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DE7" w:rsidRPr="00265DE7" w:rsidRDefault="00265DE7" w:rsidP="00265DE7">
      <w:pPr>
        <w:spacing w:after="0" w:line="240" w:lineRule="auto"/>
        <w:rPr>
          <w:b/>
        </w:rPr>
      </w:pPr>
      <w:r w:rsidRPr="00265DE7">
        <w:rPr>
          <w:b/>
        </w:rPr>
        <w:t>State Energy Program (SEP) Reporting Collection Instrument</w:t>
      </w:r>
    </w:p>
    <w:p w:rsidR="00265DE7" w:rsidRDefault="00265DE7" w:rsidP="00265DE7">
      <w:pPr>
        <w:spacing w:after="0" w:line="240" w:lineRule="auto"/>
      </w:pPr>
      <w:r>
        <w:t xml:space="preserve"> Performance and Accountability for Grants in Energy (PAGE) System</w:t>
      </w:r>
    </w:p>
    <w:p w:rsidR="00265DE7" w:rsidRDefault="00265DE7" w:rsidP="00265DE7">
      <w:pPr>
        <w:spacing w:after="0" w:line="240" w:lineRule="auto"/>
      </w:pPr>
    </w:p>
    <w:p w:rsidR="00265DE7" w:rsidRDefault="00265DE7" w:rsidP="00265DE7">
      <w:pPr>
        <w:spacing w:after="0" w:line="240" w:lineRule="auto"/>
      </w:pPr>
    </w:p>
    <w:p w:rsidR="00265DE7" w:rsidRDefault="00265DE7" w:rsidP="00265DE7">
      <w:pPr>
        <w:spacing w:after="0" w:line="240" w:lineRule="auto"/>
      </w:pPr>
      <w:r w:rsidRPr="00265DE7">
        <w:rPr>
          <w:b/>
        </w:rPr>
        <w:t>Quarterly Performance Report</w:t>
      </w:r>
      <w:r>
        <w:t xml:space="preserve"> – Applicable to all 56 State Energy Program grantees</w:t>
      </w:r>
    </w:p>
    <w:p w:rsidR="00265DE7" w:rsidRDefault="00265DE7"/>
    <w:p w:rsidR="00E5651F" w:rsidRDefault="00265DE7">
      <w:r>
        <w:rPr>
          <w:noProof/>
        </w:rPr>
        <w:drawing>
          <wp:inline distT="0" distB="0" distL="0" distR="0" wp14:anchorId="1FA9B826" wp14:editId="1F6A4779">
            <wp:extent cx="5667375" cy="3440993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4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E7" w:rsidRDefault="00B165C5">
      <w:r>
        <w:rPr>
          <w:noProof/>
        </w:rPr>
        <w:drawing>
          <wp:inline distT="0" distB="0" distL="0" distR="0" wp14:anchorId="2D04AB59" wp14:editId="31D793C0">
            <wp:extent cx="5457138" cy="3269894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04" t="9330" r="1722"/>
                    <a:stretch/>
                  </pic:blipFill>
                  <pic:spPr bwMode="auto">
                    <a:xfrm>
                      <a:off x="0" y="0"/>
                      <a:ext cx="5457140" cy="3269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65C5" w:rsidRDefault="00B165C5"/>
    <w:p w:rsidR="00265DE7" w:rsidRDefault="00265DE7">
      <w:r>
        <w:rPr>
          <w:noProof/>
        </w:rPr>
        <w:drawing>
          <wp:inline distT="0" distB="0" distL="0" distR="0" wp14:anchorId="0CE5B76F" wp14:editId="10BDFC16">
            <wp:extent cx="5943600" cy="3608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C5" w:rsidRDefault="00B165C5">
      <w:r>
        <w:rPr>
          <w:noProof/>
        </w:rPr>
        <w:drawing>
          <wp:inline distT="0" distB="0" distL="0" distR="0" wp14:anchorId="0F2E8DB8" wp14:editId="07FF9128">
            <wp:extent cx="5943600" cy="36087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C5" w:rsidRDefault="00B165C5">
      <w:r>
        <w:rPr>
          <w:noProof/>
        </w:rPr>
        <w:lastRenderedPageBreak/>
        <w:drawing>
          <wp:inline distT="0" distB="0" distL="0" distR="0" wp14:anchorId="5F37E5B4" wp14:editId="7E741F0D">
            <wp:extent cx="4674265" cy="3313786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306" t="8114"/>
                    <a:stretch/>
                  </pic:blipFill>
                  <pic:spPr bwMode="auto">
                    <a:xfrm>
                      <a:off x="0" y="0"/>
                      <a:ext cx="4677260" cy="331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DE7" w:rsidRDefault="00265DE7"/>
    <w:p w:rsidR="00265DE7" w:rsidRDefault="00265DE7"/>
    <w:p w:rsidR="00265DE7" w:rsidRDefault="00265DE7"/>
    <w:p w:rsidR="00265DE7" w:rsidRDefault="00265DE7">
      <w:r w:rsidRPr="00265DE7">
        <w:rPr>
          <w:b/>
        </w:rPr>
        <w:t>Financial Programs Report</w:t>
      </w:r>
      <w:r>
        <w:t xml:space="preserve"> – Applicable to 39 State Energy Program grantees running ongoing ARRA-funded financing programs</w:t>
      </w:r>
    </w:p>
    <w:p w:rsidR="00265DE7" w:rsidRDefault="00265DE7">
      <w:r>
        <w:rPr>
          <w:noProof/>
        </w:rPr>
        <w:lastRenderedPageBreak/>
        <w:drawing>
          <wp:inline distT="0" distB="0" distL="0" distR="0" wp14:anchorId="057BE439" wp14:editId="7D42A818">
            <wp:extent cx="5943600" cy="36087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E7" w:rsidRDefault="00B165C5">
      <w:r>
        <w:rPr>
          <w:noProof/>
        </w:rPr>
        <w:drawing>
          <wp:inline distT="0" distB="0" distL="0" distR="0" wp14:anchorId="4DFBAEC2" wp14:editId="1113B094">
            <wp:extent cx="5786173" cy="329915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586" t="8519"/>
                    <a:stretch/>
                  </pic:blipFill>
                  <pic:spPr bwMode="auto">
                    <a:xfrm>
                      <a:off x="0" y="0"/>
                      <a:ext cx="5789882" cy="3301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DE7" w:rsidRDefault="00265DE7">
      <w:r>
        <w:rPr>
          <w:noProof/>
        </w:rPr>
        <w:lastRenderedPageBreak/>
        <w:drawing>
          <wp:inline distT="0" distB="0" distL="0" distR="0" wp14:anchorId="1EEF321F" wp14:editId="35C8011B">
            <wp:extent cx="5943600" cy="36087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E7" w:rsidRDefault="00265DE7">
      <w:r>
        <w:rPr>
          <w:noProof/>
        </w:rPr>
        <w:drawing>
          <wp:inline distT="0" distB="0" distL="0" distR="0" wp14:anchorId="394EDAD5" wp14:editId="7CB3E287">
            <wp:extent cx="5943600" cy="36087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DE7" w:rsidRDefault="00265DE7">
      <w:r>
        <w:rPr>
          <w:noProof/>
        </w:rPr>
        <w:lastRenderedPageBreak/>
        <w:drawing>
          <wp:inline distT="0" distB="0" distL="0" distR="0" wp14:anchorId="318AA343" wp14:editId="337C3BC2">
            <wp:extent cx="5943600" cy="3608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C5" w:rsidRDefault="00B165C5">
      <w:r>
        <w:rPr>
          <w:noProof/>
        </w:rPr>
        <w:drawing>
          <wp:inline distT="0" distB="0" distL="0" distR="0" wp14:anchorId="3C7A569C" wp14:editId="4CCD89A7">
            <wp:extent cx="4879089" cy="3291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858" t="8722"/>
                    <a:stretch/>
                  </pic:blipFill>
                  <pic:spPr bwMode="auto">
                    <a:xfrm>
                      <a:off x="0" y="0"/>
                      <a:ext cx="4882216" cy="329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DE7" w:rsidRDefault="00265DE7"/>
    <w:sectPr w:rsidR="00265D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D86"/>
    <w:rsid w:val="00265DE7"/>
    <w:rsid w:val="003A530D"/>
    <w:rsid w:val="004F1D86"/>
    <w:rsid w:val="00960CDD"/>
    <w:rsid w:val="00B1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EERE</Company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Parker Crowe</dc:creator>
  <cp:keywords/>
  <dc:description/>
  <cp:lastModifiedBy>Parker Crowe</cp:lastModifiedBy>
  <cp:revision>2</cp:revision>
  <dcterms:created xsi:type="dcterms:W3CDTF">2013-09-27T14:12:00Z</dcterms:created>
  <dcterms:modified xsi:type="dcterms:W3CDTF">2013-09-27T14:12:00Z</dcterms:modified>
</cp:coreProperties>
</file>