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tblLayout w:type="fixed"/>
        <w:tblCellMar>
          <w:left w:w="0" w:type="dxa"/>
          <w:right w:w="0" w:type="dxa"/>
        </w:tblCellMar>
        <w:tblLook w:val="0000" w:firstRow="0" w:lastRow="0" w:firstColumn="0" w:lastColumn="0" w:noHBand="0" w:noVBand="0"/>
      </w:tblPr>
      <w:tblGrid>
        <w:gridCol w:w="5005"/>
        <w:gridCol w:w="6677"/>
      </w:tblGrid>
      <w:tr w:rsidR="00271DC8" w:rsidRPr="009E58D9" w:rsidTr="00B4699A">
        <w:trPr>
          <w:trHeight w:hRule="exact" w:val="1800"/>
        </w:trPr>
        <w:tc>
          <w:tcPr>
            <w:tcW w:w="5005" w:type="dxa"/>
            <w:tcBorders>
              <w:top w:val="nil"/>
              <w:left w:val="nil"/>
              <w:bottom w:val="nil"/>
              <w:right w:val="nil"/>
            </w:tcBorders>
          </w:tcPr>
          <w:p w:rsidR="00271DC8" w:rsidRPr="00ED6D0D" w:rsidRDefault="00271DC8" w:rsidP="00B4699A">
            <w:pPr>
              <w:spacing w:after="0" w:line="208" w:lineRule="auto"/>
              <w:rPr>
                <w:rFonts w:ascii="Arial" w:hAnsi="Arial" w:cs="Arial"/>
                <w:b/>
              </w:rPr>
            </w:pPr>
            <w:r w:rsidRPr="00ED6D0D">
              <w:rPr>
                <w:rFonts w:ascii="Arial" w:hAnsi="Arial" w:cs="Arial"/>
                <w:b/>
              </w:rPr>
              <w:t xml:space="preserve">Part II </w:t>
            </w:r>
          </w:p>
          <w:p w:rsidR="00271DC8" w:rsidRPr="00EF76F3" w:rsidRDefault="00271DC8" w:rsidP="00B4699A">
            <w:pPr>
              <w:spacing w:after="0" w:line="220" w:lineRule="auto"/>
              <w:ind w:right="684"/>
              <w:rPr>
                <w:rFonts w:ascii="Arial" w:hAnsi="Arial" w:cs="Arial"/>
                <w:b/>
                <w:bCs/>
                <w:w w:val="105"/>
              </w:rPr>
            </w:pPr>
            <w:r w:rsidRPr="00EF76F3">
              <w:rPr>
                <w:rFonts w:ascii="Arial" w:hAnsi="Arial" w:cs="Arial"/>
                <w:b/>
                <w:bCs/>
                <w:spacing w:val="-13"/>
                <w:w w:val="105"/>
              </w:rPr>
              <w:t xml:space="preserve">Housing Assistance Payments </w:t>
            </w:r>
            <w:r w:rsidRPr="00EF76F3">
              <w:rPr>
                <w:rFonts w:ascii="Arial" w:hAnsi="Arial" w:cs="Arial"/>
                <w:b/>
                <w:bCs/>
                <w:w w:val="105"/>
              </w:rPr>
              <w:t>Contract</w:t>
            </w:r>
          </w:p>
          <w:p w:rsidR="00EA3644" w:rsidRPr="00EA3644" w:rsidRDefault="00EA3644" w:rsidP="00B4699A">
            <w:pPr>
              <w:spacing w:after="0"/>
              <w:rPr>
                <w:rFonts w:ascii="Arial" w:hAnsi="Arial" w:cs="Arial"/>
                <w:spacing w:val="-3"/>
                <w:w w:val="105"/>
                <w:sz w:val="16"/>
                <w:szCs w:val="16"/>
              </w:rPr>
            </w:pPr>
          </w:p>
          <w:p w:rsidR="00B62C5A" w:rsidRDefault="004464FC">
            <w:pPr>
              <w:spacing w:after="0" w:line="240" w:lineRule="auto"/>
              <w:rPr>
                <w:rFonts w:ascii="Arial" w:hAnsi="Arial" w:cs="Arial"/>
                <w:b/>
                <w:spacing w:val="-3"/>
                <w:w w:val="105"/>
              </w:rPr>
            </w:pPr>
            <w:r w:rsidRPr="004464FC">
              <w:rPr>
                <w:rFonts w:ascii="Arial" w:hAnsi="Arial" w:cs="Arial"/>
                <w:b/>
                <w:spacing w:val="-3"/>
                <w:w w:val="105"/>
              </w:rPr>
              <w:t>Rental Assista</w:t>
            </w:r>
            <w:r>
              <w:rPr>
                <w:rFonts w:ascii="Arial" w:hAnsi="Arial" w:cs="Arial"/>
                <w:b/>
                <w:spacing w:val="-3"/>
                <w:w w:val="105"/>
              </w:rPr>
              <w:t xml:space="preserve">nce Demonstration </w:t>
            </w:r>
            <w:r w:rsidR="00E43DEC">
              <w:rPr>
                <w:rFonts w:ascii="Arial" w:hAnsi="Arial" w:cs="Arial"/>
                <w:b/>
                <w:spacing w:val="-3"/>
                <w:w w:val="105"/>
              </w:rPr>
              <w:t>(RAD)</w:t>
            </w:r>
          </w:p>
          <w:p w:rsidR="00B62C5A" w:rsidRDefault="00BF2F1D">
            <w:pPr>
              <w:spacing w:after="0" w:line="240" w:lineRule="auto"/>
              <w:rPr>
                <w:rFonts w:ascii="Arial" w:hAnsi="Arial" w:cs="Arial"/>
                <w:b/>
                <w:spacing w:val="-3"/>
                <w:w w:val="105"/>
              </w:rPr>
            </w:pPr>
            <w:r>
              <w:rPr>
                <w:rFonts w:ascii="Arial" w:hAnsi="Arial" w:cs="Arial"/>
                <w:b/>
                <w:spacing w:val="-3"/>
                <w:w w:val="105"/>
              </w:rPr>
              <w:t xml:space="preserve">for </w:t>
            </w:r>
            <w:r w:rsidR="004464FC" w:rsidRPr="004464FC">
              <w:rPr>
                <w:rFonts w:ascii="Arial" w:hAnsi="Arial" w:cs="Arial"/>
                <w:b/>
                <w:spacing w:val="-3"/>
                <w:w w:val="105"/>
              </w:rPr>
              <w:t>the Con</w:t>
            </w:r>
            <w:r w:rsidR="00CA1119">
              <w:rPr>
                <w:rFonts w:ascii="Arial" w:hAnsi="Arial" w:cs="Arial"/>
                <w:b/>
                <w:spacing w:val="-3"/>
                <w:w w:val="105"/>
              </w:rPr>
              <w:t xml:space="preserve">version of Public Housing </w:t>
            </w:r>
            <w:r w:rsidR="004464FC" w:rsidRPr="004464FC">
              <w:rPr>
                <w:rFonts w:ascii="Arial" w:hAnsi="Arial" w:cs="Arial"/>
                <w:b/>
                <w:spacing w:val="-3"/>
                <w:w w:val="105"/>
              </w:rPr>
              <w:t>to</w:t>
            </w:r>
          </w:p>
          <w:p w:rsidR="00B62C5A" w:rsidRDefault="004464FC">
            <w:pPr>
              <w:spacing w:after="0" w:line="240" w:lineRule="auto"/>
              <w:rPr>
                <w:rFonts w:ascii="Arial" w:hAnsi="Arial" w:cs="Arial"/>
                <w:b/>
                <w:spacing w:val="-3"/>
                <w:w w:val="105"/>
                <w:sz w:val="20"/>
                <w:szCs w:val="20"/>
              </w:rPr>
            </w:pPr>
            <w:r w:rsidRPr="004464FC">
              <w:rPr>
                <w:rFonts w:ascii="Arial" w:hAnsi="Arial" w:cs="Arial"/>
                <w:b/>
                <w:spacing w:val="-3"/>
                <w:w w:val="105"/>
              </w:rPr>
              <w:t>Project-Based Section 8</w:t>
            </w:r>
          </w:p>
        </w:tc>
        <w:tc>
          <w:tcPr>
            <w:tcW w:w="6677" w:type="dxa"/>
            <w:tcBorders>
              <w:top w:val="nil"/>
              <w:left w:val="nil"/>
              <w:bottom w:val="nil"/>
              <w:right w:val="nil"/>
            </w:tcBorders>
          </w:tcPr>
          <w:p w:rsidR="00545DF5" w:rsidRDefault="00271DC8" w:rsidP="00EA3644">
            <w:pPr>
              <w:spacing w:after="0"/>
              <w:ind w:right="882"/>
              <w:rPr>
                <w:rFonts w:ascii="Arial" w:hAnsi="Arial" w:cs="Arial"/>
                <w:b/>
                <w:bCs/>
                <w:spacing w:val="-2"/>
                <w:w w:val="105"/>
              </w:rPr>
            </w:pPr>
            <w:r w:rsidRPr="00EF76F3">
              <w:rPr>
                <w:rFonts w:ascii="Arial" w:hAnsi="Arial" w:cs="Arial"/>
                <w:b/>
                <w:bCs/>
                <w:spacing w:val="-7"/>
                <w:w w:val="105"/>
              </w:rPr>
              <w:t xml:space="preserve">U.S. Department of Housing </w:t>
            </w:r>
            <w:r w:rsidRPr="00EF76F3">
              <w:rPr>
                <w:rFonts w:ascii="Arial" w:hAnsi="Arial" w:cs="Arial"/>
                <w:b/>
                <w:bCs/>
                <w:spacing w:val="-2"/>
                <w:w w:val="105"/>
              </w:rPr>
              <w:t>and</w:t>
            </w:r>
          </w:p>
          <w:p w:rsidR="00617D72" w:rsidRPr="00EF76F3" w:rsidRDefault="00617D72" w:rsidP="00545DF5">
            <w:pPr>
              <w:spacing w:after="0"/>
              <w:ind w:right="882"/>
              <w:rPr>
                <w:rFonts w:ascii="Arial" w:hAnsi="Arial" w:cs="Arial"/>
                <w:b/>
                <w:bCs/>
                <w:spacing w:val="-2"/>
                <w:w w:val="105"/>
              </w:rPr>
            </w:pPr>
            <w:r>
              <w:rPr>
                <w:rFonts w:ascii="Arial" w:hAnsi="Arial" w:cs="Arial"/>
                <w:b/>
                <w:bCs/>
                <w:spacing w:val="-2"/>
                <w:w w:val="105"/>
              </w:rPr>
              <w:t xml:space="preserve">   </w:t>
            </w:r>
            <w:r w:rsidR="004A1B8E">
              <w:rPr>
                <w:rFonts w:ascii="Arial" w:hAnsi="Arial" w:cs="Arial"/>
                <w:b/>
                <w:bCs/>
                <w:spacing w:val="-2"/>
                <w:w w:val="105"/>
              </w:rPr>
              <w:t xml:space="preserve">Urban </w:t>
            </w:r>
            <w:r w:rsidR="00271DC8" w:rsidRPr="00EF76F3">
              <w:rPr>
                <w:rFonts w:ascii="Arial" w:hAnsi="Arial" w:cs="Arial"/>
                <w:b/>
                <w:bCs/>
                <w:spacing w:val="-2"/>
                <w:w w:val="105"/>
              </w:rPr>
              <w:t>Development</w:t>
            </w:r>
          </w:p>
          <w:p w:rsidR="00271DC8" w:rsidRPr="00ED6D0D" w:rsidRDefault="00EF76F3" w:rsidP="00617D72">
            <w:pPr>
              <w:spacing w:after="0"/>
              <w:ind w:right="882"/>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00271DC8" w:rsidRPr="00ED6D0D">
              <w:rPr>
                <w:rFonts w:ascii="Arial" w:hAnsi="Arial" w:cs="Arial"/>
                <w:b/>
              </w:rPr>
              <w:t>Program</w:t>
            </w:r>
            <w:r w:rsidRPr="00ED6D0D">
              <w:rPr>
                <w:rFonts w:ascii="Arial" w:hAnsi="Arial" w:cs="Arial"/>
                <w:b/>
              </w:rPr>
              <w:t>s</w:t>
            </w:r>
          </w:p>
        </w:tc>
      </w:tr>
    </w:tbl>
    <w:p w:rsidR="002D284D" w:rsidRDefault="002D284D" w:rsidP="00EA3644">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002D284D" w:rsidRPr="002D284D" w:rsidTr="00617D72">
        <w:trPr>
          <w:trHeight w:val="881"/>
        </w:trPr>
        <w:tc>
          <w:tcPr>
            <w:tcW w:w="49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rsidR="002D284D" w:rsidRDefault="002D284D" w:rsidP="00EA3644">
      <w:pPr>
        <w:tabs>
          <w:tab w:val="left" w:pos="540"/>
          <w:tab w:val="left" w:pos="6221"/>
          <w:tab w:val="right" w:pos="8616"/>
        </w:tabs>
        <w:spacing w:after="0" w:line="240" w:lineRule="auto"/>
        <w:contextualSpacing/>
        <w:rPr>
          <w:rFonts w:ascii="Arial" w:hAnsi="Arial" w:cs="Arial"/>
          <w:w w:val="105"/>
          <w:sz w:val="20"/>
          <w:szCs w:val="20"/>
        </w:rPr>
      </w:pPr>
    </w:p>
    <w:p w:rsidR="00271DC8" w:rsidRPr="009E58D9" w:rsidRDefault="00271DC8" w:rsidP="00EA3644">
      <w:pPr>
        <w:tabs>
          <w:tab w:val="left" w:pos="540"/>
          <w:tab w:val="left" w:pos="6221"/>
          <w:tab w:val="right" w:pos="8616"/>
        </w:tabs>
        <w:spacing w:after="0" w:line="240" w:lineRule="auto"/>
        <w:contextualSpacing/>
        <w:rPr>
          <w:rFonts w:ascii="Arial" w:hAnsi="Arial" w:cs="Arial"/>
          <w:w w:val="105"/>
          <w:sz w:val="20"/>
          <w:szCs w:val="20"/>
        </w:rPr>
      </w:pPr>
    </w:p>
    <w:p w:rsidR="00271DC8" w:rsidRDefault="00271DC8" w:rsidP="00EA3644">
      <w:pPr>
        <w:spacing w:after="0" w:line="240" w:lineRule="auto"/>
        <w:contextualSpacing/>
        <w:rPr>
          <w:rFonts w:ascii="Arial" w:hAnsi="Arial" w:cs="Arial"/>
          <w:b/>
          <w:sz w:val="20"/>
          <w:szCs w:val="20"/>
          <w:u w:val="single"/>
        </w:rPr>
      </w:pPr>
    </w:p>
    <w:p w:rsidR="00931C62" w:rsidRDefault="0092526C"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rsidR="00DF10D9" w:rsidRPr="00931C62" w:rsidRDefault="00DF10D9" w:rsidP="00EA3644">
      <w:pPr>
        <w:spacing w:after="0" w:line="240" w:lineRule="auto"/>
        <w:contextualSpacing/>
        <w:rPr>
          <w:rFonts w:ascii="Arial" w:hAnsi="Arial" w:cs="Arial"/>
          <w:b/>
          <w:sz w:val="20"/>
          <w:szCs w:val="20"/>
        </w:rPr>
      </w:pPr>
    </w:p>
    <w:p w:rsidR="000B2A84" w:rsidRDefault="00796DD1" w:rsidP="00EA364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004464FC" w:rsidRPr="004464FC">
        <w:rPr>
          <w:rFonts w:ascii="Arial" w:hAnsi="Arial" w:cs="Arial"/>
          <w:b/>
          <w:sz w:val="20"/>
          <w:szCs w:val="20"/>
        </w:rPr>
        <w:t>.</w:t>
      </w:r>
      <w:r w:rsidRPr="0092526C">
        <w:rPr>
          <w:rFonts w:ascii="Arial" w:hAnsi="Arial" w:cs="Arial"/>
          <w:sz w:val="20"/>
          <w:szCs w:val="20"/>
        </w:rPr>
        <w:t xml:space="preserve"> The Owner warrants that it has the legal right to execute this Contract and to lease dwelling units covered by this Contract.</w:t>
      </w:r>
    </w:p>
    <w:p w:rsidR="000B2A84" w:rsidRPr="000B2A84" w:rsidRDefault="000B2A84" w:rsidP="00EA3644">
      <w:pPr>
        <w:pStyle w:val="ListParagraph"/>
        <w:spacing w:after="0" w:line="240" w:lineRule="auto"/>
        <w:ind w:left="504"/>
        <w:rPr>
          <w:rFonts w:ascii="Arial" w:hAnsi="Arial" w:cs="Arial"/>
          <w:sz w:val="20"/>
          <w:szCs w:val="20"/>
        </w:rPr>
      </w:pPr>
    </w:p>
    <w:p w:rsidR="00936144" w:rsidRDefault="008E1B70"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004464FC" w:rsidRPr="004464FC">
        <w:rPr>
          <w:rFonts w:ascii="Arial" w:hAnsi="Arial" w:cs="Arial"/>
          <w:b/>
          <w:sz w:val="20"/>
          <w:szCs w:val="20"/>
        </w:rPr>
        <w:t>.</w:t>
      </w:r>
      <w:r w:rsidR="00796DD1" w:rsidRPr="0092526C">
        <w:rPr>
          <w:rFonts w:ascii="Arial" w:hAnsi="Arial" w:cs="Arial"/>
          <w:sz w:val="20"/>
          <w:szCs w:val="20"/>
        </w:rPr>
        <w:t xml:space="preserve"> The Owner warrants that the </w:t>
      </w:r>
      <w:r w:rsidR="0008121B">
        <w:rPr>
          <w:rFonts w:ascii="Arial" w:hAnsi="Arial" w:cs="Arial"/>
          <w:sz w:val="20"/>
          <w:szCs w:val="20"/>
        </w:rPr>
        <w:t>rental units to be leased by the Owner under the Contract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456F51">
        <w:rPr>
          <w:rFonts w:ascii="Arial" w:hAnsi="Arial" w:cs="Arial"/>
          <w:sz w:val="20"/>
          <w:szCs w:val="20"/>
        </w:rPr>
        <w:t>initial repairs indicated in the RAD Conversion Commitment (RCC), which will be</w:t>
      </w:r>
      <w:r w:rsidR="00AA6B7A">
        <w:rPr>
          <w:rFonts w:ascii="Arial" w:hAnsi="Arial" w:cs="Arial"/>
          <w:sz w:val="20"/>
          <w:szCs w:val="20"/>
        </w:rPr>
        <w:t xml:space="preserve"> on </w:t>
      </w:r>
      <w:r w:rsidR="003E168F">
        <w:rPr>
          <w:rFonts w:ascii="Arial" w:hAnsi="Arial" w:cs="Arial"/>
          <w:sz w:val="20"/>
          <w:szCs w:val="20"/>
        </w:rPr>
        <w:t xml:space="preserve"> _________________</w:t>
      </w:r>
      <w:r w:rsidR="00796DD1" w:rsidRPr="0092526C">
        <w:rPr>
          <w:rFonts w:ascii="Arial" w:hAnsi="Arial" w:cs="Arial"/>
          <w:sz w:val="20"/>
          <w:szCs w:val="20"/>
        </w:rPr>
        <w:t xml:space="preserve">. The Owner further warrants that it will remedy any defects or omissions covered by this warranty if called to its attention within 12 months of </w:t>
      </w:r>
      <w:r w:rsidR="004E3312">
        <w:rPr>
          <w:rFonts w:ascii="Arial" w:hAnsi="Arial" w:cs="Arial"/>
          <w:sz w:val="20"/>
          <w:szCs w:val="20"/>
        </w:rPr>
        <w:t xml:space="preserve">the date of completion of work indicated in </w:t>
      </w:r>
      <w:r w:rsidR="003E168F">
        <w:rPr>
          <w:rFonts w:ascii="Arial" w:hAnsi="Arial" w:cs="Arial"/>
          <w:sz w:val="20"/>
          <w:szCs w:val="20"/>
        </w:rPr>
        <w:t xml:space="preserve">the previous sentence. </w:t>
      </w:r>
      <w:r w:rsidR="00796DD1" w:rsidRPr="0092526C">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w:t>
      </w:r>
      <w:r w:rsidR="008E6C41">
        <w:rPr>
          <w:rFonts w:ascii="Arial" w:hAnsi="Arial" w:cs="Arial"/>
          <w:b/>
          <w:sz w:val="20"/>
          <w:szCs w:val="20"/>
          <w:u w:val="single"/>
        </w:rPr>
        <w:t xml:space="preserve">WAITING LIST; </w:t>
      </w:r>
      <w:r w:rsidRPr="0092526C">
        <w:rPr>
          <w:rFonts w:ascii="Arial" w:hAnsi="Arial" w:cs="Arial"/>
          <w:b/>
          <w:sz w:val="20"/>
          <w:szCs w:val="20"/>
          <w:u w:val="single"/>
        </w:rPr>
        <w:t xml:space="preserve">CONTRACT </w:t>
      </w:r>
      <w:r w:rsidR="0092526C">
        <w:rPr>
          <w:rFonts w:ascii="Arial" w:hAnsi="Arial" w:cs="Arial"/>
          <w:b/>
          <w:sz w:val="20"/>
          <w:szCs w:val="20"/>
          <w:u w:val="single"/>
        </w:rPr>
        <w:t>ADMINISTRATOR (CA) ASSISTANCE</w:t>
      </w:r>
      <w:r w:rsidR="0092526C"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sz w:val="20"/>
          <w:szCs w:val="20"/>
        </w:rPr>
      </w:pPr>
    </w:p>
    <w:p w:rsidR="000541F1" w:rsidRDefault="00796DD1">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004464FC" w:rsidRP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7207B8">
        <w:rPr>
          <w:rFonts w:ascii="Arial" w:hAnsi="Arial" w:cs="Arial"/>
          <w:sz w:val="20"/>
          <w:szCs w:val="20"/>
        </w:rPr>
        <w:t>11</w:t>
      </w:r>
      <w:r w:rsidR="005D20E8">
        <w:rPr>
          <w:rFonts w:ascii="Arial" w:hAnsi="Arial" w:cs="Arial"/>
          <w:sz w:val="20"/>
          <w:szCs w:val="20"/>
        </w:rPr>
        <w:t>.)</w:t>
      </w:r>
    </w:p>
    <w:p w:rsidR="004464FC" w:rsidRDefault="004464FC" w:rsidP="004464FC">
      <w:pPr>
        <w:pStyle w:val="ListParagraph"/>
        <w:spacing w:after="0" w:line="240" w:lineRule="auto"/>
        <w:ind w:left="504"/>
        <w:rPr>
          <w:rFonts w:ascii="Arial" w:hAnsi="Arial" w:cs="Arial"/>
          <w:sz w:val="20"/>
          <w:szCs w:val="20"/>
        </w:rPr>
      </w:pPr>
    </w:p>
    <w:p w:rsidR="004464FC" w:rsidRPr="009C645A" w:rsidRDefault="008E6C41" w:rsidP="009C645A">
      <w:pPr>
        <w:pStyle w:val="ListParagraph"/>
        <w:numPr>
          <w:ilvl w:val="0"/>
          <w:numId w:val="2"/>
        </w:numPr>
        <w:spacing w:after="0" w:line="240" w:lineRule="auto"/>
        <w:rPr>
          <w:rFonts w:ascii="Arial" w:hAnsi="Arial" w:cs="Arial"/>
          <w:sz w:val="20"/>
          <w:szCs w:val="20"/>
        </w:rPr>
      </w:pPr>
      <w:r>
        <w:rPr>
          <w:rFonts w:ascii="Arial" w:hAnsi="Arial" w:cs="Arial"/>
          <w:b/>
          <w:sz w:val="20"/>
          <w:szCs w:val="20"/>
          <w:u w:val="single"/>
        </w:rPr>
        <w:t>Waiting List.</w:t>
      </w:r>
      <w:r w:rsidR="009C645A">
        <w:rPr>
          <w:rFonts w:ascii="Arial" w:hAnsi="Arial" w:cs="Arial"/>
          <w:sz w:val="20"/>
          <w:szCs w:val="20"/>
        </w:rPr>
        <w:t xml:space="preserve">  </w:t>
      </w:r>
      <w:r w:rsidR="00F82DFF" w:rsidRPr="009C645A">
        <w:rPr>
          <w:rFonts w:ascii="Arial" w:hAnsi="Arial" w:cs="Arial"/>
          <w:sz w:val="20"/>
          <w:szCs w:val="20"/>
        </w:rPr>
        <w:t xml:space="preserve">The Owner shall establish the waiting list for the project in accordance with </w:t>
      </w:r>
      <w:r w:rsidR="00727161" w:rsidRPr="009C645A">
        <w:rPr>
          <w:rFonts w:ascii="Arial" w:hAnsi="Arial" w:cs="Arial"/>
          <w:sz w:val="20"/>
          <w:szCs w:val="20"/>
        </w:rPr>
        <w:t>section 1.7</w:t>
      </w:r>
      <w:r w:rsidR="00C669EC" w:rsidRPr="009C645A">
        <w:rPr>
          <w:rFonts w:ascii="Arial" w:hAnsi="Arial" w:cs="Arial"/>
          <w:sz w:val="20"/>
          <w:szCs w:val="20"/>
        </w:rPr>
        <w:t xml:space="preserve"> C.3.</w:t>
      </w:r>
      <w:r w:rsidR="00727161" w:rsidRPr="009C645A">
        <w:rPr>
          <w:rFonts w:ascii="Arial" w:hAnsi="Arial" w:cs="Arial"/>
          <w:sz w:val="20"/>
          <w:szCs w:val="20"/>
        </w:rPr>
        <w:t xml:space="preserve"> of Notice PIH 2012-32</w:t>
      </w:r>
      <w:r w:rsidR="00C669EC" w:rsidRPr="009C645A">
        <w:rPr>
          <w:rFonts w:ascii="Arial" w:hAnsi="Arial" w:cs="Arial"/>
          <w:sz w:val="20"/>
          <w:szCs w:val="20"/>
        </w:rPr>
        <w:t>,</w:t>
      </w:r>
      <w:r w:rsidR="0032026A" w:rsidRPr="009C645A">
        <w:rPr>
          <w:rFonts w:ascii="Arial" w:hAnsi="Arial" w:cs="Arial"/>
          <w:sz w:val="20"/>
          <w:szCs w:val="20"/>
        </w:rPr>
        <w:t xml:space="preserve"> captioned “Establishment of Waiting List.”</w:t>
      </w:r>
      <w:r w:rsidR="00F82DFF" w:rsidRPr="009C645A">
        <w:rPr>
          <w:rFonts w:ascii="Arial" w:hAnsi="Arial" w:cs="Arial"/>
          <w:sz w:val="20"/>
          <w:szCs w:val="20"/>
        </w:rPr>
        <w:t xml:space="preserve"> </w:t>
      </w:r>
    </w:p>
    <w:p w:rsidR="000B2A84" w:rsidRPr="0092526C" w:rsidRDefault="000B2A84" w:rsidP="00EA3644">
      <w:pPr>
        <w:pStyle w:val="ListParagraph"/>
        <w:spacing w:after="0" w:line="240" w:lineRule="auto"/>
        <w:ind w:left="504"/>
        <w:rPr>
          <w:rFonts w:ascii="Arial" w:hAnsi="Arial" w:cs="Arial"/>
          <w:sz w:val="20"/>
          <w:szCs w:val="20"/>
        </w:rPr>
      </w:pPr>
    </w:p>
    <w:p w:rsidR="0092526C" w:rsidRDefault="00796DD1" w:rsidP="00EA3644">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CA Assistance</w:t>
      </w:r>
      <w:r w:rsidR="004464FC" w:rsidRPr="004464FC">
        <w:rPr>
          <w:rFonts w:ascii="Arial" w:hAnsi="Arial" w:cs="Arial"/>
          <w:b/>
          <w:sz w:val="20"/>
          <w:szCs w:val="20"/>
        </w:rPr>
        <w:t>.</w:t>
      </w:r>
    </w:p>
    <w:p w:rsidR="002A6125" w:rsidRPr="0092526C" w:rsidRDefault="002A6125" w:rsidP="002A6125">
      <w:pPr>
        <w:pStyle w:val="ListParagraph"/>
        <w:spacing w:after="0" w:line="240" w:lineRule="auto"/>
        <w:ind w:left="504"/>
        <w:rPr>
          <w:rFonts w:ascii="Arial" w:hAnsi="Arial" w:cs="Arial"/>
          <w:sz w:val="20"/>
          <w:szCs w:val="20"/>
        </w:rPr>
      </w:pPr>
    </w:p>
    <w:p w:rsidR="0092526C" w:rsidRDefault="00796DD1" w:rsidP="00EA3644">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0092526C" w:rsidRP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rsidR="004464FC" w:rsidRDefault="004464FC" w:rsidP="004464FC">
      <w:pPr>
        <w:pStyle w:val="ListParagraph"/>
        <w:spacing w:after="0" w:line="240" w:lineRule="auto"/>
        <w:ind w:left="864"/>
        <w:rPr>
          <w:rFonts w:ascii="Arial" w:hAnsi="Arial" w:cs="Arial"/>
          <w:sz w:val="20"/>
          <w:szCs w:val="20"/>
        </w:rPr>
      </w:pPr>
    </w:p>
    <w:p w:rsidR="00092FA2" w:rsidRDefault="00796DD1" w:rsidP="00092FA2">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Contract shall not be construed to includ</w:t>
      </w:r>
      <w:r w:rsidR="0092526C" w:rsidRPr="0092526C">
        <w:rPr>
          <w:rFonts w:ascii="Arial" w:hAnsi="Arial" w:cs="Arial"/>
          <w:sz w:val="20"/>
          <w:szCs w:val="20"/>
        </w:rPr>
        <w:t>e payments covered by this para</w:t>
      </w:r>
      <w:r w:rsidRPr="0092526C">
        <w:rPr>
          <w:rFonts w:ascii="Arial" w:hAnsi="Arial" w:cs="Arial"/>
          <w:sz w:val="20"/>
          <w:szCs w:val="20"/>
        </w:rPr>
        <w:t>graph (</w:t>
      </w:r>
      <w:r w:rsidR="00092FA2">
        <w:rPr>
          <w:rFonts w:ascii="Arial" w:hAnsi="Arial" w:cs="Arial"/>
          <w:sz w:val="20"/>
          <w:szCs w:val="20"/>
        </w:rPr>
        <w:t>c</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rsidR="00A60F10" w:rsidRPr="00092FA2" w:rsidRDefault="00796DD1" w:rsidP="00092FA2">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006D236C" w:rsidRPr="00092FA2">
        <w:rPr>
          <w:rFonts w:ascii="Arial" w:hAnsi="Arial" w:cs="Arial"/>
          <w:sz w:val="20"/>
          <w:szCs w:val="20"/>
        </w:rPr>
        <w:t>.</w:t>
      </w:r>
      <w:r w:rsidRPr="00092FA2">
        <w:rPr>
          <w:rFonts w:ascii="Arial" w:hAnsi="Arial" w:cs="Arial"/>
          <w:sz w:val="20"/>
          <w:szCs w:val="20"/>
        </w:rPr>
        <w:t>F</w:t>
      </w:r>
      <w:r w:rsidR="006D236C" w:rsidRPr="00092FA2">
        <w:rPr>
          <w:rFonts w:ascii="Arial" w:hAnsi="Arial" w:cs="Arial"/>
          <w:sz w:val="20"/>
          <w:szCs w:val="20"/>
        </w:rPr>
        <w:t>.</w:t>
      </w:r>
      <w:r w:rsidRPr="00092FA2">
        <w:rPr>
          <w:rFonts w:ascii="Arial" w:hAnsi="Arial" w:cs="Arial"/>
          <w:sz w:val="20"/>
          <w:szCs w:val="20"/>
        </w:rPr>
        <w:t>R</w:t>
      </w:r>
      <w:r w:rsidR="006D236C" w:rsidRPr="00092FA2">
        <w:rPr>
          <w:rFonts w:ascii="Arial" w:hAnsi="Arial" w:cs="Arial"/>
          <w:sz w:val="20"/>
          <w:szCs w:val="20"/>
        </w:rPr>
        <w:t>.</w:t>
      </w:r>
      <w:r w:rsidRPr="00092FA2">
        <w:rPr>
          <w:rFonts w:ascii="Arial" w:hAnsi="Arial" w:cs="Arial"/>
          <w:sz w:val="20"/>
          <w:szCs w:val="20"/>
        </w:rPr>
        <w:t xml:space="preserve"> </w:t>
      </w:r>
      <w:r w:rsidR="001B6700" w:rsidRPr="00092FA2">
        <w:rPr>
          <w:rFonts w:ascii="Arial" w:hAnsi="Arial" w:cs="Arial"/>
          <w:sz w:val="20"/>
          <w:szCs w:val="20"/>
        </w:rPr>
        <w:t xml:space="preserve">§ </w:t>
      </w:r>
      <w:r w:rsidRPr="00092FA2">
        <w:rPr>
          <w:rFonts w:ascii="Arial" w:hAnsi="Arial" w:cs="Arial"/>
          <w:sz w:val="20"/>
          <w:szCs w:val="20"/>
        </w:rPr>
        <w:t>880.501(e).)</w:t>
      </w:r>
    </w:p>
    <w:p w:rsidR="00DF10D9" w:rsidRPr="00A60F10" w:rsidRDefault="00DF10D9" w:rsidP="00DF10D9">
      <w:pPr>
        <w:pStyle w:val="ListParagraph"/>
        <w:spacing w:after="0" w:line="240" w:lineRule="auto"/>
        <w:ind w:left="864"/>
        <w:rPr>
          <w:rFonts w:ascii="Arial" w:hAnsi="Arial" w:cs="Arial"/>
          <w:sz w:val="20"/>
          <w:szCs w:val="20"/>
        </w:rPr>
      </w:pPr>
    </w:p>
    <w:p w:rsidR="002C54DD" w:rsidRPr="00A47E76"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2.3</w:t>
      </w:r>
      <w:r>
        <w:rPr>
          <w:rFonts w:ascii="Arial" w:hAnsi="Arial" w:cs="Arial"/>
          <w:b/>
          <w:sz w:val="20"/>
          <w:szCs w:val="20"/>
          <w:u w:val="single"/>
        </w:rPr>
        <w:tab/>
        <w:t>RESIDENT PROCEDURAL RIGHTS; GRIEVANCE PROCESS.</w:t>
      </w:r>
      <w:r>
        <w:rPr>
          <w:rFonts w:ascii="Arial" w:hAnsi="Arial" w:cs="Arial"/>
          <w:sz w:val="20"/>
          <w:szCs w:val="20"/>
        </w:rPr>
        <w:t xml:space="preserve">  The Owner agrees to comply with the requirements of section 1.7 B.6.b. of Notice PIH 2012-32, captioned “Grievance Process.”</w:t>
      </w:r>
    </w:p>
    <w:p w:rsidR="002C54DD" w:rsidRDefault="002C54DD" w:rsidP="002C54DD">
      <w:pPr>
        <w:spacing w:after="0" w:line="240" w:lineRule="auto"/>
        <w:contextualSpacing/>
        <w:rPr>
          <w:rFonts w:ascii="Arial" w:hAnsi="Arial" w:cs="Arial"/>
          <w:b/>
          <w:sz w:val="20"/>
          <w:szCs w:val="20"/>
          <w:u w:val="single"/>
        </w:rPr>
      </w:pPr>
    </w:p>
    <w:p w:rsidR="002C54DD" w:rsidRPr="000541F1"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2.4</w:t>
      </w:r>
      <w:r>
        <w:rPr>
          <w:rFonts w:ascii="Arial" w:hAnsi="Arial" w:cs="Arial"/>
          <w:b/>
          <w:sz w:val="20"/>
          <w:szCs w:val="20"/>
          <w:u w:val="single"/>
        </w:rPr>
        <w:tab/>
        <w:t>RESIDENT PARTICIPATION AND FUNDING.</w:t>
      </w:r>
      <w:r>
        <w:rPr>
          <w:rFonts w:ascii="Arial" w:hAnsi="Arial" w:cs="Arial"/>
          <w:sz w:val="20"/>
          <w:szCs w:val="20"/>
        </w:rPr>
        <w:t xml:space="preserve">  In accordance with Attachment 1B.2A. of Notice PIH 2012-32, captioned “PBRA: Resident Participation and Funding,” families in projects that convert to assistance under this Contract have the right to establish and operate a resident organization in accordance with 24 C.F.R. Part </w:t>
      </w:r>
      <w:r>
        <w:rPr>
          <w:rFonts w:ascii="Arial" w:hAnsi="Arial" w:cs="Arial"/>
          <w:sz w:val="20"/>
          <w:szCs w:val="20"/>
        </w:rPr>
        <w:lastRenderedPageBreak/>
        <w:t>245.  Attachment 1B.2A. details all of the requirements governing Resident Participation and Funding, with which the Owner must comply.</w:t>
      </w:r>
    </w:p>
    <w:p w:rsidR="002C54DD" w:rsidRDefault="002C54DD" w:rsidP="00EA3644">
      <w:pPr>
        <w:spacing w:after="0" w:line="240" w:lineRule="auto"/>
        <w:contextualSpacing/>
        <w:rPr>
          <w:rFonts w:ascii="Arial" w:hAnsi="Arial" w:cs="Arial"/>
          <w:b/>
          <w:sz w:val="20"/>
          <w:szCs w:val="20"/>
          <w:u w:val="single"/>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5</w:t>
      </w:r>
      <w:r w:rsidR="00AF7FC2"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b/>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004464FC" w:rsidRPr="004464FC">
        <w:rPr>
          <w:rFonts w:ascii="Arial" w:hAnsi="Arial" w:cs="Arial"/>
          <w:b/>
          <w:sz w:val="20"/>
          <w:szCs w:val="20"/>
        </w:rPr>
        <w:t>.</w:t>
      </w:r>
    </w:p>
    <w:p w:rsidR="009C13E7" w:rsidRDefault="009C13E7" w:rsidP="009C13E7">
      <w:pPr>
        <w:pStyle w:val="ListParagraph"/>
        <w:spacing w:after="0" w:line="240" w:lineRule="auto"/>
        <w:ind w:left="504"/>
        <w:rPr>
          <w:rFonts w:ascii="Arial" w:hAnsi="Arial" w:cs="Arial"/>
          <w:sz w:val="20"/>
          <w:szCs w:val="20"/>
        </w:rPr>
      </w:pPr>
    </w:p>
    <w:p w:rsidR="00F52677"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Housing assistance payments shall be paid to the Owner for units under lease for occ</w:t>
      </w:r>
      <w:r w:rsidR="00A60F10">
        <w:rPr>
          <w:rFonts w:ascii="Arial" w:hAnsi="Arial" w:cs="Arial"/>
          <w:sz w:val="20"/>
          <w:szCs w:val="20"/>
        </w:rPr>
        <w:t>upancy by Families in accor</w:t>
      </w:r>
      <w:r w:rsidRPr="00A60F10">
        <w:rPr>
          <w:rFonts w:ascii="Arial" w:hAnsi="Arial" w:cs="Arial"/>
          <w:sz w:val="20"/>
          <w:szCs w:val="20"/>
        </w:rPr>
        <w:t>dance with the Contract. 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001A79AD" w:rsidRPr="003E168F" w:rsidRDefault="001A79AD" w:rsidP="003E168F">
      <w:pPr>
        <w:pStyle w:val="ListParagraph"/>
        <w:spacing w:after="0" w:line="240" w:lineRule="auto"/>
        <w:ind w:left="504"/>
        <w:rPr>
          <w:rFonts w:ascii="Arial" w:hAnsi="Arial" w:cs="Arial"/>
          <w:sz w:val="20"/>
          <w:szCs w:val="20"/>
        </w:rPr>
      </w:pPr>
    </w:p>
    <w:p w:rsidR="00AA6B7A" w:rsidRDefault="00AA6B7A" w:rsidP="003B4E02">
      <w:pPr>
        <w:pStyle w:val="ListParagraph"/>
        <w:spacing w:after="0" w:line="240" w:lineRule="auto"/>
        <w:ind w:left="504"/>
        <w:rPr>
          <w:rFonts w:ascii="Arial" w:hAnsi="Arial" w:cs="Arial"/>
          <w:sz w:val="20"/>
          <w:szCs w:val="20"/>
        </w:rPr>
      </w:pPr>
    </w:p>
    <w:p w:rsidR="00AA6B7A" w:rsidRDefault="00AA6B7A" w:rsidP="00AA6B7A">
      <w:pPr>
        <w:pStyle w:val="ListParagraph"/>
        <w:numPr>
          <w:ilvl w:val="0"/>
          <w:numId w:val="5"/>
        </w:numPr>
        <w:spacing w:after="0" w:line="240" w:lineRule="auto"/>
        <w:rPr>
          <w:rFonts w:ascii="Arial" w:hAnsi="Arial" w:cs="Arial"/>
          <w:sz w:val="20"/>
          <w:szCs w:val="20"/>
        </w:rPr>
      </w:pPr>
      <w:r>
        <w:rPr>
          <w:rFonts w:ascii="Arial" w:hAnsi="Arial" w:cs="Arial"/>
          <w:b/>
          <w:bCs/>
          <w:sz w:val="20"/>
          <w:szCs w:val="20"/>
          <w:u w:val="single"/>
        </w:rPr>
        <w:t>RAD Rehab Assistance Payments.</w:t>
      </w:r>
      <w:r>
        <w:rPr>
          <w:rFonts w:ascii="Arial" w:hAnsi="Arial" w:cs="Arial"/>
          <w:sz w:val="20"/>
          <w:szCs w:val="20"/>
        </w:rPr>
        <w:t>  For any unit that (1) is vacant during the period of initial repairs pursuant to the RCC; and (2) was receiving payment under the Public Housing Operating Fund immediately prior to the effective date of this Contract, the Owner is entitled to receive a</w:t>
      </w:r>
      <w:r w:rsidR="00EC0254">
        <w:rPr>
          <w:rFonts w:ascii="Arial" w:hAnsi="Arial" w:cs="Arial"/>
          <w:sz w:val="20"/>
          <w:szCs w:val="20"/>
        </w:rPr>
        <w:t xml:space="preserve"> monthly</w:t>
      </w:r>
      <w:r>
        <w:rPr>
          <w:rFonts w:ascii="Arial" w:hAnsi="Arial" w:cs="Arial"/>
          <w:sz w:val="20"/>
          <w:szCs w:val="20"/>
        </w:rPr>
        <w:t xml:space="preserve"> RAD Rehab Assistance Payment in the amount of subsidy that the Owner received for the </w:t>
      </w:r>
      <w:r w:rsidRPr="00C85E60">
        <w:rPr>
          <w:rFonts w:ascii="Arial" w:hAnsi="Arial" w:cs="Arial"/>
          <w:sz w:val="20"/>
          <w:szCs w:val="20"/>
        </w:rPr>
        <w:t>unit under the Public Housing Operating Fund and the Capital Fund immediately prior to the effective date of this Contract</w:t>
      </w:r>
      <w:r w:rsidR="003B4E02" w:rsidRPr="00C85E60">
        <w:rPr>
          <w:rFonts w:ascii="Arial" w:hAnsi="Arial" w:cs="Arial"/>
          <w:sz w:val="20"/>
          <w:szCs w:val="20"/>
        </w:rPr>
        <w:t xml:space="preserve">.  </w:t>
      </w:r>
      <w:r w:rsidR="003B4E02" w:rsidRPr="00B84888">
        <w:rPr>
          <w:rFonts w:ascii="Arial" w:hAnsi="Arial" w:cs="Arial"/>
          <w:sz w:val="20"/>
          <w:szCs w:val="20"/>
        </w:rPr>
        <w:t xml:space="preserve">The amount of monthly </w:t>
      </w:r>
      <w:r w:rsidR="007E1E5F">
        <w:rPr>
          <w:rFonts w:ascii="Arial" w:hAnsi="Arial" w:cs="Arial"/>
          <w:sz w:val="20"/>
          <w:szCs w:val="20"/>
        </w:rPr>
        <w:t>RAD R</w:t>
      </w:r>
      <w:r w:rsidR="003B4E02" w:rsidRPr="00B84888">
        <w:rPr>
          <w:rFonts w:ascii="Arial" w:hAnsi="Arial" w:cs="Arial"/>
          <w:sz w:val="20"/>
          <w:szCs w:val="20"/>
        </w:rPr>
        <w:t xml:space="preserve">ehab </w:t>
      </w:r>
      <w:r w:rsidR="007E1E5F">
        <w:rPr>
          <w:rFonts w:ascii="Arial" w:hAnsi="Arial" w:cs="Arial"/>
          <w:sz w:val="20"/>
          <w:szCs w:val="20"/>
        </w:rPr>
        <w:t>A</w:t>
      </w:r>
      <w:r w:rsidR="003B4E02" w:rsidRPr="00B84888">
        <w:rPr>
          <w:rFonts w:ascii="Arial" w:hAnsi="Arial" w:cs="Arial"/>
          <w:sz w:val="20"/>
          <w:szCs w:val="20"/>
        </w:rPr>
        <w:t xml:space="preserve">ssistance </w:t>
      </w:r>
      <w:r w:rsidR="007E1E5F">
        <w:rPr>
          <w:rFonts w:ascii="Arial" w:hAnsi="Arial" w:cs="Arial"/>
          <w:sz w:val="20"/>
          <w:szCs w:val="20"/>
        </w:rPr>
        <w:t>P</w:t>
      </w:r>
      <w:r w:rsidR="003B4E02" w:rsidRPr="00B84888">
        <w:rPr>
          <w:rFonts w:ascii="Arial" w:hAnsi="Arial" w:cs="Arial"/>
          <w:sz w:val="20"/>
          <w:szCs w:val="20"/>
        </w:rPr>
        <w:t>ayment</w:t>
      </w:r>
      <w:r w:rsidR="007E1E5F">
        <w:rPr>
          <w:rFonts w:ascii="Arial" w:hAnsi="Arial" w:cs="Arial"/>
          <w:sz w:val="20"/>
          <w:szCs w:val="20"/>
        </w:rPr>
        <w:t>s</w:t>
      </w:r>
      <w:r w:rsidR="003B4E02" w:rsidRPr="00B84888">
        <w:rPr>
          <w:rFonts w:ascii="Arial" w:hAnsi="Arial" w:cs="Arial"/>
          <w:sz w:val="20"/>
          <w:szCs w:val="20"/>
        </w:rPr>
        <w:t xml:space="preserve"> shall be $__  per unit</w:t>
      </w:r>
      <w:r w:rsidRPr="00C85E60">
        <w:rPr>
          <w:rFonts w:ascii="Arial" w:hAnsi="Arial" w:cs="Arial"/>
          <w:sz w:val="20"/>
          <w:szCs w:val="20"/>
        </w:rPr>
        <w:t xml:space="preserve"> as determined by HUD</w:t>
      </w:r>
      <w:r w:rsidR="00A359AA" w:rsidRPr="00C85E60">
        <w:rPr>
          <w:rFonts w:ascii="Arial" w:hAnsi="Arial" w:cs="Arial"/>
          <w:sz w:val="20"/>
          <w:szCs w:val="20"/>
        </w:rPr>
        <w:t xml:space="preserve"> and shall commence upon </w:t>
      </w:r>
      <w:r w:rsidR="008407A8" w:rsidRPr="00C85E60">
        <w:rPr>
          <w:rFonts w:ascii="Arial" w:hAnsi="Arial" w:cs="Arial"/>
          <w:sz w:val="20"/>
          <w:szCs w:val="20"/>
        </w:rPr>
        <w:t>effective date</w:t>
      </w:r>
      <w:r w:rsidR="00A359AA" w:rsidRPr="00B21B3E">
        <w:rPr>
          <w:rFonts w:ascii="Arial" w:hAnsi="Arial" w:cs="Arial"/>
          <w:sz w:val="20"/>
          <w:szCs w:val="20"/>
        </w:rPr>
        <w:t xml:space="preserve"> of this Contract</w:t>
      </w:r>
      <w:r w:rsidRPr="00B21B3E">
        <w:rPr>
          <w:rFonts w:ascii="Arial" w:hAnsi="Arial" w:cs="Arial"/>
          <w:sz w:val="20"/>
          <w:szCs w:val="20"/>
        </w:rPr>
        <w:t xml:space="preserve">, </w:t>
      </w:r>
      <w:r w:rsidR="007E1E5F">
        <w:rPr>
          <w:rFonts w:ascii="Arial" w:hAnsi="Arial" w:cs="Arial"/>
          <w:sz w:val="20"/>
          <w:szCs w:val="20"/>
        </w:rPr>
        <w:t>so long as</w:t>
      </w:r>
      <w:r w:rsidR="007E1E5F" w:rsidRPr="00B21B3E">
        <w:rPr>
          <w:rFonts w:ascii="Arial" w:hAnsi="Arial" w:cs="Arial"/>
          <w:sz w:val="20"/>
          <w:szCs w:val="20"/>
        </w:rPr>
        <w:t xml:space="preserve"> </w:t>
      </w:r>
      <w:r w:rsidRPr="0088069F">
        <w:rPr>
          <w:rFonts w:ascii="Arial" w:hAnsi="Arial" w:cs="Arial"/>
          <w:sz w:val="20"/>
          <w:szCs w:val="20"/>
        </w:rPr>
        <w:t>the Owner is in compliance with the approved repair schedule</w:t>
      </w:r>
      <w:r w:rsidR="007E1E5F">
        <w:rPr>
          <w:rFonts w:ascii="Arial" w:hAnsi="Arial" w:cs="Arial"/>
          <w:sz w:val="20"/>
          <w:szCs w:val="20"/>
        </w:rPr>
        <w:t xml:space="preserve"> as provided in the RCC</w:t>
      </w:r>
      <w:r>
        <w:rPr>
          <w:rFonts w:ascii="Arial" w:hAnsi="Arial" w:cs="Arial"/>
          <w:sz w:val="20"/>
          <w:szCs w:val="20"/>
        </w:rPr>
        <w:t xml:space="preserve">.  All RAD Rehab Assistance Payments shall end, and the Owner will cease to be entitled to any such payment, (1) </w:t>
      </w:r>
      <w:r w:rsidR="0088069F">
        <w:rPr>
          <w:rFonts w:ascii="Arial" w:hAnsi="Arial" w:cs="Arial"/>
          <w:sz w:val="20"/>
          <w:szCs w:val="20"/>
        </w:rPr>
        <w:t>on _________,____</w:t>
      </w:r>
      <w:r>
        <w:rPr>
          <w:rFonts w:ascii="Arial" w:hAnsi="Arial" w:cs="Arial"/>
          <w:sz w:val="20"/>
          <w:szCs w:val="20"/>
        </w:rPr>
        <w:t>; or (2)</w:t>
      </w:r>
      <w:r w:rsidR="000F0EA9">
        <w:rPr>
          <w:rFonts w:ascii="Arial" w:hAnsi="Arial" w:cs="Arial"/>
          <w:sz w:val="20"/>
          <w:szCs w:val="20"/>
        </w:rPr>
        <w:t xml:space="preserve"> upon</w:t>
      </w:r>
      <w:r>
        <w:rPr>
          <w:rFonts w:ascii="Arial" w:hAnsi="Arial" w:cs="Arial"/>
          <w:sz w:val="20"/>
          <w:szCs w:val="20"/>
        </w:rPr>
        <w:t xml:space="preserve"> actual completion of such work, if sooner.</w:t>
      </w:r>
    </w:p>
    <w:p w:rsidR="00AA6B7A" w:rsidRPr="003B4E02" w:rsidRDefault="00AA6B7A" w:rsidP="003B4E02">
      <w:pPr>
        <w:spacing w:after="0" w:line="240" w:lineRule="auto"/>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004464FC" w:rsidRPr="004464FC">
        <w:rPr>
          <w:rFonts w:ascii="Arial" w:hAnsi="Arial" w:cs="Arial"/>
          <w:b/>
          <w:sz w:val="20"/>
          <w:szCs w:val="20"/>
        </w:rPr>
        <w:t>.</w:t>
      </w:r>
      <w:r w:rsidRPr="00A60F10">
        <w:rPr>
          <w:rFonts w:ascii="Arial" w:hAnsi="Arial" w:cs="Arial"/>
          <w:sz w:val="20"/>
          <w:szCs w:val="20"/>
        </w:rPr>
        <w:t xml:space="preserve"> If a Contract Unit is not leased as of the effective date of the Contract, the Owner is entitled to housing assistance payments in the amount of 80 percent of the Contract Rent for the unit for a vacancy period not exceeding 60 days from the effective date of the Contract,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p>
    <w:p w:rsidR="000B2A84" w:rsidRDefault="000B2A84" w:rsidP="00EA3644">
      <w:pPr>
        <w:pStyle w:val="ListParagraph"/>
        <w:spacing w:after="0" w:line="240" w:lineRule="auto"/>
        <w:ind w:left="504"/>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004464FC" w:rsidRPr="004464FC">
        <w:rPr>
          <w:rFonts w:ascii="Arial" w:hAnsi="Arial" w:cs="Arial"/>
          <w:b/>
          <w:sz w:val="20"/>
          <w:szCs w:val="20"/>
        </w:rPr>
        <w:t>.</w:t>
      </w:r>
      <w:r w:rsidRPr="00A60F10">
        <w:rPr>
          <w:rFonts w:ascii="Arial" w:hAnsi="Arial" w:cs="Arial"/>
          <w:sz w:val="20"/>
          <w:szCs w:val="20"/>
        </w:rPr>
        <w:t xml:space="preserve"> If an eligible Family vacates a unit, the Owner is entitled to housing assistance payments in the amount of 80 percent of the Contract Rent for the first 60 days of vacancy if the Owner:</w:t>
      </w:r>
    </w:p>
    <w:p w:rsidR="004464FC" w:rsidRDefault="004464FC" w:rsidP="004464FC">
      <w:pPr>
        <w:pStyle w:val="ListParagraph"/>
        <w:spacing w:after="0" w:line="240" w:lineRule="auto"/>
        <w:ind w:left="50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Certifies that it did not cause the vacancy by violating the lease, the Contract or any applicable law or by moving a Family to another unit;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Notified the CA of the vacancy or prospective vacancy and the reasons for it immediately upon learning of the vacancy or prospective vacancy;</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rsidR="004464FC" w:rsidRDefault="004464FC" w:rsidP="004464FC">
      <w:pPr>
        <w:pStyle w:val="ListParagraph"/>
        <w:spacing w:after="0" w:line="240" w:lineRule="auto"/>
        <w:ind w:left="864"/>
        <w:rPr>
          <w:rFonts w:ascii="Arial" w:hAnsi="Arial" w:cs="Arial"/>
          <w:sz w:val="20"/>
          <w:szCs w:val="20"/>
        </w:rPr>
      </w:pPr>
    </w:p>
    <w:p w:rsidR="000B2A84" w:rsidRPr="00C07DDC"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2026A">
        <w:rPr>
          <w:rFonts w:ascii="Arial" w:hAnsi="Arial" w:cs="Arial"/>
          <w:sz w:val="20"/>
          <w:szCs w:val="20"/>
        </w:rPr>
        <w:t>10</w:t>
      </w:r>
      <w:r w:rsidRPr="00A46DE6">
        <w:rPr>
          <w:rFonts w:ascii="Arial" w:hAnsi="Arial" w:cs="Arial"/>
          <w:sz w:val="20"/>
          <w:szCs w:val="20"/>
        </w:rPr>
        <w:t>.</w:t>
      </w:r>
    </w:p>
    <w:p w:rsid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004464FC" w:rsidRPr="004464FC">
        <w:rPr>
          <w:rFonts w:ascii="Arial" w:hAnsi="Arial" w:cs="Arial"/>
          <w:b/>
          <w:sz w:val="20"/>
          <w:szCs w:val="20"/>
        </w:rPr>
        <w:t>.</w:t>
      </w:r>
      <w:r w:rsidRPr="00A46DE6">
        <w:rPr>
          <w:rFonts w:ascii="Arial" w:hAnsi="Arial" w:cs="Arial"/>
          <w:sz w:val="20"/>
          <w:szCs w:val="20"/>
        </w:rPr>
        <w:t xml:space="preserve"> </w:t>
      </w:r>
      <w:r w:rsidR="009C645A">
        <w:rPr>
          <w:rFonts w:ascii="Arial" w:hAnsi="Arial" w:cs="Arial"/>
          <w:sz w:val="20"/>
          <w:szCs w:val="20"/>
        </w:rPr>
        <w:t>I</w:t>
      </w:r>
      <w:r w:rsidRPr="00A46DE6">
        <w:rPr>
          <w:rFonts w:ascii="Arial" w:hAnsi="Arial" w:cs="Arial"/>
          <w:sz w:val="20"/>
          <w:szCs w:val="20"/>
        </w:rPr>
        <w:t>f an assisted unit continues to be vacant after the period specified in paragraph (</w:t>
      </w:r>
      <w:r w:rsidR="000B43DB">
        <w:rPr>
          <w:rFonts w:ascii="Arial" w:hAnsi="Arial" w:cs="Arial"/>
          <w:sz w:val="20"/>
          <w:szCs w:val="20"/>
        </w:rPr>
        <w:t>c</w:t>
      </w:r>
      <w:r w:rsidRPr="00A46DE6">
        <w:rPr>
          <w:rFonts w:ascii="Arial" w:hAnsi="Arial" w:cs="Arial"/>
          <w:sz w:val="20"/>
          <w:szCs w:val="20"/>
        </w:rPr>
        <w:t>)</w:t>
      </w:r>
      <w:r w:rsidR="00AA70D2">
        <w:rPr>
          <w:rFonts w:ascii="Arial" w:hAnsi="Arial" w:cs="Arial"/>
          <w:sz w:val="20"/>
          <w:szCs w:val="20"/>
        </w:rPr>
        <w:t xml:space="preserve"> or</w:t>
      </w:r>
      <w:r w:rsidRPr="00A46DE6">
        <w:rPr>
          <w:rFonts w:ascii="Arial" w:hAnsi="Arial" w:cs="Arial"/>
          <w:sz w:val="20"/>
          <w:szCs w:val="20"/>
        </w:rPr>
        <w:t xml:space="preserve"> (</w:t>
      </w:r>
      <w:r w:rsidR="000B43DB">
        <w:rPr>
          <w:rFonts w:ascii="Arial" w:hAnsi="Arial" w:cs="Arial"/>
          <w:sz w:val="20"/>
          <w:szCs w:val="20"/>
        </w:rPr>
        <w:t>d</w:t>
      </w:r>
      <w:r w:rsidRPr="00A46DE6">
        <w:rPr>
          <w:rFonts w:ascii="Arial" w:hAnsi="Arial" w:cs="Arial"/>
          <w:sz w:val="20"/>
          <w:szCs w:val="20"/>
        </w:rPr>
        <w:t>)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rsidR="004464FC" w:rsidRDefault="004464FC" w:rsidP="004464FC">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unit was in decent, safe and sanitary condition during the vacancy period for which payments are claimed;</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rsidR="000B2A84" w:rsidRPr="000B2A84" w:rsidRDefault="000B2A84" w:rsidP="00EA3644">
      <w:pPr>
        <w:pStyle w:val="ListParagraph"/>
        <w:spacing w:after="0" w:line="240" w:lineRule="auto"/>
        <w:ind w:left="1152"/>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004464FC" w:rsidRP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7207B8">
        <w:rPr>
          <w:rFonts w:ascii="Arial" w:hAnsi="Arial" w:cs="Arial"/>
          <w:sz w:val="20"/>
          <w:szCs w:val="20"/>
        </w:rPr>
        <w:t>9</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rsidR="000B2A84" w:rsidRDefault="000B2A84" w:rsidP="00EA3644">
      <w:pPr>
        <w:pStyle w:val="ListParagraph"/>
        <w:spacing w:after="0" w:line="240" w:lineRule="auto"/>
        <w:ind w:left="504"/>
        <w:rPr>
          <w:rFonts w:ascii="Arial" w:hAnsi="Arial" w:cs="Arial"/>
          <w:sz w:val="20"/>
          <w:szCs w:val="20"/>
        </w:rPr>
      </w:pPr>
    </w:p>
    <w:p w:rsidR="000B2A84" w:rsidRPr="00981F44"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004464FC" w:rsidRP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7207B8">
        <w:rPr>
          <w:rFonts w:ascii="Arial" w:hAnsi="Arial" w:cs="Arial"/>
          <w:sz w:val="20"/>
          <w:szCs w:val="20"/>
        </w:rPr>
        <w:t>9</w:t>
      </w:r>
      <w:r w:rsidRPr="00A46DE6">
        <w:rPr>
          <w:rFonts w:ascii="Arial" w:hAnsi="Arial" w:cs="Arial"/>
          <w:sz w:val="20"/>
          <w:szCs w:val="20"/>
        </w:rPr>
        <w:t>(b) of this Contract. The financial obligation of the CA is limited to making housing assistance payments on behalf of Families in accordance with this Contract.</w:t>
      </w:r>
    </w:p>
    <w:p w:rsidR="000B2A84" w:rsidRP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7207B8">
        <w:rPr>
          <w:rFonts w:ascii="Arial" w:hAnsi="Arial" w:cs="Arial"/>
          <w:sz w:val="20"/>
          <w:szCs w:val="20"/>
        </w:rPr>
        <w:t>c</w:t>
      </w:r>
      <w:r w:rsidRPr="00A46DE6">
        <w:rPr>
          <w:rFonts w:ascii="Arial" w:hAnsi="Arial" w:cs="Arial"/>
          <w:sz w:val="20"/>
          <w:szCs w:val="20"/>
        </w:rPr>
        <w:t>)(2)); and (v) the total amount of housing assistance payments requested by the Owner.</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dance with the provisions of this Contract and is payable under the Contract, (iv) none of the amount claimed has been previously claimed or paid under this Contract,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HUD, or any other public or private source for the unit beyond that authorized in this Contract and the lease.</w:t>
      </w:r>
    </w:p>
    <w:p w:rsidR="004464FC" w:rsidRDefault="004464FC" w:rsidP="004464FC">
      <w:pPr>
        <w:pStyle w:val="ListParagraph"/>
        <w:spacing w:after="0" w:line="240" w:lineRule="auto"/>
        <w:ind w:left="864"/>
        <w:rPr>
          <w:rFonts w:ascii="Arial" w:hAnsi="Arial" w:cs="Arial"/>
          <w:sz w:val="20"/>
          <w:szCs w:val="20"/>
        </w:rPr>
      </w:pPr>
    </w:p>
    <w:p w:rsidR="00C301A9"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rsidR="004464FC" w:rsidRDefault="004464FC" w:rsidP="004464FC">
      <w:pPr>
        <w:pStyle w:val="ListParagraph"/>
        <w:spacing w:after="0" w:line="240" w:lineRule="auto"/>
        <w:ind w:left="864"/>
        <w:rPr>
          <w:rFonts w:ascii="Arial" w:hAnsi="Arial" w:cs="Arial"/>
          <w:sz w:val="20"/>
          <w:szCs w:val="20"/>
        </w:rPr>
      </w:pPr>
    </w:p>
    <w:p w:rsidR="009A0EDF" w:rsidRPr="00371E86" w:rsidRDefault="00796DD1" w:rsidP="00371E86">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00590A80" w:rsidRPr="00655904">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00590A80" w:rsidRPr="00655904">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00590A80" w:rsidRPr="00655904">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00590A80" w:rsidRPr="00655904">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00590A80" w:rsidRPr="00655904">
        <w:rPr>
          <w:rFonts w:ascii="Arial" w:hAnsi="Arial" w:cs="Arial"/>
          <w:bCs/>
          <w:spacing w:val="1"/>
          <w:w w:val="105"/>
          <w:sz w:val="20"/>
          <w:szCs w:val="20"/>
        </w:rPr>
        <w:t>the United States, shall be fined not more than $10,000 or imprisoned for not more than five years, or both.</w:t>
      </w:r>
    </w:p>
    <w:p w:rsidR="00371E86" w:rsidRPr="00371E86" w:rsidRDefault="00371E86" w:rsidP="00371E86">
      <w:pPr>
        <w:pStyle w:val="ListParagraph"/>
        <w:spacing w:after="0" w:line="240" w:lineRule="auto"/>
        <w:ind w:left="86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6</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rsidR="002A6125" w:rsidRPr="0092526C" w:rsidRDefault="002A6125" w:rsidP="00EA3644">
      <w:pPr>
        <w:spacing w:after="0" w:line="240" w:lineRule="auto"/>
        <w:contextualSpacing/>
        <w:rPr>
          <w:rFonts w:ascii="Arial" w:hAnsi="Arial" w:cs="Arial"/>
          <w:b/>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004464FC" w:rsidRP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in accordance with HUD’s Physical Condition Standards and inspection Requirements, currently codified in 24 C.F.R. Part 5 Subpart G, and HUD’s 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take action under section 2.</w:t>
      </w:r>
      <w:r w:rsidR="007207B8">
        <w:rPr>
          <w:rFonts w:ascii="Arial" w:hAnsi="Arial" w:cs="Arial"/>
          <w:sz w:val="20"/>
          <w:szCs w:val="20"/>
        </w:rPr>
        <w:t>21</w:t>
      </w:r>
      <w:r w:rsidRPr="00971CD6">
        <w:rPr>
          <w:rFonts w:ascii="Arial" w:hAnsi="Arial" w:cs="Arial"/>
          <w:sz w:val="20"/>
          <w:szCs w:val="20"/>
        </w:rPr>
        <w:t>(b).</w:t>
      </w:r>
    </w:p>
    <w:p w:rsidR="00981F44" w:rsidRDefault="00981F44" w:rsidP="00EA3644">
      <w:pPr>
        <w:pStyle w:val="ListParagraph"/>
        <w:spacing w:after="0" w:line="240" w:lineRule="auto"/>
        <w:ind w:left="504"/>
        <w:rPr>
          <w:rFonts w:ascii="Arial" w:hAnsi="Arial" w:cs="Arial"/>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rsidR="004464FC" w:rsidRDefault="004464FC" w:rsidP="004464FC">
      <w:pPr>
        <w:pStyle w:val="ListParagraph"/>
        <w:spacing w:after="0" w:line="240" w:lineRule="auto"/>
        <w:ind w:left="86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rerenting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coming to its attention in scheduling inspections and shall notify the Owner and the Family of its determination.</w:t>
      </w:r>
    </w:p>
    <w:p w:rsidR="00981F44" w:rsidRDefault="00981F44" w:rsidP="00EA3644">
      <w:pPr>
        <w:pStyle w:val="ListParagraph"/>
        <w:spacing w:after="0" w:line="240" w:lineRule="auto"/>
        <w:ind w:left="864"/>
        <w:rPr>
          <w:rFonts w:ascii="Arial" w:hAnsi="Arial" w:cs="Arial"/>
          <w:sz w:val="20"/>
          <w:szCs w:val="20"/>
        </w:rPr>
      </w:pPr>
    </w:p>
    <w:p w:rsidR="00DA0FE0"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004464FC" w:rsidRPr="004464FC">
        <w:rPr>
          <w:rFonts w:ascii="Arial" w:hAnsi="Arial" w:cs="Arial"/>
          <w:b/>
          <w:sz w:val="20"/>
          <w:szCs w:val="20"/>
        </w:rPr>
        <w:t>.</w:t>
      </w:r>
      <w:r w:rsidRPr="00971C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the CA may exercise any of its rights or remedies under the Contract,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rsidR="004464FC" w:rsidRDefault="004464FC" w:rsidP="004464FC">
      <w:pPr>
        <w:pStyle w:val="ListParagraph"/>
        <w:spacing w:after="0" w:line="240" w:lineRule="auto"/>
        <w:ind w:left="864"/>
        <w:rPr>
          <w:rFonts w:ascii="Arial" w:hAnsi="Arial" w:cs="Arial"/>
          <w:sz w:val="20"/>
          <w:szCs w:val="20"/>
        </w:rPr>
      </w:pPr>
    </w:p>
    <w:p w:rsidR="004464FC" w:rsidRDefault="00DA0FE0" w:rsidP="004464FC">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2.6</w:t>
      </w:r>
      <w:r>
        <w:rPr>
          <w:rFonts w:ascii="Arial" w:hAnsi="Arial" w:cs="Arial"/>
          <w:sz w:val="20"/>
          <w:szCs w:val="20"/>
        </w:rPr>
        <w:t>(c)(1), shall be construed and applied in accordance with section 2.1(b) of the Contract.</w:t>
      </w:r>
    </w:p>
    <w:p w:rsidR="00981F44" w:rsidRDefault="00981F44" w:rsidP="00EA3644">
      <w:pPr>
        <w:pStyle w:val="ListParagraph"/>
        <w:spacing w:after="0" w:line="240" w:lineRule="auto"/>
        <w:ind w:left="504"/>
        <w:rPr>
          <w:rFonts w:ascii="Arial" w:hAnsi="Arial" w:cs="Arial"/>
          <w:sz w:val="20"/>
          <w:szCs w:val="20"/>
        </w:rPr>
      </w:pPr>
    </w:p>
    <w:p w:rsidR="00981F44" w:rsidRPr="00981F44"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004464FC" w:rsidRP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rsidR="00981F44" w:rsidRPr="00981F44" w:rsidRDefault="00981F44"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004464FC" w:rsidRP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7</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004464FC" w:rsidRPr="004464FC">
        <w:rPr>
          <w:rFonts w:ascii="Arial" w:hAnsi="Arial" w:cs="Arial"/>
          <w:b/>
          <w:sz w:val="20"/>
          <w:szCs w:val="20"/>
        </w:rPr>
        <w:t>.</w:t>
      </w:r>
      <w:r w:rsidRPr="00C501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9A0EDF" w:rsidRDefault="000E7D94" w:rsidP="00371E86">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p>
    <w:p w:rsidR="00371E86" w:rsidRDefault="00371E86" w:rsidP="00371E86">
      <w:pPr>
        <w:pStyle w:val="ListParagraph"/>
        <w:spacing w:after="0" w:line="240" w:lineRule="auto"/>
        <w:ind w:left="504"/>
        <w:rPr>
          <w:rFonts w:ascii="Arial" w:hAnsi="Arial" w:cs="Arial"/>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004464FC" w:rsidRPr="004464FC">
        <w:rPr>
          <w:rFonts w:ascii="Arial" w:hAnsi="Arial" w:cs="Arial"/>
          <w:b/>
          <w:sz w:val="20"/>
          <w:szCs w:val="20"/>
        </w:rPr>
        <w:t>.</w:t>
      </w:r>
    </w:p>
    <w:p w:rsidR="000715A8" w:rsidRDefault="000715A8" w:rsidP="000715A8">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lastRenderedPageBreak/>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2.7</w:t>
      </w:r>
      <w:r w:rsidR="000545E9">
        <w:rPr>
          <w:rFonts w:ascii="Arial" w:hAnsi="Arial" w:cs="Arial"/>
          <w:sz w:val="20"/>
          <w:szCs w:val="20"/>
        </w:rPr>
        <w:t>(c) of th</w:t>
      </w:r>
      <w:r w:rsidR="000715A8">
        <w:rPr>
          <w:rFonts w:ascii="Arial" w:hAnsi="Arial" w:cs="Arial"/>
          <w:sz w:val="20"/>
          <w:szCs w:val="20"/>
        </w:rPr>
        <w:t>e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2.7</w:t>
      </w:r>
      <w:r w:rsidR="006443B9">
        <w:rPr>
          <w:rFonts w:ascii="Arial" w:hAnsi="Arial" w:cs="Arial"/>
          <w:sz w:val="20"/>
          <w:szCs w:val="20"/>
        </w:rPr>
        <w:t>(b)(</w:t>
      </w:r>
      <w:r w:rsidR="009C645A">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Contract.</w:t>
      </w:r>
    </w:p>
    <w:p w:rsidR="004464FC" w:rsidRDefault="004464FC" w:rsidP="004464FC">
      <w:pPr>
        <w:pStyle w:val="ListParagraph"/>
        <w:spacing w:after="0" w:line="240" w:lineRule="auto"/>
        <w:ind w:left="864"/>
        <w:rPr>
          <w:rFonts w:ascii="Arial" w:hAnsi="Arial" w:cs="Arial"/>
          <w:sz w:val="20"/>
          <w:szCs w:val="20"/>
        </w:rPr>
      </w:pPr>
    </w:p>
    <w:p w:rsidR="006443B9" w:rsidRDefault="006443B9" w:rsidP="00EA3644">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Contract, </w:t>
      </w:r>
      <w:r w:rsidR="008E1B70">
        <w:rPr>
          <w:rFonts w:ascii="Arial" w:hAnsi="Arial" w:cs="Arial"/>
          <w:sz w:val="20"/>
          <w:szCs w:val="20"/>
        </w:rPr>
        <w:t xml:space="preserve">surplus cash </w:t>
      </w:r>
      <w:r w:rsidR="00B9447D">
        <w:rPr>
          <w:rFonts w:ascii="Arial" w:hAnsi="Arial" w:cs="Arial"/>
          <w:sz w:val="20"/>
          <w:szCs w:val="20"/>
        </w:rPr>
        <w:t xml:space="preserve">(as defined in Notice PIH 2012-32)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at the end of each fiscal year of project operation following the effective date of the Contract after all project expenses have been paid, or funds have been set aside for payment, and all reserve requirements have been met.</w:t>
      </w:r>
    </w:p>
    <w:p w:rsidR="00981F44" w:rsidRDefault="00981F44" w:rsidP="00EA3644">
      <w:pPr>
        <w:pStyle w:val="ListParagraph"/>
        <w:spacing w:after="0" w:line="240" w:lineRule="auto"/>
        <w:ind w:left="864"/>
        <w:rPr>
          <w:rFonts w:ascii="Arial" w:hAnsi="Arial" w:cs="Arial"/>
          <w:sz w:val="20"/>
          <w:szCs w:val="20"/>
        </w:rPr>
      </w:pPr>
    </w:p>
    <w:p w:rsidR="000E158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 applicable regulations.</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e shall commence upon the effec</w:t>
      </w:r>
      <w:r w:rsidRPr="00C501D6">
        <w:rPr>
          <w:rFonts w:ascii="Arial" w:hAnsi="Arial" w:cs="Arial"/>
          <w:sz w:val="20"/>
          <w:szCs w:val="20"/>
        </w:rPr>
        <w:t>tive date of the Contract. The amount of the deposit to the replacement reserve will be adjusted each year by the amount of the automatic annual adjustment factor. See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Part 888.</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1B4A23"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6443B9"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rsidR="004464FC" w:rsidRDefault="004464FC" w:rsidP="004464FC">
      <w:pPr>
        <w:pStyle w:val="ListParagraph"/>
        <w:spacing w:after="0" w:line="240" w:lineRule="auto"/>
        <w:ind w:left="1296"/>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In the case of HUD-insured projects, the provisions of this paragraph (c) will apply instead of the otherwise applicable mortgage insurance requirements.</w:t>
      </w:r>
    </w:p>
    <w:p w:rsidR="00981F44" w:rsidRDefault="00981F44" w:rsidP="00EA3644">
      <w:pPr>
        <w:pStyle w:val="ListParagraph"/>
        <w:spacing w:after="0" w:line="240" w:lineRule="auto"/>
        <w:ind w:left="864"/>
        <w:rPr>
          <w:rFonts w:ascii="Arial" w:hAnsi="Arial" w:cs="Arial"/>
          <w:sz w:val="20"/>
          <w:szCs w:val="20"/>
        </w:rPr>
      </w:pPr>
    </w:p>
    <w:p w:rsidR="004464FC" w:rsidRDefault="00796DD1" w:rsidP="004464FC">
      <w:pPr>
        <w:spacing w:after="0" w:line="240" w:lineRule="auto"/>
        <w:ind w:left="360" w:hanging="360"/>
        <w:contextualSpacing/>
        <w:rPr>
          <w:rFonts w:ascii="Arial" w:hAnsi="Arial" w:cs="Arial"/>
          <w:sz w:val="20"/>
          <w:szCs w:val="20"/>
        </w:rPr>
      </w:pPr>
      <w:r w:rsidRPr="0092526C">
        <w:rPr>
          <w:rFonts w:ascii="Arial" w:hAnsi="Arial" w:cs="Arial"/>
          <w:b/>
          <w:sz w:val="20"/>
          <w:szCs w:val="20"/>
          <w:u w:val="single"/>
        </w:rPr>
        <w:t>2.</w:t>
      </w:r>
      <w:r w:rsidR="00620759">
        <w:rPr>
          <w:rFonts w:ascii="Arial" w:hAnsi="Arial" w:cs="Arial"/>
          <w:b/>
          <w:sz w:val="20"/>
          <w:szCs w:val="20"/>
          <w:u w:val="single"/>
        </w:rPr>
        <w:t>8</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r w:rsidR="004464FC" w:rsidRPr="004464FC">
        <w:rPr>
          <w:rFonts w:ascii="Arial" w:hAnsi="Arial" w:cs="Arial"/>
          <w:sz w:val="20"/>
          <w:szCs w:val="20"/>
        </w:rPr>
        <w:t xml:space="preserve">Contract rents will be adjusted annually by HUD’s </w:t>
      </w:r>
      <w:r w:rsidR="009C645A">
        <w:rPr>
          <w:rFonts w:ascii="Arial" w:hAnsi="Arial" w:cs="Arial"/>
          <w:sz w:val="20"/>
          <w:szCs w:val="20"/>
        </w:rPr>
        <w:t>O</w:t>
      </w:r>
      <w:r w:rsidR="00714A2A">
        <w:rPr>
          <w:rFonts w:ascii="Arial" w:hAnsi="Arial" w:cs="Arial"/>
          <w:sz w:val="20"/>
          <w:szCs w:val="20"/>
        </w:rPr>
        <w:t xml:space="preserve">perating </w:t>
      </w:r>
      <w:r w:rsidR="009C645A">
        <w:rPr>
          <w:rFonts w:ascii="Arial" w:hAnsi="Arial" w:cs="Arial"/>
          <w:sz w:val="20"/>
          <w:szCs w:val="20"/>
        </w:rPr>
        <w:t>C</w:t>
      </w:r>
      <w:r w:rsidR="00714A2A">
        <w:rPr>
          <w:rFonts w:ascii="Arial" w:hAnsi="Arial" w:cs="Arial"/>
          <w:sz w:val="20"/>
          <w:szCs w:val="20"/>
        </w:rPr>
        <w:t xml:space="preserve">ost </w:t>
      </w:r>
      <w:r w:rsidR="009C645A">
        <w:rPr>
          <w:rFonts w:ascii="Arial" w:hAnsi="Arial" w:cs="Arial"/>
          <w:sz w:val="20"/>
          <w:szCs w:val="20"/>
        </w:rPr>
        <w:t>A</w:t>
      </w:r>
      <w:r w:rsidR="00714A2A">
        <w:rPr>
          <w:rFonts w:ascii="Arial" w:hAnsi="Arial" w:cs="Arial"/>
          <w:sz w:val="20"/>
          <w:szCs w:val="20"/>
        </w:rPr>
        <w:t xml:space="preserve">djustment </w:t>
      </w:r>
      <w:r w:rsidR="009C645A">
        <w:rPr>
          <w:rFonts w:ascii="Arial" w:hAnsi="Arial" w:cs="Arial"/>
          <w:sz w:val="20"/>
          <w:szCs w:val="20"/>
        </w:rPr>
        <w:t>F</w:t>
      </w:r>
      <w:r w:rsidR="00714A2A">
        <w:rPr>
          <w:rFonts w:ascii="Arial" w:hAnsi="Arial" w:cs="Arial"/>
          <w:sz w:val="20"/>
          <w:szCs w:val="20"/>
        </w:rPr>
        <w:t>actor (</w:t>
      </w:r>
      <w:r w:rsidR="004464FC" w:rsidRPr="004464FC">
        <w:rPr>
          <w:rFonts w:ascii="Arial" w:hAnsi="Arial" w:cs="Arial"/>
          <w:sz w:val="20"/>
          <w:szCs w:val="20"/>
        </w:rPr>
        <w:t>OCAF</w:t>
      </w:r>
      <w:r w:rsidR="00714A2A">
        <w:rPr>
          <w:rFonts w:ascii="Arial" w:hAnsi="Arial" w:cs="Arial"/>
          <w:sz w:val="20"/>
          <w:szCs w:val="20"/>
        </w:rPr>
        <w:t>)</w:t>
      </w:r>
      <w:r w:rsidR="004464FC" w:rsidRPr="004464FC">
        <w:rPr>
          <w:rFonts w:ascii="Arial" w:hAnsi="Arial" w:cs="Arial"/>
          <w:sz w:val="20"/>
          <w:szCs w:val="20"/>
        </w:rPr>
        <w:t xml:space="preserve"> at each anniversary of the HAP contract, subject to the availability of appro</w:t>
      </w:r>
      <w:r w:rsidR="00714A2A">
        <w:rPr>
          <w:rFonts w:ascii="Arial" w:hAnsi="Arial" w:cs="Arial"/>
          <w:sz w:val="20"/>
          <w:szCs w:val="20"/>
        </w:rPr>
        <w:t>priations for each year of the C</w:t>
      </w:r>
      <w:r w:rsidR="004464FC" w:rsidRPr="004464FC">
        <w:rPr>
          <w:rFonts w:ascii="Arial" w:hAnsi="Arial" w:cs="Arial"/>
          <w:sz w:val="20"/>
          <w:szCs w:val="20"/>
        </w:rPr>
        <w:t>ontract term</w:t>
      </w:r>
      <w:r w:rsidR="00B83EA3">
        <w:rPr>
          <w:rFonts w:ascii="Arial" w:hAnsi="Arial" w:cs="Arial"/>
          <w:sz w:val="20"/>
          <w:szCs w:val="20"/>
        </w:rPr>
        <w:t>.</w:t>
      </w:r>
    </w:p>
    <w:p w:rsidR="004464FC" w:rsidRDefault="004464FC" w:rsidP="004464FC">
      <w:pPr>
        <w:spacing w:after="0" w:line="240" w:lineRule="auto"/>
        <w:ind w:left="450" w:hanging="450"/>
        <w:contextualSpacing/>
        <w:rPr>
          <w:rFonts w:ascii="Arial" w:hAnsi="Arial" w:cs="Arial"/>
          <w:b/>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9</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004464FC" w:rsidRP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Contract)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familial status or national origin.</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004464FC" w:rsidRP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rsidR="000E6DC7" w:rsidRDefault="000E6DC7" w:rsidP="00EA3644">
      <w:pPr>
        <w:pStyle w:val="ListParagraph"/>
        <w:spacing w:after="0" w:line="240" w:lineRule="auto"/>
        <w:ind w:left="504"/>
        <w:rPr>
          <w:rFonts w:ascii="Arial" w:hAnsi="Arial" w:cs="Arial"/>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DC40C9" w:rsidRDefault="000649AF"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lastRenderedPageBreak/>
        <w:t>T</w:t>
      </w:r>
      <w:r w:rsidR="00796DD1" w:rsidRPr="00DC40C9">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00796DD1" w:rsidRPr="00DC40C9">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In the renting of the Contract Units, the Owner must </w:t>
      </w:r>
      <w:r w:rsidR="00681C49">
        <w:rPr>
          <w:rFonts w:ascii="Arial" w:hAnsi="Arial" w:cs="Arial"/>
          <w:sz w:val="20"/>
          <w:szCs w:val="20"/>
        </w:rPr>
        <w:t>comply with the income eligibility requirements of section 16(c)(1) of the Act [42 U.S.C. § 1437n(c)(1)] and 24 C.F.R. § 5.653(d)(1).  The Owner must further comply with the income targeting requirements of section 16(c)(3) of the Act [42 U.S.C. § 1437n(c)(3)] and 24 C.F.R. § 5.653</w:t>
      </w:r>
      <w:r w:rsidR="001618A0">
        <w:rPr>
          <w:rFonts w:ascii="Arial" w:hAnsi="Arial" w:cs="Arial"/>
          <w:sz w:val="20"/>
          <w:szCs w:val="20"/>
        </w:rPr>
        <w:t>(c).</w:t>
      </w:r>
      <w:r w:rsidR="00681C49">
        <w:rPr>
          <w:rFonts w:ascii="Arial" w:hAnsi="Arial" w:cs="Arial"/>
          <w:sz w:val="20"/>
          <w:szCs w:val="20"/>
        </w:rPr>
        <w:t xml:space="preserve">  </w:t>
      </w:r>
      <w:r w:rsidR="009B5C1E">
        <w:rPr>
          <w:rFonts w:ascii="Arial" w:hAnsi="Arial" w:cs="Arial"/>
          <w:sz w:val="20"/>
          <w:szCs w:val="20"/>
        </w:rPr>
        <w:t>Sections 16(c)(4) – (6) of the Act [42 U.S.C. § 1437n(c)(4) – (6)] shall also apply.</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rsidR="004464FC" w:rsidRDefault="004464FC" w:rsidP="004464FC">
      <w:pPr>
        <w:pStyle w:val="ListParagraph"/>
        <w:spacing w:after="0" w:line="240" w:lineRule="auto"/>
        <w:ind w:left="864"/>
        <w:rPr>
          <w:rFonts w:ascii="Arial" w:hAnsi="Arial" w:cs="Arial"/>
          <w:sz w:val="20"/>
          <w:szCs w:val="20"/>
        </w:rPr>
      </w:pPr>
    </w:p>
    <w:p w:rsidR="004464FC" w:rsidRDefault="00A71BD1" w:rsidP="00DE7292">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00796DD1" w:rsidRPr="00A71BD1">
        <w:rPr>
          <w:rFonts w:ascii="Arial" w:hAnsi="Arial" w:cs="Arial"/>
          <w:sz w:val="20"/>
          <w:szCs w:val="20"/>
        </w:rPr>
        <w:t>The Owner sh</w:t>
      </w:r>
      <w:r w:rsidR="00DC40C9" w:rsidRPr="00A71BD1">
        <w:rPr>
          <w:rFonts w:ascii="Arial" w:hAnsi="Arial" w:cs="Arial"/>
          <w:sz w:val="20"/>
          <w:szCs w:val="20"/>
        </w:rPr>
        <w:t>all make a reexamination of Fam</w:t>
      </w:r>
      <w:r w:rsidR="00796DD1" w:rsidRPr="00A71BD1">
        <w:rPr>
          <w:rFonts w:ascii="Arial" w:hAnsi="Arial" w:cs="Arial"/>
          <w:sz w:val="20"/>
          <w:szCs w:val="20"/>
        </w:rPr>
        <w:t xml:space="preserve">ily income, composition, and the extent of medical </w:t>
      </w:r>
      <w:r w:rsidR="00DE7292">
        <w:rPr>
          <w:rFonts w:ascii="Arial" w:hAnsi="Arial" w:cs="Arial"/>
          <w:sz w:val="20"/>
          <w:szCs w:val="20"/>
        </w:rPr>
        <w:tab/>
      </w:r>
      <w:r w:rsidR="00796DD1" w:rsidRPr="00A71BD1">
        <w:rPr>
          <w:rFonts w:ascii="Arial" w:hAnsi="Arial" w:cs="Arial"/>
          <w:sz w:val="20"/>
          <w:szCs w:val="20"/>
        </w:rPr>
        <w:t>or other</w:t>
      </w:r>
      <w:r w:rsidR="00D86452">
        <w:rPr>
          <w:rFonts w:ascii="Arial" w:hAnsi="Arial" w:cs="Arial"/>
          <w:sz w:val="20"/>
          <w:szCs w:val="20"/>
        </w:rPr>
        <w:t xml:space="preserve"> </w:t>
      </w:r>
      <w:r w:rsidR="00796DD1" w:rsidRPr="00522E50">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rsidR="004464FC" w:rsidRDefault="004464FC" w:rsidP="004464FC">
      <w:pPr>
        <w:pStyle w:val="ListParagraph"/>
        <w:spacing w:after="0" w:line="240" w:lineRule="auto"/>
        <w:ind w:left="1440"/>
        <w:rPr>
          <w:rFonts w:ascii="Arial" w:hAnsi="Arial" w:cs="Arial"/>
          <w:sz w:val="20"/>
          <w:szCs w:val="20"/>
        </w:rPr>
      </w:pPr>
    </w:p>
    <w:p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004464FC" w:rsidRDefault="004464FC" w:rsidP="004464FC">
      <w:pPr>
        <w:pStyle w:val="ListParagraph"/>
        <w:spacing w:after="0" w:line="240" w:lineRule="auto"/>
        <w:ind w:left="1296"/>
        <w:rPr>
          <w:rFonts w:ascii="Arial" w:hAnsi="Arial" w:cs="Arial"/>
          <w:sz w:val="20"/>
          <w:szCs w:val="20"/>
        </w:rPr>
      </w:pPr>
    </w:p>
    <w:p w:rsidR="004464FC" w:rsidRPr="009B01E6" w:rsidRDefault="00796DD1" w:rsidP="003B4E02">
      <w:pPr>
        <w:pStyle w:val="ListParagraph"/>
        <w:numPr>
          <w:ilvl w:val="2"/>
          <w:numId w:val="20"/>
        </w:numPr>
        <w:spacing w:after="0" w:line="240" w:lineRule="auto"/>
        <w:ind w:left="1296" w:hanging="432"/>
        <w:rPr>
          <w:rFonts w:ascii="Arial" w:hAnsi="Arial" w:cs="Arial"/>
          <w:sz w:val="20"/>
          <w:szCs w:val="20"/>
        </w:rPr>
      </w:pPr>
      <w:r w:rsidRPr="009B01E6">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3F028F" w:rsidRPr="009B01E6">
        <w:rPr>
          <w:rFonts w:ascii="Arial" w:hAnsi="Arial" w:cs="Arial"/>
          <w:sz w:val="20"/>
          <w:szCs w:val="20"/>
        </w:rPr>
        <w:t xml:space="preserve">eligibility </w:t>
      </w:r>
      <w:r w:rsidRPr="009B01E6">
        <w:rPr>
          <w:rFonts w:ascii="Arial" w:hAnsi="Arial" w:cs="Arial"/>
          <w:sz w:val="20"/>
          <w:szCs w:val="20"/>
        </w:rPr>
        <w:t>at this point will not affect the Family's other rights under the lease nor preclude resumption of payments as a result of later changes in income or other circumstances during the term of this Contract.</w:t>
      </w:r>
    </w:p>
    <w:p w:rsidR="004464FC" w:rsidRDefault="004464FC" w:rsidP="004464FC">
      <w:pPr>
        <w:pStyle w:val="ListParagraph"/>
        <w:spacing w:after="0" w:line="240" w:lineRule="auto"/>
        <w:ind w:left="1296"/>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Where fewer than 100 percent of the units in the project are covered by this Contract,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rsidR="000E6DC7" w:rsidRDefault="000E6DC7" w:rsidP="00EA3644">
      <w:pPr>
        <w:pStyle w:val="ListParagraph"/>
        <w:spacing w:after="0" w:line="240" w:lineRule="auto"/>
        <w:ind w:left="864"/>
        <w:rPr>
          <w:rFonts w:ascii="Arial" w:hAnsi="Arial" w:cs="Arial"/>
          <w:sz w:val="20"/>
          <w:szCs w:val="20"/>
        </w:rPr>
      </w:pPr>
    </w:p>
    <w:p w:rsidR="00016DBF"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004464FC" w:rsidRP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004464FC" w:rsidRP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004464FC" w:rsidRP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 xml:space="preserve">tance payments, the PHA or HUD shall have the </w:t>
      </w:r>
      <w:r w:rsidRPr="00016DBF">
        <w:rPr>
          <w:rFonts w:ascii="Arial" w:hAnsi="Arial" w:cs="Arial"/>
          <w:sz w:val="20"/>
          <w:szCs w:val="20"/>
        </w:rPr>
        <w:lastRenderedPageBreak/>
        <w:t>right to deduct the amount of such overpayments from any amounts otherwise due the Owner, or otherwise effect recovery.</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C078EC">
        <w:rPr>
          <w:rFonts w:ascii="Arial" w:hAnsi="Arial" w:cs="Arial"/>
          <w:b/>
          <w:sz w:val="20"/>
          <w:szCs w:val="20"/>
          <w:u w:val="single"/>
        </w:rPr>
        <w:t>10</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004464FC" w:rsidRPr="004464FC">
        <w:rPr>
          <w:rFonts w:ascii="Arial" w:hAnsi="Arial" w:cs="Arial"/>
          <w:sz w:val="20"/>
          <w:szCs w:val="20"/>
        </w:rPr>
        <w:t xml:space="preserve">The Owner agrees not to terminate any tenancy of or assistance on behalf of an assisted Family except in accordance with all HUD regulations and other requirements in effect at the time of the termination, </w:t>
      </w:r>
      <w:r w:rsidR="00F7727B">
        <w:rPr>
          <w:rFonts w:ascii="Arial" w:hAnsi="Arial" w:cs="Arial"/>
          <w:sz w:val="20"/>
          <w:szCs w:val="20"/>
        </w:rPr>
        <w:t xml:space="preserve">including </w:t>
      </w:r>
      <w:r w:rsidR="00FB30AD">
        <w:rPr>
          <w:rFonts w:ascii="Arial" w:hAnsi="Arial" w:cs="Arial"/>
          <w:sz w:val="20"/>
          <w:szCs w:val="20"/>
        </w:rPr>
        <w:t xml:space="preserve">section 1.7 B.6.a. of Notice PIH 2012-32, </w:t>
      </w:r>
      <w:r w:rsidR="004464FC" w:rsidRPr="004464FC">
        <w:rPr>
          <w:rFonts w:ascii="Arial" w:hAnsi="Arial" w:cs="Arial"/>
          <w:sz w:val="20"/>
          <w:szCs w:val="20"/>
        </w:rPr>
        <w:t>and any State and local law.</w:t>
      </w:r>
    </w:p>
    <w:p w:rsidR="004464FC" w:rsidRPr="004464FC" w:rsidRDefault="004464FC" w:rsidP="004464FC">
      <w:pPr>
        <w:pStyle w:val="ListParagraph"/>
        <w:spacing w:after="0" w:line="240" w:lineRule="auto"/>
        <w:ind w:left="540"/>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w:t>
      </w:r>
      <w:r w:rsidR="00C078EC">
        <w:rPr>
          <w:rFonts w:ascii="Arial" w:hAnsi="Arial" w:cs="Arial"/>
          <w:b/>
          <w:sz w:val="20"/>
          <w:szCs w:val="20"/>
          <w:u w:val="single"/>
        </w:rPr>
        <w:t>11</w:t>
      </w:r>
      <w:r>
        <w:rPr>
          <w:rFonts w:ascii="Arial" w:hAnsi="Arial" w:cs="Arial"/>
          <w:b/>
          <w:sz w:val="20"/>
          <w:szCs w:val="20"/>
          <w:u w:val="single"/>
        </w:rPr>
        <w:tab/>
      </w:r>
      <w:r w:rsidR="00796DD1" w:rsidRPr="0092526C">
        <w:rPr>
          <w:rFonts w:ascii="Arial" w:hAnsi="Arial" w:cs="Arial"/>
          <w:b/>
          <w:sz w:val="20"/>
          <w:szCs w:val="20"/>
          <w:u w:val="single"/>
        </w:rPr>
        <w:t>Reduction of Number of Units for Failure to Lease to Eligible Families</w:t>
      </w:r>
      <w:r w:rsidR="00796DD1" w:rsidRPr="0092526C">
        <w:rPr>
          <w:rFonts w:ascii="Arial" w:hAnsi="Arial" w:cs="Arial"/>
          <w:b/>
          <w:sz w:val="20"/>
          <w:szCs w:val="20"/>
        </w:rPr>
        <w:t>.</w:t>
      </w:r>
    </w:p>
    <w:p w:rsidR="00F7727B" w:rsidRPr="0092526C" w:rsidRDefault="00F7727B"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004464FC" w:rsidRP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Contract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approval of HUD. Failure on the part of the Owner to comply with this prohibition is a violation of the Contract and grounds for all available legal remedies, including specific performance of the Contract, suspension or debarment from HUD programs and reduction of the number of units under the Contract, as set forth in paragraph (b) of this section. (See also section 2.</w:t>
      </w:r>
      <w:r w:rsidR="007207B8">
        <w:rPr>
          <w:rFonts w:ascii="Arial" w:hAnsi="Arial" w:cs="Arial"/>
          <w:sz w:val="20"/>
          <w:szCs w:val="20"/>
        </w:rPr>
        <w:t>21</w:t>
      </w:r>
      <w:r w:rsidRPr="00016DBF">
        <w:rPr>
          <w:rFonts w:ascii="Arial" w:hAnsi="Arial" w:cs="Arial"/>
          <w:sz w:val="20"/>
          <w:szCs w:val="20"/>
        </w:rPr>
        <w:t>.)</w:t>
      </w:r>
    </w:p>
    <w:p w:rsidR="000E6DC7" w:rsidRPr="000E6DC7" w:rsidRDefault="000E6DC7" w:rsidP="00EA3644">
      <w:pPr>
        <w:pStyle w:val="ListParagraph"/>
        <w:spacing w:after="0" w:line="240" w:lineRule="auto"/>
        <w:ind w:left="504"/>
        <w:rPr>
          <w:rFonts w:ascii="Arial" w:hAnsi="Arial" w:cs="Arial"/>
          <w:sz w:val="20"/>
          <w:szCs w:val="20"/>
        </w:rPr>
      </w:pPr>
    </w:p>
    <w:p w:rsidR="004464FC" w:rsidRDefault="00796DD1" w:rsidP="004464F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004464FC" w:rsidRPr="004464FC">
        <w:rPr>
          <w:rFonts w:ascii="Arial" w:hAnsi="Arial" w:cs="Arial"/>
          <w:b/>
          <w:sz w:val="20"/>
          <w:szCs w:val="20"/>
        </w:rPr>
        <w:t>.</w:t>
      </w:r>
      <w:r w:rsidRPr="00016DBF">
        <w:rPr>
          <w:rFonts w:ascii="Arial" w:hAnsi="Arial" w:cs="Arial"/>
          <w:sz w:val="20"/>
          <w:szCs w:val="20"/>
        </w:rPr>
        <w:t xml:space="preserve"> If, at any time beginning six months after the effective date of the Contract,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Contract.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004464FC" w:rsidRPr="004464FC">
        <w:rPr>
          <w:rFonts w:ascii="Arial" w:hAnsi="Arial" w:cs="Arial"/>
          <w:b/>
          <w:sz w:val="20"/>
          <w:szCs w:val="20"/>
        </w:rPr>
        <w:t>.</w:t>
      </w:r>
      <w:r w:rsidRPr="00016DBF">
        <w:rPr>
          <w:rFonts w:ascii="Arial" w:hAnsi="Arial" w:cs="Arial"/>
          <w:sz w:val="20"/>
          <w:szCs w:val="20"/>
        </w:rPr>
        <w:t xml:space="preserve"> HUD will agree to an amendment of the ACC or the Contract, as appropriate, to provide for subsequent restoration of any reduction made pursuant to paragraph (b) of this section if:</w:t>
      </w:r>
    </w:p>
    <w:p w:rsidR="007C0C79" w:rsidRDefault="007C0C79" w:rsidP="007C0C79">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rsidR="000A6427" w:rsidRDefault="000A6427" w:rsidP="000A6427">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The Owner otherwise has a record of compliance with its obligations under the Contract, and</w:t>
      </w:r>
    </w:p>
    <w:p w:rsidR="000A6427" w:rsidRDefault="000A6427" w:rsidP="000A6427">
      <w:pPr>
        <w:pStyle w:val="ListParagraph"/>
        <w:spacing w:after="0" w:line="240" w:lineRule="auto"/>
        <w:ind w:left="864"/>
        <w:rPr>
          <w:rFonts w:ascii="Arial" w:hAnsi="Arial" w:cs="Arial"/>
          <w:sz w:val="20"/>
          <w:szCs w:val="20"/>
        </w:rPr>
      </w:pPr>
    </w:p>
    <w:p w:rsidR="00954987" w:rsidRDefault="00E34460" w:rsidP="0095498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2.1</w:t>
      </w:r>
      <w:r w:rsidR="00C078EC">
        <w:rPr>
          <w:rFonts w:ascii="Arial" w:hAnsi="Arial" w:cs="Arial"/>
          <w:b/>
          <w:sz w:val="20"/>
          <w:szCs w:val="20"/>
          <w:u w:val="single"/>
        </w:rPr>
        <w:t>2</w:t>
      </w:r>
      <w:r>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rsidR="00954987" w:rsidRPr="0092526C" w:rsidRDefault="00954987"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004464FC" w:rsidRPr="004464FC">
        <w:rPr>
          <w:rFonts w:ascii="Arial" w:hAnsi="Arial" w:cs="Arial"/>
          <w:b/>
          <w:sz w:val="20"/>
          <w:szCs w:val="20"/>
        </w:rPr>
        <w:t>.</w:t>
      </w:r>
      <w:r w:rsidRPr="00016DBF">
        <w:rPr>
          <w:rFonts w:ascii="Arial" w:hAnsi="Arial" w:cs="Arial"/>
          <w:sz w:val="20"/>
          <w:szCs w:val="20"/>
        </w:rPr>
        <w:t xml:space="preserve"> The Owner shall not in the selection of Families, in the provision of services, or in any other manner, discriminate against any person on the grounds of race, color, religion, sex, </w:t>
      </w:r>
      <w:r w:rsidR="0045420D">
        <w:rPr>
          <w:rFonts w:ascii="Arial" w:hAnsi="Arial" w:cs="Arial"/>
          <w:sz w:val="20"/>
          <w:szCs w:val="20"/>
        </w:rPr>
        <w:t>disability</w:t>
      </w:r>
      <w:r w:rsidRPr="00016DBF">
        <w:rPr>
          <w:rFonts w:ascii="Arial" w:hAnsi="Arial" w:cs="Arial"/>
          <w:sz w:val="20"/>
          <w:szCs w:val="20"/>
        </w:rPr>
        <w:t>, familial status, or national origin.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Members of Certain Classes</w:t>
      </w:r>
      <w:r w:rsidR="004464FC" w:rsidRPr="004464FC">
        <w:rPr>
          <w:rFonts w:ascii="Arial" w:hAnsi="Arial" w:cs="Arial"/>
          <w:b/>
          <w:sz w:val="20"/>
          <w:szCs w:val="20"/>
        </w:rPr>
        <w:t>.</w:t>
      </w:r>
      <w:r w:rsidRPr="00016DBF">
        <w:rPr>
          <w:rFonts w:ascii="Arial" w:hAnsi="Arial" w:cs="Arial"/>
          <w:sz w:val="20"/>
          <w:szCs w:val="20"/>
        </w:rPr>
        <w:t xml:space="preserve"> The Owner shall not automatically exclude anyone from participation in, or deny anyone the benefits of, the Housing Assistance Payments Program because of membership in a class, such as unmarried mothers, recipients of public assistance, and </w:t>
      </w:r>
      <w:r w:rsidR="0045420D">
        <w:rPr>
          <w:rFonts w:ascii="Arial" w:hAnsi="Arial" w:cs="Arial"/>
          <w:sz w:val="20"/>
          <w:szCs w:val="20"/>
        </w:rPr>
        <w:t>disabled</w:t>
      </w:r>
      <w:r w:rsidRPr="00016DBF">
        <w:rPr>
          <w:rFonts w:ascii="Arial" w:hAnsi="Arial" w:cs="Arial"/>
          <w:sz w:val="20"/>
          <w:szCs w:val="20"/>
        </w:rPr>
        <w:t xml:space="preserve"> persons.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the Fair Housing Act, which prohibits discrimination in the sale, rental, financing and advertising of housing on the basis of race, color, religion, sex, handicap, familial status, or national origin, and any related rules and regulations.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 xml:space="preserve">gin, </w:t>
      </w:r>
      <w:r w:rsidR="00016DBF">
        <w:rPr>
          <w:rFonts w:ascii="Arial" w:hAnsi="Arial" w:cs="Arial"/>
          <w:sz w:val="20"/>
          <w:szCs w:val="20"/>
        </w:rPr>
        <w:lastRenderedPageBreak/>
        <w:t>be excluded from participa</w:t>
      </w:r>
      <w:r w:rsidRPr="00016DBF">
        <w:rPr>
          <w:rFonts w:ascii="Arial" w:hAnsi="Arial" w:cs="Arial"/>
          <w:sz w:val="20"/>
          <w:szCs w:val="20"/>
        </w:rPr>
        <w:t>tion in, or be denied the benefits of, the Housing Assistance Payments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Section 504 of the Rehabilitation Act of 1973</w:t>
      </w:r>
      <w:r w:rsidR="004464FC" w:rsidRPr="004464FC">
        <w:rPr>
          <w:rFonts w:ascii="Arial" w:hAnsi="Arial" w:cs="Arial"/>
          <w:b/>
          <w:sz w:val="20"/>
          <w:szCs w:val="20"/>
        </w:rPr>
        <w:t>.</w:t>
      </w:r>
      <w:r w:rsidRPr="00016DBF">
        <w:rPr>
          <w:rFonts w:ascii="Arial" w:hAnsi="Arial" w:cs="Arial"/>
          <w:sz w:val="20"/>
          <w:szCs w:val="20"/>
        </w:rPr>
        <w:t xml:space="preserve"> The Owner shall comply with all the requirements imposed by section 504 of the Rehabilitation Act of 1973, as amended, </w:t>
      </w:r>
      <w:r w:rsidR="00D84F96">
        <w:rPr>
          <w:rFonts w:ascii="Arial" w:hAnsi="Arial" w:cs="Arial"/>
          <w:sz w:val="20"/>
          <w:szCs w:val="20"/>
        </w:rPr>
        <w:t>29 U.S.C. 794</w:t>
      </w:r>
      <w:r w:rsidR="009D3A39">
        <w:rPr>
          <w:rFonts w:ascii="Arial" w:hAnsi="Arial" w:cs="Arial"/>
          <w:sz w:val="20"/>
          <w:szCs w:val="20"/>
        </w:rPr>
        <w:t xml:space="preserve"> et seq.</w:t>
      </w:r>
      <w:r w:rsidR="00D84F96">
        <w:rPr>
          <w:rFonts w:ascii="Arial" w:hAnsi="Arial" w:cs="Arial"/>
          <w:sz w:val="20"/>
          <w:szCs w:val="20"/>
        </w:rPr>
        <w:t xml:space="preserve">, </w:t>
      </w:r>
      <w:r w:rsidRPr="00016DBF">
        <w:rPr>
          <w:rFonts w:ascii="Arial" w:hAnsi="Arial" w:cs="Arial"/>
          <w:sz w:val="20"/>
          <w:szCs w:val="20"/>
        </w:rPr>
        <w:t xml:space="preserve">and </w:t>
      </w:r>
      <w:r w:rsidR="00D84F96">
        <w:rPr>
          <w:rFonts w:ascii="Arial" w:hAnsi="Arial" w:cs="Arial"/>
          <w:sz w:val="20"/>
          <w:szCs w:val="20"/>
        </w:rPr>
        <w:t>HUD regulations issued thereunder at 24 C.F.R. Part 8.</w:t>
      </w:r>
      <w:r w:rsidRPr="00016DBF">
        <w:rPr>
          <w:rFonts w:ascii="Arial" w:hAnsi="Arial" w:cs="Arial"/>
          <w:sz w:val="20"/>
          <w:szCs w:val="20"/>
        </w:rPr>
        <w:t xml:space="preserve"> Section 504 provides that no qualified </w:t>
      </w:r>
      <w:r w:rsidR="00D84F96">
        <w:rPr>
          <w:rFonts w:ascii="Arial" w:hAnsi="Arial" w:cs="Arial"/>
          <w:sz w:val="20"/>
          <w:szCs w:val="20"/>
        </w:rPr>
        <w:t xml:space="preserve">individual with a disability shall, on the basis of disability, </w:t>
      </w:r>
      <w:r w:rsidRPr="00016DBF">
        <w:rPr>
          <w:rFonts w:ascii="Arial" w:hAnsi="Arial" w:cs="Arial"/>
          <w:sz w:val="20"/>
          <w:szCs w:val="20"/>
        </w:rPr>
        <w:t xml:space="preserve">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 xml:space="preserve">gram or activity which receives or benefits from Federal financial assistance. Accordingly, the Owner (1) shall not discriminate against any qualified </w:t>
      </w:r>
      <w:r w:rsidR="00915740">
        <w:rPr>
          <w:rFonts w:ascii="Arial" w:hAnsi="Arial" w:cs="Arial"/>
          <w:sz w:val="20"/>
          <w:szCs w:val="20"/>
        </w:rPr>
        <w:t>individual with a disability</w:t>
      </w:r>
      <w:r w:rsidR="00915740" w:rsidRPr="00016DBF">
        <w:rPr>
          <w:rFonts w:ascii="Arial" w:hAnsi="Arial" w:cs="Arial"/>
          <w:sz w:val="20"/>
          <w:szCs w:val="20"/>
        </w:rPr>
        <w:t xml:space="preserve"> </w:t>
      </w:r>
      <w:r w:rsidRPr="00016DBF">
        <w:rPr>
          <w:rFonts w:ascii="Arial" w:hAnsi="Arial" w:cs="Arial"/>
          <w:sz w:val="20"/>
          <w:szCs w:val="20"/>
        </w:rPr>
        <w:t xml:space="preserve">on the basis of </w:t>
      </w:r>
      <w:r w:rsidR="00915740">
        <w:rPr>
          <w:rFonts w:ascii="Arial" w:hAnsi="Arial" w:cs="Arial"/>
          <w:sz w:val="20"/>
          <w:szCs w:val="20"/>
        </w:rPr>
        <w:t>disability,</w:t>
      </w:r>
      <w:r w:rsidRPr="00016DBF">
        <w:rPr>
          <w:rFonts w:ascii="Arial" w:hAnsi="Arial" w:cs="Arial"/>
          <w:sz w:val="20"/>
          <w:szCs w:val="20"/>
        </w:rPr>
        <w:t xml:space="preserve">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In carrying out the obligations under this Contract,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004464FC" w:rsidRP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rsidR="004464FC" w:rsidRDefault="004464FC" w:rsidP="004464FC">
      <w:pPr>
        <w:pStyle w:val="ListParagraph"/>
        <w:spacing w:after="0" w:line="240" w:lineRule="auto"/>
        <w:ind w:left="504"/>
        <w:rPr>
          <w:rFonts w:ascii="Arial" w:hAnsi="Arial" w:cs="Arial"/>
          <w:sz w:val="20"/>
          <w:szCs w:val="20"/>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3</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rsidR="00954987" w:rsidRPr="0092526C" w:rsidRDefault="00954987" w:rsidP="00EA3644">
      <w:pPr>
        <w:spacing w:after="0" w:line="240" w:lineRule="auto"/>
        <w:contextualSpacing/>
        <w:rPr>
          <w:rFonts w:ascii="Arial" w:hAnsi="Arial" w:cs="Arial"/>
          <w:sz w:val="20"/>
          <w:szCs w:val="20"/>
        </w:rPr>
      </w:pPr>
    </w:p>
    <w:p w:rsidR="004464FC" w:rsidRPr="004464FC" w:rsidRDefault="00AF47A1" w:rsidP="004464FC">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C078EC">
        <w:rPr>
          <w:rFonts w:ascii="Arial" w:hAnsi="Arial" w:cs="Arial"/>
          <w:b/>
          <w:sz w:val="20"/>
          <w:szCs w:val="20"/>
          <w:u w:val="single"/>
        </w:rPr>
        <w:t>4</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000B4230" w:rsidRPr="000B4230">
        <w:rPr>
          <w:rFonts w:ascii="Arial" w:hAnsi="Arial" w:cs="Arial"/>
          <w:spacing w:val="-5"/>
          <w:w w:val="105"/>
          <w:sz w:val="20"/>
          <w:szCs w:val="20"/>
        </w:rPr>
        <w:t>t</w:t>
      </w:r>
      <w:r w:rsidR="004464FC" w:rsidRP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004464FC" w:rsidRPr="004464FC">
        <w:rPr>
          <w:rFonts w:ascii="Arial" w:hAnsi="Arial" w:cs="Arial"/>
          <w:sz w:val="20"/>
          <w:szCs w:val="20"/>
        </w:rPr>
        <w:t xml:space="preserve"> </w:t>
      </w:r>
      <w:r w:rsidR="000B4230">
        <w:rPr>
          <w:rFonts w:ascii="Arial" w:hAnsi="Arial" w:cs="Arial"/>
          <w:sz w:val="20"/>
          <w:szCs w:val="20"/>
        </w:rPr>
        <w:t>T</w:t>
      </w:r>
      <w:r w:rsidR="004464FC" w:rsidRPr="004464FC">
        <w:rPr>
          <w:rFonts w:ascii="Arial" w:hAnsi="Arial" w:cs="Arial"/>
          <w:sz w:val="20"/>
          <w:szCs w:val="20"/>
        </w:rPr>
        <w:t xml:space="preserve">o the extent insurance proceeds permit, </w:t>
      </w:r>
      <w:r w:rsidR="000B4230">
        <w:rPr>
          <w:rFonts w:ascii="Arial" w:hAnsi="Arial" w:cs="Arial"/>
          <w:sz w:val="20"/>
          <w:szCs w:val="20"/>
        </w:rPr>
        <w:t xml:space="preserve">the Owner agrees to </w:t>
      </w:r>
      <w:r w:rsidR="004464FC" w:rsidRPr="004464FC">
        <w:rPr>
          <w:rFonts w:ascii="Arial" w:hAnsi="Arial" w:cs="Arial"/>
          <w:sz w:val="20"/>
          <w:szCs w:val="20"/>
        </w:rPr>
        <w:t>promptly restore, reconstruct, and/or repair any damaged or destroyed property of a project, except with the written approval of HUD to the contrary.</w:t>
      </w:r>
    </w:p>
    <w:p w:rsidR="00AF47A1" w:rsidRDefault="00AF47A1" w:rsidP="00EA3644">
      <w:pPr>
        <w:spacing w:after="0" w:line="240" w:lineRule="auto"/>
        <w:contextualSpacing/>
        <w:rPr>
          <w:rFonts w:ascii="Arial" w:hAnsi="Arial" w:cs="Arial"/>
          <w:b/>
          <w:sz w:val="20"/>
          <w:szCs w:val="20"/>
          <w:u w:val="single"/>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5</w:t>
      </w:r>
      <w:r>
        <w:rPr>
          <w:rFonts w:ascii="Arial" w:hAnsi="Arial" w:cs="Arial"/>
          <w:b/>
          <w:sz w:val="20"/>
          <w:szCs w:val="20"/>
          <w:u w:val="single"/>
        </w:rPr>
        <w:tab/>
      </w:r>
      <w:r w:rsidR="00796DD1" w:rsidRPr="00016DBF">
        <w:rPr>
          <w:rFonts w:ascii="Arial" w:hAnsi="Arial" w:cs="Arial"/>
          <w:b/>
          <w:sz w:val="20"/>
          <w:szCs w:val="20"/>
          <w:u w:val="single"/>
        </w:rPr>
        <w:t>FLOOD INSURANCE</w:t>
      </w:r>
      <w:r w:rsidR="00E45D77">
        <w:rPr>
          <w:rFonts w:ascii="Arial" w:hAnsi="Arial" w:cs="Arial"/>
          <w:b/>
          <w:sz w:val="20"/>
          <w:szCs w:val="20"/>
        </w:rPr>
        <w:t>.</w:t>
      </w:r>
      <w:r w:rsidR="00796DD1" w:rsidRPr="0092526C">
        <w:rPr>
          <w:rFonts w:ascii="Arial" w:hAnsi="Arial" w:cs="Arial"/>
          <w:sz w:val="20"/>
          <w:szCs w:val="20"/>
        </w:rPr>
        <w:t xml:space="preserve"> (See section 1.</w:t>
      </w:r>
      <w:r w:rsidR="00D86452">
        <w:rPr>
          <w:rFonts w:ascii="Arial" w:hAnsi="Arial" w:cs="Arial"/>
          <w:sz w:val="20"/>
          <w:szCs w:val="20"/>
        </w:rPr>
        <w:t>7</w:t>
      </w:r>
      <w:r w:rsidR="00796DD1" w:rsidRPr="0092526C">
        <w:rPr>
          <w:rFonts w:ascii="Arial" w:hAnsi="Arial" w:cs="Arial"/>
          <w:sz w:val="20"/>
          <w:szCs w:val="20"/>
        </w:rPr>
        <w:t xml:space="preserve"> </w:t>
      </w:r>
      <w:r w:rsidR="00D86452">
        <w:rPr>
          <w:rFonts w:ascii="Arial" w:hAnsi="Arial" w:cs="Arial"/>
          <w:sz w:val="20"/>
          <w:szCs w:val="20"/>
        </w:rPr>
        <w:t xml:space="preserve">of the Contract </w:t>
      </w:r>
      <w:r w:rsidR="00796DD1" w:rsidRPr="0092526C">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464FC" w:rsidRDefault="004464FC" w:rsidP="004464FC">
      <w:pPr>
        <w:spacing w:after="0" w:line="240" w:lineRule="auto"/>
        <w:ind w:left="360" w:hanging="360"/>
        <w:contextualSpacing/>
        <w:rPr>
          <w:rFonts w:ascii="Arial" w:hAnsi="Arial" w:cs="Arial"/>
          <w:sz w:val="20"/>
          <w:szCs w:val="20"/>
        </w:rPr>
      </w:pPr>
    </w:p>
    <w:p w:rsidR="00796DD1" w:rsidRDefault="002D5F2F" w:rsidP="00EA3644">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C078EC">
        <w:rPr>
          <w:rFonts w:ascii="Arial" w:hAnsi="Arial" w:cs="Arial"/>
          <w:b/>
          <w:sz w:val="20"/>
          <w:szCs w:val="20"/>
          <w:u w:val="single"/>
        </w:rPr>
        <w:t>6</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rsidR="005F3311" w:rsidRPr="00931C62" w:rsidRDefault="005F3311"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furnish any information and reports pertinent to this Contract as reasonably may be required from time to time by HUD and the PHA (where the CA is a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Contract, including the verification of information pertinent to the housing assistance payments.</w:t>
      </w:r>
    </w:p>
    <w:p w:rsidR="004464FC" w:rsidRDefault="004464FC" w:rsidP="004464FC">
      <w:pPr>
        <w:pStyle w:val="ListParagraph"/>
        <w:spacing w:after="0" w:line="240" w:lineRule="auto"/>
        <w:ind w:left="504"/>
        <w:rPr>
          <w:rFonts w:ascii="Arial" w:hAnsi="Arial" w:cs="Arial"/>
          <w:sz w:val="20"/>
          <w:szCs w:val="20"/>
        </w:rPr>
      </w:pPr>
    </w:p>
    <w:p w:rsidR="00954987"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rsidR="004D532F" w:rsidRDefault="004D532F"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Any dispute concerning a question of fact arising under this Contract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rsidR="004464FC" w:rsidRDefault="004464FC" w:rsidP="004464FC">
      <w:pPr>
        <w:pStyle w:val="ListParagraph"/>
        <w:spacing w:after="0" w:line="240" w:lineRule="auto"/>
        <w:ind w:left="864"/>
        <w:rPr>
          <w:rFonts w:ascii="Arial" w:hAnsi="Arial" w:cs="Arial"/>
          <w:sz w:val="20"/>
          <w:szCs w:val="20"/>
        </w:rPr>
      </w:pPr>
    </w:p>
    <w:p w:rsidR="00721750" w:rsidRPr="00157B6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Contract and in accordance with the decision of the Field Office pending resolution of </w:t>
      </w:r>
      <w:r w:rsidRPr="00157B60">
        <w:rPr>
          <w:rFonts w:ascii="Arial" w:hAnsi="Arial" w:cs="Arial"/>
          <w:sz w:val="20"/>
          <w:szCs w:val="20"/>
        </w:rPr>
        <w:t>the appeal.</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004464FC" w:rsidRPr="004464FC">
        <w:rPr>
          <w:rFonts w:ascii="Arial" w:hAnsi="Arial" w:cs="Arial"/>
          <w:b/>
          <w:sz w:val="20"/>
          <w:szCs w:val="20"/>
        </w:rPr>
        <w:t>.</w:t>
      </w:r>
      <w:r w:rsidR="00721750" w:rsidRPr="00157B60">
        <w:rPr>
          <w:rFonts w:ascii="Arial" w:hAnsi="Arial" w:cs="Arial"/>
          <w:sz w:val="20"/>
          <w:szCs w:val="20"/>
        </w:rPr>
        <w:t xml:space="preserve"> </w:t>
      </w:r>
      <w:r w:rsidRPr="00157B60">
        <w:rPr>
          <w:rFonts w:ascii="Arial" w:hAnsi="Arial" w:cs="Arial"/>
          <w:sz w:val="20"/>
          <w:szCs w:val="20"/>
        </w:rPr>
        <w:t>Any dispute concerning a question of fact arising under this Contract which cannot be resolved by agreement between the HUD Field Office and the Owner may be submitted by the Owner to the Secretary of Housing and Urban Development. Both parties shall proceed diligently with the performance of the Contract and in accordance with the decision of the Field Office, pending resolution of the appeal.</w:t>
      </w:r>
    </w:p>
    <w:p w:rsidR="004464FC" w:rsidRDefault="004464FC" w:rsidP="004464FC">
      <w:pPr>
        <w:pStyle w:val="ListParagraph"/>
        <w:spacing w:after="0" w:line="240" w:lineRule="auto"/>
        <w:ind w:left="50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8</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rsidR="004753F0" w:rsidRPr="009A4768" w:rsidRDefault="004753F0"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4D734A">
        <w:rPr>
          <w:rFonts w:ascii="Arial" w:hAnsi="Arial" w:cs="Arial"/>
          <w:sz w:val="20"/>
          <w:szCs w:val="20"/>
        </w:rPr>
        <w:t xml:space="preserve">Contract </w:t>
      </w:r>
      <w:r w:rsidRPr="00721750">
        <w:rPr>
          <w:rFonts w:ascii="Arial" w:hAnsi="Arial" w:cs="Arial"/>
          <w:sz w:val="20"/>
          <w:szCs w:val="20"/>
        </w:rPr>
        <w:t>or in any proceeds or benefits arising from it, during his or her tenure or for one year thereafter.</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r w:rsidRPr="00A71BD1">
        <w:rPr>
          <w:rFonts w:ascii="Arial" w:hAnsi="Arial" w:cs="Arial"/>
          <w:sz w:val="20"/>
          <w:szCs w:val="20"/>
        </w:rPr>
        <w:t>tenant;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00A71BD1" w:rsidRP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00A71BD1" w:rsidRPr="004D734A">
        <w:rPr>
          <w:rFonts w:ascii="Arial" w:hAnsi="Arial" w:cs="Arial"/>
          <w:sz w:val="20"/>
          <w:szCs w:val="20"/>
        </w:rPr>
        <w:t xml:space="preserve"> </w:t>
      </w:r>
      <w:r w:rsidRPr="004D734A">
        <w:rPr>
          <w:rFonts w:ascii="Arial" w:hAnsi="Arial" w:cs="Arial"/>
          <w:sz w:val="20"/>
          <w:szCs w:val="20"/>
        </w:rPr>
        <w:t>respect to the section 8 project;</w:t>
      </w:r>
      <w:r w:rsidR="00721750" w:rsidRPr="004D734A">
        <w:rPr>
          <w:rFonts w:ascii="Arial" w:hAnsi="Arial" w:cs="Arial"/>
          <w:sz w:val="20"/>
          <w:szCs w:val="20"/>
        </w:rPr>
        <w:t xml:space="preserve"> </w:t>
      </w:r>
    </w:p>
    <w:p w:rsidR="00BF7EF6" w:rsidRDefault="00BF7EF6" w:rsidP="00BF7EF6">
      <w:pPr>
        <w:pStyle w:val="ListParagraph"/>
        <w:spacing w:after="0" w:line="240" w:lineRule="auto"/>
        <w:ind w:left="864"/>
        <w:rPr>
          <w:rFonts w:ascii="Arial" w:hAnsi="Arial" w:cs="Arial"/>
          <w:sz w:val="20"/>
          <w:szCs w:val="20"/>
        </w:rPr>
      </w:pPr>
    </w:p>
    <w:p w:rsidR="00BF7EF6" w:rsidRPr="002C54DD" w:rsidRDefault="00721750" w:rsidP="00EA3644">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00796DD1" w:rsidRPr="00A71BD1">
        <w:rPr>
          <w:rFonts w:ascii="Arial" w:hAnsi="Arial" w:cs="Arial"/>
          <w:sz w:val="20"/>
          <w:szCs w:val="20"/>
        </w:rPr>
        <w:t xml:space="preserve">ny other employee of the PHA (where it is the CA or the Owner), except where his or her interest is as a </w:t>
      </w:r>
      <w:r w:rsidR="00A71BD1" w:rsidRPr="00A71BD1">
        <w:rPr>
          <w:rFonts w:ascii="Arial" w:hAnsi="Arial" w:cs="Arial"/>
          <w:sz w:val="20"/>
          <w:szCs w:val="20"/>
        </w:rPr>
        <w:t xml:space="preserve"> </w:t>
      </w:r>
      <w:r w:rsidR="00796DD1" w:rsidRPr="002C54DD">
        <w:rPr>
          <w:rFonts w:ascii="Arial" w:hAnsi="Arial" w:cs="Arial"/>
          <w:sz w:val="20"/>
          <w:szCs w:val="20"/>
        </w:rPr>
        <w:t>tenant;</w:t>
      </w:r>
    </w:p>
    <w:p w:rsidR="00BF7EF6" w:rsidRPr="002C54DD" w:rsidRDefault="00BF7EF6" w:rsidP="00EA3644">
      <w:pPr>
        <w:pStyle w:val="ListParagraph"/>
        <w:spacing w:after="0" w:line="240" w:lineRule="auto"/>
        <w:ind w:left="1152"/>
        <w:rPr>
          <w:rFonts w:ascii="Arial" w:hAnsi="Arial" w:cs="Arial"/>
          <w:sz w:val="20"/>
          <w:szCs w:val="20"/>
        </w:rPr>
      </w:pPr>
    </w:p>
    <w:p w:rsidR="00A71BD1" w:rsidRDefault="00796DD1" w:rsidP="00EA3644">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oject is situated;</w:t>
      </w:r>
    </w:p>
    <w:p w:rsidR="004464FC" w:rsidRDefault="004464FC" w:rsidP="004464FC">
      <w:pPr>
        <w:pStyle w:val="ListParagraph"/>
        <w:spacing w:after="0" w:line="240" w:lineRule="auto"/>
        <w:ind w:left="86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member of the governing body or executive officer of the locality (city or county) in which the PHA (where it is the CA or the Owner) was activated;</w:t>
      </w:r>
    </w:p>
    <w:p w:rsidR="004464FC" w:rsidRDefault="004464FC" w:rsidP="004464FC">
      <w:pPr>
        <w:pStyle w:val="ListParagraph"/>
        <w:spacing w:after="0" w:line="240" w:lineRule="auto"/>
        <w:ind w:left="864"/>
        <w:rPr>
          <w:rFonts w:ascii="Arial" w:hAnsi="Arial" w:cs="Arial"/>
          <w:sz w:val="20"/>
          <w:szCs w:val="20"/>
        </w:rPr>
      </w:pPr>
    </w:p>
    <w:p w:rsidR="00951A76" w:rsidRPr="003B4E02" w:rsidRDefault="00796DD1" w:rsidP="00951A76">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other State or local public official (including State legislators), who exercise any functions or responsibilities with respect to the section 8 project;</w:t>
      </w:r>
    </w:p>
    <w:p w:rsidR="00951A76" w:rsidRDefault="00951A76" w:rsidP="003B4E02">
      <w:pPr>
        <w:pStyle w:val="ListParagraph"/>
        <w:spacing w:after="0" w:line="240" w:lineRule="auto"/>
        <w:ind w:left="864"/>
        <w:rPr>
          <w:rFonts w:ascii="Arial" w:hAnsi="Arial" w:cs="Arial"/>
          <w:sz w:val="20"/>
          <w:szCs w:val="20"/>
        </w:rPr>
      </w:pPr>
    </w:p>
    <w:p w:rsidR="00F725C5"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lastRenderedPageBreak/>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Members of the classes described in paragraph (a) who involuntarily acquire an interest in the section 8 program or in a section 8 project, or who had acquired prior to the beginning of their tenure any such interest, must disclose any interest or perspective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No person to whom a waiver is granted shall be permitted (in his or her capacity as member of a class described in paragraph (a)) to exercise responsibilities or functions with respect to a Contract executed, or to be executed, on his or her behalf, or with respect to a Contract to which this person is a party.</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rsidR="004464FC" w:rsidRDefault="004464FC" w:rsidP="004464FC">
      <w:pPr>
        <w:pStyle w:val="ListParagraph"/>
        <w:spacing w:after="0" w:line="240" w:lineRule="auto"/>
        <w:ind w:left="504"/>
        <w:rPr>
          <w:rFonts w:ascii="Arial" w:hAnsi="Arial" w:cs="Arial"/>
          <w:sz w:val="20"/>
          <w:szCs w:val="20"/>
        </w:rPr>
      </w:pPr>
    </w:p>
    <w:p w:rsidR="004464FC" w:rsidRDefault="009A4768" w:rsidP="004464F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C078EC">
        <w:rPr>
          <w:rFonts w:ascii="Arial" w:hAnsi="Arial" w:cs="Arial"/>
          <w:b/>
          <w:sz w:val="20"/>
          <w:szCs w:val="20"/>
          <w:u w:val="single"/>
        </w:rPr>
        <w:t>9</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No member of or delegate to the Congress of the United States of America or resident commissioner shall be admitted to any share or part of this Contract or to any benefits which may arise from it.</w:t>
      </w:r>
    </w:p>
    <w:p w:rsidR="000D7A07" w:rsidRPr="0092526C" w:rsidRDefault="000D7A07" w:rsidP="00EA3644">
      <w:pPr>
        <w:spacing w:after="0" w:line="240" w:lineRule="auto"/>
        <w:contextualSpacing/>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20</w:t>
      </w:r>
      <w:r w:rsidRPr="009A4768">
        <w:rPr>
          <w:rFonts w:ascii="Arial" w:hAnsi="Arial" w:cs="Arial"/>
          <w:b/>
          <w:sz w:val="20"/>
          <w:szCs w:val="20"/>
          <w:u w:val="single"/>
        </w:rPr>
        <w:tab/>
      </w:r>
      <w:r w:rsidR="003F028F">
        <w:rPr>
          <w:rFonts w:ascii="Arial" w:hAnsi="Arial" w:cs="Arial"/>
          <w:b/>
          <w:sz w:val="20"/>
          <w:szCs w:val="20"/>
          <w:u w:val="single"/>
        </w:rPr>
        <w:t xml:space="preserve">ASSIGNMENT, SALE, </w:t>
      </w:r>
      <w:r w:rsidR="00796DD1" w:rsidRPr="009A4768">
        <w:rPr>
          <w:rFonts w:ascii="Arial" w:hAnsi="Arial" w:cs="Arial"/>
          <w:b/>
          <w:sz w:val="20"/>
          <w:szCs w:val="20"/>
          <w:u w:val="single"/>
        </w:rPr>
        <w:t>FORECLOSURE</w:t>
      </w:r>
      <w:r w:rsidR="003F028F">
        <w:rPr>
          <w:rFonts w:ascii="Arial" w:hAnsi="Arial" w:cs="Arial"/>
          <w:b/>
          <w:sz w:val="20"/>
          <w:szCs w:val="20"/>
          <w:u w:val="single"/>
        </w:rPr>
        <w:t>, OR DEED IN LIEU OF FORECLOSURE</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that it has not made and will not make any sale, assignment, or conveyance or transfer in any fashion of this Contract or the project</w:t>
      </w:r>
      <w:r w:rsidR="00B5348D">
        <w:rPr>
          <w:rFonts w:ascii="Arial" w:hAnsi="Arial" w:cs="Arial"/>
          <w:sz w:val="20"/>
          <w:szCs w:val="20"/>
        </w:rPr>
        <w:t>,</w:t>
      </w:r>
      <w:r w:rsidRPr="00CE3D03">
        <w:rPr>
          <w:rFonts w:ascii="Arial" w:hAnsi="Arial" w:cs="Arial"/>
          <w:sz w:val="20"/>
          <w:szCs w:val="20"/>
        </w:rPr>
        <w:t xml:space="preserve"> or </w:t>
      </w:r>
      <w:r w:rsidR="00B5348D">
        <w:rPr>
          <w:rFonts w:ascii="Arial" w:hAnsi="Arial" w:cs="Arial"/>
          <w:sz w:val="20"/>
          <w:szCs w:val="20"/>
        </w:rPr>
        <w:t xml:space="preserve">of </w:t>
      </w:r>
      <w:r w:rsidRPr="00CE3D03">
        <w:rPr>
          <w:rFonts w:ascii="Arial" w:hAnsi="Arial" w:cs="Arial"/>
          <w:sz w:val="20"/>
          <w:szCs w:val="20"/>
        </w:rPr>
        <w:t>any part of t</w:t>
      </w:r>
      <w:r w:rsidR="00FF508F">
        <w:rPr>
          <w:rFonts w:ascii="Arial" w:hAnsi="Arial" w:cs="Arial"/>
          <w:sz w:val="20"/>
          <w:szCs w:val="20"/>
        </w:rPr>
        <w:t>he Contract or the project</w:t>
      </w:r>
      <w:r w:rsidR="00B5348D">
        <w:rPr>
          <w:rFonts w:ascii="Arial" w:hAnsi="Arial" w:cs="Arial"/>
          <w:sz w:val="20"/>
          <w:szCs w:val="20"/>
        </w:rPr>
        <w:t>,</w:t>
      </w:r>
      <w:r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Pr>
          <w:rFonts w:ascii="Arial" w:hAnsi="Arial" w:cs="Arial"/>
          <w:sz w:val="20"/>
          <w:szCs w:val="20"/>
        </w:rPr>
        <w:t xml:space="preserve"> interest in</w:t>
      </w:r>
      <w:r w:rsidR="00B5348D">
        <w:rPr>
          <w:rFonts w:ascii="Arial" w:hAnsi="Arial" w:cs="Arial"/>
          <w:sz w:val="20"/>
          <w:szCs w:val="20"/>
        </w:rPr>
        <w:t xml:space="preserve"> the Contract or the project</w:t>
      </w:r>
      <w:r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r w:rsidRPr="00CE3D03">
        <w:rPr>
          <w:rFonts w:ascii="Arial" w:hAnsi="Arial" w:cs="Arial"/>
          <w:sz w:val="20"/>
          <w:szCs w:val="20"/>
        </w:rPr>
        <w:t>However, in the case of an assignment as security for the purpose of obtaining financing of the project, HUD shall consent in writing if HUD has approved the terms of the financing.</w:t>
      </w:r>
    </w:p>
    <w:p w:rsidR="000E6DC7" w:rsidRDefault="000E6DC7" w:rsidP="00EA3644">
      <w:pPr>
        <w:pStyle w:val="ListParagraph"/>
        <w:spacing w:after="0" w:line="240" w:lineRule="auto"/>
        <w:ind w:left="504"/>
        <w:rPr>
          <w:rFonts w:ascii="Arial" w:hAnsi="Arial" w:cs="Arial"/>
          <w:sz w:val="20"/>
          <w:szCs w:val="20"/>
        </w:rPr>
      </w:pPr>
    </w:p>
    <w:p w:rsidR="00FF508F"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rsidR="004464FC" w:rsidRDefault="00796DD1" w:rsidP="004464FC">
      <w:pPr>
        <w:pStyle w:val="ListParagraph"/>
        <w:spacing w:after="0" w:line="240" w:lineRule="auto"/>
        <w:ind w:left="504"/>
        <w:rPr>
          <w:rFonts w:ascii="Arial" w:hAnsi="Arial" w:cs="Arial"/>
          <w:sz w:val="20"/>
          <w:szCs w:val="20"/>
        </w:rPr>
      </w:pPr>
      <w:r w:rsidRPr="00FF508F">
        <w:rPr>
          <w:rFonts w:ascii="Arial" w:hAnsi="Arial" w:cs="Arial"/>
          <w:sz w:val="20"/>
          <w:szCs w:val="20"/>
        </w:rPr>
        <w:t>.</w:t>
      </w:r>
    </w:p>
    <w:p w:rsidR="00756B40" w:rsidRPr="000E6DC7" w:rsidRDefault="00FF508F"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2.20</w:t>
      </w:r>
      <w:r w:rsidR="00756B40">
        <w:rPr>
          <w:rFonts w:ascii="Arial" w:hAnsi="Arial" w:cs="Arial"/>
          <w:sz w:val="20"/>
          <w:szCs w:val="20"/>
        </w:rPr>
        <w:t xml:space="preserve">(a) of this Contract </w:t>
      </w:r>
      <w:r>
        <w:rPr>
          <w:rFonts w:ascii="Arial" w:hAnsi="Arial" w:cs="Arial"/>
          <w:sz w:val="20"/>
          <w:szCs w:val="20"/>
        </w:rPr>
        <w:t>on any reasonable requirements related to the effective administration of the Contract, a</w:t>
      </w:r>
      <w:r w:rsidR="000D7A07">
        <w:rPr>
          <w:rFonts w:ascii="Arial" w:hAnsi="Arial" w:cs="Arial"/>
          <w:sz w:val="20"/>
          <w:szCs w:val="20"/>
        </w:rPr>
        <w:t>s determined by HUD</w:t>
      </w:r>
      <w:r w:rsidR="00C1539D">
        <w:rPr>
          <w:rFonts w:ascii="Arial" w:hAnsi="Arial" w:cs="Arial"/>
          <w:sz w:val="20"/>
          <w:szCs w:val="20"/>
        </w:rPr>
        <w:t>.</w:t>
      </w:r>
    </w:p>
    <w:p w:rsidR="000E6DC7" w:rsidRDefault="000E6DC7" w:rsidP="00EA3644">
      <w:pPr>
        <w:pStyle w:val="ListParagraph"/>
        <w:spacing w:after="0" w:line="240" w:lineRule="auto"/>
        <w:ind w:left="504"/>
        <w:rPr>
          <w:rFonts w:ascii="Arial" w:hAnsi="Arial" w:cs="Arial"/>
          <w:sz w:val="20"/>
          <w:szCs w:val="20"/>
        </w:rPr>
      </w:pPr>
    </w:p>
    <w:p w:rsidR="004464FC" w:rsidRDefault="00A71BD1" w:rsidP="004464FC">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 xml:space="preserve">(1)  </w:t>
      </w:r>
      <w:r w:rsidR="00796DD1" w:rsidRPr="00A71BD1">
        <w:rPr>
          <w:rFonts w:ascii="Arial" w:hAnsi="Arial" w:cs="Arial"/>
          <w:sz w:val="20"/>
          <w:szCs w:val="20"/>
        </w:rPr>
        <w:t>For purposes of this section, a</w:t>
      </w:r>
      <w:r w:rsidR="00CE3D03" w:rsidRPr="00A71BD1">
        <w:rPr>
          <w:rFonts w:ascii="Arial" w:hAnsi="Arial" w:cs="Arial"/>
          <w:sz w:val="20"/>
          <w:szCs w:val="20"/>
        </w:rPr>
        <w:t xml:space="preserve"> sale, assignment, convey</w:t>
      </w:r>
      <w:r w:rsidR="00796DD1" w:rsidRPr="00A71BD1">
        <w:rPr>
          <w:rFonts w:ascii="Arial" w:hAnsi="Arial" w:cs="Arial"/>
          <w:sz w:val="20"/>
          <w:szCs w:val="20"/>
        </w:rPr>
        <w:t xml:space="preserve">ance, or transfer includes but is not limited to one or more </w:t>
      </w:r>
      <w:r w:rsidR="00796DD1" w:rsidRPr="000D7A07">
        <w:rPr>
          <w:rFonts w:ascii="Arial" w:hAnsi="Arial" w:cs="Arial"/>
          <w:sz w:val="20"/>
          <w:szCs w:val="20"/>
        </w:rPr>
        <w:t>of the following:</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a party having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Transfers by more than one party of interests aggregating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Any other similarly significant change in the ownership of interests in the Owner, or in the relative distribution of interests by any other method or means,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lastRenderedPageBreak/>
        <w:t xml:space="preserve">Any </w:t>
      </w:r>
      <w:r w:rsidR="009A4470" w:rsidRPr="00CE3D03">
        <w:rPr>
          <w:rFonts w:ascii="Arial" w:hAnsi="Arial" w:cs="Arial"/>
          <w:sz w:val="20"/>
          <w:szCs w:val="20"/>
        </w:rPr>
        <w:t>refinancing</w:t>
      </w:r>
      <w:r w:rsidR="003F028F">
        <w:rPr>
          <w:rFonts w:ascii="Arial" w:hAnsi="Arial" w:cs="Arial"/>
          <w:sz w:val="20"/>
          <w:szCs w:val="20"/>
        </w:rPr>
        <w:t>;</w:t>
      </w:r>
      <w:r w:rsidRPr="00CE3D03">
        <w:rPr>
          <w:rFonts w:ascii="Arial" w:hAnsi="Arial" w:cs="Arial"/>
          <w:sz w:val="20"/>
          <w:szCs w:val="20"/>
        </w:rPr>
        <w:t xml:space="preserve"> </w:t>
      </w:r>
      <w:r w:rsidR="009A4470">
        <w:rPr>
          <w:rFonts w:ascii="Arial" w:hAnsi="Arial" w:cs="Arial"/>
          <w:sz w:val="20"/>
          <w:szCs w:val="20"/>
        </w:rPr>
        <w:t xml:space="preserve">or any restructuring of permanent debt </w:t>
      </w:r>
      <w:r w:rsidRPr="00CE3D03">
        <w:rPr>
          <w:rFonts w:ascii="Arial" w:hAnsi="Arial" w:cs="Arial"/>
          <w:sz w:val="20"/>
          <w:szCs w:val="20"/>
        </w:rPr>
        <w:t>by the Owner of the project</w:t>
      </w:r>
      <w:r w:rsidR="003F028F">
        <w:rPr>
          <w:rFonts w:ascii="Arial" w:hAnsi="Arial" w:cs="Arial"/>
          <w:sz w:val="20"/>
          <w:szCs w:val="20"/>
        </w:rPr>
        <w:t>, including any loan modification</w:t>
      </w:r>
      <w:r w:rsidRPr="00CE3D03">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An assignment by the Owner to a limited partnership, in which no limited partner has a 25 percent or more interest and of which the Owner is the sole general partner, shall not be considered an assignment, conveyance, or transfer. An assignment by one or more general or limited partners of a limited partnership interest to a limited partner, who will have no more than a 25 percent interest, shall not be considered an assignment, conveyance, or transfer.</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term "substantial interest" means the interest of any general partner, any limited partner having a 25 percent or more interest in the organization, any corporate officer or director, and any stockholder having a 10 percent or more interest in the organization.</w:t>
      </w:r>
    </w:p>
    <w:p w:rsid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and the party signing this Contract on behalf of the Owner represent that they have the authority of all of the parties having ownership interests in the Owner to agree to this provision on their behalf and to bind them with respect to it.</w:t>
      </w:r>
    </w:p>
    <w:p w:rsid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Except where otherwise approved by HUD, this Contract, and the ACC (if applicable) shall continue in effect and housing assistance payments will continue in accordance with the terms of the Contract in the event: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sale, or other disposition of the project or this Contract, or the ACC,</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PHA or HUD takes over possession, operation or ownership,</w:t>
      </w:r>
    </w:p>
    <w:p w:rsidR="004464FC" w:rsidRDefault="004464FC" w:rsidP="004464FC">
      <w:pPr>
        <w:pStyle w:val="ListParagraph"/>
        <w:spacing w:after="0" w:line="240" w:lineRule="auto"/>
        <w:ind w:left="864"/>
        <w:rPr>
          <w:rFonts w:ascii="Arial" w:hAnsi="Arial" w:cs="Arial"/>
          <w:sz w:val="20"/>
          <w:szCs w:val="20"/>
        </w:rPr>
      </w:pPr>
    </w:p>
    <w:p w:rsidR="00796DD1"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rsidR="004464FC" w:rsidRDefault="004464FC" w:rsidP="004464FC">
      <w:pPr>
        <w:pStyle w:val="ListParagraph"/>
        <w:spacing w:after="0" w:line="240" w:lineRule="auto"/>
        <w:ind w:left="86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21</w:t>
      </w:r>
      <w:r w:rsidRPr="009A4768">
        <w:rPr>
          <w:rFonts w:ascii="Arial" w:hAnsi="Arial" w:cs="Arial"/>
          <w:b/>
          <w:sz w:val="20"/>
          <w:szCs w:val="20"/>
          <w:u w:val="single"/>
        </w:rPr>
        <w:tab/>
      </w:r>
      <w:r w:rsidR="00796DD1" w:rsidRPr="009A4768">
        <w:rPr>
          <w:rFonts w:ascii="Arial" w:hAnsi="Arial" w:cs="Arial"/>
          <w:b/>
          <w:sz w:val="20"/>
          <w:szCs w:val="20"/>
          <w:u w:val="single"/>
        </w:rPr>
        <w:t>DEFAULTS BY PHA</w:t>
      </w:r>
      <w:r w:rsidR="00372340">
        <w:rPr>
          <w:rFonts w:ascii="Arial" w:hAnsi="Arial" w:cs="Arial"/>
          <w:b/>
          <w:sz w:val="20"/>
          <w:szCs w:val="20"/>
          <w:u w:val="single"/>
        </w:rPr>
        <w:t xml:space="preserve"> (if a PHA is the CA)</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FA0F46" w:rsidRPr="00FA0F46"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Defaults under Contract</w:t>
      </w:r>
      <w:r w:rsidR="00E45D77">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DD13B8">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fails to perform or observe any term or condition of this Contract;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If the Contract is held to be void, voidable, or ultra vires;</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to enter into the Contract is drawn into question in any legal proceeding;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asserts or claims that the Contract is not binding upon the PHA for any such reason.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Notify HUD of the occurrence of the event;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lastRenderedPageBreak/>
        <w:t>Request HUD to determine whether there has been a default.</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PHA's rights and obligations under the Contract, including any funds. HUD shall continue to pay annual contributions with respect to the units covered by this Contract in accordance with the ACC and this Contract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Contract is at an end, whichever occurs sooner.</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000E6DC7" w:rsidRP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004464FC" w:rsidRPr="004464FC">
        <w:rPr>
          <w:rFonts w:ascii="Arial" w:hAnsi="Arial" w:cs="Arial"/>
          <w:b/>
          <w:sz w:val="20"/>
          <w:szCs w:val="20"/>
          <w:u w:val="single"/>
        </w:rPr>
        <w:t xml:space="preserve">(where the CA is a PHA) </w:t>
      </w:r>
      <w:r w:rsidRPr="00CE3D03">
        <w:rPr>
          <w:rFonts w:ascii="Arial" w:hAnsi="Arial" w:cs="Arial"/>
          <w:b/>
          <w:sz w:val="20"/>
          <w:szCs w:val="20"/>
          <w:u w:val="single"/>
        </w:rPr>
        <w:t>and HUD if Owner Defaults under Contract</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A default by the Owner under this Contract shall result if:</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violated or failed to comply with any provision of, or obligation under, this Contract or of any Lease, including failure to correct any deficiencies identified by the CA in connection with any annual or other inspection;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tion not to perform some or all of its obligations under this Contract or under any Lease;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nature of the default</w:t>
      </w:r>
      <w:r w:rsidR="00193FA7">
        <w:rPr>
          <w:rFonts w:ascii="Arial" w:hAnsi="Arial" w:cs="Arial"/>
          <w:sz w:val="20"/>
          <w:szCs w:val="20"/>
        </w:rPr>
        <w: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rsidR="004464FC" w:rsidRDefault="004464FC" w:rsidP="004464FC">
      <w:pPr>
        <w:pStyle w:val="ListParagraph"/>
        <w:spacing w:after="0" w:line="240" w:lineRule="auto"/>
        <w:ind w:left="1152"/>
        <w:rPr>
          <w:rFonts w:ascii="Arial" w:hAnsi="Arial" w:cs="Arial"/>
          <w:sz w:val="20"/>
          <w:szCs w:val="20"/>
        </w:rPr>
      </w:pPr>
    </w:p>
    <w:p w:rsidR="00295FA9" w:rsidRDefault="00796DD1" w:rsidP="00EA3644">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00CE3D03" w:rsidRP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terminate this Contract with HUD approval</w:t>
      </w:r>
      <w:r w:rsidR="003A7D46">
        <w:rPr>
          <w:rFonts w:ascii="Arial" w:hAnsi="Arial" w:cs="Arial"/>
          <w:sz w:val="20"/>
          <w:szCs w:val="20"/>
        </w:rPr>
        <w:t xml:space="preserve"> (where the CA is a PHA)</w:t>
      </w:r>
      <w:r w:rsidRPr="00CE3D03">
        <w:rPr>
          <w:rFonts w:ascii="Arial" w:hAnsi="Arial" w:cs="Arial"/>
          <w:sz w:val="20"/>
          <w:szCs w:val="20"/>
        </w:rPr>
        <w:t>, in whole or in part, or to take other corr</w:t>
      </w:r>
      <w:r w:rsidR="00CE3D03" w:rsidRP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003A7D46" w:rsidRPr="00CE3D03">
        <w:rPr>
          <w:rFonts w:ascii="Arial" w:hAnsi="Arial" w:cs="Arial"/>
          <w:sz w:val="20"/>
          <w:szCs w:val="20"/>
        </w:rPr>
        <w:t xml:space="preserve"> </w:t>
      </w:r>
      <w:r w:rsidRPr="00CE3D03">
        <w:rPr>
          <w:rFonts w:ascii="Arial" w:hAnsi="Arial" w:cs="Arial"/>
          <w:sz w:val="20"/>
          <w:szCs w:val="20"/>
        </w:rPr>
        <w:t>discretion, or as directed by HUD (where the CA is a PHA).</w:t>
      </w:r>
    </w:p>
    <w:p w:rsidR="00295FA9" w:rsidRPr="00CE3D03" w:rsidRDefault="00295FA9" w:rsidP="00EA3644">
      <w:pPr>
        <w:spacing w:after="0" w:line="240" w:lineRule="auto"/>
        <w:ind w:left="864"/>
        <w:contextualSpacing/>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lastRenderedPageBreak/>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Contract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dance with this Contract.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cordance with the Contract.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Apply to any court, State or Federal, for specific performance of this Contract, for an injunction against any violat</w:t>
      </w:r>
      <w:r w:rsidR="00CE3D03">
        <w:rPr>
          <w:rFonts w:ascii="Arial" w:hAnsi="Arial" w:cs="Arial"/>
          <w:sz w:val="20"/>
          <w:szCs w:val="20"/>
        </w:rPr>
        <w:t>ion of the Contract, for the ap</w:t>
      </w:r>
      <w:r w:rsidRPr="00CE3D03">
        <w:rPr>
          <w:rFonts w:ascii="Arial" w:hAnsi="Arial" w:cs="Arial"/>
          <w:sz w:val="20"/>
          <w:szCs w:val="20"/>
        </w:rPr>
        <w:t xml:space="preserve">pointment of a receiver to take over and operate the project in accordance with the Contract,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and/or HUD arising from a default under any of the terms of this Contract could be irreparable and the amount of damage would be difficult to ascertain.</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ny other provisions of this Con</w:t>
      </w:r>
      <w:r w:rsidRPr="00CE3D03">
        <w:rPr>
          <w:rFonts w:ascii="Arial" w:hAnsi="Arial" w:cs="Arial"/>
          <w:sz w:val="20"/>
          <w:szCs w:val="20"/>
        </w:rPr>
        <w:t>tract, in the event HUD determines that the Owner is in default of its obligations under the Contract,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rsidR="004464FC" w:rsidRDefault="004464FC" w:rsidP="004464FC">
      <w:pPr>
        <w:pStyle w:val="ListParagraph"/>
        <w:spacing w:after="0" w:line="240" w:lineRule="auto"/>
        <w:ind w:left="1152"/>
        <w:rPr>
          <w:rFonts w:ascii="Arial" w:hAnsi="Arial" w:cs="Arial"/>
          <w:sz w:val="20"/>
          <w:szCs w:val="20"/>
        </w:rPr>
      </w:pPr>
    </w:p>
    <w:p w:rsidR="006844E8"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tion, the Owner and the PHA hereby expressly agree to recognize the rights of HUD to the same extent as if the action were taken by the PHA. HUD shall not have the right to terminate the Contract except by proceeding in accordance with paragraphs (b)(1), (2), and (3) of this section and with the ACC.</w:t>
      </w:r>
    </w:p>
    <w:p w:rsidR="000E6DC7" w:rsidRPr="000E6DC7" w:rsidRDefault="000E6DC7" w:rsidP="00EA3644">
      <w:pPr>
        <w:pStyle w:val="ListParagraph"/>
        <w:spacing w:after="0" w:line="240" w:lineRule="auto"/>
        <w:ind w:left="504"/>
        <w:rPr>
          <w:rFonts w:ascii="Arial" w:hAnsi="Arial" w:cs="Arial"/>
          <w:sz w:val="20"/>
          <w:szCs w:val="20"/>
        </w:rPr>
      </w:pPr>
    </w:p>
    <w:p w:rsidR="00796DD1" w:rsidRPr="006844E8" w:rsidRDefault="00796DD1" w:rsidP="00025857">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004464FC" w:rsidRPr="004464FC">
        <w:rPr>
          <w:rFonts w:ascii="Arial" w:hAnsi="Arial" w:cs="Arial"/>
          <w:b/>
          <w:sz w:val="20"/>
          <w:szCs w:val="20"/>
        </w:rPr>
        <w:t>.</w:t>
      </w:r>
      <w:r w:rsidRPr="006844E8">
        <w:rPr>
          <w:rFonts w:ascii="Arial" w:hAnsi="Arial" w:cs="Arial"/>
          <w:sz w:val="20"/>
          <w:szCs w:val="20"/>
        </w:rPr>
        <w:t xml:space="preserve"> The availability of any remedy under this Contract or the ACC, where applicable, shall not preclude the exercise of any other remedy under this Contract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4464FC" w:rsidRDefault="004464FC" w:rsidP="004464FC">
      <w:pPr>
        <w:spacing w:before="360"/>
        <w:rPr>
          <w:rFonts w:ascii="Arial" w:hAnsi="Arial" w:cs="Arial"/>
          <w:sz w:val="20"/>
          <w:szCs w:val="20"/>
        </w:rPr>
      </w:pPr>
      <w:r w:rsidRPr="004464FC">
        <w:rPr>
          <w:rFonts w:ascii="Arial" w:hAnsi="Arial" w:cs="Arial"/>
          <w:b/>
          <w:sz w:val="20"/>
          <w:szCs w:val="20"/>
          <w:u w:val="single"/>
        </w:rPr>
        <w:t>2.2</w:t>
      </w:r>
      <w:r w:rsidR="00C078EC">
        <w:rPr>
          <w:rFonts w:ascii="Arial" w:hAnsi="Arial" w:cs="Arial"/>
          <w:b/>
          <w:sz w:val="20"/>
          <w:szCs w:val="20"/>
          <w:u w:val="single"/>
        </w:rPr>
        <w:t>2</w:t>
      </w:r>
      <w:r w:rsidR="005A1D2C">
        <w:rPr>
          <w:rFonts w:ascii="Arial" w:hAnsi="Arial" w:cs="Arial"/>
          <w:b/>
          <w:sz w:val="20"/>
          <w:szCs w:val="20"/>
          <w:u w:val="single"/>
        </w:rPr>
        <w:tab/>
        <w:t>EXCLUSION OF THIRD PARTY RIGHTS</w:t>
      </w:r>
      <w:r w:rsidRPr="004464FC">
        <w:rPr>
          <w:rFonts w:ascii="Arial" w:hAnsi="Arial" w:cs="Arial"/>
          <w:b/>
          <w:sz w:val="20"/>
          <w:szCs w:val="20"/>
        </w:rPr>
        <w:t>.</w:t>
      </w: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A Family that is eligible for housing assistance under the Contract is not a party to or a third party beneficiary of the Contract.</w:t>
      </w:r>
    </w:p>
    <w:p w:rsidR="004464FC" w:rsidRDefault="004464FC" w:rsidP="004464FC">
      <w:pPr>
        <w:pStyle w:val="ListParagraph"/>
        <w:spacing w:after="0"/>
        <w:ind w:left="504" w:hanging="360"/>
        <w:rPr>
          <w:rFonts w:ascii="Arial" w:hAnsi="Arial" w:cs="Arial"/>
          <w:sz w:val="20"/>
          <w:szCs w:val="20"/>
        </w:rPr>
      </w:pP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Nothing in the Contract shall be construed as creating any right of any third party to enforce any provision of the Contract, or to assert any claim against HUD or the PHA (where the CA is a PHA), under the Contract</w:t>
      </w:r>
      <w:r w:rsidR="00E45D77">
        <w:rPr>
          <w:rFonts w:ascii="Arial" w:hAnsi="Arial" w:cs="Arial"/>
          <w:sz w:val="20"/>
          <w:szCs w:val="20"/>
        </w:rPr>
        <w:t>.</w:t>
      </w:r>
    </w:p>
    <w:p w:rsidR="004464FC" w:rsidRDefault="004464FC" w:rsidP="004464FC">
      <w:pPr>
        <w:pStyle w:val="ListParagraph"/>
        <w:spacing w:after="0"/>
        <w:ind w:left="504" w:hanging="360"/>
        <w:rPr>
          <w:rFonts w:ascii="Arial" w:hAnsi="Arial" w:cs="Arial"/>
          <w:sz w:val="20"/>
          <w:szCs w:val="20"/>
        </w:rPr>
      </w:pPr>
    </w:p>
    <w:p w:rsidR="004464FC" w:rsidRDefault="00C078EC" w:rsidP="004464FC">
      <w:pPr>
        <w:pStyle w:val="ListParagraph"/>
        <w:spacing w:after="0" w:line="240" w:lineRule="auto"/>
        <w:ind w:left="360" w:hanging="360"/>
      </w:pPr>
      <w:r>
        <w:rPr>
          <w:rFonts w:ascii="Arial" w:hAnsi="Arial" w:cs="Arial"/>
          <w:b/>
          <w:sz w:val="20"/>
          <w:szCs w:val="20"/>
          <w:u w:val="single"/>
        </w:rPr>
        <w:t>2.23</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the PHA is not the agent of HUD, and the Contract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Contract under the ACC</w:t>
      </w:r>
      <w:r w:rsidR="00E45D77">
        <w:rPr>
          <w:rFonts w:ascii="Arial" w:hAnsi="Arial" w:cs="Arial"/>
          <w:sz w:val="20"/>
          <w:szCs w:val="20"/>
        </w:rPr>
        <w:t>.</w:t>
      </w:r>
    </w:p>
    <w:sectPr w:rsidR="004464FC" w:rsidSect="0028465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19" w:rsidRDefault="00B76B19" w:rsidP="00A60F10">
      <w:pPr>
        <w:spacing w:after="0" w:line="240" w:lineRule="auto"/>
      </w:pPr>
      <w:r>
        <w:separator/>
      </w:r>
    </w:p>
  </w:endnote>
  <w:endnote w:type="continuationSeparator" w:id="0">
    <w:p w:rsidR="00B76B19" w:rsidRDefault="00B76B19" w:rsidP="00A6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8" w:rsidRDefault="00AB0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rsidR="00AB0378" w:rsidRDefault="00AB0378" w:rsidP="00EE6C29">
            <w:pPr>
              <w:pStyle w:val="Footer"/>
              <w:jc w:val="right"/>
              <w:rPr>
                <w:rFonts w:ascii="Arial" w:hAnsi="Arial" w:cs="Arial"/>
                <w:sz w:val="16"/>
                <w:szCs w:val="16"/>
              </w:rPr>
            </w:pPr>
            <w:r>
              <w:rPr>
                <w:rFonts w:ascii="Arial" w:hAnsi="Arial" w:cs="Arial"/>
                <w:sz w:val="16"/>
                <w:szCs w:val="16"/>
              </w:rPr>
              <w:t>HUD Form 52618</w:t>
            </w:r>
            <w:bookmarkStart w:id="0" w:name="_GoBack"/>
            <w:bookmarkEnd w:id="0"/>
          </w:p>
          <w:p w:rsidR="00B76B19" w:rsidRPr="00A60F10" w:rsidRDefault="00B76B19" w:rsidP="00EE6C29">
            <w:pPr>
              <w:pStyle w:val="Footer"/>
              <w:jc w:val="right"/>
              <w:rPr>
                <w:rFonts w:ascii="Arial" w:hAnsi="Arial" w:cs="Arial"/>
                <w:sz w:val="16"/>
                <w:szCs w:val="16"/>
              </w:rPr>
            </w:pPr>
            <w:r w:rsidRPr="00A60F10">
              <w:rPr>
                <w:rFonts w:ascii="Arial" w:hAnsi="Arial" w:cs="Arial"/>
                <w:sz w:val="16"/>
                <w:szCs w:val="16"/>
              </w:rPr>
              <w:t xml:space="preserve">Page </w:t>
            </w:r>
            <w:r w:rsidRPr="00A60F10">
              <w:rPr>
                <w:rFonts w:ascii="Arial" w:hAnsi="Arial" w:cs="Arial"/>
                <w:sz w:val="16"/>
                <w:szCs w:val="16"/>
              </w:rPr>
              <w:fldChar w:fldCharType="begin"/>
            </w:r>
            <w:r w:rsidRPr="00A60F10">
              <w:rPr>
                <w:rFonts w:ascii="Arial" w:hAnsi="Arial" w:cs="Arial"/>
                <w:sz w:val="16"/>
                <w:szCs w:val="16"/>
              </w:rPr>
              <w:instrText xml:space="preserve"> PAGE </w:instrText>
            </w:r>
            <w:r w:rsidRPr="00A60F10">
              <w:rPr>
                <w:rFonts w:ascii="Arial" w:hAnsi="Arial" w:cs="Arial"/>
                <w:sz w:val="16"/>
                <w:szCs w:val="16"/>
              </w:rPr>
              <w:fldChar w:fldCharType="separate"/>
            </w:r>
            <w:r w:rsidR="00AB0378">
              <w:rPr>
                <w:rFonts w:ascii="Arial" w:hAnsi="Arial" w:cs="Arial"/>
                <w:noProof/>
                <w:sz w:val="16"/>
                <w:szCs w:val="16"/>
              </w:rPr>
              <w:t>1</w:t>
            </w:r>
            <w:r w:rsidRPr="00A60F10">
              <w:rPr>
                <w:rFonts w:ascii="Arial" w:hAnsi="Arial" w:cs="Arial"/>
                <w:sz w:val="16"/>
                <w:szCs w:val="16"/>
              </w:rPr>
              <w:fldChar w:fldCharType="end"/>
            </w:r>
            <w:r w:rsidRPr="00A60F10">
              <w:rPr>
                <w:rFonts w:ascii="Arial" w:hAnsi="Arial" w:cs="Arial"/>
                <w:sz w:val="16"/>
                <w:szCs w:val="16"/>
              </w:rPr>
              <w:t xml:space="preserve"> of </w:t>
            </w:r>
            <w:r w:rsidRPr="00A60F10">
              <w:rPr>
                <w:rFonts w:ascii="Arial" w:hAnsi="Arial" w:cs="Arial"/>
                <w:sz w:val="16"/>
                <w:szCs w:val="16"/>
              </w:rPr>
              <w:fldChar w:fldCharType="begin"/>
            </w:r>
            <w:r w:rsidRPr="00A60F10">
              <w:rPr>
                <w:rFonts w:ascii="Arial" w:hAnsi="Arial" w:cs="Arial"/>
                <w:sz w:val="16"/>
                <w:szCs w:val="16"/>
              </w:rPr>
              <w:instrText xml:space="preserve"> NUMPAGES  </w:instrText>
            </w:r>
            <w:r w:rsidRPr="00A60F10">
              <w:rPr>
                <w:rFonts w:ascii="Arial" w:hAnsi="Arial" w:cs="Arial"/>
                <w:sz w:val="16"/>
                <w:szCs w:val="16"/>
              </w:rPr>
              <w:fldChar w:fldCharType="separate"/>
            </w:r>
            <w:r w:rsidR="00AB0378">
              <w:rPr>
                <w:rFonts w:ascii="Arial" w:hAnsi="Arial" w:cs="Arial"/>
                <w:noProof/>
                <w:sz w:val="16"/>
                <w:szCs w:val="16"/>
              </w:rPr>
              <w:t>13</w:t>
            </w:r>
            <w:r w:rsidRPr="00A60F10">
              <w:rPr>
                <w:rFonts w:ascii="Arial" w:hAnsi="Arial" w:cs="Arial"/>
                <w:sz w:val="16"/>
                <w:szCs w:val="16"/>
              </w:rPr>
              <w:fldChar w:fldCharType="end"/>
            </w:r>
          </w:p>
        </w:sdtContent>
      </w:sdt>
    </w:sdtContent>
  </w:sdt>
  <w:p w:rsidR="00B76B19" w:rsidRDefault="00B76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8" w:rsidRDefault="00AB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19" w:rsidRDefault="00B76B19" w:rsidP="00A60F10">
      <w:pPr>
        <w:spacing w:after="0" w:line="240" w:lineRule="auto"/>
      </w:pPr>
      <w:r>
        <w:separator/>
      </w:r>
    </w:p>
  </w:footnote>
  <w:footnote w:type="continuationSeparator" w:id="0">
    <w:p w:rsidR="00B76B19" w:rsidRDefault="00B76B19" w:rsidP="00A60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8" w:rsidRDefault="00AB0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8" w:rsidRDefault="00AB0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8" w:rsidRDefault="00AB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4"/>
  </w:num>
  <w:num w:numId="5">
    <w:abstractNumId w:val="3"/>
  </w:num>
  <w:num w:numId="6">
    <w:abstractNumId w:val="19"/>
  </w:num>
  <w:num w:numId="7">
    <w:abstractNumId w:val="6"/>
  </w:num>
  <w:num w:numId="8">
    <w:abstractNumId w:val="26"/>
  </w:num>
  <w:num w:numId="9">
    <w:abstractNumId w:val="17"/>
  </w:num>
  <w:num w:numId="10">
    <w:abstractNumId w:val="8"/>
  </w:num>
  <w:num w:numId="11">
    <w:abstractNumId w:val="5"/>
  </w:num>
  <w:num w:numId="12">
    <w:abstractNumId w:val="21"/>
  </w:num>
  <w:num w:numId="13">
    <w:abstractNumId w:val="25"/>
  </w:num>
  <w:num w:numId="14">
    <w:abstractNumId w:val="22"/>
  </w:num>
  <w:num w:numId="15">
    <w:abstractNumId w:val="2"/>
  </w:num>
  <w:num w:numId="16">
    <w:abstractNumId w:val="12"/>
  </w:num>
  <w:num w:numId="17">
    <w:abstractNumId w:val="4"/>
  </w:num>
  <w:num w:numId="18">
    <w:abstractNumId w:val="18"/>
  </w:num>
  <w:num w:numId="19">
    <w:abstractNumId w:val="15"/>
  </w:num>
  <w:num w:numId="20">
    <w:abstractNumId w:val="27"/>
  </w:num>
  <w:num w:numId="21">
    <w:abstractNumId w:val="30"/>
  </w:num>
  <w:num w:numId="22">
    <w:abstractNumId w:val="9"/>
  </w:num>
  <w:num w:numId="23">
    <w:abstractNumId w:val="28"/>
  </w:num>
  <w:num w:numId="24">
    <w:abstractNumId w:val="13"/>
  </w:num>
  <w:num w:numId="25">
    <w:abstractNumId w:val="29"/>
  </w:num>
  <w:num w:numId="26">
    <w:abstractNumId w:val="14"/>
  </w:num>
  <w:num w:numId="27">
    <w:abstractNumId w:val="11"/>
  </w:num>
  <w:num w:numId="28">
    <w:abstractNumId w:val="1"/>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32"/>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D1"/>
    <w:rsid w:val="00014B22"/>
    <w:rsid w:val="00016DBF"/>
    <w:rsid w:val="00024BFD"/>
    <w:rsid w:val="00025485"/>
    <w:rsid w:val="00025857"/>
    <w:rsid w:val="00036702"/>
    <w:rsid w:val="00037C3A"/>
    <w:rsid w:val="00041084"/>
    <w:rsid w:val="00044555"/>
    <w:rsid w:val="000541F1"/>
    <w:rsid w:val="000545E9"/>
    <w:rsid w:val="000559F7"/>
    <w:rsid w:val="000649AF"/>
    <w:rsid w:val="000715A8"/>
    <w:rsid w:val="000717AD"/>
    <w:rsid w:val="00075F51"/>
    <w:rsid w:val="0008121B"/>
    <w:rsid w:val="00081886"/>
    <w:rsid w:val="00081D78"/>
    <w:rsid w:val="00085C47"/>
    <w:rsid w:val="00086A8F"/>
    <w:rsid w:val="00092FA2"/>
    <w:rsid w:val="00093ACC"/>
    <w:rsid w:val="000A3B82"/>
    <w:rsid w:val="000A6427"/>
    <w:rsid w:val="000B2A84"/>
    <w:rsid w:val="000B3864"/>
    <w:rsid w:val="000B4230"/>
    <w:rsid w:val="000B43DB"/>
    <w:rsid w:val="000C478D"/>
    <w:rsid w:val="000D070B"/>
    <w:rsid w:val="000D4A47"/>
    <w:rsid w:val="000D7A07"/>
    <w:rsid w:val="000E13E7"/>
    <w:rsid w:val="000E1586"/>
    <w:rsid w:val="000E6DC7"/>
    <w:rsid w:val="000E75A6"/>
    <w:rsid w:val="000E7D94"/>
    <w:rsid w:val="000F0EA9"/>
    <w:rsid w:val="000F437F"/>
    <w:rsid w:val="000F7827"/>
    <w:rsid w:val="0011086B"/>
    <w:rsid w:val="00114E2F"/>
    <w:rsid w:val="00122DE7"/>
    <w:rsid w:val="001259D6"/>
    <w:rsid w:val="001275A0"/>
    <w:rsid w:val="00127BCB"/>
    <w:rsid w:val="00157B60"/>
    <w:rsid w:val="001603D1"/>
    <w:rsid w:val="001618A0"/>
    <w:rsid w:val="00170186"/>
    <w:rsid w:val="00192128"/>
    <w:rsid w:val="001934C1"/>
    <w:rsid w:val="00193FA7"/>
    <w:rsid w:val="00194AEC"/>
    <w:rsid w:val="001A79AD"/>
    <w:rsid w:val="001B34E8"/>
    <w:rsid w:val="001B4A23"/>
    <w:rsid w:val="001B6700"/>
    <w:rsid w:val="001B7807"/>
    <w:rsid w:val="001C2A88"/>
    <w:rsid w:val="001C532B"/>
    <w:rsid w:val="001D49A2"/>
    <w:rsid w:val="001D67FA"/>
    <w:rsid w:val="001D750D"/>
    <w:rsid w:val="001E0824"/>
    <w:rsid w:val="001F4AF6"/>
    <w:rsid w:val="001F6930"/>
    <w:rsid w:val="002060D6"/>
    <w:rsid w:val="002235F5"/>
    <w:rsid w:val="00223A03"/>
    <w:rsid w:val="00223EA8"/>
    <w:rsid w:val="002347A3"/>
    <w:rsid w:val="002422E9"/>
    <w:rsid w:val="00247C4C"/>
    <w:rsid w:val="00254B47"/>
    <w:rsid w:val="00271DC8"/>
    <w:rsid w:val="0028465D"/>
    <w:rsid w:val="0028746B"/>
    <w:rsid w:val="002917A9"/>
    <w:rsid w:val="00295FA9"/>
    <w:rsid w:val="002A6125"/>
    <w:rsid w:val="002A7FAC"/>
    <w:rsid w:val="002C54DD"/>
    <w:rsid w:val="002D284D"/>
    <w:rsid w:val="002D56CA"/>
    <w:rsid w:val="002D5F2F"/>
    <w:rsid w:val="00301B6B"/>
    <w:rsid w:val="0032026A"/>
    <w:rsid w:val="00320B84"/>
    <w:rsid w:val="003225D5"/>
    <w:rsid w:val="00325C8D"/>
    <w:rsid w:val="00332991"/>
    <w:rsid w:val="00371E86"/>
    <w:rsid w:val="00372340"/>
    <w:rsid w:val="00372D5C"/>
    <w:rsid w:val="003A2ED7"/>
    <w:rsid w:val="003A7D46"/>
    <w:rsid w:val="003B4E02"/>
    <w:rsid w:val="003C4030"/>
    <w:rsid w:val="003D00DB"/>
    <w:rsid w:val="003E168F"/>
    <w:rsid w:val="003E1D13"/>
    <w:rsid w:val="003F028F"/>
    <w:rsid w:val="004011A2"/>
    <w:rsid w:val="00407EA6"/>
    <w:rsid w:val="00412936"/>
    <w:rsid w:val="0041434D"/>
    <w:rsid w:val="004211AA"/>
    <w:rsid w:val="0042149F"/>
    <w:rsid w:val="0042271D"/>
    <w:rsid w:val="00442902"/>
    <w:rsid w:val="004464FC"/>
    <w:rsid w:val="0045154B"/>
    <w:rsid w:val="00453263"/>
    <w:rsid w:val="0045420D"/>
    <w:rsid w:val="00454B24"/>
    <w:rsid w:val="00456F51"/>
    <w:rsid w:val="00472290"/>
    <w:rsid w:val="004753F0"/>
    <w:rsid w:val="00494E59"/>
    <w:rsid w:val="004A1B8E"/>
    <w:rsid w:val="004B42B7"/>
    <w:rsid w:val="004B4CAC"/>
    <w:rsid w:val="004C0470"/>
    <w:rsid w:val="004C12BF"/>
    <w:rsid w:val="004D532F"/>
    <w:rsid w:val="004D734A"/>
    <w:rsid w:val="004E07D0"/>
    <w:rsid w:val="004E3312"/>
    <w:rsid w:val="004F2482"/>
    <w:rsid w:val="004F40F4"/>
    <w:rsid w:val="004F7996"/>
    <w:rsid w:val="0050320B"/>
    <w:rsid w:val="00503753"/>
    <w:rsid w:val="00510209"/>
    <w:rsid w:val="00522E50"/>
    <w:rsid w:val="005238F2"/>
    <w:rsid w:val="00523E82"/>
    <w:rsid w:val="00527145"/>
    <w:rsid w:val="00545DF5"/>
    <w:rsid w:val="00557849"/>
    <w:rsid w:val="005657C5"/>
    <w:rsid w:val="00574E72"/>
    <w:rsid w:val="00580EBB"/>
    <w:rsid w:val="00582BAB"/>
    <w:rsid w:val="00583FDF"/>
    <w:rsid w:val="00590A80"/>
    <w:rsid w:val="0059714F"/>
    <w:rsid w:val="00597E69"/>
    <w:rsid w:val="005A062F"/>
    <w:rsid w:val="005A1D2C"/>
    <w:rsid w:val="005B5A9A"/>
    <w:rsid w:val="005C7FF9"/>
    <w:rsid w:val="005D20E8"/>
    <w:rsid w:val="005D4C96"/>
    <w:rsid w:val="005E5654"/>
    <w:rsid w:val="005F3311"/>
    <w:rsid w:val="00600DB3"/>
    <w:rsid w:val="00607285"/>
    <w:rsid w:val="00617D72"/>
    <w:rsid w:val="00620759"/>
    <w:rsid w:val="00627476"/>
    <w:rsid w:val="006326E1"/>
    <w:rsid w:val="00637BB6"/>
    <w:rsid w:val="00642A09"/>
    <w:rsid w:val="006430DF"/>
    <w:rsid w:val="006443B9"/>
    <w:rsid w:val="0066102C"/>
    <w:rsid w:val="00671B04"/>
    <w:rsid w:val="006802DA"/>
    <w:rsid w:val="00680484"/>
    <w:rsid w:val="00680C9A"/>
    <w:rsid w:val="00681C49"/>
    <w:rsid w:val="006844E8"/>
    <w:rsid w:val="006B7016"/>
    <w:rsid w:val="006C3B6B"/>
    <w:rsid w:val="006D236C"/>
    <w:rsid w:val="006D4F57"/>
    <w:rsid w:val="006E375A"/>
    <w:rsid w:val="006F0918"/>
    <w:rsid w:val="006F1E2C"/>
    <w:rsid w:val="0071087B"/>
    <w:rsid w:val="007144B9"/>
    <w:rsid w:val="00714A2A"/>
    <w:rsid w:val="007207B8"/>
    <w:rsid w:val="00721750"/>
    <w:rsid w:val="00727161"/>
    <w:rsid w:val="00742FCB"/>
    <w:rsid w:val="0075134F"/>
    <w:rsid w:val="00752DCB"/>
    <w:rsid w:val="00756B40"/>
    <w:rsid w:val="00760076"/>
    <w:rsid w:val="00773E1B"/>
    <w:rsid w:val="00780B8A"/>
    <w:rsid w:val="00785299"/>
    <w:rsid w:val="00796DD1"/>
    <w:rsid w:val="007B6EB3"/>
    <w:rsid w:val="007C0C79"/>
    <w:rsid w:val="007C24E8"/>
    <w:rsid w:val="007D1090"/>
    <w:rsid w:val="007D20FB"/>
    <w:rsid w:val="007E1E5F"/>
    <w:rsid w:val="007E52AA"/>
    <w:rsid w:val="007E532C"/>
    <w:rsid w:val="007F7738"/>
    <w:rsid w:val="00815BC0"/>
    <w:rsid w:val="00827444"/>
    <w:rsid w:val="00832ABB"/>
    <w:rsid w:val="008407A8"/>
    <w:rsid w:val="008443E1"/>
    <w:rsid w:val="00851644"/>
    <w:rsid w:val="00865BA4"/>
    <w:rsid w:val="0088069F"/>
    <w:rsid w:val="00891AA8"/>
    <w:rsid w:val="00897F1A"/>
    <w:rsid w:val="008C29DC"/>
    <w:rsid w:val="008D447E"/>
    <w:rsid w:val="008D4933"/>
    <w:rsid w:val="008E1B70"/>
    <w:rsid w:val="008E1CB0"/>
    <w:rsid w:val="008E6C41"/>
    <w:rsid w:val="008E76A0"/>
    <w:rsid w:val="008F3A43"/>
    <w:rsid w:val="00902BC7"/>
    <w:rsid w:val="00915740"/>
    <w:rsid w:val="00920C7B"/>
    <w:rsid w:val="0092526C"/>
    <w:rsid w:val="00931C62"/>
    <w:rsid w:val="0093275A"/>
    <w:rsid w:val="00933E95"/>
    <w:rsid w:val="00936144"/>
    <w:rsid w:val="00937E46"/>
    <w:rsid w:val="00950F92"/>
    <w:rsid w:val="00951A76"/>
    <w:rsid w:val="00953FE5"/>
    <w:rsid w:val="00954987"/>
    <w:rsid w:val="00964F18"/>
    <w:rsid w:val="00971CD6"/>
    <w:rsid w:val="00976A47"/>
    <w:rsid w:val="00981F44"/>
    <w:rsid w:val="009A0EDF"/>
    <w:rsid w:val="009A2ACB"/>
    <w:rsid w:val="009A4470"/>
    <w:rsid w:val="009A4768"/>
    <w:rsid w:val="009A654B"/>
    <w:rsid w:val="009A6642"/>
    <w:rsid w:val="009B01E6"/>
    <w:rsid w:val="009B1A09"/>
    <w:rsid w:val="009B4820"/>
    <w:rsid w:val="009B5C1E"/>
    <w:rsid w:val="009C13E7"/>
    <w:rsid w:val="009C4EB3"/>
    <w:rsid w:val="009C645A"/>
    <w:rsid w:val="009D3A39"/>
    <w:rsid w:val="009E2EEE"/>
    <w:rsid w:val="009F4CFF"/>
    <w:rsid w:val="00A1607A"/>
    <w:rsid w:val="00A34479"/>
    <w:rsid w:val="00A34660"/>
    <w:rsid w:val="00A359AA"/>
    <w:rsid w:val="00A46DE6"/>
    <w:rsid w:val="00A47E76"/>
    <w:rsid w:val="00A558FF"/>
    <w:rsid w:val="00A60F10"/>
    <w:rsid w:val="00A64E46"/>
    <w:rsid w:val="00A71BD1"/>
    <w:rsid w:val="00A93087"/>
    <w:rsid w:val="00AA6671"/>
    <w:rsid w:val="00AA6B7A"/>
    <w:rsid w:val="00AA70D2"/>
    <w:rsid w:val="00AB0378"/>
    <w:rsid w:val="00AD060B"/>
    <w:rsid w:val="00AE24C8"/>
    <w:rsid w:val="00AF3401"/>
    <w:rsid w:val="00AF47A1"/>
    <w:rsid w:val="00AF7FC2"/>
    <w:rsid w:val="00B21B3E"/>
    <w:rsid w:val="00B23976"/>
    <w:rsid w:val="00B2525F"/>
    <w:rsid w:val="00B27E23"/>
    <w:rsid w:val="00B4699A"/>
    <w:rsid w:val="00B469F4"/>
    <w:rsid w:val="00B5348D"/>
    <w:rsid w:val="00B53B48"/>
    <w:rsid w:val="00B60D75"/>
    <w:rsid w:val="00B62C5A"/>
    <w:rsid w:val="00B6587B"/>
    <w:rsid w:val="00B73E22"/>
    <w:rsid w:val="00B768D6"/>
    <w:rsid w:val="00B76B19"/>
    <w:rsid w:val="00B83EA3"/>
    <w:rsid w:val="00B84888"/>
    <w:rsid w:val="00B9447D"/>
    <w:rsid w:val="00B9568F"/>
    <w:rsid w:val="00B97CB9"/>
    <w:rsid w:val="00BC3B45"/>
    <w:rsid w:val="00BD6BB6"/>
    <w:rsid w:val="00BE1B3A"/>
    <w:rsid w:val="00BE2A06"/>
    <w:rsid w:val="00BF02E0"/>
    <w:rsid w:val="00BF2F1D"/>
    <w:rsid w:val="00BF7EF6"/>
    <w:rsid w:val="00C078EC"/>
    <w:rsid w:val="00C07DDC"/>
    <w:rsid w:val="00C1157C"/>
    <w:rsid w:val="00C124A7"/>
    <w:rsid w:val="00C12C52"/>
    <w:rsid w:val="00C1539D"/>
    <w:rsid w:val="00C17D7F"/>
    <w:rsid w:val="00C301A9"/>
    <w:rsid w:val="00C41ABD"/>
    <w:rsid w:val="00C4562E"/>
    <w:rsid w:val="00C501D6"/>
    <w:rsid w:val="00C50EED"/>
    <w:rsid w:val="00C6270A"/>
    <w:rsid w:val="00C669EC"/>
    <w:rsid w:val="00C825F5"/>
    <w:rsid w:val="00C85E60"/>
    <w:rsid w:val="00CA1119"/>
    <w:rsid w:val="00CA2A18"/>
    <w:rsid w:val="00CA2DF6"/>
    <w:rsid w:val="00CB3C5E"/>
    <w:rsid w:val="00CB66C5"/>
    <w:rsid w:val="00CC0288"/>
    <w:rsid w:val="00CC2678"/>
    <w:rsid w:val="00CC2D50"/>
    <w:rsid w:val="00CD1BCF"/>
    <w:rsid w:val="00CD25D9"/>
    <w:rsid w:val="00CD3403"/>
    <w:rsid w:val="00CE23B0"/>
    <w:rsid w:val="00CE3D03"/>
    <w:rsid w:val="00D04B0A"/>
    <w:rsid w:val="00D16444"/>
    <w:rsid w:val="00D17589"/>
    <w:rsid w:val="00D31B86"/>
    <w:rsid w:val="00D46B18"/>
    <w:rsid w:val="00D6264C"/>
    <w:rsid w:val="00D801AA"/>
    <w:rsid w:val="00D83512"/>
    <w:rsid w:val="00D84F96"/>
    <w:rsid w:val="00D86452"/>
    <w:rsid w:val="00D92D54"/>
    <w:rsid w:val="00DA0FE0"/>
    <w:rsid w:val="00DA4DE3"/>
    <w:rsid w:val="00DB6586"/>
    <w:rsid w:val="00DC40C9"/>
    <w:rsid w:val="00DD13B8"/>
    <w:rsid w:val="00DD38C2"/>
    <w:rsid w:val="00DD6739"/>
    <w:rsid w:val="00DD7CC3"/>
    <w:rsid w:val="00DE7292"/>
    <w:rsid w:val="00DF10D9"/>
    <w:rsid w:val="00DF7839"/>
    <w:rsid w:val="00E23200"/>
    <w:rsid w:val="00E30D84"/>
    <w:rsid w:val="00E34460"/>
    <w:rsid w:val="00E37B1F"/>
    <w:rsid w:val="00E43DEC"/>
    <w:rsid w:val="00E4405C"/>
    <w:rsid w:val="00E4406C"/>
    <w:rsid w:val="00E45D77"/>
    <w:rsid w:val="00E47E2B"/>
    <w:rsid w:val="00E52CA5"/>
    <w:rsid w:val="00E53B37"/>
    <w:rsid w:val="00E55414"/>
    <w:rsid w:val="00E577E5"/>
    <w:rsid w:val="00E72EB2"/>
    <w:rsid w:val="00E85CF1"/>
    <w:rsid w:val="00E92168"/>
    <w:rsid w:val="00EA3644"/>
    <w:rsid w:val="00EA45FE"/>
    <w:rsid w:val="00EA5BF3"/>
    <w:rsid w:val="00EB5665"/>
    <w:rsid w:val="00EC0254"/>
    <w:rsid w:val="00EC32BA"/>
    <w:rsid w:val="00ED6688"/>
    <w:rsid w:val="00ED6D0D"/>
    <w:rsid w:val="00EE1492"/>
    <w:rsid w:val="00EE6C29"/>
    <w:rsid w:val="00EF249C"/>
    <w:rsid w:val="00EF76F3"/>
    <w:rsid w:val="00F00912"/>
    <w:rsid w:val="00F3548D"/>
    <w:rsid w:val="00F52677"/>
    <w:rsid w:val="00F5332B"/>
    <w:rsid w:val="00F725C5"/>
    <w:rsid w:val="00F72C5C"/>
    <w:rsid w:val="00F7727B"/>
    <w:rsid w:val="00F82DFF"/>
    <w:rsid w:val="00F96E0A"/>
    <w:rsid w:val="00FA0F46"/>
    <w:rsid w:val="00FA2C95"/>
    <w:rsid w:val="00FB30AD"/>
    <w:rsid w:val="00FE0640"/>
    <w:rsid w:val="00FF508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231">
      <w:bodyDiv w:val="1"/>
      <w:marLeft w:val="0"/>
      <w:marRight w:val="0"/>
      <w:marTop w:val="0"/>
      <w:marBottom w:val="0"/>
      <w:divBdr>
        <w:top w:val="none" w:sz="0" w:space="0" w:color="auto"/>
        <w:left w:val="none" w:sz="0" w:space="0" w:color="auto"/>
        <w:bottom w:val="none" w:sz="0" w:space="0" w:color="auto"/>
        <w:right w:val="none" w:sz="0" w:space="0" w:color="auto"/>
      </w:divBdr>
    </w:div>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E309-BAA8-4974-A380-24060A9B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Roper</dc:creator>
  <cp:lastModifiedBy>H56422</cp:lastModifiedBy>
  <cp:revision>2</cp:revision>
  <cp:lastPrinted>2012-12-04T22:37:00Z</cp:lastPrinted>
  <dcterms:created xsi:type="dcterms:W3CDTF">2013-01-24T18:03:00Z</dcterms:created>
  <dcterms:modified xsi:type="dcterms:W3CDTF">2013-01-24T18:03:00Z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-2026753179</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-887263739</vt:i4>
  </property>
</Properties>
</file>