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982CE7" w:rsidP="00023D98">
      <w:pPr>
        <w:spacing w:before="40"/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>
        <w:fldChar w:fldCharType="separate"/>
      </w:r>
      <w:r w:rsidR="00E43C41" w:rsidRPr="00E43C41">
        <w:rPr>
          <w:noProof/>
        </w:rPr>
        <w:t>Survey on Current Print Media and the Future of Print Media</w:t>
      </w:r>
      <w:r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82C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982CE7">
        <w:rPr>
          <w:b/>
        </w:rPr>
      </w:r>
      <w:r w:rsidR="00982CE7">
        <w:rPr>
          <w:b/>
        </w:rPr>
        <w:fldChar w:fldCharType="separate"/>
      </w:r>
      <w:r w:rsidR="00E43C41">
        <w:rPr>
          <w:b/>
          <w:noProof/>
        </w:rPr>
        <w:t>T</w:t>
      </w:r>
      <w:r w:rsidR="00E43C41" w:rsidRPr="00E43C41">
        <w:rPr>
          <w:b/>
          <w:noProof/>
        </w:rPr>
        <w:t>o learn how institutions devoted to the study and preservation of history see as the print and online future of their official publication.</w:t>
      </w:r>
      <w:r w:rsidR="00982CE7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82CE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982CE7">
        <w:fldChar w:fldCharType="separate"/>
      </w:r>
      <w:r w:rsidR="00E43C41" w:rsidRPr="00E43C41">
        <w:rPr>
          <w:noProof/>
        </w:rPr>
        <w:t>1</w:t>
      </w:r>
      <w:r w:rsidR="009C0CFB" w:rsidRPr="009C0CFB">
        <w:rPr>
          <w:noProof/>
        </w:rPr>
        <w:t>1 editors and/or general supervisors of state historical society and/or state archives magazines or journals</w:t>
      </w:r>
      <w:r w:rsidR="00E43C41" w:rsidRPr="00E43C41">
        <w:rPr>
          <w:noProof/>
        </w:rPr>
        <w:t xml:space="preserve"> </w:t>
      </w:r>
      <w:r w:rsidR="00982CE7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982C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982C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982C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E43C41">
        <w:rPr>
          <w:bCs/>
          <w:noProof/>
          <w:sz w:val="24"/>
          <w:u w:val="single"/>
        </w:rPr>
        <w:t>Information Gathering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82C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982CE7">
        <w:rPr>
          <w:u w:val="single"/>
        </w:rPr>
      </w:r>
      <w:r w:rsidR="00982CE7">
        <w:rPr>
          <w:u w:val="single"/>
        </w:rPr>
        <w:fldChar w:fldCharType="separate"/>
      </w:r>
      <w:r w:rsidR="00E43C41">
        <w:rPr>
          <w:noProof/>
          <w:u w:val="single"/>
        </w:rPr>
        <w:t>James Worsham</w:t>
      </w:r>
      <w:r w:rsidR="00982CE7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982C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982C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82C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Yes  </w:t>
      </w:r>
      <w:r w:rsidR="00982C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82C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Yes  </w:t>
      </w:r>
      <w:r w:rsidR="00982C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82C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Yes  </w:t>
      </w:r>
      <w:r w:rsidR="00982C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3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82C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982CE7" w:rsidP="009C0CFB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E43C41">
              <w:rPr>
                <w:noProof/>
              </w:rPr>
              <w:t>1</w:t>
            </w:r>
            <w:r w:rsidR="009C0CFB">
              <w:rPr>
                <w:noProof/>
              </w:rPr>
              <w:t>1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982CE7" w:rsidP="00E43C41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E43C41">
              <w:rPr>
                <w:noProof/>
              </w:rPr>
              <w:t>20 minutes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982CE7" w:rsidP="009C0CFB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91810">
              <w:instrText xml:space="preserve"> FORMTEXT </w:instrText>
            </w:r>
            <w:r>
              <w:fldChar w:fldCharType="separate"/>
            </w:r>
            <w:r w:rsidR="009C0CFB">
              <w:rPr>
                <w:noProof/>
              </w:rPr>
              <w:t>3.6</w:t>
            </w:r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82C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82CE7" w:rsidP="00E43C41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891810">
              <w:instrText xml:space="preserve"> FORMTEXT </w:instrText>
            </w:r>
            <w:r>
              <w:fldChar w:fldCharType="separate"/>
            </w:r>
            <w:r w:rsidR="00E43C41">
              <w:t>0</w:t>
            </w:r>
            <w:r>
              <w:fldChar w:fldCharType="end"/>
            </w:r>
            <w:bookmarkEnd w:id="17"/>
          </w:p>
        </w:tc>
        <w:tc>
          <w:tcPr>
            <w:tcW w:w="1710" w:type="dxa"/>
          </w:tcPr>
          <w:p w:rsidR="006832D9" w:rsidRDefault="00982CE7" w:rsidP="00E43C41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="00891810">
              <w:instrText xml:space="preserve"> FORMTEXT </w:instrText>
            </w:r>
            <w:r>
              <w:fldChar w:fldCharType="separate"/>
            </w:r>
            <w:r w:rsidR="00E43C41">
              <w:rPr>
                <w:noProof/>
              </w:rPr>
              <w:t>0</w:t>
            </w:r>
            <w:r>
              <w:fldChar w:fldCharType="end"/>
            </w:r>
            <w:bookmarkEnd w:id="18"/>
          </w:p>
        </w:tc>
        <w:tc>
          <w:tcPr>
            <w:tcW w:w="1003" w:type="dxa"/>
          </w:tcPr>
          <w:p w:rsidR="006832D9" w:rsidRDefault="00982CE7" w:rsidP="00E43C41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891810">
              <w:instrText xml:space="preserve"> FORMTEXT </w:instrText>
            </w:r>
            <w:r>
              <w:fldChar w:fldCharType="separate"/>
            </w:r>
            <w:r w:rsidR="00E43C41">
              <w:rPr>
                <w:noProof/>
              </w:rPr>
              <w:t>0</w:t>
            </w:r>
            <w:r>
              <w:fldChar w:fldCharType="end"/>
            </w:r>
            <w:bookmarkEnd w:id="19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82CE7" w:rsidP="009C0CFB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43C41">
              <w:rPr>
                <w:b/>
                <w:noProof/>
              </w:rPr>
              <w:t>1</w:t>
            </w:r>
            <w:r w:rsidR="009C0CFB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1710" w:type="dxa"/>
          </w:tcPr>
          <w:p w:rsidR="006832D9" w:rsidRDefault="00982CE7" w:rsidP="00E43C41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891810">
              <w:instrText xml:space="preserve"> FORMTEXT </w:instrText>
            </w:r>
            <w:r>
              <w:fldChar w:fldCharType="separate"/>
            </w:r>
            <w:r w:rsidR="00E43C41">
              <w:rPr>
                <w:noProof/>
              </w:rPr>
              <w:t>20 minutes</w:t>
            </w:r>
            <w:r>
              <w:fldChar w:fldCharType="end"/>
            </w:r>
            <w:bookmarkEnd w:id="21"/>
          </w:p>
        </w:tc>
        <w:tc>
          <w:tcPr>
            <w:tcW w:w="1003" w:type="dxa"/>
          </w:tcPr>
          <w:p w:rsidR="006832D9" w:rsidRPr="0001027E" w:rsidRDefault="00982CE7" w:rsidP="009C0CFB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C0CFB">
              <w:rPr>
                <w:b/>
                <w:noProof/>
              </w:rPr>
              <w:t>3.6</w:t>
            </w:r>
            <w:r>
              <w:rPr>
                <w:b/>
              </w:rPr>
              <w:fldChar w:fldCharType="end"/>
            </w:r>
            <w:bookmarkEnd w:id="22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3" w:name="Text15"/>
      <w:r w:rsidR="00891810">
        <w:t>$</w:t>
      </w:r>
      <w:r w:rsidR="00982C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82CE7">
        <w:fldChar w:fldCharType="separate"/>
      </w:r>
      <w:r w:rsidR="00E43C41">
        <w:rPr>
          <w:noProof/>
        </w:rPr>
        <w:t>0</w:t>
      </w:r>
      <w:r w:rsidR="00982CE7">
        <w:fldChar w:fldCharType="end"/>
      </w:r>
      <w:bookmarkEnd w:id="23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82CE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Yes  </w:t>
      </w:r>
      <w:r w:rsidR="00982C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982C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7E6FAF">
        <w:instrText xml:space="preserve"> FORMTEXT </w:instrText>
      </w:r>
      <w:r>
        <w:fldChar w:fldCharType="separate"/>
      </w:r>
      <w:r w:rsidR="009C0CFB" w:rsidRPr="009C0CFB">
        <w:rPr>
          <w:noProof/>
        </w:rPr>
        <w:t>NARA has a list of 11 editors and/or general supervisors of state historical society or state archives magazines or journals that will be asked to take this survey.</w:t>
      </w:r>
      <w:r>
        <w:fldChar w:fldCharType="end"/>
      </w:r>
      <w:bookmarkEnd w:id="24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5" w:name="Check9"/>
    <w:p w:rsidR="001B0AAA" w:rsidRDefault="00982C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5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6" w:name="Check10"/>
    <w:p w:rsidR="001B0AAA" w:rsidRDefault="00982C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Telephone</w:t>
      </w:r>
      <w:r w:rsidR="00A403BB">
        <w:tab/>
      </w:r>
    </w:p>
    <w:bookmarkStart w:id="27" w:name="Check11"/>
    <w:p w:rsidR="001B0AAA" w:rsidRDefault="00982C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In-person</w:t>
      </w:r>
      <w:r w:rsidR="00A403BB">
        <w:tab/>
      </w:r>
    </w:p>
    <w:bookmarkStart w:id="28" w:name="Check12"/>
    <w:p w:rsidR="001B0AAA" w:rsidRDefault="00982C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29" w:name="Check13"/>
    <w:p w:rsidR="001B0AAA" w:rsidRPr="00891810" w:rsidRDefault="00982C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0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82C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Yes  </w:t>
      </w:r>
      <w:r w:rsidR="00982C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982CE7">
        <w:fldChar w:fldCharType="separate"/>
      </w:r>
      <w:r w:rsidR="00982C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982CE7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271" w:rsidRDefault="00F76271">
      <w:r>
        <w:separator/>
      </w:r>
    </w:p>
  </w:endnote>
  <w:endnote w:type="continuationSeparator" w:id="0">
    <w:p w:rsidR="00F76271" w:rsidRDefault="00F76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71" w:rsidRDefault="00F762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82C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82CE7" w:rsidRPr="00F76271">
              <w:rPr>
                <w:b/>
                <w:sz w:val="16"/>
                <w:szCs w:val="16"/>
              </w:rPr>
              <w:fldChar w:fldCharType="separate"/>
            </w:r>
            <w:r w:rsidR="00F905A6">
              <w:rPr>
                <w:b/>
                <w:noProof/>
                <w:sz w:val="16"/>
                <w:szCs w:val="16"/>
              </w:rPr>
              <w:t>1</w:t>
            </w:r>
            <w:r w:rsidR="00982C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82C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82CE7" w:rsidRPr="00F76271">
              <w:rPr>
                <w:b/>
                <w:sz w:val="16"/>
                <w:szCs w:val="16"/>
              </w:rPr>
              <w:fldChar w:fldCharType="separate"/>
            </w:r>
            <w:r w:rsidR="00F905A6">
              <w:rPr>
                <w:b/>
                <w:noProof/>
                <w:sz w:val="16"/>
                <w:szCs w:val="16"/>
              </w:rPr>
              <w:t>4</w:t>
            </w:r>
            <w:r w:rsidR="00982C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(12-12)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71" w:rsidRDefault="00F762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271" w:rsidRDefault="00F76271">
      <w:r>
        <w:separator/>
      </w:r>
    </w:p>
  </w:footnote>
  <w:footnote w:type="continuationSeparator" w:id="0">
    <w:p w:rsidR="00F76271" w:rsidRDefault="00F76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71" w:rsidRDefault="00F762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71" w:rsidRDefault="00F762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23D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D6E14"/>
    <w:rsid w:val="005009B0"/>
    <w:rsid w:val="005936CB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9403B"/>
    <w:rsid w:val="00694D04"/>
    <w:rsid w:val="006D5C35"/>
    <w:rsid w:val="006F3DDE"/>
    <w:rsid w:val="00704678"/>
    <w:rsid w:val="007425E7"/>
    <w:rsid w:val="007467F9"/>
    <w:rsid w:val="00766FCC"/>
    <w:rsid w:val="007A554D"/>
    <w:rsid w:val="007E6EB4"/>
    <w:rsid w:val="007E6FAF"/>
    <w:rsid w:val="007F7080"/>
    <w:rsid w:val="00802607"/>
    <w:rsid w:val="008101A5"/>
    <w:rsid w:val="00822664"/>
    <w:rsid w:val="00843796"/>
    <w:rsid w:val="0088052D"/>
    <w:rsid w:val="0089181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82CE7"/>
    <w:rsid w:val="009C0CFB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43C41"/>
    <w:rsid w:val="00E50293"/>
    <w:rsid w:val="00E65FFC"/>
    <w:rsid w:val="00E744EA"/>
    <w:rsid w:val="00E80951"/>
    <w:rsid w:val="00E86CC6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6271"/>
    <w:rsid w:val="00F905A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TFECHHEL</cp:lastModifiedBy>
  <cp:revision>2</cp:revision>
  <cp:lastPrinted>2010-10-04T15:59:00Z</cp:lastPrinted>
  <dcterms:created xsi:type="dcterms:W3CDTF">2014-06-06T14:38:00Z</dcterms:created>
  <dcterms:modified xsi:type="dcterms:W3CDTF">2014-06-06T14:38:00Z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