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C33" w:rsidRPr="00243B57" w:rsidRDefault="0082251B" w:rsidP="00243B57">
      <w:pPr>
        <w:pStyle w:val="DefaultText"/>
        <w:jc w:val="center"/>
        <w:rPr>
          <w:rStyle w:val="InitialStyle"/>
          <w:rFonts w:ascii="Times New Roman" w:hAnsi="Times New Roman" w:cs="Times New Roman"/>
          <w:b/>
          <w:szCs w:val="24"/>
        </w:rPr>
      </w:pPr>
      <w:bookmarkStart w:id="0" w:name="_GoBack"/>
      <w:bookmarkEnd w:id="0"/>
      <w:r>
        <w:rPr>
          <w:rStyle w:val="InitialStyle"/>
          <w:rFonts w:ascii="Times New Roman" w:hAnsi="Times New Roman" w:cs="Times New Roman"/>
          <w:b/>
          <w:szCs w:val="24"/>
        </w:rPr>
        <w:t>S</w:t>
      </w:r>
      <w:r w:rsidR="00243B57" w:rsidRPr="00243B57">
        <w:rPr>
          <w:rStyle w:val="InitialStyle"/>
          <w:rFonts w:ascii="Times New Roman" w:hAnsi="Times New Roman" w:cs="Times New Roman"/>
          <w:b/>
          <w:szCs w:val="24"/>
        </w:rPr>
        <w:t xml:space="preserve">upporting Statement </w:t>
      </w:r>
    </w:p>
    <w:p w:rsidR="00BD5484" w:rsidRDefault="00243B57" w:rsidP="00243B57">
      <w:pPr>
        <w:pStyle w:val="DefaultText"/>
        <w:jc w:val="center"/>
        <w:rPr>
          <w:rStyle w:val="InitialStyle"/>
          <w:rFonts w:ascii="Times New Roman" w:hAnsi="Times New Roman" w:cs="Times New Roman"/>
          <w:b/>
          <w:szCs w:val="24"/>
        </w:rPr>
      </w:pPr>
      <w:r w:rsidRPr="00243B57">
        <w:rPr>
          <w:rStyle w:val="InitialStyle"/>
          <w:rFonts w:ascii="Times New Roman" w:hAnsi="Times New Roman" w:cs="Times New Roman"/>
          <w:b/>
          <w:szCs w:val="24"/>
        </w:rPr>
        <w:t>Commercial Transport of Equines to Slaughter</w:t>
      </w:r>
    </w:p>
    <w:p w:rsidR="00243B57" w:rsidRDefault="00BD5484" w:rsidP="00243B57">
      <w:pPr>
        <w:pStyle w:val="DefaultText"/>
        <w:jc w:val="center"/>
        <w:rPr>
          <w:rStyle w:val="InitialStyle"/>
          <w:rFonts w:ascii="Times New Roman" w:hAnsi="Times New Roman" w:cs="Times New Roman"/>
          <w:b/>
          <w:szCs w:val="24"/>
        </w:rPr>
      </w:pPr>
      <w:r>
        <w:rPr>
          <w:rStyle w:val="InitialStyle"/>
          <w:rFonts w:ascii="Times New Roman" w:hAnsi="Times New Roman" w:cs="Times New Roman"/>
          <w:b/>
          <w:szCs w:val="24"/>
        </w:rPr>
        <w:t xml:space="preserve">OMB </w:t>
      </w:r>
      <w:r w:rsidR="00243B57" w:rsidRPr="00243B57">
        <w:rPr>
          <w:rStyle w:val="InitialStyle"/>
          <w:rFonts w:ascii="Times New Roman" w:hAnsi="Times New Roman" w:cs="Times New Roman"/>
          <w:b/>
          <w:szCs w:val="24"/>
        </w:rPr>
        <w:t>0579-0</w:t>
      </w:r>
      <w:r w:rsidR="00243B57">
        <w:rPr>
          <w:rStyle w:val="InitialStyle"/>
          <w:rFonts w:ascii="Times New Roman" w:hAnsi="Times New Roman" w:cs="Times New Roman"/>
          <w:b/>
          <w:szCs w:val="24"/>
        </w:rPr>
        <w:t>160</w:t>
      </w:r>
    </w:p>
    <w:p w:rsidR="00807F21" w:rsidRPr="00243B57" w:rsidRDefault="00807F21" w:rsidP="00A11CDE">
      <w:pPr>
        <w:pStyle w:val="DefaultText"/>
        <w:jc w:val="right"/>
        <w:rPr>
          <w:rStyle w:val="InitialStyle"/>
          <w:rFonts w:ascii="Times New Roman" w:hAnsi="Times New Roman" w:cs="Times New Roman"/>
          <w:b/>
          <w:szCs w:val="24"/>
        </w:rPr>
      </w:pPr>
    </w:p>
    <w:p w:rsidR="00AD50BF" w:rsidRPr="00243B57" w:rsidRDefault="00AD50BF" w:rsidP="00EB2682">
      <w:pPr>
        <w:pStyle w:val="DefaultText"/>
        <w:rPr>
          <w:rStyle w:val="InitialStyle"/>
          <w:rFonts w:ascii="Times New Roman" w:hAnsi="Times New Roman" w:cs="Times New Roman"/>
          <w:szCs w:val="24"/>
        </w:rPr>
      </w:pPr>
    </w:p>
    <w:p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 xml:space="preserve">A.  </w:t>
      </w:r>
      <w:r w:rsidRPr="00F16384">
        <w:rPr>
          <w:rStyle w:val="InitialStyle"/>
          <w:rFonts w:ascii="Times New Roman" w:hAnsi="Times New Roman" w:cs="Times New Roman"/>
          <w:b/>
          <w:szCs w:val="24"/>
          <w:u w:val="single"/>
        </w:rPr>
        <w:t>J</w:t>
      </w:r>
      <w:r w:rsidR="00BD5484" w:rsidRPr="00F16384">
        <w:rPr>
          <w:rStyle w:val="InitialStyle"/>
          <w:rFonts w:ascii="Times New Roman" w:hAnsi="Times New Roman" w:cs="Times New Roman"/>
          <w:b/>
          <w:szCs w:val="24"/>
          <w:u w:val="single"/>
        </w:rPr>
        <w:t>USTIFICATION</w:t>
      </w:r>
      <w:r w:rsidR="00F16384">
        <w:rPr>
          <w:rStyle w:val="InitialStyle"/>
          <w:rFonts w:ascii="Times New Roman" w:hAnsi="Times New Roman" w:cs="Times New Roman"/>
          <w:b/>
          <w:szCs w:val="24"/>
        </w:rPr>
        <w:t>:</w:t>
      </w:r>
      <w:r w:rsidR="00BD5484">
        <w:rPr>
          <w:rStyle w:val="InitialStyle"/>
          <w:rFonts w:ascii="Times New Roman" w:hAnsi="Times New Roman" w:cs="Times New Roman"/>
          <w:b/>
          <w:szCs w:val="24"/>
        </w:rPr>
        <w:tab/>
      </w:r>
      <w:r w:rsidR="00BD5484">
        <w:rPr>
          <w:rStyle w:val="InitialStyle"/>
          <w:rFonts w:ascii="Times New Roman" w:hAnsi="Times New Roman" w:cs="Times New Roman"/>
          <w:b/>
          <w:szCs w:val="24"/>
        </w:rPr>
        <w:tab/>
      </w:r>
      <w:r w:rsidR="00B5001D">
        <w:rPr>
          <w:rStyle w:val="InitialStyle"/>
          <w:rFonts w:ascii="Times New Roman" w:hAnsi="Times New Roman" w:cs="Times New Roman"/>
          <w:b/>
          <w:szCs w:val="24"/>
        </w:rPr>
        <w:tab/>
      </w:r>
      <w:r w:rsidR="00BD5484">
        <w:rPr>
          <w:rStyle w:val="InitialStyle"/>
          <w:rFonts w:ascii="Times New Roman" w:hAnsi="Times New Roman" w:cs="Times New Roman"/>
          <w:b/>
          <w:szCs w:val="24"/>
        </w:rPr>
        <w:tab/>
      </w:r>
      <w:r w:rsidR="00BD5484">
        <w:rPr>
          <w:rStyle w:val="InitialStyle"/>
          <w:rFonts w:ascii="Times New Roman" w:hAnsi="Times New Roman" w:cs="Times New Roman"/>
          <w:b/>
          <w:szCs w:val="24"/>
        </w:rPr>
        <w:tab/>
      </w:r>
      <w:r w:rsidR="00BD5484">
        <w:rPr>
          <w:rStyle w:val="InitialStyle"/>
          <w:rFonts w:ascii="Times New Roman" w:hAnsi="Times New Roman" w:cs="Times New Roman"/>
          <w:b/>
          <w:szCs w:val="24"/>
        </w:rPr>
        <w:tab/>
      </w:r>
      <w:r w:rsidR="00BD5484">
        <w:rPr>
          <w:rStyle w:val="InitialStyle"/>
          <w:rFonts w:ascii="Times New Roman" w:hAnsi="Times New Roman" w:cs="Times New Roman"/>
          <w:b/>
          <w:szCs w:val="24"/>
        </w:rPr>
        <w:tab/>
      </w:r>
      <w:r w:rsidR="00B5001D">
        <w:rPr>
          <w:rStyle w:val="InitialStyle"/>
          <w:rFonts w:ascii="Times New Roman" w:hAnsi="Times New Roman" w:cs="Times New Roman"/>
          <w:b/>
          <w:szCs w:val="24"/>
        </w:rPr>
        <w:t xml:space="preserve">          July</w:t>
      </w:r>
      <w:r w:rsidR="00BD5484">
        <w:rPr>
          <w:rStyle w:val="InitialStyle"/>
          <w:rFonts w:ascii="Times New Roman" w:hAnsi="Times New Roman" w:cs="Times New Roman"/>
          <w:b/>
          <w:szCs w:val="24"/>
        </w:rPr>
        <w:t xml:space="preserve"> 2013</w:t>
      </w:r>
    </w:p>
    <w:p w:rsidR="00807F21" w:rsidRPr="00243B57" w:rsidRDefault="00807F21" w:rsidP="00EB2682">
      <w:pPr>
        <w:pStyle w:val="DefaultText"/>
        <w:rPr>
          <w:rStyle w:val="InitialStyle"/>
          <w:rFonts w:ascii="Times New Roman" w:hAnsi="Times New Roman" w:cs="Times New Roman"/>
          <w:b/>
          <w:szCs w:val="24"/>
        </w:rPr>
      </w:pPr>
    </w:p>
    <w:p w:rsidR="00F16384" w:rsidRDefault="00F16384"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 xml:space="preserve">1.  Explain the circumstances that </w:t>
      </w:r>
      <w:r w:rsidR="00B74239">
        <w:rPr>
          <w:rStyle w:val="InitialStyle"/>
          <w:rFonts w:ascii="Times New Roman" w:hAnsi="Times New Roman" w:cs="Times New Roman"/>
          <w:b/>
          <w:szCs w:val="24"/>
        </w:rPr>
        <w:t>m</w:t>
      </w:r>
      <w:r w:rsidRPr="00243B57">
        <w:rPr>
          <w:rStyle w:val="InitialStyle"/>
          <w:rFonts w:ascii="Times New Roman" w:hAnsi="Times New Roman" w:cs="Times New Roman"/>
          <w:b/>
          <w:szCs w:val="24"/>
        </w:rPr>
        <w:t>ake the collection of information necessary. Identify any legal or administrative requirements that necessitate the collection. Attach a copy of the appropriate section of each statute and regulation mandating or authorizing the collection of information.</w:t>
      </w:r>
    </w:p>
    <w:p w:rsidR="00763D1F" w:rsidRDefault="00763D1F" w:rsidP="00EB2682">
      <w:pPr>
        <w:pStyle w:val="PlainText"/>
        <w:rPr>
          <w:rFonts w:ascii="Times New Roman" w:hAnsi="Times New Roman" w:cs="Times New Roman"/>
          <w:sz w:val="24"/>
          <w:szCs w:val="24"/>
        </w:rPr>
      </w:pPr>
    </w:p>
    <w:p w:rsidR="007447C6" w:rsidRPr="00243B57" w:rsidRDefault="00127295" w:rsidP="00F365DF">
      <w:pPr>
        <w:pStyle w:val="HTMLPreformatted"/>
        <w:rPr>
          <w:rStyle w:val="InitialStyle"/>
          <w:rFonts w:ascii="Times New Roman" w:hAnsi="Times New Roman" w:cs="Times New Roman"/>
          <w:szCs w:val="24"/>
        </w:rPr>
      </w:pPr>
      <w:r>
        <w:rPr>
          <w:rStyle w:val="InitialStyle"/>
          <w:rFonts w:ascii="Times New Roman" w:hAnsi="Times New Roman" w:cs="Times New Roman"/>
          <w:szCs w:val="24"/>
        </w:rPr>
        <w:t>Se</w:t>
      </w:r>
      <w:r w:rsidR="007447C6" w:rsidRPr="00243B57">
        <w:rPr>
          <w:rStyle w:val="InitialStyle"/>
          <w:rFonts w:ascii="Times New Roman" w:hAnsi="Times New Roman" w:cs="Times New Roman"/>
          <w:szCs w:val="24"/>
        </w:rPr>
        <w:t>ctions 901</w:t>
      </w:r>
      <w:r w:rsidR="005A603A">
        <w:t>–</w:t>
      </w:r>
      <w:r w:rsidR="007447C6" w:rsidRPr="00243B57">
        <w:rPr>
          <w:rStyle w:val="InitialStyle"/>
          <w:rFonts w:ascii="Times New Roman" w:hAnsi="Times New Roman" w:cs="Times New Roman"/>
          <w:szCs w:val="24"/>
        </w:rPr>
        <w:t>905 of the Federal Agriculture Improvement and Reform Act of 1996</w:t>
      </w:r>
      <w:r w:rsidR="005A603A">
        <w:rPr>
          <w:rStyle w:val="InitialStyle"/>
          <w:rFonts w:ascii="Times New Roman" w:hAnsi="Times New Roman" w:cs="Times New Roman"/>
          <w:szCs w:val="24"/>
        </w:rPr>
        <w:br/>
      </w:r>
      <w:r w:rsidR="007447C6" w:rsidRPr="00243B57">
        <w:rPr>
          <w:rStyle w:val="InitialStyle"/>
          <w:rFonts w:ascii="Times New Roman" w:hAnsi="Times New Roman" w:cs="Times New Roman"/>
          <w:szCs w:val="24"/>
        </w:rPr>
        <w:t xml:space="preserve"> </w:t>
      </w:r>
      <w:r w:rsidR="00F365DF" w:rsidRPr="00243B57">
        <w:rPr>
          <w:rStyle w:val="InitialStyle"/>
          <w:rFonts w:ascii="Times New Roman" w:hAnsi="Times New Roman" w:cs="Times New Roman"/>
          <w:szCs w:val="24"/>
        </w:rPr>
        <w:t>(</w:t>
      </w:r>
      <w:r w:rsidR="00F365DF" w:rsidRPr="00243B57">
        <w:rPr>
          <w:rFonts w:ascii="Times New Roman" w:hAnsi="Times New Roman" w:cs="Times New Roman"/>
          <w:sz w:val="24"/>
          <w:szCs w:val="24"/>
        </w:rPr>
        <w:t xml:space="preserve">7 U.S.C. 1901) </w:t>
      </w:r>
      <w:r w:rsidR="007447C6" w:rsidRPr="00243B57">
        <w:rPr>
          <w:rStyle w:val="InitialStyle"/>
          <w:rFonts w:ascii="Times New Roman" w:hAnsi="Times New Roman" w:cs="Times New Roman"/>
          <w:szCs w:val="24"/>
        </w:rPr>
        <w:t>authorize the Secretary to issue guidelines for regulating the commercial transportation of horses to slaughter by persons regularly engaged in that activity within the United States.</w:t>
      </w:r>
      <w:r w:rsidR="00F365DF" w:rsidRPr="00243B57">
        <w:rPr>
          <w:rStyle w:val="InitialStyle"/>
          <w:rFonts w:ascii="Times New Roman" w:hAnsi="Times New Roman" w:cs="Times New Roman"/>
          <w:szCs w:val="24"/>
        </w:rPr>
        <w:t xml:space="preserve"> </w:t>
      </w:r>
      <w:r w:rsidR="004B3CC5">
        <w:rPr>
          <w:rStyle w:val="InitialStyle"/>
          <w:rFonts w:ascii="Times New Roman" w:hAnsi="Times New Roman" w:cs="Times New Roman"/>
          <w:szCs w:val="24"/>
        </w:rPr>
        <w:t xml:space="preserve"> </w:t>
      </w:r>
      <w:r w:rsidR="007447C6" w:rsidRPr="00243B57">
        <w:rPr>
          <w:rStyle w:val="InitialStyle"/>
          <w:rFonts w:ascii="Times New Roman" w:hAnsi="Times New Roman" w:cs="Times New Roman"/>
          <w:szCs w:val="24"/>
        </w:rPr>
        <w:t>Specifically, the Secretary is authorized to regulate the food, water, and rest provided to these horses while the</w:t>
      </w:r>
      <w:r w:rsidR="00243B57">
        <w:rPr>
          <w:rStyle w:val="InitialStyle"/>
          <w:rFonts w:ascii="Times New Roman" w:hAnsi="Times New Roman" w:cs="Times New Roman"/>
          <w:szCs w:val="24"/>
        </w:rPr>
        <w:t xml:space="preserve"> horses</w:t>
      </w:r>
      <w:r w:rsidR="007447C6" w:rsidRPr="00243B57">
        <w:rPr>
          <w:rStyle w:val="InitialStyle"/>
          <w:rFonts w:ascii="Times New Roman" w:hAnsi="Times New Roman" w:cs="Times New Roman"/>
          <w:szCs w:val="24"/>
        </w:rPr>
        <w:t xml:space="preserve"> are in transit and to review other related issues that may be appropriate to ensuring that these animals are treated humanely.</w:t>
      </w:r>
    </w:p>
    <w:p w:rsidR="007447C6" w:rsidRPr="00243B57" w:rsidRDefault="007447C6" w:rsidP="007447C6">
      <w:pPr>
        <w:pStyle w:val="DefaultText"/>
        <w:rPr>
          <w:rStyle w:val="InitialStyle"/>
          <w:rFonts w:ascii="Times New Roman" w:hAnsi="Times New Roman" w:cs="Times New Roman"/>
          <w:szCs w:val="24"/>
        </w:rPr>
      </w:pPr>
    </w:p>
    <w:p w:rsidR="00F365DF" w:rsidRPr="00243B57" w:rsidRDefault="007447C6" w:rsidP="00F365DF">
      <w:pPr>
        <w:autoSpaceDE w:val="0"/>
        <w:autoSpaceDN w:val="0"/>
        <w:adjustRightInd w:val="0"/>
      </w:pPr>
      <w:r w:rsidRPr="00243B57">
        <w:rPr>
          <w:rStyle w:val="InitialStyle"/>
          <w:rFonts w:ascii="Times New Roman" w:hAnsi="Times New Roman" w:cs="Times New Roman"/>
        </w:rPr>
        <w:t xml:space="preserve">To implement the provisions of this Act, the </w:t>
      </w:r>
      <w:r w:rsidR="00F365DF" w:rsidRPr="00243B57">
        <w:rPr>
          <w:rStyle w:val="InitialStyle"/>
          <w:rFonts w:ascii="Times New Roman" w:hAnsi="Times New Roman" w:cs="Times New Roman"/>
        </w:rPr>
        <w:t xml:space="preserve">Animal and Plant Health Inspection Service (APHIS) </w:t>
      </w:r>
      <w:r w:rsidRPr="00243B57">
        <w:rPr>
          <w:rStyle w:val="InitialStyle"/>
          <w:rFonts w:ascii="Times New Roman" w:hAnsi="Times New Roman" w:cs="Times New Roman"/>
        </w:rPr>
        <w:t>has established minimum standards to ensure the humane movement of horses to slaughtering facilities</w:t>
      </w:r>
      <w:r w:rsidR="00FA5077">
        <w:rPr>
          <w:rStyle w:val="InitialStyle"/>
          <w:rFonts w:ascii="Times New Roman" w:hAnsi="Times New Roman" w:cs="Times New Roman"/>
        </w:rPr>
        <w:t>, or to assembly points while en route to slaughtering facilities,</w:t>
      </w:r>
      <w:r w:rsidRPr="00243B57">
        <w:rPr>
          <w:rStyle w:val="InitialStyle"/>
          <w:rFonts w:ascii="Times New Roman" w:hAnsi="Times New Roman" w:cs="Times New Roman"/>
        </w:rPr>
        <w:t xml:space="preserve"> via commercial transportation.</w:t>
      </w:r>
      <w:r w:rsidR="00A8743D">
        <w:rPr>
          <w:rStyle w:val="InitialStyle"/>
          <w:rFonts w:ascii="Times New Roman" w:hAnsi="Times New Roman" w:cs="Times New Roman"/>
        </w:rPr>
        <w:t xml:space="preserve">  </w:t>
      </w:r>
      <w:r w:rsidRPr="00243B57">
        <w:rPr>
          <w:rStyle w:val="InitialStyle"/>
          <w:rFonts w:ascii="Times New Roman" w:hAnsi="Times New Roman" w:cs="Times New Roman"/>
        </w:rPr>
        <w:t xml:space="preserve">These standards, contained in title 9, </w:t>
      </w:r>
      <w:r w:rsidRPr="00243B57">
        <w:rPr>
          <w:rStyle w:val="InitialStyle"/>
          <w:rFonts w:ascii="Times New Roman" w:hAnsi="Times New Roman" w:cs="Times New Roman"/>
          <w:i/>
        </w:rPr>
        <w:t>Code of Federal Regulations</w:t>
      </w:r>
      <w:r w:rsidRPr="00243B57">
        <w:rPr>
          <w:rStyle w:val="InitialStyle"/>
          <w:rFonts w:ascii="Times New Roman" w:hAnsi="Times New Roman" w:cs="Times New Roman"/>
        </w:rPr>
        <w:t>, part 88, require that food, water, and rest be provided to these animals. APHIS’ regulations prohibit the commercial transportation of horses considered to be unfit for travel</w:t>
      </w:r>
      <w:r w:rsidR="00F365DF" w:rsidRPr="00243B57">
        <w:rPr>
          <w:rStyle w:val="InitialStyle"/>
          <w:rFonts w:ascii="Times New Roman" w:hAnsi="Times New Roman" w:cs="Times New Roman"/>
        </w:rPr>
        <w:t xml:space="preserve"> </w:t>
      </w:r>
      <w:r w:rsidR="00F365DF" w:rsidRPr="00243B57">
        <w:t>and the use of electric prods on these animal</w:t>
      </w:r>
      <w:r w:rsidR="006B1334">
        <w:t>s</w:t>
      </w:r>
      <w:r w:rsidR="00F365DF" w:rsidRPr="00243B57">
        <w:t>.</w:t>
      </w:r>
    </w:p>
    <w:p w:rsidR="00F365DF" w:rsidRPr="00243B57" w:rsidRDefault="00F365DF" w:rsidP="00F365DF">
      <w:pPr>
        <w:autoSpaceDE w:val="0"/>
        <w:autoSpaceDN w:val="0"/>
        <w:adjustRightInd w:val="0"/>
      </w:pPr>
    </w:p>
    <w:p w:rsidR="007447C6" w:rsidRPr="00243B57" w:rsidRDefault="007447C6" w:rsidP="007447C6">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Implementing these regulations entails the use of i</w:t>
      </w:r>
      <w:r w:rsidR="00C9772A">
        <w:rPr>
          <w:rStyle w:val="InitialStyle"/>
          <w:rFonts w:ascii="Times New Roman" w:hAnsi="Times New Roman" w:cs="Times New Roman"/>
          <w:szCs w:val="24"/>
        </w:rPr>
        <w:t xml:space="preserve">nformation collection activities, such as providing business information, completing </w:t>
      </w:r>
      <w:r w:rsidRPr="00243B57">
        <w:rPr>
          <w:rStyle w:val="InitialStyle"/>
          <w:rFonts w:ascii="Times New Roman" w:hAnsi="Times New Roman" w:cs="Times New Roman"/>
          <w:szCs w:val="24"/>
        </w:rPr>
        <w:t>an owner</w:t>
      </w:r>
      <w:r w:rsidR="00BA25FC">
        <w:rPr>
          <w:rStyle w:val="InitialStyle"/>
          <w:rFonts w:ascii="Times New Roman" w:hAnsi="Times New Roman" w:cs="Times New Roman"/>
          <w:szCs w:val="24"/>
        </w:rPr>
        <w:t>/</w:t>
      </w:r>
      <w:r w:rsidRPr="00243B57">
        <w:rPr>
          <w:rStyle w:val="InitialStyle"/>
          <w:rFonts w:ascii="Times New Roman" w:hAnsi="Times New Roman" w:cs="Times New Roman"/>
          <w:szCs w:val="24"/>
        </w:rPr>
        <w:t>shipper certificate</w:t>
      </w:r>
      <w:r w:rsidR="004129F7">
        <w:rPr>
          <w:rStyle w:val="InitialStyle"/>
          <w:rFonts w:ascii="Times New Roman" w:hAnsi="Times New Roman" w:cs="Times New Roman"/>
          <w:szCs w:val="24"/>
        </w:rPr>
        <w:t xml:space="preserve"> and continuation sheet, and maintaining records of the owner/shipper certificate and continuation sheet</w:t>
      </w:r>
      <w:r w:rsidRPr="00243B57">
        <w:rPr>
          <w:rStyle w:val="InitialStyle"/>
          <w:rFonts w:ascii="Times New Roman" w:hAnsi="Times New Roman" w:cs="Times New Roman"/>
          <w:szCs w:val="24"/>
        </w:rPr>
        <w:t>.</w:t>
      </w:r>
    </w:p>
    <w:p w:rsidR="007447C6" w:rsidRPr="00243B57" w:rsidRDefault="007447C6" w:rsidP="007447C6">
      <w:pPr>
        <w:pStyle w:val="DefaultText"/>
        <w:rPr>
          <w:rStyle w:val="InitialStyle"/>
          <w:rFonts w:ascii="Times New Roman" w:hAnsi="Times New Roman" w:cs="Times New Roman"/>
          <w:szCs w:val="24"/>
        </w:rPr>
      </w:pPr>
    </w:p>
    <w:p w:rsidR="007447C6" w:rsidRPr="00243B57" w:rsidRDefault="007447C6" w:rsidP="007447C6">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 xml:space="preserve">APHIS is asking OMB to approve, for an additional 3 years, its use of these information collection activities in connection with </w:t>
      </w:r>
      <w:r w:rsidR="0018146F">
        <w:rPr>
          <w:rStyle w:val="InitialStyle"/>
          <w:rFonts w:ascii="Times New Roman" w:hAnsi="Times New Roman" w:cs="Times New Roman"/>
          <w:szCs w:val="24"/>
        </w:rPr>
        <w:t xml:space="preserve">its </w:t>
      </w:r>
      <w:r w:rsidRPr="00243B57">
        <w:rPr>
          <w:rStyle w:val="InitialStyle"/>
          <w:rFonts w:ascii="Times New Roman" w:hAnsi="Times New Roman" w:cs="Times New Roman"/>
          <w:szCs w:val="24"/>
        </w:rPr>
        <w:t>efforts to ensure that horses</w:t>
      </w:r>
      <w:r w:rsidR="00C9772A">
        <w:rPr>
          <w:rStyle w:val="InitialStyle"/>
          <w:rFonts w:ascii="Times New Roman" w:hAnsi="Times New Roman" w:cs="Times New Roman"/>
          <w:szCs w:val="24"/>
        </w:rPr>
        <w:t xml:space="preserve"> being transported to slaughter receive adequate food, water, and rest and </w:t>
      </w:r>
      <w:r w:rsidRPr="00243B57">
        <w:rPr>
          <w:rStyle w:val="InitialStyle"/>
          <w:rFonts w:ascii="Times New Roman" w:hAnsi="Times New Roman" w:cs="Times New Roman"/>
          <w:szCs w:val="24"/>
        </w:rPr>
        <w:t>are treated humanely.</w:t>
      </w:r>
    </w:p>
    <w:p w:rsidR="007447C6" w:rsidRDefault="007447C6" w:rsidP="007447C6">
      <w:pPr>
        <w:pStyle w:val="DefaultText"/>
        <w:rPr>
          <w:rStyle w:val="InitialStyle"/>
          <w:rFonts w:ascii="Times New Roman" w:hAnsi="Times New Roman" w:cs="Times New Roman"/>
          <w:szCs w:val="24"/>
        </w:rPr>
      </w:pPr>
    </w:p>
    <w:p w:rsidR="00A5417C" w:rsidRPr="00243B57" w:rsidRDefault="00A5417C" w:rsidP="007447C6">
      <w:pPr>
        <w:pStyle w:val="DefaultText"/>
        <w:rPr>
          <w:rStyle w:val="InitialStyle"/>
          <w:rFonts w:ascii="Times New Roman" w:hAnsi="Times New Roman" w:cs="Times New Roman"/>
          <w:szCs w:val="24"/>
        </w:rPr>
      </w:pPr>
    </w:p>
    <w:p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2.  Indicate how, by whom, how frequently, and for what purpose the information is to be used. Except for a new collection, indicate the actual use the agency has made of the information received from the current collection.</w:t>
      </w:r>
    </w:p>
    <w:p w:rsidR="00810B6C" w:rsidRDefault="00810B6C" w:rsidP="00022A90">
      <w:pPr>
        <w:pStyle w:val="DefaultText"/>
        <w:rPr>
          <w:rStyle w:val="InitialStyle"/>
          <w:rFonts w:ascii="Times New Roman" w:hAnsi="Times New Roman" w:cs="Times New Roman"/>
          <w:szCs w:val="24"/>
        </w:rPr>
      </w:pPr>
    </w:p>
    <w:p w:rsidR="0091570E" w:rsidRDefault="0091570E" w:rsidP="00022A90">
      <w:pPr>
        <w:pStyle w:val="DefaultText"/>
        <w:rPr>
          <w:rStyle w:val="InitialStyle"/>
          <w:rFonts w:ascii="Times New Roman" w:hAnsi="Times New Roman" w:cs="Times New Roman"/>
          <w:szCs w:val="24"/>
        </w:rPr>
      </w:pPr>
      <w:r w:rsidRPr="007917E4">
        <w:rPr>
          <w:szCs w:val="24"/>
        </w:rPr>
        <w:t>APHIS uses the following information activities to</w:t>
      </w:r>
      <w:r w:rsidR="004B3CC5">
        <w:rPr>
          <w:szCs w:val="24"/>
        </w:rPr>
        <w:t xml:space="preserve"> </w:t>
      </w:r>
      <w:r w:rsidR="004B3CC5" w:rsidRPr="00243B57">
        <w:rPr>
          <w:rStyle w:val="InitialStyle"/>
          <w:rFonts w:ascii="Times New Roman" w:hAnsi="Times New Roman" w:cs="Times New Roman"/>
          <w:szCs w:val="24"/>
        </w:rPr>
        <w:t xml:space="preserve">regulate the food, water, and rest </w:t>
      </w:r>
      <w:r w:rsidR="006A4C67">
        <w:rPr>
          <w:rStyle w:val="InitialStyle"/>
          <w:rFonts w:ascii="Times New Roman" w:hAnsi="Times New Roman" w:cs="Times New Roman"/>
          <w:szCs w:val="24"/>
        </w:rPr>
        <w:t xml:space="preserve">for </w:t>
      </w:r>
      <w:r w:rsidR="004B3CC5" w:rsidRPr="00243B57">
        <w:rPr>
          <w:rStyle w:val="InitialStyle"/>
          <w:rFonts w:ascii="Times New Roman" w:hAnsi="Times New Roman" w:cs="Times New Roman"/>
          <w:szCs w:val="24"/>
        </w:rPr>
        <w:t>the horses while the</w:t>
      </w:r>
      <w:r w:rsidR="006A4C67">
        <w:rPr>
          <w:rStyle w:val="InitialStyle"/>
          <w:rFonts w:ascii="Times New Roman" w:hAnsi="Times New Roman" w:cs="Times New Roman"/>
          <w:szCs w:val="24"/>
        </w:rPr>
        <w:t xml:space="preserve">y </w:t>
      </w:r>
      <w:r w:rsidR="004B3CC5" w:rsidRPr="00243B57">
        <w:rPr>
          <w:rStyle w:val="InitialStyle"/>
          <w:rFonts w:ascii="Times New Roman" w:hAnsi="Times New Roman" w:cs="Times New Roman"/>
          <w:szCs w:val="24"/>
        </w:rPr>
        <w:t xml:space="preserve">are in transit and to review other related issues that may be appropriate to </w:t>
      </w:r>
      <w:r w:rsidR="004B3CC5">
        <w:rPr>
          <w:rStyle w:val="InitialStyle"/>
          <w:rFonts w:ascii="Times New Roman" w:hAnsi="Times New Roman" w:cs="Times New Roman"/>
          <w:szCs w:val="24"/>
        </w:rPr>
        <w:t xml:space="preserve">ensure </w:t>
      </w:r>
      <w:r w:rsidR="004B3CC5" w:rsidRPr="00243B57">
        <w:rPr>
          <w:rStyle w:val="InitialStyle"/>
          <w:rFonts w:ascii="Times New Roman" w:hAnsi="Times New Roman" w:cs="Times New Roman"/>
          <w:szCs w:val="24"/>
        </w:rPr>
        <w:t>that these animals are treated humanely.</w:t>
      </w:r>
      <w:r>
        <w:rPr>
          <w:szCs w:val="24"/>
        </w:rPr>
        <w:t xml:space="preserve"> </w:t>
      </w:r>
    </w:p>
    <w:p w:rsidR="0091570E" w:rsidRDefault="0091570E" w:rsidP="00022A90">
      <w:pPr>
        <w:pStyle w:val="DefaultText"/>
        <w:rPr>
          <w:rStyle w:val="InitialStyle"/>
          <w:rFonts w:ascii="Times New Roman" w:hAnsi="Times New Roman" w:cs="Times New Roman"/>
          <w:szCs w:val="24"/>
        </w:rPr>
      </w:pPr>
    </w:p>
    <w:p w:rsidR="00022A90" w:rsidRDefault="00022A90" w:rsidP="00022A90">
      <w:pPr>
        <w:pStyle w:val="DefaultText"/>
        <w:rPr>
          <w:rStyle w:val="InitialStyle"/>
          <w:rFonts w:ascii="Times New Roman" w:hAnsi="Times New Roman" w:cs="Times New Roman"/>
          <w:b/>
          <w:szCs w:val="24"/>
        </w:rPr>
      </w:pPr>
      <w:r w:rsidRPr="00B744A1">
        <w:rPr>
          <w:rStyle w:val="InitialStyle"/>
          <w:rFonts w:ascii="Times New Roman" w:hAnsi="Times New Roman" w:cs="Times New Roman"/>
          <w:b/>
          <w:szCs w:val="24"/>
          <w:u w:val="single"/>
        </w:rPr>
        <w:t>Business Information</w:t>
      </w:r>
      <w:r w:rsidR="00B744A1" w:rsidRPr="00B744A1">
        <w:rPr>
          <w:rStyle w:val="InitialStyle"/>
          <w:rFonts w:ascii="Times New Roman" w:hAnsi="Times New Roman" w:cs="Times New Roman"/>
          <w:b/>
          <w:szCs w:val="24"/>
          <w:u w:val="single"/>
        </w:rPr>
        <w:t xml:space="preserve"> – Drivers of Transport Vehicles</w:t>
      </w:r>
      <w:r w:rsidR="00B744A1">
        <w:rPr>
          <w:rStyle w:val="InitialStyle"/>
          <w:rFonts w:ascii="Times New Roman" w:hAnsi="Times New Roman" w:cs="Times New Roman"/>
          <w:b/>
          <w:szCs w:val="24"/>
        </w:rPr>
        <w:t xml:space="preserve"> (Business)</w:t>
      </w:r>
    </w:p>
    <w:p w:rsidR="00A11CDE" w:rsidRPr="00243B57" w:rsidRDefault="00A11CDE" w:rsidP="00022A90">
      <w:pPr>
        <w:pStyle w:val="DefaultText"/>
        <w:rPr>
          <w:rStyle w:val="InitialStyle"/>
          <w:rFonts w:ascii="Times New Roman" w:hAnsi="Times New Roman" w:cs="Times New Roman"/>
          <w:b/>
          <w:szCs w:val="24"/>
        </w:rPr>
      </w:pPr>
    </w:p>
    <w:p w:rsidR="00022A90" w:rsidRPr="00243B57" w:rsidRDefault="00500F0C" w:rsidP="00022A90">
      <w:pPr>
        <w:pStyle w:val="DefaultText"/>
        <w:rPr>
          <w:rStyle w:val="InitialStyle"/>
          <w:rFonts w:ascii="Times New Roman" w:hAnsi="Times New Roman" w:cs="Times New Roman"/>
          <w:b/>
          <w:szCs w:val="24"/>
        </w:rPr>
      </w:pPr>
      <w:r>
        <w:rPr>
          <w:rStyle w:val="InitialStyle"/>
          <w:rFonts w:ascii="Times New Roman" w:hAnsi="Times New Roman" w:cs="Times New Roman"/>
          <w:szCs w:val="24"/>
        </w:rPr>
        <w:t>APHIS</w:t>
      </w:r>
      <w:r w:rsidR="00022A90" w:rsidRPr="00243B57">
        <w:rPr>
          <w:rStyle w:val="InitialStyle"/>
          <w:rFonts w:ascii="Times New Roman" w:hAnsi="Times New Roman" w:cs="Times New Roman"/>
          <w:szCs w:val="24"/>
        </w:rPr>
        <w:t xml:space="preserve"> representatives may </w:t>
      </w:r>
      <w:r w:rsidR="00C9772A">
        <w:rPr>
          <w:rStyle w:val="InitialStyle"/>
          <w:rFonts w:ascii="Times New Roman" w:hAnsi="Times New Roman" w:cs="Times New Roman"/>
          <w:szCs w:val="24"/>
        </w:rPr>
        <w:t xml:space="preserve">ask for </w:t>
      </w:r>
      <w:r w:rsidR="00022A90" w:rsidRPr="00243B57">
        <w:rPr>
          <w:rStyle w:val="InitialStyle"/>
          <w:rFonts w:ascii="Times New Roman" w:hAnsi="Times New Roman" w:cs="Times New Roman"/>
          <w:szCs w:val="24"/>
        </w:rPr>
        <w:t xml:space="preserve">information from the driver of a transport vehicle (or the driver’s company) </w:t>
      </w:r>
      <w:r w:rsidR="00C9772A">
        <w:rPr>
          <w:rStyle w:val="InitialStyle"/>
          <w:rFonts w:ascii="Times New Roman" w:hAnsi="Times New Roman" w:cs="Times New Roman"/>
          <w:szCs w:val="24"/>
        </w:rPr>
        <w:t xml:space="preserve">to determine if the regulations apply to the </w:t>
      </w:r>
      <w:r w:rsidR="00022A90" w:rsidRPr="00243B57">
        <w:rPr>
          <w:rStyle w:val="InitialStyle"/>
          <w:rFonts w:ascii="Times New Roman" w:hAnsi="Times New Roman" w:cs="Times New Roman"/>
          <w:szCs w:val="24"/>
        </w:rPr>
        <w:t xml:space="preserve">driver and the horses </w:t>
      </w:r>
      <w:r w:rsidR="00C9772A">
        <w:rPr>
          <w:rStyle w:val="InitialStyle"/>
          <w:rFonts w:ascii="Times New Roman" w:hAnsi="Times New Roman" w:cs="Times New Roman"/>
          <w:szCs w:val="24"/>
        </w:rPr>
        <w:t xml:space="preserve">being </w:t>
      </w:r>
      <w:r w:rsidR="00022A90" w:rsidRPr="00243B57">
        <w:rPr>
          <w:rStyle w:val="InitialStyle"/>
          <w:rFonts w:ascii="Times New Roman" w:hAnsi="Times New Roman" w:cs="Times New Roman"/>
          <w:szCs w:val="24"/>
        </w:rPr>
        <w:t>transport</w:t>
      </w:r>
      <w:r w:rsidR="00C9772A">
        <w:rPr>
          <w:rStyle w:val="InitialStyle"/>
          <w:rFonts w:ascii="Times New Roman" w:hAnsi="Times New Roman" w:cs="Times New Roman"/>
          <w:szCs w:val="24"/>
        </w:rPr>
        <w:t>ed</w:t>
      </w:r>
      <w:r w:rsidR="00F240DB">
        <w:rPr>
          <w:rStyle w:val="InitialStyle"/>
          <w:rFonts w:ascii="Times New Roman" w:hAnsi="Times New Roman" w:cs="Times New Roman"/>
          <w:szCs w:val="24"/>
        </w:rPr>
        <w:t>.</w:t>
      </w:r>
      <w:r w:rsidR="00AB0B64">
        <w:rPr>
          <w:rStyle w:val="InitialStyle"/>
          <w:rFonts w:ascii="Times New Roman" w:hAnsi="Times New Roman" w:cs="Times New Roman"/>
          <w:szCs w:val="24"/>
        </w:rPr>
        <w:t xml:space="preserve">  </w:t>
      </w:r>
      <w:r w:rsidR="00022A90" w:rsidRPr="00243B57">
        <w:rPr>
          <w:rStyle w:val="InitialStyle"/>
          <w:rFonts w:ascii="Times New Roman" w:hAnsi="Times New Roman" w:cs="Times New Roman"/>
          <w:szCs w:val="24"/>
        </w:rPr>
        <w:t>This information must be submitted to APHIS within 30 days.</w:t>
      </w:r>
    </w:p>
    <w:p w:rsidR="00B744A1" w:rsidRDefault="00B744A1" w:rsidP="007447C6">
      <w:pPr>
        <w:pStyle w:val="DefaultText"/>
        <w:rPr>
          <w:rStyle w:val="InitialStyle"/>
          <w:rFonts w:ascii="Times New Roman" w:hAnsi="Times New Roman" w:cs="Times New Roman"/>
          <w:b/>
          <w:szCs w:val="24"/>
        </w:rPr>
      </w:pPr>
    </w:p>
    <w:p w:rsidR="007447C6" w:rsidRPr="00C1727F" w:rsidRDefault="00022A90" w:rsidP="007447C6">
      <w:pPr>
        <w:pStyle w:val="DefaultText"/>
        <w:rPr>
          <w:rStyle w:val="InitialStyle"/>
          <w:rFonts w:ascii="Times New Roman" w:hAnsi="Times New Roman" w:cs="Times New Roman"/>
          <w:b/>
          <w:szCs w:val="24"/>
          <w:u w:val="single"/>
        </w:rPr>
      </w:pPr>
      <w:r w:rsidRPr="00C1727F">
        <w:rPr>
          <w:rStyle w:val="InitialStyle"/>
          <w:rFonts w:ascii="Times New Roman" w:hAnsi="Times New Roman" w:cs="Times New Roman"/>
          <w:b/>
          <w:szCs w:val="24"/>
          <w:u w:val="single"/>
        </w:rPr>
        <w:t>Owner/Shipper Certificate Fitness to Travel to a Slaughter Facility</w:t>
      </w:r>
      <w:r w:rsidR="0011620A" w:rsidRPr="00C1727F">
        <w:rPr>
          <w:rStyle w:val="InitialStyle"/>
          <w:rFonts w:ascii="Times New Roman" w:hAnsi="Times New Roman" w:cs="Times New Roman"/>
          <w:b/>
          <w:szCs w:val="24"/>
          <w:u w:val="single"/>
        </w:rPr>
        <w:t xml:space="preserve">, </w:t>
      </w:r>
      <w:r w:rsidR="007447C6" w:rsidRPr="00C1727F">
        <w:rPr>
          <w:rStyle w:val="InitialStyle"/>
          <w:rFonts w:ascii="Times New Roman" w:hAnsi="Times New Roman" w:cs="Times New Roman"/>
          <w:b/>
          <w:szCs w:val="24"/>
          <w:u w:val="single"/>
        </w:rPr>
        <w:t xml:space="preserve">VS </w:t>
      </w:r>
      <w:r w:rsidRPr="00C1727F">
        <w:rPr>
          <w:rStyle w:val="InitialStyle"/>
          <w:rFonts w:ascii="Times New Roman" w:hAnsi="Times New Roman" w:cs="Times New Roman"/>
          <w:b/>
          <w:szCs w:val="24"/>
          <w:u w:val="single"/>
        </w:rPr>
        <w:t xml:space="preserve">Form </w:t>
      </w:r>
      <w:r w:rsidR="007447C6" w:rsidRPr="00C1727F">
        <w:rPr>
          <w:rStyle w:val="InitialStyle"/>
          <w:rFonts w:ascii="Times New Roman" w:hAnsi="Times New Roman" w:cs="Times New Roman"/>
          <w:b/>
          <w:szCs w:val="24"/>
          <w:u w:val="single"/>
        </w:rPr>
        <w:t>10-13</w:t>
      </w:r>
      <w:r w:rsidR="005C38FC" w:rsidRPr="005C38FC">
        <w:rPr>
          <w:rStyle w:val="InitialStyle"/>
          <w:rFonts w:ascii="Times New Roman" w:hAnsi="Times New Roman" w:cs="Times New Roman"/>
          <w:szCs w:val="24"/>
        </w:rPr>
        <w:t xml:space="preserve"> </w:t>
      </w:r>
      <w:r w:rsidR="005C38FC" w:rsidRPr="005C38FC">
        <w:rPr>
          <w:rStyle w:val="InitialStyle"/>
          <w:rFonts w:ascii="Times New Roman" w:hAnsi="Times New Roman" w:cs="Times New Roman"/>
          <w:b/>
          <w:szCs w:val="24"/>
        </w:rPr>
        <w:t>(Business)</w:t>
      </w:r>
    </w:p>
    <w:p w:rsidR="00A11CDE" w:rsidRDefault="00A11CDE" w:rsidP="007447C6">
      <w:pPr>
        <w:pStyle w:val="DefaultText"/>
        <w:rPr>
          <w:rStyle w:val="InitialStyle"/>
          <w:rFonts w:ascii="Times New Roman" w:hAnsi="Times New Roman" w:cs="Times New Roman"/>
          <w:szCs w:val="24"/>
        </w:rPr>
      </w:pPr>
    </w:p>
    <w:p w:rsidR="007447C6" w:rsidRPr="00243B57" w:rsidRDefault="00500F0C" w:rsidP="007447C6">
      <w:pPr>
        <w:pStyle w:val="DefaultText"/>
        <w:rPr>
          <w:rStyle w:val="InitialStyle"/>
          <w:rFonts w:ascii="Times New Roman" w:hAnsi="Times New Roman" w:cs="Times New Roman"/>
          <w:szCs w:val="24"/>
        </w:rPr>
      </w:pPr>
      <w:r>
        <w:rPr>
          <w:rStyle w:val="InitialStyle"/>
          <w:rFonts w:ascii="Times New Roman" w:hAnsi="Times New Roman" w:cs="Times New Roman"/>
          <w:szCs w:val="24"/>
        </w:rPr>
        <w:t xml:space="preserve">Before </w:t>
      </w:r>
      <w:r w:rsidR="007447C6" w:rsidRPr="00243B57">
        <w:rPr>
          <w:rStyle w:val="InitialStyle"/>
          <w:rFonts w:ascii="Times New Roman" w:hAnsi="Times New Roman" w:cs="Times New Roman"/>
          <w:szCs w:val="24"/>
        </w:rPr>
        <w:t>the commercial transportation of horses to a slaughtering establishment</w:t>
      </w:r>
      <w:r w:rsidR="00FA5077">
        <w:rPr>
          <w:rStyle w:val="InitialStyle"/>
          <w:rFonts w:ascii="Times New Roman" w:hAnsi="Times New Roman" w:cs="Times New Roman"/>
        </w:rPr>
        <w:t>,</w:t>
      </w:r>
      <w:r w:rsidR="00DE7EF7">
        <w:rPr>
          <w:rStyle w:val="InitialStyle"/>
          <w:rFonts w:ascii="Times New Roman" w:hAnsi="Times New Roman" w:cs="Times New Roman"/>
        </w:rPr>
        <w:t xml:space="preserve"> </w:t>
      </w:r>
      <w:r w:rsidR="00FA5077">
        <w:rPr>
          <w:rStyle w:val="InitialStyle"/>
          <w:rFonts w:ascii="Times New Roman" w:hAnsi="Times New Roman" w:cs="Times New Roman"/>
        </w:rPr>
        <w:t xml:space="preserve">or to an assembly point while en route to </w:t>
      </w:r>
      <w:r w:rsidR="007E57EC">
        <w:rPr>
          <w:rStyle w:val="InitialStyle"/>
          <w:rFonts w:ascii="Times New Roman" w:hAnsi="Times New Roman" w:cs="Times New Roman"/>
        </w:rPr>
        <w:t xml:space="preserve">the </w:t>
      </w:r>
      <w:r w:rsidR="00FA5077">
        <w:rPr>
          <w:rStyle w:val="InitialStyle"/>
          <w:rFonts w:ascii="Times New Roman" w:hAnsi="Times New Roman" w:cs="Times New Roman"/>
        </w:rPr>
        <w:t>slaughtering facilities</w:t>
      </w:r>
      <w:r w:rsidR="007447C6" w:rsidRPr="00243B57">
        <w:rPr>
          <w:rStyle w:val="InitialStyle"/>
          <w:rFonts w:ascii="Times New Roman" w:hAnsi="Times New Roman" w:cs="Times New Roman"/>
          <w:szCs w:val="24"/>
        </w:rPr>
        <w:t xml:space="preserve">, the shipper or owner must complete and sign an owner/shipper certificate for each </w:t>
      </w:r>
      <w:r w:rsidR="009B5C48">
        <w:rPr>
          <w:rStyle w:val="InitialStyle"/>
          <w:rFonts w:ascii="Times New Roman" w:hAnsi="Times New Roman" w:cs="Times New Roman"/>
          <w:szCs w:val="24"/>
        </w:rPr>
        <w:t>shipment of horses.</w:t>
      </w:r>
      <w:r w:rsidR="007E57EC">
        <w:rPr>
          <w:rStyle w:val="InitialStyle"/>
          <w:rFonts w:ascii="Times New Roman" w:hAnsi="Times New Roman" w:cs="Times New Roman"/>
          <w:szCs w:val="24"/>
        </w:rPr>
        <w:t xml:space="preserve">  </w:t>
      </w:r>
      <w:r w:rsidR="00DC25E0">
        <w:rPr>
          <w:rStyle w:val="InitialStyle"/>
          <w:rFonts w:ascii="Times New Roman" w:hAnsi="Times New Roman" w:cs="Times New Roman"/>
          <w:szCs w:val="24"/>
        </w:rPr>
        <w:t xml:space="preserve">If ownership of the horses is transferred to the slaughtering facilities before the movement of horses to slaughter, the owners or operators of slaughtering facilities </w:t>
      </w:r>
      <w:r w:rsidR="007E57EC">
        <w:rPr>
          <w:rStyle w:val="InitialStyle"/>
          <w:rFonts w:ascii="Times New Roman" w:hAnsi="Times New Roman" w:cs="Times New Roman"/>
          <w:szCs w:val="24"/>
        </w:rPr>
        <w:t xml:space="preserve">will </w:t>
      </w:r>
      <w:r w:rsidR="00DC25E0">
        <w:rPr>
          <w:rStyle w:val="InitialStyle"/>
          <w:rFonts w:ascii="Times New Roman" w:hAnsi="Times New Roman" w:cs="Times New Roman"/>
          <w:szCs w:val="24"/>
        </w:rPr>
        <w:t>complete the form.</w:t>
      </w:r>
      <w:r w:rsidR="009148BC">
        <w:rPr>
          <w:rStyle w:val="InitialStyle"/>
          <w:rFonts w:ascii="Times New Roman" w:hAnsi="Times New Roman" w:cs="Times New Roman"/>
          <w:szCs w:val="24"/>
        </w:rPr>
        <w:t xml:space="preserve">  </w:t>
      </w:r>
      <w:r w:rsidR="0011620A" w:rsidRPr="0011620A">
        <w:rPr>
          <w:rStyle w:val="InitialStyle"/>
          <w:rFonts w:ascii="Times New Roman" w:hAnsi="Times New Roman" w:cs="Times New Roman"/>
          <w:szCs w:val="24"/>
        </w:rPr>
        <w:t xml:space="preserve">The form provides space for listing up to 15 horses. </w:t>
      </w:r>
      <w:r w:rsidR="007447C6" w:rsidRPr="00243B57">
        <w:rPr>
          <w:rStyle w:val="InitialStyle"/>
          <w:rFonts w:ascii="Times New Roman" w:hAnsi="Times New Roman" w:cs="Times New Roman"/>
          <w:szCs w:val="24"/>
        </w:rPr>
        <w:t>This document must accompany the horse</w:t>
      </w:r>
      <w:r w:rsidR="001E7246">
        <w:rPr>
          <w:rStyle w:val="InitialStyle"/>
          <w:rFonts w:ascii="Times New Roman" w:hAnsi="Times New Roman" w:cs="Times New Roman"/>
          <w:szCs w:val="24"/>
        </w:rPr>
        <w:t>s</w:t>
      </w:r>
      <w:r w:rsidR="007447C6" w:rsidRPr="00243B57">
        <w:rPr>
          <w:rStyle w:val="InitialStyle"/>
          <w:rFonts w:ascii="Times New Roman" w:hAnsi="Times New Roman" w:cs="Times New Roman"/>
          <w:szCs w:val="24"/>
        </w:rPr>
        <w:t xml:space="preserve"> throughout </w:t>
      </w:r>
      <w:r w:rsidR="001E7246">
        <w:rPr>
          <w:rStyle w:val="InitialStyle"/>
          <w:rFonts w:ascii="Times New Roman" w:hAnsi="Times New Roman" w:cs="Times New Roman"/>
          <w:szCs w:val="24"/>
        </w:rPr>
        <w:t>their</w:t>
      </w:r>
      <w:r w:rsidR="007447C6" w:rsidRPr="00243B57">
        <w:rPr>
          <w:rStyle w:val="InitialStyle"/>
          <w:rFonts w:ascii="Times New Roman" w:hAnsi="Times New Roman" w:cs="Times New Roman"/>
          <w:szCs w:val="24"/>
        </w:rPr>
        <w:t xml:space="preserve"> transit to the slaughtering facility</w:t>
      </w:r>
      <w:r>
        <w:rPr>
          <w:rStyle w:val="InitialStyle"/>
          <w:rFonts w:ascii="Times New Roman" w:hAnsi="Times New Roman" w:cs="Times New Roman"/>
          <w:szCs w:val="24"/>
        </w:rPr>
        <w:t xml:space="preserve"> </w:t>
      </w:r>
      <w:r w:rsidR="007447C6" w:rsidRPr="00243B57">
        <w:rPr>
          <w:rStyle w:val="InitialStyle"/>
          <w:rFonts w:ascii="Times New Roman" w:hAnsi="Times New Roman" w:cs="Times New Roman"/>
          <w:szCs w:val="24"/>
        </w:rPr>
        <w:t>and must include the following information:</w:t>
      </w:r>
    </w:p>
    <w:p w:rsidR="007447C6" w:rsidRPr="00243B57" w:rsidRDefault="007447C6" w:rsidP="007447C6">
      <w:pPr>
        <w:pStyle w:val="DefaultText"/>
        <w:rPr>
          <w:rStyle w:val="InitialStyle"/>
          <w:rFonts w:ascii="Times New Roman" w:hAnsi="Times New Roman" w:cs="Times New Roman"/>
          <w:szCs w:val="24"/>
        </w:rPr>
      </w:pPr>
    </w:p>
    <w:p w:rsidR="009B5C48" w:rsidRDefault="007447C6" w:rsidP="009B5C48">
      <w:pPr>
        <w:pStyle w:val="DefaultText"/>
        <w:numPr>
          <w:ilvl w:val="0"/>
          <w:numId w:val="3"/>
        </w:numPr>
        <w:rPr>
          <w:rStyle w:val="InitialStyle"/>
          <w:rFonts w:ascii="Times New Roman" w:hAnsi="Times New Roman" w:cs="Times New Roman"/>
          <w:szCs w:val="24"/>
        </w:rPr>
      </w:pPr>
      <w:r w:rsidRPr="00243B57">
        <w:rPr>
          <w:rStyle w:val="InitialStyle"/>
          <w:rFonts w:ascii="Times New Roman" w:hAnsi="Times New Roman" w:cs="Times New Roman"/>
          <w:szCs w:val="24"/>
        </w:rPr>
        <w:t>The shipper’s name and address and (if applicable) the owner’s name and address</w:t>
      </w:r>
    </w:p>
    <w:p w:rsidR="009B5C48" w:rsidRDefault="007447C6" w:rsidP="009B5C48">
      <w:pPr>
        <w:pStyle w:val="DefaultText"/>
        <w:numPr>
          <w:ilvl w:val="0"/>
          <w:numId w:val="3"/>
        </w:numPr>
        <w:rPr>
          <w:rStyle w:val="InitialStyle"/>
          <w:rFonts w:ascii="Times New Roman" w:hAnsi="Times New Roman" w:cs="Times New Roman"/>
          <w:szCs w:val="24"/>
        </w:rPr>
      </w:pPr>
      <w:r w:rsidRPr="00243B57">
        <w:rPr>
          <w:rStyle w:val="InitialStyle"/>
          <w:rFonts w:ascii="Times New Roman" w:hAnsi="Times New Roman" w:cs="Times New Roman"/>
          <w:szCs w:val="24"/>
        </w:rPr>
        <w:t>A description of the transporting vehicle, including the license plate number</w:t>
      </w:r>
    </w:p>
    <w:p w:rsidR="009B5C48" w:rsidRDefault="009B5C48" w:rsidP="009B5C48">
      <w:pPr>
        <w:pStyle w:val="DefaultText"/>
        <w:numPr>
          <w:ilvl w:val="0"/>
          <w:numId w:val="3"/>
        </w:numPr>
        <w:rPr>
          <w:rStyle w:val="InitialStyle"/>
          <w:rFonts w:ascii="Times New Roman" w:hAnsi="Times New Roman" w:cs="Times New Roman"/>
          <w:szCs w:val="24"/>
        </w:rPr>
      </w:pPr>
      <w:r>
        <w:rPr>
          <w:rStyle w:val="InitialStyle"/>
          <w:rFonts w:ascii="Times New Roman" w:hAnsi="Times New Roman" w:cs="Times New Roman"/>
          <w:szCs w:val="24"/>
        </w:rPr>
        <w:t>A</w:t>
      </w:r>
      <w:r w:rsidR="007447C6" w:rsidRPr="00243B57">
        <w:rPr>
          <w:rStyle w:val="InitialStyle"/>
          <w:rFonts w:ascii="Times New Roman" w:hAnsi="Times New Roman" w:cs="Times New Roman"/>
          <w:szCs w:val="24"/>
        </w:rPr>
        <w:t xml:space="preserve"> description of </w:t>
      </w:r>
      <w:r w:rsidR="0047018C">
        <w:rPr>
          <w:rStyle w:val="InitialStyle"/>
          <w:rFonts w:ascii="Times New Roman" w:hAnsi="Times New Roman" w:cs="Times New Roman"/>
          <w:szCs w:val="24"/>
        </w:rPr>
        <w:t>each</w:t>
      </w:r>
      <w:r w:rsidR="007447C6" w:rsidRPr="00243B57">
        <w:rPr>
          <w:rStyle w:val="InitialStyle"/>
          <w:rFonts w:ascii="Times New Roman" w:hAnsi="Times New Roman" w:cs="Times New Roman"/>
          <w:szCs w:val="24"/>
        </w:rPr>
        <w:t xml:space="preserve"> horse’s physical characteristics, including its sex, coloring, distinguishing marks, permanent brands, electronic means of identification, or other characteristics that can be used to accurately identify </w:t>
      </w:r>
      <w:r>
        <w:rPr>
          <w:rStyle w:val="InitialStyle"/>
          <w:rFonts w:ascii="Times New Roman" w:hAnsi="Times New Roman" w:cs="Times New Roman"/>
          <w:szCs w:val="24"/>
        </w:rPr>
        <w:t xml:space="preserve">each </w:t>
      </w:r>
      <w:r w:rsidR="007447C6" w:rsidRPr="00243B57">
        <w:rPr>
          <w:rStyle w:val="InitialStyle"/>
          <w:rFonts w:ascii="Times New Roman" w:hAnsi="Times New Roman" w:cs="Times New Roman"/>
          <w:szCs w:val="24"/>
        </w:rPr>
        <w:t>horse</w:t>
      </w:r>
    </w:p>
    <w:p w:rsidR="009B5C48" w:rsidRDefault="009B5C48" w:rsidP="009B5C48">
      <w:pPr>
        <w:pStyle w:val="DefaultText"/>
        <w:numPr>
          <w:ilvl w:val="0"/>
          <w:numId w:val="3"/>
        </w:numPr>
        <w:rPr>
          <w:rStyle w:val="InitialStyle"/>
          <w:rFonts w:ascii="Times New Roman" w:hAnsi="Times New Roman" w:cs="Times New Roman"/>
          <w:szCs w:val="24"/>
        </w:rPr>
      </w:pPr>
      <w:r>
        <w:rPr>
          <w:rStyle w:val="InitialStyle"/>
          <w:rFonts w:ascii="Times New Roman" w:hAnsi="Times New Roman" w:cs="Times New Roman"/>
          <w:szCs w:val="24"/>
        </w:rPr>
        <w:t>T</w:t>
      </w:r>
      <w:r w:rsidR="007447C6" w:rsidRPr="00243B57">
        <w:rPr>
          <w:rStyle w:val="InitialStyle"/>
          <w:rFonts w:ascii="Times New Roman" w:hAnsi="Times New Roman" w:cs="Times New Roman"/>
          <w:szCs w:val="24"/>
        </w:rPr>
        <w:t>he number</w:t>
      </w:r>
      <w:r w:rsidR="001E7246">
        <w:rPr>
          <w:rStyle w:val="InitialStyle"/>
          <w:rFonts w:ascii="Times New Roman" w:hAnsi="Times New Roman" w:cs="Times New Roman"/>
          <w:szCs w:val="24"/>
        </w:rPr>
        <w:t>s</w:t>
      </w:r>
      <w:r w:rsidR="007447C6" w:rsidRPr="00243B57">
        <w:rPr>
          <w:rStyle w:val="InitialStyle"/>
          <w:rFonts w:ascii="Times New Roman" w:hAnsi="Times New Roman" w:cs="Times New Roman"/>
          <w:szCs w:val="24"/>
        </w:rPr>
        <w:t xml:space="preserve"> of the USDA backtag</w:t>
      </w:r>
      <w:r>
        <w:rPr>
          <w:rStyle w:val="InitialStyle"/>
          <w:rFonts w:ascii="Times New Roman" w:hAnsi="Times New Roman" w:cs="Times New Roman"/>
          <w:szCs w:val="24"/>
        </w:rPr>
        <w:t>s</w:t>
      </w:r>
      <w:r w:rsidR="007447C6" w:rsidRPr="00243B57">
        <w:rPr>
          <w:rStyle w:val="InitialStyle"/>
          <w:rFonts w:ascii="Times New Roman" w:hAnsi="Times New Roman" w:cs="Times New Roman"/>
          <w:szCs w:val="24"/>
        </w:rPr>
        <w:t xml:space="preserve"> that ha</w:t>
      </w:r>
      <w:r w:rsidR="001E7246">
        <w:rPr>
          <w:rStyle w:val="InitialStyle"/>
          <w:rFonts w:ascii="Times New Roman" w:hAnsi="Times New Roman" w:cs="Times New Roman"/>
          <w:szCs w:val="24"/>
        </w:rPr>
        <w:t>ve</w:t>
      </w:r>
      <w:r w:rsidR="007447C6" w:rsidRPr="00243B57">
        <w:rPr>
          <w:rStyle w:val="InitialStyle"/>
          <w:rFonts w:ascii="Times New Roman" w:hAnsi="Times New Roman" w:cs="Times New Roman"/>
          <w:szCs w:val="24"/>
        </w:rPr>
        <w:t xml:space="preserve"> been applied to the horse</w:t>
      </w:r>
      <w:r w:rsidR="001E7246">
        <w:rPr>
          <w:rStyle w:val="InitialStyle"/>
          <w:rFonts w:ascii="Times New Roman" w:hAnsi="Times New Roman" w:cs="Times New Roman"/>
          <w:szCs w:val="24"/>
        </w:rPr>
        <w:t>s</w:t>
      </w:r>
    </w:p>
    <w:p w:rsidR="009B5C48" w:rsidRDefault="009B5C48" w:rsidP="009B5C48">
      <w:pPr>
        <w:pStyle w:val="DefaultText"/>
        <w:numPr>
          <w:ilvl w:val="0"/>
          <w:numId w:val="3"/>
        </w:numPr>
        <w:rPr>
          <w:rStyle w:val="InitialStyle"/>
          <w:rFonts w:ascii="Times New Roman" w:hAnsi="Times New Roman" w:cs="Times New Roman"/>
          <w:szCs w:val="24"/>
        </w:rPr>
      </w:pPr>
      <w:r>
        <w:rPr>
          <w:rStyle w:val="InitialStyle"/>
          <w:rFonts w:ascii="Times New Roman" w:hAnsi="Times New Roman" w:cs="Times New Roman"/>
          <w:szCs w:val="24"/>
        </w:rPr>
        <w:t>A</w:t>
      </w:r>
      <w:r w:rsidR="007447C6" w:rsidRPr="00243B57">
        <w:rPr>
          <w:rStyle w:val="InitialStyle"/>
          <w:rFonts w:ascii="Times New Roman" w:hAnsi="Times New Roman" w:cs="Times New Roman"/>
          <w:szCs w:val="24"/>
        </w:rPr>
        <w:t xml:space="preserve"> statement of the animals</w:t>
      </w:r>
      <w:r>
        <w:rPr>
          <w:rStyle w:val="InitialStyle"/>
          <w:rFonts w:ascii="Times New Roman" w:hAnsi="Times New Roman" w:cs="Times New Roman"/>
          <w:szCs w:val="24"/>
        </w:rPr>
        <w:t>’</w:t>
      </w:r>
      <w:r w:rsidR="007447C6" w:rsidRPr="00243B57">
        <w:rPr>
          <w:rStyle w:val="InitialStyle"/>
          <w:rFonts w:ascii="Times New Roman" w:hAnsi="Times New Roman" w:cs="Times New Roman"/>
          <w:szCs w:val="24"/>
        </w:rPr>
        <w:t xml:space="preserve"> fitness to travel, which must indicate that the horse</w:t>
      </w:r>
      <w:r>
        <w:rPr>
          <w:rStyle w:val="InitialStyle"/>
          <w:rFonts w:ascii="Times New Roman" w:hAnsi="Times New Roman" w:cs="Times New Roman"/>
          <w:szCs w:val="24"/>
        </w:rPr>
        <w:t>s</w:t>
      </w:r>
      <w:r w:rsidR="007447C6" w:rsidRPr="00243B57">
        <w:rPr>
          <w:rStyle w:val="InitialStyle"/>
          <w:rFonts w:ascii="Times New Roman" w:hAnsi="Times New Roman" w:cs="Times New Roman"/>
          <w:szCs w:val="24"/>
        </w:rPr>
        <w:t xml:space="preserve"> </w:t>
      </w:r>
      <w:r>
        <w:rPr>
          <w:rStyle w:val="InitialStyle"/>
          <w:rFonts w:ascii="Times New Roman" w:hAnsi="Times New Roman" w:cs="Times New Roman"/>
          <w:szCs w:val="24"/>
        </w:rPr>
        <w:t>are</w:t>
      </w:r>
      <w:r w:rsidR="007447C6" w:rsidRPr="00243B57">
        <w:rPr>
          <w:rStyle w:val="InitialStyle"/>
          <w:rFonts w:ascii="Times New Roman" w:hAnsi="Times New Roman" w:cs="Times New Roman"/>
          <w:szCs w:val="24"/>
        </w:rPr>
        <w:t xml:space="preserve"> able to bear weight on all four limbs, </w:t>
      </w:r>
      <w:r>
        <w:rPr>
          <w:rStyle w:val="InitialStyle"/>
          <w:rFonts w:ascii="Times New Roman" w:hAnsi="Times New Roman" w:cs="Times New Roman"/>
          <w:szCs w:val="24"/>
        </w:rPr>
        <w:t>are</w:t>
      </w:r>
      <w:r w:rsidR="007447C6" w:rsidRPr="00243B57">
        <w:rPr>
          <w:rStyle w:val="InitialStyle"/>
          <w:rFonts w:ascii="Times New Roman" w:hAnsi="Times New Roman" w:cs="Times New Roman"/>
          <w:szCs w:val="24"/>
        </w:rPr>
        <w:t xml:space="preserve"> able to walk unassisted, </w:t>
      </w:r>
      <w:r>
        <w:rPr>
          <w:rStyle w:val="InitialStyle"/>
          <w:rFonts w:ascii="Times New Roman" w:hAnsi="Times New Roman" w:cs="Times New Roman"/>
          <w:szCs w:val="24"/>
        </w:rPr>
        <w:t>are</w:t>
      </w:r>
      <w:r w:rsidR="007447C6" w:rsidRPr="00243B57">
        <w:rPr>
          <w:rStyle w:val="InitialStyle"/>
          <w:rFonts w:ascii="Times New Roman" w:hAnsi="Times New Roman" w:cs="Times New Roman"/>
          <w:szCs w:val="24"/>
        </w:rPr>
        <w:t xml:space="preserve"> not blind in both eyes, </w:t>
      </w:r>
      <w:r>
        <w:rPr>
          <w:rStyle w:val="InitialStyle"/>
          <w:rFonts w:ascii="Times New Roman" w:hAnsi="Times New Roman" w:cs="Times New Roman"/>
          <w:szCs w:val="24"/>
        </w:rPr>
        <w:t>are</w:t>
      </w:r>
      <w:r w:rsidR="007447C6" w:rsidRPr="00243B57">
        <w:rPr>
          <w:rStyle w:val="InitialStyle"/>
          <w:rFonts w:ascii="Times New Roman" w:hAnsi="Times New Roman" w:cs="Times New Roman"/>
          <w:szCs w:val="24"/>
        </w:rPr>
        <w:t xml:space="preserve"> older than 6 months of age, and </w:t>
      </w:r>
      <w:r>
        <w:rPr>
          <w:rStyle w:val="InitialStyle"/>
          <w:rFonts w:ascii="Times New Roman" w:hAnsi="Times New Roman" w:cs="Times New Roman"/>
          <w:szCs w:val="24"/>
        </w:rPr>
        <w:t>are</w:t>
      </w:r>
      <w:r w:rsidR="007447C6" w:rsidRPr="00243B57">
        <w:rPr>
          <w:rStyle w:val="InitialStyle"/>
          <w:rFonts w:ascii="Times New Roman" w:hAnsi="Times New Roman" w:cs="Times New Roman"/>
          <w:szCs w:val="24"/>
        </w:rPr>
        <w:t xml:space="preserve"> not likely to give birth during the trip</w:t>
      </w:r>
    </w:p>
    <w:p w:rsidR="009B5C48" w:rsidRDefault="009B5C48" w:rsidP="009B5C48">
      <w:pPr>
        <w:pStyle w:val="DefaultText"/>
        <w:numPr>
          <w:ilvl w:val="0"/>
          <w:numId w:val="3"/>
        </w:numPr>
        <w:rPr>
          <w:rStyle w:val="InitialStyle"/>
          <w:rFonts w:ascii="Times New Roman" w:hAnsi="Times New Roman" w:cs="Times New Roman"/>
          <w:szCs w:val="24"/>
        </w:rPr>
      </w:pPr>
      <w:r w:rsidRPr="009B5C48">
        <w:rPr>
          <w:rStyle w:val="InitialStyle"/>
          <w:rFonts w:ascii="Times New Roman" w:hAnsi="Times New Roman" w:cs="Times New Roman"/>
          <w:szCs w:val="24"/>
        </w:rPr>
        <w:t>A</w:t>
      </w:r>
      <w:r w:rsidR="007447C6" w:rsidRPr="009B5C48">
        <w:rPr>
          <w:rStyle w:val="InitialStyle"/>
          <w:rFonts w:ascii="Times New Roman" w:hAnsi="Times New Roman" w:cs="Times New Roman"/>
          <w:szCs w:val="24"/>
        </w:rPr>
        <w:t xml:space="preserve"> description of anything unusual with regard to the physical condition of </w:t>
      </w:r>
      <w:r w:rsidR="0047018C">
        <w:rPr>
          <w:rStyle w:val="InitialStyle"/>
          <w:rFonts w:ascii="Times New Roman" w:hAnsi="Times New Roman" w:cs="Times New Roman"/>
          <w:szCs w:val="24"/>
        </w:rPr>
        <w:t>each</w:t>
      </w:r>
      <w:r w:rsidR="007447C6" w:rsidRPr="009B5C48">
        <w:rPr>
          <w:rStyle w:val="InitialStyle"/>
          <w:rFonts w:ascii="Times New Roman" w:hAnsi="Times New Roman" w:cs="Times New Roman"/>
          <w:szCs w:val="24"/>
        </w:rPr>
        <w:t xml:space="preserve"> horse, such as a wound or blindness in one eye</w:t>
      </w:r>
      <w:r w:rsidRPr="009B5C48">
        <w:rPr>
          <w:rStyle w:val="InitialStyle"/>
          <w:rFonts w:ascii="Times New Roman" w:hAnsi="Times New Roman" w:cs="Times New Roman"/>
          <w:szCs w:val="24"/>
        </w:rPr>
        <w:t xml:space="preserve">, and </w:t>
      </w:r>
      <w:r>
        <w:rPr>
          <w:rStyle w:val="InitialStyle"/>
          <w:rFonts w:ascii="Times New Roman" w:hAnsi="Times New Roman" w:cs="Times New Roman"/>
          <w:szCs w:val="24"/>
        </w:rPr>
        <w:t>a</w:t>
      </w:r>
      <w:r w:rsidR="007447C6" w:rsidRPr="009B5C48">
        <w:rPr>
          <w:rStyle w:val="InitialStyle"/>
          <w:rFonts w:ascii="Times New Roman" w:hAnsi="Times New Roman" w:cs="Times New Roman"/>
          <w:szCs w:val="24"/>
        </w:rPr>
        <w:t>ny special handling needs</w:t>
      </w:r>
    </w:p>
    <w:p w:rsidR="009B5C48" w:rsidRDefault="009B5C48" w:rsidP="009B5C48">
      <w:pPr>
        <w:pStyle w:val="DefaultText"/>
        <w:numPr>
          <w:ilvl w:val="0"/>
          <w:numId w:val="3"/>
        </w:numPr>
        <w:rPr>
          <w:rStyle w:val="InitialStyle"/>
          <w:rFonts w:ascii="Times New Roman" w:hAnsi="Times New Roman" w:cs="Times New Roman"/>
          <w:szCs w:val="24"/>
        </w:rPr>
      </w:pPr>
      <w:r>
        <w:rPr>
          <w:rStyle w:val="InitialStyle"/>
          <w:rFonts w:ascii="Times New Roman" w:hAnsi="Times New Roman" w:cs="Times New Roman"/>
          <w:szCs w:val="24"/>
        </w:rPr>
        <w:t>T</w:t>
      </w:r>
      <w:r w:rsidR="007447C6" w:rsidRPr="009B5C48">
        <w:rPr>
          <w:rStyle w:val="InitialStyle"/>
          <w:rFonts w:ascii="Times New Roman" w:hAnsi="Times New Roman" w:cs="Times New Roman"/>
          <w:szCs w:val="24"/>
        </w:rPr>
        <w:t xml:space="preserve">he date, time, and place </w:t>
      </w:r>
      <w:r w:rsidR="0047018C">
        <w:rPr>
          <w:rStyle w:val="InitialStyle"/>
          <w:rFonts w:ascii="Times New Roman" w:hAnsi="Times New Roman" w:cs="Times New Roman"/>
          <w:szCs w:val="24"/>
        </w:rPr>
        <w:t>each</w:t>
      </w:r>
      <w:r w:rsidR="007447C6" w:rsidRPr="009B5C48">
        <w:rPr>
          <w:rStyle w:val="InitialStyle"/>
          <w:rFonts w:ascii="Times New Roman" w:hAnsi="Times New Roman" w:cs="Times New Roman"/>
          <w:szCs w:val="24"/>
        </w:rPr>
        <w:t xml:space="preserve"> horse was loaded on the conveyance</w:t>
      </w:r>
    </w:p>
    <w:p w:rsidR="007447C6" w:rsidRPr="009B5C48" w:rsidRDefault="009B5C48" w:rsidP="009B5C48">
      <w:pPr>
        <w:pStyle w:val="DefaultText"/>
        <w:numPr>
          <w:ilvl w:val="0"/>
          <w:numId w:val="3"/>
        </w:numPr>
        <w:rPr>
          <w:rStyle w:val="InitialStyle"/>
          <w:rFonts w:ascii="Times New Roman" w:hAnsi="Times New Roman" w:cs="Times New Roman"/>
          <w:szCs w:val="24"/>
        </w:rPr>
      </w:pPr>
      <w:r>
        <w:rPr>
          <w:rStyle w:val="InitialStyle"/>
          <w:rFonts w:ascii="Times New Roman" w:hAnsi="Times New Roman" w:cs="Times New Roman"/>
          <w:szCs w:val="24"/>
        </w:rPr>
        <w:t>A</w:t>
      </w:r>
      <w:r w:rsidR="007447C6" w:rsidRPr="009B5C48">
        <w:rPr>
          <w:rStyle w:val="InitialStyle"/>
          <w:rFonts w:ascii="Times New Roman" w:hAnsi="Times New Roman" w:cs="Times New Roman"/>
          <w:szCs w:val="24"/>
        </w:rPr>
        <w:t xml:space="preserve"> statement that </w:t>
      </w:r>
      <w:r w:rsidR="0047018C">
        <w:rPr>
          <w:rStyle w:val="InitialStyle"/>
          <w:rFonts w:ascii="Times New Roman" w:hAnsi="Times New Roman" w:cs="Times New Roman"/>
          <w:szCs w:val="24"/>
        </w:rPr>
        <w:t>each</w:t>
      </w:r>
      <w:r w:rsidR="007447C6" w:rsidRPr="009B5C48">
        <w:rPr>
          <w:rStyle w:val="InitialStyle"/>
          <w:rFonts w:ascii="Times New Roman" w:hAnsi="Times New Roman" w:cs="Times New Roman"/>
          <w:szCs w:val="24"/>
        </w:rPr>
        <w:t xml:space="preserve"> horse was provided access to food, water, and rest </w:t>
      </w:r>
      <w:r>
        <w:rPr>
          <w:rStyle w:val="InitialStyle"/>
          <w:rFonts w:ascii="Times New Roman" w:hAnsi="Times New Roman" w:cs="Times New Roman"/>
          <w:szCs w:val="24"/>
        </w:rPr>
        <w:t>before</w:t>
      </w:r>
      <w:r w:rsidR="007447C6" w:rsidRPr="009B5C48">
        <w:rPr>
          <w:rStyle w:val="InitialStyle"/>
          <w:rFonts w:ascii="Times New Roman" w:hAnsi="Times New Roman" w:cs="Times New Roman"/>
          <w:szCs w:val="24"/>
        </w:rPr>
        <w:t xml:space="preserve"> transport</w:t>
      </w:r>
    </w:p>
    <w:p w:rsidR="007447C6" w:rsidRPr="00243B57" w:rsidRDefault="007447C6" w:rsidP="007447C6">
      <w:pPr>
        <w:pStyle w:val="DefaultText"/>
        <w:rPr>
          <w:rStyle w:val="InitialStyle"/>
          <w:rFonts w:ascii="Times New Roman" w:hAnsi="Times New Roman" w:cs="Times New Roman"/>
          <w:szCs w:val="24"/>
        </w:rPr>
      </w:pPr>
    </w:p>
    <w:p w:rsidR="007447C6" w:rsidRPr="00243B57" w:rsidRDefault="007447C6" w:rsidP="007447C6">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The owner</w:t>
      </w:r>
      <w:r w:rsidR="00BA25FC">
        <w:rPr>
          <w:rStyle w:val="InitialStyle"/>
          <w:rFonts w:ascii="Times New Roman" w:hAnsi="Times New Roman" w:cs="Times New Roman"/>
          <w:szCs w:val="24"/>
        </w:rPr>
        <w:t>/</w:t>
      </w:r>
      <w:r w:rsidRPr="00243B57">
        <w:rPr>
          <w:rStyle w:val="InitialStyle"/>
          <w:rFonts w:ascii="Times New Roman" w:hAnsi="Times New Roman" w:cs="Times New Roman"/>
          <w:szCs w:val="24"/>
        </w:rPr>
        <w:t>shipper</w:t>
      </w:r>
      <w:r w:rsidR="003B5672">
        <w:rPr>
          <w:rStyle w:val="InitialStyle"/>
          <w:rFonts w:ascii="Times New Roman" w:hAnsi="Times New Roman" w:cs="Times New Roman"/>
          <w:szCs w:val="24"/>
        </w:rPr>
        <w:t>/</w:t>
      </w:r>
      <w:r w:rsidRPr="00243B57">
        <w:rPr>
          <w:rStyle w:val="InitialStyle"/>
          <w:rFonts w:ascii="Times New Roman" w:hAnsi="Times New Roman" w:cs="Times New Roman"/>
          <w:szCs w:val="24"/>
        </w:rPr>
        <w:t>certificate is an enforcement tool.</w:t>
      </w:r>
      <w:r w:rsidR="003B5672">
        <w:rPr>
          <w:rStyle w:val="InitialStyle"/>
          <w:rFonts w:ascii="Times New Roman" w:hAnsi="Times New Roman" w:cs="Times New Roman"/>
          <w:szCs w:val="24"/>
        </w:rPr>
        <w:t xml:space="preserve">  </w:t>
      </w:r>
      <w:r w:rsidR="009B5C48">
        <w:rPr>
          <w:rStyle w:val="InitialStyle"/>
          <w:rFonts w:ascii="Times New Roman" w:hAnsi="Times New Roman" w:cs="Times New Roman"/>
          <w:szCs w:val="24"/>
        </w:rPr>
        <w:t>B</w:t>
      </w:r>
      <w:r w:rsidRPr="00243B57">
        <w:rPr>
          <w:rStyle w:val="InitialStyle"/>
          <w:rFonts w:ascii="Times New Roman" w:hAnsi="Times New Roman" w:cs="Times New Roman"/>
          <w:szCs w:val="24"/>
        </w:rPr>
        <w:t>y completing and signing this document,</w:t>
      </w:r>
      <w:r w:rsidR="009B5C48">
        <w:rPr>
          <w:rStyle w:val="InitialStyle"/>
          <w:rFonts w:ascii="Times New Roman" w:hAnsi="Times New Roman" w:cs="Times New Roman"/>
          <w:szCs w:val="24"/>
        </w:rPr>
        <w:t xml:space="preserve"> the owner</w:t>
      </w:r>
      <w:r w:rsidR="00EF3BC1">
        <w:rPr>
          <w:rStyle w:val="InitialStyle"/>
          <w:rFonts w:ascii="Times New Roman" w:hAnsi="Times New Roman" w:cs="Times New Roman"/>
          <w:szCs w:val="24"/>
        </w:rPr>
        <w:t>/</w:t>
      </w:r>
      <w:r w:rsidR="009B5C48">
        <w:rPr>
          <w:rStyle w:val="InitialStyle"/>
          <w:rFonts w:ascii="Times New Roman" w:hAnsi="Times New Roman" w:cs="Times New Roman"/>
          <w:szCs w:val="24"/>
        </w:rPr>
        <w:t>shipper of the horses</w:t>
      </w:r>
      <w:r w:rsidRPr="00243B57">
        <w:rPr>
          <w:rStyle w:val="InitialStyle"/>
          <w:rFonts w:ascii="Times New Roman" w:hAnsi="Times New Roman" w:cs="Times New Roman"/>
          <w:szCs w:val="24"/>
        </w:rPr>
        <w:t xml:space="preserve"> is certifying</w:t>
      </w:r>
      <w:r w:rsidR="006A18B6">
        <w:rPr>
          <w:rStyle w:val="InitialStyle"/>
          <w:rFonts w:ascii="Times New Roman" w:hAnsi="Times New Roman" w:cs="Times New Roman"/>
          <w:szCs w:val="24"/>
        </w:rPr>
        <w:t>,</w:t>
      </w:r>
      <w:r w:rsidRPr="00243B57">
        <w:rPr>
          <w:rStyle w:val="InitialStyle"/>
          <w:rFonts w:ascii="Times New Roman" w:hAnsi="Times New Roman" w:cs="Times New Roman"/>
          <w:szCs w:val="24"/>
        </w:rPr>
        <w:t xml:space="preserve"> in writing</w:t>
      </w:r>
      <w:r w:rsidR="006A18B6">
        <w:rPr>
          <w:rStyle w:val="InitialStyle"/>
          <w:rFonts w:ascii="Times New Roman" w:hAnsi="Times New Roman" w:cs="Times New Roman"/>
          <w:szCs w:val="24"/>
        </w:rPr>
        <w:t>,</w:t>
      </w:r>
      <w:r w:rsidRPr="00243B57">
        <w:rPr>
          <w:rStyle w:val="InitialStyle"/>
          <w:rFonts w:ascii="Times New Roman" w:hAnsi="Times New Roman" w:cs="Times New Roman"/>
          <w:szCs w:val="24"/>
        </w:rPr>
        <w:t xml:space="preserve"> that he</w:t>
      </w:r>
      <w:r w:rsidR="00EF3BC1">
        <w:rPr>
          <w:rStyle w:val="InitialStyle"/>
          <w:rFonts w:ascii="Times New Roman" w:hAnsi="Times New Roman" w:cs="Times New Roman"/>
          <w:szCs w:val="24"/>
        </w:rPr>
        <w:t>/</w:t>
      </w:r>
      <w:r w:rsidRPr="00243B57">
        <w:rPr>
          <w:rStyle w:val="InitialStyle"/>
          <w:rFonts w:ascii="Times New Roman" w:hAnsi="Times New Roman" w:cs="Times New Roman"/>
          <w:szCs w:val="24"/>
        </w:rPr>
        <w:t>she is aware of APHIS’ requirements concerning the transportation of the horse</w:t>
      </w:r>
      <w:r w:rsidR="009B5C48">
        <w:rPr>
          <w:rStyle w:val="InitialStyle"/>
          <w:rFonts w:ascii="Times New Roman" w:hAnsi="Times New Roman" w:cs="Times New Roman"/>
          <w:szCs w:val="24"/>
        </w:rPr>
        <w:t>s</w:t>
      </w:r>
      <w:r w:rsidRPr="00243B57">
        <w:rPr>
          <w:rStyle w:val="InitialStyle"/>
          <w:rFonts w:ascii="Times New Roman" w:hAnsi="Times New Roman" w:cs="Times New Roman"/>
          <w:szCs w:val="24"/>
        </w:rPr>
        <w:t xml:space="preserve"> and is agreeing to abide by these requirements.</w:t>
      </w:r>
      <w:r w:rsidR="009B5C48">
        <w:rPr>
          <w:rStyle w:val="InitialStyle"/>
          <w:rFonts w:ascii="Times New Roman" w:hAnsi="Times New Roman" w:cs="Times New Roman"/>
          <w:szCs w:val="24"/>
        </w:rPr>
        <w:t xml:space="preserve"> </w:t>
      </w:r>
    </w:p>
    <w:p w:rsidR="0047018C" w:rsidRDefault="0047018C" w:rsidP="007447C6">
      <w:pPr>
        <w:pStyle w:val="DefaultText"/>
        <w:rPr>
          <w:rStyle w:val="InitialStyle"/>
          <w:rFonts w:ascii="Times New Roman" w:hAnsi="Times New Roman" w:cs="Times New Roman"/>
          <w:szCs w:val="24"/>
        </w:rPr>
      </w:pPr>
    </w:p>
    <w:p w:rsidR="0011620A" w:rsidRPr="00606076" w:rsidRDefault="0011620A" w:rsidP="0011620A">
      <w:pPr>
        <w:pStyle w:val="DefaultText"/>
        <w:rPr>
          <w:rStyle w:val="InitialStyle"/>
          <w:rFonts w:ascii="Times New Roman" w:hAnsi="Times New Roman" w:cs="Times New Roman"/>
          <w:b/>
          <w:szCs w:val="24"/>
          <w:u w:val="single"/>
        </w:rPr>
      </w:pPr>
      <w:r w:rsidRPr="00606076">
        <w:rPr>
          <w:rStyle w:val="InitialStyle"/>
          <w:rFonts w:ascii="Times New Roman" w:hAnsi="Times New Roman" w:cs="Times New Roman"/>
          <w:b/>
          <w:szCs w:val="24"/>
          <w:u w:val="single"/>
        </w:rPr>
        <w:t>Owner/Shipper Certificate Fitness to Travel to a Slaughter Facility (Continuation Sheet), VS Form 10-13a</w:t>
      </w:r>
      <w:r w:rsidR="00606076" w:rsidRPr="00606076">
        <w:rPr>
          <w:rStyle w:val="InitialStyle"/>
          <w:rFonts w:ascii="Times New Roman" w:hAnsi="Times New Roman" w:cs="Times New Roman"/>
          <w:szCs w:val="24"/>
        </w:rPr>
        <w:t xml:space="preserve"> </w:t>
      </w:r>
      <w:r w:rsidR="00606076">
        <w:rPr>
          <w:rStyle w:val="InitialStyle"/>
          <w:rFonts w:ascii="Times New Roman" w:hAnsi="Times New Roman" w:cs="Times New Roman"/>
          <w:szCs w:val="24"/>
        </w:rPr>
        <w:t>–</w:t>
      </w:r>
      <w:r w:rsidR="00606076" w:rsidRPr="00606076">
        <w:rPr>
          <w:rStyle w:val="InitialStyle"/>
          <w:rFonts w:ascii="Times New Roman" w:hAnsi="Times New Roman" w:cs="Times New Roman"/>
          <w:b/>
          <w:szCs w:val="24"/>
        </w:rPr>
        <w:t xml:space="preserve"> (Business)</w:t>
      </w:r>
    </w:p>
    <w:p w:rsidR="00A11CDE" w:rsidRDefault="00A11CDE" w:rsidP="0011620A">
      <w:pPr>
        <w:pStyle w:val="DefaultText"/>
        <w:rPr>
          <w:rStyle w:val="InitialStyle"/>
          <w:rFonts w:ascii="Times New Roman" w:hAnsi="Times New Roman" w:cs="Times New Roman"/>
          <w:szCs w:val="24"/>
        </w:rPr>
      </w:pPr>
    </w:p>
    <w:p w:rsidR="0011620A" w:rsidRPr="00243B57" w:rsidRDefault="0011620A" w:rsidP="0011620A">
      <w:pPr>
        <w:pStyle w:val="DefaultText"/>
        <w:rPr>
          <w:rStyle w:val="InitialStyle"/>
          <w:rFonts w:ascii="Times New Roman" w:hAnsi="Times New Roman" w:cs="Times New Roman"/>
          <w:b/>
          <w:szCs w:val="24"/>
        </w:rPr>
      </w:pPr>
      <w:r>
        <w:rPr>
          <w:rStyle w:val="InitialStyle"/>
          <w:rFonts w:ascii="Times New Roman" w:hAnsi="Times New Roman" w:cs="Times New Roman"/>
          <w:szCs w:val="24"/>
        </w:rPr>
        <w:t xml:space="preserve">The continuation sheet provides space for </w:t>
      </w:r>
      <w:r w:rsidRPr="0011620A">
        <w:rPr>
          <w:rStyle w:val="InitialStyle"/>
          <w:rFonts w:ascii="Times New Roman" w:hAnsi="Times New Roman" w:cs="Times New Roman"/>
          <w:szCs w:val="24"/>
        </w:rPr>
        <w:t>30 more horses</w:t>
      </w:r>
      <w:r>
        <w:rPr>
          <w:rStyle w:val="InitialStyle"/>
          <w:rFonts w:ascii="Times New Roman" w:hAnsi="Times New Roman" w:cs="Times New Roman"/>
          <w:szCs w:val="24"/>
        </w:rPr>
        <w:t xml:space="preserve"> to be listed and accompanies the VS Form 10-13.</w:t>
      </w:r>
      <w:r w:rsidR="00AA612F">
        <w:rPr>
          <w:rStyle w:val="InitialStyle"/>
          <w:rFonts w:ascii="Times New Roman" w:hAnsi="Times New Roman" w:cs="Times New Roman"/>
          <w:szCs w:val="24"/>
        </w:rPr>
        <w:t xml:space="preserve">  </w:t>
      </w:r>
      <w:r w:rsidR="001770FA">
        <w:rPr>
          <w:rStyle w:val="InitialStyle"/>
          <w:rFonts w:ascii="Times New Roman" w:hAnsi="Times New Roman" w:cs="Times New Roman"/>
          <w:szCs w:val="24"/>
        </w:rPr>
        <w:t xml:space="preserve">See </w:t>
      </w:r>
      <w:r w:rsidR="00AA612F">
        <w:rPr>
          <w:rStyle w:val="InitialStyle"/>
          <w:rFonts w:ascii="Times New Roman" w:hAnsi="Times New Roman" w:cs="Times New Roman"/>
          <w:szCs w:val="24"/>
        </w:rPr>
        <w:t xml:space="preserve">the </w:t>
      </w:r>
      <w:r w:rsidR="001770FA">
        <w:rPr>
          <w:rStyle w:val="InitialStyle"/>
          <w:rFonts w:ascii="Times New Roman" w:hAnsi="Times New Roman" w:cs="Times New Roman"/>
          <w:szCs w:val="24"/>
        </w:rPr>
        <w:t>description for the VS Form 10-13 above for information on this activity.</w:t>
      </w:r>
    </w:p>
    <w:p w:rsidR="00810B6C" w:rsidRPr="00243B57" w:rsidRDefault="00810B6C" w:rsidP="007447C6">
      <w:pPr>
        <w:pStyle w:val="DefaultText"/>
        <w:rPr>
          <w:rStyle w:val="InitialStyle"/>
          <w:rFonts w:ascii="Times New Roman" w:hAnsi="Times New Roman" w:cs="Times New Roman"/>
          <w:szCs w:val="24"/>
        </w:rPr>
      </w:pPr>
    </w:p>
    <w:p w:rsidR="005C38FC" w:rsidRDefault="005C38FC" w:rsidP="007447C6">
      <w:pPr>
        <w:pStyle w:val="DefaultText"/>
        <w:rPr>
          <w:rStyle w:val="InitialStyle"/>
          <w:rFonts w:ascii="Times New Roman" w:hAnsi="Times New Roman" w:cs="Times New Roman"/>
          <w:b/>
          <w:szCs w:val="24"/>
          <w:u w:val="single"/>
        </w:rPr>
      </w:pPr>
    </w:p>
    <w:p w:rsidR="005C38FC" w:rsidRDefault="005C38FC" w:rsidP="007447C6">
      <w:pPr>
        <w:pStyle w:val="DefaultText"/>
        <w:rPr>
          <w:rStyle w:val="InitialStyle"/>
          <w:rFonts w:ascii="Times New Roman" w:hAnsi="Times New Roman" w:cs="Times New Roman"/>
          <w:b/>
          <w:szCs w:val="24"/>
          <w:u w:val="single"/>
        </w:rPr>
      </w:pPr>
    </w:p>
    <w:p w:rsidR="005C38FC" w:rsidRDefault="005C38FC" w:rsidP="007447C6">
      <w:pPr>
        <w:pStyle w:val="DefaultText"/>
        <w:rPr>
          <w:rStyle w:val="InitialStyle"/>
          <w:rFonts w:ascii="Times New Roman" w:hAnsi="Times New Roman" w:cs="Times New Roman"/>
          <w:b/>
          <w:szCs w:val="24"/>
          <w:u w:val="single"/>
        </w:rPr>
      </w:pPr>
    </w:p>
    <w:p w:rsidR="005C38FC" w:rsidRDefault="005C38FC" w:rsidP="007447C6">
      <w:pPr>
        <w:pStyle w:val="DefaultText"/>
        <w:rPr>
          <w:rStyle w:val="InitialStyle"/>
          <w:rFonts w:ascii="Times New Roman" w:hAnsi="Times New Roman" w:cs="Times New Roman"/>
          <w:b/>
          <w:szCs w:val="24"/>
          <w:u w:val="single"/>
        </w:rPr>
      </w:pPr>
    </w:p>
    <w:p w:rsidR="007447C6" w:rsidRPr="00606076" w:rsidRDefault="007447C6" w:rsidP="007447C6">
      <w:pPr>
        <w:pStyle w:val="DefaultText"/>
        <w:rPr>
          <w:rStyle w:val="InitialStyle"/>
          <w:rFonts w:ascii="Times New Roman" w:hAnsi="Times New Roman" w:cs="Times New Roman"/>
          <w:b/>
          <w:szCs w:val="24"/>
          <w:u w:val="single"/>
        </w:rPr>
      </w:pPr>
      <w:r w:rsidRPr="00606076">
        <w:rPr>
          <w:rStyle w:val="InitialStyle"/>
          <w:rFonts w:ascii="Times New Roman" w:hAnsi="Times New Roman" w:cs="Times New Roman"/>
          <w:b/>
          <w:szCs w:val="24"/>
          <w:u w:val="single"/>
        </w:rPr>
        <w:t>Recordkeeping</w:t>
      </w:r>
    </w:p>
    <w:p w:rsidR="00A11CDE" w:rsidRDefault="00A11CDE" w:rsidP="004F5B9F">
      <w:pPr>
        <w:autoSpaceDE w:val="0"/>
        <w:autoSpaceDN w:val="0"/>
        <w:adjustRightInd w:val="0"/>
        <w:rPr>
          <w:rStyle w:val="InitialStyle"/>
          <w:rFonts w:ascii="Times New Roman" w:hAnsi="Times New Roman" w:cs="Times New Roman"/>
        </w:rPr>
      </w:pPr>
    </w:p>
    <w:p w:rsidR="004F5B9F" w:rsidRDefault="007447C6" w:rsidP="004F5B9F">
      <w:pPr>
        <w:autoSpaceDE w:val="0"/>
        <w:autoSpaceDN w:val="0"/>
        <w:adjustRightInd w:val="0"/>
        <w:rPr>
          <w:color w:val="000000"/>
          <w:u w:val="single"/>
        </w:rPr>
      </w:pPr>
      <w:r w:rsidRPr="00243B57">
        <w:rPr>
          <w:rStyle w:val="InitialStyle"/>
          <w:rFonts w:ascii="Times New Roman" w:hAnsi="Times New Roman" w:cs="Times New Roman"/>
        </w:rPr>
        <w:t>The individual or other entity who signs the owner</w:t>
      </w:r>
      <w:r w:rsidR="00BA25FC">
        <w:rPr>
          <w:rStyle w:val="InitialStyle"/>
          <w:rFonts w:ascii="Times New Roman" w:hAnsi="Times New Roman" w:cs="Times New Roman"/>
        </w:rPr>
        <w:t>/</w:t>
      </w:r>
      <w:r w:rsidRPr="00243B57">
        <w:rPr>
          <w:rStyle w:val="InitialStyle"/>
          <w:rFonts w:ascii="Times New Roman" w:hAnsi="Times New Roman" w:cs="Times New Roman"/>
        </w:rPr>
        <w:t>shipper certificate must maintain a copy of the owner</w:t>
      </w:r>
      <w:r w:rsidR="00BA25FC">
        <w:rPr>
          <w:rStyle w:val="InitialStyle"/>
          <w:rFonts w:ascii="Times New Roman" w:hAnsi="Times New Roman" w:cs="Times New Roman"/>
        </w:rPr>
        <w:t>/</w:t>
      </w:r>
      <w:r w:rsidRPr="00243B57">
        <w:rPr>
          <w:rStyle w:val="InitialStyle"/>
          <w:rFonts w:ascii="Times New Roman" w:hAnsi="Times New Roman" w:cs="Times New Roman"/>
        </w:rPr>
        <w:t xml:space="preserve">shipper certificate for 1 year </w:t>
      </w:r>
      <w:r w:rsidR="002370FD">
        <w:rPr>
          <w:rStyle w:val="InitialStyle"/>
          <w:rFonts w:ascii="Times New Roman" w:hAnsi="Times New Roman" w:cs="Times New Roman"/>
        </w:rPr>
        <w:t>after</w:t>
      </w:r>
      <w:r w:rsidRPr="00243B57">
        <w:rPr>
          <w:rStyle w:val="InitialStyle"/>
          <w:rFonts w:ascii="Times New Roman" w:hAnsi="Times New Roman" w:cs="Times New Roman"/>
        </w:rPr>
        <w:t xml:space="preserve"> the date of signature.</w:t>
      </w:r>
      <w:r w:rsidR="00AD5F35">
        <w:rPr>
          <w:rStyle w:val="InitialStyle"/>
          <w:rFonts w:ascii="Times New Roman" w:hAnsi="Times New Roman" w:cs="Times New Roman"/>
        </w:rPr>
        <w:t xml:space="preserve">  </w:t>
      </w:r>
      <w:r w:rsidR="0061314F">
        <w:rPr>
          <w:color w:val="000000"/>
        </w:rPr>
        <w:t>APHIS</w:t>
      </w:r>
      <w:r w:rsidR="0061314F" w:rsidRPr="00416C1B">
        <w:rPr>
          <w:color w:val="000000"/>
        </w:rPr>
        <w:t xml:space="preserve"> </w:t>
      </w:r>
      <w:r w:rsidR="004F5B9F" w:rsidRPr="00416C1B">
        <w:rPr>
          <w:color w:val="000000"/>
        </w:rPr>
        <w:t>require</w:t>
      </w:r>
      <w:r w:rsidR="0061314F">
        <w:rPr>
          <w:color w:val="000000"/>
        </w:rPr>
        <w:t>s</w:t>
      </w:r>
      <w:r w:rsidR="004F5B9F" w:rsidRPr="00416C1B">
        <w:rPr>
          <w:color w:val="000000"/>
        </w:rPr>
        <w:t xml:space="preserve"> retention of the certificates because information on them may help trace animals and is useful in investigating alleged violations of the regulations.</w:t>
      </w:r>
      <w:r w:rsidR="004F5B9F">
        <w:rPr>
          <w:color w:val="000000"/>
          <w:u w:val="single"/>
        </w:rPr>
        <w:t xml:space="preserve"> </w:t>
      </w:r>
    </w:p>
    <w:p w:rsidR="004F5B9F" w:rsidRDefault="004F5B9F" w:rsidP="004F5B9F">
      <w:pPr>
        <w:autoSpaceDE w:val="0"/>
        <w:autoSpaceDN w:val="0"/>
        <w:adjustRightInd w:val="0"/>
        <w:rPr>
          <w:color w:val="000000"/>
          <w:u w:val="single"/>
        </w:rPr>
      </w:pPr>
    </w:p>
    <w:p w:rsidR="00813C43" w:rsidRDefault="00813C43"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A26E3" w:rsidRPr="00243B57" w:rsidRDefault="007A26E3" w:rsidP="00EB2682">
      <w:pPr>
        <w:pStyle w:val="DefaultText"/>
        <w:rPr>
          <w:rStyle w:val="InitialStyle"/>
          <w:rFonts w:ascii="Times New Roman" w:hAnsi="Times New Roman" w:cs="Times New Roman"/>
          <w:szCs w:val="24"/>
        </w:rPr>
      </w:pPr>
    </w:p>
    <w:p w:rsidR="00902EF4" w:rsidRDefault="00500F0C" w:rsidP="004F5B9F">
      <w:pPr>
        <w:autoSpaceDE w:val="0"/>
        <w:autoSpaceDN w:val="0"/>
        <w:adjustRightInd w:val="0"/>
        <w:rPr>
          <w:color w:val="000000"/>
        </w:rPr>
      </w:pPr>
      <w:r w:rsidRPr="00243B57">
        <w:rPr>
          <w:rStyle w:val="InitialStyle"/>
          <w:rFonts w:ascii="Times New Roman" w:hAnsi="Times New Roman" w:cs="Times New Roman"/>
        </w:rPr>
        <w:t xml:space="preserve">The business-related information that </w:t>
      </w:r>
      <w:r w:rsidR="002826A8">
        <w:rPr>
          <w:rStyle w:val="InitialStyle"/>
          <w:rFonts w:ascii="Times New Roman" w:hAnsi="Times New Roman" w:cs="Times New Roman"/>
        </w:rPr>
        <w:t>APHIS</w:t>
      </w:r>
      <w:r w:rsidRPr="00243B57">
        <w:rPr>
          <w:rStyle w:val="InitialStyle"/>
          <w:rFonts w:ascii="Times New Roman" w:hAnsi="Times New Roman" w:cs="Times New Roman"/>
        </w:rPr>
        <w:t xml:space="preserve"> may require from drivers or their employers can be </w:t>
      </w:r>
      <w:r w:rsidR="002826A8">
        <w:rPr>
          <w:rStyle w:val="InitialStyle"/>
          <w:rFonts w:ascii="Times New Roman" w:hAnsi="Times New Roman" w:cs="Times New Roman"/>
        </w:rPr>
        <w:t>submitted</w:t>
      </w:r>
      <w:r w:rsidRPr="00243B57">
        <w:rPr>
          <w:rStyle w:val="InitialStyle"/>
          <w:rFonts w:ascii="Times New Roman" w:hAnsi="Times New Roman" w:cs="Times New Roman"/>
        </w:rPr>
        <w:t xml:space="preserve"> electronically via e-mail.</w:t>
      </w:r>
      <w:r w:rsidR="00AD5F35">
        <w:rPr>
          <w:rStyle w:val="InitialStyle"/>
          <w:rFonts w:ascii="Times New Roman" w:hAnsi="Times New Roman" w:cs="Times New Roman"/>
        </w:rPr>
        <w:t xml:space="preserve">  </w:t>
      </w:r>
      <w:r w:rsidR="007447C6" w:rsidRPr="00243B57">
        <w:rPr>
          <w:rStyle w:val="InitialStyle"/>
          <w:rFonts w:ascii="Times New Roman" w:hAnsi="Times New Roman" w:cs="Times New Roman"/>
        </w:rPr>
        <w:t>The owner</w:t>
      </w:r>
      <w:r w:rsidR="0033730D">
        <w:rPr>
          <w:rStyle w:val="InitialStyle"/>
          <w:rFonts w:ascii="Times New Roman" w:hAnsi="Times New Roman" w:cs="Times New Roman"/>
        </w:rPr>
        <w:t>/</w:t>
      </w:r>
      <w:r w:rsidR="007447C6" w:rsidRPr="00243B57">
        <w:rPr>
          <w:rStyle w:val="InitialStyle"/>
          <w:rFonts w:ascii="Times New Roman" w:hAnsi="Times New Roman" w:cs="Times New Roman"/>
        </w:rPr>
        <w:t xml:space="preserve">shipper certificate </w:t>
      </w:r>
      <w:r w:rsidR="0011620A">
        <w:rPr>
          <w:rStyle w:val="InitialStyle"/>
          <w:rFonts w:ascii="Times New Roman" w:hAnsi="Times New Roman" w:cs="Times New Roman"/>
        </w:rPr>
        <w:t xml:space="preserve">and continuation sheet </w:t>
      </w:r>
      <w:r w:rsidR="007447C6" w:rsidRPr="00243B57">
        <w:rPr>
          <w:rStyle w:val="InitialStyle"/>
          <w:rFonts w:ascii="Times New Roman" w:hAnsi="Times New Roman" w:cs="Times New Roman"/>
        </w:rPr>
        <w:t>must physically accompany the horse</w:t>
      </w:r>
      <w:r w:rsidR="001770FA">
        <w:rPr>
          <w:rStyle w:val="InitialStyle"/>
          <w:rFonts w:ascii="Times New Roman" w:hAnsi="Times New Roman" w:cs="Times New Roman"/>
        </w:rPr>
        <w:t>s</w:t>
      </w:r>
      <w:r w:rsidR="007447C6" w:rsidRPr="00243B57">
        <w:rPr>
          <w:rStyle w:val="InitialStyle"/>
          <w:rFonts w:ascii="Times New Roman" w:hAnsi="Times New Roman" w:cs="Times New Roman"/>
        </w:rPr>
        <w:t xml:space="preserve"> throughout </w:t>
      </w:r>
      <w:r w:rsidR="001770FA">
        <w:rPr>
          <w:rStyle w:val="InitialStyle"/>
          <w:rFonts w:ascii="Times New Roman" w:hAnsi="Times New Roman" w:cs="Times New Roman"/>
        </w:rPr>
        <w:t>their</w:t>
      </w:r>
      <w:r w:rsidR="007447C6" w:rsidRPr="00243B57">
        <w:rPr>
          <w:rStyle w:val="InitialStyle"/>
          <w:rFonts w:ascii="Times New Roman" w:hAnsi="Times New Roman" w:cs="Times New Roman"/>
        </w:rPr>
        <w:t xml:space="preserve"> journey to the slaughtering facility and </w:t>
      </w:r>
      <w:r w:rsidR="001770FA">
        <w:rPr>
          <w:rStyle w:val="InitialStyle"/>
          <w:rFonts w:ascii="Times New Roman" w:hAnsi="Times New Roman" w:cs="Times New Roman"/>
        </w:rPr>
        <w:t>are</w:t>
      </w:r>
      <w:r>
        <w:rPr>
          <w:rStyle w:val="InitialStyle"/>
          <w:rFonts w:ascii="Times New Roman" w:hAnsi="Times New Roman" w:cs="Times New Roman"/>
        </w:rPr>
        <w:t>,</w:t>
      </w:r>
      <w:r w:rsidR="007447C6" w:rsidRPr="00243B57">
        <w:rPr>
          <w:rStyle w:val="InitialStyle"/>
          <w:rFonts w:ascii="Times New Roman" w:hAnsi="Times New Roman" w:cs="Times New Roman"/>
        </w:rPr>
        <w:t xml:space="preserve"> therefore</w:t>
      </w:r>
      <w:r>
        <w:rPr>
          <w:rStyle w:val="InitialStyle"/>
          <w:rFonts w:ascii="Times New Roman" w:hAnsi="Times New Roman" w:cs="Times New Roman"/>
        </w:rPr>
        <w:t>,</w:t>
      </w:r>
      <w:r w:rsidR="007447C6" w:rsidRPr="00243B57">
        <w:rPr>
          <w:rStyle w:val="InitialStyle"/>
          <w:rFonts w:ascii="Times New Roman" w:hAnsi="Times New Roman" w:cs="Times New Roman"/>
        </w:rPr>
        <w:t xml:space="preserve"> not candidate</w:t>
      </w:r>
      <w:r w:rsidR="001770FA">
        <w:rPr>
          <w:rStyle w:val="InitialStyle"/>
          <w:rFonts w:ascii="Times New Roman" w:hAnsi="Times New Roman" w:cs="Times New Roman"/>
        </w:rPr>
        <w:t>s</w:t>
      </w:r>
      <w:r w:rsidR="007447C6" w:rsidRPr="00243B57">
        <w:rPr>
          <w:rStyle w:val="InitialStyle"/>
          <w:rFonts w:ascii="Times New Roman" w:hAnsi="Times New Roman" w:cs="Times New Roman"/>
        </w:rPr>
        <w:t xml:space="preserve"> for electronic transmission.</w:t>
      </w:r>
      <w:r w:rsidR="00AD5F35">
        <w:rPr>
          <w:rStyle w:val="InitialStyle"/>
          <w:rFonts w:ascii="Times New Roman" w:hAnsi="Times New Roman" w:cs="Times New Roman"/>
        </w:rPr>
        <w:t xml:space="preserve">  </w:t>
      </w:r>
      <w:r w:rsidR="008F7693">
        <w:rPr>
          <w:rStyle w:val="InitialStyle"/>
          <w:rFonts w:ascii="Times New Roman" w:hAnsi="Times New Roman" w:cs="Times New Roman"/>
        </w:rPr>
        <w:t>T</w:t>
      </w:r>
      <w:r w:rsidR="0011620A">
        <w:rPr>
          <w:rStyle w:val="InitialStyle"/>
          <w:rFonts w:ascii="Times New Roman" w:hAnsi="Times New Roman" w:cs="Times New Roman"/>
        </w:rPr>
        <w:t xml:space="preserve">hese forms </w:t>
      </w:r>
      <w:r w:rsidR="001770FA">
        <w:rPr>
          <w:rStyle w:val="InitialStyle"/>
          <w:rFonts w:ascii="Times New Roman" w:hAnsi="Times New Roman" w:cs="Times New Roman"/>
        </w:rPr>
        <w:t>are available on the APHIS Web site</w:t>
      </w:r>
      <w:r w:rsidR="006D70E2">
        <w:rPr>
          <w:rStyle w:val="InitialStyle"/>
          <w:rFonts w:ascii="Times New Roman" w:hAnsi="Times New Roman" w:cs="Times New Roman"/>
        </w:rPr>
        <w:t xml:space="preserve"> at</w:t>
      </w:r>
      <w:r w:rsidR="00AB0BC5">
        <w:rPr>
          <w:rStyle w:val="InitialStyle"/>
          <w:rFonts w:ascii="Times New Roman" w:hAnsi="Times New Roman" w:cs="Times New Roman"/>
        </w:rPr>
        <w:t xml:space="preserve"> </w:t>
      </w:r>
      <w:r w:rsidR="00AB0BC5" w:rsidRPr="00902EF4">
        <w:rPr>
          <w:rStyle w:val="InitialStyle"/>
          <w:rFonts w:ascii="Times New Roman" w:hAnsi="Times New Roman" w:cs="Times New Roman"/>
          <w:u w:val="single"/>
        </w:rPr>
        <w:t>http://www.aphis.usda.gov/animal_health/animal_dis_spec/horses/horse_transport.shtml</w:t>
      </w:r>
      <w:r w:rsidR="004F5B9F" w:rsidRPr="00AD4A99">
        <w:rPr>
          <w:color w:val="000000"/>
        </w:rPr>
        <w:t xml:space="preserve">. </w:t>
      </w:r>
    </w:p>
    <w:p w:rsidR="00902EF4" w:rsidRDefault="00902EF4" w:rsidP="004F5B9F">
      <w:pPr>
        <w:autoSpaceDE w:val="0"/>
        <w:autoSpaceDN w:val="0"/>
        <w:adjustRightInd w:val="0"/>
        <w:rPr>
          <w:color w:val="000000"/>
        </w:rPr>
      </w:pPr>
    </w:p>
    <w:p w:rsidR="004F5B9F" w:rsidRDefault="004F5B9F" w:rsidP="004F5B9F">
      <w:pPr>
        <w:autoSpaceDE w:val="0"/>
        <w:autoSpaceDN w:val="0"/>
        <w:adjustRightInd w:val="0"/>
        <w:rPr>
          <w:color w:val="000000"/>
          <w:u w:val="single"/>
        </w:rPr>
      </w:pPr>
      <w:r w:rsidRPr="00AD4A99">
        <w:rPr>
          <w:color w:val="000000"/>
        </w:rPr>
        <w:t>Respondents can complete the forms electronically and print them.</w:t>
      </w:r>
    </w:p>
    <w:p w:rsidR="007447C6" w:rsidRPr="00243B57" w:rsidRDefault="007447C6" w:rsidP="007447C6">
      <w:pPr>
        <w:pStyle w:val="DefaultText"/>
        <w:rPr>
          <w:rStyle w:val="InitialStyle"/>
          <w:rFonts w:ascii="Times New Roman" w:hAnsi="Times New Roman" w:cs="Times New Roman"/>
          <w:b/>
          <w:szCs w:val="24"/>
        </w:rPr>
      </w:pPr>
    </w:p>
    <w:p w:rsidR="00556DFC" w:rsidRPr="00243B57" w:rsidRDefault="00556DFC"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4.  Describe efforts to identify duplication. Show specifically why any similar information already available cannot be used or modified for use for the purpose described in item 2 above.</w:t>
      </w:r>
    </w:p>
    <w:p w:rsidR="007A26E3" w:rsidRPr="00243B57" w:rsidRDefault="007A26E3" w:rsidP="00EB2682">
      <w:pPr>
        <w:pStyle w:val="DefaultText"/>
        <w:rPr>
          <w:rStyle w:val="InitialStyle"/>
          <w:rFonts w:ascii="Times New Roman" w:hAnsi="Times New Roman" w:cs="Times New Roman"/>
          <w:szCs w:val="24"/>
        </w:rPr>
      </w:pPr>
    </w:p>
    <w:p w:rsidR="007447C6" w:rsidRPr="00243B57" w:rsidRDefault="007447C6" w:rsidP="007447C6">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The information collected in connection with this program is not available from any other source.</w:t>
      </w:r>
      <w:r w:rsidR="008D47BD">
        <w:rPr>
          <w:rStyle w:val="InitialStyle"/>
          <w:rFonts w:ascii="Times New Roman" w:hAnsi="Times New Roman" w:cs="Times New Roman"/>
          <w:szCs w:val="24"/>
        </w:rPr>
        <w:t xml:space="preserve">  </w:t>
      </w:r>
      <w:r w:rsidRPr="00243B57">
        <w:rPr>
          <w:rStyle w:val="InitialStyle"/>
          <w:rFonts w:ascii="Times New Roman" w:hAnsi="Times New Roman" w:cs="Times New Roman"/>
          <w:szCs w:val="24"/>
        </w:rPr>
        <w:t xml:space="preserve">APHIS is the only Federal </w:t>
      </w:r>
      <w:r w:rsidR="003244D5">
        <w:rPr>
          <w:rStyle w:val="InitialStyle"/>
          <w:rFonts w:ascii="Times New Roman" w:hAnsi="Times New Roman" w:cs="Times New Roman"/>
          <w:szCs w:val="24"/>
        </w:rPr>
        <w:t>a</w:t>
      </w:r>
      <w:r w:rsidRPr="00243B57">
        <w:rPr>
          <w:rStyle w:val="InitialStyle"/>
          <w:rFonts w:ascii="Times New Roman" w:hAnsi="Times New Roman" w:cs="Times New Roman"/>
          <w:szCs w:val="24"/>
        </w:rPr>
        <w:t>gency responsible for monitoring the humane treatment of horses during transport to slaughter.</w:t>
      </w:r>
    </w:p>
    <w:p w:rsidR="00325EA1" w:rsidRDefault="00325EA1" w:rsidP="00EB2682">
      <w:pPr>
        <w:pStyle w:val="DefaultText"/>
        <w:rPr>
          <w:rStyle w:val="InitialStyle"/>
          <w:rFonts w:ascii="Times New Roman" w:hAnsi="Times New Roman" w:cs="Times New Roman"/>
          <w:b/>
          <w:szCs w:val="24"/>
        </w:rPr>
      </w:pPr>
    </w:p>
    <w:p w:rsidR="00556DFC" w:rsidRPr="00243B57" w:rsidRDefault="00556DFC" w:rsidP="00EB2682">
      <w:pPr>
        <w:pStyle w:val="DefaultText"/>
        <w:rPr>
          <w:rStyle w:val="InitialStyle"/>
          <w:rFonts w:ascii="Times New Roman" w:hAnsi="Times New Roman" w:cs="Times New Roman"/>
          <w:b/>
          <w:szCs w:val="24"/>
        </w:rPr>
      </w:pPr>
    </w:p>
    <w:p w:rsidR="007A26E3" w:rsidRPr="00243B57" w:rsidRDefault="00C87C98"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 xml:space="preserve"> </w:t>
      </w:r>
      <w:r w:rsidR="007A26E3" w:rsidRPr="00243B57">
        <w:rPr>
          <w:rStyle w:val="InitialStyle"/>
          <w:rFonts w:ascii="Times New Roman" w:hAnsi="Times New Roman" w:cs="Times New Roman"/>
          <w:b/>
          <w:szCs w:val="24"/>
        </w:rPr>
        <w:t>5.  If the collection of information impacts small businesses or other small entities, describe any methods used to minimize burden.</w:t>
      </w:r>
    </w:p>
    <w:p w:rsidR="007A26E3" w:rsidRPr="00243B57" w:rsidRDefault="007A26E3" w:rsidP="00EB2682">
      <w:pPr>
        <w:pStyle w:val="DefaultText"/>
        <w:rPr>
          <w:rStyle w:val="InitialStyle"/>
          <w:rFonts w:ascii="Times New Roman" w:hAnsi="Times New Roman" w:cs="Times New Roman"/>
          <w:szCs w:val="24"/>
        </w:rPr>
      </w:pPr>
    </w:p>
    <w:p w:rsidR="004D28A6" w:rsidRPr="00243B57" w:rsidRDefault="008E3146" w:rsidP="00BC5337">
      <w:r w:rsidRPr="00243B57">
        <w:rPr>
          <w:rStyle w:val="InitialStyle"/>
          <w:rFonts w:ascii="Times New Roman" w:hAnsi="Times New Roman" w:cs="Times New Roman"/>
        </w:rPr>
        <w:t>APHIS is keeping the information collection requirements to the absolute minimum n</w:t>
      </w:r>
      <w:r w:rsidR="00A5417C">
        <w:rPr>
          <w:rStyle w:val="InitialStyle"/>
          <w:rFonts w:ascii="Times New Roman" w:hAnsi="Times New Roman" w:cs="Times New Roman"/>
        </w:rPr>
        <w:t>eeded</w:t>
      </w:r>
      <w:r w:rsidRPr="00243B57">
        <w:rPr>
          <w:rStyle w:val="InitialStyle"/>
          <w:rFonts w:ascii="Times New Roman" w:hAnsi="Times New Roman" w:cs="Times New Roman"/>
        </w:rPr>
        <w:t xml:space="preserve"> to ensure that horses destined for slaughter are treated humanely during transit. </w:t>
      </w:r>
      <w:r w:rsidR="00091F3D">
        <w:rPr>
          <w:rStyle w:val="InitialStyle"/>
          <w:rFonts w:ascii="Times New Roman" w:hAnsi="Times New Roman" w:cs="Times New Roman"/>
        </w:rPr>
        <w:t xml:space="preserve"> </w:t>
      </w:r>
      <w:r w:rsidR="006B3995" w:rsidRPr="006B3995">
        <w:rPr>
          <w:rFonts w:ascii="Tms Rmn" w:hAnsi="Tms Rmn"/>
        </w:rPr>
        <w:t xml:space="preserve">APHIS estimates that </w:t>
      </w:r>
      <w:r w:rsidR="006B3995">
        <w:rPr>
          <w:rFonts w:ascii="Tms Rmn" w:hAnsi="Tms Rmn"/>
        </w:rPr>
        <w:t>100</w:t>
      </w:r>
      <w:r w:rsidR="006B3995" w:rsidRPr="006B3995">
        <w:rPr>
          <w:rFonts w:ascii="Tms Rmn" w:hAnsi="Tms Rmn"/>
        </w:rPr>
        <w:t xml:space="preserve"> </w:t>
      </w:r>
      <w:r w:rsidR="00BD14AD">
        <w:rPr>
          <w:rFonts w:ascii="Tms Rmn" w:hAnsi="Tms Rmn"/>
        </w:rPr>
        <w:t xml:space="preserve">percent </w:t>
      </w:r>
      <w:r w:rsidR="006B3995" w:rsidRPr="006B3995">
        <w:rPr>
          <w:rFonts w:ascii="Tms Rmn" w:hAnsi="Tms Rmn"/>
        </w:rPr>
        <w:t xml:space="preserve">of the total </w:t>
      </w:r>
      <w:r w:rsidR="00BC5337">
        <w:rPr>
          <w:rFonts w:ascii="Tms Rmn" w:hAnsi="Tms Rmn"/>
        </w:rPr>
        <w:t>300</w:t>
      </w:r>
      <w:r w:rsidR="006B3995" w:rsidRPr="006B3995">
        <w:rPr>
          <w:rFonts w:ascii="Tms Rmn" w:hAnsi="Tms Rmn"/>
        </w:rPr>
        <w:t xml:space="preserve"> respondents are small entities</w:t>
      </w:r>
      <w:r w:rsidR="00BC5337">
        <w:rPr>
          <w:rFonts w:ascii="Tms Rmn" w:hAnsi="Tms Rmn"/>
        </w:rPr>
        <w:t xml:space="preserve">.  </w:t>
      </w:r>
    </w:p>
    <w:p w:rsidR="00B52580" w:rsidRDefault="00B52580" w:rsidP="00EB2682">
      <w:pPr>
        <w:pStyle w:val="DefaultText"/>
        <w:rPr>
          <w:rStyle w:val="InitialStyle"/>
          <w:rFonts w:ascii="Times New Roman" w:hAnsi="Times New Roman" w:cs="Times New Roman"/>
          <w:szCs w:val="24"/>
        </w:rPr>
      </w:pPr>
    </w:p>
    <w:p w:rsidR="00556DFC" w:rsidRPr="00243B57" w:rsidRDefault="00556DFC" w:rsidP="00EB2682">
      <w:pPr>
        <w:pStyle w:val="DefaultText"/>
        <w:rPr>
          <w:rStyle w:val="InitialStyle"/>
          <w:rFonts w:ascii="Times New Roman" w:hAnsi="Times New Roman" w:cs="Times New Roman"/>
          <w:szCs w:val="24"/>
        </w:rPr>
      </w:pPr>
    </w:p>
    <w:p w:rsidR="005C38FC" w:rsidRDefault="005C38FC" w:rsidP="00EB2682">
      <w:pPr>
        <w:pStyle w:val="DefaultText"/>
        <w:rPr>
          <w:rStyle w:val="InitialStyle"/>
          <w:rFonts w:ascii="Times New Roman" w:hAnsi="Times New Roman" w:cs="Times New Roman"/>
          <w:b/>
          <w:szCs w:val="24"/>
        </w:rPr>
      </w:pPr>
    </w:p>
    <w:p w:rsidR="005C38FC" w:rsidRDefault="005C38FC" w:rsidP="00EB2682">
      <w:pPr>
        <w:pStyle w:val="DefaultText"/>
        <w:rPr>
          <w:rStyle w:val="InitialStyle"/>
          <w:rFonts w:ascii="Times New Roman" w:hAnsi="Times New Roman" w:cs="Times New Roman"/>
          <w:b/>
          <w:szCs w:val="24"/>
        </w:rPr>
      </w:pPr>
    </w:p>
    <w:p w:rsidR="005C38FC" w:rsidRDefault="005C38FC"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6.  Describe the consequence to Federal program or policy activities if the collection is not conducted or is conducted less frequently, as well as any technical or legal obstacles to reducing burden.</w:t>
      </w:r>
    </w:p>
    <w:p w:rsidR="007A26E3" w:rsidRPr="00243B57" w:rsidRDefault="007A26E3" w:rsidP="00EB2682">
      <w:pPr>
        <w:pStyle w:val="DefaultText"/>
        <w:rPr>
          <w:rStyle w:val="InitialStyle"/>
          <w:rFonts w:ascii="Times New Roman" w:hAnsi="Times New Roman" w:cs="Times New Roman"/>
          <w:szCs w:val="24"/>
        </w:rPr>
      </w:pPr>
    </w:p>
    <w:p w:rsidR="008E3146" w:rsidRPr="00243B57" w:rsidRDefault="008E3146" w:rsidP="008E3146">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If the information was collected less frequently or not collected, APHIS’ ability to ensure that horses destined for slaughter are treated humanely would be significantly hampered.</w:t>
      </w:r>
    </w:p>
    <w:p w:rsidR="00807F21" w:rsidRDefault="00807F21" w:rsidP="00EB2682">
      <w:pPr>
        <w:pStyle w:val="DefaultText"/>
        <w:rPr>
          <w:rStyle w:val="InitialStyle"/>
          <w:rFonts w:ascii="Times New Roman" w:hAnsi="Times New Roman" w:cs="Times New Roman"/>
          <w:b/>
          <w:szCs w:val="24"/>
        </w:rPr>
      </w:pPr>
    </w:p>
    <w:p w:rsidR="008D31DC" w:rsidRDefault="008D31DC"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7.  Explain any special circumstances that require the collection to be conducted in a manner inconsistent with the general information collection guidelines in 5 CFR 1320.5.</w:t>
      </w:r>
    </w:p>
    <w:p w:rsidR="008D31DC" w:rsidRPr="008D31DC" w:rsidRDefault="008D31DC" w:rsidP="008D31DC">
      <w:pPr>
        <w:spacing w:after="80"/>
        <w:ind w:left="720"/>
        <w:rPr>
          <w:b/>
          <w:szCs w:val="20"/>
        </w:rPr>
      </w:pPr>
    </w:p>
    <w:p w:rsidR="008D31DC" w:rsidRDefault="008D31DC" w:rsidP="008D31DC">
      <w:pPr>
        <w:numPr>
          <w:ilvl w:val="0"/>
          <w:numId w:val="4"/>
        </w:numPr>
        <w:tabs>
          <w:tab w:val="clear" w:pos="360"/>
        </w:tabs>
        <w:overflowPunct w:val="0"/>
        <w:autoSpaceDE w:val="0"/>
        <w:autoSpaceDN w:val="0"/>
        <w:adjustRightInd w:val="0"/>
        <w:spacing w:after="80"/>
        <w:ind w:left="1170" w:hanging="450"/>
        <w:textAlignment w:val="baseline"/>
        <w:rPr>
          <w:b/>
          <w:szCs w:val="20"/>
        </w:rPr>
      </w:pPr>
      <w:r w:rsidRPr="008D31DC">
        <w:rPr>
          <w:b/>
          <w:szCs w:val="20"/>
        </w:rPr>
        <w:t>requiring respondents to prepare a writ</w:t>
      </w:r>
      <w:r w:rsidRPr="008D31DC">
        <w:rPr>
          <w:b/>
          <w:szCs w:val="20"/>
        </w:rPr>
        <w:softHyphen/>
        <w:t>ten response to a collection of infor</w:t>
      </w:r>
      <w:r w:rsidRPr="008D31DC">
        <w:rPr>
          <w:b/>
          <w:szCs w:val="20"/>
        </w:rPr>
        <w:softHyphen/>
        <w:t>ma</w:t>
      </w:r>
      <w:r w:rsidRPr="008D31DC">
        <w:rPr>
          <w:b/>
          <w:szCs w:val="20"/>
        </w:rPr>
        <w:softHyphen/>
        <w:t>tion in fewer than 30 days after receipt of it;</w:t>
      </w:r>
    </w:p>
    <w:p w:rsidR="00396427" w:rsidRDefault="00396427" w:rsidP="00722E74">
      <w:pPr>
        <w:pStyle w:val="DefaultText"/>
        <w:ind w:left="360"/>
        <w:rPr>
          <w:rStyle w:val="InitialStyle"/>
          <w:rFonts w:ascii="Times New Roman" w:hAnsi="Times New Roman" w:cs="Times New Roman"/>
          <w:szCs w:val="24"/>
        </w:rPr>
      </w:pPr>
      <w:r>
        <w:rPr>
          <w:rStyle w:val="InitialStyle"/>
          <w:rFonts w:ascii="Times New Roman" w:hAnsi="Times New Roman" w:cs="Times New Roman"/>
          <w:szCs w:val="24"/>
        </w:rPr>
        <w:t>APHIS</w:t>
      </w:r>
      <w:r w:rsidRPr="00243B57">
        <w:rPr>
          <w:rStyle w:val="InitialStyle"/>
          <w:rFonts w:ascii="Times New Roman" w:hAnsi="Times New Roman" w:cs="Times New Roman"/>
          <w:szCs w:val="24"/>
        </w:rPr>
        <w:t xml:space="preserve"> representatives may </w:t>
      </w:r>
      <w:r>
        <w:rPr>
          <w:rStyle w:val="InitialStyle"/>
          <w:rFonts w:ascii="Times New Roman" w:hAnsi="Times New Roman" w:cs="Times New Roman"/>
          <w:szCs w:val="24"/>
        </w:rPr>
        <w:t xml:space="preserve">ask for </w:t>
      </w:r>
      <w:r w:rsidRPr="00243B57">
        <w:rPr>
          <w:rStyle w:val="InitialStyle"/>
          <w:rFonts w:ascii="Times New Roman" w:hAnsi="Times New Roman" w:cs="Times New Roman"/>
          <w:szCs w:val="24"/>
        </w:rPr>
        <w:t xml:space="preserve">information from the driver of a transport vehicle (or the driver’s company) </w:t>
      </w:r>
      <w:r>
        <w:rPr>
          <w:rStyle w:val="InitialStyle"/>
          <w:rFonts w:ascii="Times New Roman" w:hAnsi="Times New Roman" w:cs="Times New Roman"/>
          <w:szCs w:val="24"/>
        </w:rPr>
        <w:t xml:space="preserve">to determine if the regulations apply to the </w:t>
      </w:r>
      <w:r w:rsidRPr="00243B57">
        <w:rPr>
          <w:rStyle w:val="InitialStyle"/>
          <w:rFonts w:ascii="Times New Roman" w:hAnsi="Times New Roman" w:cs="Times New Roman"/>
          <w:szCs w:val="24"/>
        </w:rPr>
        <w:t xml:space="preserve">driver and the horses </w:t>
      </w:r>
      <w:r>
        <w:rPr>
          <w:rStyle w:val="InitialStyle"/>
          <w:rFonts w:ascii="Times New Roman" w:hAnsi="Times New Roman" w:cs="Times New Roman"/>
          <w:szCs w:val="24"/>
        </w:rPr>
        <w:t xml:space="preserve">being </w:t>
      </w:r>
      <w:r w:rsidRPr="00243B57">
        <w:rPr>
          <w:rStyle w:val="InitialStyle"/>
          <w:rFonts w:ascii="Times New Roman" w:hAnsi="Times New Roman" w:cs="Times New Roman"/>
          <w:szCs w:val="24"/>
        </w:rPr>
        <w:t>transport</w:t>
      </w:r>
      <w:r>
        <w:rPr>
          <w:rStyle w:val="InitialStyle"/>
          <w:rFonts w:ascii="Times New Roman" w:hAnsi="Times New Roman" w:cs="Times New Roman"/>
          <w:szCs w:val="24"/>
        </w:rPr>
        <w:t xml:space="preserve">ed. </w:t>
      </w:r>
      <w:r w:rsidR="00EE7CB2">
        <w:rPr>
          <w:rStyle w:val="InitialStyle"/>
          <w:rFonts w:ascii="Times New Roman" w:hAnsi="Times New Roman" w:cs="Times New Roman"/>
          <w:szCs w:val="24"/>
        </w:rPr>
        <w:t xml:space="preserve"> </w:t>
      </w:r>
      <w:r w:rsidRPr="00243B57">
        <w:rPr>
          <w:rStyle w:val="InitialStyle"/>
          <w:rFonts w:ascii="Times New Roman" w:hAnsi="Times New Roman" w:cs="Times New Roman"/>
          <w:szCs w:val="24"/>
        </w:rPr>
        <w:t>This information must be submitted to APHIS within 30 days.</w:t>
      </w:r>
    </w:p>
    <w:p w:rsidR="00722E74" w:rsidRPr="00243B57" w:rsidRDefault="00722E74" w:rsidP="00722E74">
      <w:pPr>
        <w:pStyle w:val="DefaultText"/>
        <w:ind w:left="360"/>
        <w:rPr>
          <w:rStyle w:val="InitialStyle"/>
          <w:rFonts w:ascii="Times New Roman" w:hAnsi="Times New Roman" w:cs="Times New Roman"/>
          <w:b/>
          <w:szCs w:val="24"/>
        </w:rPr>
      </w:pPr>
    </w:p>
    <w:p w:rsidR="008D31DC" w:rsidRPr="008D31DC" w:rsidRDefault="008D31DC" w:rsidP="008D31DC">
      <w:pPr>
        <w:numPr>
          <w:ilvl w:val="0"/>
          <w:numId w:val="5"/>
        </w:numPr>
        <w:overflowPunct w:val="0"/>
        <w:autoSpaceDE w:val="0"/>
        <w:autoSpaceDN w:val="0"/>
        <w:adjustRightInd w:val="0"/>
        <w:spacing w:after="80"/>
        <w:ind w:left="1170" w:hanging="450"/>
        <w:textAlignment w:val="baseline"/>
        <w:rPr>
          <w:b/>
          <w:szCs w:val="20"/>
        </w:rPr>
      </w:pPr>
      <w:r w:rsidRPr="008D31DC">
        <w:rPr>
          <w:b/>
          <w:szCs w:val="20"/>
        </w:rPr>
        <w:t>requiring respondents to submit more than an original and two copies of any docu</w:t>
      </w:r>
      <w:r w:rsidRPr="008D31DC">
        <w:rPr>
          <w:b/>
          <w:szCs w:val="20"/>
        </w:rPr>
        <w:softHyphen/>
        <w:t>ment;</w:t>
      </w:r>
    </w:p>
    <w:p w:rsidR="008D31DC" w:rsidRPr="008D31DC" w:rsidRDefault="008D31DC" w:rsidP="008D31DC">
      <w:pPr>
        <w:numPr>
          <w:ilvl w:val="0"/>
          <w:numId w:val="6"/>
        </w:numPr>
        <w:tabs>
          <w:tab w:val="clear" w:pos="360"/>
        </w:tabs>
        <w:overflowPunct w:val="0"/>
        <w:autoSpaceDE w:val="0"/>
        <w:autoSpaceDN w:val="0"/>
        <w:adjustRightInd w:val="0"/>
        <w:spacing w:after="80"/>
        <w:ind w:left="1170" w:hanging="450"/>
        <w:textAlignment w:val="baseline"/>
        <w:rPr>
          <w:b/>
          <w:szCs w:val="20"/>
        </w:rPr>
      </w:pPr>
      <w:r w:rsidRPr="008D31DC">
        <w:rPr>
          <w:b/>
          <w:szCs w:val="20"/>
        </w:rPr>
        <w:t>requiring respondents to retain re</w:t>
      </w:r>
      <w:r w:rsidRPr="008D31DC">
        <w:rPr>
          <w:b/>
          <w:szCs w:val="20"/>
        </w:rPr>
        <w:softHyphen/>
        <w:t>cords, other than health, medical, governm</w:t>
      </w:r>
      <w:r w:rsidRPr="008D31DC">
        <w:rPr>
          <w:b/>
          <w:szCs w:val="20"/>
        </w:rPr>
        <w:softHyphen/>
        <w:t>ent contract, grant-in-aid, or tax records for more than three years;</w:t>
      </w:r>
    </w:p>
    <w:p w:rsidR="008D31DC" w:rsidRPr="008D31DC" w:rsidRDefault="008D31DC" w:rsidP="008D31DC">
      <w:pPr>
        <w:numPr>
          <w:ilvl w:val="0"/>
          <w:numId w:val="7"/>
        </w:numPr>
        <w:tabs>
          <w:tab w:val="clear" w:pos="360"/>
        </w:tabs>
        <w:overflowPunct w:val="0"/>
        <w:autoSpaceDE w:val="0"/>
        <w:autoSpaceDN w:val="0"/>
        <w:adjustRightInd w:val="0"/>
        <w:spacing w:after="80"/>
        <w:ind w:left="1170" w:hanging="450"/>
        <w:textAlignment w:val="baseline"/>
        <w:rPr>
          <w:b/>
          <w:szCs w:val="20"/>
        </w:rPr>
      </w:pPr>
      <w:r w:rsidRPr="008D31DC">
        <w:rPr>
          <w:b/>
          <w:szCs w:val="20"/>
        </w:rPr>
        <w:t>in connection with a statisti</w:t>
      </w:r>
      <w:r w:rsidRPr="008D31DC">
        <w:rPr>
          <w:b/>
          <w:szCs w:val="20"/>
        </w:rPr>
        <w:softHyphen/>
        <w:t>cal sur</w:t>
      </w:r>
      <w:r w:rsidRPr="008D31DC">
        <w:rPr>
          <w:b/>
          <w:szCs w:val="20"/>
        </w:rPr>
        <w:softHyphen/>
        <w:t>vey, that is not de</w:t>
      </w:r>
      <w:r w:rsidRPr="008D31DC">
        <w:rPr>
          <w:b/>
          <w:szCs w:val="20"/>
        </w:rPr>
        <w:softHyphen/>
        <w:t>signed to produce valid and reli</w:t>
      </w:r>
      <w:r w:rsidRPr="008D31DC">
        <w:rPr>
          <w:b/>
          <w:szCs w:val="20"/>
        </w:rPr>
        <w:softHyphen/>
        <w:t>able results that can be general</w:t>
      </w:r>
      <w:r w:rsidRPr="008D31DC">
        <w:rPr>
          <w:b/>
          <w:szCs w:val="20"/>
        </w:rPr>
        <w:softHyphen/>
        <w:t>ized to the uni</w:t>
      </w:r>
      <w:r w:rsidRPr="008D31DC">
        <w:rPr>
          <w:b/>
          <w:szCs w:val="20"/>
        </w:rPr>
        <w:softHyphen/>
        <w:t>verse of study;</w:t>
      </w:r>
    </w:p>
    <w:p w:rsidR="008D31DC" w:rsidRPr="008D31DC" w:rsidRDefault="008D31DC" w:rsidP="008D31DC">
      <w:pPr>
        <w:numPr>
          <w:ilvl w:val="0"/>
          <w:numId w:val="8"/>
        </w:numPr>
        <w:tabs>
          <w:tab w:val="clear" w:pos="360"/>
        </w:tabs>
        <w:overflowPunct w:val="0"/>
        <w:autoSpaceDE w:val="0"/>
        <w:autoSpaceDN w:val="0"/>
        <w:adjustRightInd w:val="0"/>
        <w:spacing w:after="80"/>
        <w:ind w:left="1170" w:hanging="450"/>
        <w:textAlignment w:val="baseline"/>
        <w:rPr>
          <w:b/>
          <w:szCs w:val="20"/>
        </w:rPr>
      </w:pPr>
      <w:r w:rsidRPr="008D31DC">
        <w:rPr>
          <w:b/>
          <w:szCs w:val="20"/>
        </w:rPr>
        <w:t>requiring the use of a statis</w:t>
      </w:r>
      <w:r w:rsidRPr="008D31DC">
        <w:rPr>
          <w:b/>
          <w:szCs w:val="20"/>
        </w:rPr>
        <w:softHyphen/>
        <w:t>tical data classi</w:t>
      </w:r>
      <w:r w:rsidRPr="008D31DC">
        <w:rPr>
          <w:b/>
          <w:szCs w:val="20"/>
        </w:rPr>
        <w:softHyphen/>
        <w:t>fication that has not been re</w:t>
      </w:r>
      <w:r w:rsidRPr="008D31DC">
        <w:rPr>
          <w:b/>
          <w:szCs w:val="20"/>
        </w:rPr>
        <w:softHyphen/>
        <w:t>vie</w:t>
      </w:r>
      <w:r w:rsidRPr="008D31DC">
        <w:rPr>
          <w:b/>
          <w:szCs w:val="20"/>
        </w:rPr>
        <w:softHyphen/>
        <w:t>wed and approved by OMB;</w:t>
      </w:r>
    </w:p>
    <w:p w:rsidR="008D31DC" w:rsidRPr="008D31DC" w:rsidRDefault="008D31DC" w:rsidP="008D31DC">
      <w:pPr>
        <w:numPr>
          <w:ilvl w:val="0"/>
          <w:numId w:val="9"/>
        </w:numPr>
        <w:tabs>
          <w:tab w:val="clear" w:pos="360"/>
        </w:tabs>
        <w:overflowPunct w:val="0"/>
        <w:autoSpaceDE w:val="0"/>
        <w:autoSpaceDN w:val="0"/>
        <w:adjustRightInd w:val="0"/>
        <w:spacing w:after="80"/>
        <w:ind w:left="1170" w:hanging="450"/>
        <w:textAlignment w:val="baseline"/>
        <w:rPr>
          <w:b/>
          <w:szCs w:val="20"/>
        </w:rPr>
      </w:pPr>
      <w:r w:rsidRPr="008D31DC">
        <w:rPr>
          <w:b/>
          <w:szCs w:val="20"/>
        </w:rPr>
        <w:t>that includes a pledge of confiden</w:t>
      </w:r>
      <w:r w:rsidRPr="008D31DC">
        <w:rPr>
          <w:b/>
          <w:szCs w:val="20"/>
        </w:rPr>
        <w:softHyphen/>
        <w:t>tiali</w:t>
      </w:r>
      <w:r w:rsidRPr="008D31DC">
        <w:rPr>
          <w:b/>
          <w:szCs w:val="20"/>
        </w:rPr>
        <w:softHyphen/>
        <w:t>ty that is not supported by au</w:t>
      </w:r>
      <w:r w:rsidRPr="008D31DC">
        <w:rPr>
          <w:b/>
          <w:szCs w:val="20"/>
        </w:rPr>
        <w:softHyphen/>
        <w:t>thority estab</w:t>
      </w:r>
      <w:r w:rsidRPr="008D31DC">
        <w:rPr>
          <w:b/>
          <w:szCs w:val="20"/>
        </w:rPr>
        <w:softHyphen/>
        <w:t>lished in statute or regu</w:t>
      </w:r>
      <w:r w:rsidRPr="008D31DC">
        <w:rPr>
          <w:b/>
          <w:szCs w:val="20"/>
        </w:rPr>
        <w:softHyphen/>
        <w:t>la</w:t>
      </w:r>
      <w:r w:rsidRPr="008D31DC">
        <w:rPr>
          <w:b/>
          <w:szCs w:val="20"/>
        </w:rPr>
        <w:softHyphen/>
        <w:t>tion, that is not sup</w:t>
      </w:r>
      <w:r w:rsidRPr="008D31DC">
        <w:rPr>
          <w:b/>
          <w:szCs w:val="20"/>
        </w:rPr>
        <w:softHyphen/>
        <w:t>ported by dis</w:t>
      </w:r>
      <w:r w:rsidRPr="008D31DC">
        <w:rPr>
          <w:b/>
          <w:szCs w:val="20"/>
        </w:rPr>
        <w:softHyphen/>
        <w:t>closure and data security policies that are consistent with the pledge, or which unneces</w:t>
      </w:r>
      <w:r w:rsidRPr="008D31DC">
        <w:rPr>
          <w:b/>
          <w:szCs w:val="20"/>
        </w:rPr>
        <w:softHyphen/>
        <w:t>sarily impedes shar</w:t>
      </w:r>
      <w:r w:rsidRPr="008D31DC">
        <w:rPr>
          <w:b/>
          <w:szCs w:val="20"/>
        </w:rPr>
        <w:softHyphen/>
        <w:t>ing of data with other agencies for com</w:t>
      </w:r>
      <w:r w:rsidRPr="008D31DC">
        <w:rPr>
          <w:b/>
          <w:szCs w:val="20"/>
        </w:rPr>
        <w:softHyphen/>
        <w:t>patible confiden</w:t>
      </w:r>
      <w:r w:rsidRPr="008D31DC">
        <w:rPr>
          <w:b/>
          <w:szCs w:val="20"/>
        </w:rPr>
        <w:softHyphen/>
        <w:t>tial use; or</w:t>
      </w:r>
    </w:p>
    <w:p w:rsidR="008D31DC" w:rsidRPr="008D31DC" w:rsidRDefault="008D31DC" w:rsidP="008D31DC">
      <w:pPr>
        <w:numPr>
          <w:ilvl w:val="0"/>
          <w:numId w:val="10"/>
        </w:numPr>
        <w:tabs>
          <w:tab w:val="clear" w:pos="360"/>
          <w:tab w:val="num" w:pos="648"/>
        </w:tabs>
        <w:overflowPunct w:val="0"/>
        <w:autoSpaceDE w:val="0"/>
        <w:autoSpaceDN w:val="0"/>
        <w:adjustRightInd w:val="0"/>
        <w:spacing w:after="80"/>
        <w:ind w:left="1170" w:hanging="450"/>
        <w:textAlignment w:val="baseline"/>
        <w:rPr>
          <w:rFonts w:ascii="CG Times" w:hAnsi="CG Times"/>
          <w:sz w:val="20"/>
          <w:szCs w:val="20"/>
        </w:rPr>
      </w:pPr>
      <w:r w:rsidRPr="008D31DC">
        <w:rPr>
          <w:b/>
          <w:szCs w:val="20"/>
        </w:rPr>
        <w:t>requiring respondents to submit propri</w:t>
      </w:r>
      <w:r w:rsidRPr="008D31DC">
        <w:rPr>
          <w:b/>
          <w:szCs w:val="20"/>
        </w:rPr>
        <w:softHyphen/>
        <w:t>etary trade secret, or other confidential information unless the agency can demon</w:t>
      </w:r>
      <w:r w:rsidRPr="008D31DC">
        <w:rPr>
          <w:b/>
          <w:szCs w:val="20"/>
        </w:rPr>
        <w:softHyphen/>
        <w:t>strate that it has instituted procedures to protect the information's confidentiality to the extent permit</w:t>
      </w:r>
      <w:r w:rsidRPr="008D31DC">
        <w:rPr>
          <w:b/>
          <w:szCs w:val="20"/>
        </w:rPr>
        <w:softHyphen/>
        <w:t>ted by law.</w:t>
      </w:r>
    </w:p>
    <w:p w:rsidR="008D31DC" w:rsidRDefault="008D31DC" w:rsidP="008D31DC">
      <w:pPr>
        <w:spacing w:after="80"/>
        <w:rPr>
          <w:szCs w:val="20"/>
        </w:rPr>
      </w:pPr>
    </w:p>
    <w:p w:rsidR="005C0D47" w:rsidRDefault="005C0D47" w:rsidP="008D31DC">
      <w:pPr>
        <w:spacing w:after="80"/>
        <w:rPr>
          <w:szCs w:val="20"/>
        </w:rPr>
      </w:pPr>
      <w:r>
        <w:rPr>
          <w:szCs w:val="20"/>
        </w:rPr>
        <w:t>No other special circumstances exist that would require this collection to be conducted in a manner inconsistent with the general information collection guidelines in 5 CFR 1320.5.</w:t>
      </w:r>
    </w:p>
    <w:p w:rsidR="00834E4D" w:rsidRDefault="00834E4D" w:rsidP="00EB2682">
      <w:pPr>
        <w:pStyle w:val="DefaultText"/>
        <w:rPr>
          <w:rStyle w:val="InitialStyle"/>
          <w:rFonts w:ascii="Times New Roman" w:hAnsi="Times New Roman" w:cs="Times New Roman"/>
          <w:b/>
          <w:szCs w:val="24"/>
        </w:rPr>
      </w:pPr>
    </w:p>
    <w:p w:rsidR="00834E4D" w:rsidRDefault="00834E4D" w:rsidP="00EB2682">
      <w:pPr>
        <w:pStyle w:val="DefaultText"/>
        <w:rPr>
          <w:rStyle w:val="InitialStyle"/>
          <w:rFonts w:ascii="Times New Roman" w:hAnsi="Times New Roman" w:cs="Times New Roman"/>
          <w:b/>
          <w:szCs w:val="24"/>
        </w:rPr>
      </w:pPr>
    </w:p>
    <w:p w:rsidR="005C0D47" w:rsidRDefault="005C0D47" w:rsidP="00EB2682">
      <w:pPr>
        <w:pStyle w:val="DefaultText"/>
        <w:rPr>
          <w:rStyle w:val="InitialStyle"/>
          <w:rFonts w:ascii="Times New Roman" w:hAnsi="Times New Roman" w:cs="Times New Roman"/>
          <w:b/>
          <w:szCs w:val="24"/>
        </w:rPr>
      </w:pPr>
    </w:p>
    <w:p w:rsidR="005C0D47" w:rsidRDefault="005C0D47" w:rsidP="00EB2682">
      <w:pPr>
        <w:pStyle w:val="DefaultText"/>
        <w:rPr>
          <w:rStyle w:val="InitialStyle"/>
          <w:rFonts w:ascii="Times New Roman" w:hAnsi="Times New Roman" w:cs="Times New Roman"/>
          <w:b/>
          <w:szCs w:val="24"/>
        </w:rPr>
      </w:pPr>
    </w:p>
    <w:p w:rsidR="005C0D47" w:rsidRDefault="005C0D47" w:rsidP="00EB2682">
      <w:pPr>
        <w:pStyle w:val="DefaultText"/>
        <w:rPr>
          <w:rStyle w:val="InitialStyle"/>
          <w:rFonts w:ascii="Times New Roman" w:hAnsi="Times New Roman" w:cs="Times New Roman"/>
          <w:b/>
          <w:szCs w:val="24"/>
        </w:rPr>
      </w:pPr>
    </w:p>
    <w:p w:rsidR="005C0D47" w:rsidRDefault="005C0D47" w:rsidP="00EB2682">
      <w:pPr>
        <w:pStyle w:val="DefaultText"/>
        <w:rPr>
          <w:rStyle w:val="InitialStyle"/>
          <w:rFonts w:ascii="Times New Roman" w:hAnsi="Times New Roman" w:cs="Times New Roman"/>
          <w:b/>
          <w:szCs w:val="24"/>
        </w:rPr>
      </w:pPr>
    </w:p>
    <w:p w:rsidR="005C0D47" w:rsidRDefault="005C0D47"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r w:rsidRPr="00243B57">
        <w:rPr>
          <w:rStyle w:val="InitialStyle"/>
          <w:rFonts w:ascii="Times New Roman" w:hAnsi="Times New Roman" w:cs="Times New Roman"/>
          <w:b/>
          <w:szCs w:val="24"/>
        </w:rPr>
        <w:lastRenderedPageBreak/>
        <w:t xml:space="preserve">publication in the Federal Register of the agency's notice, soliciting comments on the information collection prior to submission to OMB. </w:t>
      </w:r>
    </w:p>
    <w:p w:rsidR="007A26E3" w:rsidRPr="00243B57" w:rsidRDefault="007A26E3" w:rsidP="00EB2682">
      <w:pPr>
        <w:pStyle w:val="DefaultText"/>
        <w:rPr>
          <w:rStyle w:val="InitialStyle"/>
          <w:rFonts w:ascii="Times New Roman" w:hAnsi="Times New Roman" w:cs="Times New Roman"/>
          <w:szCs w:val="24"/>
        </w:rPr>
      </w:pPr>
    </w:p>
    <w:p w:rsidR="00412554" w:rsidRPr="00412554" w:rsidRDefault="008E3146" w:rsidP="00512682">
      <w:pPr>
        <w:autoSpaceDE w:val="0"/>
        <w:autoSpaceDN w:val="0"/>
        <w:adjustRightInd w:val="0"/>
        <w:rPr>
          <w:color w:val="000000"/>
        </w:rPr>
      </w:pPr>
      <w:r w:rsidRPr="00A53EC4">
        <w:rPr>
          <w:rStyle w:val="InitialStyle"/>
          <w:rFonts w:ascii="Times New Roman" w:hAnsi="Times New Roman" w:cs="Times New Roman"/>
        </w:rPr>
        <w:t>In 20</w:t>
      </w:r>
      <w:r w:rsidR="00E04846" w:rsidRPr="00A53EC4">
        <w:rPr>
          <w:rStyle w:val="InitialStyle"/>
          <w:rFonts w:ascii="Times New Roman" w:hAnsi="Times New Roman" w:cs="Times New Roman"/>
        </w:rPr>
        <w:t>1</w:t>
      </w:r>
      <w:r w:rsidR="00A61E58">
        <w:rPr>
          <w:rStyle w:val="InitialStyle"/>
          <w:rFonts w:ascii="Times New Roman" w:hAnsi="Times New Roman" w:cs="Times New Roman"/>
        </w:rPr>
        <w:t>3</w:t>
      </w:r>
      <w:r w:rsidRPr="00A53EC4">
        <w:rPr>
          <w:rStyle w:val="InitialStyle"/>
          <w:rFonts w:ascii="Times New Roman" w:hAnsi="Times New Roman" w:cs="Times New Roman"/>
        </w:rPr>
        <w:t>,</w:t>
      </w:r>
      <w:r w:rsidRPr="00512682">
        <w:rPr>
          <w:rStyle w:val="InitialStyle"/>
          <w:rFonts w:ascii="Times New Roman" w:hAnsi="Times New Roman" w:cs="Times New Roman"/>
        </w:rPr>
        <w:t xml:space="preserve"> </w:t>
      </w:r>
      <w:r w:rsidR="00412554" w:rsidRPr="00512682">
        <w:rPr>
          <w:color w:val="000000"/>
        </w:rPr>
        <w:t xml:space="preserve">APHIS consulted with three people outside the agency </w:t>
      </w:r>
      <w:r w:rsidR="00512682" w:rsidRPr="00512682">
        <w:rPr>
          <w:color w:val="000000"/>
        </w:rPr>
        <w:t>to obtain their views on these information collection activities.</w:t>
      </w:r>
      <w:r w:rsidR="009F4CFA">
        <w:rPr>
          <w:color w:val="000000"/>
        </w:rPr>
        <w:t xml:space="preserve">  </w:t>
      </w:r>
      <w:r w:rsidR="00412554" w:rsidRPr="00412554">
        <w:rPr>
          <w:color w:val="000000"/>
        </w:rPr>
        <w:t>They provided time estimates for completing the VS form</w:t>
      </w:r>
      <w:r w:rsidR="008F7693">
        <w:rPr>
          <w:color w:val="000000"/>
        </w:rPr>
        <w:t>s</w:t>
      </w:r>
      <w:r w:rsidR="00412554" w:rsidRPr="00412554">
        <w:rPr>
          <w:color w:val="000000"/>
        </w:rPr>
        <w:t>. APHIS averaged those times</w:t>
      </w:r>
      <w:r w:rsidR="00512682">
        <w:rPr>
          <w:color w:val="000000"/>
        </w:rPr>
        <w:t>,</w:t>
      </w:r>
      <w:r w:rsidR="00412554" w:rsidRPr="00412554">
        <w:rPr>
          <w:color w:val="000000"/>
        </w:rPr>
        <w:t xml:space="preserve"> included them on the APHIS Form 71</w:t>
      </w:r>
      <w:r w:rsidR="00512682">
        <w:rPr>
          <w:color w:val="000000"/>
        </w:rPr>
        <w:t>,</w:t>
      </w:r>
      <w:r w:rsidR="00412554" w:rsidRPr="00412554">
        <w:rPr>
          <w:color w:val="000000"/>
        </w:rPr>
        <w:t xml:space="preserve"> and explained the change in the supporting statement. </w:t>
      </w:r>
      <w:r w:rsidR="00834E4D">
        <w:rPr>
          <w:color w:val="000000"/>
        </w:rPr>
        <w:t xml:space="preserve"> </w:t>
      </w:r>
      <w:r w:rsidR="00512682" w:rsidRPr="00412554">
        <w:rPr>
          <w:color w:val="000000"/>
        </w:rPr>
        <w:t>If APHIS were to disclose the names and the locations of the three people, their cooperation in carrying out the program would decrease.</w:t>
      </w:r>
      <w:r w:rsidR="00834E4D">
        <w:rPr>
          <w:color w:val="000000"/>
        </w:rPr>
        <w:t xml:space="preserve">  </w:t>
      </w:r>
      <w:r w:rsidR="00512682" w:rsidRPr="00412554">
        <w:rPr>
          <w:color w:val="000000"/>
        </w:rPr>
        <w:t xml:space="preserve">Since compliance is a major issue with this program, disclosing this information would be harmful to the program and the trust APHIS has established with these people. </w:t>
      </w:r>
      <w:r w:rsidR="00412554" w:rsidRPr="00412554">
        <w:rPr>
          <w:color w:val="000000"/>
        </w:rPr>
        <w:t>APHIS is available to provide more information on the results of the consultation</w:t>
      </w:r>
      <w:r w:rsidR="0064484A">
        <w:rPr>
          <w:color w:val="000000"/>
        </w:rPr>
        <w:t>s</w:t>
      </w:r>
      <w:r w:rsidR="00412554" w:rsidRPr="00412554">
        <w:rPr>
          <w:color w:val="000000"/>
        </w:rPr>
        <w:t>.</w:t>
      </w:r>
    </w:p>
    <w:p w:rsidR="00556DFC" w:rsidRPr="006D28F6" w:rsidRDefault="00556DFC" w:rsidP="00EB2682">
      <w:pPr>
        <w:pStyle w:val="DefaultText"/>
        <w:rPr>
          <w:rStyle w:val="InitialStyle"/>
          <w:rFonts w:ascii="Times New Roman" w:hAnsi="Times New Roman" w:cs="Times New Roman"/>
          <w:szCs w:val="24"/>
        </w:rPr>
      </w:pPr>
    </w:p>
    <w:p w:rsidR="005C0D47" w:rsidRDefault="00672400" w:rsidP="00236769">
      <w:pPr>
        <w:pStyle w:val="300"/>
        <w:rPr>
          <w:sz w:val="24"/>
          <w:szCs w:val="24"/>
        </w:rPr>
      </w:pPr>
      <w:bookmarkStart w:id="1" w:name="OLE_LINK2"/>
      <w:r w:rsidRPr="00034A82">
        <w:rPr>
          <w:sz w:val="24"/>
          <w:szCs w:val="24"/>
        </w:rPr>
        <w:t xml:space="preserve">On </w:t>
      </w:r>
      <w:r w:rsidR="006D7E9D">
        <w:rPr>
          <w:sz w:val="24"/>
          <w:szCs w:val="24"/>
        </w:rPr>
        <w:t>Thursday, May 9</w:t>
      </w:r>
      <w:r w:rsidRPr="00034A82">
        <w:rPr>
          <w:sz w:val="24"/>
          <w:szCs w:val="24"/>
        </w:rPr>
        <w:t>, 20</w:t>
      </w:r>
      <w:r>
        <w:rPr>
          <w:sz w:val="24"/>
          <w:szCs w:val="24"/>
        </w:rPr>
        <w:t>13</w:t>
      </w:r>
      <w:r w:rsidRPr="00034A82">
        <w:rPr>
          <w:sz w:val="24"/>
          <w:szCs w:val="24"/>
        </w:rPr>
        <w:t>, page</w:t>
      </w:r>
      <w:r>
        <w:rPr>
          <w:sz w:val="24"/>
          <w:szCs w:val="24"/>
        </w:rPr>
        <w:t>s</w:t>
      </w:r>
      <w:r w:rsidRPr="00034A82">
        <w:rPr>
          <w:sz w:val="24"/>
          <w:szCs w:val="24"/>
        </w:rPr>
        <w:t xml:space="preserve"> </w:t>
      </w:r>
      <w:r w:rsidR="006D7E9D">
        <w:rPr>
          <w:sz w:val="24"/>
          <w:szCs w:val="24"/>
        </w:rPr>
        <w:t>27182-27183</w:t>
      </w:r>
      <w:r w:rsidRPr="00034A82">
        <w:rPr>
          <w:sz w:val="24"/>
          <w:szCs w:val="24"/>
        </w:rPr>
        <w:t xml:space="preserve">, APHIS published in the Federal Register, a </w:t>
      </w:r>
    </w:p>
    <w:p w:rsidR="00236769" w:rsidRDefault="00672400" w:rsidP="00236769">
      <w:pPr>
        <w:pStyle w:val="300"/>
        <w:rPr>
          <w:sz w:val="24"/>
          <w:szCs w:val="24"/>
        </w:rPr>
      </w:pPr>
      <w:proofErr w:type="gramStart"/>
      <w:r w:rsidRPr="00034A82">
        <w:rPr>
          <w:sz w:val="24"/>
          <w:szCs w:val="24"/>
        </w:rPr>
        <w:t xml:space="preserve">60-day notice seeking public comments on its plans to request a </w:t>
      </w:r>
      <w:r w:rsidRPr="00672400">
        <w:rPr>
          <w:sz w:val="24"/>
          <w:szCs w:val="24"/>
        </w:rPr>
        <w:t>3-year renewal</w:t>
      </w:r>
      <w:r w:rsidRPr="00034A82">
        <w:rPr>
          <w:b/>
          <w:sz w:val="24"/>
          <w:szCs w:val="24"/>
        </w:rPr>
        <w:t xml:space="preserve"> </w:t>
      </w:r>
      <w:r w:rsidRPr="00034A82">
        <w:rPr>
          <w:sz w:val="24"/>
          <w:szCs w:val="24"/>
        </w:rPr>
        <w:t>of this collection of information.</w:t>
      </w:r>
      <w:proofErr w:type="gramEnd"/>
      <w:r w:rsidRPr="00034A82">
        <w:rPr>
          <w:sz w:val="24"/>
          <w:szCs w:val="24"/>
        </w:rPr>
        <w:t xml:space="preserve">  </w:t>
      </w:r>
      <w:r w:rsidR="00236769">
        <w:rPr>
          <w:sz w:val="24"/>
          <w:szCs w:val="24"/>
        </w:rPr>
        <w:t>D</w:t>
      </w:r>
      <w:r w:rsidR="00236769" w:rsidRPr="00034A82">
        <w:rPr>
          <w:sz w:val="24"/>
          <w:szCs w:val="24"/>
        </w:rPr>
        <w:t xml:space="preserve">uring that time, APHIS received </w:t>
      </w:r>
      <w:r w:rsidR="00236769">
        <w:rPr>
          <w:sz w:val="24"/>
          <w:szCs w:val="24"/>
        </w:rPr>
        <w:t>one</w:t>
      </w:r>
      <w:r w:rsidR="00236769" w:rsidRPr="00034A82">
        <w:rPr>
          <w:sz w:val="24"/>
          <w:szCs w:val="24"/>
        </w:rPr>
        <w:t xml:space="preserve"> comment from </w:t>
      </w:r>
      <w:r w:rsidR="00E74852">
        <w:rPr>
          <w:sz w:val="24"/>
          <w:szCs w:val="24"/>
        </w:rPr>
        <w:t xml:space="preserve">an </w:t>
      </w:r>
      <w:r w:rsidR="00236769" w:rsidRPr="00034A82">
        <w:rPr>
          <w:sz w:val="24"/>
          <w:szCs w:val="24"/>
        </w:rPr>
        <w:t xml:space="preserve">interested member of the public.  </w:t>
      </w:r>
      <w:r w:rsidR="00236769">
        <w:rPr>
          <w:sz w:val="24"/>
          <w:szCs w:val="24"/>
        </w:rPr>
        <w:t xml:space="preserve">This comment did not </w:t>
      </w:r>
      <w:r w:rsidR="00236769" w:rsidRPr="00034A82">
        <w:rPr>
          <w:sz w:val="24"/>
          <w:szCs w:val="24"/>
        </w:rPr>
        <w:t>deal with information collection issues</w:t>
      </w:r>
      <w:r w:rsidR="000259FD">
        <w:rPr>
          <w:sz w:val="24"/>
          <w:szCs w:val="24"/>
        </w:rPr>
        <w:t>.</w:t>
      </w:r>
      <w:r w:rsidR="001A0E89">
        <w:rPr>
          <w:sz w:val="24"/>
          <w:szCs w:val="24"/>
        </w:rPr>
        <w:t xml:space="preserve">  </w:t>
      </w:r>
      <w:r w:rsidR="00BB6630">
        <w:rPr>
          <w:sz w:val="24"/>
          <w:szCs w:val="24"/>
        </w:rPr>
        <w:t xml:space="preserve">It was about </w:t>
      </w:r>
      <w:r w:rsidR="001A0E89">
        <w:rPr>
          <w:sz w:val="24"/>
          <w:szCs w:val="24"/>
        </w:rPr>
        <w:t>the nonsupport of transport</w:t>
      </w:r>
      <w:r w:rsidR="00BB6630">
        <w:rPr>
          <w:sz w:val="24"/>
          <w:szCs w:val="24"/>
        </w:rPr>
        <w:t>ing</w:t>
      </w:r>
      <w:r w:rsidR="001A0E89">
        <w:rPr>
          <w:sz w:val="24"/>
          <w:szCs w:val="24"/>
        </w:rPr>
        <w:t xml:space="preserve"> horses to slaughter plant</w:t>
      </w:r>
      <w:r w:rsidR="00335E41">
        <w:rPr>
          <w:sz w:val="24"/>
          <w:szCs w:val="24"/>
        </w:rPr>
        <w:t>s</w:t>
      </w:r>
      <w:r w:rsidR="001A0E89">
        <w:rPr>
          <w:sz w:val="24"/>
          <w:szCs w:val="24"/>
        </w:rPr>
        <w:t xml:space="preserve">. </w:t>
      </w:r>
    </w:p>
    <w:p w:rsidR="00672400" w:rsidRDefault="00672400" w:rsidP="00672400">
      <w:pPr>
        <w:pStyle w:val="300"/>
        <w:rPr>
          <w:sz w:val="24"/>
          <w:szCs w:val="24"/>
        </w:rPr>
      </w:pPr>
    </w:p>
    <w:p w:rsidR="00E04846" w:rsidRDefault="00672400" w:rsidP="001A0E89">
      <w:pPr>
        <w:pStyle w:val="300"/>
        <w:rPr>
          <w:rStyle w:val="InitialStyle"/>
          <w:rFonts w:ascii="Times New Roman" w:hAnsi="Times New Roman" w:cs="Times New Roman"/>
          <w:b/>
          <w:szCs w:val="24"/>
        </w:rPr>
      </w:pPr>
      <w:r w:rsidRPr="00034A82">
        <w:rPr>
          <w:sz w:val="24"/>
          <w:szCs w:val="24"/>
        </w:rPr>
        <w:t xml:space="preserve"> </w:t>
      </w:r>
      <w:bookmarkEnd w:id="1"/>
    </w:p>
    <w:p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9.  Explain any decision to provide any payment or gift to respondents, other than reenumeration of contractors or grantees.</w:t>
      </w:r>
    </w:p>
    <w:p w:rsidR="007A26E3" w:rsidRPr="00243B57" w:rsidRDefault="007A26E3" w:rsidP="00EB2682">
      <w:pPr>
        <w:pStyle w:val="DefaultText"/>
        <w:rPr>
          <w:rStyle w:val="InitialStyle"/>
          <w:rFonts w:ascii="Times New Roman" w:hAnsi="Times New Roman" w:cs="Times New Roman"/>
          <w:szCs w:val="24"/>
        </w:rPr>
      </w:pPr>
    </w:p>
    <w:p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 xml:space="preserve">This information collection activity involves no payments or gifts to respondents. </w:t>
      </w:r>
    </w:p>
    <w:p w:rsidR="00807F21" w:rsidRDefault="00807F21" w:rsidP="00EB2682">
      <w:pPr>
        <w:pStyle w:val="DefaultText"/>
        <w:rPr>
          <w:rStyle w:val="InitialStyle"/>
          <w:rFonts w:ascii="Times New Roman" w:hAnsi="Times New Roman" w:cs="Times New Roman"/>
          <w:b/>
          <w:szCs w:val="24"/>
        </w:rPr>
      </w:pPr>
    </w:p>
    <w:p w:rsidR="00556DFC" w:rsidRPr="00243B57" w:rsidRDefault="00556DFC"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10.  Describe any assurance of confidentiality provided to respondents and the basis for the assurance in statute, regulation, or agency policy.</w:t>
      </w:r>
    </w:p>
    <w:p w:rsidR="007A26E3" w:rsidRPr="00243B57" w:rsidRDefault="007A26E3" w:rsidP="00EB2682">
      <w:pPr>
        <w:pStyle w:val="DefaultText"/>
        <w:rPr>
          <w:rStyle w:val="InitialStyle"/>
          <w:rFonts w:ascii="Times New Roman" w:hAnsi="Times New Roman" w:cs="Times New Roman"/>
          <w:szCs w:val="24"/>
        </w:rPr>
      </w:pPr>
    </w:p>
    <w:p w:rsidR="00B70673" w:rsidRDefault="00B70673" w:rsidP="00B70673">
      <w:pPr>
        <w:rPr>
          <w:color w:val="000000"/>
        </w:rPr>
      </w:pPr>
      <w:r w:rsidRPr="002A18C9">
        <w:rPr>
          <w:color w:val="000000"/>
        </w:rPr>
        <w:t>No additional assurance of confidentiality is provided with this information collection.</w:t>
      </w:r>
      <w:r w:rsidR="00CA1808">
        <w:rPr>
          <w:color w:val="000000"/>
        </w:rPr>
        <w:t xml:space="preserve">  </w:t>
      </w:r>
      <w:r w:rsidRPr="002A18C9">
        <w:rPr>
          <w:color w:val="000000"/>
        </w:rPr>
        <w:t xml:space="preserve">Any and all information obtained in this collection shall not be disclosed except in accordance with </w:t>
      </w:r>
    </w:p>
    <w:p w:rsidR="00B70673" w:rsidRPr="002A18C9" w:rsidRDefault="00B70673" w:rsidP="00B70673">
      <w:pPr>
        <w:rPr>
          <w:color w:val="000000"/>
        </w:rPr>
      </w:pPr>
      <w:proofErr w:type="gramStart"/>
      <w:r w:rsidRPr="002A18C9">
        <w:rPr>
          <w:color w:val="000000"/>
        </w:rPr>
        <w:t>5 U.S.C.</w:t>
      </w:r>
      <w:r>
        <w:rPr>
          <w:color w:val="000000"/>
        </w:rPr>
        <w:t xml:space="preserve"> </w:t>
      </w:r>
      <w:r w:rsidRPr="002A18C9">
        <w:rPr>
          <w:color w:val="000000"/>
        </w:rPr>
        <w:t>552a.</w:t>
      </w:r>
      <w:proofErr w:type="gramEnd"/>
    </w:p>
    <w:p w:rsidR="00807F21" w:rsidRDefault="00807F21" w:rsidP="00EB2682">
      <w:pPr>
        <w:pStyle w:val="DefaultText"/>
        <w:rPr>
          <w:rStyle w:val="InitialStyle"/>
          <w:rFonts w:ascii="Times New Roman" w:hAnsi="Times New Roman" w:cs="Times New Roman"/>
          <w:b/>
          <w:szCs w:val="24"/>
        </w:rPr>
      </w:pPr>
    </w:p>
    <w:p w:rsidR="00556DFC" w:rsidRPr="00243B57" w:rsidRDefault="00556DFC"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11.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A26E3" w:rsidRPr="00243B57" w:rsidRDefault="007A26E3" w:rsidP="00EB2682">
      <w:pPr>
        <w:pStyle w:val="DefaultText"/>
        <w:rPr>
          <w:rStyle w:val="InitialStyle"/>
          <w:rFonts w:ascii="Times New Roman" w:hAnsi="Times New Roman" w:cs="Times New Roman"/>
          <w:szCs w:val="24"/>
        </w:rPr>
      </w:pPr>
    </w:p>
    <w:p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This information collection activity will ask no questions of a personal or sensitive nature.</w:t>
      </w:r>
    </w:p>
    <w:p w:rsidR="003244D5" w:rsidRDefault="003244D5" w:rsidP="00EB2682">
      <w:pPr>
        <w:pStyle w:val="DefaultText"/>
        <w:rPr>
          <w:rStyle w:val="InitialStyle"/>
          <w:rFonts w:ascii="Times New Roman" w:hAnsi="Times New Roman" w:cs="Times New Roman"/>
          <w:szCs w:val="24"/>
        </w:rPr>
      </w:pPr>
    </w:p>
    <w:p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12.  Provide estimates of the hour burden of the collection of information. Indicate the number of respondents, frequency of response, annual hour burden, and an explanation of how the burden was estimated.</w:t>
      </w:r>
    </w:p>
    <w:p w:rsidR="007A26E3" w:rsidRPr="00243B57" w:rsidRDefault="007A26E3"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b/>
          <w:szCs w:val="24"/>
        </w:rPr>
      </w:pPr>
      <w:proofErr w:type="gramStart"/>
      <w:r w:rsidRPr="00243B57">
        <w:rPr>
          <w:rStyle w:val="InitialStyle"/>
          <w:rFonts w:ascii="Times New Roman" w:hAnsi="Times New Roman" w:cs="Times New Roman"/>
          <w:b/>
          <w:szCs w:val="24"/>
        </w:rPr>
        <w:lastRenderedPageBreak/>
        <w:t>•</w:t>
      </w:r>
      <w:r w:rsidR="00827D3A">
        <w:rPr>
          <w:rStyle w:val="InitialStyle"/>
          <w:rFonts w:ascii="Times New Roman" w:hAnsi="Times New Roman" w:cs="Times New Roman"/>
          <w:b/>
          <w:szCs w:val="24"/>
        </w:rPr>
        <w:t xml:space="preserve">  </w:t>
      </w:r>
      <w:r w:rsidRPr="00243B57">
        <w:rPr>
          <w:rStyle w:val="InitialStyle"/>
          <w:rFonts w:ascii="Times New Roman" w:hAnsi="Times New Roman" w:cs="Times New Roman"/>
          <w:b/>
          <w:szCs w:val="24"/>
        </w:rPr>
        <w:t>Indicate</w:t>
      </w:r>
      <w:proofErr w:type="gramEnd"/>
      <w:r w:rsidRPr="00243B57">
        <w:rPr>
          <w:rStyle w:val="InitialStyle"/>
          <w:rFonts w:ascii="Times New Roman" w:hAnsi="Times New Roman" w:cs="Times New Roman"/>
          <w:b/>
          <w:szCs w:val="24"/>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7A26E3" w:rsidRPr="00243B57" w:rsidRDefault="007A26E3" w:rsidP="00EB2682">
      <w:pPr>
        <w:pStyle w:val="DefaultText"/>
        <w:rPr>
          <w:rStyle w:val="InitialStyle"/>
          <w:rFonts w:ascii="Times New Roman" w:hAnsi="Times New Roman" w:cs="Times New Roman"/>
          <w:szCs w:val="24"/>
        </w:rPr>
      </w:pPr>
    </w:p>
    <w:p w:rsidR="008E3146" w:rsidRPr="00243B57" w:rsidRDefault="008E3146" w:rsidP="008E3146">
      <w:pPr>
        <w:pStyle w:val="DefaultText"/>
        <w:rPr>
          <w:rStyle w:val="InitialStyle"/>
          <w:rFonts w:ascii="Times New Roman" w:hAnsi="Times New Roman" w:cs="Times New Roman"/>
          <w:b/>
          <w:szCs w:val="24"/>
        </w:rPr>
      </w:pPr>
      <w:r w:rsidRPr="00243B57">
        <w:rPr>
          <w:rStyle w:val="InitialStyle"/>
          <w:rFonts w:ascii="Times New Roman" w:hAnsi="Times New Roman" w:cs="Times New Roman"/>
          <w:szCs w:val="24"/>
        </w:rPr>
        <w:t xml:space="preserve">See APHIS Form 71. Burden estimates were developed from discussions with the </w:t>
      </w:r>
      <w:r w:rsidR="005D6182">
        <w:rPr>
          <w:rStyle w:val="InitialStyle"/>
          <w:rFonts w:ascii="Times New Roman" w:hAnsi="Times New Roman" w:cs="Times New Roman"/>
          <w:szCs w:val="24"/>
        </w:rPr>
        <w:t xml:space="preserve">owners and shippers of horses destined for slaughter and with the owners and operators of slaughter facilities. </w:t>
      </w:r>
    </w:p>
    <w:p w:rsidR="00851A96" w:rsidRDefault="00851A96" w:rsidP="00EB2682">
      <w:pPr>
        <w:pStyle w:val="DefaultText"/>
        <w:rPr>
          <w:rStyle w:val="InitialStyle"/>
          <w:rFonts w:ascii="Times New Roman" w:hAnsi="Times New Roman" w:cs="Times New Roman"/>
          <w:b/>
          <w:szCs w:val="24"/>
        </w:rPr>
      </w:pPr>
    </w:p>
    <w:p w:rsidR="00AE7A7D" w:rsidRPr="00243B57" w:rsidRDefault="00AE7A7D" w:rsidP="00EB2682">
      <w:pPr>
        <w:pStyle w:val="DefaultText"/>
        <w:rPr>
          <w:rStyle w:val="InitialStyle"/>
          <w:rFonts w:ascii="Times New Roman" w:hAnsi="Times New Roman" w:cs="Times New Roman"/>
          <w:b/>
          <w:szCs w:val="24"/>
        </w:rPr>
      </w:pPr>
      <w:proofErr w:type="gramStart"/>
      <w:r w:rsidRPr="00243B57">
        <w:rPr>
          <w:rStyle w:val="InitialStyle"/>
          <w:rFonts w:ascii="Times New Roman" w:hAnsi="Times New Roman" w:cs="Times New Roman"/>
          <w:b/>
          <w:szCs w:val="24"/>
        </w:rPr>
        <w:t>•</w:t>
      </w:r>
      <w:r w:rsidR="00181CD2">
        <w:rPr>
          <w:rStyle w:val="InitialStyle"/>
          <w:rFonts w:ascii="Times New Roman" w:hAnsi="Times New Roman" w:cs="Times New Roman"/>
          <w:b/>
          <w:szCs w:val="24"/>
        </w:rPr>
        <w:t xml:space="preserve">  </w:t>
      </w:r>
      <w:r w:rsidRPr="00243B57">
        <w:rPr>
          <w:rStyle w:val="InitialStyle"/>
          <w:rFonts w:ascii="Times New Roman" w:hAnsi="Times New Roman" w:cs="Times New Roman"/>
          <w:b/>
          <w:szCs w:val="24"/>
        </w:rPr>
        <w:t>Provide</w:t>
      </w:r>
      <w:proofErr w:type="gramEnd"/>
      <w:r w:rsidRPr="00243B57">
        <w:rPr>
          <w:rStyle w:val="InitialStyle"/>
          <w:rFonts w:ascii="Times New Roman" w:hAnsi="Times New Roman" w:cs="Times New Roman"/>
          <w:b/>
          <w:szCs w:val="24"/>
        </w:rPr>
        <w:t xml:space="preserve"> estimates of annualized cost to respondents for the hour burdens for collections of information, identifying and using appropriate wage rate categories.</w:t>
      </w:r>
    </w:p>
    <w:p w:rsidR="00AE7A7D" w:rsidRPr="00243B57" w:rsidRDefault="00AE7A7D" w:rsidP="00EB2682">
      <w:pPr>
        <w:pStyle w:val="DefaultText"/>
        <w:rPr>
          <w:rStyle w:val="InitialStyle"/>
          <w:rFonts w:ascii="Times New Roman" w:hAnsi="Times New Roman" w:cs="Times New Roman"/>
          <w:b/>
          <w:szCs w:val="24"/>
        </w:rPr>
      </w:pPr>
    </w:p>
    <w:p w:rsidR="00632B08" w:rsidRDefault="008E3146" w:rsidP="00181CD2">
      <w:pPr>
        <w:autoSpaceDE w:val="0"/>
        <w:autoSpaceDN w:val="0"/>
        <w:adjustRightInd w:val="0"/>
        <w:rPr>
          <w:rStyle w:val="InitialStyle"/>
          <w:rFonts w:ascii="Times New Roman" w:hAnsi="Times New Roman" w:cs="Times New Roman"/>
        </w:rPr>
      </w:pPr>
      <w:r w:rsidRPr="00243B57">
        <w:rPr>
          <w:rStyle w:val="InitialStyle"/>
          <w:rFonts w:ascii="Times New Roman" w:hAnsi="Times New Roman" w:cs="Times New Roman"/>
        </w:rPr>
        <w:t xml:space="preserve">Respondents are the </w:t>
      </w:r>
      <w:r w:rsidR="00B603DB" w:rsidRPr="005D6182">
        <w:rPr>
          <w:rStyle w:val="InitialStyle"/>
          <w:rFonts w:ascii="Times New Roman" w:hAnsi="Times New Roman" w:cs="Times New Roman"/>
        </w:rPr>
        <w:t>o</w:t>
      </w:r>
      <w:r w:rsidR="00B603DB" w:rsidRPr="005D6182">
        <w:rPr>
          <w:bCs/>
        </w:rPr>
        <w:t>wners and shippers of slaughter horses</w:t>
      </w:r>
      <w:r w:rsidR="00AB0BC5">
        <w:rPr>
          <w:bCs/>
        </w:rPr>
        <w:t xml:space="preserve"> (farmers/ranchers ag</w:t>
      </w:r>
      <w:r w:rsidR="001F123E">
        <w:rPr>
          <w:bCs/>
        </w:rPr>
        <w:t>ricultural</w:t>
      </w:r>
      <w:r w:rsidR="00AB0BC5">
        <w:rPr>
          <w:bCs/>
        </w:rPr>
        <w:t xml:space="preserve"> managers</w:t>
      </w:r>
      <w:r w:rsidR="00822003">
        <w:rPr>
          <w:bCs/>
        </w:rPr>
        <w:t xml:space="preserve">).  </w:t>
      </w:r>
      <w:r w:rsidRPr="00243B57">
        <w:rPr>
          <w:rStyle w:val="InitialStyle"/>
          <w:rFonts w:ascii="Times New Roman" w:hAnsi="Times New Roman" w:cs="Times New Roman"/>
        </w:rPr>
        <w:t>APHIS estimates the total annualized cost to these respondents to be $</w:t>
      </w:r>
      <w:r w:rsidR="00202656">
        <w:rPr>
          <w:rStyle w:val="InitialStyle"/>
          <w:rFonts w:ascii="Times New Roman" w:hAnsi="Times New Roman" w:cs="Times New Roman"/>
        </w:rPr>
        <w:t>241,840.01</w:t>
      </w:r>
      <w:r w:rsidR="00E509B4">
        <w:rPr>
          <w:rStyle w:val="InitialStyle"/>
          <w:rFonts w:ascii="Times New Roman" w:hAnsi="Times New Roman" w:cs="Times New Roman"/>
        </w:rPr>
        <w:t xml:space="preserve">.  </w:t>
      </w:r>
      <w:r w:rsidRPr="00243B57">
        <w:rPr>
          <w:rStyle w:val="InitialStyle"/>
          <w:rFonts w:ascii="Times New Roman" w:hAnsi="Times New Roman" w:cs="Times New Roman"/>
        </w:rPr>
        <w:t>APHIS arrived at this figure by multiplying the hours of estimated response time (</w:t>
      </w:r>
      <w:r w:rsidR="00202656">
        <w:rPr>
          <w:rStyle w:val="InitialStyle"/>
          <w:rFonts w:ascii="Times New Roman" w:hAnsi="Times New Roman" w:cs="Times New Roman"/>
        </w:rPr>
        <w:t>9,803</w:t>
      </w:r>
      <w:r w:rsidR="001770FA" w:rsidRPr="00243B57">
        <w:rPr>
          <w:b/>
        </w:rPr>
        <w:t xml:space="preserve"> </w:t>
      </w:r>
      <w:r w:rsidRPr="00243B57">
        <w:rPr>
          <w:rStyle w:val="InitialStyle"/>
          <w:rFonts w:ascii="Times New Roman" w:hAnsi="Times New Roman" w:cs="Times New Roman"/>
        </w:rPr>
        <w:t>hours) by the estimated average hourly wage of the above respondents ($</w:t>
      </w:r>
      <w:r w:rsidR="001F123E">
        <w:rPr>
          <w:rStyle w:val="InitialStyle"/>
          <w:rFonts w:ascii="Times New Roman" w:hAnsi="Times New Roman" w:cs="Times New Roman"/>
        </w:rPr>
        <w:t>24.67</w:t>
      </w:r>
      <w:r w:rsidR="00F24944">
        <w:rPr>
          <w:rStyle w:val="InitialStyle"/>
          <w:rFonts w:ascii="Times New Roman" w:hAnsi="Times New Roman" w:cs="Times New Roman"/>
        </w:rPr>
        <w:t>)</w:t>
      </w:r>
      <w:r w:rsidRPr="00243B57">
        <w:rPr>
          <w:rStyle w:val="InitialStyle"/>
          <w:rFonts w:ascii="Times New Roman" w:hAnsi="Times New Roman" w:cs="Times New Roman"/>
        </w:rPr>
        <w:t xml:space="preserve">. </w:t>
      </w:r>
    </w:p>
    <w:p w:rsidR="00D56B0F" w:rsidRDefault="00181CD2" w:rsidP="00181CD2">
      <w:pPr>
        <w:autoSpaceDE w:val="0"/>
        <w:autoSpaceDN w:val="0"/>
        <w:adjustRightInd w:val="0"/>
        <w:spacing w:before="240"/>
      </w:pPr>
      <w:r w:rsidRPr="00181CD2">
        <w:rPr>
          <w:color w:val="000000"/>
        </w:rPr>
        <w:t xml:space="preserve">$ </w:t>
      </w:r>
      <w:r>
        <w:rPr>
          <w:color w:val="000000"/>
        </w:rPr>
        <w:t xml:space="preserve">24.67 </w:t>
      </w:r>
      <w:r w:rsidRPr="00181CD2">
        <w:rPr>
          <w:color w:val="000000"/>
        </w:rPr>
        <w:t xml:space="preserve">is the hourly rate derived from the U.S. Department of </w:t>
      </w:r>
      <w:proofErr w:type="gramStart"/>
      <w:r w:rsidRPr="00181CD2">
        <w:rPr>
          <w:color w:val="000000"/>
        </w:rPr>
        <w:t>Labor,</w:t>
      </w:r>
      <w:proofErr w:type="gramEnd"/>
      <w:r w:rsidRPr="00181CD2">
        <w:rPr>
          <w:color w:val="000000"/>
        </w:rPr>
        <w:t xml:space="preserve"> Bureau of Labor Statistics May 2012 Report - Occupational Employment and Wages in the United States. See </w:t>
      </w:r>
      <w:hyperlink r:id="rId6" w:history="1">
        <w:r w:rsidRPr="00181CD2">
          <w:rPr>
            <w:color w:val="0000FF"/>
            <w:u w:val="single"/>
          </w:rPr>
          <w:t>http://www.bls.gov/news.release/pdf/ocwage.pdf</w:t>
        </w:r>
      </w:hyperlink>
    </w:p>
    <w:p w:rsidR="00D56B0F" w:rsidRDefault="00D56B0F" w:rsidP="00181CD2">
      <w:pPr>
        <w:autoSpaceDE w:val="0"/>
        <w:autoSpaceDN w:val="0"/>
        <w:adjustRightInd w:val="0"/>
        <w:spacing w:before="240"/>
      </w:pPr>
    </w:p>
    <w:p w:rsidR="00B6335F" w:rsidRDefault="007A26E3" w:rsidP="00B6335F">
      <w:pPr>
        <w:pBdr>
          <w:bottom w:val="dotted" w:sz="2" w:space="0" w:color="505050"/>
        </w:pBdr>
        <w:spacing w:after="97"/>
        <w:outlineLvl w:val="2"/>
        <w:rPr>
          <w:rStyle w:val="InitialStyle"/>
          <w:rFonts w:ascii="Times New Roman" w:hAnsi="Times New Roman" w:cs="Times New Roman"/>
          <w:b/>
        </w:rPr>
      </w:pPr>
      <w:r w:rsidRPr="00243B57">
        <w:rPr>
          <w:rStyle w:val="InitialStyle"/>
          <w:rFonts w:ascii="Times New Roman" w:hAnsi="Times New Roman" w:cs="Times New Roman"/>
          <w:b/>
        </w:rPr>
        <w:t xml:space="preserve">13.  Provide estimates of the total annual cost burden to respondents or recordkeepers resulting from the collection of </w:t>
      </w:r>
      <w:r w:rsidR="00866ABF" w:rsidRPr="00243B57">
        <w:rPr>
          <w:rStyle w:val="InitialStyle"/>
          <w:rFonts w:ascii="Times New Roman" w:hAnsi="Times New Roman" w:cs="Times New Roman"/>
          <w:b/>
        </w:rPr>
        <w:t>information</w:t>
      </w:r>
      <w:r w:rsidRPr="00243B57">
        <w:rPr>
          <w:rStyle w:val="InitialStyle"/>
          <w:rFonts w:ascii="Times New Roman" w:hAnsi="Times New Roman" w:cs="Times New Roman"/>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90322" w:rsidRDefault="00A90322" w:rsidP="00C37315">
      <w:pPr>
        <w:pStyle w:val="DefaultText"/>
        <w:rPr>
          <w:rStyle w:val="InitialStyle"/>
          <w:rFonts w:ascii="Times New Roman" w:hAnsi="Times New Roman" w:cs="Times New Roman"/>
        </w:rPr>
      </w:pPr>
    </w:p>
    <w:p w:rsidR="00C37315" w:rsidRPr="00AC0D91" w:rsidRDefault="00C37315" w:rsidP="00C37315">
      <w:pPr>
        <w:pStyle w:val="DefaultText"/>
        <w:rPr>
          <w:rStyle w:val="InitialStyle"/>
          <w:rFonts w:ascii="Times New Roman" w:hAnsi="Times New Roman" w:cs="Times New Roman"/>
        </w:rPr>
      </w:pPr>
      <w:r w:rsidRPr="00AC0D91">
        <w:rPr>
          <w:rStyle w:val="InitialStyle"/>
          <w:rFonts w:ascii="Times New Roman" w:hAnsi="Times New Roman" w:cs="Times New Roman"/>
        </w:rPr>
        <w:t>No annual cost burden is associated with capital and startup costs, operation and maintenance expenditures, and purchase of services.</w:t>
      </w:r>
    </w:p>
    <w:p w:rsidR="00C37315" w:rsidRPr="00D55AA3" w:rsidRDefault="00C37315" w:rsidP="00C37315">
      <w:pPr>
        <w:pStyle w:val="DefaultText"/>
        <w:rPr>
          <w:rStyle w:val="InitialStyle"/>
          <w:rFonts w:ascii="Times New Roman" w:hAnsi="Times New Roman"/>
        </w:rPr>
      </w:pPr>
    </w:p>
    <w:p w:rsidR="002370FD" w:rsidRDefault="002370FD" w:rsidP="00792452">
      <w:pPr>
        <w:pBdr>
          <w:bottom w:val="dotted" w:sz="2" w:space="4" w:color="505050"/>
        </w:pBdr>
        <w:spacing w:after="97"/>
        <w:outlineLvl w:val="2"/>
        <w:rPr>
          <w:rStyle w:val="InitialStyle"/>
          <w:rFonts w:ascii="Times New Roman" w:hAnsi="Times New Roman" w:cs="Times New Roman"/>
        </w:rPr>
      </w:pPr>
    </w:p>
    <w:p w:rsidR="00B6335F" w:rsidRDefault="007A26E3" w:rsidP="00792452">
      <w:pPr>
        <w:pBdr>
          <w:bottom w:val="dotted" w:sz="2" w:space="4" w:color="505050"/>
        </w:pBdr>
        <w:spacing w:after="97"/>
        <w:outlineLvl w:val="2"/>
        <w:rPr>
          <w:rStyle w:val="InitialStyle"/>
          <w:rFonts w:ascii="Times New Roman" w:hAnsi="Times New Roman" w:cs="Times New Roman"/>
          <w:b/>
        </w:rPr>
      </w:pPr>
      <w:r w:rsidRPr="00243B57">
        <w:rPr>
          <w:rStyle w:val="InitialStyle"/>
          <w:rFonts w:ascii="Times New Roman" w:hAnsi="Times New Roman" w:cs="Times New Roman"/>
          <w:b/>
        </w:rPr>
        <w:t>14.  Provide estimates of annualized cost to the Federal government</w:t>
      </w:r>
      <w:r w:rsidRPr="00243B57">
        <w:rPr>
          <w:rStyle w:val="InitialStyle"/>
          <w:rFonts w:ascii="Times New Roman" w:hAnsi="Times New Roman" w:cs="Times New Roman"/>
        </w:rPr>
        <w:t xml:space="preserve">. </w:t>
      </w:r>
      <w:r w:rsidRPr="00243B57">
        <w:rPr>
          <w:rStyle w:val="InitialStyle"/>
          <w:rFonts w:ascii="Times New Roman" w:hAnsi="Times New Roman" w:cs="Times New Roman"/>
          <w:b/>
        </w:rPr>
        <w:t>Provide a description of the method used to estimate cost and any other expense that would not have been incurred without this collection of information.</w:t>
      </w:r>
    </w:p>
    <w:p w:rsidR="00556307" w:rsidRDefault="007A26E3" w:rsidP="00EB2682">
      <w:pPr>
        <w:pStyle w:val="DefaultText"/>
        <w:rPr>
          <w:rStyle w:val="InitialStyle"/>
          <w:rFonts w:ascii="Times New Roman" w:hAnsi="Times New Roman" w:cs="Times New Roman"/>
        </w:rPr>
      </w:pPr>
      <w:r w:rsidRPr="00243B57">
        <w:rPr>
          <w:rStyle w:val="InitialStyle"/>
          <w:rFonts w:ascii="Times New Roman" w:hAnsi="Times New Roman" w:cs="Times New Roman"/>
        </w:rPr>
        <w:t xml:space="preserve">The annualized cost to the Federal government is estimated at </w:t>
      </w:r>
      <w:r w:rsidRPr="00384BE1">
        <w:rPr>
          <w:rStyle w:val="InitialStyle"/>
          <w:rFonts w:ascii="Times New Roman" w:hAnsi="Times New Roman" w:cs="Times New Roman"/>
        </w:rPr>
        <w:t>$</w:t>
      </w:r>
      <w:r w:rsidR="00384BE1">
        <w:rPr>
          <w:rStyle w:val="InitialStyle"/>
          <w:rFonts w:ascii="Times New Roman" w:hAnsi="Times New Roman" w:cs="Times New Roman"/>
        </w:rPr>
        <w:t>40,435</w:t>
      </w:r>
      <w:r w:rsidR="00184D7F" w:rsidRPr="00384BE1">
        <w:rPr>
          <w:rStyle w:val="InitialStyle"/>
          <w:rFonts w:ascii="Times New Roman" w:hAnsi="Times New Roman" w:cs="Times New Roman"/>
        </w:rPr>
        <w:t>.</w:t>
      </w:r>
      <w:r w:rsidR="00384BE1">
        <w:rPr>
          <w:rStyle w:val="InitialStyle"/>
          <w:rFonts w:ascii="Times New Roman" w:hAnsi="Times New Roman" w:cs="Times New Roman"/>
        </w:rPr>
        <w:t>56.</w:t>
      </w:r>
    </w:p>
    <w:p w:rsidR="00F55F51" w:rsidRDefault="007A26E3" w:rsidP="00EB2682">
      <w:pPr>
        <w:pStyle w:val="DefaultText"/>
        <w:rPr>
          <w:rStyle w:val="InitialStyle"/>
          <w:rFonts w:ascii="Times New Roman" w:hAnsi="Times New Roman" w:cs="Times New Roman"/>
          <w:b/>
          <w:szCs w:val="24"/>
        </w:rPr>
      </w:pPr>
      <w:proofErr w:type="gramStart"/>
      <w:r w:rsidRPr="00243B57">
        <w:rPr>
          <w:rStyle w:val="InitialStyle"/>
          <w:rFonts w:ascii="Times New Roman" w:hAnsi="Times New Roman" w:cs="Times New Roman"/>
        </w:rPr>
        <w:t>(See APHIS Form 79.)</w:t>
      </w:r>
      <w:proofErr w:type="gramEnd"/>
    </w:p>
    <w:p w:rsidR="001D28C5" w:rsidRDefault="001D28C5" w:rsidP="00EB2682">
      <w:pPr>
        <w:pStyle w:val="DefaultText"/>
        <w:rPr>
          <w:rStyle w:val="InitialStyle"/>
          <w:rFonts w:ascii="Times New Roman" w:hAnsi="Times New Roman" w:cs="Times New Roman"/>
          <w:b/>
          <w:szCs w:val="24"/>
        </w:rPr>
      </w:pPr>
    </w:p>
    <w:p w:rsidR="001D28C5" w:rsidRDefault="001D28C5" w:rsidP="00EB2682">
      <w:pPr>
        <w:pStyle w:val="DefaultText"/>
        <w:rPr>
          <w:rStyle w:val="InitialStyle"/>
          <w:rFonts w:ascii="Times New Roman" w:hAnsi="Times New Roman" w:cs="Times New Roman"/>
          <w:b/>
          <w:szCs w:val="24"/>
        </w:rPr>
      </w:pPr>
    </w:p>
    <w:p w:rsidR="007E7622" w:rsidRDefault="007E7622"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15.  Explain the reasons for any program changes or adjustments reported in Items 13 or 14 of the OMB Form 83-1.</w:t>
      </w:r>
    </w:p>
    <w:p w:rsidR="00AE16E5" w:rsidRDefault="00BD1CF0" w:rsidP="00AE16E5">
      <w:pPr>
        <w:pStyle w:val="DefaultText"/>
        <w:rPr>
          <w:rStyle w:val="InitialStyle"/>
          <w:rFonts w:ascii="Times New Roman" w:hAnsi="Times New Roman" w:cs="Times New Roman"/>
          <w:b/>
          <w:szCs w:val="24"/>
        </w:rPr>
      </w:pPr>
      <w:r w:rsidRPr="00243B57">
        <w:rPr>
          <w:rStyle w:val="InitialStyle"/>
          <w:rFonts w:ascii="Times New Roman" w:hAnsi="Times New Roman" w:cs="Times New Roman"/>
          <w:b/>
          <w:szCs w:val="24"/>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7E7622" w:rsidTr="007E7622">
        <w:trPr>
          <w:tblCellSpacing w:w="15" w:type="dxa"/>
        </w:trPr>
        <w:tc>
          <w:tcPr>
            <w:tcW w:w="4968" w:type="pct"/>
            <w:vAlign w:val="center"/>
            <w:hideMark/>
          </w:tcPr>
          <w:p w:rsidR="007E7622" w:rsidRDefault="007E7622">
            <w:pPr>
              <w:rPr>
                <w:rFonts w:ascii="Arial" w:hAnsi="Arial" w:cs="Arial"/>
              </w:rPr>
            </w:pPr>
          </w:p>
        </w:tc>
      </w:tr>
      <w:tr w:rsidR="007E7622" w:rsidTr="007E7622">
        <w:trPr>
          <w:tblCellSpacing w:w="15" w:type="dxa"/>
        </w:trPr>
        <w:tc>
          <w:tcPr>
            <w:tcW w:w="4968" w:type="pct"/>
            <w:vAlign w:val="center"/>
            <w:hideMark/>
          </w:tcPr>
          <w:p w:rsidR="007E7622" w:rsidRDefault="007E7622">
            <w:pPr>
              <w:rPr>
                <w:rFonts w:ascii="Arial" w:hAnsi="Arial" w:cs="Arial"/>
              </w:rPr>
            </w:pPr>
            <w:r>
              <w:rPr>
                <w:rFonts w:ascii="Arial" w:hAnsi="Arial" w:cs="Arial"/>
              </w:rPr>
              <w:t>ICR Summary of Burden:</w:t>
            </w:r>
          </w:p>
        </w:tc>
      </w:tr>
    </w:tbl>
    <w:p w:rsidR="007E7622" w:rsidRDefault="007E7622" w:rsidP="007E7622">
      <w:pPr>
        <w:rPr>
          <w:rFonts w:ascii="Arial" w:hAnsi="Arial" w:cs="Arial"/>
        </w:rPr>
      </w:pPr>
      <w:r>
        <w:rPr>
          <w:rFonts w:ascii="Arial" w:hAnsi="Arial" w:cs="Arial"/>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in;height:18pt" o:ole="">
            <v:imagedata r:id="rId7" o:title=""/>
          </v:shape>
          <w:control r:id="rId8" w:name="DefaultOcxName" w:shapeid="_x0000_i1028"/>
        </w:object>
      </w:r>
    </w:p>
    <w:tbl>
      <w:tblPr>
        <w:tblW w:w="5000" w:type="pct"/>
        <w:tblCellSpacing w:w="15" w:type="dxa"/>
        <w:shd w:val="clear" w:color="auto" w:fill="EFEFEF"/>
        <w:tblCellMar>
          <w:top w:w="15" w:type="dxa"/>
          <w:left w:w="15" w:type="dxa"/>
          <w:bottom w:w="15" w:type="dxa"/>
          <w:right w:w="15" w:type="dxa"/>
        </w:tblCellMar>
        <w:tblLook w:val="04A0" w:firstRow="1" w:lastRow="0" w:firstColumn="1" w:lastColumn="0" w:noHBand="0" w:noVBand="1"/>
      </w:tblPr>
      <w:tblGrid>
        <w:gridCol w:w="1196"/>
        <w:gridCol w:w="1039"/>
        <w:gridCol w:w="1039"/>
        <w:gridCol w:w="1039"/>
        <w:gridCol w:w="1050"/>
        <w:gridCol w:w="1039"/>
        <w:gridCol w:w="3048"/>
      </w:tblGrid>
      <w:tr w:rsidR="007E7622" w:rsidTr="007E7622">
        <w:trPr>
          <w:tblCellSpacing w:w="15" w:type="dxa"/>
        </w:trPr>
        <w:tc>
          <w:tcPr>
            <w:tcW w:w="610" w:type="pct"/>
            <w:shd w:val="clear" w:color="auto" w:fill="003399"/>
            <w:vAlign w:val="center"/>
            <w:hideMark/>
          </w:tcPr>
          <w:p w:rsidR="007E7622" w:rsidRDefault="007E7622">
            <w:pPr>
              <w:jc w:val="center"/>
              <w:rPr>
                <w:rFonts w:ascii="Arial" w:hAnsi="Arial" w:cs="Arial"/>
                <w:b/>
                <w:bCs/>
                <w:color w:val="FFFFFF"/>
                <w:sz w:val="18"/>
                <w:szCs w:val="18"/>
              </w:rPr>
            </w:pPr>
          </w:p>
        </w:tc>
        <w:tc>
          <w:tcPr>
            <w:tcW w:w="535" w:type="pct"/>
            <w:shd w:val="clear" w:color="auto" w:fill="003399"/>
            <w:vAlign w:val="center"/>
            <w:hideMark/>
          </w:tcPr>
          <w:p w:rsidR="007E7622" w:rsidRDefault="007E7622">
            <w:pPr>
              <w:jc w:val="center"/>
              <w:rPr>
                <w:rFonts w:ascii="Arial" w:hAnsi="Arial" w:cs="Arial"/>
                <w:b/>
                <w:bCs/>
                <w:color w:val="FFFFFF"/>
                <w:sz w:val="18"/>
                <w:szCs w:val="18"/>
              </w:rPr>
            </w:pPr>
            <w:r>
              <w:rPr>
                <w:rFonts w:ascii="Arial" w:hAnsi="Arial" w:cs="Arial"/>
                <w:b/>
                <w:bCs/>
                <w:color w:val="FFFFFF"/>
                <w:sz w:val="18"/>
                <w:szCs w:val="18"/>
              </w:rPr>
              <w:t>Requested</w:t>
            </w:r>
          </w:p>
        </w:tc>
        <w:tc>
          <w:tcPr>
            <w:tcW w:w="535" w:type="pct"/>
            <w:shd w:val="clear" w:color="auto" w:fill="003399"/>
            <w:vAlign w:val="center"/>
            <w:hideMark/>
          </w:tcPr>
          <w:p w:rsidR="007E7622" w:rsidRDefault="007E7622">
            <w:pPr>
              <w:jc w:val="center"/>
              <w:rPr>
                <w:rFonts w:ascii="Arial" w:hAnsi="Arial" w:cs="Arial"/>
                <w:b/>
                <w:bCs/>
                <w:color w:val="FFFFFF"/>
                <w:sz w:val="18"/>
                <w:szCs w:val="18"/>
              </w:rPr>
            </w:pPr>
            <w:r>
              <w:rPr>
                <w:rFonts w:ascii="Arial" w:hAnsi="Arial" w:cs="Arial"/>
                <w:b/>
                <w:bCs/>
                <w:color w:val="FFFFFF"/>
                <w:sz w:val="18"/>
                <w:szCs w:val="18"/>
              </w:rPr>
              <w:t>Program Change Due to New Statute</w:t>
            </w:r>
          </w:p>
        </w:tc>
        <w:tc>
          <w:tcPr>
            <w:tcW w:w="535" w:type="pct"/>
            <w:shd w:val="clear" w:color="auto" w:fill="003399"/>
            <w:vAlign w:val="center"/>
            <w:hideMark/>
          </w:tcPr>
          <w:p w:rsidR="007E7622" w:rsidRDefault="007E7622">
            <w:pPr>
              <w:jc w:val="center"/>
              <w:rPr>
                <w:rFonts w:ascii="Arial" w:hAnsi="Arial" w:cs="Arial"/>
                <w:b/>
                <w:bCs/>
                <w:color w:val="FFFFFF"/>
                <w:sz w:val="18"/>
                <w:szCs w:val="18"/>
              </w:rPr>
            </w:pPr>
            <w:r>
              <w:rPr>
                <w:rFonts w:ascii="Arial" w:hAnsi="Arial" w:cs="Arial"/>
                <w:b/>
                <w:bCs/>
                <w:color w:val="FFFFFF"/>
                <w:sz w:val="18"/>
                <w:szCs w:val="18"/>
              </w:rPr>
              <w:t>Program Change Due to Agency Discretion</w:t>
            </w:r>
          </w:p>
        </w:tc>
        <w:tc>
          <w:tcPr>
            <w:tcW w:w="535" w:type="pct"/>
            <w:shd w:val="clear" w:color="auto" w:fill="003399"/>
            <w:vAlign w:val="center"/>
            <w:hideMark/>
          </w:tcPr>
          <w:p w:rsidR="007E7622" w:rsidRDefault="007E7622">
            <w:pPr>
              <w:jc w:val="center"/>
              <w:rPr>
                <w:rFonts w:ascii="Arial" w:hAnsi="Arial" w:cs="Arial"/>
                <w:b/>
                <w:bCs/>
                <w:color w:val="FFFFFF"/>
                <w:sz w:val="18"/>
                <w:szCs w:val="18"/>
              </w:rPr>
            </w:pPr>
            <w:r>
              <w:rPr>
                <w:rFonts w:ascii="Arial" w:hAnsi="Arial" w:cs="Arial"/>
                <w:b/>
                <w:bCs/>
                <w:color w:val="FFFFFF"/>
                <w:sz w:val="18"/>
                <w:szCs w:val="18"/>
              </w:rPr>
              <w:t>Change Due to Adjustment in Agency Estimate</w:t>
            </w:r>
          </w:p>
        </w:tc>
        <w:tc>
          <w:tcPr>
            <w:tcW w:w="535" w:type="pct"/>
            <w:shd w:val="clear" w:color="auto" w:fill="003399"/>
            <w:vAlign w:val="center"/>
            <w:hideMark/>
          </w:tcPr>
          <w:p w:rsidR="007E7622" w:rsidRDefault="007E7622">
            <w:pPr>
              <w:jc w:val="center"/>
              <w:rPr>
                <w:rFonts w:ascii="Arial" w:hAnsi="Arial" w:cs="Arial"/>
                <w:b/>
                <w:bCs/>
                <w:color w:val="FFFFFF"/>
                <w:sz w:val="18"/>
                <w:szCs w:val="18"/>
              </w:rPr>
            </w:pPr>
            <w:r>
              <w:rPr>
                <w:rFonts w:ascii="Arial" w:hAnsi="Arial" w:cs="Arial"/>
                <w:b/>
                <w:bCs/>
                <w:color w:val="FFFFFF"/>
                <w:sz w:val="18"/>
                <w:szCs w:val="18"/>
              </w:rPr>
              <w:t>Change Due to Potential Violation of the PRA</w:t>
            </w:r>
          </w:p>
        </w:tc>
        <w:tc>
          <w:tcPr>
            <w:tcW w:w="1591" w:type="pct"/>
            <w:shd w:val="clear" w:color="auto" w:fill="003399"/>
            <w:vAlign w:val="center"/>
            <w:hideMark/>
          </w:tcPr>
          <w:p w:rsidR="007E7622" w:rsidRDefault="007E7622">
            <w:pPr>
              <w:jc w:val="center"/>
              <w:rPr>
                <w:rFonts w:ascii="Arial" w:hAnsi="Arial" w:cs="Arial"/>
                <w:b/>
                <w:bCs/>
                <w:color w:val="FFFFFF"/>
                <w:sz w:val="18"/>
                <w:szCs w:val="18"/>
              </w:rPr>
            </w:pPr>
            <w:r>
              <w:rPr>
                <w:rFonts w:ascii="Arial" w:hAnsi="Arial" w:cs="Arial"/>
                <w:b/>
                <w:bCs/>
                <w:color w:val="FFFFFF"/>
                <w:sz w:val="18"/>
                <w:szCs w:val="18"/>
              </w:rPr>
              <w:t>Previously Approved</w:t>
            </w:r>
          </w:p>
        </w:tc>
      </w:tr>
      <w:tr w:rsidR="007E7622" w:rsidTr="007E7622">
        <w:trPr>
          <w:tblCellSpacing w:w="15" w:type="dxa"/>
        </w:trPr>
        <w:tc>
          <w:tcPr>
            <w:tcW w:w="0" w:type="auto"/>
            <w:shd w:val="clear" w:color="auto" w:fill="FFFFFF"/>
            <w:tcMar>
              <w:top w:w="30" w:type="dxa"/>
              <w:left w:w="30" w:type="dxa"/>
              <w:bottom w:w="30" w:type="dxa"/>
              <w:right w:w="30" w:type="dxa"/>
            </w:tcMar>
            <w:vAlign w:val="center"/>
            <w:hideMark/>
          </w:tcPr>
          <w:p w:rsidR="007E7622" w:rsidRDefault="007E7622">
            <w:pPr>
              <w:rPr>
                <w:rFonts w:ascii="Arial" w:hAnsi="Arial" w:cs="Arial"/>
                <w:color w:val="000000"/>
                <w:sz w:val="18"/>
                <w:szCs w:val="18"/>
              </w:rPr>
            </w:pPr>
            <w:r>
              <w:rPr>
                <w:rFonts w:ascii="Arial" w:hAnsi="Arial" w:cs="Arial"/>
                <w:color w:val="000000"/>
                <w:sz w:val="18"/>
                <w:szCs w:val="18"/>
              </w:rPr>
              <w:t>Annual Number of Responses</w:t>
            </w:r>
          </w:p>
        </w:tc>
        <w:tc>
          <w:tcPr>
            <w:tcW w:w="0" w:type="auto"/>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13,100</w:t>
            </w:r>
          </w:p>
        </w:tc>
        <w:tc>
          <w:tcPr>
            <w:tcW w:w="0" w:type="auto"/>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7E7622" w:rsidRDefault="00720AD5">
            <w:pPr>
              <w:jc w:val="right"/>
              <w:rPr>
                <w:rFonts w:ascii="Arial" w:hAnsi="Arial" w:cs="Arial"/>
                <w:color w:val="000000"/>
                <w:sz w:val="18"/>
                <w:szCs w:val="18"/>
              </w:rPr>
            </w:pPr>
            <w:r>
              <w:rPr>
                <w:rFonts w:ascii="Arial" w:hAnsi="Arial" w:cs="Arial"/>
                <w:color w:val="000000"/>
                <w:sz w:val="18"/>
                <w:szCs w:val="18"/>
              </w:rPr>
              <w:t>6,400</w:t>
            </w:r>
          </w:p>
        </w:tc>
        <w:tc>
          <w:tcPr>
            <w:tcW w:w="0" w:type="auto"/>
            <w:shd w:val="clear" w:color="auto" w:fill="FFFFFF"/>
            <w:tcMar>
              <w:top w:w="30" w:type="dxa"/>
              <w:left w:w="30" w:type="dxa"/>
              <w:bottom w:w="30" w:type="dxa"/>
              <w:right w:w="30" w:type="dxa"/>
            </w:tcMar>
            <w:vAlign w:val="center"/>
            <w:hideMark/>
          </w:tcPr>
          <w:p w:rsidR="007E7622" w:rsidRDefault="00720AD5">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1591" w:type="pct"/>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6,700</w:t>
            </w:r>
          </w:p>
        </w:tc>
      </w:tr>
      <w:tr w:rsidR="007E7622" w:rsidTr="007E7622">
        <w:trPr>
          <w:tblCellSpacing w:w="15" w:type="dxa"/>
        </w:trPr>
        <w:tc>
          <w:tcPr>
            <w:tcW w:w="0" w:type="auto"/>
            <w:shd w:val="clear" w:color="auto" w:fill="FFFFFF"/>
            <w:tcMar>
              <w:top w:w="30" w:type="dxa"/>
              <w:left w:w="30" w:type="dxa"/>
              <w:bottom w:w="30" w:type="dxa"/>
              <w:right w:w="30" w:type="dxa"/>
            </w:tcMar>
            <w:vAlign w:val="center"/>
            <w:hideMark/>
          </w:tcPr>
          <w:p w:rsidR="007E7622" w:rsidRDefault="007E7622">
            <w:pPr>
              <w:rPr>
                <w:rFonts w:ascii="Arial" w:hAnsi="Arial" w:cs="Arial"/>
                <w:color w:val="000000"/>
                <w:sz w:val="18"/>
                <w:szCs w:val="18"/>
              </w:rPr>
            </w:pPr>
            <w:r>
              <w:rPr>
                <w:rFonts w:ascii="Arial" w:hAnsi="Arial" w:cs="Arial"/>
                <w:color w:val="000000"/>
                <w:sz w:val="18"/>
                <w:szCs w:val="18"/>
              </w:rPr>
              <w:t>Annual Time Burden (Hr)</w:t>
            </w:r>
          </w:p>
        </w:tc>
        <w:tc>
          <w:tcPr>
            <w:tcW w:w="0" w:type="auto"/>
            <w:shd w:val="clear" w:color="auto" w:fill="FFFFFF"/>
            <w:tcMar>
              <w:top w:w="30" w:type="dxa"/>
              <w:left w:w="30" w:type="dxa"/>
              <w:bottom w:w="30" w:type="dxa"/>
              <w:right w:w="30" w:type="dxa"/>
            </w:tcMar>
            <w:vAlign w:val="center"/>
            <w:hideMark/>
          </w:tcPr>
          <w:p w:rsidR="007E7622" w:rsidRDefault="00167EAB">
            <w:pPr>
              <w:jc w:val="right"/>
              <w:rPr>
                <w:rFonts w:ascii="Arial" w:hAnsi="Arial" w:cs="Arial"/>
                <w:color w:val="000000"/>
                <w:sz w:val="18"/>
                <w:szCs w:val="18"/>
              </w:rPr>
            </w:pPr>
            <w:r>
              <w:rPr>
                <w:rFonts w:ascii="Arial" w:hAnsi="Arial" w:cs="Arial"/>
                <w:color w:val="000000"/>
                <w:sz w:val="18"/>
                <w:szCs w:val="18"/>
              </w:rPr>
              <w:t>9,803</w:t>
            </w:r>
          </w:p>
        </w:tc>
        <w:tc>
          <w:tcPr>
            <w:tcW w:w="0" w:type="auto"/>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7E7622" w:rsidRDefault="00720AD5">
            <w:pPr>
              <w:jc w:val="right"/>
              <w:rPr>
                <w:rFonts w:ascii="Arial" w:hAnsi="Arial" w:cs="Arial"/>
                <w:color w:val="000000"/>
                <w:sz w:val="18"/>
                <w:szCs w:val="18"/>
              </w:rPr>
            </w:pPr>
            <w:r>
              <w:rPr>
                <w:rFonts w:ascii="Arial" w:hAnsi="Arial" w:cs="Arial"/>
                <w:color w:val="000000"/>
                <w:sz w:val="18"/>
                <w:szCs w:val="18"/>
              </w:rPr>
              <w:t>7,200</w:t>
            </w:r>
          </w:p>
        </w:tc>
        <w:tc>
          <w:tcPr>
            <w:tcW w:w="0" w:type="auto"/>
            <w:shd w:val="clear" w:color="auto" w:fill="FFFFFF"/>
            <w:tcMar>
              <w:top w:w="30" w:type="dxa"/>
              <w:left w:w="30" w:type="dxa"/>
              <w:bottom w:w="30" w:type="dxa"/>
              <w:right w:w="30" w:type="dxa"/>
            </w:tcMar>
            <w:vAlign w:val="center"/>
            <w:hideMark/>
          </w:tcPr>
          <w:p w:rsidR="007E7622" w:rsidRDefault="00720AD5">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1591" w:type="pct"/>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2,603</w:t>
            </w:r>
          </w:p>
        </w:tc>
      </w:tr>
      <w:tr w:rsidR="007E7622" w:rsidTr="007E7622">
        <w:trPr>
          <w:tblCellSpacing w:w="15" w:type="dxa"/>
        </w:trPr>
        <w:tc>
          <w:tcPr>
            <w:tcW w:w="0" w:type="auto"/>
            <w:shd w:val="clear" w:color="auto" w:fill="FFFFFF"/>
            <w:tcMar>
              <w:top w:w="30" w:type="dxa"/>
              <w:left w:w="30" w:type="dxa"/>
              <w:bottom w:w="30" w:type="dxa"/>
              <w:right w:w="30" w:type="dxa"/>
            </w:tcMar>
            <w:vAlign w:val="center"/>
            <w:hideMark/>
          </w:tcPr>
          <w:p w:rsidR="007E7622" w:rsidRDefault="007E7622">
            <w:pPr>
              <w:rPr>
                <w:rFonts w:ascii="Arial" w:hAnsi="Arial" w:cs="Arial"/>
                <w:color w:val="000000"/>
                <w:sz w:val="18"/>
                <w:szCs w:val="18"/>
              </w:rPr>
            </w:pPr>
            <w:r>
              <w:rPr>
                <w:rFonts w:ascii="Arial" w:hAnsi="Arial" w:cs="Arial"/>
                <w:color w:val="000000"/>
                <w:sz w:val="18"/>
                <w:szCs w:val="18"/>
              </w:rPr>
              <w:t>Annual Cost Burden ($)</w:t>
            </w:r>
          </w:p>
        </w:tc>
        <w:tc>
          <w:tcPr>
            <w:tcW w:w="0" w:type="auto"/>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0" w:type="auto"/>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0</w:t>
            </w:r>
          </w:p>
        </w:tc>
        <w:tc>
          <w:tcPr>
            <w:tcW w:w="1591" w:type="pct"/>
            <w:shd w:val="clear" w:color="auto" w:fill="FFFFFF"/>
            <w:tcMar>
              <w:top w:w="30" w:type="dxa"/>
              <w:left w:w="30" w:type="dxa"/>
              <w:bottom w:w="30" w:type="dxa"/>
              <w:right w:w="30" w:type="dxa"/>
            </w:tcMar>
            <w:vAlign w:val="center"/>
            <w:hideMark/>
          </w:tcPr>
          <w:p w:rsidR="007E7622" w:rsidRDefault="007E7622">
            <w:pPr>
              <w:jc w:val="right"/>
              <w:rPr>
                <w:rFonts w:ascii="Arial" w:hAnsi="Arial" w:cs="Arial"/>
                <w:color w:val="000000"/>
                <w:sz w:val="18"/>
                <w:szCs w:val="18"/>
              </w:rPr>
            </w:pPr>
            <w:r>
              <w:rPr>
                <w:rFonts w:ascii="Arial" w:hAnsi="Arial" w:cs="Arial"/>
                <w:color w:val="000000"/>
                <w:sz w:val="18"/>
                <w:szCs w:val="18"/>
              </w:rPr>
              <w:t>0</w:t>
            </w:r>
          </w:p>
        </w:tc>
      </w:tr>
    </w:tbl>
    <w:p w:rsidR="007E7622" w:rsidRDefault="007E7622" w:rsidP="00EB2682">
      <w:pPr>
        <w:pStyle w:val="DefaultText"/>
        <w:rPr>
          <w:color w:val="000000"/>
        </w:rPr>
      </w:pPr>
    </w:p>
    <w:p w:rsidR="001A50A8" w:rsidRDefault="0005728E" w:rsidP="001A50A8">
      <w:pPr>
        <w:pStyle w:val="DefaultText"/>
        <w:rPr>
          <w:color w:val="000000"/>
        </w:rPr>
      </w:pPr>
      <w:r>
        <w:rPr>
          <w:color w:val="000000"/>
        </w:rPr>
        <w:t>The respondents remain at 300 s</w:t>
      </w:r>
      <w:r w:rsidR="0039392E">
        <w:rPr>
          <w:color w:val="000000"/>
        </w:rPr>
        <w:t>ince the previous collection</w:t>
      </w:r>
      <w:r>
        <w:rPr>
          <w:color w:val="000000"/>
        </w:rPr>
        <w:t xml:space="preserve">.  </w:t>
      </w:r>
      <w:r w:rsidR="0011365D">
        <w:rPr>
          <w:color w:val="000000"/>
        </w:rPr>
        <w:t>T</w:t>
      </w:r>
      <w:r w:rsidR="009F735F">
        <w:rPr>
          <w:color w:val="000000"/>
        </w:rPr>
        <w:t xml:space="preserve">here has been an </w:t>
      </w:r>
      <w:r w:rsidR="0011365D">
        <w:rPr>
          <w:color w:val="000000"/>
        </w:rPr>
        <w:t xml:space="preserve">increase in the </w:t>
      </w:r>
      <w:r w:rsidR="002703BF">
        <w:rPr>
          <w:color w:val="000000"/>
        </w:rPr>
        <w:t xml:space="preserve">total </w:t>
      </w:r>
      <w:r w:rsidR="0048173B">
        <w:rPr>
          <w:color w:val="000000"/>
        </w:rPr>
        <w:t xml:space="preserve">annual </w:t>
      </w:r>
      <w:r w:rsidR="0011365D">
        <w:rPr>
          <w:color w:val="000000"/>
        </w:rPr>
        <w:t>number of respon</w:t>
      </w:r>
      <w:r w:rsidR="0048173B">
        <w:rPr>
          <w:color w:val="000000"/>
        </w:rPr>
        <w:t>ses</w:t>
      </w:r>
      <w:r w:rsidR="0011365D">
        <w:rPr>
          <w:color w:val="000000"/>
        </w:rPr>
        <w:t xml:space="preserve"> from 6,700 to</w:t>
      </w:r>
      <w:r w:rsidR="001F0B09">
        <w:rPr>
          <w:color w:val="000000"/>
        </w:rPr>
        <w:t xml:space="preserve"> </w:t>
      </w:r>
      <w:r w:rsidR="0011365D">
        <w:rPr>
          <w:color w:val="000000"/>
        </w:rPr>
        <w:t>1</w:t>
      </w:r>
      <w:r w:rsidR="009F735F">
        <w:rPr>
          <w:color w:val="000000"/>
        </w:rPr>
        <w:t>3</w:t>
      </w:r>
      <w:r w:rsidR="0011365D">
        <w:rPr>
          <w:color w:val="000000"/>
        </w:rPr>
        <w:t>,</w:t>
      </w:r>
      <w:r w:rsidR="009F735F">
        <w:rPr>
          <w:color w:val="000000"/>
        </w:rPr>
        <w:t>100</w:t>
      </w:r>
      <w:r w:rsidR="0011365D">
        <w:rPr>
          <w:color w:val="000000"/>
        </w:rPr>
        <w:t xml:space="preserve"> and an increase in the </w:t>
      </w:r>
      <w:r w:rsidR="002703BF">
        <w:rPr>
          <w:color w:val="000000"/>
        </w:rPr>
        <w:t xml:space="preserve">total </w:t>
      </w:r>
      <w:r w:rsidR="0011365D">
        <w:rPr>
          <w:color w:val="000000"/>
        </w:rPr>
        <w:t>number of burden hours from 2,603 hours to</w:t>
      </w:r>
      <w:r w:rsidR="009B3594">
        <w:rPr>
          <w:color w:val="000000"/>
        </w:rPr>
        <w:t xml:space="preserve"> 9</w:t>
      </w:r>
      <w:r w:rsidR="0011365D">
        <w:rPr>
          <w:color w:val="000000"/>
        </w:rPr>
        <w:t>,</w:t>
      </w:r>
      <w:r w:rsidR="009B3594">
        <w:rPr>
          <w:color w:val="000000"/>
        </w:rPr>
        <w:t>803</w:t>
      </w:r>
      <w:r w:rsidR="0011365D">
        <w:rPr>
          <w:color w:val="000000"/>
        </w:rPr>
        <w:t xml:space="preserve"> hours.</w:t>
      </w:r>
      <w:r w:rsidR="001A50A8">
        <w:rPr>
          <w:color w:val="000000"/>
        </w:rPr>
        <w:t xml:space="preserve">  </w:t>
      </w:r>
    </w:p>
    <w:p w:rsidR="0011365D" w:rsidRDefault="0011365D" w:rsidP="00EB2682">
      <w:pPr>
        <w:pStyle w:val="DefaultText"/>
        <w:rPr>
          <w:color w:val="000000"/>
        </w:rPr>
      </w:pPr>
    </w:p>
    <w:p w:rsidR="001A50A8" w:rsidRDefault="004F3CC0" w:rsidP="001A50A8">
      <w:pPr>
        <w:pStyle w:val="DefaultText"/>
        <w:rPr>
          <w:color w:val="000000"/>
        </w:rPr>
      </w:pPr>
      <w:r>
        <w:rPr>
          <w:color w:val="000000"/>
        </w:rPr>
        <w:t>APHIS require</w:t>
      </w:r>
      <w:r w:rsidR="006211A2">
        <w:rPr>
          <w:color w:val="000000"/>
        </w:rPr>
        <w:t>s</w:t>
      </w:r>
      <w:r>
        <w:rPr>
          <w:color w:val="000000"/>
        </w:rPr>
        <w:t xml:space="preserve"> th</w:t>
      </w:r>
      <w:r w:rsidR="00792452">
        <w:rPr>
          <w:color w:val="000000"/>
        </w:rPr>
        <w:t>e</w:t>
      </w:r>
      <w:r>
        <w:rPr>
          <w:color w:val="000000"/>
        </w:rPr>
        <w:t xml:space="preserve"> VS Form</w:t>
      </w:r>
      <w:r w:rsidR="00792452">
        <w:rPr>
          <w:color w:val="000000"/>
        </w:rPr>
        <w:t>s</w:t>
      </w:r>
      <w:r>
        <w:rPr>
          <w:color w:val="000000"/>
        </w:rPr>
        <w:t xml:space="preserve"> 10-13 </w:t>
      </w:r>
      <w:r w:rsidR="00792452">
        <w:rPr>
          <w:color w:val="000000"/>
        </w:rPr>
        <w:t xml:space="preserve">and 10-13a to </w:t>
      </w:r>
      <w:r>
        <w:rPr>
          <w:color w:val="000000"/>
        </w:rPr>
        <w:t xml:space="preserve">be completed for </w:t>
      </w:r>
      <w:r w:rsidR="00792452">
        <w:rPr>
          <w:color w:val="000000"/>
        </w:rPr>
        <w:t xml:space="preserve">each movement between assembly points made by a </w:t>
      </w:r>
      <w:r>
        <w:rPr>
          <w:color w:val="000000"/>
        </w:rPr>
        <w:t xml:space="preserve">horse being transported to slaughter. </w:t>
      </w:r>
      <w:r w:rsidR="001A50A8">
        <w:rPr>
          <w:color w:val="000000"/>
        </w:rPr>
        <w:t xml:space="preserve"> </w:t>
      </w:r>
      <w:r w:rsidR="00792452">
        <w:rPr>
          <w:color w:val="000000"/>
        </w:rPr>
        <w:t>APHIS estimates that, on average, a horse bound for slaughter makes at least one stop at an assembly point within the United States before final transport to slaughter.</w:t>
      </w:r>
      <w:r w:rsidR="001A50A8">
        <w:rPr>
          <w:color w:val="000000"/>
        </w:rPr>
        <w:t xml:space="preserve">  This estimation has led APHIS to double the number of responses to each form from 16 to 32</w:t>
      </w:r>
      <w:r w:rsidR="00213FEA">
        <w:rPr>
          <w:color w:val="000000"/>
        </w:rPr>
        <w:t xml:space="preserve"> thereby causing a</w:t>
      </w:r>
      <w:r w:rsidR="00167EB5">
        <w:rPr>
          <w:color w:val="000000"/>
        </w:rPr>
        <w:t xml:space="preserve"> </w:t>
      </w:r>
      <w:r w:rsidR="002703BF">
        <w:rPr>
          <w:color w:val="000000"/>
        </w:rPr>
        <w:t>program</w:t>
      </w:r>
      <w:r w:rsidR="00167EB5">
        <w:rPr>
          <w:color w:val="000000"/>
        </w:rPr>
        <w:t xml:space="preserve"> increase in the annual responses and total burden hours.</w:t>
      </w:r>
      <w:r w:rsidR="001A50A8">
        <w:rPr>
          <w:color w:val="000000"/>
        </w:rPr>
        <w:t xml:space="preserve"> </w:t>
      </w:r>
    </w:p>
    <w:p w:rsidR="001A50A8" w:rsidRDefault="001A50A8" w:rsidP="00EB2682">
      <w:pPr>
        <w:pStyle w:val="DefaultText"/>
        <w:rPr>
          <w:color w:val="000000"/>
        </w:rPr>
      </w:pPr>
    </w:p>
    <w:p w:rsidR="001A50A8" w:rsidRDefault="001A50A8"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16.  For collections of information whose results are planned to be published, outline plans for tabulation and publication.</w:t>
      </w:r>
    </w:p>
    <w:p w:rsidR="007A26E3" w:rsidRPr="00243B57" w:rsidRDefault="007A26E3" w:rsidP="00EB2682">
      <w:pPr>
        <w:pStyle w:val="DefaultText"/>
        <w:rPr>
          <w:rStyle w:val="InitialStyle"/>
          <w:rFonts w:ascii="Times New Roman" w:hAnsi="Times New Roman" w:cs="Times New Roman"/>
          <w:szCs w:val="24"/>
        </w:rPr>
      </w:pPr>
    </w:p>
    <w:p w:rsidR="007A26E3" w:rsidRPr="00243B57" w:rsidRDefault="00807F21"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APHIS has</w:t>
      </w:r>
      <w:r w:rsidR="007A26E3" w:rsidRPr="00243B57">
        <w:rPr>
          <w:rStyle w:val="InitialStyle"/>
          <w:rFonts w:ascii="Times New Roman" w:hAnsi="Times New Roman" w:cs="Times New Roman"/>
          <w:szCs w:val="24"/>
        </w:rPr>
        <w:t xml:space="preserve"> no plans to publish information </w:t>
      </w:r>
      <w:r w:rsidRPr="00243B57">
        <w:rPr>
          <w:rStyle w:val="InitialStyle"/>
          <w:rFonts w:ascii="Times New Roman" w:hAnsi="Times New Roman" w:cs="Times New Roman"/>
          <w:szCs w:val="24"/>
        </w:rPr>
        <w:t>it</w:t>
      </w:r>
      <w:r w:rsidR="007A26E3" w:rsidRPr="00243B57">
        <w:rPr>
          <w:rStyle w:val="InitialStyle"/>
          <w:rFonts w:ascii="Times New Roman" w:hAnsi="Times New Roman" w:cs="Times New Roman"/>
          <w:szCs w:val="24"/>
        </w:rPr>
        <w:t xml:space="preserve"> collect</w:t>
      </w:r>
      <w:r w:rsidRPr="00243B57">
        <w:rPr>
          <w:rStyle w:val="InitialStyle"/>
          <w:rFonts w:ascii="Times New Roman" w:hAnsi="Times New Roman" w:cs="Times New Roman"/>
          <w:szCs w:val="24"/>
        </w:rPr>
        <w:t>s</w:t>
      </w:r>
      <w:r w:rsidR="007A26E3" w:rsidRPr="00243B57">
        <w:rPr>
          <w:rStyle w:val="InitialStyle"/>
          <w:rFonts w:ascii="Times New Roman" w:hAnsi="Times New Roman" w:cs="Times New Roman"/>
          <w:szCs w:val="24"/>
        </w:rPr>
        <w:t xml:space="preserve"> in connection with this program.</w:t>
      </w:r>
    </w:p>
    <w:p w:rsidR="00F55F51" w:rsidRDefault="00F55F51" w:rsidP="00EB2682">
      <w:pPr>
        <w:pStyle w:val="DefaultText"/>
        <w:rPr>
          <w:rStyle w:val="InitialStyle"/>
          <w:rFonts w:ascii="Times New Roman" w:hAnsi="Times New Roman" w:cs="Times New Roman"/>
          <w:szCs w:val="24"/>
        </w:rPr>
      </w:pPr>
    </w:p>
    <w:p w:rsidR="00807F21" w:rsidRPr="00243B57" w:rsidRDefault="00807F21" w:rsidP="00EB2682">
      <w:pPr>
        <w:pStyle w:val="DefaultText"/>
        <w:rPr>
          <w:rStyle w:val="InitialStyle"/>
          <w:rFonts w:ascii="Times New Roman" w:hAnsi="Times New Roman" w:cs="Times New Roman"/>
          <w:b/>
          <w:szCs w:val="24"/>
        </w:rPr>
      </w:pPr>
    </w:p>
    <w:p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17.  If seeking approval to not display the expiration date for OMB approval of the information collection, explain the reasons that display would be inappropriate.</w:t>
      </w:r>
    </w:p>
    <w:p w:rsidR="007A26E3" w:rsidRPr="00243B57" w:rsidRDefault="007A26E3" w:rsidP="00EB2682">
      <w:pPr>
        <w:pStyle w:val="DefaultText"/>
        <w:rPr>
          <w:rStyle w:val="InitialStyle"/>
          <w:rFonts w:ascii="Times New Roman" w:hAnsi="Times New Roman" w:cs="Times New Roman"/>
          <w:szCs w:val="24"/>
        </w:rPr>
      </w:pPr>
    </w:p>
    <w:p w:rsidR="004F2134" w:rsidRPr="00243B57" w:rsidRDefault="006D28F6" w:rsidP="004F2134">
      <w:r>
        <w:t xml:space="preserve">APHIS is not seeking approval to </w:t>
      </w:r>
      <w:r w:rsidR="00FA711B">
        <w:t xml:space="preserve">not </w:t>
      </w:r>
      <w:r>
        <w:t>display the expiration date on any forms.</w:t>
      </w:r>
    </w:p>
    <w:p w:rsidR="00781B38" w:rsidRDefault="00781B38" w:rsidP="00EB2682">
      <w:pPr>
        <w:pStyle w:val="DefaultText"/>
        <w:rPr>
          <w:rStyle w:val="InitialStyle"/>
          <w:rFonts w:ascii="Times New Roman" w:hAnsi="Times New Roman" w:cs="Times New Roman"/>
          <w:szCs w:val="24"/>
        </w:rPr>
      </w:pPr>
    </w:p>
    <w:p w:rsidR="00F55F51" w:rsidRPr="00243B57" w:rsidRDefault="00F55F51" w:rsidP="00EB2682">
      <w:pPr>
        <w:pStyle w:val="DefaultText"/>
        <w:rPr>
          <w:rStyle w:val="InitialStyle"/>
          <w:rFonts w:ascii="Times New Roman" w:hAnsi="Times New Roman" w:cs="Times New Roman"/>
          <w:szCs w:val="24"/>
        </w:rPr>
      </w:pPr>
    </w:p>
    <w:p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 xml:space="preserve">18.  Explain each exception to the certification </w:t>
      </w:r>
      <w:r w:rsidR="00866ABF" w:rsidRPr="00243B57">
        <w:rPr>
          <w:rStyle w:val="InitialStyle"/>
          <w:rFonts w:ascii="Times New Roman" w:hAnsi="Times New Roman" w:cs="Times New Roman"/>
          <w:b/>
          <w:szCs w:val="24"/>
        </w:rPr>
        <w:t>statement identified in the</w:t>
      </w:r>
      <w:r w:rsidR="004902D6">
        <w:rPr>
          <w:rStyle w:val="InitialStyle"/>
          <w:rFonts w:ascii="Times New Roman" w:hAnsi="Times New Roman" w:cs="Times New Roman"/>
          <w:b/>
          <w:szCs w:val="24"/>
        </w:rPr>
        <w:t xml:space="preserve"> </w:t>
      </w:r>
      <w:r w:rsidR="00914947">
        <w:rPr>
          <w:rStyle w:val="InitialStyle"/>
          <w:rFonts w:ascii="Times New Roman" w:hAnsi="Times New Roman" w:cs="Times New Roman"/>
          <w:b/>
          <w:szCs w:val="24"/>
        </w:rPr>
        <w:t>“</w:t>
      </w:r>
      <w:r w:rsidRPr="00243B57">
        <w:rPr>
          <w:rStyle w:val="InitialStyle"/>
          <w:rFonts w:ascii="Times New Roman" w:hAnsi="Times New Roman" w:cs="Times New Roman"/>
          <w:b/>
          <w:szCs w:val="24"/>
        </w:rPr>
        <w:t>Certification for Paperwork Reduction Act.</w:t>
      </w:r>
      <w:r w:rsidR="009B6D30" w:rsidRPr="00243B57">
        <w:rPr>
          <w:rStyle w:val="InitialStyle"/>
          <w:rFonts w:ascii="Times New Roman" w:hAnsi="Times New Roman" w:cs="Times New Roman"/>
          <w:b/>
          <w:szCs w:val="24"/>
        </w:rPr>
        <w:t>”</w:t>
      </w:r>
    </w:p>
    <w:p w:rsidR="007A26E3" w:rsidRPr="00243B57" w:rsidRDefault="007A26E3" w:rsidP="00EB2682">
      <w:pPr>
        <w:pStyle w:val="DefaultText"/>
        <w:rPr>
          <w:rStyle w:val="InitialStyle"/>
          <w:rFonts w:ascii="Times New Roman" w:hAnsi="Times New Roman" w:cs="Times New Roman"/>
          <w:szCs w:val="24"/>
        </w:rPr>
      </w:pPr>
    </w:p>
    <w:p w:rsidR="007A26E3" w:rsidRPr="00243B57" w:rsidRDefault="00807F21"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APHIS</w:t>
      </w:r>
      <w:r w:rsidR="007A26E3" w:rsidRPr="00243B57">
        <w:rPr>
          <w:rStyle w:val="InitialStyle"/>
          <w:rFonts w:ascii="Times New Roman" w:hAnsi="Times New Roman" w:cs="Times New Roman"/>
          <w:szCs w:val="24"/>
        </w:rPr>
        <w:t xml:space="preserve"> can certify compliance with a</w:t>
      </w:r>
      <w:r w:rsidRPr="00243B57">
        <w:rPr>
          <w:rStyle w:val="InitialStyle"/>
          <w:rFonts w:ascii="Times New Roman" w:hAnsi="Times New Roman" w:cs="Times New Roman"/>
          <w:szCs w:val="24"/>
        </w:rPr>
        <w:t>ll provisions</w:t>
      </w:r>
      <w:r w:rsidR="00EE261B" w:rsidRPr="00243B57">
        <w:rPr>
          <w:rStyle w:val="InitialStyle"/>
          <w:rFonts w:ascii="Times New Roman" w:hAnsi="Times New Roman" w:cs="Times New Roman"/>
          <w:szCs w:val="24"/>
        </w:rPr>
        <w:t xml:space="preserve"> </w:t>
      </w:r>
      <w:r w:rsidR="009B6D30" w:rsidRPr="00243B57">
        <w:rPr>
          <w:rStyle w:val="InitialStyle"/>
          <w:rFonts w:ascii="Times New Roman" w:hAnsi="Times New Roman" w:cs="Times New Roman"/>
          <w:szCs w:val="24"/>
        </w:rPr>
        <w:t>under</w:t>
      </w:r>
      <w:r w:rsidR="00EE261B" w:rsidRPr="00243B57">
        <w:rPr>
          <w:rStyle w:val="InitialStyle"/>
          <w:rFonts w:ascii="Times New Roman" w:hAnsi="Times New Roman" w:cs="Times New Roman"/>
          <w:szCs w:val="24"/>
        </w:rPr>
        <w:t xml:space="preserve"> the Act</w:t>
      </w:r>
      <w:r w:rsidR="007A26E3" w:rsidRPr="00243B57">
        <w:rPr>
          <w:rStyle w:val="InitialStyle"/>
          <w:rFonts w:ascii="Times New Roman" w:hAnsi="Times New Roman" w:cs="Times New Roman"/>
          <w:szCs w:val="24"/>
        </w:rPr>
        <w:t>.</w:t>
      </w:r>
    </w:p>
    <w:p w:rsidR="00B46859" w:rsidRDefault="00B46859" w:rsidP="00EB2682">
      <w:pPr>
        <w:pStyle w:val="DefaultText"/>
        <w:rPr>
          <w:rStyle w:val="InitialStyle"/>
          <w:rFonts w:ascii="Times New Roman" w:hAnsi="Times New Roman" w:cs="Times New Roman"/>
          <w:szCs w:val="24"/>
        </w:rPr>
      </w:pPr>
    </w:p>
    <w:p w:rsidR="00FA711B" w:rsidRDefault="00FA711B" w:rsidP="00EB2682">
      <w:pPr>
        <w:pStyle w:val="DefaultText"/>
        <w:rPr>
          <w:rStyle w:val="InitialStyle"/>
          <w:rFonts w:ascii="Times New Roman" w:hAnsi="Times New Roman" w:cs="Times New Roman"/>
          <w:szCs w:val="24"/>
        </w:rPr>
      </w:pPr>
    </w:p>
    <w:p w:rsidR="007A26E3" w:rsidRPr="00243B57" w:rsidRDefault="007A26E3"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b/>
          <w:szCs w:val="24"/>
        </w:rPr>
        <w:t>B.  Collections of Information Employing Statistical Methods</w:t>
      </w:r>
    </w:p>
    <w:p w:rsidR="00A90322" w:rsidRDefault="00A90322" w:rsidP="00EB2682">
      <w:pPr>
        <w:pStyle w:val="DefaultText"/>
        <w:rPr>
          <w:rStyle w:val="InitialStyle"/>
          <w:rFonts w:ascii="Times New Roman" w:hAnsi="Times New Roman" w:cs="Times New Roman"/>
          <w:szCs w:val="24"/>
        </w:rPr>
      </w:pPr>
    </w:p>
    <w:p w:rsidR="00AF0B59" w:rsidRDefault="009B6D30" w:rsidP="00EB2682">
      <w:pPr>
        <w:pStyle w:val="DefaultText"/>
        <w:rPr>
          <w:rStyle w:val="InitialStyle"/>
          <w:rFonts w:ascii="Times New Roman" w:hAnsi="Times New Roman" w:cs="Times New Roman"/>
          <w:szCs w:val="24"/>
        </w:rPr>
      </w:pPr>
      <w:r w:rsidRPr="00243B57">
        <w:rPr>
          <w:rStyle w:val="InitialStyle"/>
          <w:rFonts w:ascii="Times New Roman" w:hAnsi="Times New Roman" w:cs="Times New Roman"/>
          <w:szCs w:val="24"/>
        </w:rPr>
        <w:t>N</w:t>
      </w:r>
      <w:r w:rsidR="007A26E3" w:rsidRPr="00243B57">
        <w:rPr>
          <w:rStyle w:val="InitialStyle"/>
          <w:rFonts w:ascii="Times New Roman" w:hAnsi="Times New Roman" w:cs="Times New Roman"/>
          <w:szCs w:val="24"/>
        </w:rPr>
        <w:t xml:space="preserve">o statistical methods </w:t>
      </w:r>
      <w:r w:rsidRPr="00243B57">
        <w:rPr>
          <w:rStyle w:val="InitialStyle"/>
          <w:rFonts w:ascii="Times New Roman" w:hAnsi="Times New Roman" w:cs="Times New Roman"/>
          <w:szCs w:val="24"/>
        </w:rPr>
        <w:t xml:space="preserve">are </w:t>
      </w:r>
      <w:r w:rsidR="007A26E3" w:rsidRPr="00243B57">
        <w:rPr>
          <w:rStyle w:val="InitialStyle"/>
          <w:rFonts w:ascii="Times New Roman" w:hAnsi="Times New Roman" w:cs="Times New Roman"/>
          <w:szCs w:val="24"/>
        </w:rPr>
        <w:t>associated with the information collection activities used in this program.</w:t>
      </w:r>
    </w:p>
    <w:p w:rsidR="003662A1" w:rsidRDefault="003662A1" w:rsidP="00EB2682">
      <w:pPr>
        <w:pStyle w:val="DefaultText"/>
        <w:rPr>
          <w:szCs w:val="24"/>
        </w:rPr>
      </w:pPr>
    </w:p>
    <w:p w:rsidR="003662A1" w:rsidRDefault="003662A1" w:rsidP="00EB2682">
      <w:pPr>
        <w:pStyle w:val="DefaultText"/>
        <w:rPr>
          <w:szCs w:val="24"/>
        </w:rPr>
      </w:pPr>
    </w:p>
    <w:p w:rsidR="003662A1" w:rsidRDefault="003662A1" w:rsidP="00EB2682">
      <w:pPr>
        <w:pStyle w:val="DefaultText"/>
        <w:rPr>
          <w:szCs w:val="24"/>
        </w:rPr>
      </w:pPr>
    </w:p>
    <w:sectPr w:rsidR="003662A1" w:rsidSect="00A30C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A643C"/>
    <w:multiLevelType w:val="hybridMultilevel"/>
    <w:tmpl w:val="CEA87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876C36"/>
    <w:multiLevelType w:val="hybridMultilevel"/>
    <w:tmpl w:val="5A583768"/>
    <w:lvl w:ilvl="0" w:tplc="E1867B5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88A7F9E"/>
    <w:multiLevelType w:val="hybridMultilevel"/>
    <w:tmpl w:val="54022720"/>
    <w:lvl w:ilvl="0" w:tplc="E1867B5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num>
  <w:num w:numId="4">
    <w:abstractNumId w:val="4"/>
  </w:num>
  <w:num w:numId="5">
    <w:abstractNumId w:val="9"/>
  </w:num>
  <w:num w:numId="6">
    <w:abstractNumId w:val="8"/>
  </w:num>
  <w:num w:numId="7">
    <w:abstractNumId w:val="6"/>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6DF"/>
    <w:rsid w:val="00001A37"/>
    <w:rsid w:val="00002719"/>
    <w:rsid w:val="000137D2"/>
    <w:rsid w:val="000200CF"/>
    <w:rsid w:val="00022A90"/>
    <w:rsid w:val="00023273"/>
    <w:rsid w:val="000259FD"/>
    <w:rsid w:val="00026BD4"/>
    <w:rsid w:val="000326DF"/>
    <w:rsid w:val="00041E0F"/>
    <w:rsid w:val="00045C56"/>
    <w:rsid w:val="0005495D"/>
    <w:rsid w:val="0005728E"/>
    <w:rsid w:val="000663F5"/>
    <w:rsid w:val="000664D8"/>
    <w:rsid w:val="00066A59"/>
    <w:rsid w:val="00070CA2"/>
    <w:rsid w:val="00084093"/>
    <w:rsid w:val="00086CE2"/>
    <w:rsid w:val="000873AE"/>
    <w:rsid w:val="00087CF0"/>
    <w:rsid w:val="00091F3D"/>
    <w:rsid w:val="00093A5C"/>
    <w:rsid w:val="000A71BF"/>
    <w:rsid w:val="000A7226"/>
    <w:rsid w:val="000B2789"/>
    <w:rsid w:val="000B57E1"/>
    <w:rsid w:val="000B7D09"/>
    <w:rsid w:val="000C3EC9"/>
    <w:rsid w:val="000C5B6E"/>
    <w:rsid w:val="000C5F96"/>
    <w:rsid w:val="000C600E"/>
    <w:rsid w:val="000D29B9"/>
    <w:rsid w:val="000D4A69"/>
    <w:rsid w:val="000D656B"/>
    <w:rsid w:val="000E5BBE"/>
    <w:rsid w:val="000F26A9"/>
    <w:rsid w:val="000F41BF"/>
    <w:rsid w:val="000F56DF"/>
    <w:rsid w:val="00101A89"/>
    <w:rsid w:val="00103E86"/>
    <w:rsid w:val="001060BB"/>
    <w:rsid w:val="00107A8F"/>
    <w:rsid w:val="0011365D"/>
    <w:rsid w:val="0011620A"/>
    <w:rsid w:val="00116E55"/>
    <w:rsid w:val="001207F1"/>
    <w:rsid w:val="001227A9"/>
    <w:rsid w:val="00125084"/>
    <w:rsid w:val="0012565F"/>
    <w:rsid w:val="00127295"/>
    <w:rsid w:val="00131A26"/>
    <w:rsid w:val="00134691"/>
    <w:rsid w:val="00141124"/>
    <w:rsid w:val="00143522"/>
    <w:rsid w:val="00146143"/>
    <w:rsid w:val="00150D10"/>
    <w:rsid w:val="00151593"/>
    <w:rsid w:val="00153224"/>
    <w:rsid w:val="00156D5A"/>
    <w:rsid w:val="00160757"/>
    <w:rsid w:val="00161381"/>
    <w:rsid w:val="00167EAB"/>
    <w:rsid w:val="00167EB5"/>
    <w:rsid w:val="00170B33"/>
    <w:rsid w:val="001770FA"/>
    <w:rsid w:val="00180EB7"/>
    <w:rsid w:val="0018146F"/>
    <w:rsid w:val="00181CD2"/>
    <w:rsid w:val="00184D7F"/>
    <w:rsid w:val="001861B5"/>
    <w:rsid w:val="00186D5B"/>
    <w:rsid w:val="001A0E89"/>
    <w:rsid w:val="001A50A8"/>
    <w:rsid w:val="001B6120"/>
    <w:rsid w:val="001B627B"/>
    <w:rsid w:val="001B7ACD"/>
    <w:rsid w:val="001C41F8"/>
    <w:rsid w:val="001D1BC3"/>
    <w:rsid w:val="001D28C5"/>
    <w:rsid w:val="001D3CC4"/>
    <w:rsid w:val="001E4900"/>
    <w:rsid w:val="001E7246"/>
    <w:rsid w:val="001F03F4"/>
    <w:rsid w:val="001F0874"/>
    <w:rsid w:val="001F0B09"/>
    <w:rsid w:val="001F0FD7"/>
    <w:rsid w:val="001F123E"/>
    <w:rsid w:val="001F4A34"/>
    <w:rsid w:val="00201050"/>
    <w:rsid w:val="00202656"/>
    <w:rsid w:val="00203B6A"/>
    <w:rsid w:val="002055B0"/>
    <w:rsid w:val="002055B1"/>
    <w:rsid w:val="00205BF6"/>
    <w:rsid w:val="00207A59"/>
    <w:rsid w:val="00210F2C"/>
    <w:rsid w:val="00213827"/>
    <w:rsid w:val="00213FEA"/>
    <w:rsid w:val="00217CC4"/>
    <w:rsid w:val="00222C9B"/>
    <w:rsid w:val="00235C1D"/>
    <w:rsid w:val="00236769"/>
    <w:rsid w:val="002370FD"/>
    <w:rsid w:val="00243B57"/>
    <w:rsid w:val="0025087B"/>
    <w:rsid w:val="00257601"/>
    <w:rsid w:val="002703BF"/>
    <w:rsid w:val="0028020F"/>
    <w:rsid w:val="002826A8"/>
    <w:rsid w:val="00287D82"/>
    <w:rsid w:val="00290397"/>
    <w:rsid w:val="0029344E"/>
    <w:rsid w:val="00294D9C"/>
    <w:rsid w:val="0029634C"/>
    <w:rsid w:val="002A30E6"/>
    <w:rsid w:val="002A38C7"/>
    <w:rsid w:val="002B55F2"/>
    <w:rsid w:val="002B591D"/>
    <w:rsid w:val="002C2565"/>
    <w:rsid w:val="002D0B1D"/>
    <w:rsid w:val="002D1599"/>
    <w:rsid w:val="002E3422"/>
    <w:rsid w:val="002F2479"/>
    <w:rsid w:val="002F28A8"/>
    <w:rsid w:val="002F7BC6"/>
    <w:rsid w:val="0030116F"/>
    <w:rsid w:val="003014C9"/>
    <w:rsid w:val="00306858"/>
    <w:rsid w:val="003132F4"/>
    <w:rsid w:val="0031620C"/>
    <w:rsid w:val="00317190"/>
    <w:rsid w:val="00320915"/>
    <w:rsid w:val="00320A9A"/>
    <w:rsid w:val="003244D5"/>
    <w:rsid w:val="00325EA1"/>
    <w:rsid w:val="003319C7"/>
    <w:rsid w:val="00332087"/>
    <w:rsid w:val="003329F3"/>
    <w:rsid w:val="00335E41"/>
    <w:rsid w:val="0033730D"/>
    <w:rsid w:val="00342BDE"/>
    <w:rsid w:val="003612CD"/>
    <w:rsid w:val="00362A3A"/>
    <w:rsid w:val="003662A1"/>
    <w:rsid w:val="00366FCF"/>
    <w:rsid w:val="0036785E"/>
    <w:rsid w:val="00373C59"/>
    <w:rsid w:val="0037676C"/>
    <w:rsid w:val="00384BE1"/>
    <w:rsid w:val="0039392E"/>
    <w:rsid w:val="00393C6D"/>
    <w:rsid w:val="00396427"/>
    <w:rsid w:val="00396621"/>
    <w:rsid w:val="003B24CB"/>
    <w:rsid w:val="003B2A2A"/>
    <w:rsid w:val="003B33C5"/>
    <w:rsid w:val="003B40A8"/>
    <w:rsid w:val="003B5672"/>
    <w:rsid w:val="003D5C04"/>
    <w:rsid w:val="003E18A4"/>
    <w:rsid w:val="003F1D96"/>
    <w:rsid w:val="003F35EB"/>
    <w:rsid w:val="003F369F"/>
    <w:rsid w:val="003F61EB"/>
    <w:rsid w:val="00403A35"/>
    <w:rsid w:val="00403D26"/>
    <w:rsid w:val="00410EB8"/>
    <w:rsid w:val="004112D6"/>
    <w:rsid w:val="00411526"/>
    <w:rsid w:val="00412554"/>
    <w:rsid w:val="004129F7"/>
    <w:rsid w:val="00416C1B"/>
    <w:rsid w:val="004174E0"/>
    <w:rsid w:val="0042368E"/>
    <w:rsid w:val="00430B6A"/>
    <w:rsid w:val="00431247"/>
    <w:rsid w:val="0045028F"/>
    <w:rsid w:val="00450384"/>
    <w:rsid w:val="00452D54"/>
    <w:rsid w:val="00456863"/>
    <w:rsid w:val="00467F37"/>
    <w:rsid w:val="0047018C"/>
    <w:rsid w:val="0048173B"/>
    <w:rsid w:val="004902D6"/>
    <w:rsid w:val="00491A2B"/>
    <w:rsid w:val="004971CC"/>
    <w:rsid w:val="004A1395"/>
    <w:rsid w:val="004A4315"/>
    <w:rsid w:val="004A4EC0"/>
    <w:rsid w:val="004B3CC5"/>
    <w:rsid w:val="004B40D2"/>
    <w:rsid w:val="004B59C0"/>
    <w:rsid w:val="004B5C8A"/>
    <w:rsid w:val="004B6709"/>
    <w:rsid w:val="004C2AAF"/>
    <w:rsid w:val="004C5F36"/>
    <w:rsid w:val="004D0DB9"/>
    <w:rsid w:val="004D15B5"/>
    <w:rsid w:val="004D28A6"/>
    <w:rsid w:val="004E4544"/>
    <w:rsid w:val="004E5F50"/>
    <w:rsid w:val="004F2134"/>
    <w:rsid w:val="004F24CF"/>
    <w:rsid w:val="004F3CC0"/>
    <w:rsid w:val="004F45B3"/>
    <w:rsid w:val="004F5B9F"/>
    <w:rsid w:val="004F68FD"/>
    <w:rsid w:val="004F70F2"/>
    <w:rsid w:val="004F7EE6"/>
    <w:rsid w:val="00500725"/>
    <w:rsid w:val="00500E66"/>
    <w:rsid w:val="00500F0C"/>
    <w:rsid w:val="00501117"/>
    <w:rsid w:val="00503523"/>
    <w:rsid w:val="005036D6"/>
    <w:rsid w:val="005052A7"/>
    <w:rsid w:val="00511DAC"/>
    <w:rsid w:val="00512682"/>
    <w:rsid w:val="005172C7"/>
    <w:rsid w:val="00533200"/>
    <w:rsid w:val="005348D9"/>
    <w:rsid w:val="005400ED"/>
    <w:rsid w:val="0054420E"/>
    <w:rsid w:val="00546964"/>
    <w:rsid w:val="00556307"/>
    <w:rsid w:val="00556DFC"/>
    <w:rsid w:val="00563AA0"/>
    <w:rsid w:val="00580F29"/>
    <w:rsid w:val="00581AD0"/>
    <w:rsid w:val="00583BF4"/>
    <w:rsid w:val="00586DE4"/>
    <w:rsid w:val="005915AA"/>
    <w:rsid w:val="005939B1"/>
    <w:rsid w:val="005A0326"/>
    <w:rsid w:val="005A603A"/>
    <w:rsid w:val="005B2806"/>
    <w:rsid w:val="005B2C9F"/>
    <w:rsid w:val="005B5EF7"/>
    <w:rsid w:val="005C0D47"/>
    <w:rsid w:val="005C108D"/>
    <w:rsid w:val="005C304C"/>
    <w:rsid w:val="005C38FC"/>
    <w:rsid w:val="005D0C7C"/>
    <w:rsid w:val="005D4158"/>
    <w:rsid w:val="005D6182"/>
    <w:rsid w:val="005D7C3C"/>
    <w:rsid w:val="005E156D"/>
    <w:rsid w:val="005E54B5"/>
    <w:rsid w:val="005F4F24"/>
    <w:rsid w:val="00605A4A"/>
    <w:rsid w:val="00606076"/>
    <w:rsid w:val="00611E75"/>
    <w:rsid w:val="00612C16"/>
    <w:rsid w:val="0061314F"/>
    <w:rsid w:val="00615434"/>
    <w:rsid w:val="00617658"/>
    <w:rsid w:val="006211A2"/>
    <w:rsid w:val="00621A4F"/>
    <w:rsid w:val="0063249B"/>
    <w:rsid w:val="00632B08"/>
    <w:rsid w:val="00632F65"/>
    <w:rsid w:val="00633478"/>
    <w:rsid w:val="00640021"/>
    <w:rsid w:val="006428EB"/>
    <w:rsid w:val="0064484A"/>
    <w:rsid w:val="00644FD1"/>
    <w:rsid w:val="00646323"/>
    <w:rsid w:val="006520F0"/>
    <w:rsid w:val="00660C06"/>
    <w:rsid w:val="00660EC9"/>
    <w:rsid w:val="006643D4"/>
    <w:rsid w:val="00672400"/>
    <w:rsid w:val="0067318C"/>
    <w:rsid w:val="0068399C"/>
    <w:rsid w:val="00686121"/>
    <w:rsid w:val="00692F01"/>
    <w:rsid w:val="00693F47"/>
    <w:rsid w:val="00696607"/>
    <w:rsid w:val="00696E0A"/>
    <w:rsid w:val="006A18B6"/>
    <w:rsid w:val="006A4C67"/>
    <w:rsid w:val="006B1334"/>
    <w:rsid w:val="006B168E"/>
    <w:rsid w:val="006B1713"/>
    <w:rsid w:val="006B3995"/>
    <w:rsid w:val="006D28F6"/>
    <w:rsid w:val="006D70E2"/>
    <w:rsid w:val="006D7E9D"/>
    <w:rsid w:val="006E6E45"/>
    <w:rsid w:val="006F1836"/>
    <w:rsid w:val="006F202F"/>
    <w:rsid w:val="006F46E7"/>
    <w:rsid w:val="007025D2"/>
    <w:rsid w:val="007067AF"/>
    <w:rsid w:val="00706E92"/>
    <w:rsid w:val="00713078"/>
    <w:rsid w:val="00716851"/>
    <w:rsid w:val="00720AD5"/>
    <w:rsid w:val="00722E74"/>
    <w:rsid w:val="00725890"/>
    <w:rsid w:val="0072614A"/>
    <w:rsid w:val="00732511"/>
    <w:rsid w:val="0074408C"/>
    <w:rsid w:val="007447C6"/>
    <w:rsid w:val="007474EE"/>
    <w:rsid w:val="00750402"/>
    <w:rsid w:val="00755197"/>
    <w:rsid w:val="007552B7"/>
    <w:rsid w:val="007573A8"/>
    <w:rsid w:val="00763D1F"/>
    <w:rsid w:val="0076458B"/>
    <w:rsid w:val="007646B5"/>
    <w:rsid w:val="00764FA0"/>
    <w:rsid w:val="0076664C"/>
    <w:rsid w:val="00766E00"/>
    <w:rsid w:val="00772B23"/>
    <w:rsid w:val="00775612"/>
    <w:rsid w:val="00781B38"/>
    <w:rsid w:val="00782449"/>
    <w:rsid w:val="00782896"/>
    <w:rsid w:val="00785D38"/>
    <w:rsid w:val="00791B5A"/>
    <w:rsid w:val="00792452"/>
    <w:rsid w:val="00795B48"/>
    <w:rsid w:val="007A26E3"/>
    <w:rsid w:val="007A50EB"/>
    <w:rsid w:val="007A61E5"/>
    <w:rsid w:val="007B6F9B"/>
    <w:rsid w:val="007B7B44"/>
    <w:rsid w:val="007C47EB"/>
    <w:rsid w:val="007C51C2"/>
    <w:rsid w:val="007E1396"/>
    <w:rsid w:val="007E1E77"/>
    <w:rsid w:val="007E57EC"/>
    <w:rsid w:val="007E6D7D"/>
    <w:rsid w:val="007E7622"/>
    <w:rsid w:val="0080508D"/>
    <w:rsid w:val="00807F21"/>
    <w:rsid w:val="00810B6C"/>
    <w:rsid w:val="00811398"/>
    <w:rsid w:val="00813143"/>
    <w:rsid w:val="00813C43"/>
    <w:rsid w:val="0081437A"/>
    <w:rsid w:val="0081577C"/>
    <w:rsid w:val="008175B9"/>
    <w:rsid w:val="00822003"/>
    <w:rsid w:val="0082251B"/>
    <w:rsid w:val="00823CF8"/>
    <w:rsid w:val="00827D3A"/>
    <w:rsid w:val="0083123C"/>
    <w:rsid w:val="00834E4D"/>
    <w:rsid w:val="00845852"/>
    <w:rsid w:val="00851A96"/>
    <w:rsid w:val="008604FE"/>
    <w:rsid w:val="00866ABF"/>
    <w:rsid w:val="00870BCA"/>
    <w:rsid w:val="00871625"/>
    <w:rsid w:val="0087573D"/>
    <w:rsid w:val="00880DEF"/>
    <w:rsid w:val="008821A1"/>
    <w:rsid w:val="0088567A"/>
    <w:rsid w:val="00885945"/>
    <w:rsid w:val="0089029D"/>
    <w:rsid w:val="0089136F"/>
    <w:rsid w:val="00897C49"/>
    <w:rsid w:val="008A3543"/>
    <w:rsid w:val="008B0A93"/>
    <w:rsid w:val="008B6313"/>
    <w:rsid w:val="008C018F"/>
    <w:rsid w:val="008C7290"/>
    <w:rsid w:val="008D31DC"/>
    <w:rsid w:val="008D47BD"/>
    <w:rsid w:val="008E1675"/>
    <w:rsid w:val="008E3146"/>
    <w:rsid w:val="008E3742"/>
    <w:rsid w:val="008E3CA6"/>
    <w:rsid w:val="008F7693"/>
    <w:rsid w:val="00902D2C"/>
    <w:rsid w:val="00902EF4"/>
    <w:rsid w:val="009036D6"/>
    <w:rsid w:val="00903C91"/>
    <w:rsid w:val="00906325"/>
    <w:rsid w:val="009148BC"/>
    <w:rsid w:val="00914947"/>
    <w:rsid w:val="0091570E"/>
    <w:rsid w:val="0092341C"/>
    <w:rsid w:val="00923697"/>
    <w:rsid w:val="00924E72"/>
    <w:rsid w:val="00925562"/>
    <w:rsid w:val="0092582E"/>
    <w:rsid w:val="00930896"/>
    <w:rsid w:val="009310E5"/>
    <w:rsid w:val="009312D9"/>
    <w:rsid w:val="00931E10"/>
    <w:rsid w:val="00935409"/>
    <w:rsid w:val="00941291"/>
    <w:rsid w:val="00942246"/>
    <w:rsid w:val="0094353C"/>
    <w:rsid w:val="009456B5"/>
    <w:rsid w:val="0094576B"/>
    <w:rsid w:val="00947A3A"/>
    <w:rsid w:val="00952D7B"/>
    <w:rsid w:val="0095403F"/>
    <w:rsid w:val="009559A6"/>
    <w:rsid w:val="009566F2"/>
    <w:rsid w:val="009570B9"/>
    <w:rsid w:val="00960647"/>
    <w:rsid w:val="009612F1"/>
    <w:rsid w:val="00970C33"/>
    <w:rsid w:val="009715A3"/>
    <w:rsid w:val="00984755"/>
    <w:rsid w:val="00984FC5"/>
    <w:rsid w:val="00997C9D"/>
    <w:rsid w:val="009A4F1E"/>
    <w:rsid w:val="009B3594"/>
    <w:rsid w:val="009B5C48"/>
    <w:rsid w:val="009B6D30"/>
    <w:rsid w:val="009C211A"/>
    <w:rsid w:val="009D1D1A"/>
    <w:rsid w:val="009D663B"/>
    <w:rsid w:val="009E2780"/>
    <w:rsid w:val="009E4E89"/>
    <w:rsid w:val="009F0160"/>
    <w:rsid w:val="009F180E"/>
    <w:rsid w:val="009F3140"/>
    <w:rsid w:val="009F32DB"/>
    <w:rsid w:val="009F3915"/>
    <w:rsid w:val="009F3945"/>
    <w:rsid w:val="009F4CFA"/>
    <w:rsid w:val="009F59A1"/>
    <w:rsid w:val="009F735F"/>
    <w:rsid w:val="00A007FF"/>
    <w:rsid w:val="00A02601"/>
    <w:rsid w:val="00A06BD9"/>
    <w:rsid w:val="00A11CDE"/>
    <w:rsid w:val="00A20A66"/>
    <w:rsid w:val="00A23A53"/>
    <w:rsid w:val="00A2468F"/>
    <w:rsid w:val="00A246B4"/>
    <w:rsid w:val="00A30C0B"/>
    <w:rsid w:val="00A4410E"/>
    <w:rsid w:val="00A47522"/>
    <w:rsid w:val="00A511C5"/>
    <w:rsid w:val="00A53466"/>
    <w:rsid w:val="00A53EC4"/>
    <w:rsid w:val="00A5417C"/>
    <w:rsid w:val="00A61E58"/>
    <w:rsid w:val="00A71881"/>
    <w:rsid w:val="00A84CEF"/>
    <w:rsid w:val="00A8743D"/>
    <w:rsid w:val="00A90322"/>
    <w:rsid w:val="00A9253A"/>
    <w:rsid w:val="00A939E4"/>
    <w:rsid w:val="00A93C72"/>
    <w:rsid w:val="00A979C9"/>
    <w:rsid w:val="00AA2CEE"/>
    <w:rsid w:val="00AA395A"/>
    <w:rsid w:val="00AA612F"/>
    <w:rsid w:val="00AB0B64"/>
    <w:rsid w:val="00AB0BC5"/>
    <w:rsid w:val="00AB2DBB"/>
    <w:rsid w:val="00AC7DBD"/>
    <w:rsid w:val="00AD4664"/>
    <w:rsid w:val="00AD4A99"/>
    <w:rsid w:val="00AD50BF"/>
    <w:rsid w:val="00AD5F35"/>
    <w:rsid w:val="00AD727C"/>
    <w:rsid w:val="00AD7F3E"/>
    <w:rsid w:val="00AE0DA9"/>
    <w:rsid w:val="00AE16E5"/>
    <w:rsid w:val="00AE1982"/>
    <w:rsid w:val="00AE7A7D"/>
    <w:rsid w:val="00AE7B1F"/>
    <w:rsid w:val="00AF0B59"/>
    <w:rsid w:val="00AF42C8"/>
    <w:rsid w:val="00AF4365"/>
    <w:rsid w:val="00AF6E01"/>
    <w:rsid w:val="00B035F4"/>
    <w:rsid w:val="00B046C1"/>
    <w:rsid w:val="00B05BB5"/>
    <w:rsid w:val="00B16B46"/>
    <w:rsid w:val="00B217E0"/>
    <w:rsid w:val="00B21B3D"/>
    <w:rsid w:val="00B26A7B"/>
    <w:rsid w:val="00B37096"/>
    <w:rsid w:val="00B44D5B"/>
    <w:rsid w:val="00B456E9"/>
    <w:rsid w:val="00B46859"/>
    <w:rsid w:val="00B5001D"/>
    <w:rsid w:val="00B52580"/>
    <w:rsid w:val="00B603DB"/>
    <w:rsid w:val="00B60453"/>
    <w:rsid w:val="00B62910"/>
    <w:rsid w:val="00B62A45"/>
    <w:rsid w:val="00B6335F"/>
    <w:rsid w:val="00B6668D"/>
    <w:rsid w:val="00B67396"/>
    <w:rsid w:val="00B67E85"/>
    <w:rsid w:val="00B70673"/>
    <w:rsid w:val="00B74229"/>
    <w:rsid w:val="00B74239"/>
    <w:rsid w:val="00B744A1"/>
    <w:rsid w:val="00B80C77"/>
    <w:rsid w:val="00B8617B"/>
    <w:rsid w:val="00B9001F"/>
    <w:rsid w:val="00B907A1"/>
    <w:rsid w:val="00B92701"/>
    <w:rsid w:val="00B935A1"/>
    <w:rsid w:val="00BA1D87"/>
    <w:rsid w:val="00BA25FC"/>
    <w:rsid w:val="00BA4A2B"/>
    <w:rsid w:val="00BA6272"/>
    <w:rsid w:val="00BA7943"/>
    <w:rsid w:val="00BB3F65"/>
    <w:rsid w:val="00BB5187"/>
    <w:rsid w:val="00BB6630"/>
    <w:rsid w:val="00BC3615"/>
    <w:rsid w:val="00BC481A"/>
    <w:rsid w:val="00BC5337"/>
    <w:rsid w:val="00BC635E"/>
    <w:rsid w:val="00BC76D1"/>
    <w:rsid w:val="00BD14AD"/>
    <w:rsid w:val="00BD1CF0"/>
    <w:rsid w:val="00BD5484"/>
    <w:rsid w:val="00BE37A7"/>
    <w:rsid w:val="00BE3C97"/>
    <w:rsid w:val="00BE5A5E"/>
    <w:rsid w:val="00BF5FA5"/>
    <w:rsid w:val="00BF789B"/>
    <w:rsid w:val="00C01C29"/>
    <w:rsid w:val="00C10CE7"/>
    <w:rsid w:val="00C11292"/>
    <w:rsid w:val="00C13084"/>
    <w:rsid w:val="00C137AD"/>
    <w:rsid w:val="00C13B01"/>
    <w:rsid w:val="00C15182"/>
    <w:rsid w:val="00C15878"/>
    <w:rsid w:val="00C1727F"/>
    <w:rsid w:val="00C35CB0"/>
    <w:rsid w:val="00C35DDE"/>
    <w:rsid w:val="00C36DFB"/>
    <w:rsid w:val="00C37315"/>
    <w:rsid w:val="00C375E5"/>
    <w:rsid w:val="00C42570"/>
    <w:rsid w:val="00C53E71"/>
    <w:rsid w:val="00C6553A"/>
    <w:rsid w:val="00C65CCC"/>
    <w:rsid w:val="00C67F7B"/>
    <w:rsid w:val="00C87C98"/>
    <w:rsid w:val="00C91697"/>
    <w:rsid w:val="00C9772A"/>
    <w:rsid w:val="00CA1808"/>
    <w:rsid w:val="00CA697A"/>
    <w:rsid w:val="00CA6C86"/>
    <w:rsid w:val="00CB3A68"/>
    <w:rsid w:val="00CC429C"/>
    <w:rsid w:val="00CC4791"/>
    <w:rsid w:val="00CC5131"/>
    <w:rsid w:val="00CE3410"/>
    <w:rsid w:val="00CE49CB"/>
    <w:rsid w:val="00CE69CC"/>
    <w:rsid w:val="00CE7523"/>
    <w:rsid w:val="00CF09F0"/>
    <w:rsid w:val="00CF3886"/>
    <w:rsid w:val="00D01009"/>
    <w:rsid w:val="00D07994"/>
    <w:rsid w:val="00D106EF"/>
    <w:rsid w:val="00D1436F"/>
    <w:rsid w:val="00D15D33"/>
    <w:rsid w:val="00D22B4C"/>
    <w:rsid w:val="00D3409B"/>
    <w:rsid w:val="00D34A0E"/>
    <w:rsid w:val="00D50023"/>
    <w:rsid w:val="00D5265A"/>
    <w:rsid w:val="00D548A8"/>
    <w:rsid w:val="00D56B0F"/>
    <w:rsid w:val="00D56B99"/>
    <w:rsid w:val="00D56F61"/>
    <w:rsid w:val="00D602FB"/>
    <w:rsid w:val="00D635BF"/>
    <w:rsid w:val="00D6711C"/>
    <w:rsid w:val="00D6720A"/>
    <w:rsid w:val="00D72085"/>
    <w:rsid w:val="00D779EB"/>
    <w:rsid w:val="00D817E9"/>
    <w:rsid w:val="00D830DE"/>
    <w:rsid w:val="00D909BF"/>
    <w:rsid w:val="00D93368"/>
    <w:rsid w:val="00D93EB3"/>
    <w:rsid w:val="00D950E5"/>
    <w:rsid w:val="00D95D19"/>
    <w:rsid w:val="00D96D8C"/>
    <w:rsid w:val="00DA0E50"/>
    <w:rsid w:val="00DA1D57"/>
    <w:rsid w:val="00DA41E3"/>
    <w:rsid w:val="00DB303C"/>
    <w:rsid w:val="00DB66B2"/>
    <w:rsid w:val="00DB6EFF"/>
    <w:rsid w:val="00DC0851"/>
    <w:rsid w:val="00DC161D"/>
    <w:rsid w:val="00DC25E0"/>
    <w:rsid w:val="00DC7986"/>
    <w:rsid w:val="00DC7F06"/>
    <w:rsid w:val="00DD5800"/>
    <w:rsid w:val="00DE2E8D"/>
    <w:rsid w:val="00DE7EF7"/>
    <w:rsid w:val="00DF09A5"/>
    <w:rsid w:val="00E01F3F"/>
    <w:rsid w:val="00E04846"/>
    <w:rsid w:val="00E07232"/>
    <w:rsid w:val="00E117C8"/>
    <w:rsid w:val="00E120F2"/>
    <w:rsid w:val="00E12FAD"/>
    <w:rsid w:val="00E31CA9"/>
    <w:rsid w:val="00E32C72"/>
    <w:rsid w:val="00E36205"/>
    <w:rsid w:val="00E371A4"/>
    <w:rsid w:val="00E42708"/>
    <w:rsid w:val="00E509B4"/>
    <w:rsid w:val="00E5140F"/>
    <w:rsid w:val="00E54AA5"/>
    <w:rsid w:val="00E62F6C"/>
    <w:rsid w:val="00E64163"/>
    <w:rsid w:val="00E74852"/>
    <w:rsid w:val="00E84ECC"/>
    <w:rsid w:val="00E905D1"/>
    <w:rsid w:val="00E90F6C"/>
    <w:rsid w:val="00E945EC"/>
    <w:rsid w:val="00E94FCF"/>
    <w:rsid w:val="00E96F82"/>
    <w:rsid w:val="00EA6127"/>
    <w:rsid w:val="00EA6C53"/>
    <w:rsid w:val="00EA757F"/>
    <w:rsid w:val="00EB2682"/>
    <w:rsid w:val="00EB27C5"/>
    <w:rsid w:val="00EC073C"/>
    <w:rsid w:val="00EC1745"/>
    <w:rsid w:val="00EC2665"/>
    <w:rsid w:val="00EC4B86"/>
    <w:rsid w:val="00EC66C4"/>
    <w:rsid w:val="00EC6F82"/>
    <w:rsid w:val="00ED267B"/>
    <w:rsid w:val="00ED2DD9"/>
    <w:rsid w:val="00ED69BA"/>
    <w:rsid w:val="00EE0EC0"/>
    <w:rsid w:val="00EE261B"/>
    <w:rsid w:val="00EE2823"/>
    <w:rsid w:val="00EE41A2"/>
    <w:rsid w:val="00EE451C"/>
    <w:rsid w:val="00EE5EFE"/>
    <w:rsid w:val="00EE7CB2"/>
    <w:rsid w:val="00EF152F"/>
    <w:rsid w:val="00EF2D41"/>
    <w:rsid w:val="00EF3BC1"/>
    <w:rsid w:val="00EF57DF"/>
    <w:rsid w:val="00EF75EA"/>
    <w:rsid w:val="00EF786A"/>
    <w:rsid w:val="00F035A3"/>
    <w:rsid w:val="00F048E8"/>
    <w:rsid w:val="00F123CE"/>
    <w:rsid w:val="00F16384"/>
    <w:rsid w:val="00F20513"/>
    <w:rsid w:val="00F213E4"/>
    <w:rsid w:val="00F21DD2"/>
    <w:rsid w:val="00F23D9B"/>
    <w:rsid w:val="00F240DB"/>
    <w:rsid w:val="00F24944"/>
    <w:rsid w:val="00F264CA"/>
    <w:rsid w:val="00F30887"/>
    <w:rsid w:val="00F32A9B"/>
    <w:rsid w:val="00F365DF"/>
    <w:rsid w:val="00F55F51"/>
    <w:rsid w:val="00F563DC"/>
    <w:rsid w:val="00F67294"/>
    <w:rsid w:val="00F77226"/>
    <w:rsid w:val="00F856FE"/>
    <w:rsid w:val="00F93FB5"/>
    <w:rsid w:val="00FA0B94"/>
    <w:rsid w:val="00FA489D"/>
    <w:rsid w:val="00FA5077"/>
    <w:rsid w:val="00FA62DD"/>
    <w:rsid w:val="00FA711B"/>
    <w:rsid w:val="00FB040E"/>
    <w:rsid w:val="00FB0A6A"/>
    <w:rsid w:val="00FB2789"/>
    <w:rsid w:val="00FC3AF8"/>
    <w:rsid w:val="00FC46FF"/>
    <w:rsid w:val="00FC7259"/>
    <w:rsid w:val="00FD1008"/>
    <w:rsid w:val="00FE34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B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rsid w:val="00B74229"/>
    <w:rPr>
      <w:color w:val="0000FF"/>
      <w:u w:val="single"/>
    </w:rPr>
  </w:style>
  <w:style w:type="paragraph" w:customStyle="1" w:styleId="300">
    <w:name w:val="300"/>
    <w:basedOn w:val="Normal"/>
    <w:rsid w:val="00B52580"/>
    <w:pPr>
      <w:overflowPunct w:val="0"/>
      <w:autoSpaceDE w:val="0"/>
      <w:autoSpaceDN w:val="0"/>
      <w:adjustRightInd w:val="0"/>
      <w:textAlignment w:val="baseline"/>
    </w:pPr>
    <w:rPr>
      <w:sz w:val="20"/>
      <w:szCs w:val="20"/>
    </w:rPr>
  </w:style>
  <w:style w:type="character" w:customStyle="1" w:styleId="301">
    <w:name w:val="301"/>
    <w:rsid w:val="00B52580"/>
    <w:rPr>
      <w:color w:val="auto"/>
      <w:spacing w:val="0"/>
      <w:sz w:val="24"/>
    </w:rPr>
  </w:style>
  <w:style w:type="character" w:styleId="Strong">
    <w:name w:val="Strong"/>
    <w:qFormat/>
    <w:rsid w:val="00A30C0B"/>
    <w:rPr>
      <w:b/>
      <w:bCs/>
    </w:rPr>
  </w:style>
  <w:style w:type="character" w:styleId="CommentReference">
    <w:name w:val="annotation reference"/>
    <w:semiHidden/>
    <w:rsid w:val="00947A3A"/>
    <w:rPr>
      <w:sz w:val="16"/>
      <w:szCs w:val="16"/>
    </w:rPr>
  </w:style>
  <w:style w:type="paragraph" w:styleId="CommentText">
    <w:name w:val="annotation text"/>
    <w:basedOn w:val="Normal"/>
    <w:semiHidden/>
    <w:rsid w:val="00947A3A"/>
    <w:rPr>
      <w:sz w:val="20"/>
      <w:szCs w:val="20"/>
    </w:rPr>
  </w:style>
  <w:style w:type="paragraph" w:styleId="CommentSubject">
    <w:name w:val="annotation subject"/>
    <w:basedOn w:val="CommentText"/>
    <w:next w:val="CommentText"/>
    <w:semiHidden/>
    <w:rsid w:val="00947A3A"/>
    <w:rPr>
      <w:b/>
      <w:bCs/>
    </w:rPr>
  </w:style>
  <w:style w:type="paragraph" w:styleId="BalloonText">
    <w:name w:val="Balloon Text"/>
    <w:basedOn w:val="Normal"/>
    <w:semiHidden/>
    <w:rsid w:val="00947A3A"/>
    <w:rPr>
      <w:rFonts w:ascii="Tahoma" w:hAnsi="Tahoma" w:cs="Tahoma"/>
      <w:sz w:val="16"/>
      <w:szCs w:val="16"/>
    </w:rPr>
  </w:style>
  <w:style w:type="paragraph" w:styleId="PlainText">
    <w:name w:val="Plain Text"/>
    <w:basedOn w:val="Normal"/>
    <w:rsid w:val="00782896"/>
    <w:rPr>
      <w:rFonts w:ascii="Courier New" w:hAnsi="Courier New" w:cs="Courier New"/>
      <w:sz w:val="20"/>
      <w:szCs w:val="20"/>
    </w:rPr>
  </w:style>
  <w:style w:type="paragraph" w:styleId="NormalWeb">
    <w:name w:val="Normal (Web)"/>
    <w:basedOn w:val="Normal"/>
    <w:uiPriority w:val="99"/>
    <w:unhideWhenUsed/>
    <w:rsid w:val="00022A90"/>
    <w:pPr>
      <w:spacing w:before="100" w:beforeAutospacing="1" w:after="100" w:afterAutospacing="1"/>
    </w:pPr>
  </w:style>
  <w:style w:type="paragraph" w:styleId="HTMLPreformatted">
    <w:name w:val="HTML Preformatted"/>
    <w:basedOn w:val="Normal"/>
    <w:link w:val="HTMLPreformattedChar"/>
    <w:uiPriority w:val="99"/>
    <w:unhideWhenUsed/>
    <w:rsid w:val="00F36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365DF"/>
    <w:rPr>
      <w:rFonts w:ascii="Courier New" w:hAnsi="Courier New" w:cs="Courier New"/>
    </w:rPr>
  </w:style>
  <w:style w:type="paragraph" w:styleId="Revision">
    <w:name w:val="Revision"/>
    <w:hidden/>
    <w:uiPriority w:val="99"/>
    <w:semiHidden/>
    <w:rsid w:val="0015159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BD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7A26E3"/>
    <w:pPr>
      <w:overflowPunct w:val="0"/>
      <w:autoSpaceDE w:val="0"/>
      <w:autoSpaceDN w:val="0"/>
      <w:adjustRightInd w:val="0"/>
    </w:pPr>
    <w:rPr>
      <w:szCs w:val="20"/>
    </w:rPr>
  </w:style>
  <w:style w:type="character" w:customStyle="1" w:styleId="InitialStyle">
    <w:name w:val="InitialStyle"/>
    <w:rsid w:val="007A26E3"/>
    <w:rPr>
      <w:rFonts w:ascii="Courier New" w:hAnsi="Courier New" w:cs="Courier New" w:hint="default"/>
      <w:color w:val="auto"/>
      <w:spacing w:val="0"/>
      <w:sz w:val="24"/>
    </w:rPr>
  </w:style>
  <w:style w:type="character" w:styleId="Hyperlink">
    <w:name w:val="Hyperlink"/>
    <w:rsid w:val="00B74229"/>
    <w:rPr>
      <w:color w:val="0000FF"/>
      <w:u w:val="single"/>
    </w:rPr>
  </w:style>
  <w:style w:type="paragraph" w:customStyle="1" w:styleId="300">
    <w:name w:val="300"/>
    <w:basedOn w:val="Normal"/>
    <w:rsid w:val="00B52580"/>
    <w:pPr>
      <w:overflowPunct w:val="0"/>
      <w:autoSpaceDE w:val="0"/>
      <w:autoSpaceDN w:val="0"/>
      <w:adjustRightInd w:val="0"/>
      <w:textAlignment w:val="baseline"/>
    </w:pPr>
    <w:rPr>
      <w:sz w:val="20"/>
      <w:szCs w:val="20"/>
    </w:rPr>
  </w:style>
  <w:style w:type="character" w:customStyle="1" w:styleId="301">
    <w:name w:val="301"/>
    <w:rsid w:val="00B52580"/>
    <w:rPr>
      <w:color w:val="auto"/>
      <w:spacing w:val="0"/>
      <w:sz w:val="24"/>
    </w:rPr>
  </w:style>
  <w:style w:type="character" w:styleId="Strong">
    <w:name w:val="Strong"/>
    <w:qFormat/>
    <w:rsid w:val="00A30C0B"/>
    <w:rPr>
      <w:b/>
      <w:bCs/>
    </w:rPr>
  </w:style>
  <w:style w:type="character" w:styleId="CommentReference">
    <w:name w:val="annotation reference"/>
    <w:semiHidden/>
    <w:rsid w:val="00947A3A"/>
    <w:rPr>
      <w:sz w:val="16"/>
      <w:szCs w:val="16"/>
    </w:rPr>
  </w:style>
  <w:style w:type="paragraph" w:styleId="CommentText">
    <w:name w:val="annotation text"/>
    <w:basedOn w:val="Normal"/>
    <w:semiHidden/>
    <w:rsid w:val="00947A3A"/>
    <w:rPr>
      <w:sz w:val="20"/>
      <w:szCs w:val="20"/>
    </w:rPr>
  </w:style>
  <w:style w:type="paragraph" w:styleId="CommentSubject">
    <w:name w:val="annotation subject"/>
    <w:basedOn w:val="CommentText"/>
    <w:next w:val="CommentText"/>
    <w:semiHidden/>
    <w:rsid w:val="00947A3A"/>
    <w:rPr>
      <w:b/>
      <w:bCs/>
    </w:rPr>
  </w:style>
  <w:style w:type="paragraph" w:styleId="BalloonText">
    <w:name w:val="Balloon Text"/>
    <w:basedOn w:val="Normal"/>
    <w:semiHidden/>
    <w:rsid w:val="00947A3A"/>
    <w:rPr>
      <w:rFonts w:ascii="Tahoma" w:hAnsi="Tahoma" w:cs="Tahoma"/>
      <w:sz w:val="16"/>
      <w:szCs w:val="16"/>
    </w:rPr>
  </w:style>
  <w:style w:type="paragraph" w:styleId="PlainText">
    <w:name w:val="Plain Text"/>
    <w:basedOn w:val="Normal"/>
    <w:rsid w:val="00782896"/>
    <w:rPr>
      <w:rFonts w:ascii="Courier New" w:hAnsi="Courier New" w:cs="Courier New"/>
      <w:sz w:val="20"/>
      <w:szCs w:val="20"/>
    </w:rPr>
  </w:style>
  <w:style w:type="paragraph" w:styleId="NormalWeb">
    <w:name w:val="Normal (Web)"/>
    <w:basedOn w:val="Normal"/>
    <w:uiPriority w:val="99"/>
    <w:unhideWhenUsed/>
    <w:rsid w:val="00022A90"/>
    <w:pPr>
      <w:spacing w:before="100" w:beforeAutospacing="1" w:after="100" w:afterAutospacing="1"/>
    </w:pPr>
  </w:style>
  <w:style w:type="paragraph" w:styleId="HTMLPreformatted">
    <w:name w:val="HTML Preformatted"/>
    <w:basedOn w:val="Normal"/>
    <w:link w:val="HTMLPreformattedChar"/>
    <w:uiPriority w:val="99"/>
    <w:unhideWhenUsed/>
    <w:rsid w:val="00F365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F365DF"/>
    <w:rPr>
      <w:rFonts w:ascii="Courier New" w:hAnsi="Courier New" w:cs="Courier New"/>
    </w:rPr>
  </w:style>
  <w:style w:type="paragraph" w:styleId="Revision">
    <w:name w:val="Revision"/>
    <w:hidden/>
    <w:uiPriority w:val="99"/>
    <w:semiHidden/>
    <w:rsid w:val="001515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50414">
      <w:bodyDiv w:val="1"/>
      <w:marLeft w:val="0"/>
      <w:marRight w:val="0"/>
      <w:marTop w:val="0"/>
      <w:marBottom w:val="0"/>
      <w:divBdr>
        <w:top w:val="none" w:sz="0" w:space="0" w:color="auto"/>
        <w:left w:val="none" w:sz="0" w:space="0" w:color="auto"/>
        <w:bottom w:val="none" w:sz="0" w:space="0" w:color="auto"/>
        <w:right w:val="none" w:sz="0" w:space="0" w:color="auto"/>
      </w:divBdr>
    </w:div>
    <w:div w:id="150145523">
      <w:bodyDiv w:val="1"/>
      <w:marLeft w:val="0"/>
      <w:marRight w:val="0"/>
      <w:marTop w:val="0"/>
      <w:marBottom w:val="0"/>
      <w:divBdr>
        <w:top w:val="none" w:sz="0" w:space="0" w:color="auto"/>
        <w:left w:val="none" w:sz="0" w:space="0" w:color="auto"/>
        <w:bottom w:val="none" w:sz="0" w:space="0" w:color="auto"/>
        <w:right w:val="none" w:sz="0" w:space="0" w:color="auto"/>
      </w:divBdr>
    </w:div>
    <w:div w:id="211769959">
      <w:bodyDiv w:val="1"/>
      <w:marLeft w:val="0"/>
      <w:marRight w:val="0"/>
      <w:marTop w:val="0"/>
      <w:marBottom w:val="0"/>
      <w:divBdr>
        <w:top w:val="none" w:sz="0" w:space="0" w:color="auto"/>
        <w:left w:val="none" w:sz="0" w:space="0" w:color="auto"/>
        <w:bottom w:val="none" w:sz="0" w:space="0" w:color="auto"/>
        <w:right w:val="none" w:sz="0" w:space="0" w:color="auto"/>
      </w:divBdr>
    </w:div>
    <w:div w:id="268703595">
      <w:bodyDiv w:val="1"/>
      <w:marLeft w:val="0"/>
      <w:marRight w:val="0"/>
      <w:marTop w:val="0"/>
      <w:marBottom w:val="0"/>
      <w:divBdr>
        <w:top w:val="none" w:sz="0" w:space="0" w:color="auto"/>
        <w:left w:val="none" w:sz="0" w:space="0" w:color="auto"/>
        <w:bottom w:val="none" w:sz="0" w:space="0" w:color="auto"/>
        <w:right w:val="none" w:sz="0" w:space="0" w:color="auto"/>
      </w:divBdr>
      <w:divsChild>
        <w:div w:id="600141345">
          <w:marLeft w:val="0"/>
          <w:marRight w:val="0"/>
          <w:marTop w:val="0"/>
          <w:marBottom w:val="0"/>
          <w:divBdr>
            <w:top w:val="none" w:sz="0" w:space="0" w:color="auto"/>
            <w:left w:val="none" w:sz="0" w:space="0" w:color="auto"/>
            <w:bottom w:val="none" w:sz="0" w:space="0" w:color="auto"/>
            <w:right w:val="none" w:sz="0" w:space="0" w:color="auto"/>
          </w:divBdr>
          <w:divsChild>
            <w:div w:id="71002417">
              <w:marLeft w:val="0"/>
              <w:marRight w:val="0"/>
              <w:marTop w:val="0"/>
              <w:marBottom w:val="0"/>
              <w:divBdr>
                <w:top w:val="single" w:sz="2" w:space="0" w:color="3162C5"/>
                <w:left w:val="single" w:sz="2" w:space="0" w:color="3162C5"/>
                <w:bottom w:val="single" w:sz="2" w:space="0" w:color="3162C5"/>
                <w:right w:val="single" w:sz="2" w:space="0" w:color="3162C5"/>
              </w:divBdr>
              <w:divsChild>
                <w:div w:id="1263494014">
                  <w:marLeft w:val="0"/>
                  <w:marRight w:val="0"/>
                  <w:marTop w:val="0"/>
                  <w:marBottom w:val="0"/>
                  <w:divBdr>
                    <w:top w:val="single" w:sz="2" w:space="0" w:color="2D5AB3"/>
                    <w:left w:val="single" w:sz="2" w:space="0" w:color="2D5AB3"/>
                    <w:bottom w:val="single" w:sz="2" w:space="0" w:color="2D5AB3"/>
                    <w:right w:val="single" w:sz="2" w:space="0" w:color="2D5AB3"/>
                  </w:divBdr>
                  <w:divsChild>
                    <w:div w:id="402218333">
                      <w:marLeft w:val="0"/>
                      <w:marRight w:val="0"/>
                      <w:marTop w:val="0"/>
                      <w:marBottom w:val="0"/>
                      <w:divBdr>
                        <w:top w:val="single" w:sz="2" w:space="0" w:color="264C98"/>
                        <w:left w:val="single" w:sz="2" w:space="0" w:color="264C98"/>
                        <w:bottom w:val="single" w:sz="2" w:space="0" w:color="264C98"/>
                        <w:right w:val="single" w:sz="2" w:space="0" w:color="264C98"/>
                      </w:divBdr>
                      <w:divsChild>
                        <w:div w:id="542597451">
                          <w:marLeft w:val="0"/>
                          <w:marRight w:val="0"/>
                          <w:marTop w:val="0"/>
                          <w:marBottom w:val="0"/>
                          <w:divBdr>
                            <w:top w:val="single" w:sz="2" w:space="0" w:color="1E3C77"/>
                            <w:left w:val="single" w:sz="2" w:space="0" w:color="1E3C77"/>
                            <w:bottom w:val="single" w:sz="2" w:space="0" w:color="1E3C77"/>
                            <w:right w:val="single" w:sz="2" w:space="0" w:color="1E3C77"/>
                          </w:divBdr>
                          <w:divsChild>
                            <w:div w:id="32385578">
                              <w:marLeft w:val="0"/>
                              <w:marRight w:val="0"/>
                              <w:marTop w:val="0"/>
                              <w:marBottom w:val="0"/>
                              <w:divBdr>
                                <w:top w:val="single" w:sz="2" w:space="2" w:color="183061"/>
                                <w:left w:val="single" w:sz="2" w:space="0" w:color="183061"/>
                                <w:bottom w:val="single" w:sz="2" w:space="0" w:color="183061"/>
                                <w:right w:val="single" w:sz="2" w:space="0" w:color="183061"/>
                              </w:divBdr>
                              <w:divsChild>
                                <w:div w:id="80304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9089372">
      <w:bodyDiv w:val="1"/>
      <w:marLeft w:val="0"/>
      <w:marRight w:val="0"/>
      <w:marTop w:val="0"/>
      <w:marBottom w:val="0"/>
      <w:divBdr>
        <w:top w:val="none" w:sz="0" w:space="0" w:color="auto"/>
        <w:left w:val="none" w:sz="0" w:space="0" w:color="auto"/>
        <w:bottom w:val="none" w:sz="0" w:space="0" w:color="auto"/>
        <w:right w:val="none" w:sz="0" w:space="0" w:color="auto"/>
      </w:divBdr>
      <w:divsChild>
        <w:div w:id="51275760">
          <w:marLeft w:val="0"/>
          <w:marRight w:val="0"/>
          <w:marTop w:val="0"/>
          <w:marBottom w:val="0"/>
          <w:divBdr>
            <w:top w:val="none" w:sz="0" w:space="0" w:color="auto"/>
            <w:left w:val="none" w:sz="0" w:space="0" w:color="auto"/>
            <w:bottom w:val="none" w:sz="0" w:space="0" w:color="auto"/>
            <w:right w:val="none" w:sz="0" w:space="0" w:color="auto"/>
          </w:divBdr>
          <w:divsChild>
            <w:div w:id="1645236486">
              <w:marLeft w:val="0"/>
              <w:marRight w:val="0"/>
              <w:marTop w:val="0"/>
              <w:marBottom w:val="0"/>
              <w:divBdr>
                <w:top w:val="none" w:sz="0" w:space="0" w:color="auto"/>
                <w:left w:val="none" w:sz="0" w:space="0" w:color="auto"/>
                <w:bottom w:val="none" w:sz="0" w:space="0" w:color="auto"/>
                <w:right w:val="none" w:sz="0" w:space="0" w:color="auto"/>
              </w:divBdr>
              <w:divsChild>
                <w:div w:id="80294985">
                  <w:marLeft w:val="0"/>
                  <w:marRight w:val="0"/>
                  <w:marTop w:val="0"/>
                  <w:marBottom w:val="0"/>
                  <w:divBdr>
                    <w:top w:val="none" w:sz="0" w:space="0" w:color="auto"/>
                    <w:left w:val="none" w:sz="0" w:space="0" w:color="auto"/>
                    <w:bottom w:val="none" w:sz="0" w:space="0" w:color="auto"/>
                    <w:right w:val="none" w:sz="0" w:space="0" w:color="auto"/>
                  </w:divBdr>
                  <w:divsChild>
                    <w:div w:id="1729185647">
                      <w:marLeft w:val="0"/>
                      <w:marRight w:val="0"/>
                      <w:marTop w:val="0"/>
                      <w:marBottom w:val="0"/>
                      <w:divBdr>
                        <w:top w:val="none" w:sz="0" w:space="0" w:color="auto"/>
                        <w:left w:val="none" w:sz="0" w:space="0" w:color="auto"/>
                        <w:bottom w:val="none" w:sz="0" w:space="0" w:color="auto"/>
                        <w:right w:val="none" w:sz="0" w:space="0" w:color="auto"/>
                      </w:divBdr>
                      <w:divsChild>
                        <w:div w:id="216400091">
                          <w:marLeft w:val="0"/>
                          <w:marRight w:val="0"/>
                          <w:marTop w:val="0"/>
                          <w:marBottom w:val="0"/>
                          <w:divBdr>
                            <w:top w:val="none" w:sz="0" w:space="0" w:color="auto"/>
                            <w:left w:val="none" w:sz="0" w:space="0" w:color="auto"/>
                            <w:bottom w:val="none" w:sz="0" w:space="0" w:color="auto"/>
                            <w:right w:val="none" w:sz="0" w:space="0" w:color="auto"/>
                          </w:divBdr>
                          <w:divsChild>
                            <w:div w:id="1447499573">
                              <w:marLeft w:val="0"/>
                              <w:marRight w:val="0"/>
                              <w:marTop w:val="0"/>
                              <w:marBottom w:val="0"/>
                              <w:divBdr>
                                <w:top w:val="none" w:sz="0" w:space="0" w:color="auto"/>
                                <w:left w:val="none" w:sz="0" w:space="0" w:color="auto"/>
                                <w:bottom w:val="none" w:sz="0" w:space="0" w:color="auto"/>
                                <w:right w:val="none" w:sz="0" w:space="0" w:color="auto"/>
                              </w:divBdr>
                              <w:divsChild>
                                <w:div w:id="723330493">
                                  <w:marLeft w:val="0"/>
                                  <w:marRight w:val="0"/>
                                  <w:marTop w:val="0"/>
                                  <w:marBottom w:val="0"/>
                                  <w:divBdr>
                                    <w:top w:val="none" w:sz="0" w:space="0" w:color="auto"/>
                                    <w:left w:val="none" w:sz="0" w:space="0" w:color="auto"/>
                                    <w:bottom w:val="none" w:sz="0" w:space="0" w:color="auto"/>
                                    <w:right w:val="none" w:sz="0" w:space="0" w:color="auto"/>
                                  </w:divBdr>
                                  <w:divsChild>
                                    <w:div w:id="1860271721">
                                      <w:marLeft w:val="0"/>
                                      <w:marRight w:val="0"/>
                                      <w:marTop w:val="525"/>
                                      <w:marBottom w:val="0"/>
                                      <w:divBdr>
                                        <w:top w:val="none" w:sz="0" w:space="0" w:color="auto"/>
                                        <w:left w:val="none" w:sz="0" w:space="0" w:color="auto"/>
                                        <w:bottom w:val="none" w:sz="0" w:space="0" w:color="auto"/>
                                        <w:right w:val="none" w:sz="0" w:space="0" w:color="auto"/>
                                      </w:divBdr>
                                      <w:divsChild>
                                        <w:div w:id="675546355">
                                          <w:marLeft w:val="0"/>
                                          <w:marRight w:val="0"/>
                                          <w:marTop w:val="150"/>
                                          <w:marBottom w:val="0"/>
                                          <w:divBdr>
                                            <w:top w:val="none" w:sz="0" w:space="0" w:color="auto"/>
                                            <w:left w:val="none" w:sz="0" w:space="0" w:color="auto"/>
                                            <w:bottom w:val="none" w:sz="0" w:space="0" w:color="auto"/>
                                            <w:right w:val="none" w:sz="0" w:space="0" w:color="auto"/>
                                          </w:divBdr>
                                          <w:divsChild>
                                            <w:div w:id="21994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2238608">
      <w:bodyDiv w:val="1"/>
      <w:marLeft w:val="0"/>
      <w:marRight w:val="0"/>
      <w:marTop w:val="0"/>
      <w:marBottom w:val="0"/>
      <w:divBdr>
        <w:top w:val="none" w:sz="0" w:space="0" w:color="auto"/>
        <w:left w:val="none" w:sz="0" w:space="0" w:color="auto"/>
        <w:bottom w:val="none" w:sz="0" w:space="0" w:color="auto"/>
        <w:right w:val="none" w:sz="0" w:space="0" w:color="auto"/>
      </w:divBdr>
    </w:div>
    <w:div w:id="1444838590">
      <w:bodyDiv w:val="1"/>
      <w:marLeft w:val="0"/>
      <w:marRight w:val="0"/>
      <w:marTop w:val="0"/>
      <w:marBottom w:val="0"/>
      <w:divBdr>
        <w:top w:val="none" w:sz="0" w:space="0" w:color="auto"/>
        <w:left w:val="none" w:sz="0" w:space="0" w:color="auto"/>
        <w:bottom w:val="none" w:sz="0" w:space="0" w:color="auto"/>
        <w:right w:val="none" w:sz="0" w:space="0" w:color="auto"/>
      </w:divBdr>
    </w:div>
    <w:div w:id="1713505652">
      <w:bodyDiv w:val="1"/>
      <w:marLeft w:val="0"/>
      <w:marRight w:val="0"/>
      <w:marTop w:val="0"/>
      <w:marBottom w:val="450"/>
      <w:divBdr>
        <w:top w:val="none" w:sz="0" w:space="0" w:color="auto"/>
        <w:left w:val="none" w:sz="0" w:space="0" w:color="auto"/>
        <w:bottom w:val="none" w:sz="0" w:space="0" w:color="auto"/>
        <w:right w:val="none" w:sz="0" w:space="0" w:color="auto"/>
      </w:divBdr>
      <w:divsChild>
        <w:div w:id="1642004599">
          <w:marLeft w:val="0"/>
          <w:marRight w:val="0"/>
          <w:marTop w:val="0"/>
          <w:marBottom w:val="0"/>
          <w:divBdr>
            <w:top w:val="none" w:sz="0" w:space="0" w:color="auto"/>
            <w:left w:val="none" w:sz="0" w:space="0" w:color="auto"/>
            <w:bottom w:val="none" w:sz="0" w:space="0" w:color="auto"/>
            <w:right w:val="none" w:sz="0" w:space="0" w:color="auto"/>
          </w:divBdr>
          <w:divsChild>
            <w:div w:id="207588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17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3" Type="http://schemas.microsoft.com/office/2007/relationships/stylesWithEffects" Target="stylesWithEffect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s.gov/news.release/pdf/ocwage.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2506</Words>
  <Characters>14287</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SUPPORTING STATEMENT - OMB NO</vt:lpstr>
    </vt:vector>
  </TitlesOfParts>
  <Company>USDA APHIS</Company>
  <LinksUpToDate>false</LinksUpToDate>
  <CharactersWithSpaces>16760</CharactersWithSpaces>
  <SharedDoc>false</SharedDoc>
  <HLinks>
    <vt:vector size="6" baseType="variant">
      <vt:variant>
        <vt:i4>7995517</vt:i4>
      </vt:variant>
      <vt:variant>
        <vt:i4>0</vt:i4>
      </vt:variant>
      <vt:variant>
        <vt:i4>0</vt:i4>
      </vt:variant>
      <vt:variant>
        <vt:i4>5</vt:i4>
      </vt:variant>
      <vt:variant>
        <vt:lpwstr>http://www.bls.gov/news.release/pdf/ocwage.pdf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OMB NO</dc:title>
  <dc:creator>Government User</dc:creator>
  <cp:lastModifiedBy>Hardy, Kimberly A - APHIS</cp:lastModifiedBy>
  <cp:revision>2</cp:revision>
  <cp:lastPrinted>2013-10-30T17:52:00Z</cp:lastPrinted>
  <dcterms:created xsi:type="dcterms:W3CDTF">2013-10-30T18:13:00Z</dcterms:created>
  <dcterms:modified xsi:type="dcterms:W3CDTF">2013-10-30T18:13:00Z</dcterms:modified>
</cp:coreProperties>
</file>