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1DD" w:rsidRPr="0075505E" w:rsidRDefault="009A71DD" w:rsidP="0075505E">
      <w:pPr>
        <w:pStyle w:val="Paragraph"/>
        <w:widowControl/>
        <w:tabs>
          <w:tab w:val="left" w:pos="0"/>
        </w:tabs>
        <w:spacing w:after="0"/>
        <w:jc w:val="center"/>
        <w:rPr>
          <w:rFonts w:ascii="Times New Roman" w:hAnsi="Times New Roman"/>
          <w:b/>
          <w:bCs/>
          <w:color w:val="auto"/>
        </w:rPr>
      </w:pPr>
      <w:bookmarkStart w:id="0" w:name="_GoBack"/>
      <w:r w:rsidRPr="0075505E">
        <w:rPr>
          <w:rFonts w:ascii="Times New Roman" w:hAnsi="Times New Roman"/>
          <w:b/>
          <w:bCs/>
          <w:color w:val="auto"/>
        </w:rPr>
        <w:t>ATTACHMENT C:  FOREST LEGACY PROGRAM AWARD PROVISIONS</w:t>
      </w:r>
      <w:bookmarkEnd w:id="0"/>
    </w:p>
    <w:p w:rsidR="00A409DC" w:rsidRPr="0075505E" w:rsidRDefault="00A409DC" w:rsidP="0075505E">
      <w:pPr>
        <w:pStyle w:val="Paragraph"/>
        <w:widowControl/>
        <w:tabs>
          <w:tab w:val="left" w:pos="0"/>
        </w:tabs>
        <w:spacing w:after="0"/>
        <w:jc w:val="center"/>
        <w:rPr>
          <w:rFonts w:ascii="Times New Roman" w:hAnsi="Times New Roman"/>
          <w:b/>
          <w:bCs/>
          <w:color w:val="auto"/>
        </w:rPr>
      </w:pPr>
    </w:p>
    <w:p w:rsidR="009A71DD" w:rsidRPr="0075505E" w:rsidRDefault="00705DD6" w:rsidP="0075505E">
      <w:pPr>
        <w:pStyle w:val="Paragraph"/>
        <w:widowControl/>
        <w:numPr>
          <w:ilvl w:val="0"/>
          <w:numId w:val="4"/>
        </w:numPr>
        <w:tabs>
          <w:tab w:val="left" w:pos="0"/>
        </w:tabs>
        <w:spacing w:after="0"/>
        <w:rPr>
          <w:rFonts w:ascii="Times New Roman" w:hAnsi="Times New Roman"/>
        </w:rPr>
      </w:pPr>
      <w:r w:rsidRPr="0075505E">
        <w:rPr>
          <w:rFonts w:ascii="Times New Roman" w:hAnsi="Times New Roman"/>
          <w:u w:val="single"/>
        </w:rPr>
        <w:t>BACKGROUND</w:t>
      </w:r>
      <w:r w:rsidRPr="0075505E">
        <w:rPr>
          <w:rFonts w:ascii="Times New Roman" w:hAnsi="Times New Roman"/>
        </w:rPr>
        <w:t xml:space="preserve">. The Cooperative Forestry Assistance Act (CFAA) of 1978, as amended, (16 U.S.C. 2103c et. seq.) provides authority for the U.S. Secretary of Agriculture to establish the Forest Legacy Program to protect environmentally important forests areas that are threatened by conversion to non forest uses. This authority continues indefinitely. Through the 1996 Farm Bill (Federal Agricultural Improvement and Reform Act of 1996; Public Law 104-127; Title III - conservation; Subtitle G - Forestry; Section 374, Optional Grants for Forest Legacy Program), the Secretary is authorized, at the request of a participating State, to make a grant to the State to carry out the </w:t>
      </w:r>
      <w:r w:rsidR="00517E7C" w:rsidRPr="0075505E">
        <w:rPr>
          <w:rFonts w:ascii="Times New Roman" w:hAnsi="Times New Roman"/>
        </w:rPr>
        <w:t>Forest Legacy Program</w:t>
      </w:r>
      <w:r w:rsidRPr="0075505E">
        <w:rPr>
          <w:rFonts w:ascii="Times New Roman" w:hAnsi="Times New Roman"/>
        </w:rPr>
        <w:t xml:space="preserve"> in the State, including the acquisition by the State of lands and interests in lands.</w:t>
      </w:r>
      <w:r w:rsidR="00112EE8" w:rsidRPr="0075505E">
        <w:rPr>
          <w:rFonts w:ascii="Times New Roman" w:hAnsi="Times New Roman"/>
        </w:rPr>
        <w:t xml:space="preserve">  Forest Legacy Program delivery is guided by the national Forest Legacy Program Implementation Guidelines (revised 6/30/2003, amended 12/21/2011).  </w:t>
      </w:r>
    </w:p>
    <w:p w:rsidR="00705DD6" w:rsidRDefault="00705DD6" w:rsidP="0075505E">
      <w:pPr>
        <w:pStyle w:val="Paragraph"/>
        <w:widowControl/>
        <w:tabs>
          <w:tab w:val="left" w:pos="0"/>
        </w:tabs>
        <w:spacing w:after="0"/>
        <w:rPr>
          <w:rFonts w:ascii="Times New Roman" w:hAnsi="Times New Roman"/>
          <w:color w:val="auto"/>
        </w:rPr>
      </w:pPr>
    </w:p>
    <w:p w:rsidR="0042761F" w:rsidRPr="0075505E" w:rsidRDefault="0042761F" w:rsidP="0042761F">
      <w:pPr>
        <w:widowControl/>
        <w:numPr>
          <w:ilvl w:val="0"/>
          <w:numId w:val="4"/>
        </w:numPr>
        <w:tabs>
          <w:tab w:val="left" w:pos="900"/>
        </w:tabs>
        <w:autoSpaceDE/>
        <w:autoSpaceDN/>
        <w:adjustRightInd/>
        <w:rPr>
          <w:rFonts w:ascii="Times New Roman" w:hAnsi="Times New Roman"/>
        </w:rPr>
      </w:pPr>
      <w:r w:rsidRPr="0075505E">
        <w:rPr>
          <w:rFonts w:ascii="Times New Roman" w:hAnsi="Times New Roman"/>
          <w:u w:val="single"/>
        </w:rPr>
        <w:t>SUPPORT PROGRAM GOALS</w:t>
      </w:r>
      <w:r w:rsidRPr="0075505E">
        <w:rPr>
          <w:rFonts w:ascii="Times New Roman" w:hAnsi="Times New Roman"/>
        </w:rPr>
        <w:t xml:space="preserve">: The </w:t>
      </w:r>
      <w:r w:rsidR="00646856">
        <w:rPr>
          <w:rFonts w:ascii="Times New Roman" w:hAnsi="Times New Roman"/>
        </w:rPr>
        <w:t>Grant Recipient</w:t>
      </w:r>
      <w:r w:rsidRPr="0075505E">
        <w:rPr>
          <w:rFonts w:ascii="Times New Roman" w:hAnsi="Times New Roman"/>
        </w:rPr>
        <w:t xml:space="preserve"> must ensure that </w:t>
      </w:r>
      <w:r>
        <w:rPr>
          <w:rFonts w:ascii="Times New Roman" w:hAnsi="Times New Roman"/>
        </w:rPr>
        <w:t>all acquisitions conducted under this grant</w:t>
      </w:r>
      <w:r w:rsidRPr="0075505E">
        <w:rPr>
          <w:rFonts w:ascii="Times New Roman" w:hAnsi="Times New Roman"/>
        </w:rPr>
        <w:t xml:space="preserve"> meets the conservation objectives and goals of the Forest Legacy Program, which can be found in the Forest Legacy Program’s authorization, Forest Legacy Program Implementation Guidelines, and the State Forest Resource Assessment and Strategy (Forest Action Plan) and associated Forest Legacy Program Assessment of Need.</w:t>
      </w:r>
    </w:p>
    <w:p w:rsidR="0042761F" w:rsidRPr="0075505E" w:rsidRDefault="0042761F" w:rsidP="0075505E">
      <w:pPr>
        <w:pStyle w:val="Paragraph"/>
        <w:widowControl/>
        <w:tabs>
          <w:tab w:val="left" w:pos="0"/>
        </w:tabs>
        <w:spacing w:after="0"/>
        <w:rPr>
          <w:rFonts w:ascii="Times New Roman" w:hAnsi="Times New Roman"/>
          <w:color w:val="auto"/>
        </w:rPr>
      </w:pPr>
    </w:p>
    <w:p w:rsidR="00811881" w:rsidRPr="0075505E" w:rsidRDefault="001C22F5" w:rsidP="00527209">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u w:val="single"/>
        </w:rPr>
        <w:t>FUNDING</w:t>
      </w:r>
      <w:r w:rsidR="00A409DC" w:rsidRPr="0075505E">
        <w:rPr>
          <w:rFonts w:ascii="Times New Roman" w:hAnsi="Times New Roman"/>
          <w:sz w:val="24"/>
          <w:szCs w:val="24"/>
        </w:rPr>
        <w:t xml:space="preserve">: </w:t>
      </w:r>
    </w:p>
    <w:p w:rsidR="00811881" w:rsidRPr="0075505E" w:rsidRDefault="00A409DC" w:rsidP="009C3F04">
      <w:pPr>
        <w:pStyle w:val="ListParagraph"/>
        <w:numPr>
          <w:ilvl w:val="1"/>
          <w:numId w:val="23"/>
        </w:numPr>
        <w:spacing w:after="0" w:line="240" w:lineRule="auto"/>
        <w:ind w:left="1080"/>
        <w:rPr>
          <w:rFonts w:ascii="Times New Roman" w:hAnsi="Times New Roman"/>
          <w:sz w:val="24"/>
          <w:szCs w:val="24"/>
        </w:rPr>
      </w:pPr>
      <w:r w:rsidRPr="0075505E">
        <w:rPr>
          <w:rFonts w:ascii="Times New Roman" w:hAnsi="Times New Roman"/>
          <w:sz w:val="24"/>
          <w:szCs w:val="24"/>
        </w:rPr>
        <w:t xml:space="preserve">Funds under this </w:t>
      </w:r>
      <w:r w:rsidR="00517E7C" w:rsidRPr="0075505E">
        <w:rPr>
          <w:rFonts w:ascii="Times New Roman" w:hAnsi="Times New Roman"/>
          <w:sz w:val="24"/>
          <w:szCs w:val="24"/>
        </w:rPr>
        <w:t>Forest Legacy Program</w:t>
      </w:r>
      <w:r w:rsidRPr="0075505E">
        <w:rPr>
          <w:rFonts w:ascii="Times New Roman" w:hAnsi="Times New Roman"/>
          <w:sz w:val="24"/>
          <w:szCs w:val="24"/>
        </w:rPr>
        <w:t xml:space="preserve"> grant award </w:t>
      </w:r>
      <w:r w:rsidR="002602EA" w:rsidRPr="0075505E">
        <w:rPr>
          <w:rFonts w:ascii="Times New Roman" w:hAnsi="Times New Roman"/>
          <w:sz w:val="24"/>
          <w:szCs w:val="24"/>
        </w:rPr>
        <w:t xml:space="preserve">must </w:t>
      </w:r>
      <w:r w:rsidRPr="0075505E">
        <w:rPr>
          <w:rFonts w:ascii="Times New Roman" w:hAnsi="Times New Roman"/>
          <w:sz w:val="24"/>
          <w:szCs w:val="24"/>
        </w:rPr>
        <w:t>be used for the acquisition of lands or interests in lands and associated real estate transaction costs for projects and donations, including but not limited to appraisals including review</w:t>
      </w:r>
      <w:r w:rsidR="00E771BC">
        <w:rPr>
          <w:rFonts w:ascii="Times New Roman" w:hAnsi="Times New Roman"/>
          <w:sz w:val="24"/>
          <w:szCs w:val="24"/>
        </w:rPr>
        <w:t xml:space="preserve"> appraisals</w:t>
      </w:r>
      <w:r w:rsidRPr="0075505E">
        <w:rPr>
          <w:rFonts w:ascii="Times New Roman" w:hAnsi="Times New Roman"/>
          <w:sz w:val="24"/>
          <w:szCs w:val="24"/>
        </w:rPr>
        <w:t xml:space="preserve"> (excluding appraisals </w:t>
      </w:r>
      <w:r w:rsidR="00E771BC">
        <w:rPr>
          <w:rFonts w:ascii="Times New Roman" w:hAnsi="Times New Roman"/>
          <w:sz w:val="24"/>
          <w:szCs w:val="24"/>
        </w:rPr>
        <w:t xml:space="preserve">and review appraisals </w:t>
      </w:r>
      <w:r w:rsidRPr="0075505E">
        <w:rPr>
          <w:rFonts w:ascii="Times New Roman" w:hAnsi="Times New Roman"/>
          <w:sz w:val="24"/>
          <w:szCs w:val="24"/>
        </w:rPr>
        <w:t xml:space="preserve">for donations), </w:t>
      </w:r>
      <w:r w:rsidR="00545339" w:rsidRPr="0075505E">
        <w:rPr>
          <w:rFonts w:ascii="Times New Roman" w:hAnsi="Times New Roman"/>
          <w:sz w:val="24"/>
          <w:szCs w:val="24"/>
        </w:rPr>
        <w:t xml:space="preserve">minerals assessments, land surveys, </w:t>
      </w:r>
      <w:r w:rsidRPr="0075505E">
        <w:rPr>
          <w:rFonts w:ascii="Times New Roman" w:hAnsi="Times New Roman"/>
          <w:sz w:val="24"/>
          <w:szCs w:val="24"/>
        </w:rPr>
        <w:t>baseline documentation, title reports, title insurance</w:t>
      </w:r>
      <w:r w:rsidR="0087400A">
        <w:rPr>
          <w:rFonts w:ascii="Times New Roman" w:hAnsi="Times New Roman"/>
        </w:rPr>
        <w:t>,</w:t>
      </w:r>
      <w:r w:rsidR="0087400A" w:rsidRPr="0075505E">
        <w:rPr>
          <w:rFonts w:ascii="Times New Roman" w:hAnsi="Times New Roman"/>
          <w:sz w:val="24"/>
          <w:szCs w:val="24"/>
        </w:rPr>
        <w:t xml:space="preserve"> </w:t>
      </w:r>
      <w:r w:rsidRPr="0075505E">
        <w:rPr>
          <w:rFonts w:ascii="Times New Roman" w:hAnsi="Times New Roman"/>
          <w:sz w:val="24"/>
          <w:szCs w:val="24"/>
        </w:rPr>
        <w:t xml:space="preserve">and </w:t>
      </w:r>
      <w:r w:rsidR="000526BE">
        <w:rPr>
          <w:rFonts w:ascii="Times New Roman" w:hAnsi="Times New Roman"/>
          <w:sz w:val="24"/>
          <w:szCs w:val="24"/>
        </w:rPr>
        <w:t xml:space="preserve">State’s cost </w:t>
      </w:r>
      <w:r w:rsidR="00604E90">
        <w:rPr>
          <w:rFonts w:ascii="Times New Roman" w:hAnsi="Times New Roman"/>
          <w:sz w:val="24"/>
          <w:szCs w:val="24"/>
        </w:rPr>
        <w:t>for</w:t>
      </w:r>
      <w:r w:rsidR="000526BE">
        <w:rPr>
          <w:rFonts w:ascii="Times New Roman" w:hAnsi="Times New Roman"/>
          <w:sz w:val="24"/>
          <w:szCs w:val="24"/>
        </w:rPr>
        <w:t xml:space="preserve"> </w:t>
      </w:r>
      <w:r w:rsidRPr="0075505E">
        <w:rPr>
          <w:rFonts w:ascii="Times New Roman" w:hAnsi="Times New Roman"/>
          <w:sz w:val="24"/>
          <w:szCs w:val="24"/>
        </w:rPr>
        <w:t>conservation easement negotiation and drafting.</w:t>
      </w:r>
      <w:r w:rsidR="004D3705" w:rsidRPr="0075505E">
        <w:rPr>
          <w:rFonts w:ascii="Times New Roman" w:hAnsi="Times New Roman"/>
          <w:sz w:val="24"/>
          <w:szCs w:val="24"/>
        </w:rPr>
        <w:t xml:space="preserve">  </w:t>
      </w:r>
    </w:p>
    <w:p w:rsidR="006E0997" w:rsidRPr="006E0997" w:rsidRDefault="0067698F" w:rsidP="009C3F04">
      <w:pPr>
        <w:widowControl/>
        <w:numPr>
          <w:ilvl w:val="1"/>
          <w:numId w:val="23"/>
        </w:numPr>
        <w:autoSpaceDE/>
        <w:autoSpaceDN/>
        <w:adjustRightInd/>
        <w:ind w:left="1080"/>
        <w:rPr>
          <w:color w:val="1F497D"/>
        </w:rPr>
      </w:pPr>
      <w:r w:rsidRPr="000526BE">
        <w:rPr>
          <w:rFonts w:ascii="Times New Roman" w:hAnsi="Times New Roman"/>
        </w:rPr>
        <w:t xml:space="preserve">Forest Legacy Program funds </w:t>
      </w:r>
      <w:r>
        <w:rPr>
          <w:rFonts w:ascii="Times New Roman" w:hAnsi="Times New Roman"/>
        </w:rPr>
        <w:t xml:space="preserve">are prohibited from being used on </w:t>
      </w:r>
      <w:r w:rsidRPr="000526BE">
        <w:rPr>
          <w:rFonts w:ascii="Times New Roman" w:hAnsi="Times New Roman"/>
        </w:rPr>
        <w:t>(1) m</w:t>
      </w:r>
      <w:r w:rsidRPr="004A1226">
        <w:t xml:space="preserve">anagement of acquired lands or interests in lands including, monitoring of conservation easements, </w:t>
      </w:r>
      <w:r>
        <w:t>(2) e</w:t>
      </w:r>
      <w:r w:rsidRPr="004A1226">
        <w:t>nforcement actions, and</w:t>
      </w:r>
      <w:r>
        <w:t xml:space="preserve"> (3) p</w:t>
      </w:r>
      <w:r w:rsidRPr="004A1226">
        <w:t>ayment for appraisals of donated property when the donation represents the full and total value</w:t>
      </w:r>
      <w:r w:rsidRPr="000526BE">
        <w:rPr>
          <w:rFonts w:ascii="Times New Roman" w:hAnsi="Times New Roman"/>
        </w:rPr>
        <w:t xml:space="preserve">.  </w:t>
      </w:r>
    </w:p>
    <w:p w:rsidR="006E0997" w:rsidRPr="006E0997" w:rsidRDefault="00CB50D6" w:rsidP="009C3F04">
      <w:pPr>
        <w:widowControl/>
        <w:numPr>
          <w:ilvl w:val="1"/>
          <w:numId w:val="23"/>
        </w:numPr>
        <w:autoSpaceDE/>
        <w:autoSpaceDN/>
        <w:adjustRightInd/>
        <w:ind w:left="1080"/>
        <w:rPr>
          <w:color w:val="auto"/>
        </w:rPr>
      </w:pPr>
      <w:r w:rsidRPr="006E0997">
        <w:rPr>
          <w:color w:val="auto"/>
        </w:rPr>
        <w:t xml:space="preserve">For </w:t>
      </w:r>
      <w:r w:rsidR="00BF7A1A" w:rsidRPr="006E0997">
        <w:rPr>
          <w:color w:val="auto"/>
        </w:rPr>
        <w:t>advanced payments</w:t>
      </w:r>
      <w:r w:rsidRPr="006E0997">
        <w:rPr>
          <w:color w:val="auto"/>
        </w:rPr>
        <w:t xml:space="preserve">, the </w:t>
      </w:r>
      <w:r w:rsidR="00646856">
        <w:rPr>
          <w:color w:val="auto"/>
        </w:rPr>
        <w:t>Grant Recipient</w:t>
      </w:r>
      <w:r w:rsidRPr="006E0997">
        <w:rPr>
          <w:color w:val="auto"/>
        </w:rPr>
        <w:t xml:space="preserve"> must notify the </w:t>
      </w:r>
      <w:r w:rsidRPr="006E0997">
        <w:rPr>
          <w:rFonts w:ascii="Times New Roman" w:hAnsi="Times New Roman"/>
          <w:color w:val="auto"/>
        </w:rPr>
        <w:t>Forest Service’s Forest Legacy Program Manager</w:t>
      </w:r>
      <w:r w:rsidRPr="006E0997">
        <w:rPr>
          <w:color w:val="auto"/>
        </w:rPr>
        <w:t xml:space="preserve"> at least 60 days in advance of the acquisition closing date and submit all necessary documentation for final review and concurrence.  </w:t>
      </w:r>
      <w:r w:rsidR="00BF7A1A" w:rsidRPr="006E0997">
        <w:rPr>
          <w:color w:val="auto"/>
        </w:rPr>
        <w:t>Advanced payments</w:t>
      </w:r>
      <w:r w:rsidRPr="006E0997">
        <w:rPr>
          <w:color w:val="auto"/>
        </w:rPr>
        <w:t xml:space="preserve"> must be approved by the Forest Service’s Forest Legacy Program Manager an</w:t>
      </w:r>
      <w:r w:rsidR="006E0997" w:rsidRPr="006E0997">
        <w:rPr>
          <w:color w:val="auto"/>
        </w:rPr>
        <w:t xml:space="preserve">d and the funds cannot be made available to the </w:t>
      </w:r>
      <w:r w:rsidR="00646856">
        <w:rPr>
          <w:color w:val="auto"/>
        </w:rPr>
        <w:t>Grant Recipient</w:t>
      </w:r>
      <w:r w:rsidR="006E0997" w:rsidRPr="006E0997">
        <w:rPr>
          <w:color w:val="auto"/>
        </w:rPr>
        <w:t xml:space="preserve"> more than 30 days in advance of the acquisition closing date.</w:t>
      </w:r>
    </w:p>
    <w:p w:rsidR="005A0CB6" w:rsidRPr="006E0997" w:rsidRDefault="005A0CB6" w:rsidP="006E0997">
      <w:pPr>
        <w:widowControl/>
        <w:autoSpaceDE/>
        <w:autoSpaceDN/>
        <w:adjustRightInd/>
        <w:ind w:left="1080"/>
        <w:rPr>
          <w:rFonts w:ascii="Times New Roman" w:hAnsi="Times New Roman"/>
          <w:color w:val="auto"/>
        </w:rPr>
      </w:pPr>
    </w:p>
    <w:p w:rsidR="005A0CB6" w:rsidRDefault="005A0CB6">
      <w:pPr>
        <w:widowControl/>
        <w:autoSpaceDE/>
        <w:autoSpaceDN/>
        <w:adjustRightInd/>
        <w:rPr>
          <w:rFonts w:ascii="Times New Roman" w:hAnsi="Times New Roman"/>
        </w:rPr>
      </w:pPr>
    </w:p>
    <w:p w:rsidR="0067698F" w:rsidRPr="0075505E" w:rsidRDefault="0067698F" w:rsidP="0067698F">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u w:val="single"/>
        </w:rPr>
        <w:t>COST SHARE</w:t>
      </w:r>
      <w:r w:rsidRPr="0075505E">
        <w:rPr>
          <w:rFonts w:ascii="Times New Roman" w:hAnsi="Times New Roman"/>
          <w:sz w:val="24"/>
          <w:szCs w:val="24"/>
        </w:rPr>
        <w:t xml:space="preserve">: </w:t>
      </w:r>
    </w:p>
    <w:p w:rsidR="005A0CB6" w:rsidRDefault="00BE49F4" w:rsidP="009C3F04">
      <w:pPr>
        <w:pStyle w:val="ListParagraph"/>
        <w:numPr>
          <w:ilvl w:val="0"/>
          <w:numId w:val="24"/>
        </w:numPr>
        <w:spacing w:after="0" w:line="240" w:lineRule="auto"/>
        <w:ind w:left="1080"/>
        <w:rPr>
          <w:rFonts w:ascii="Times New Roman" w:hAnsi="Times New Roman"/>
          <w:sz w:val="24"/>
          <w:szCs w:val="24"/>
        </w:rPr>
      </w:pPr>
      <w:r>
        <w:rPr>
          <w:rFonts w:ascii="Times New Roman" w:hAnsi="Times New Roman"/>
          <w:sz w:val="24"/>
          <w:szCs w:val="24"/>
        </w:rPr>
        <w:t>Forest Legacy Program</w:t>
      </w:r>
      <w:r w:rsidR="004D3705" w:rsidRPr="0075505E">
        <w:rPr>
          <w:rFonts w:ascii="Times New Roman" w:hAnsi="Times New Roman"/>
          <w:sz w:val="24"/>
          <w:szCs w:val="24"/>
        </w:rPr>
        <w:t xml:space="preserve"> </w:t>
      </w:r>
      <w:r>
        <w:rPr>
          <w:rFonts w:ascii="Times New Roman" w:hAnsi="Times New Roman"/>
          <w:sz w:val="24"/>
          <w:szCs w:val="24"/>
        </w:rPr>
        <w:t xml:space="preserve">cost share </w:t>
      </w:r>
      <w:r w:rsidRPr="0075505E">
        <w:rPr>
          <w:rFonts w:ascii="Times New Roman" w:hAnsi="Times New Roman"/>
          <w:sz w:val="24"/>
          <w:szCs w:val="24"/>
        </w:rPr>
        <w:t>require</w:t>
      </w:r>
      <w:r>
        <w:rPr>
          <w:rFonts w:ascii="Times New Roman" w:hAnsi="Times New Roman"/>
          <w:sz w:val="24"/>
          <w:szCs w:val="24"/>
        </w:rPr>
        <w:t>ments are</w:t>
      </w:r>
      <w:r w:rsidRPr="0075505E">
        <w:rPr>
          <w:rFonts w:ascii="Times New Roman" w:hAnsi="Times New Roman"/>
          <w:sz w:val="24"/>
          <w:szCs w:val="24"/>
        </w:rPr>
        <w:t xml:space="preserve"> </w:t>
      </w:r>
      <w:r w:rsidR="00112EE8" w:rsidRPr="0075505E">
        <w:rPr>
          <w:rFonts w:ascii="Times New Roman" w:hAnsi="Times New Roman"/>
          <w:sz w:val="24"/>
          <w:szCs w:val="24"/>
        </w:rPr>
        <w:t xml:space="preserve">that the federal funds cannot exceed 75 percent of the total project cost.  The </w:t>
      </w:r>
      <w:r w:rsidR="004D3705" w:rsidRPr="0075505E">
        <w:rPr>
          <w:rFonts w:ascii="Times New Roman" w:hAnsi="Times New Roman"/>
          <w:sz w:val="24"/>
          <w:szCs w:val="24"/>
        </w:rPr>
        <w:t xml:space="preserve">non-federal </w:t>
      </w:r>
      <w:r w:rsidR="00E771BC">
        <w:rPr>
          <w:rFonts w:ascii="Times New Roman" w:hAnsi="Times New Roman"/>
          <w:sz w:val="24"/>
          <w:szCs w:val="24"/>
        </w:rPr>
        <w:t>cost share</w:t>
      </w:r>
      <w:r w:rsidR="00E771BC" w:rsidRPr="0075505E">
        <w:rPr>
          <w:rFonts w:ascii="Times New Roman" w:hAnsi="Times New Roman"/>
          <w:sz w:val="24"/>
          <w:szCs w:val="24"/>
        </w:rPr>
        <w:t xml:space="preserve"> </w:t>
      </w:r>
      <w:r w:rsidR="00D96788" w:rsidRPr="0075505E">
        <w:rPr>
          <w:rFonts w:ascii="Times New Roman" w:hAnsi="Times New Roman"/>
          <w:sz w:val="24"/>
          <w:szCs w:val="24"/>
        </w:rPr>
        <w:t>may include cash, donation of land or interest in lands, and/or in-kind services and must be documented on a project basis</w:t>
      </w:r>
      <w:r w:rsidR="004D3705" w:rsidRPr="0075505E">
        <w:rPr>
          <w:rFonts w:ascii="Times New Roman" w:hAnsi="Times New Roman"/>
          <w:sz w:val="24"/>
          <w:szCs w:val="24"/>
        </w:rPr>
        <w:t>.</w:t>
      </w:r>
      <w:r w:rsidR="00811881" w:rsidRPr="0075505E">
        <w:rPr>
          <w:rFonts w:ascii="Times New Roman" w:hAnsi="Times New Roman"/>
          <w:sz w:val="24"/>
          <w:szCs w:val="24"/>
        </w:rPr>
        <w:t xml:space="preserve">  </w:t>
      </w:r>
    </w:p>
    <w:p w:rsidR="005A0CB6" w:rsidRDefault="00811881" w:rsidP="009C3F04">
      <w:pPr>
        <w:pStyle w:val="ListParagraph"/>
        <w:numPr>
          <w:ilvl w:val="0"/>
          <w:numId w:val="24"/>
        </w:numPr>
        <w:spacing w:after="0" w:line="240" w:lineRule="auto"/>
        <w:ind w:left="1080"/>
        <w:rPr>
          <w:rFonts w:ascii="Times New Roman" w:hAnsi="Times New Roman"/>
          <w:sz w:val="24"/>
          <w:szCs w:val="24"/>
        </w:rPr>
      </w:pPr>
      <w:r w:rsidRPr="0075505E">
        <w:rPr>
          <w:rFonts w:ascii="Times New Roman" w:hAnsi="Times New Roman"/>
          <w:sz w:val="24"/>
          <w:szCs w:val="24"/>
        </w:rPr>
        <w:t xml:space="preserve">Any donation of land or interest in lands </w:t>
      </w:r>
      <w:r w:rsidR="00D03710">
        <w:rPr>
          <w:rFonts w:ascii="Times New Roman" w:hAnsi="Times New Roman"/>
          <w:sz w:val="24"/>
          <w:szCs w:val="24"/>
        </w:rPr>
        <w:t xml:space="preserve">used </w:t>
      </w:r>
      <w:r w:rsidR="008812D7">
        <w:rPr>
          <w:rFonts w:ascii="Times New Roman" w:hAnsi="Times New Roman"/>
          <w:sz w:val="24"/>
          <w:szCs w:val="24"/>
        </w:rPr>
        <w:t xml:space="preserve">for cost share for this Forest Legacy </w:t>
      </w:r>
      <w:r w:rsidR="008812D7">
        <w:rPr>
          <w:rFonts w:ascii="Times New Roman" w:hAnsi="Times New Roman"/>
          <w:sz w:val="24"/>
          <w:szCs w:val="24"/>
        </w:rPr>
        <w:lastRenderedPageBreak/>
        <w:t xml:space="preserve">Program grant </w:t>
      </w:r>
      <w:r w:rsidRPr="0075505E">
        <w:rPr>
          <w:rFonts w:ascii="Times New Roman" w:hAnsi="Times New Roman"/>
          <w:sz w:val="24"/>
          <w:szCs w:val="24"/>
        </w:rPr>
        <w:t xml:space="preserve">must comply with the </w:t>
      </w:r>
      <w:r w:rsidR="00604E90">
        <w:rPr>
          <w:rFonts w:ascii="Times New Roman" w:hAnsi="Times New Roman"/>
          <w:sz w:val="24"/>
          <w:szCs w:val="24"/>
        </w:rPr>
        <w:t xml:space="preserve">following requirements.  </w:t>
      </w:r>
    </w:p>
    <w:p w:rsidR="00115C42" w:rsidRPr="004A1226" w:rsidRDefault="00115C42" w:rsidP="009C3F04">
      <w:pPr>
        <w:numPr>
          <w:ilvl w:val="0"/>
          <w:numId w:val="25"/>
        </w:numPr>
        <w:ind w:left="1800"/>
      </w:pPr>
      <w:r w:rsidRPr="004A1226">
        <w:t xml:space="preserve">The donation contributes to the objectives and priorities of the State FLP as set forth in the </w:t>
      </w:r>
      <w:r w:rsidRPr="0075505E">
        <w:rPr>
          <w:rFonts w:ascii="Times New Roman" w:hAnsi="Times New Roman"/>
        </w:rPr>
        <w:t>State Forest Resource Assessment and Strategy (Forest Action Plan) and associated Forest Legacy Program Assessment of Need</w:t>
      </w:r>
      <w:r w:rsidRPr="004A1226">
        <w:t>;</w:t>
      </w:r>
    </w:p>
    <w:p w:rsidR="00115C42" w:rsidRPr="004A1226" w:rsidRDefault="00115C42" w:rsidP="009C3F04">
      <w:pPr>
        <w:numPr>
          <w:ilvl w:val="0"/>
          <w:numId w:val="25"/>
        </w:numPr>
        <w:ind w:left="1800"/>
      </w:pPr>
      <w:r w:rsidRPr="004A1226">
        <w:t xml:space="preserve">All or part of the tract being donated must be </w:t>
      </w:r>
      <w:r>
        <w:t xml:space="preserve">within the boundaries of an </w:t>
      </w:r>
      <w:r w:rsidR="006E343D">
        <w:t>Forest Legacy Area</w:t>
      </w:r>
      <w:r w:rsidRPr="004A1226">
        <w:t>;</w:t>
      </w:r>
    </w:p>
    <w:p w:rsidR="00115C42" w:rsidRPr="004A1226" w:rsidRDefault="00115C42" w:rsidP="009C3F04">
      <w:pPr>
        <w:numPr>
          <w:ilvl w:val="0"/>
          <w:numId w:val="25"/>
        </w:numPr>
        <w:ind w:left="1800"/>
      </w:pPr>
      <w:r w:rsidRPr="004A1226">
        <w:t xml:space="preserve">The donor documents their desire that value of the interests may be used as cost share for the FLP project; </w:t>
      </w:r>
    </w:p>
    <w:p w:rsidR="00115C42" w:rsidRPr="004A1226" w:rsidRDefault="00115C42" w:rsidP="009C3F04">
      <w:pPr>
        <w:numPr>
          <w:ilvl w:val="0"/>
          <w:numId w:val="25"/>
        </w:numPr>
        <w:ind w:left="1800"/>
      </w:pPr>
      <w:r w:rsidRPr="004A1226">
        <w:t xml:space="preserve">The donation of land or an interest in land must contain perpetual covenants to assure that the tract will be managed in a manner compatible with the goals for which the </w:t>
      </w:r>
      <w:r w:rsidR="006E343D">
        <w:t xml:space="preserve">Forest Legacy </w:t>
      </w:r>
      <w:r w:rsidR="00EC7EB1" w:rsidRPr="00EE6BEF">
        <w:t>Program</w:t>
      </w:r>
      <w:r w:rsidR="006E343D" w:rsidRPr="004A1226">
        <w:t xml:space="preserve"> </w:t>
      </w:r>
      <w:r w:rsidR="00EE6BEF">
        <w:t>and the specific Forest Legacy Area were</w:t>
      </w:r>
      <w:r w:rsidRPr="004A1226">
        <w:t xml:space="preserve"> established;</w:t>
      </w:r>
    </w:p>
    <w:p w:rsidR="00115C42" w:rsidRPr="004A1226" w:rsidRDefault="00115C42" w:rsidP="009C3F04">
      <w:pPr>
        <w:numPr>
          <w:ilvl w:val="0"/>
          <w:numId w:val="25"/>
        </w:numPr>
        <w:ind w:left="1800"/>
      </w:pPr>
      <w:r w:rsidRPr="004A1226">
        <w:t xml:space="preserve">The </w:t>
      </w:r>
      <w:proofErr w:type="spellStart"/>
      <w:r w:rsidRPr="004A1226">
        <w:t>donee</w:t>
      </w:r>
      <w:proofErr w:type="spellEnd"/>
      <w:r w:rsidRPr="004A1226">
        <w:t xml:space="preserve"> (holder of donated rights) is a unit of government or a non-profit conservation organization (land trust) that meets the eligibility requirements for holding a conservation easement established by the Internal Revenue Service and has as its purpose the management of lands or interests in land consistent with FLP purposes; </w:t>
      </w:r>
    </w:p>
    <w:p w:rsidR="00115C42" w:rsidRPr="004A1226" w:rsidRDefault="00115C42" w:rsidP="009C3F04">
      <w:pPr>
        <w:numPr>
          <w:ilvl w:val="0"/>
          <w:numId w:val="25"/>
        </w:numPr>
        <w:ind w:left="1800"/>
      </w:pPr>
      <w:r w:rsidRPr="004A1226">
        <w:t>If the donation is in the form of a conservation easement then the deed needs to contain a provision that directs all of the easement holder’s proceeds from a subsequent sale or exchange of interests in land be used in a manner consistent with the conservation purposes identified for the subject interests in lands;</w:t>
      </w:r>
    </w:p>
    <w:p w:rsidR="00115C42" w:rsidRPr="004A1226" w:rsidRDefault="00115C42" w:rsidP="009C3F04">
      <w:pPr>
        <w:numPr>
          <w:ilvl w:val="0"/>
          <w:numId w:val="25"/>
        </w:numPr>
        <w:ind w:left="1800"/>
      </w:pPr>
      <w:r w:rsidRPr="004A1226">
        <w:t>The respective portion of the donation must not have been previously credited towards any Federal program’s nonfederal cost share; and</w:t>
      </w:r>
    </w:p>
    <w:p w:rsidR="00115C42" w:rsidRPr="004A1226" w:rsidRDefault="00115C42" w:rsidP="009C3F04">
      <w:pPr>
        <w:numPr>
          <w:ilvl w:val="0"/>
          <w:numId w:val="25"/>
        </w:numPr>
        <w:ind w:left="1800"/>
      </w:pPr>
      <w:r w:rsidRPr="004A1226">
        <w:t xml:space="preserve">The </w:t>
      </w:r>
      <w:r w:rsidR="00646856">
        <w:t>Grant Recipient</w:t>
      </w:r>
      <w:r w:rsidRPr="004A1226">
        <w:t xml:space="preserve"> approves the donation as contributing to the cost-share.</w:t>
      </w:r>
    </w:p>
    <w:p w:rsidR="00A409DC" w:rsidRPr="00115C42" w:rsidRDefault="00A409DC" w:rsidP="0075505E">
      <w:pPr>
        <w:rPr>
          <w:rFonts w:ascii="Times New Roman" w:hAnsi="Times New Roman"/>
          <w:color w:val="auto"/>
        </w:rPr>
      </w:pPr>
    </w:p>
    <w:p w:rsidR="009A71DD" w:rsidRPr="0075505E" w:rsidRDefault="009A71DD" w:rsidP="00527209">
      <w:pPr>
        <w:widowControl/>
        <w:numPr>
          <w:ilvl w:val="0"/>
          <w:numId w:val="4"/>
        </w:numPr>
        <w:tabs>
          <w:tab w:val="left" w:pos="900"/>
        </w:tabs>
        <w:autoSpaceDE/>
        <w:autoSpaceDN/>
        <w:adjustRightInd/>
        <w:rPr>
          <w:rFonts w:ascii="Times New Roman" w:hAnsi="Times New Roman"/>
        </w:rPr>
      </w:pPr>
      <w:r w:rsidRPr="0075505E">
        <w:rPr>
          <w:rFonts w:ascii="Times New Roman" w:hAnsi="Times New Roman"/>
          <w:u w:val="single"/>
        </w:rPr>
        <w:t>APPROVAL OF PROJECT CHANGES</w:t>
      </w:r>
      <w:r w:rsidRPr="0075505E">
        <w:rPr>
          <w:rFonts w:ascii="Times New Roman" w:hAnsi="Times New Roman"/>
        </w:rPr>
        <w:t xml:space="preserve">.  </w:t>
      </w:r>
      <w:r w:rsidR="00A409DC" w:rsidRPr="0075505E">
        <w:rPr>
          <w:rFonts w:ascii="Times New Roman" w:hAnsi="Times New Roman"/>
        </w:rPr>
        <w:t xml:space="preserve">The </w:t>
      </w:r>
      <w:r w:rsidR="00646856">
        <w:rPr>
          <w:rFonts w:ascii="Times New Roman" w:hAnsi="Times New Roman"/>
        </w:rPr>
        <w:t>Grant Recipient</w:t>
      </w:r>
      <w:r w:rsidR="00A409DC" w:rsidRPr="0075505E">
        <w:rPr>
          <w:rFonts w:ascii="Times New Roman" w:hAnsi="Times New Roman"/>
        </w:rPr>
        <w:t xml:space="preserve"> </w:t>
      </w:r>
      <w:r w:rsidR="002602EA" w:rsidRPr="0075505E">
        <w:rPr>
          <w:rFonts w:ascii="Times New Roman" w:hAnsi="Times New Roman"/>
        </w:rPr>
        <w:t xml:space="preserve">must </w:t>
      </w:r>
      <w:r w:rsidRPr="0075505E">
        <w:rPr>
          <w:rFonts w:ascii="Times New Roman" w:hAnsi="Times New Roman"/>
        </w:rPr>
        <w:t>submit</w:t>
      </w:r>
      <w:r w:rsidR="002602EA" w:rsidRPr="0075505E">
        <w:rPr>
          <w:rFonts w:ascii="Times New Roman" w:hAnsi="Times New Roman"/>
        </w:rPr>
        <w:t xml:space="preserve"> in writing</w:t>
      </w:r>
      <w:r w:rsidRPr="0075505E">
        <w:rPr>
          <w:rFonts w:ascii="Times New Roman" w:hAnsi="Times New Roman"/>
        </w:rPr>
        <w:t xml:space="preserve"> any changes to the project configuration as described in the grant </w:t>
      </w:r>
      <w:r w:rsidR="00A409DC" w:rsidRPr="0075505E">
        <w:rPr>
          <w:rFonts w:ascii="Times New Roman" w:hAnsi="Times New Roman"/>
        </w:rPr>
        <w:t xml:space="preserve">narrative </w:t>
      </w:r>
      <w:r w:rsidRPr="0075505E">
        <w:rPr>
          <w:rFonts w:ascii="Times New Roman" w:hAnsi="Times New Roman"/>
        </w:rPr>
        <w:t xml:space="preserve">for approval to both the State Forest Stewardship Coordinating Committee and the Forest Service.  Such changes could include, but </w:t>
      </w:r>
      <w:r w:rsidR="00F75235">
        <w:rPr>
          <w:rFonts w:ascii="Times New Roman" w:hAnsi="Times New Roman"/>
        </w:rPr>
        <w:t xml:space="preserve">are </w:t>
      </w:r>
      <w:r w:rsidRPr="0075505E">
        <w:rPr>
          <w:rFonts w:ascii="Times New Roman" w:hAnsi="Times New Roman"/>
        </w:rPr>
        <w:t>not limited to: changes in status of public access, change in proposed reserved rights by landowners, change in acreage, and change in conservation values of the property.</w:t>
      </w:r>
    </w:p>
    <w:p w:rsidR="00895E84" w:rsidRPr="0075505E" w:rsidRDefault="00895E84" w:rsidP="0075505E">
      <w:pPr>
        <w:pStyle w:val="ListParagraph"/>
        <w:spacing w:after="0" w:line="240" w:lineRule="auto"/>
        <w:rPr>
          <w:rFonts w:ascii="Times New Roman" w:hAnsi="Times New Roman"/>
          <w:sz w:val="24"/>
          <w:szCs w:val="24"/>
        </w:rPr>
      </w:pPr>
    </w:p>
    <w:p w:rsidR="00722506" w:rsidRPr="0075505E" w:rsidRDefault="00722506" w:rsidP="00722506">
      <w:pPr>
        <w:widowControl/>
        <w:numPr>
          <w:ilvl w:val="0"/>
          <w:numId w:val="4"/>
        </w:numPr>
        <w:autoSpaceDE/>
        <w:autoSpaceDN/>
        <w:adjustRightInd/>
        <w:rPr>
          <w:rFonts w:ascii="Times New Roman" w:hAnsi="Times New Roman"/>
        </w:rPr>
      </w:pPr>
      <w:r>
        <w:rPr>
          <w:rFonts w:ascii="Times New Roman" w:hAnsi="Times New Roman"/>
          <w:u w:val="single"/>
        </w:rPr>
        <w:t>PROGRAM</w:t>
      </w:r>
      <w:r w:rsidRPr="0075505E">
        <w:rPr>
          <w:rFonts w:ascii="Times New Roman" w:hAnsi="Times New Roman"/>
          <w:u w:val="single"/>
        </w:rPr>
        <w:t xml:space="preserve"> REQUIREMENTS</w:t>
      </w:r>
      <w:r w:rsidRPr="0075505E">
        <w:rPr>
          <w:rFonts w:ascii="Times New Roman" w:hAnsi="Times New Roman"/>
        </w:rPr>
        <w:t xml:space="preserve">: The </w:t>
      </w:r>
      <w:r w:rsidR="00646856">
        <w:rPr>
          <w:rFonts w:ascii="Times New Roman" w:hAnsi="Times New Roman"/>
        </w:rPr>
        <w:t>Grant Recipient</w:t>
      </w:r>
      <w:r w:rsidRPr="0075505E">
        <w:rPr>
          <w:rFonts w:ascii="Times New Roman" w:hAnsi="Times New Roman"/>
        </w:rPr>
        <w:t xml:space="preserve"> shall ensure that </w:t>
      </w:r>
      <w:r>
        <w:rPr>
          <w:rFonts w:ascii="Times New Roman" w:hAnsi="Times New Roman"/>
        </w:rPr>
        <w:t xml:space="preserve">all </w:t>
      </w:r>
      <w:r w:rsidRPr="0075505E">
        <w:rPr>
          <w:rFonts w:ascii="Times New Roman" w:hAnsi="Times New Roman"/>
        </w:rPr>
        <w:t>land</w:t>
      </w:r>
      <w:r>
        <w:rPr>
          <w:rFonts w:ascii="Times New Roman" w:hAnsi="Times New Roman"/>
        </w:rPr>
        <w:t>(s)</w:t>
      </w:r>
      <w:r w:rsidRPr="0075505E">
        <w:rPr>
          <w:rFonts w:ascii="Times New Roman" w:hAnsi="Times New Roman"/>
        </w:rPr>
        <w:t xml:space="preserve"> or interest</w:t>
      </w:r>
      <w:r>
        <w:rPr>
          <w:rFonts w:ascii="Times New Roman" w:hAnsi="Times New Roman"/>
        </w:rPr>
        <w:t>s</w:t>
      </w:r>
      <w:r w:rsidRPr="0075505E">
        <w:rPr>
          <w:rFonts w:ascii="Times New Roman" w:hAnsi="Times New Roman"/>
        </w:rPr>
        <w:t xml:space="preserve"> in land</w:t>
      </w:r>
      <w:r>
        <w:rPr>
          <w:rFonts w:ascii="Times New Roman" w:hAnsi="Times New Roman"/>
        </w:rPr>
        <w:t>(s)</w:t>
      </w:r>
      <w:r w:rsidRPr="0075505E">
        <w:rPr>
          <w:rFonts w:ascii="Times New Roman" w:hAnsi="Times New Roman"/>
        </w:rPr>
        <w:t xml:space="preserve"> </w:t>
      </w:r>
      <w:r>
        <w:rPr>
          <w:rFonts w:ascii="Times New Roman" w:hAnsi="Times New Roman"/>
        </w:rPr>
        <w:t xml:space="preserve">acquired under this grant, </w:t>
      </w:r>
      <w:r w:rsidRPr="0075505E">
        <w:rPr>
          <w:rFonts w:ascii="Times New Roman" w:hAnsi="Times New Roman"/>
        </w:rPr>
        <w:t>meet the following requirements:</w:t>
      </w:r>
    </w:p>
    <w:p w:rsidR="00722506" w:rsidRPr="0075505E" w:rsidRDefault="00722506" w:rsidP="009C3F04">
      <w:pPr>
        <w:widowControl/>
        <w:numPr>
          <w:ilvl w:val="0"/>
          <w:numId w:val="26"/>
        </w:numPr>
        <w:autoSpaceDE/>
        <w:autoSpaceDN/>
        <w:adjustRightInd/>
        <w:rPr>
          <w:rFonts w:ascii="Times New Roman" w:hAnsi="Times New Roman"/>
        </w:rPr>
      </w:pPr>
      <w:r>
        <w:rPr>
          <w:rFonts w:ascii="Times New Roman" w:hAnsi="Times New Roman"/>
        </w:rPr>
        <w:t>Are</w:t>
      </w:r>
      <w:r w:rsidRPr="0075505E">
        <w:rPr>
          <w:rFonts w:ascii="Times New Roman" w:hAnsi="Times New Roman"/>
        </w:rPr>
        <w:t xml:space="preserve"> located within the boundaries of an approved Forest Legacy Area as identified in the State Forest Resource Assessment and Strategy (Forest Action Plan) and associated Forest Legacy Program Assessment of Need. </w:t>
      </w:r>
    </w:p>
    <w:p w:rsidR="00722506" w:rsidRDefault="00722506" w:rsidP="009C3F04">
      <w:pPr>
        <w:widowControl/>
        <w:numPr>
          <w:ilvl w:val="0"/>
          <w:numId w:val="26"/>
        </w:numPr>
        <w:autoSpaceDE/>
        <w:autoSpaceDN/>
        <w:adjustRightInd/>
        <w:rPr>
          <w:rFonts w:ascii="Times New Roman" w:hAnsi="Times New Roman"/>
        </w:rPr>
      </w:pPr>
      <w:r w:rsidRPr="002A4C78">
        <w:rPr>
          <w:rFonts w:ascii="Times New Roman" w:hAnsi="Times New Roman"/>
        </w:rPr>
        <w:t>Prior t</w:t>
      </w:r>
      <w:r w:rsidRPr="0075505E">
        <w:rPr>
          <w:rFonts w:ascii="Times New Roman" w:hAnsi="Times New Roman"/>
        </w:rPr>
        <w:t>o</w:t>
      </w:r>
      <w:r w:rsidRPr="002A4C78">
        <w:rPr>
          <w:rFonts w:ascii="Times New Roman" w:hAnsi="Times New Roman"/>
        </w:rPr>
        <w:t xml:space="preserve"> acquisition of </w:t>
      </w:r>
      <w:r>
        <w:rPr>
          <w:rFonts w:ascii="Times New Roman" w:hAnsi="Times New Roman"/>
        </w:rPr>
        <w:t>a</w:t>
      </w:r>
      <w:r w:rsidRPr="002A4C78">
        <w:rPr>
          <w:rFonts w:ascii="Times New Roman" w:hAnsi="Times New Roman"/>
        </w:rPr>
        <w:t xml:space="preserve"> conservation easement, a forest stewardship plan or other multi-resource management plan </w:t>
      </w:r>
      <w:r>
        <w:rPr>
          <w:rFonts w:ascii="Times New Roman" w:hAnsi="Times New Roman"/>
        </w:rPr>
        <w:t>will be</w:t>
      </w:r>
      <w:r w:rsidRPr="002A4C78">
        <w:rPr>
          <w:rFonts w:ascii="Times New Roman" w:hAnsi="Times New Roman"/>
        </w:rPr>
        <w:t xml:space="preserve"> prepared by </w:t>
      </w:r>
      <w:r w:rsidRPr="0075505E">
        <w:rPr>
          <w:rFonts w:ascii="Times New Roman" w:hAnsi="Times New Roman"/>
        </w:rPr>
        <w:t>t</w:t>
      </w:r>
      <w:r w:rsidRPr="002A4C78">
        <w:rPr>
          <w:rFonts w:ascii="Times New Roman" w:hAnsi="Times New Roman"/>
        </w:rPr>
        <w:t>he landowner and approved by the State Forester or her/his designee. A plan is not needed if the landowner does not retain the right to harvest timber or conduct other land management activities.  This plan must include the environmental values to be protected, the management activities that are planned and how they affect the environment values identified (16 USC 2103 (d</w:t>
      </w:r>
      <w:proofErr w:type="gramStart"/>
      <w:r w:rsidRPr="002A4C78">
        <w:rPr>
          <w:rFonts w:ascii="Times New Roman" w:hAnsi="Times New Roman"/>
        </w:rPr>
        <w:t>)(</w:t>
      </w:r>
      <w:proofErr w:type="gramEnd"/>
      <w:r w:rsidRPr="002A4C78">
        <w:rPr>
          <w:rFonts w:ascii="Times New Roman" w:hAnsi="Times New Roman"/>
        </w:rPr>
        <w:t>1))</w:t>
      </w:r>
      <w:r>
        <w:rPr>
          <w:rFonts w:ascii="Times New Roman" w:hAnsi="Times New Roman"/>
        </w:rPr>
        <w:t xml:space="preserve"> </w:t>
      </w:r>
      <w:r w:rsidRPr="002A4C78">
        <w:rPr>
          <w:rFonts w:ascii="Times New Roman" w:hAnsi="Times New Roman"/>
        </w:rPr>
        <w:t>(16 USC 2103 (i))</w:t>
      </w:r>
      <w:r>
        <w:rPr>
          <w:rFonts w:ascii="Times New Roman" w:hAnsi="Times New Roman"/>
        </w:rPr>
        <w:t>.</w:t>
      </w:r>
      <w:r w:rsidRPr="002A4C78">
        <w:rPr>
          <w:rFonts w:ascii="Times New Roman" w:hAnsi="Times New Roman"/>
        </w:rPr>
        <w:t xml:space="preserve"> Modifications to the plan are to be agreed to by the State lead agency.</w:t>
      </w:r>
    </w:p>
    <w:p w:rsidR="00722506" w:rsidRDefault="00722506" w:rsidP="009C3F04">
      <w:pPr>
        <w:widowControl/>
        <w:numPr>
          <w:ilvl w:val="0"/>
          <w:numId w:val="26"/>
        </w:numPr>
        <w:tabs>
          <w:tab w:val="left" w:pos="1080"/>
        </w:tabs>
        <w:autoSpaceDE/>
        <w:autoSpaceDN/>
        <w:adjustRightInd/>
        <w:rPr>
          <w:rFonts w:ascii="Times New Roman" w:hAnsi="Times New Roman"/>
        </w:rPr>
      </w:pPr>
      <w:r w:rsidRPr="002A4C78">
        <w:rPr>
          <w:rFonts w:ascii="Times New Roman" w:hAnsi="Times New Roman"/>
        </w:rPr>
        <w:lastRenderedPageBreak/>
        <w:t xml:space="preserve">Ensure that the title is free and unencumbered and/or that title insurance is secured in the name of the </w:t>
      </w:r>
      <w:r w:rsidR="00646856">
        <w:rPr>
          <w:rFonts w:ascii="Times New Roman" w:hAnsi="Times New Roman"/>
        </w:rPr>
        <w:t>Grant Recipient</w:t>
      </w:r>
      <w:r w:rsidRPr="002A4C78">
        <w:rPr>
          <w:rFonts w:ascii="Times New Roman" w:hAnsi="Times New Roman"/>
        </w:rPr>
        <w:t xml:space="preserve"> for the full value of the encumbered</w:t>
      </w:r>
      <w:r w:rsidRPr="0075505E">
        <w:rPr>
          <w:rFonts w:ascii="Times New Roman" w:hAnsi="Times New Roman"/>
        </w:rPr>
        <w:t xml:space="preserve"> property. Identify any existing easements, covenants or long-term contracts, which are recorded or unrecorded, or any rights that may be held by a third party</w:t>
      </w:r>
      <w:r>
        <w:rPr>
          <w:rFonts w:ascii="Times New Roman" w:hAnsi="Times New Roman"/>
        </w:rPr>
        <w:t xml:space="preserve">. </w:t>
      </w:r>
      <w:r w:rsidRPr="0075505E">
        <w:rPr>
          <w:rFonts w:ascii="Times New Roman" w:hAnsi="Times New Roman"/>
        </w:rPr>
        <w:t xml:space="preserve"> </w:t>
      </w:r>
      <w:r>
        <w:rPr>
          <w:rFonts w:ascii="Times New Roman" w:hAnsi="Times New Roman"/>
        </w:rPr>
        <w:t>A</w:t>
      </w:r>
      <w:r w:rsidRPr="0075505E">
        <w:rPr>
          <w:rFonts w:ascii="Times New Roman" w:hAnsi="Times New Roman"/>
        </w:rPr>
        <w:t xml:space="preserve">ny encumbrance to the title must be deemed by the </w:t>
      </w:r>
      <w:r w:rsidR="00646856">
        <w:rPr>
          <w:rFonts w:ascii="Times New Roman" w:hAnsi="Times New Roman"/>
        </w:rPr>
        <w:t>Grant Recipient</w:t>
      </w:r>
      <w:r w:rsidRPr="0075505E">
        <w:rPr>
          <w:rFonts w:ascii="Times New Roman" w:hAnsi="Times New Roman"/>
        </w:rPr>
        <w:t xml:space="preserve"> as not affecting the purpose for which the land or interests in land is being acquired.</w:t>
      </w:r>
      <w:r>
        <w:rPr>
          <w:rFonts w:ascii="Times New Roman" w:hAnsi="Times New Roman"/>
        </w:rPr>
        <w:t xml:space="preserve"> </w:t>
      </w:r>
      <w:r w:rsidRPr="0075505E">
        <w:rPr>
          <w:rFonts w:ascii="Times New Roman" w:hAnsi="Times New Roman"/>
        </w:rPr>
        <w:t xml:space="preserve">Title insurance does not substitute for free and unencumbered title. </w:t>
      </w:r>
    </w:p>
    <w:p w:rsidR="00722506" w:rsidRDefault="00722506" w:rsidP="009C3F04">
      <w:pPr>
        <w:widowControl/>
        <w:numPr>
          <w:ilvl w:val="0"/>
          <w:numId w:val="26"/>
        </w:numPr>
        <w:tabs>
          <w:tab w:val="left" w:pos="1080"/>
        </w:tabs>
        <w:autoSpaceDE/>
        <w:autoSpaceDN/>
        <w:adjustRightInd/>
        <w:rPr>
          <w:rFonts w:ascii="Times New Roman" w:hAnsi="Times New Roman"/>
        </w:rPr>
      </w:pPr>
      <w:r>
        <w:rPr>
          <w:rFonts w:ascii="Times New Roman" w:hAnsi="Times New Roman"/>
        </w:rPr>
        <w:t>Evaluate a</w:t>
      </w:r>
      <w:r w:rsidRPr="005F5455">
        <w:rPr>
          <w:rFonts w:ascii="Times New Roman" w:hAnsi="Times New Roman"/>
        </w:rPr>
        <w:t xml:space="preserve">ny preexisting severed mineral reservations or leases </w:t>
      </w:r>
      <w:r>
        <w:rPr>
          <w:rFonts w:ascii="Times New Roman" w:hAnsi="Times New Roman"/>
        </w:rPr>
        <w:t xml:space="preserve">and then make </w:t>
      </w:r>
      <w:r w:rsidRPr="004A1226">
        <w:t>a determination as to whether the acquisition of mineral rights, prohibition on reserved areas, or an exclusion of the area that does not comply with FLP, would be necessary in order to protect the other rights that are being considered for acquisition</w:t>
      </w:r>
      <w:r w:rsidRPr="005F5455">
        <w:rPr>
          <w:rFonts w:ascii="Times New Roman" w:hAnsi="Times New Roman"/>
        </w:rPr>
        <w:t>.  In some situations, it may be impossible to protect environmentally important forest areas without acquiring the mineral rights.</w:t>
      </w:r>
      <w:r>
        <w:rPr>
          <w:rFonts w:ascii="Times New Roman" w:hAnsi="Times New Roman"/>
        </w:rPr>
        <w:t xml:space="preserve"> </w:t>
      </w:r>
    </w:p>
    <w:p w:rsidR="00722506" w:rsidRDefault="00722506" w:rsidP="009C3F04">
      <w:pPr>
        <w:widowControl/>
        <w:numPr>
          <w:ilvl w:val="0"/>
          <w:numId w:val="26"/>
        </w:numPr>
        <w:autoSpaceDE/>
        <w:autoSpaceDN/>
        <w:adjustRightInd/>
        <w:rPr>
          <w:rFonts w:ascii="Times New Roman" w:hAnsi="Times New Roman"/>
        </w:rPr>
      </w:pPr>
      <w:r w:rsidRPr="0075505E">
        <w:rPr>
          <w:rFonts w:ascii="Times New Roman" w:hAnsi="Times New Roman"/>
        </w:rPr>
        <w:t>Notify the landowner in writing</w:t>
      </w:r>
      <w:r>
        <w:rPr>
          <w:rFonts w:ascii="Times New Roman" w:hAnsi="Times New Roman"/>
        </w:rPr>
        <w:t xml:space="preserve"> of</w:t>
      </w:r>
      <w:r w:rsidRPr="0075505E">
        <w:rPr>
          <w:rFonts w:ascii="Times New Roman" w:hAnsi="Times New Roman"/>
        </w:rPr>
        <w:t xml:space="preserve"> the market value of the property, that eminent domain will not be used, and that the property will not be acquired if negotiations fail to result in an amicable agreement. </w:t>
      </w:r>
    </w:p>
    <w:p w:rsidR="00722506" w:rsidRDefault="00722506" w:rsidP="009C3F04">
      <w:pPr>
        <w:pStyle w:val="ListParagraph"/>
        <w:widowControl/>
        <w:numPr>
          <w:ilvl w:val="0"/>
          <w:numId w:val="26"/>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Complete </w:t>
      </w:r>
      <w:proofErr w:type="gramStart"/>
      <w:r w:rsidRPr="0075505E">
        <w:rPr>
          <w:rFonts w:ascii="Times New Roman" w:hAnsi="Times New Roman"/>
          <w:sz w:val="24"/>
          <w:szCs w:val="24"/>
        </w:rPr>
        <w:t>a baseline</w:t>
      </w:r>
      <w:proofErr w:type="gramEnd"/>
      <w:r w:rsidRPr="0075505E">
        <w:rPr>
          <w:rFonts w:ascii="Times New Roman" w:hAnsi="Times New Roman"/>
          <w:sz w:val="24"/>
          <w:szCs w:val="24"/>
        </w:rPr>
        <w:t xml:space="preserve"> documentation for each conservation easement tract and ensure it depicts the attributes of land on the day it is restricted by a conservation easement.</w:t>
      </w:r>
    </w:p>
    <w:p w:rsidR="00722506" w:rsidRPr="0075505E" w:rsidRDefault="00722506" w:rsidP="009C3F04">
      <w:pPr>
        <w:pStyle w:val="ListParagraph"/>
        <w:widowControl/>
        <w:numPr>
          <w:ilvl w:val="0"/>
          <w:numId w:val="26"/>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Ensure that the </w:t>
      </w:r>
      <w:r w:rsidR="00646856">
        <w:rPr>
          <w:rFonts w:ascii="Times New Roman" w:hAnsi="Times New Roman"/>
          <w:sz w:val="24"/>
          <w:szCs w:val="24"/>
        </w:rPr>
        <w:t>Grant Recipient</w:t>
      </w:r>
      <w:r w:rsidRPr="0075505E">
        <w:rPr>
          <w:rFonts w:ascii="Times New Roman" w:hAnsi="Times New Roman"/>
          <w:sz w:val="24"/>
          <w:szCs w:val="24"/>
        </w:rPr>
        <w:t xml:space="preserve"> or its assignee will monitor the lands annually for conformance </w:t>
      </w:r>
      <w:r>
        <w:rPr>
          <w:rFonts w:ascii="Times New Roman" w:hAnsi="Times New Roman"/>
          <w:sz w:val="24"/>
          <w:szCs w:val="24"/>
        </w:rPr>
        <w:t>with</w:t>
      </w:r>
      <w:r w:rsidRPr="0075505E">
        <w:rPr>
          <w:rFonts w:ascii="Times New Roman" w:hAnsi="Times New Roman"/>
          <w:sz w:val="24"/>
          <w:szCs w:val="24"/>
        </w:rPr>
        <w:t xml:space="preserve"> the terms of the conservation easement.</w:t>
      </w:r>
    </w:p>
    <w:p w:rsidR="00722506" w:rsidRDefault="00722506" w:rsidP="009C3F04">
      <w:pPr>
        <w:widowControl/>
        <w:numPr>
          <w:ilvl w:val="0"/>
          <w:numId w:val="26"/>
        </w:numPr>
        <w:autoSpaceDE/>
        <w:autoSpaceDN/>
        <w:adjustRightInd/>
        <w:rPr>
          <w:rFonts w:ascii="Times New Roman" w:hAnsi="Times New Roman"/>
        </w:rPr>
      </w:pPr>
      <w:r w:rsidRPr="0075505E">
        <w:rPr>
          <w:rFonts w:ascii="Times New Roman" w:hAnsi="Times New Roman"/>
        </w:rPr>
        <w:t>The consideration paid to any landowner must be no more than the market value of the conveyed lands or interests as determined by an appraisal that conforms to the most current version of the Uniform Appraisal Standards for Federal Land Acquisitions</w:t>
      </w:r>
      <w:r>
        <w:rPr>
          <w:rFonts w:ascii="Times New Roman" w:hAnsi="Times New Roman"/>
        </w:rPr>
        <w:t>, and meet the following requirements</w:t>
      </w:r>
      <w:r w:rsidRPr="0075505E">
        <w:rPr>
          <w:rFonts w:ascii="Times New Roman" w:hAnsi="Times New Roman"/>
        </w:rPr>
        <w:t>:</w:t>
      </w:r>
    </w:p>
    <w:p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Pr>
          <w:rFonts w:ascii="Times New Roman" w:hAnsi="Times New Roman"/>
          <w:sz w:val="24"/>
          <w:szCs w:val="24"/>
        </w:rPr>
        <w:t>Be completed b</w:t>
      </w:r>
      <w:r w:rsidRPr="0075505E">
        <w:rPr>
          <w:rFonts w:ascii="Times New Roman" w:hAnsi="Times New Roman"/>
          <w:sz w:val="24"/>
          <w:szCs w:val="24"/>
        </w:rPr>
        <w:t xml:space="preserve">y an appraiser licensed in the State and who meets the qualifications specified in the Forest Legacy Program Implementation Guidelines, Appendix H; </w:t>
      </w:r>
    </w:p>
    <w:p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The appraiser and a qualified review appraiser will engage in an initial consultation before the project appraisal takes place; </w:t>
      </w:r>
    </w:p>
    <w:p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The review appraiser will develop project specific appraisal instructions for the appraiser as a result of this consultation;</w:t>
      </w:r>
    </w:p>
    <w:p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The effective date of value should reflect current market conditions; </w:t>
      </w:r>
    </w:p>
    <w:p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A qualified review appraiser will attest to Federal Appraisal Standard conformance</w:t>
      </w:r>
      <w:r>
        <w:rPr>
          <w:rFonts w:ascii="Times New Roman" w:hAnsi="Times New Roman"/>
          <w:sz w:val="24"/>
          <w:szCs w:val="24"/>
        </w:rPr>
        <w:t>; and</w:t>
      </w:r>
    </w:p>
    <w:p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The State may be asked to consult with a Forest Service qualified review appraiser prior to or during the appraisal process.</w:t>
      </w:r>
    </w:p>
    <w:p w:rsidR="00722506" w:rsidRPr="0075505E" w:rsidRDefault="00722506" w:rsidP="00722506">
      <w:pPr>
        <w:widowControl/>
        <w:autoSpaceDE/>
        <w:autoSpaceDN/>
        <w:adjustRightInd/>
        <w:rPr>
          <w:rFonts w:ascii="Times New Roman" w:hAnsi="Times New Roman"/>
          <w:highlight w:val="yellow"/>
        </w:rPr>
      </w:pPr>
    </w:p>
    <w:p w:rsidR="00895E84" w:rsidRPr="0075505E" w:rsidRDefault="004D3705" w:rsidP="00527209">
      <w:pPr>
        <w:widowControl/>
        <w:numPr>
          <w:ilvl w:val="0"/>
          <w:numId w:val="4"/>
        </w:numPr>
        <w:autoSpaceDE/>
        <w:autoSpaceDN/>
        <w:adjustRightInd/>
        <w:rPr>
          <w:rFonts w:ascii="Times New Roman" w:hAnsi="Times New Roman"/>
        </w:rPr>
      </w:pPr>
      <w:r w:rsidRPr="0075505E">
        <w:rPr>
          <w:rFonts w:ascii="Times New Roman" w:hAnsi="Times New Roman"/>
          <w:u w:val="single"/>
        </w:rPr>
        <w:t>ACQUISITION</w:t>
      </w:r>
      <w:r w:rsidR="00F862EC" w:rsidRPr="0075505E">
        <w:rPr>
          <w:rFonts w:ascii="Times New Roman" w:hAnsi="Times New Roman"/>
          <w:u w:val="single"/>
        </w:rPr>
        <w:t xml:space="preserve"> REQUIREMENTS</w:t>
      </w:r>
      <w:r w:rsidR="00F862EC" w:rsidRPr="0075505E">
        <w:rPr>
          <w:rFonts w:ascii="Times New Roman" w:hAnsi="Times New Roman"/>
        </w:rPr>
        <w:t xml:space="preserve">: </w:t>
      </w:r>
      <w:r w:rsidR="00895E84" w:rsidRPr="0075505E">
        <w:rPr>
          <w:rFonts w:ascii="Times New Roman" w:hAnsi="Times New Roman"/>
        </w:rPr>
        <w:t xml:space="preserve">The </w:t>
      </w:r>
      <w:r w:rsidR="00646856">
        <w:rPr>
          <w:rFonts w:ascii="Times New Roman" w:hAnsi="Times New Roman"/>
        </w:rPr>
        <w:t>Grant Recipient</w:t>
      </w:r>
      <w:r w:rsidR="00895E84" w:rsidRPr="0075505E">
        <w:rPr>
          <w:rFonts w:ascii="Times New Roman" w:hAnsi="Times New Roman"/>
        </w:rPr>
        <w:t xml:space="preserve"> shall </w:t>
      </w:r>
      <w:r w:rsidR="00517E7C" w:rsidRPr="0075505E">
        <w:rPr>
          <w:rFonts w:ascii="Times New Roman" w:hAnsi="Times New Roman"/>
        </w:rPr>
        <w:t>en</w:t>
      </w:r>
      <w:r w:rsidR="00895E84" w:rsidRPr="0075505E">
        <w:rPr>
          <w:rFonts w:ascii="Times New Roman" w:hAnsi="Times New Roman"/>
        </w:rPr>
        <w:t xml:space="preserve">sure that the </w:t>
      </w:r>
      <w:r w:rsidR="008812D7" w:rsidRPr="0075505E">
        <w:rPr>
          <w:rFonts w:ascii="Times New Roman" w:hAnsi="Times New Roman"/>
        </w:rPr>
        <w:t xml:space="preserve">recorded deed(s) or conservation easement(s) </w:t>
      </w:r>
      <w:r w:rsidR="0087400A">
        <w:rPr>
          <w:rFonts w:ascii="Times New Roman" w:hAnsi="Times New Roman"/>
        </w:rPr>
        <w:t xml:space="preserve">for all </w:t>
      </w:r>
      <w:r w:rsidR="00895E84" w:rsidRPr="0075505E">
        <w:rPr>
          <w:rFonts w:ascii="Times New Roman" w:hAnsi="Times New Roman"/>
        </w:rPr>
        <w:t>land or interest</w:t>
      </w:r>
      <w:r w:rsidR="00C5515F">
        <w:rPr>
          <w:rFonts w:ascii="Times New Roman" w:hAnsi="Times New Roman"/>
        </w:rPr>
        <w:t>s</w:t>
      </w:r>
      <w:r w:rsidR="00895E84" w:rsidRPr="0075505E">
        <w:rPr>
          <w:rFonts w:ascii="Times New Roman" w:hAnsi="Times New Roman"/>
        </w:rPr>
        <w:t xml:space="preserve"> in land </w:t>
      </w:r>
      <w:r w:rsidR="00E771BC">
        <w:rPr>
          <w:rFonts w:ascii="Times New Roman" w:hAnsi="Times New Roman"/>
        </w:rPr>
        <w:t xml:space="preserve">acquired under this grant </w:t>
      </w:r>
      <w:r w:rsidR="005B6B55">
        <w:rPr>
          <w:rFonts w:ascii="Times New Roman" w:hAnsi="Times New Roman"/>
        </w:rPr>
        <w:t>contain</w:t>
      </w:r>
      <w:r w:rsidR="005B6B55" w:rsidRPr="0075505E">
        <w:rPr>
          <w:rFonts w:ascii="Times New Roman" w:hAnsi="Times New Roman"/>
        </w:rPr>
        <w:t xml:space="preserve"> </w:t>
      </w:r>
      <w:r w:rsidRPr="0075505E">
        <w:rPr>
          <w:rFonts w:ascii="Times New Roman" w:hAnsi="Times New Roman"/>
        </w:rPr>
        <w:t>the following requirements</w:t>
      </w:r>
      <w:r w:rsidR="00895E84" w:rsidRPr="0075505E">
        <w:rPr>
          <w:rFonts w:ascii="Times New Roman" w:hAnsi="Times New Roman"/>
        </w:rPr>
        <w:t>:</w:t>
      </w:r>
    </w:p>
    <w:p w:rsidR="009A71DD" w:rsidRPr="0075505E" w:rsidRDefault="008812D7" w:rsidP="009C3F04">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C</w:t>
      </w:r>
      <w:r w:rsidR="00895E84" w:rsidRPr="0075505E">
        <w:rPr>
          <w:rFonts w:ascii="Times New Roman" w:hAnsi="Times New Roman"/>
        </w:rPr>
        <w:t xml:space="preserve">learly state the purposes for which the land is entering into the </w:t>
      </w:r>
      <w:r w:rsidR="004D3705" w:rsidRPr="0075505E">
        <w:rPr>
          <w:rFonts w:ascii="Times New Roman" w:hAnsi="Times New Roman"/>
        </w:rPr>
        <w:t xml:space="preserve">Forest Legacy Program </w:t>
      </w:r>
      <w:r w:rsidR="00895E84" w:rsidRPr="0075505E">
        <w:rPr>
          <w:rFonts w:ascii="Times New Roman" w:hAnsi="Times New Roman"/>
        </w:rPr>
        <w:t>and that the purposes are consistent with the Forest Legacy Program</w:t>
      </w:r>
      <w:r w:rsidR="009A71DD" w:rsidRPr="0075505E">
        <w:rPr>
          <w:rFonts w:ascii="Times New Roman" w:hAnsi="Times New Roman"/>
        </w:rPr>
        <w:t xml:space="preserve">.  </w:t>
      </w:r>
    </w:p>
    <w:p w:rsidR="00195FFE" w:rsidRDefault="008812D7"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a</w:t>
      </w:r>
      <w:r w:rsidR="00895E84" w:rsidRPr="0075505E">
        <w:rPr>
          <w:rFonts w:ascii="Times New Roman" w:hAnsi="Times New Roman"/>
        </w:rPr>
        <w:t xml:space="preserve"> governmental entity </w:t>
      </w:r>
      <w:r w:rsidR="00A84BE4" w:rsidRPr="0075505E">
        <w:rPr>
          <w:rFonts w:ascii="Times New Roman" w:hAnsi="Times New Roman"/>
        </w:rPr>
        <w:t xml:space="preserve">must </w:t>
      </w:r>
      <w:r w:rsidR="00895E84" w:rsidRPr="0075505E">
        <w:rPr>
          <w:rFonts w:ascii="Times New Roman" w:hAnsi="Times New Roman"/>
        </w:rPr>
        <w:t>hold the lands or interests in land in perpetuity.</w:t>
      </w:r>
    </w:p>
    <w:p w:rsidR="004D3705" w:rsidRPr="00195FFE" w:rsidRDefault="00195FFE" w:rsidP="00195FFE">
      <w:pPr>
        <w:widowControl/>
        <w:numPr>
          <w:ilvl w:val="1"/>
          <w:numId w:val="27"/>
        </w:numPr>
        <w:tabs>
          <w:tab w:val="clear" w:pos="1440"/>
        </w:tabs>
        <w:autoSpaceDE/>
        <w:autoSpaceDN/>
        <w:adjustRightInd/>
        <w:ind w:left="1080"/>
        <w:rPr>
          <w:rFonts w:ascii="Times New Roman" w:hAnsi="Times New Roman"/>
        </w:rPr>
      </w:pPr>
      <w:r w:rsidRPr="00195FFE">
        <w:rPr>
          <w:rFonts w:ascii="Times New Roman" w:hAnsi="Times New Roman"/>
        </w:rPr>
        <w:t>Consistent with the SF424d Assurance #3</w:t>
      </w:r>
      <w:r>
        <w:rPr>
          <w:rFonts w:ascii="Times New Roman" w:hAnsi="Times New Roman"/>
        </w:rPr>
        <w:t xml:space="preserve"> of this grant award</w:t>
      </w:r>
      <w:r w:rsidRPr="00195FFE">
        <w:rPr>
          <w:rFonts w:ascii="Times New Roman" w:hAnsi="Times New Roman"/>
        </w:rPr>
        <w:t>, i</w:t>
      </w:r>
      <w:r w:rsidR="008812D7" w:rsidRPr="00195FFE">
        <w:rPr>
          <w:rFonts w:ascii="Times New Roman" w:hAnsi="Times New Roman"/>
        </w:rPr>
        <w:t xml:space="preserve">nclude </w:t>
      </w:r>
      <w:r w:rsidR="004D3705" w:rsidRPr="00195FFE">
        <w:rPr>
          <w:rFonts w:ascii="Times New Roman" w:hAnsi="Times New Roman"/>
        </w:rPr>
        <w:t xml:space="preserve">a statement stating that </w:t>
      </w:r>
      <w:r>
        <w:rPr>
          <w:rFonts w:ascii="Times New Roman" w:hAnsi="Times New Roman"/>
        </w:rPr>
        <w:t xml:space="preserve">all </w:t>
      </w:r>
      <w:r w:rsidRPr="0075505E">
        <w:rPr>
          <w:rFonts w:ascii="Times New Roman" w:hAnsi="Times New Roman"/>
        </w:rPr>
        <w:t>land or interest</w:t>
      </w:r>
      <w:r>
        <w:rPr>
          <w:rFonts w:ascii="Times New Roman" w:hAnsi="Times New Roman"/>
        </w:rPr>
        <w:t>s</w:t>
      </w:r>
      <w:r w:rsidRPr="0075505E">
        <w:rPr>
          <w:rFonts w:ascii="Times New Roman" w:hAnsi="Times New Roman"/>
        </w:rPr>
        <w:t xml:space="preserve"> in land </w:t>
      </w:r>
      <w:r>
        <w:rPr>
          <w:rFonts w:ascii="Times New Roman" w:hAnsi="Times New Roman"/>
        </w:rPr>
        <w:t xml:space="preserve">acquired under this grant </w:t>
      </w:r>
      <w:r w:rsidRPr="00195FFE">
        <w:rPr>
          <w:rFonts w:ascii="Times New Roman" w:hAnsi="Times New Roman"/>
        </w:rPr>
        <w:t xml:space="preserve">will not dispose of, </w:t>
      </w:r>
      <w:r w:rsidRPr="00195FFE">
        <w:rPr>
          <w:rFonts w:ascii="Times New Roman" w:hAnsi="Times New Roman"/>
        </w:rPr>
        <w:lastRenderedPageBreak/>
        <w:t xml:space="preserve">modify the use of, or change the terms of the real property title, or other interest in the site and facilities without permission and instructions from the awarding agency.  In addition, </w:t>
      </w:r>
      <w:r w:rsidR="004D3705" w:rsidRPr="00195FFE">
        <w:rPr>
          <w:rFonts w:ascii="Times New Roman" w:hAnsi="Times New Roman"/>
        </w:rPr>
        <w:t xml:space="preserve">in the event the interests acquired with Forest Legacy Program funds made available through this grant are ever sold, exchanged, or otherwise </w:t>
      </w:r>
      <w:r w:rsidR="004A36EB" w:rsidRPr="00195FFE">
        <w:rPr>
          <w:rFonts w:ascii="Times New Roman" w:hAnsi="Times New Roman"/>
        </w:rPr>
        <w:t xml:space="preserve">disposed </w:t>
      </w:r>
      <w:r w:rsidR="004D3705" w:rsidRPr="00195FFE">
        <w:rPr>
          <w:rFonts w:ascii="Times New Roman" w:hAnsi="Times New Roman"/>
        </w:rPr>
        <w:t>of, that the State shall reimburse the United States for the market value of the interests in land at the time of disposal, provided that the Secretary of Agriculture may exercise discretion to consent to such sale, exchange, or disposition upon the State’s tender of other equal valued consideration acceptable to the Secretary.</w:t>
      </w:r>
    </w:p>
    <w:p w:rsidR="00895E84" w:rsidRPr="0075505E" w:rsidRDefault="008812D7"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n</w:t>
      </w:r>
      <w:r w:rsidR="00A84BE4" w:rsidRPr="0075505E">
        <w:rPr>
          <w:rFonts w:ascii="Times New Roman" w:hAnsi="Times New Roman"/>
        </w:rPr>
        <w:t>o</w:t>
      </w:r>
      <w:r w:rsidR="00373B90" w:rsidRPr="0075505E">
        <w:rPr>
          <w:rFonts w:ascii="Times New Roman" w:hAnsi="Times New Roman"/>
        </w:rPr>
        <w:t xml:space="preserve"> less than seventy-five percent of the</w:t>
      </w:r>
      <w:r w:rsidR="00895E84" w:rsidRPr="0075505E">
        <w:rPr>
          <w:rFonts w:ascii="Times New Roman" w:hAnsi="Times New Roman"/>
        </w:rPr>
        <w:t xml:space="preserve"> lands or interests in lands </w:t>
      </w:r>
      <w:r w:rsidR="00A84BE4" w:rsidRPr="0075505E">
        <w:rPr>
          <w:rFonts w:ascii="Times New Roman" w:hAnsi="Times New Roman"/>
        </w:rPr>
        <w:t>are in forest cover</w:t>
      </w:r>
      <w:r>
        <w:rPr>
          <w:rFonts w:ascii="Times New Roman" w:hAnsi="Times New Roman"/>
        </w:rPr>
        <w:t xml:space="preserve"> or will be reforested within ten years</w:t>
      </w:r>
      <w:r w:rsidR="00373B90" w:rsidRPr="0075505E">
        <w:rPr>
          <w:rFonts w:ascii="Times New Roman" w:hAnsi="Times New Roman"/>
        </w:rPr>
        <w:t xml:space="preserve">.  </w:t>
      </w:r>
      <w:r w:rsidR="00F85D13" w:rsidRPr="0075505E">
        <w:rPr>
          <w:rFonts w:ascii="Times New Roman" w:hAnsi="Times New Roman"/>
        </w:rPr>
        <w:t>Up to twenty-five percent of the protected area may b</w:t>
      </w:r>
      <w:r w:rsidR="004D3705" w:rsidRPr="0075505E">
        <w:rPr>
          <w:rFonts w:ascii="Times New Roman" w:hAnsi="Times New Roman"/>
        </w:rPr>
        <w:t xml:space="preserve">e compatible </w:t>
      </w:r>
      <w:proofErr w:type="spellStart"/>
      <w:r w:rsidR="004D3705" w:rsidRPr="0075505E">
        <w:rPr>
          <w:rFonts w:ascii="Times New Roman" w:hAnsi="Times New Roman"/>
        </w:rPr>
        <w:t>nonforest</w:t>
      </w:r>
      <w:proofErr w:type="spellEnd"/>
      <w:r w:rsidR="004D3705" w:rsidRPr="0075505E">
        <w:rPr>
          <w:rFonts w:ascii="Times New Roman" w:hAnsi="Times New Roman"/>
        </w:rPr>
        <w:t xml:space="preserve"> uses</w:t>
      </w:r>
      <w:r w:rsidR="00F85D13" w:rsidRPr="0075505E">
        <w:rPr>
          <w:rFonts w:ascii="Times New Roman" w:hAnsi="Times New Roman"/>
        </w:rPr>
        <w:t>, including cultivated farmland, pasture, grassland, shrub land, open water, and wetlands.</w:t>
      </w:r>
    </w:p>
    <w:p w:rsidR="00373B90" w:rsidRPr="0075505E" w:rsidRDefault="008812D7"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the</w:t>
      </w:r>
      <w:r w:rsidRPr="0075505E">
        <w:rPr>
          <w:rFonts w:ascii="Times New Roman" w:hAnsi="Times New Roman"/>
        </w:rPr>
        <w:t xml:space="preserve"> </w:t>
      </w:r>
      <w:r w:rsidR="00373B90" w:rsidRPr="0075505E">
        <w:rPr>
          <w:rFonts w:ascii="Times New Roman" w:hAnsi="Times New Roman"/>
        </w:rPr>
        <w:t xml:space="preserve">landowner </w:t>
      </w:r>
      <w:r w:rsidR="00A84BE4" w:rsidRPr="0075505E">
        <w:rPr>
          <w:rFonts w:ascii="Times New Roman" w:hAnsi="Times New Roman"/>
        </w:rPr>
        <w:t>must</w:t>
      </w:r>
      <w:r w:rsidR="00373B90" w:rsidRPr="0075505E">
        <w:rPr>
          <w:rFonts w:ascii="Times New Roman" w:hAnsi="Times New Roman"/>
        </w:rPr>
        <w:t xml:space="preserve"> manage the property in a manner that is consistent with the purposes for which the land was entered in the Forest Legacy Program and that the landowner shall not convert the property to other uses.</w:t>
      </w:r>
    </w:p>
    <w:p w:rsidR="004D4F7F" w:rsidRPr="0075505E" w:rsidRDefault="002A4C78"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F</w:t>
      </w:r>
      <w:r w:rsidRPr="0075505E">
        <w:rPr>
          <w:rFonts w:ascii="Times New Roman" w:hAnsi="Times New Roman"/>
        </w:rPr>
        <w:t>or each conservation easement tract</w:t>
      </w:r>
      <w:r>
        <w:rPr>
          <w:rFonts w:ascii="Times New Roman" w:hAnsi="Times New Roman"/>
        </w:rPr>
        <w:t>, r</w:t>
      </w:r>
      <w:r w:rsidR="00780778">
        <w:rPr>
          <w:rFonts w:ascii="Times New Roman" w:hAnsi="Times New Roman"/>
        </w:rPr>
        <w:t xml:space="preserve">equire that </w:t>
      </w:r>
      <w:r w:rsidR="00805011" w:rsidRPr="0075505E">
        <w:rPr>
          <w:rFonts w:ascii="Times New Roman" w:hAnsi="Times New Roman"/>
        </w:rPr>
        <w:t>all</w:t>
      </w:r>
      <w:r w:rsidR="00373B90" w:rsidRPr="0075505E">
        <w:rPr>
          <w:rFonts w:ascii="Times New Roman" w:hAnsi="Times New Roman"/>
        </w:rPr>
        <w:t xml:space="preserve"> forest management activities must be conducted in accordance with the approved forest stewardship plan or a multi-resource management plan</w:t>
      </w:r>
      <w:r w:rsidR="00805011" w:rsidRPr="0075505E">
        <w:rPr>
          <w:rFonts w:ascii="Times New Roman" w:hAnsi="Times New Roman"/>
        </w:rPr>
        <w:t xml:space="preserve">, </w:t>
      </w:r>
      <w:r w:rsidRPr="002761D4">
        <w:rPr>
          <w:rFonts w:ascii="Times New Roman" w:hAnsi="Times New Roman"/>
        </w:rPr>
        <w:t>described</w:t>
      </w:r>
      <w:r w:rsidR="00EC7EB1" w:rsidRPr="002761D4">
        <w:rPr>
          <w:rFonts w:ascii="Times New Roman" w:hAnsi="Times New Roman"/>
        </w:rPr>
        <w:t xml:space="preserve"> above</w:t>
      </w:r>
      <w:r w:rsidR="00373B90" w:rsidRPr="0075505E">
        <w:rPr>
          <w:rFonts w:ascii="Times New Roman" w:hAnsi="Times New Roman"/>
        </w:rPr>
        <w:t xml:space="preserve">.  </w:t>
      </w:r>
    </w:p>
    <w:p w:rsidR="009A71DD" w:rsidRPr="0075505E" w:rsidRDefault="00075319"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G</w:t>
      </w:r>
      <w:r w:rsidR="00052A9A" w:rsidRPr="0075505E">
        <w:rPr>
          <w:rFonts w:ascii="Times New Roman" w:hAnsi="Times New Roman"/>
        </w:rPr>
        <w:t xml:space="preserve">enerally prohibit the subdivision of the encumbered land.  </w:t>
      </w:r>
      <w:r w:rsidR="009A71DD" w:rsidRPr="0075505E">
        <w:rPr>
          <w:rFonts w:ascii="Times New Roman" w:hAnsi="Times New Roman"/>
        </w:rPr>
        <w:t xml:space="preserve">If allowed, the easement should specify the number, sizes, and locations of divisions, and </w:t>
      </w:r>
      <w:r w:rsidR="002A4C78">
        <w:rPr>
          <w:rFonts w:ascii="Times New Roman" w:hAnsi="Times New Roman"/>
        </w:rPr>
        <w:t xml:space="preserve">ensure that, when appropriate, </w:t>
      </w:r>
      <w:r w:rsidR="009A71DD" w:rsidRPr="0075505E">
        <w:rPr>
          <w:rFonts w:ascii="Times New Roman" w:hAnsi="Times New Roman"/>
        </w:rPr>
        <w:t xml:space="preserve">the </w:t>
      </w:r>
      <w:r w:rsidR="002A4C78">
        <w:rPr>
          <w:rFonts w:ascii="Times New Roman" w:hAnsi="Times New Roman"/>
        </w:rPr>
        <w:t xml:space="preserve">conservation </w:t>
      </w:r>
      <w:r w:rsidR="009A71DD" w:rsidRPr="0075505E">
        <w:rPr>
          <w:rFonts w:ascii="Times New Roman" w:hAnsi="Times New Roman"/>
        </w:rPr>
        <w:t>easement will be rerecorded for all parcels</w:t>
      </w:r>
      <w:r w:rsidR="00F85D13" w:rsidRPr="0075505E">
        <w:rPr>
          <w:rFonts w:ascii="Times New Roman" w:hAnsi="Times New Roman"/>
        </w:rPr>
        <w:t xml:space="preserve"> at the time of subdivision</w:t>
      </w:r>
      <w:r w:rsidR="009A71DD" w:rsidRPr="0075505E">
        <w:rPr>
          <w:rFonts w:ascii="Times New Roman" w:hAnsi="Times New Roman"/>
        </w:rPr>
        <w:t>.</w:t>
      </w:r>
    </w:p>
    <w:p w:rsidR="009A71DD" w:rsidRPr="006E0997" w:rsidRDefault="009A71DD" w:rsidP="00195FFE">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 xml:space="preserve">Generally exclude </w:t>
      </w:r>
      <w:proofErr w:type="spellStart"/>
      <w:r w:rsidRPr="0075505E">
        <w:rPr>
          <w:rFonts w:ascii="Times New Roman" w:hAnsi="Times New Roman"/>
        </w:rPr>
        <w:t>nonforest</w:t>
      </w:r>
      <w:proofErr w:type="spellEnd"/>
      <w:r w:rsidRPr="0075505E">
        <w:rPr>
          <w:rFonts w:ascii="Times New Roman" w:hAnsi="Times New Roman"/>
        </w:rPr>
        <w:t xml:space="preserve"> uses that are inconsistent with maintaining forest cover, and when allowed, these uses should be in a reserved area.</w:t>
      </w:r>
      <w:r w:rsidR="00CC6E3E">
        <w:rPr>
          <w:rFonts w:ascii="Times New Roman" w:hAnsi="Times New Roman"/>
        </w:rPr>
        <w:t xml:space="preserve">  </w:t>
      </w:r>
      <w:r w:rsidR="00EC7EB1" w:rsidRPr="00EC7EB1">
        <w:t>Reserved Areas</w:t>
      </w:r>
      <w:r w:rsidR="00CC6E3E" w:rsidRPr="004A1226">
        <w:t xml:space="preserve"> are designated areas where </w:t>
      </w:r>
      <w:proofErr w:type="spellStart"/>
      <w:r w:rsidR="00CC6E3E" w:rsidRPr="004A1226">
        <w:t>nonforest</w:t>
      </w:r>
      <w:proofErr w:type="spellEnd"/>
      <w:r w:rsidR="00CC6E3E" w:rsidRPr="004A1226">
        <w:t xml:space="preserve"> uses (e.g. house, barn, remote recreation camps, etc.) are or will be allowed, but are inseparable from the land holding and do not have a detrimental </w:t>
      </w:r>
      <w:proofErr w:type="gramStart"/>
      <w:r w:rsidR="00CC6E3E" w:rsidRPr="004A1226">
        <w:t>effect</w:t>
      </w:r>
      <w:proofErr w:type="gramEnd"/>
      <w:r w:rsidR="00CC6E3E" w:rsidRPr="004A1226">
        <w:t xml:space="preserve"> on the conservation easement values.  </w:t>
      </w:r>
      <w:r w:rsidR="00CC6E3E" w:rsidRPr="006E0997">
        <w:t xml:space="preserve">These areas shall be defined and described in the conservation easement and may be restricted in terms of their use.  </w:t>
      </w:r>
    </w:p>
    <w:p w:rsidR="009A71DD" w:rsidRPr="0075505E" w:rsidRDefault="004D3705" w:rsidP="00195FFE">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Generally prohibit</w:t>
      </w:r>
      <w:r w:rsidR="009A71DD" w:rsidRPr="0075505E">
        <w:rPr>
          <w:rFonts w:ascii="Times New Roman" w:hAnsi="Times New Roman"/>
        </w:rPr>
        <w:t xml:space="preserve"> extensive surface disturbances including </w:t>
      </w:r>
      <w:r w:rsidR="007F1309" w:rsidRPr="0075505E">
        <w:rPr>
          <w:rFonts w:ascii="Times New Roman" w:hAnsi="Times New Roman"/>
        </w:rPr>
        <w:t>residential</w:t>
      </w:r>
      <w:r w:rsidR="009A71DD" w:rsidRPr="0075505E">
        <w:rPr>
          <w:rFonts w:ascii="Times New Roman" w:hAnsi="Times New Roman"/>
        </w:rPr>
        <w:t>, commercial</w:t>
      </w:r>
      <w:r w:rsidR="007F1309" w:rsidRPr="0075505E">
        <w:rPr>
          <w:rFonts w:ascii="Times New Roman" w:hAnsi="Times New Roman"/>
        </w:rPr>
        <w:t>, and industrial</w:t>
      </w:r>
      <w:r w:rsidR="009A71DD" w:rsidRPr="0075505E">
        <w:rPr>
          <w:rFonts w:ascii="Times New Roman" w:hAnsi="Times New Roman"/>
        </w:rPr>
        <w:t xml:space="preserve"> development, and mining.  Limited excavation of sand and gravel for on-site use for roads and landings may be allowed, and</w:t>
      </w:r>
      <w:r w:rsidR="005B6B55" w:rsidRPr="005B6B55">
        <w:rPr>
          <w:rFonts w:ascii="Times New Roman" w:hAnsi="Times New Roman"/>
        </w:rPr>
        <w:t xml:space="preserve"> </w:t>
      </w:r>
      <w:r w:rsidR="005B6B55" w:rsidRPr="0075505E">
        <w:rPr>
          <w:rFonts w:ascii="Times New Roman" w:hAnsi="Times New Roman"/>
        </w:rPr>
        <w:t>the conservation easement</w:t>
      </w:r>
      <w:r w:rsidR="009A71DD" w:rsidRPr="0075505E">
        <w:rPr>
          <w:rFonts w:ascii="Times New Roman" w:hAnsi="Times New Roman"/>
        </w:rPr>
        <w:t xml:space="preserve"> must be clearly </w:t>
      </w:r>
      <w:proofErr w:type="gramStart"/>
      <w:r w:rsidR="005B6B55">
        <w:rPr>
          <w:rFonts w:ascii="Times New Roman" w:hAnsi="Times New Roman"/>
        </w:rPr>
        <w:t>describe</w:t>
      </w:r>
      <w:proofErr w:type="gramEnd"/>
      <w:r w:rsidR="005B6B55">
        <w:rPr>
          <w:rFonts w:ascii="Times New Roman" w:hAnsi="Times New Roman"/>
        </w:rPr>
        <w:t xml:space="preserve"> the location and use</w:t>
      </w:r>
      <w:r w:rsidR="009A71DD" w:rsidRPr="0075505E">
        <w:rPr>
          <w:rFonts w:ascii="Times New Roman" w:hAnsi="Times New Roman"/>
        </w:rPr>
        <w:t>.</w:t>
      </w:r>
    </w:p>
    <w:p w:rsidR="00D90553" w:rsidRPr="0075505E" w:rsidRDefault="00D90553" w:rsidP="00195FFE">
      <w:pPr>
        <w:pStyle w:val="ListParagraph"/>
        <w:widowControl/>
        <w:numPr>
          <w:ilvl w:val="1"/>
          <w:numId w:val="27"/>
        </w:numPr>
        <w:tabs>
          <w:tab w:val="clear" w:pos="1440"/>
        </w:tabs>
        <w:autoSpaceDE/>
        <w:autoSpaceDN/>
        <w:adjustRightInd/>
        <w:spacing w:after="0" w:line="240" w:lineRule="auto"/>
        <w:ind w:left="1080"/>
        <w:rPr>
          <w:rFonts w:ascii="Times New Roman" w:hAnsi="Times New Roman"/>
          <w:sz w:val="24"/>
          <w:szCs w:val="24"/>
        </w:rPr>
      </w:pPr>
      <w:r w:rsidRPr="0075505E">
        <w:rPr>
          <w:rFonts w:ascii="Times New Roman" w:hAnsi="Times New Roman"/>
          <w:sz w:val="24"/>
          <w:szCs w:val="24"/>
        </w:rPr>
        <w:t>Pursuant to USDA Attorney guidance, there is to be no reference to carbon, or other ecosystem service credits in conservation easements.</w:t>
      </w:r>
    </w:p>
    <w:p w:rsidR="007F1309" w:rsidRPr="0075505E" w:rsidRDefault="007D76E5" w:rsidP="00195FFE">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Ensure</w:t>
      </w:r>
      <w:r w:rsidR="009A71DD" w:rsidRPr="0075505E">
        <w:rPr>
          <w:rFonts w:ascii="Times New Roman" w:hAnsi="Times New Roman"/>
        </w:rPr>
        <w:t xml:space="preserve"> the right to enter the property to conduct annual monitoring of the conservation easement. </w:t>
      </w:r>
    </w:p>
    <w:p w:rsidR="004D4F7F" w:rsidRDefault="004D4F7F" w:rsidP="0075505E">
      <w:pPr>
        <w:widowControl/>
        <w:autoSpaceDE/>
        <w:autoSpaceDN/>
        <w:adjustRightInd/>
        <w:rPr>
          <w:rFonts w:ascii="Times New Roman" w:hAnsi="Times New Roman"/>
          <w:highlight w:val="yellow"/>
        </w:rPr>
      </w:pPr>
    </w:p>
    <w:p w:rsidR="004D4F7F" w:rsidRPr="0075505E" w:rsidRDefault="004D4F7F" w:rsidP="00527209">
      <w:pPr>
        <w:pStyle w:val="BodyTextIndent"/>
        <w:numPr>
          <w:ilvl w:val="0"/>
          <w:numId w:val="4"/>
        </w:numPr>
        <w:tabs>
          <w:tab w:val="left" w:pos="720"/>
        </w:tabs>
        <w:rPr>
          <w:rFonts w:ascii="Times New Roman" w:hAnsi="Times New Roman" w:cs="Times New Roman"/>
          <w:sz w:val="24"/>
          <w:szCs w:val="24"/>
          <w:u w:val="single"/>
        </w:rPr>
      </w:pPr>
      <w:r w:rsidRPr="0075505E">
        <w:rPr>
          <w:rFonts w:ascii="Times New Roman" w:hAnsi="Times New Roman" w:cs="Times New Roman"/>
          <w:sz w:val="24"/>
          <w:szCs w:val="24"/>
          <w:u w:val="single"/>
        </w:rPr>
        <w:t>PROJECT CONCLUSION</w:t>
      </w:r>
      <w:r w:rsidR="0093490F" w:rsidRPr="0075505E">
        <w:rPr>
          <w:rFonts w:ascii="Times New Roman" w:hAnsi="Times New Roman" w:cs="Times New Roman"/>
          <w:sz w:val="24"/>
          <w:szCs w:val="24"/>
          <w:u w:val="single"/>
        </w:rPr>
        <w:t>:</w:t>
      </w:r>
      <w:r w:rsidR="0093490F" w:rsidRPr="0075505E">
        <w:rPr>
          <w:rFonts w:ascii="Times New Roman" w:hAnsi="Times New Roman" w:cs="Times New Roman"/>
          <w:sz w:val="24"/>
          <w:szCs w:val="24"/>
        </w:rPr>
        <w:t xml:space="preserve"> The </w:t>
      </w:r>
      <w:r w:rsidR="00646856">
        <w:rPr>
          <w:rFonts w:ascii="Times New Roman" w:hAnsi="Times New Roman" w:cs="Times New Roman"/>
          <w:sz w:val="24"/>
          <w:szCs w:val="24"/>
        </w:rPr>
        <w:t>Grant Recipient</w:t>
      </w:r>
      <w:r w:rsidR="0093490F" w:rsidRPr="0075505E">
        <w:rPr>
          <w:rFonts w:ascii="Times New Roman" w:hAnsi="Times New Roman" w:cs="Times New Roman"/>
          <w:sz w:val="24"/>
          <w:szCs w:val="24"/>
        </w:rPr>
        <w:t xml:space="preserve"> shall complete the following actions upon completion of the Forest Legacy Project:</w:t>
      </w:r>
    </w:p>
    <w:p w:rsidR="004D4F7F" w:rsidRPr="0075505E" w:rsidRDefault="00CD1D89" w:rsidP="009C3F04">
      <w:pPr>
        <w:pStyle w:val="BodyTextIndent"/>
        <w:numPr>
          <w:ilvl w:val="0"/>
          <w:numId w:val="28"/>
        </w:numPr>
        <w:tabs>
          <w:tab w:val="clear" w:pos="576"/>
        </w:tabs>
        <w:ind w:left="1080"/>
        <w:rPr>
          <w:rFonts w:ascii="Times New Roman" w:hAnsi="Times New Roman" w:cs="Times New Roman"/>
          <w:sz w:val="24"/>
          <w:szCs w:val="24"/>
        </w:rPr>
      </w:pPr>
      <w:r>
        <w:rPr>
          <w:rFonts w:ascii="Times New Roman" w:hAnsi="Times New Roman" w:cs="Times New Roman"/>
          <w:sz w:val="24"/>
          <w:szCs w:val="24"/>
        </w:rPr>
        <w:t xml:space="preserve">As a condition of this grant, </w:t>
      </w:r>
      <w:r w:rsidR="001B221F" w:rsidRPr="0075505E">
        <w:rPr>
          <w:rFonts w:ascii="Times New Roman" w:hAnsi="Times New Roman" w:cs="Times New Roman"/>
          <w:sz w:val="24"/>
          <w:szCs w:val="24"/>
        </w:rPr>
        <w:t xml:space="preserve">the </w:t>
      </w:r>
      <w:r w:rsidR="00646856">
        <w:rPr>
          <w:rFonts w:ascii="Times New Roman" w:hAnsi="Times New Roman" w:cs="Times New Roman"/>
          <w:sz w:val="24"/>
          <w:szCs w:val="24"/>
        </w:rPr>
        <w:t>Grant Recipient</w:t>
      </w:r>
      <w:r w:rsidR="001B221F" w:rsidRPr="0075505E">
        <w:rPr>
          <w:rFonts w:ascii="Times New Roman" w:hAnsi="Times New Roman" w:cs="Times New Roman"/>
          <w:sz w:val="24"/>
          <w:szCs w:val="24"/>
        </w:rPr>
        <w:t xml:space="preserve"> </w:t>
      </w:r>
      <w:r>
        <w:rPr>
          <w:rFonts w:ascii="Times New Roman" w:hAnsi="Times New Roman" w:cs="Times New Roman"/>
          <w:sz w:val="24"/>
          <w:szCs w:val="24"/>
        </w:rPr>
        <w:t xml:space="preserve">may be required to </w:t>
      </w:r>
      <w:r w:rsidR="001B221F" w:rsidRPr="0075505E">
        <w:rPr>
          <w:rFonts w:ascii="Times New Roman" w:hAnsi="Times New Roman" w:cs="Times New Roman"/>
          <w:sz w:val="24"/>
          <w:szCs w:val="24"/>
        </w:rPr>
        <w:t>p</w:t>
      </w:r>
      <w:r w:rsidR="004D4F7F" w:rsidRPr="0075505E">
        <w:rPr>
          <w:rFonts w:ascii="Times New Roman" w:hAnsi="Times New Roman" w:cs="Times New Roman"/>
          <w:sz w:val="24"/>
          <w:szCs w:val="24"/>
        </w:rPr>
        <w:t>ublicly acknowledge (through news articles, posting of Forest Legacy signs on the land, and/or include in publications) the USDA Forest Service and specifically the Forest Legacy Program as the/a source of funding for this/these project(s).</w:t>
      </w:r>
    </w:p>
    <w:p w:rsidR="004D4F7F" w:rsidRPr="0075505E" w:rsidRDefault="0093490F" w:rsidP="009C3F04">
      <w:pPr>
        <w:pStyle w:val="BodyTextIndent"/>
        <w:numPr>
          <w:ilvl w:val="0"/>
          <w:numId w:val="28"/>
        </w:numPr>
        <w:tabs>
          <w:tab w:val="clear" w:pos="576"/>
        </w:tabs>
        <w:ind w:left="1080"/>
        <w:rPr>
          <w:rFonts w:ascii="Times New Roman" w:hAnsi="Times New Roman" w:cs="Times New Roman"/>
          <w:sz w:val="24"/>
          <w:szCs w:val="24"/>
        </w:rPr>
      </w:pPr>
      <w:r w:rsidRPr="0075505E">
        <w:rPr>
          <w:rFonts w:ascii="Times New Roman" w:hAnsi="Times New Roman" w:cs="Times New Roman"/>
          <w:sz w:val="24"/>
          <w:szCs w:val="24"/>
        </w:rPr>
        <w:t>Update</w:t>
      </w:r>
      <w:r w:rsidR="004D4F7F" w:rsidRPr="0075505E">
        <w:rPr>
          <w:rFonts w:ascii="Times New Roman" w:hAnsi="Times New Roman" w:cs="Times New Roman"/>
          <w:sz w:val="24"/>
          <w:szCs w:val="24"/>
        </w:rPr>
        <w:t xml:space="preserve"> the Forest Legacy Information System (FLIS) with the closing dates, final acreages and Forest Legacy payments </w:t>
      </w:r>
      <w:r w:rsidR="00D90553" w:rsidRPr="0075505E">
        <w:rPr>
          <w:rFonts w:ascii="Times New Roman" w:hAnsi="Times New Roman" w:cs="Times New Roman"/>
          <w:sz w:val="24"/>
          <w:szCs w:val="24"/>
        </w:rPr>
        <w:t>and</w:t>
      </w:r>
      <w:r w:rsidR="004D4F7F" w:rsidRPr="0075505E">
        <w:rPr>
          <w:rFonts w:ascii="Times New Roman" w:hAnsi="Times New Roman" w:cs="Times New Roman"/>
          <w:sz w:val="24"/>
          <w:szCs w:val="24"/>
        </w:rPr>
        <w:t xml:space="preserve"> cost share information for the project</w:t>
      </w:r>
      <w:r w:rsidR="001B221F" w:rsidRPr="0075505E">
        <w:rPr>
          <w:rFonts w:ascii="Times New Roman" w:hAnsi="Times New Roman" w:cs="Times New Roman"/>
          <w:sz w:val="24"/>
          <w:szCs w:val="24"/>
        </w:rPr>
        <w:t>.</w:t>
      </w:r>
    </w:p>
    <w:p w:rsidR="004D4F7F" w:rsidRPr="0075505E" w:rsidRDefault="0093490F" w:rsidP="009C3F04">
      <w:pPr>
        <w:widowControl/>
        <w:numPr>
          <w:ilvl w:val="0"/>
          <w:numId w:val="28"/>
        </w:numPr>
        <w:tabs>
          <w:tab w:val="clear" w:pos="576"/>
          <w:tab w:val="left" w:pos="1080"/>
        </w:tabs>
        <w:autoSpaceDE/>
        <w:autoSpaceDN/>
        <w:adjustRightInd/>
        <w:ind w:left="1080"/>
        <w:rPr>
          <w:rFonts w:ascii="Times New Roman" w:hAnsi="Times New Roman"/>
        </w:rPr>
      </w:pPr>
      <w:r w:rsidRPr="0075505E">
        <w:rPr>
          <w:rFonts w:ascii="Times New Roman" w:hAnsi="Times New Roman"/>
        </w:rPr>
        <w:lastRenderedPageBreak/>
        <w:t>Provide a</w:t>
      </w:r>
      <w:r w:rsidR="004D4F7F" w:rsidRPr="0075505E">
        <w:rPr>
          <w:rFonts w:ascii="Times New Roman" w:hAnsi="Times New Roman"/>
        </w:rPr>
        <w:t xml:space="preserve"> Geographic Information System (GIS) </w:t>
      </w:r>
      <w:proofErr w:type="spellStart"/>
      <w:r w:rsidR="004D4F7F" w:rsidRPr="0075505E">
        <w:rPr>
          <w:rFonts w:ascii="Times New Roman" w:hAnsi="Times New Roman"/>
        </w:rPr>
        <w:t>shapefile</w:t>
      </w:r>
      <w:proofErr w:type="spellEnd"/>
      <w:r w:rsidR="004D4F7F" w:rsidRPr="0075505E">
        <w:rPr>
          <w:rFonts w:ascii="Times New Roman" w:hAnsi="Times New Roman"/>
        </w:rPr>
        <w:t xml:space="preserve"> in accordance with </w:t>
      </w:r>
      <w:r w:rsidR="00517E7C" w:rsidRPr="0075505E">
        <w:rPr>
          <w:rFonts w:ascii="Times New Roman" w:hAnsi="Times New Roman"/>
        </w:rPr>
        <w:t>Forest Legacy Program</w:t>
      </w:r>
      <w:r w:rsidR="004D4F7F" w:rsidRPr="0075505E">
        <w:rPr>
          <w:rFonts w:ascii="Times New Roman" w:hAnsi="Times New Roman"/>
        </w:rPr>
        <w:t xml:space="preserve"> data standard, of the rights acquired to the Forest Service.</w:t>
      </w:r>
    </w:p>
    <w:p w:rsidR="00811881" w:rsidRPr="0075505E" w:rsidRDefault="00811881" w:rsidP="009C3F04">
      <w:pPr>
        <w:widowControl/>
        <w:numPr>
          <w:ilvl w:val="0"/>
          <w:numId w:val="28"/>
        </w:numPr>
        <w:tabs>
          <w:tab w:val="clear" w:pos="576"/>
          <w:tab w:val="left" w:pos="1080"/>
        </w:tabs>
        <w:autoSpaceDE/>
        <w:autoSpaceDN/>
        <w:adjustRightInd/>
        <w:ind w:left="1080"/>
        <w:rPr>
          <w:rFonts w:ascii="Times New Roman" w:hAnsi="Times New Roman"/>
        </w:rPr>
      </w:pPr>
      <w:r w:rsidRPr="0075505E">
        <w:rPr>
          <w:rFonts w:ascii="Times New Roman" w:hAnsi="Times New Roman"/>
        </w:rPr>
        <w:t xml:space="preserve">Comply with the Forest Legacy Program record keeping requirements as outlines in </w:t>
      </w:r>
      <w:r w:rsidR="00B07767" w:rsidRPr="0075505E">
        <w:rPr>
          <w:rFonts w:ascii="Times New Roman" w:hAnsi="Times New Roman"/>
        </w:rPr>
        <w:t>Forest Legacy Program Implementation Guidelines</w:t>
      </w:r>
      <w:r w:rsidRPr="0075505E">
        <w:rPr>
          <w:rFonts w:ascii="Times New Roman" w:hAnsi="Times New Roman"/>
        </w:rPr>
        <w:t xml:space="preserve">, Appendix </w:t>
      </w:r>
      <w:r w:rsidR="00517E7C" w:rsidRPr="0075505E">
        <w:rPr>
          <w:rFonts w:ascii="Times New Roman" w:hAnsi="Times New Roman"/>
        </w:rPr>
        <w:t>G</w:t>
      </w:r>
      <w:r w:rsidRPr="0075505E">
        <w:rPr>
          <w:rFonts w:ascii="Times New Roman" w:hAnsi="Times New Roman"/>
        </w:rPr>
        <w:t>.</w:t>
      </w:r>
    </w:p>
    <w:p w:rsidR="004D4F7F" w:rsidRPr="0075505E" w:rsidRDefault="004D4F7F" w:rsidP="0075505E">
      <w:pPr>
        <w:widowControl/>
        <w:autoSpaceDE/>
        <w:autoSpaceDN/>
        <w:adjustRightInd/>
        <w:rPr>
          <w:rFonts w:ascii="Times New Roman" w:hAnsi="Times New Roman"/>
          <w:highlight w:val="yellow"/>
        </w:rPr>
      </w:pPr>
    </w:p>
    <w:p w:rsidR="004D4F7F" w:rsidRPr="0075505E" w:rsidRDefault="004D4F7F" w:rsidP="0075505E">
      <w:pPr>
        <w:widowControl/>
        <w:autoSpaceDE/>
        <w:autoSpaceDN/>
        <w:adjustRightInd/>
        <w:rPr>
          <w:rFonts w:ascii="Times New Roman" w:hAnsi="Times New Roman"/>
          <w:highlight w:val="yellow"/>
        </w:rPr>
      </w:pPr>
    </w:p>
    <w:p w:rsidR="004D4F7F" w:rsidRPr="0075505E" w:rsidRDefault="004D4F7F" w:rsidP="00527209">
      <w:pPr>
        <w:pStyle w:val="BodyTextIndent"/>
        <w:numPr>
          <w:ilvl w:val="0"/>
          <w:numId w:val="4"/>
        </w:numPr>
        <w:rPr>
          <w:rFonts w:ascii="Times New Roman" w:hAnsi="Times New Roman" w:cs="Times New Roman"/>
          <w:sz w:val="24"/>
          <w:szCs w:val="24"/>
        </w:rPr>
      </w:pPr>
      <w:r w:rsidRPr="0075505E">
        <w:rPr>
          <w:rFonts w:ascii="Times New Roman" w:hAnsi="Times New Roman" w:cs="Times New Roman"/>
          <w:sz w:val="24"/>
          <w:szCs w:val="24"/>
          <w:u w:val="single"/>
        </w:rPr>
        <w:t>POST-GRANT REQUIREMENTS</w:t>
      </w:r>
      <w:r w:rsidR="0093490F" w:rsidRPr="0075505E">
        <w:rPr>
          <w:rFonts w:ascii="Times New Roman" w:hAnsi="Times New Roman" w:cs="Times New Roman"/>
          <w:sz w:val="24"/>
          <w:szCs w:val="24"/>
        </w:rPr>
        <w:t xml:space="preserve">:  The </w:t>
      </w:r>
      <w:r w:rsidR="00646856">
        <w:rPr>
          <w:rFonts w:ascii="Times New Roman" w:hAnsi="Times New Roman" w:cs="Times New Roman"/>
          <w:sz w:val="24"/>
          <w:szCs w:val="24"/>
        </w:rPr>
        <w:t>Grant Recipient</w:t>
      </w:r>
      <w:r w:rsidR="0093490F" w:rsidRPr="0075505E">
        <w:rPr>
          <w:rFonts w:ascii="Times New Roman" w:hAnsi="Times New Roman" w:cs="Times New Roman"/>
          <w:sz w:val="24"/>
          <w:szCs w:val="24"/>
        </w:rPr>
        <w:t xml:space="preserve"> shall complete the following actions upon closing of the </w:t>
      </w:r>
      <w:r w:rsidR="001B221F" w:rsidRPr="0075505E">
        <w:rPr>
          <w:rFonts w:ascii="Times New Roman" w:hAnsi="Times New Roman" w:cs="Times New Roman"/>
          <w:sz w:val="24"/>
          <w:szCs w:val="24"/>
        </w:rPr>
        <w:t>F</w:t>
      </w:r>
      <w:r w:rsidR="0093490F" w:rsidRPr="0075505E">
        <w:rPr>
          <w:rFonts w:ascii="Times New Roman" w:hAnsi="Times New Roman" w:cs="Times New Roman"/>
          <w:sz w:val="24"/>
          <w:szCs w:val="24"/>
        </w:rPr>
        <w:t xml:space="preserve">orest </w:t>
      </w:r>
      <w:r w:rsidR="001B221F" w:rsidRPr="0075505E">
        <w:rPr>
          <w:rFonts w:ascii="Times New Roman" w:hAnsi="Times New Roman" w:cs="Times New Roman"/>
          <w:sz w:val="24"/>
          <w:szCs w:val="24"/>
        </w:rPr>
        <w:t>L</w:t>
      </w:r>
      <w:r w:rsidR="0093490F" w:rsidRPr="0075505E">
        <w:rPr>
          <w:rFonts w:ascii="Times New Roman" w:hAnsi="Times New Roman" w:cs="Times New Roman"/>
          <w:sz w:val="24"/>
          <w:szCs w:val="24"/>
        </w:rPr>
        <w:t>egacy Program grant:</w:t>
      </w:r>
    </w:p>
    <w:p w:rsidR="004D4F7F" w:rsidRPr="0075505E" w:rsidRDefault="004D4F7F" w:rsidP="009C3F04">
      <w:pPr>
        <w:pStyle w:val="BodyTextIndent"/>
        <w:numPr>
          <w:ilvl w:val="0"/>
          <w:numId w:val="29"/>
        </w:numPr>
        <w:ind w:left="1080"/>
        <w:rPr>
          <w:rFonts w:ascii="Times New Roman" w:hAnsi="Times New Roman" w:cs="Times New Roman"/>
          <w:sz w:val="24"/>
          <w:szCs w:val="24"/>
        </w:rPr>
      </w:pPr>
      <w:r w:rsidRPr="0075505E">
        <w:rPr>
          <w:rFonts w:ascii="Times New Roman" w:hAnsi="Times New Roman" w:cs="Times New Roman"/>
          <w:sz w:val="24"/>
          <w:szCs w:val="24"/>
        </w:rPr>
        <w:t xml:space="preserve">The </w:t>
      </w:r>
      <w:r w:rsidR="00646856">
        <w:rPr>
          <w:rFonts w:ascii="Times New Roman" w:hAnsi="Times New Roman" w:cs="Times New Roman"/>
          <w:sz w:val="24"/>
          <w:szCs w:val="24"/>
        </w:rPr>
        <w:t>Grant Recipient</w:t>
      </w:r>
      <w:r w:rsidRPr="0075505E">
        <w:rPr>
          <w:rFonts w:ascii="Times New Roman" w:hAnsi="Times New Roman" w:cs="Times New Roman"/>
          <w:sz w:val="24"/>
          <w:szCs w:val="24"/>
        </w:rPr>
        <w:t xml:space="preserve"> or its assigns shall monitor and manage lands for conformance to Forest Legacy purposes and the conservation easement to which they are subject, periodically, not less than annually and in accordance with the </w:t>
      </w:r>
      <w:r w:rsidR="00B07767" w:rsidRPr="0075505E">
        <w:rPr>
          <w:rFonts w:ascii="Times New Roman" w:hAnsi="Times New Roman" w:cs="Times New Roman"/>
          <w:sz w:val="24"/>
          <w:szCs w:val="24"/>
        </w:rPr>
        <w:t>Forest Legacy Program Implementation Guidelines</w:t>
      </w:r>
      <w:r w:rsidRPr="0075505E">
        <w:rPr>
          <w:rFonts w:ascii="Times New Roman" w:hAnsi="Times New Roman" w:cs="Times New Roman"/>
          <w:sz w:val="24"/>
          <w:szCs w:val="24"/>
        </w:rPr>
        <w:t xml:space="preserve">. </w:t>
      </w:r>
    </w:p>
    <w:p w:rsidR="004D4F7F" w:rsidRPr="0075505E" w:rsidRDefault="004D4F7F" w:rsidP="009C3F04">
      <w:pPr>
        <w:pStyle w:val="BodyTextIndent"/>
        <w:numPr>
          <w:ilvl w:val="0"/>
          <w:numId w:val="29"/>
        </w:numPr>
        <w:ind w:left="1080"/>
        <w:rPr>
          <w:rFonts w:ascii="Times New Roman" w:hAnsi="Times New Roman" w:cs="Times New Roman"/>
          <w:sz w:val="24"/>
          <w:szCs w:val="24"/>
        </w:rPr>
      </w:pPr>
      <w:r w:rsidRPr="0075505E">
        <w:rPr>
          <w:rFonts w:ascii="Times New Roman" w:hAnsi="Times New Roman" w:cs="Times New Roman"/>
          <w:sz w:val="24"/>
          <w:szCs w:val="24"/>
        </w:rPr>
        <w:t>As a condition of this grant the Forest Service may request an annual report on the status of monitoring and management of the lands or interests in lands that were entered into the Forest Legacy Program.</w:t>
      </w:r>
    </w:p>
    <w:p w:rsidR="0093490F" w:rsidRPr="0075505E" w:rsidRDefault="0093490F" w:rsidP="0075505E">
      <w:pPr>
        <w:widowControl/>
        <w:tabs>
          <w:tab w:val="left" w:pos="900"/>
        </w:tabs>
        <w:autoSpaceDE/>
        <w:autoSpaceDN/>
        <w:adjustRightInd/>
        <w:rPr>
          <w:rFonts w:ascii="Times New Roman" w:hAnsi="Times New Roman"/>
        </w:rPr>
      </w:pPr>
    </w:p>
    <w:p w:rsidR="009A71DD" w:rsidRPr="0075505E" w:rsidRDefault="009A71DD" w:rsidP="0075505E">
      <w:pPr>
        <w:widowControl/>
        <w:tabs>
          <w:tab w:val="left" w:pos="900"/>
        </w:tabs>
        <w:autoSpaceDE/>
        <w:autoSpaceDN/>
        <w:adjustRightInd/>
        <w:rPr>
          <w:rFonts w:ascii="Times New Roman" w:hAnsi="Times New Roman"/>
        </w:rPr>
      </w:pPr>
      <w:r w:rsidRPr="0075505E">
        <w:rPr>
          <w:rFonts w:ascii="Times New Roman" w:hAnsi="Times New Roman"/>
        </w:rPr>
        <w:t xml:space="preserve"> </w:t>
      </w:r>
    </w:p>
    <w:p w:rsidR="009A71DD" w:rsidRPr="0075505E" w:rsidRDefault="009A71DD" w:rsidP="0075505E">
      <w:pPr>
        <w:widowControl/>
        <w:tabs>
          <w:tab w:val="left" w:pos="900"/>
        </w:tabs>
        <w:autoSpaceDE/>
        <w:autoSpaceDN/>
        <w:adjustRightInd/>
        <w:rPr>
          <w:rFonts w:ascii="Times New Roman" w:hAnsi="Times New Roman"/>
        </w:rPr>
      </w:pPr>
    </w:p>
    <w:p w:rsidR="00A415A0" w:rsidRPr="0075505E" w:rsidRDefault="00A415A0" w:rsidP="0075505E">
      <w:pPr>
        <w:rPr>
          <w:rFonts w:ascii="Times New Roman" w:hAnsi="Times New Roman"/>
        </w:rPr>
      </w:pPr>
    </w:p>
    <w:tbl>
      <w:tblPr>
        <w:tblW w:w="0" w:type="auto"/>
        <w:tblInd w:w="468" w:type="dxa"/>
        <w:tblBorders>
          <w:insideH w:val="single" w:sz="4" w:space="0" w:color="auto"/>
        </w:tblBorders>
        <w:tblLook w:val="01E0" w:firstRow="1" w:lastRow="1" w:firstColumn="1" w:lastColumn="1" w:noHBand="0" w:noVBand="0"/>
      </w:tblPr>
      <w:tblGrid>
        <w:gridCol w:w="5400"/>
        <w:gridCol w:w="2752"/>
      </w:tblGrid>
      <w:tr w:rsidR="009A71DD" w:rsidRPr="0075505E" w:rsidTr="00A409DC">
        <w:tc>
          <w:tcPr>
            <w:tcW w:w="5400" w:type="dxa"/>
            <w:tcBorders>
              <w:top w:val="nil"/>
              <w:left w:val="nil"/>
              <w:bottom w:val="single" w:sz="4" w:space="0" w:color="auto"/>
              <w:right w:val="nil"/>
            </w:tcBorders>
          </w:tcPr>
          <w:p w:rsidR="009A71DD" w:rsidRPr="0075505E" w:rsidRDefault="009C3F04" w:rsidP="0075505E">
            <w:pPr>
              <w:rPr>
                <w:rFonts w:ascii="Times New Roman" w:hAnsi="Times New Roman"/>
                <w:caps/>
              </w:rPr>
            </w:pPr>
            <w:r>
              <w:rPr>
                <w:rStyle w:val="CommentReference"/>
              </w:rPr>
              <w:commentReference w:id="1"/>
            </w:r>
          </w:p>
        </w:tc>
        <w:tc>
          <w:tcPr>
            <w:tcW w:w="2752" w:type="dxa"/>
            <w:tcBorders>
              <w:top w:val="nil"/>
              <w:left w:val="nil"/>
              <w:bottom w:val="single" w:sz="4" w:space="0" w:color="auto"/>
              <w:right w:val="nil"/>
            </w:tcBorders>
            <w:hideMark/>
          </w:tcPr>
          <w:p w:rsidR="009A71DD" w:rsidRPr="0075505E" w:rsidRDefault="000B6127" w:rsidP="0075505E">
            <w:pPr>
              <w:jc w:val="cente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2"/>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2"/>
            <w:r w:rsidR="009A71DD" w:rsidRPr="0075505E">
              <w:rPr>
                <w:rStyle w:val="CommentReference"/>
                <w:rFonts w:ascii="Times New Roman" w:hAnsi="Times New Roman"/>
                <w:sz w:val="24"/>
                <w:szCs w:val="24"/>
              </w:rPr>
              <w:commentReference w:id="2"/>
            </w:r>
            <w:r w:rsidRPr="0075505E">
              <w:rPr>
                <w:rFonts w:ascii="Times New Roman" w:hAnsi="Times New Roman"/>
              </w:rPr>
              <w:fldChar w:fldCharType="end"/>
            </w:r>
          </w:p>
        </w:tc>
      </w:tr>
      <w:tr w:rsidR="009A71DD" w:rsidRPr="0075505E" w:rsidTr="00A409DC">
        <w:tc>
          <w:tcPr>
            <w:tcW w:w="5400" w:type="dxa"/>
            <w:tcBorders>
              <w:top w:val="single" w:sz="4" w:space="0" w:color="auto"/>
              <w:left w:val="nil"/>
              <w:bottom w:val="nil"/>
              <w:right w:val="nil"/>
            </w:tcBorders>
          </w:tcPr>
          <w:p w:rsidR="009A71DD" w:rsidRPr="0075505E" w:rsidRDefault="000B6127" w:rsidP="0075505E">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3"/>
            <w:r w:rsidR="009A71DD" w:rsidRPr="0075505E">
              <w:rPr>
                <w:rFonts w:ascii="Times New Roman" w:hAnsi="Times New Roman"/>
                <w:caps/>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commentRangeEnd w:id="3"/>
            <w:r w:rsidR="009A71DD" w:rsidRPr="0075505E">
              <w:rPr>
                <w:rStyle w:val="CommentReference"/>
                <w:rFonts w:ascii="Times New Roman" w:hAnsi="Times New Roman"/>
                <w:sz w:val="24"/>
                <w:szCs w:val="24"/>
              </w:rPr>
              <w:commentReference w:id="3"/>
            </w:r>
            <w:r w:rsidRPr="0075505E">
              <w:rPr>
                <w:rFonts w:ascii="Times New Roman" w:hAnsi="Times New Roman"/>
              </w:rPr>
              <w:fldChar w:fldCharType="end"/>
            </w:r>
            <w:r w:rsidR="009A71DD" w:rsidRPr="0075505E">
              <w:rPr>
                <w:rFonts w:ascii="Times New Roman" w:hAnsi="Times New Roman"/>
              </w:rPr>
              <w:t xml:space="preserve">, </w:t>
            </w:r>
            <w:r w:rsidRPr="0075505E">
              <w:rPr>
                <w:rFonts w:ascii="Times New Roman" w:hAnsi="Times New Roman"/>
              </w:rPr>
              <w:fldChar w:fldCharType="begin" w:fldLock="1">
                <w:ffData>
                  <w:name w:val="Text5"/>
                  <w:enabled/>
                  <w:calcOnExit w:val="0"/>
                  <w:textInput/>
                </w:ffData>
              </w:fldChar>
            </w:r>
            <w:commentRangeStart w:id="4"/>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4"/>
            <w:r w:rsidR="009A71DD" w:rsidRPr="0075505E">
              <w:rPr>
                <w:rStyle w:val="CommentReference"/>
                <w:rFonts w:ascii="Times New Roman" w:hAnsi="Times New Roman"/>
                <w:sz w:val="24"/>
                <w:szCs w:val="24"/>
              </w:rPr>
              <w:commentReference w:id="4"/>
            </w:r>
            <w:r w:rsidRPr="0075505E">
              <w:rPr>
                <w:rFonts w:ascii="Times New Roman" w:hAnsi="Times New Roman"/>
              </w:rPr>
              <w:fldChar w:fldCharType="end"/>
            </w:r>
          </w:p>
          <w:p w:rsidR="009A71DD" w:rsidRPr="0075505E" w:rsidRDefault="000B6127" w:rsidP="0075505E">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5"/>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5"/>
            <w:r w:rsidR="009A71DD" w:rsidRPr="0075505E">
              <w:rPr>
                <w:rStyle w:val="CommentReference"/>
                <w:rFonts w:ascii="Times New Roman" w:hAnsi="Times New Roman"/>
                <w:sz w:val="24"/>
                <w:szCs w:val="24"/>
              </w:rPr>
              <w:commentReference w:id="5"/>
            </w:r>
            <w:r w:rsidRPr="0075505E">
              <w:rPr>
                <w:rFonts w:ascii="Times New Roman" w:hAnsi="Times New Roman"/>
              </w:rPr>
              <w:fldChar w:fldCharType="end"/>
            </w:r>
          </w:p>
          <w:p w:rsidR="009A71DD" w:rsidRPr="0075505E" w:rsidRDefault="009A71DD" w:rsidP="0075505E">
            <w:pPr>
              <w:rPr>
                <w:rFonts w:ascii="Times New Roman" w:hAnsi="Times New Roman"/>
              </w:rPr>
            </w:pPr>
          </w:p>
          <w:p w:rsidR="009A71DD" w:rsidRPr="0075505E" w:rsidRDefault="009A71DD" w:rsidP="0075505E">
            <w:pPr>
              <w:rPr>
                <w:rFonts w:ascii="Times New Roman" w:hAnsi="Times New Roman"/>
              </w:rPr>
            </w:pPr>
          </w:p>
          <w:p w:rsidR="009A71DD" w:rsidRPr="0075505E" w:rsidRDefault="009A71DD" w:rsidP="0075505E">
            <w:pPr>
              <w:rPr>
                <w:rFonts w:ascii="Times New Roman" w:hAnsi="Times New Roman"/>
              </w:rPr>
            </w:pPr>
          </w:p>
        </w:tc>
        <w:tc>
          <w:tcPr>
            <w:tcW w:w="2752" w:type="dxa"/>
            <w:tcBorders>
              <w:top w:val="single" w:sz="4" w:space="0" w:color="auto"/>
              <w:left w:val="nil"/>
              <w:bottom w:val="nil"/>
              <w:right w:val="nil"/>
            </w:tcBorders>
          </w:tcPr>
          <w:p w:rsidR="009A71DD" w:rsidRPr="0075505E" w:rsidRDefault="009A71DD" w:rsidP="0075505E">
            <w:pPr>
              <w:jc w:val="center"/>
              <w:rPr>
                <w:rFonts w:ascii="Times New Roman" w:hAnsi="Times New Roman"/>
              </w:rPr>
            </w:pPr>
            <w:r w:rsidRPr="0075505E">
              <w:rPr>
                <w:rFonts w:ascii="Times New Roman" w:hAnsi="Times New Roman"/>
              </w:rPr>
              <w:t>Date</w:t>
            </w:r>
          </w:p>
          <w:p w:rsidR="009A71DD" w:rsidRPr="0075505E" w:rsidRDefault="009A71DD" w:rsidP="0075505E">
            <w:pPr>
              <w:jc w:val="center"/>
              <w:rPr>
                <w:rFonts w:ascii="Times New Roman" w:hAnsi="Times New Roman"/>
              </w:rPr>
            </w:pPr>
          </w:p>
          <w:p w:rsidR="009A71DD" w:rsidRPr="0075505E" w:rsidRDefault="009A71DD" w:rsidP="0075505E">
            <w:pPr>
              <w:jc w:val="center"/>
              <w:rPr>
                <w:rFonts w:ascii="Times New Roman" w:hAnsi="Times New Roman"/>
              </w:rPr>
            </w:pPr>
          </w:p>
        </w:tc>
      </w:tr>
      <w:tr w:rsidR="009A71DD" w:rsidRPr="0075505E" w:rsidTr="00A409DC">
        <w:tc>
          <w:tcPr>
            <w:tcW w:w="5400" w:type="dxa"/>
            <w:tcBorders>
              <w:top w:val="nil"/>
              <w:left w:val="nil"/>
              <w:bottom w:val="single" w:sz="4" w:space="0" w:color="auto"/>
              <w:right w:val="nil"/>
            </w:tcBorders>
          </w:tcPr>
          <w:p w:rsidR="009A71DD" w:rsidRPr="0075505E" w:rsidRDefault="009A71DD" w:rsidP="0075505E">
            <w:pPr>
              <w:rPr>
                <w:rFonts w:ascii="Times New Roman" w:hAnsi="Times New Roman"/>
                <w:caps/>
              </w:rPr>
            </w:pPr>
          </w:p>
        </w:tc>
        <w:tc>
          <w:tcPr>
            <w:tcW w:w="2752" w:type="dxa"/>
            <w:tcBorders>
              <w:top w:val="nil"/>
              <w:left w:val="nil"/>
              <w:bottom w:val="single" w:sz="4" w:space="0" w:color="auto"/>
              <w:right w:val="nil"/>
            </w:tcBorders>
            <w:hideMark/>
          </w:tcPr>
          <w:p w:rsidR="009A71DD" w:rsidRPr="0075505E" w:rsidRDefault="000B6127" w:rsidP="0075505E">
            <w:pPr>
              <w:jc w:val="cente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6"/>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6"/>
            <w:r w:rsidR="009A71DD" w:rsidRPr="0075505E">
              <w:rPr>
                <w:rStyle w:val="CommentReference"/>
                <w:rFonts w:ascii="Times New Roman" w:hAnsi="Times New Roman"/>
                <w:sz w:val="24"/>
                <w:szCs w:val="24"/>
              </w:rPr>
              <w:commentReference w:id="6"/>
            </w:r>
            <w:r w:rsidRPr="0075505E">
              <w:rPr>
                <w:rFonts w:ascii="Times New Roman" w:hAnsi="Times New Roman"/>
              </w:rPr>
              <w:fldChar w:fldCharType="end"/>
            </w:r>
          </w:p>
        </w:tc>
      </w:tr>
      <w:tr w:rsidR="009A71DD" w:rsidRPr="0075505E" w:rsidTr="00A409DC">
        <w:tc>
          <w:tcPr>
            <w:tcW w:w="5400" w:type="dxa"/>
            <w:tcBorders>
              <w:top w:val="single" w:sz="4" w:space="0" w:color="auto"/>
              <w:left w:val="nil"/>
              <w:bottom w:val="nil"/>
              <w:right w:val="nil"/>
            </w:tcBorders>
          </w:tcPr>
          <w:p w:rsidR="009A71DD" w:rsidRPr="0075505E" w:rsidRDefault="000B6127" w:rsidP="0075505E">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7"/>
            <w:r w:rsidR="009A71DD" w:rsidRPr="0075505E">
              <w:rPr>
                <w:rFonts w:ascii="Times New Roman" w:hAnsi="Times New Roman"/>
                <w:caps/>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commentRangeEnd w:id="7"/>
            <w:r w:rsidR="009A71DD" w:rsidRPr="0075505E">
              <w:rPr>
                <w:rStyle w:val="CommentReference"/>
                <w:rFonts w:ascii="Times New Roman" w:hAnsi="Times New Roman"/>
                <w:sz w:val="24"/>
                <w:szCs w:val="24"/>
              </w:rPr>
              <w:commentReference w:id="7"/>
            </w:r>
            <w:r w:rsidRPr="0075505E">
              <w:rPr>
                <w:rFonts w:ascii="Times New Roman" w:hAnsi="Times New Roman"/>
              </w:rPr>
              <w:fldChar w:fldCharType="end"/>
            </w:r>
            <w:r w:rsidR="009A71DD" w:rsidRPr="0075505E">
              <w:rPr>
                <w:rFonts w:ascii="Times New Roman" w:hAnsi="Times New Roman"/>
              </w:rPr>
              <w:t xml:space="preserve">, </w:t>
            </w:r>
            <w:r w:rsidRPr="0075505E">
              <w:rPr>
                <w:rFonts w:ascii="Times New Roman" w:hAnsi="Times New Roman"/>
              </w:rPr>
              <w:fldChar w:fldCharType="begin" w:fldLock="1">
                <w:ffData>
                  <w:name w:val="Text5"/>
                  <w:enabled/>
                  <w:calcOnExit w:val="0"/>
                  <w:textInput/>
                </w:ffData>
              </w:fldChar>
            </w:r>
            <w:commentRangeStart w:id="8"/>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8"/>
            <w:r w:rsidR="009A71DD" w:rsidRPr="0075505E">
              <w:rPr>
                <w:rStyle w:val="CommentReference"/>
                <w:rFonts w:ascii="Times New Roman" w:hAnsi="Times New Roman"/>
                <w:sz w:val="24"/>
                <w:szCs w:val="24"/>
              </w:rPr>
              <w:commentReference w:id="8"/>
            </w:r>
            <w:r w:rsidRPr="0075505E">
              <w:rPr>
                <w:rFonts w:ascii="Times New Roman" w:hAnsi="Times New Roman"/>
              </w:rPr>
              <w:fldChar w:fldCharType="end"/>
            </w:r>
          </w:p>
          <w:p w:rsidR="009A71DD" w:rsidRPr="0075505E" w:rsidRDefault="009A71DD" w:rsidP="0075505E">
            <w:pPr>
              <w:rPr>
                <w:rFonts w:ascii="Times New Roman" w:hAnsi="Times New Roman"/>
              </w:rPr>
            </w:pPr>
            <w:r w:rsidRPr="0075505E">
              <w:rPr>
                <w:rFonts w:ascii="Times New Roman" w:hAnsi="Times New Roman"/>
              </w:rPr>
              <w:t xml:space="preserve">U.S. Forest Service, </w:t>
            </w:r>
            <w:r w:rsidR="000B6127" w:rsidRPr="0075505E">
              <w:rPr>
                <w:rFonts w:ascii="Times New Roman" w:hAnsi="Times New Roman"/>
              </w:rPr>
              <w:fldChar w:fldCharType="begin" w:fldLock="1">
                <w:ffData>
                  <w:name w:val=""/>
                  <w:enabled/>
                  <w:calcOnExit w:val="0"/>
                  <w:textInput/>
                </w:ffData>
              </w:fldChar>
            </w:r>
            <w:commentRangeStart w:id="9"/>
            <w:r w:rsidRPr="0075505E">
              <w:rPr>
                <w:rFonts w:ascii="Times New Roman" w:hAnsi="Times New Roman"/>
              </w:rPr>
              <w:instrText xml:space="preserve"> FORMTEXT </w:instrText>
            </w:r>
            <w:r w:rsidR="000B6127" w:rsidRPr="0075505E">
              <w:rPr>
                <w:rFonts w:ascii="Times New Roman" w:hAnsi="Times New Roman"/>
              </w:rPr>
            </w:r>
            <w:r w:rsidR="000B6127" w:rsidRPr="0075505E">
              <w:rPr>
                <w:rFonts w:ascii="Times New Roman" w:hAnsi="Times New Roman"/>
              </w:rPr>
              <w:fldChar w:fldCharType="separate"/>
            </w:r>
            <w:r w:rsidRPr="0075505E">
              <w:rPr>
                <w:rFonts w:ascii="Times New Roman" w:eastAsia="MS Mincho" w:hAnsi="MS Mincho"/>
              </w:rPr>
              <w:t> </w:t>
            </w:r>
            <w:r w:rsidRPr="0075505E">
              <w:rPr>
                <w:rFonts w:ascii="Times New Roman" w:eastAsia="MS Mincho" w:hAnsi="MS Mincho"/>
              </w:rPr>
              <w:t> </w:t>
            </w:r>
            <w:r w:rsidRPr="0075505E">
              <w:rPr>
                <w:rFonts w:ascii="Times New Roman" w:eastAsia="MS Mincho" w:hAnsi="MS Mincho"/>
              </w:rPr>
              <w:t> </w:t>
            </w:r>
            <w:r w:rsidRPr="0075505E">
              <w:rPr>
                <w:rFonts w:ascii="Times New Roman" w:eastAsia="MS Mincho" w:hAnsi="MS Mincho"/>
              </w:rPr>
              <w:t> </w:t>
            </w:r>
            <w:r w:rsidRPr="0075505E">
              <w:rPr>
                <w:rFonts w:ascii="Times New Roman" w:eastAsia="MS Mincho" w:hAnsi="MS Mincho"/>
              </w:rPr>
              <w:t> </w:t>
            </w:r>
            <w:commentRangeEnd w:id="9"/>
            <w:r w:rsidRPr="0075505E">
              <w:rPr>
                <w:rStyle w:val="CommentReference"/>
                <w:rFonts w:ascii="Times New Roman" w:hAnsi="Times New Roman"/>
                <w:sz w:val="24"/>
                <w:szCs w:val="24"/>
              </w:rPr>
              <w:commentReference w:id="9"/>
            </w:r>
            <w:r w:rsidR="000B6127" w:rsidRPr="0075505E">
              <w:rPr>
                <w:rFonts w:ascii="Times New Roman" w:hAnsi="Times New Roman"/>
              </w:rPr>
              <w:fldChar w:fldCharType="end"/>
            </w:r>
            <w:r w:rsidRPr="0075505E">
              <w:rPr>
                <w:rFonts w:ascii="Times New Roman" w:hAnsi="Times New Roman"/>
              </w:rPr>
              <w:t xml:space="preserve"> </w:t>
            </w:r>
          </w:p>
          <w:p w:rsidR="009A71DD" w:rsidRPr="0075505E" w:rsidRDefault="009A71DD" w:rsidP="0075505E">
            <w:pPr>
              <w:rPr>
                <w:rFonts w:ascii="Times New Roman" w:hAnsi="Times New Roman"/>
              </w:rPr>
            </w:pPr>
          </w:p>
          <w:p w:rsidR="009A71DD" w:rsidRPr="0075505E" w:rsidRDefault="009A71DD" w:rsidP="0075505E">
            <w:pPr>
              <w:rPr>
                <w:rFonts w:ascii="Times New Roman" w:hAnsi="Times New Roman"/>
              </w:rPr>
            </w:pPr>
          </w:p>
        </w:tc>
        <w:tc>
          <w:tcPr>
            <w:tcW w:w="2752" w:type="dxa"/>
            <w:tcBorders>
              <w:top w:val="single" w:sz="4" w:space="0" w:color="auto"/>
              <w:left w:val="nil"/>
              <w:bottom w:val="nil"/>
              <w:right w:val="nil"/>
            </w:tcBorders>
          </w:tcPr>
          <w:p w:rsidR="009A71DD" w:rsidRPr="0075505E" w:rsidRDefault="009A71DD" w:rsidP="0075505E">
            <w:pPr>
              <w:jc w:val="center"/>
              <w:rPr>
                <w:rFonts w:ascii="Times New Roman" w:hAnsi="Times New Roman"/>
              </w:rPr>
            </w:pPr>
            <w:r w:rsidRPr="0075505E">
              <w:rPr>
                <w:rFonts w:ascii="Times New Roman" w:hAnsi="Times New Roman"/>
              </w:rPr>
              <w:t>Date</w:t>
            </w:r>
          </w:p>
          <w:p w:rsidR="009A71DD" w:rsidRPr="0075505E" w:rsidRDefault="009A71DD" w:rsidP="0075505E">
            <w:pPr>
              <w:jc w:val="center"/>
              <w:rPr>
                <w:rFonts w:ascii="Times New Roman" w:hAnsi="Times New Roman"/>
              </w:rPr>
            </w:pPr>
          </w:p>
        </w:tc>
      </w:tr>
    </w:tbl>
    <w:p w:rsidR="009A71DD" w:rsidRPr="0075505E" w:rsidRDefault="009A71DD" w:rsidP="0075505E">
      <w:pPr>
        <w:rPr>
          <w:rFonts w:ascii="Times New Roman" w:hAnsi="Times New Roman"/>
        </w:rPr>
      </w:pPr>
    </w:p>
    <w:p w:rsidR="0093490F" w:rsidRPr="0075505E" w:rsidRDefault="0093490F" w:rsidP="0075505E">
      <w:pPr>
        <w:rPr>
          <w:rFonts w:ascii="Times New Roman" w:hAnsi="Times New Roman"/>
        </w:rPr>
      </w:pPr>
    </w:p>
    <w:sectPr w:rsidR="0093490F" w:rsidRPr="0075505E" w:rsidSect="00564723">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S- S&amp;PF" w:date="2012-03-26T11:36:00Z" w:initials="FS- S&amp;PF">
    <w:p w:rsidR="009C3F04" w:rsidRPr="00E56100" w:rsidRDefault="009C3F04">
      <w:pPr>
        <w:pStyle w:val="CommentText"/>
        <w:rPr>
          <w:color w:val="auto"/>
        </w:rPr>
      </w:pPr>
      <w:r>
        <w:rPr>
          <w:rStyle w:val="CommentReference"/>
        </w:rPr>
        <w:annotationRef/>
      </w:r>
      <w:r w:rsidRPr="00E56100">
        <w:rPr>
          <w:color w:val="auto"/>
          <w:highlight w:val="yellow"/>
        </w:rPr>
        <w:t xml:space="preserve">Prior to signing Attachment C, </w:t>
      </w:r>
      <w:r w:rsidR="007601C9" w:rsidRPr="00E56100">
        <w:rPr>
          <w:color w:val="auto"/>
          <w:highlight w:val="yellow"/>
        </w:rPr>
        <w:t xml:space="preserve">the </w:t>
      </w:r>
      <w:r w:rsidR="00646856">
        <w:rPr>
          <w:color w:val="auto"/>
          <w:highlight w:val="yellow"/>
        </w:rPr>
        <w:t>Grant Recipient</w:t>
      </w:r>
      <w:r w:rsidR="007601C9" w:rsidRPr="00E56100">
        <w:rPr>
          <w:color w:val="auto"/>
          <w:highlight w:val="yellow"/>
        </w:rPr>
        <w:t xml:space="preserve"> is encouraged to review the grant requirements with the Forest Legacy Program </w:t>
      </w:r>
      <w:r w:rsidR="007601C9" w:rsidRPr="00A32F3C">
        <w:rPr>
          <w:color w:val="auto"/>
          <w:highlight w:val="yellow"/>
        </w:rPr>
        <w:t>official</w:t>
      </w:r>
      <w:r w:rsidR="00A32F3C" w:rsidRPr="00A32F3C">
        <w:rPr>
          <w:color w:val="auto"/>
          <w:highlight w:val="yellow"/>
        </w:rPr>
        <w:t xml:space="preserve"> and provide a copy of the </w:t>
      </w:r>
      <w:proofErr w:type="gramStart"/>
      <w:r w:rsidR="00A32F3C" w:rsidRPr="00A32F3C">
        <w:rPr>
          <w:color w:val="auto"/>
          <w:highlight w:val="yellow"/>
        </w:rPr>
        <w:t xml:space="preserve">final  </w:t>
      </w:r>
      <w:r w:rsidR="00A32F3C">
        <w:rPr>
          <w:color w:val="auto"/>
          <w:highlight w:val="yellow"/>
        </w:rPr>
        <w:t>signed</w:t>
      </w:r>
      <w:proofErr w:type="gramEnd"/>
      <w:r w:rsidR="00A32F3C">
        <w:rPr>
          <w:color w:val="auto"/>
          <w:highlight w:val="yellow"/>
        </w:rPr>
        <w:t xml:space="preserve"> </w:t>
      </w:r>
      <w:r w:rsidR="00A32F3C" w:rsidRPr="00A32F3C">
        <w:rPr>
          <w:color w:val="auto"/>
          <w:highlight w:val="yellow"/>
        </w:rPr>
        <w:t>attachment.</w:t>
      </w:r>
    </w:p>
  </w:comment>
  <w:comment w:id="2" w:author="ashleejackson" w:date="2012-03-15T13:01:00Z" w:initials="A">
    <w:p w:rsidR="00663788" w:rsidRDefault="00663788" w:rsidP="009A71DD">
      <w:pPr>
        <w:pStyle w:val="CommentText"/>
      </w:pPr>
      <w:r>
        <w:rPr>
          <w:rStyle w:val="CommentReference"/>
        </w:rPr>
        <w:annotationRef/>
      </w:r>
      <w:r>
        <w:t>Insert date of signature.</w:t>
      </w:r>
    </w:p>
  </w:comment>
  <w:comment w:id="3" w:author="ashleejackson" w:date="2012-03-15T13:01:00Z" w:initials="A">
    <w:p w:rsidR="00663788" w:rsidRDefault="00663788" w:rsidP="009A71DD">
      <w:pPr>
        <w:pStyle w:val="CommentText"/>
      </w:pPr>
      <w:r>
        <w:rPr>
          <w:rStyle w:val="CommentReference"/>
        </w:rPr>
        <w:annotationRef/>
      </w:r>
      <w:r>
        <w:t>Insert Cooperator, signatory official’s name (in CAPS).</w:t>
      </w:r>
    </w:p>
  </w:comment>
  <w:comment w:id="4" w:author="ashleejackson" w:date="2012-03-15T13:01:00Z" w:initials="A">
    <w:p w:rsidR="00663788" w:rsidRDefault="00663788" w:rsidP="009A71DD">
      <w:pPr>
        <w:pStyle w:val="CommentText"/>
      </w:pPr>
      <w:r>
        <w:rPr>
          <w:rStyle w:val="CommentReference"/>
        </w:rPr>
        <w:annotationRef/>
      </w:r>
      <w:r>
        <w:t>Insert Cooperator signatory official’s positional title.</w:t>
      </w:r>
    </w:p>
  </w:comment>
  <w:comment w:id="5" w:author="ashleejackson" w:date="2012-03-15T13:01:00Z" w:initials="A">
    <w:p w:rsidR="00663788" w:rsidRDefault="00663788" w:rsidP="009A71DD">
      <w:pPr>
        <w:pStyle w:val="CommentText"/>
      </w:pPr>
      <w:r>
        <w:rPr>
          <w:rStyle w:val="CommentReference"/>
        </w:rPr>
        <w:annotationRef/>
      </w:r>
      <w:r>
        <w:t>Insert Cooperator’s organizational name.</w:t>
      </w:r>
    </w:p>
  </w:comment>
  <w:comment w:id="6" w:author="ashleejackson" w:date="2012-03-15T13:01:00Z" w:initials="A">
    <w:p w:rsidR="00663788" w:rsidRDefault="00663788" w:rsidP="009A71DD">
      <w:pPr>
        <w:pStyle w:val="CommentText"/>
      </w:pPr>
      <w:r>
        <w:rPr>
          <w:rStyle w:val="CommentReference"/>
        </w:rPr>
        <w:annotationRef/>
      </w:r>
      <w:r>
        <w:t>Insert date of signature.</w:t>
      </w:r>
    </w:p>
  </w:comment>
  <w:comment w:id="7" w:author="ashleejackson" w:date="2012-03-15T13:01:00Z" w:initials="A">
    <w:p w:rsidR="00663788" w:rsidRDefault="00663788" w:rsidP="009A71DD">
      <w:pPr>
        <w:pStyle w:val="CommentText"/>
      </w:pPr>
      <w:r>
        <w:rPr>
          <w:rStyle w:val="CommentReference"/>
        </w:rPr>
        <w:annotationRef/>
      </w:r>
      <w:r>
        <w:t xml:space="preserve">Insert name of FS Signatory Official (in CAPS).  For the Chief, use first middle initial, and last names, e.g. THOMAS L. TIDWELL.  </w:t>
      </w:r>
    </w:p>
  </w:comment>
  <w:comment w:id="8" w:author="ashleejackson" w:date="2012-03-15T13:01:00Z" w:initials="A">
    <w:p w:rsidR="00663788" w:rsidRDefault="00663788" w:rsidP="009A71DD">
      <w:pPr>
        <w:pStyle w:val="CommentText"/>
      </w:pPr>
      <w:r>
        <w:rPr>
          <w:rStyle w:val="CommentReference"/>
        </w:rPr>
        <w:annotationRef/>
      </w:r>
      <w:r>
        <w:t>Insert Forest Service signatory official’s positional title.</w:t>
      </w:r>
    </w:p>
  </w:comment>
  <w:comment w:id="9" w:author="ashleejackson" w:date="2012-03-15T13:01:00Z" w:initials="A">
    <w:p w:rsidR="00663788" w:rsidRDefault="00663788" w:rsidP="009A71DD">
      <w:pPr>
        <w:pStyle w:val="CommentText"/>
      </w:pPr>
      <w:r>
        <w:rPr>
          <w:rStyle w:val="CommentReference"/>
        </w:rPr>
        <w:annotationRef/>
      </w:r>
      <w:r>
        <w:t xml:space="preserve">Insert Forest Service Unit.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FA3" w:rsidRDefault="00A71FA3" w:rsidP="00612528">
      <w:r>
        <w:separator/>
      </w:r>
    </w:p>
  </w:endnote>
  <w:endnote w:type="continuationSeparator" w:id="0">
    <w:p w:rsidR="00A71FA3" w:rsidRDefault="00A71FA3" w:rsidP="006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5439"/>
      <w:docPartObj>
        <w:docPartGallery w:val="Page Numbers (Bottom of Page)"/>
        <w:docPartUnique/>
      </w:docPartObj>
    </w:sdtPr>
    <w:sdtEndPr/>
    <w:sdtContent>
      <w:p w:rsidR="00663788" w:rsidRDefault="00227E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63788" w:rsidRDefault="00663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FA3" w:rsidRDefault="00A71FA3" w:rsidP="00612528">
      <w:r>
        <w:separator/>
      </w:r>
    </w:p>
  </w:footnote>
  <w:footnote w:type="continuationSeparator" w:id="0">
    <w:p w:rsidR="00A71FA3" w:rsidRDefault="00A71FA3" w:rsidP="00612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AD2"/>
    <w:multiLevelType w:val="hybridMultilevel"/>
    <w:tmpl w:val="5F28FE86"/>
    <w:lvl w:ilvl="0" w:tplc="EAFC6470">
      <w:start w:val="1"/>
      <w:numFmt w:val="decimal"/>
      <w:lvlText w:val="%1."/>
      <w:lvlJc w:val="left"/>
      <w:pPr>
        <w:tabs>
          <w:tab w:val="num" w:pos="1080"/>
        </w:tabs>
        <w:ind w:left="1080" w:hanging="360"/>
      </w:pPr>
      <w:rPr>
        <w:rFonts w:hint="default"/>
      </w:rPr>
    </w:lvl>
    <w:lvl w:ilvl="1" w:tplc="1DD0F4E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D84AF3"/>
    <w:multiLevelType w:val="hybridMultilevel"/>
    <w:tmpl w:val="2926F7A6"/>
    <w:lvl w:ilvl="0" w:tplc="0409000F">
      <w:start w:val="1"/>
      <w:numFmt w:val="decimal"/>
      <w:lvlText w:val="%1."/>
      <w:lvlJc w:val="left"/>
      <w:pPr>
        <w:ind w:left="1080" w:hanging="360"/>
      </w:pPr>
    </w:lvl>
    <w:lvl w:ilvl="1" w:tplc="1DD0F4E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8278A0"/>
    <w:multiLevelType w:val="hybridMultilevel"/>
    <w:tmpl w:val="E3BC68D0"/>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83403"/>
    <w:multiLevelType w:val="hybridMultilevel"/>
    <w:tmpl w:val="64B0549E"/>
    <w:lvl w:ilvl="0" w:tplc="34B458C0">
      <w:start w:val="1"/>
      <w:numFmt w:val="lowerLetter"/>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319AF"/>
    <w:multiLevelType w:val="hybridMultilevel"/>
    <w:tmpl w:val="5922F0A0"/>
    <w:lvl w:ilvl="0" w:tplc="C1F0CC40">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3134832"/>
    <w:multiLevelType w:val="hybridMultilevel"/>
    <w:tmpl w:val="F8EE68D8"/>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1F768E"/>
    <w:multiLevelType w:val="hybridMultilevel"/>
    <w:tmpl w:val="01C43726"/>
    <w:lvl w:ilvl="0" w:tplc="0409001B">
      <w:start w:val="1"/>
      <w:numFmt w:val="lowerRoman"/>
      <w:lvlText w:val="%1."/>
      <w:lvlJc w:val="right"/>
      <w:pPr>
        <w:ind w:left="1440" w:hanging="360"/>
      </w:pPr>
      <w:rPr>
        <w:rFonts w:hint="default"/>
        <w:spacing w:val="0"/>
        <w:kern w:val="0"/>
        <w:position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BF770E"/>
    <w:multiLevelType w:val="hybridMultilevel"/>
    <w:tmpl w:val="57001DA4"/>
    <w:lvl w:ilvl="0" w:tplc="04090019">
      <w:start w:val="1"/>
      <w:numFmt w:val="lowerLetter"/>
      <w:lvlText w:val="%1."/>
      <w:lvlJc w:val="left"/>
      <w:pPr>
        <w:ind w:left="1080" w:hanging="360"/>
      </w:p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6716EA"/>
    <w:multiLevelType w:val="hybridMultilevel"/>
    <w:tmpl w:val="64B0549E"/>
    <w:lvl w:ilvl="0" w:tplc="34B458C0">
      <w:start w:val="1"/>
      <w:numFmt w:val="lowerLetter"/>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30292"/>
    <w:multiLevelType w:val="hybridMultilevel"/>
    <w:tmpl w:val="73FCE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E5077"/>
    <w:multiLevelType w:val="hybridMultilevel"/>
    <w:tmpl w:val="6BD2C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1153C3"/>
    <w:multiLevelType w:val="hybridMultilevel"/>
    <w:tmpl w:val="400EAC66"/>
    <w:lvl w:ilvl="0" w:tplc="0409000F">
      <w:start w:val="1"/>
      <w:numFmt w:val="decimal"/>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46A91"/>
    <w:multiLevelType w:val="hybridMultilevel"/>
    <w:tmpl w:val="0C5C7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824354"/>
    <w:multiLevelType w:val="hybridMultilevel"/>
    <w:tmpl w:val="D6E497D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0D1EF6"/>
    <w:multiLevelType w:val="hybridMultilevel"/>
    <w:tmpl w:val="F2322F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671D4E"/>
    <w:multiLevelType w:val="hybridMultilevel"/>
    <w:tmpl w:val="EC589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B369BF"/>
    <w:multiLevelType w:val="hybridMultilevel"/>
    <w:tmpl w:val="C726AF5E"/>
    <w:lvl w:ilvl="0" w:tplc="502616D2">
      <w:start w:val="1"/>
      <w:numFmt w:val="decimal"/>
      <w:lvlText w:val="%1)"/>
      <w:lvlJc w:val="left"/>
      <w:pPr>
        <w:tabs>
          <w:tab w:val="num" w:pos="1365"/>
        </w:tabs>
        <w:ind w:left="1365" w:hanging="360"/>
      </w:pPr>
      <w:rPr>
        <w:rFonts w:hint="default"/>
      </w:rPr>
    </w:lvl>
    <w:lvl w:ilvl="1" w:tplc="04090019">
      <w:start w:val="1"/>
      <w:numFmt w:val="lowerLetter"/>
      <w:lvlText w:val="%2."/>
      <w:lvlJc w:val="left"/>
      <w:pPr>
        <w:tabs>
          <w:tab w:val="num" w:pos="2085"/>
        </w:tabs>
        <w:ind w:left="2085" w:hanging="360"/>
      </w:pPr>
    </w:lvl>
    <w:lvl w:ilvl="2" w:tplc="0409001B">
      <w:start w:val="1"/>
      <w:numFmt w:val="lowerRoman"/>
      <w:lvlText w:val="%3."/>
      <w:lvlJc w:val="right"/>
      <w:pPr>
        <w:tabs>
          <w:tab w:val="num" w:pos="2805"/>
        </w:tabs>
        <w:ind w:left="2805" w:hanging="180"/>
      </w:pPr>
    </w:lvl>
    <w:lvl w:ilvl="3" w:tplc="0409000F">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start w:val="1"/>
      <w:numFmt w:val="lowerRoman"/>
      <w:lvlText w:val="%6."/>
      <w:lvlJc w:val="right"/>
      <w:pPr>
        <w:tabs>
          <w:tab w:val="num" w:pos="4965"/>
        </w:tabs>
        <w:ind w:left="4965" w:hanging="180"/>
      </w:pPr>
    </w:lvl>
    <w:lvl w:ilvl="6" w:tplc="0409000F">
      <w:start w:val="1"/>
      <w:numFmt w:val="decimal"/>
      <w:lvlText w:val="%7."/>
      <w:lvlJc w:val="left"/>
      <w:pPr>
        <w:tabs>
          <w:tab w:val="num" w:pos="5685"/>
        </w:tabs>
        <w:ind w:left="5685" w:hanging="360"/>
      </w:pPr>
    </w:lvl>
    <w:lvl w:ilvl="7" w:tplc="04090019">
      <w:start w:val="1"/>
      <w:numFmt w:val="lowerLetter"/>
      <w:lvlText w:val="%8."/>
      <w:lvlJc w:val="left"/>
      <w:pPr>
        <w:tabs>
          <w:tab w:val="num" w:pos="6405"/>
        </w:tabs>
        <w:ind w:left="6405" w:hanging="360"/>
      </w:pPr>
    </w:lvl>
    <w:lvl w:ilvl="8" w:tplc="0409001B">
      <w:start w:val="1"/>
      <w:numFmt w:val="lowerRoman"/>
      <w:lvlText w:val="%9."/>
      <w:lvlJc w:val="right"/>
      <w:pPr>
        <w:tabs>
          <w:tab w:val="num" w:pos="7125"/>
        </w:tabs>
        <w:ind w:left="7125" w:hanging="180"/>
      </w:pPr>
    </w:lvl>
  </w:abstractNum>
  <w:abstractNum w:abstractNumId="17">
    <w:nsid w:val="548E21CF"/>
    <w:multiLevelType w:val="hybridMultilevel"/>
    <w:tmpl w:val="51582738"/>
    <w:lvl w:ilvl="0" w:tplc="B1268EDE">
      <w:start w:val="1"/>
      <w:numFmt w:val="decimal"/>
      <w:lvlText w:val="%1."/>
      <w:lvlJc w:val="left"/>
      <w:pPr>
        <w:ind w:left="1440" w:hanging="360"/>
      </w:pPr>
      <w:rPr>
        <w:rFonts w:ascii="Times New Roman" w:hAnsi="Times New Roman" w:hint="default"/>
        <w:spacing w:val="0"/>
        <w:kern w:val="0"/>
        <w:position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FA41C0"/>
    <w:multiLevelType w:val="hybridMultilevel"/>
    <w:tmpl w:val="7F5092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9774D"/>
    <w:multiLevelType w:val="hybridMultilevel"/>
    <w:tmpl w:val="9C1C7F8A"/>
    <w:lvl w:ilvl="0" w:tplc="04090019">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D041FD5"/>
    <w:multiLevelType w:val="hybridMultilevel"/>
    <w:tmpl w:val="20E68D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37442A"/>
    <w:multiLevelType w:val="hybridMultilevel"/>
    <w:tmpl w:val="5D587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0F753B"/>
    <w:multiLevelType w:val="hybridMultilevel"/>
    <w:tmpl w:val="32AC5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484947"/>
    <w:multiLevelType w:val="hybridMultilevel"/>
    <w:tmpl w:val="B074C2E6"/>
    <w:lvl w:ilvl="0" w:tplc="04090019">
      <w:start w:val="1"/>
      <w:numFmt w:val="lowerLetter"/>
      <w:lvlText w:val="%1."/>
      <w:lvlJc w:val="left"/>
      <w:pPr>
        <w:ind w:left="1080" w:hanging="360"/>
      </w:pPr>
    </w:lvl>
    <w:lvl w:ilvl="1" w:tplc="1DD0F4E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FB2854"/>
    <w:multiLevelType w:val="hybridMultilevel"/>
    <w:tmpl w:val="97728A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BB245C"/>
    <w:multiLevelType w:val="hybridMultilevel"/>
    <w:tmpl w:val="501CC4B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313084"/>
    <w:multiLevelType w:val="hybridMultilevel"/>
    <w:tmpl w:val="094023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FA41AB"/>
    <w:multiLevelType w:val="hybridMultilevel"/>
    <w:tmpl w:val="DB46C6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CE3BEF"/>
    <w:multiLevelType w:val="hybridMultilevel"/>
    <w:tmpl w:val="F3FE1A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F2E4E94"/>
    <w:multiLevelType w:val="hybridMultilevel"/>
    <w:tmpl w:val="9BCC8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6"/>
  </w:num>
  <w:num w:numId="3">
    <w:abstractNumId w:val="18"/>
  </w:num>
  <w:num w:numId="4">
    <w:abstractNumId w:val="20"/>
  </w:num>
  <w:num w:numId="5">
    <w:abstractNumId w:val="4"/>
  </w:num>
  <w:num w:numId="6">
    <w:abstractNumId w:val="16"/>
  </w:num>
  <w:num w:numId="7">
    <w:abstractNumId w:val="27"/>
  </w:num>
  <w:num w:numId="8">
    <w:abstractNumId w:val="21"/>
  </w:num>
  <w:num w:numId="9">
    <w:abstractNumId w:val="25"/>
  </w:num>
  <w:num w:numId="10">
    <w:abstractNumId w:val="19"/>
  </w:num>
  <w:num w:numId="11">
    <w:abstractNumId w:val="2"/>
  </w:num>
  <w:num w:numId="12">
    <w:abstractNumId w:val="8"/>
  </w:num>
  <w:num w:numId="13">
    <w:abstractNumId w:val="3"/>
  </w:num>
  <w:num w:numId="14">
    <w:abstractNumId w:val="9"/>
  </w:num>
  <w:num w:numId="15">
    <w:abstractNumId w:val="28"/>
  </w:num>
  <w:num w:numId="16">
    <w:abstractNumId w:val="0"/>
  </w:num>
  <w:num w:numId="17">
    <w:abstractNumId w:val="15"/>
  </w:num>
  <w:num w:numId="18">
    <w:abstractNumId w:val="10"/>
  </w:num>
  <w:num w:numId="19">
    <w:abstractNumId w:val="17"/>
  </w:num>
  <w:num w:numId="20">
    <w:abstractNumId w:val="23"/>
  </w:num>
  <w:num w:numId="21">
    <w:abstractNumId w:val="7"/>
  </w:num>
  <w:num w:numId="22">
    <w:abstractNumId w:val="14"/>
  </w:num>
  <w:num w:numId="23">
    <w:abstractNumId w:val="24"/>
  </w:num>
  <w:num w:numId="24">
    <w:abstractNumId w:val="29"/>
  </w:num>
  <w:num w:numId="25">
    <w:abstractNumId w:val="6"/>
  </w:num>
  <w:num w:numId="26">
    <w:abstractNumId w:val="1"/>
  </w:num>
  <w:num w:numId="27">
    <w:abstractNumId w:val="5"/>
  </w:num>
  <w:num w:numId="28">
    <w:abstractNumId w:val="11"/>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DD"/>
    <w:rsid w:val="00020D29"/>
    <w:rsid w:val="000526BE"/>
    <w:rsid w:val="00052A9A"/>
    <w:rsid w:val="00075319"/>
    <w:rsid w:val="000A5505"/>
    <w:rsid w:val="000B6127"/>
    <w:rsid w:val="00102F85"/>
    <w:rsid w:val="00112EE8"/>
    <w:rsid w:val="00115C42"/>
    <w:rsid w:val="00125F71"/>
    <w:rsid w:val="0016656E"/>
    <w:rsid w:val="00195FFE"/>
    <w:rsid w:val="001A6A39"/>
    <w:rsid w:val="001B221F"/>
    <w:rsid w:val="001C0625"/>
    <w:rsid w:val="001C22F5"/>
    <w:rsid w:val="00227E67"/>
    <w:rsid w:val="002602EA"/>
    <w:rsid w:val="002761D4"/>
    <w:rsid w:val="002A4C78"/>
    <w:rsid w:val="002C4688"/>
    <w:rsid w:val="002C72C5"/>
    <w:rsid w:val="00310A89"/>
    <w:rsid w:val="00373B90"/>
    <w:rsid w:val="00380FC9"/>
    <w:rsid w:val="003970DE"/>
    <w:rsid w:val="00402B38"/>
    <w:rsid w:val="00405191"/>
    <w:rsid w:val="0042761F"/>
    <w:rsid w:val="004A36EB"/>
    <w:rsid w:val="004D3705"/>
    <w:rsid w:val="004D4F7F"/>
    <w:rsid w:val="00517E7C"/>
    <w:rsid w:val="00526315"/>
    <w:rsid w:val="00527209"/>
    <w:rsid w:val="00530A11"/>
    <w:rsid w:val="00545339"/>
    <w:rsid w:val="0055315C"/>
    <w:rsid w:val="00564723"/>
    <w:rsid w:val="005A0CB6"/>
    <w:rsid w:val="005B6B55"/>
    <w:rsid w:val="005D6334"/>
    <w:rsid w:val="005E6A3E"/>
    <w:rsid w:val="00602B92"/>
    <w:rsid w:val="00604E90"/>
    <w:rsid w:val="00612528"/>
    <w:rsid w:val="00624D6E"/>
    <w:rsid w:val="00625521"/>
    <w:rsid w:val="00642EAD"/>
    <w:rsid w:val="006450F5"/>
    <w:rsid w:val="00646856"/>
    <w:rsid w:val="00663788"/>
    <w:rsid w:val="0067685D"/>
    <w:rsid w:val="0067698F"/>
    <w:rsid w:val="006A6E1D"/>
    <w:rsid w:val="006B0267"/>
    <w:rsid w:val="006D1B76"/>
    <w:rsid w:val="006E0997"/>
    <w:rsid w:val="006E343D"/>
    <w:rsid w:val="0070404C"/>
    <w:rsid w:val="00705DD6"/>
    <w:rsid w:val="00711070"/>
    <w:rsid w:val="00722506"/>
    <w:rsid w:val="0075505E"/>
    <w:rsid w:val="00757881"/>
    <w:rsid w:val="007601C9"/>
    <w:rsid w:val="00780778"/>
    <w:rsid w:val="007A09E1"/>
    <w:rsid w:val="007A41CF"/>
    <w:rsid w:val="007B75FC"/>
    <w:rsid w:val="007D76E5"/>
    <w:rsid w:val="007F1309"/>
    <w:rsid w:val="00805011"/>
    <w:rsid w:val="00811881"/>
    <w:rsid w:val="0081597F"/>
    <w:rsid w:val="008253FB"/>
    <w:rsid w:val="00855765"/>
    <w:rsid w:val="008575F4"/>
    <w:rsid w:val="00872E86"/>
    <w:rsid w:val="0087400A"/>
    <w:rsid w:val="008812D7"/>
    <w:rsid w:val="00895E84"/>
    <w:rsid w:val="008A5676"/>
    <w:rsid w:val="008D7235"/>
    <w:rsid w:val="0093380A"/>
    <w:rsid w:val="0093490F"/>
    <w:rsid w:val="00965EA6"/>
    <w:rsid w:val="009676EA"/>
    <w:rsid w:val="009A0EF4"/>
    <w:rsid w:val="009A71DD"/>
    <w:rsid w:val="009B155D"/>
    <w:rsid w:val="009C3F04"/>
    <w:rsid w:val="009D3740"/>
    <w:rsid w:val="00A21FD5"/>
    <w:rsid w:val="00A32F3C"/>
    <w:rsid w:val="00A409DC"/>
    <w:rsid w:val="00A415A0"/>
    <w:rsid w:val="00A52D82"/>
    <w:rsid w:val="00A71FA3"/>
    <w:rsid w:val="00A84BE4"/>
    <w:rsid w:val="00A86C10"/>
    <w:rsid w:val="00B07767"/>
    <w:rsid w:val="00B76AF8"/>
    <w:rsid w:val="00BE49F4"/>
    <w:rsid w:val="00BE5181"/>
    <w:rsid w:val="00BF7A1A"/>
    <w:rsid w:val="00BF7D85"/>
    <w:rsid w:val="00C5515F"/>
    <w:rsid w:val="00C675D7"/>
    <w:rsid w:val="00CB50D6"/>
    <w:rsid w:val="00CC4E8D"/>
    <w:rsid w:val="00CC6E3E"/>
    <w:rsid w:val="00CD1D89"/>
    <w:rsid w:val="00CD7F29"/>
    <w:rsid w:val="00D03710"/>
    <w:rsid w:val="00D24D43"/>
    <w:rsid w:val="00D74B01"/>
    <w:rsid w:val="00D90553"/>
    <w:rsid w:val="00D9276D"/>
    <w:rsid w:val="00D96788"/>
    <w:rsid w:val="00DB0FDB"/>
    <w:rsid w:val="00E06504"/>
    <w:rsid w:val="00E12772"/>
    <w:rsid w:val="00E41C41"/>
    <w:rsid w:val="00E56100"/>
    <w:rsid w:val="00E62B0C"/>
    <w:rsid w:val="00E771BC"/>
    <w:rsid w:val="00EC7EB1"/>
    <w:rsid w:val="00EE6BEF"/>
    <w:rsid w:val="00F35669"/>
    <w:rsid w:val="00F75235"/>
    <w:rsid w:val="00F83F5D"/>
    <w:rsid w:val="00F85D13"/>
    <w:rsid w:val="00F862EC"/>
    <w:rsid w:val="00F93692"/>
    <w:rsid w:val="00FC414F"/>
    <w:rsid w:val="00FF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DD"/>
    <w:pPr>
      <w:widowControl w:val="0"/>
      <w:autoSpaceDE w:val="0"/>
      <w:autoSpaceDN w:val="0"/>
      <w:adjustRightInd w:val="0"/>
      <w:ind w:left="0" w:firstLine="0"/>
    </w:pPr>
    <w:rPr>
      <w:rFonts w:ascii="Times" w:hAnsi="Times"/>
      <w:color w:val="000000"/>
      <w:sz w:val="24"/>
      <w:szCs w:val="24"/>
    </w:rPr>
  </w:style>
  <w:style w:type="paragraph" w:styleId="Heading1">
    <w:name w:val="heading 1"/>
    <w:basedOn w:val="Normal"/>
    <w:next w:val="Normal"/>
    <w:link w:val="Heading1Char"/>
    <w:qFormat/>
    <w:rsid w:val="008159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8159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1597F"/>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97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rsid w:val="0081597F"/>
    <w:rPr>
      <w:rFonts w:ascii="Arial" w:hAnsi="Arial" w:cs="Arial"/>
      <w:b/>
      <w:bCs/>
      <w:i/>
      <w:iCs/>
      <w:color w:val="000000"/>
      <w:sz w:val="28"/>
      <w:szCs w:val="28"/>
    </w:rPr>
  </w:style>
  <w:style w:type="character" w:customStyle="1" w:styleId="Heading3Char">
    <w:name w:val="Heading 3 Char"/>
    <w:basedOn w:val="DefaultParagraphFont"/>
    <w:link w:val="Heading3"/>
    <w:rsid w:val="0081597F"/>
    <w:rPr>
      <w:rFonts w:ascii="Arial" w:hAnsi="Arial" w:cs="Arial"/>
      <w:b/>
      <w:bCs/>
      <w:color w:val="0000FF"/>
      <w:sz w:val="24"/>
      <w:szCs w:val="26"/>
    </w:rPr>
  </w:style>
  <w:style w:type="paragraph" w:styleId="ListParagraph">
    <w:name w:val="List Paragraph"/>
    <w:basedOn w:val="Normal"/>
    <w:uiPriority w:val="34"/>
    <w:qFormat/>
    <w:rsid w:val="0081597F"/>
    <w:pPr>
      <w:spacing w:after="200" w:line="276" w:lineRule="auto"/>
      <w:contextualSpacing/>
    </w:pPr>
    <w:rPr>
      <w:rFonts w:ascii="Calibri" w:eastAsia="Calibri" w:hAnsi="Calibri"/>
      <w:color w:val="auto"/>
      <w:sz w:val="22"/>
      <w:szCs w:val="22"/>
    </w:rPr>
  </w:style>
  <w:style w:type="paragraph" w:styleId="TOCHeading">
    <w:name w:val="TOC Heading"/>
    <w:basedOn w:val="Heading1"/>
    <w:next w:val="Normal"/>
    <w:uiPriority w:val="39"/>
    <w:semiHidden/>
    <w:unhideWhenUsed/>
    <w:qFormat/>
    <w:rsid w:val="0081597F"/>
    <w:pPr>
      <w:keepLines/>
      <w:spacing w:before="480" w:after="0" w:line="276" w:lineRule="auto"/>
      <w:outlineLvl w:val="9"/>
    </w:pPr>
    <w:rPr>
      <w:color w:val="365F91" w:themeColor="accent1" w:themeShade="BF"/>
      <w:kern w:val="0"/>
      <w:sz w:val="28"/>
      <w:szCs w:val="28"/>
    </w:rPr>
  </w:style>
  <w:style w:type="paragraph" w:customStyle="1" w:styleId="Paragraph">
    <w:name w:val="Paragraph"/>
    <w:basedOn w:val="Normal"/>
    <w:rsid w:val="009A71DD"/>
    <w:pPr>
      <w:spacing w:after="172"/>
    </w:pPr>
  </w:style>
  <w:style w:type="character" w:styleId="CommentReference">
    <w:name w:val="annotation reference"/>
    <w:basedOn w:val="DefaultParagraphFont"/>
    <w:uiPriority w:val="99"/>
    <w:semiHidden/>
    <w:rsid w:val="009A71DD"/>
    <w:rPr>
      <w:sz w:val="16"/>
      <w:szCs w:val="16"/>
    </w:rPr>
  </w:style>
  <w:style w:type="paragraph" w:styleId="CommentText">
    <w:name w:val="annotation text"/>
    <w:basedOn w:val="Normal"/>
    <w:link w:val="CommentTextChar"/>
    <w:uiPriority w:val="99"/>
    <w:rsid w:val="009A71DD"/>
    <w:rPr>
      <w:sz w:val="20"/>
      <w:szCs w:val="20"/>
    </w:rPr>
  </w:style>
  <w:style w:type="character" w:customStyle="1" w:styleId="CommentTextChar">
    <w:name w:val="Comment Text Char"/>
    <w:basedOn w:val="DefaultParagraphFont"/>
    <w:link w:val="CommentText"/>
    <w:uiPriority w:val="99"/>
    <w:rsid w:val="009A71DD"/>
    <w:rPr>
      <w:rFonts w:ascii="Times" w:hAnsi="Times"/>
      <w:color w:val="000000"/>
    </w:rPr>
  </w:style>
  <w:style w:type="paragraph" w:styleId="BalloonText">
    <w:name w:val="Balloon Text"/>
    <w:basedOn w:val="Normal"/>
    <w:link w:val="BalloonTextChar"/>
    <w:semiHidden/>
    <w:unhideWhenUsed/>
    <w:rsid w:val="009A71DD"/>
    <w:rPr>
      <w:rFonts w:ascii="Tahoma" w:hAnsi="Tahoma" w:cs="Tahoma"/>
      <w:sz w:val="16"/>
      <w:szCs w:val="16"/>
    </w:rPr>
  </w:style>
  <w:style w:type="character" w:customStyle="1" w:styleId="BalloonTextChar">
    <w:name w:val="Balloon Text Char"/>
    <w:basedOn w:val="DefaultParagraphFont"/>
    <w:link w:val="BalloonText"/>
    <w:uiPriority w:val="99"/>
    <w:semiHidden/>
    <w:rsid w:val="009A71DD"/>
    <w:rPr>
      <w:rFonts w:ascii="Tahoma" w:hAnsi="Tahoma" w:cs="Tahoma"/>
      <w:color w:val="000000"/>
      <w:sz w:val="16"/>
      <w:szCs w:val="16"/>
    </w:rPr>
  </w:style>
  <w:style w:type="paragraph" w:customStyle="1" w:styleId="lvl4text">
    <w:name w:val="lvl 4 text"/>
    <w:basedOn w:val="Normal"/>
    <w:rsid w:val="00A409DC"/>
    <w:pPr>
      <w:widowControl/>
      <w:tabs>
        <w:tab w:val="left" w:pos="432"/>
        <w:tab w:val="left" w:pos="864"/>
        <w:tab w:val="left" w:pos="1296"/>
        <w:tab w:val="left" w:pos="1728"/>
        <w:tab w:val="left" w:pos="2160"/>
        <w:tab w:val="left" w:pos="2592"/>
        <w:tab w:val="left" w:pos="3024"/>
      </w:tabs>
      <w:spacing w:after="120"/>
      <w:ind w:left="1296" w:right="864"/>
      <w:jc w:val="both"/>
    </w:pPr>
    <w:rPr>
      <w:rFonts w:ascii="Times New Roman" w:hAnsi="Times New Roman"/>
      <w:color w:val="auto"/>
    </w:rPr>
  </w:style>
  <w:style w:type="paragraph" w:customStyle="1" w:styleId="stopnarrative">
    <w:name w:val="stop narrative"/>
    <w:basedOn w:val="Normal"/>
    <w:rsid w:val="007F1309"/>
    <w:pPr>
      <w:widowControl/>
      <w:autoSpaceDE/>
      <w:autoSpaceDN/>
      <w:adjustRightInd/>
      <w:ind w:left="720"/>
    </w:pPr>
    <w:rPr>
      <w:rFonts w:ascii="Times New Roman" w:hAnsi="Times New Roman"/>
      <w:color w:val="auto"/>
    </w:rPr>
  </w:style>
  <w:style w:type="paragraph" w:styleId="BodyTextIndent">
    <w:name w:val="Body Text Indent"/>
    <w:basedOn w:val="Normal"/>
    <w:link w:val="BodyTextIndentChar"/>
    <w:rsid w:val="004D4F7F"/>
    <w:pPr>
      <w:widowControl/>
      <w:ind w:left="384" w:hanging="270"/>
    </w:pPr>
    <w:rPr>
      <w:rFonts w:cs="Times"/>
      <w:noProof/>
      <w:sz w:val="20"/>
      <w:szCs w:val="20"/>
    </w:rPr>
  </w:style>
  <w:style w:type="character" w:customStyle="1" w:styleId="BodyTextIndentChar">
    <w:name w:val="Body Text Indent Char"/>
    <w:basedOn w:val="DefaultParagraphFont"/>
    <w:link w:val="BodyTextIndent"/>
    <w:rsid w:val="004D4F7F"/>
    <w:rPr>
      <w:rFonts w:ascii="Times" w:hAnsi="Times" w:cs="Times"/>
      <w:noProof/>
      <w:color w:val="000000"/>
    </w:rPr>
  </w:style>
  <w:style w:type="paragraph" w:styleId="Header">
    <w:name w:val="header"/>
    <w:basedOn w:val="Normal"/>
    <w:link w:val="HeaderChar"/>
    <w:uiPriority w:val="99"/>
    <w:semiHidden/>
    <w:unhideWhenUsed/>
    <w:rsid w:val="00612528"/>
    <w:pPr>
      <w:tabs>
        <w:tab w:val="center" w:pos="4680"/>
        <w:tab w:val="right" w:pos="9360"/>
      </w:tabs>
    </w:pPr>
  </w:style>
  <w:style w:type="character" w:customStyle="1" w:styleId="HeaderChar">
    <w:name w:val="Header Char"/>
    <w:basedOn w:val="DefaultParagraphFont"/>
    <w:link w:val="Header"/>
    <w:uiPriority w:val="99"/>
    <w:semiHidden/>
    <w:rsid w:val="00612528"/>
    <w:rPr>
      <w:rFonts w:ascii="Times" w:hAnsi="Times"/>
      <w:color w:val="000000"/>
      <w:sz w:val="24"/>
      <w:szCs w:val="24"/>
    </w:rPr>
  </w:style>
  <w:style w:type="paragraph" w:styleId="Footer">
    <w:name w:val="footer"/>
    <w:basedOn w:val="Normal"/>
    <w:link w:val="FooterChar"/>
    <w:uiPriority w:val="99"/>
    <w:unhideWhenUsed/>
    <w:rsid w:val="00612528"/>
    <w:pPr>
      <w:tabs>
        <w:tab w:val="center" w:pos="4680"/>
        <w:tab w:val="right" w:pos="9360"/>
      </w:tabs>
    </w:pPr>
  </w:style>
  <w:style w:type="character" w:customStyle="1" w:styleId="FooterChar">
    <w:name w:val="Footer Char"/>
    <w:basedOn w:val="DefaultParagraphFont"/>
    <w:link w:val="Footer"/>
    <w:uiPriority w:val="99"/>
    <w:rsid w:val="00612528"/>
    <w:rPr>
      <w:rFonts w:ascii="Times" w:hAnsi="Times"/>
      <w:color w:val="000000"/>
      <w:sz w:val="24"/>
      <w:szCs w:val="24"/>
    </w:rPr>
  </w:style>
  <w:style w:type="paragraph" w:styleId="CommentSubject">
    <w:name w:val="annotation subject"/>
    <w:basedOn w:val="CommentText"/>
    <w:next w:val="CommentText"/>
    <w:link w:val="CommentSubjectChar"/>
    <w:uiPriority w:val="99"/>
    <w:semiHidden/>
    <w:unhideWhenUsed/>
    <w:rsid w:val="00102F85"/>
    <w:rPr>
      <w:b/>
      <w:bCs/>
    </w:rPr>
  </w:style>
  <w:style w:type="character" w:customStyle="1" w:styleId="CommentSubjectChar">
    <w:name w:val="Comment Subject Char"/>
    <w:basedOn w:val="CommentTextChar"/>
    <w:link w:val="CommentSubject"/>
    <w:uiPriority w:val="99"/>
    <w:semiHidden/>
    <w:rsid w:val="00102F85"/>
    <w:rPr>
      <w:rFonts w:ascii="Times" w:hAnsi="Times"/>
      <w:b/>
      <w:bCs/>
      <w:color w:val="000000"/>
    </w:rPr>
  </w:style>
  <w:style w:type="character" w:styleId="PageNumber">
    <w:name w:val="page number"/>
    <w:basedOn w:val="DefaultParagraphFont"/>
    <w:rsid w:val="000526BE"/>
  </w:style>
  <w:style w:type="paragraph" w:styleId="Revision">
    <w:name w:val="Revision"/>
    <w:hidden/>
    <w:uiPriority w:val="99"/>
    <w:semiHidden/>
    <w:rsid w:val="0087400A"/>
    <w:pPr>
      <w:ind w:left="0" w:firstLine="0"/>
    </w:pPr>
    <w:rPr>
      <w:rFonts w:ascii="Times" w:hAnsi="Times"/>
      <w:color w:val="000000"/>
      <w:sz w:val="24"/>
      <w:szCs w:val="24"/>
    </w:rPr>
  </w:style>
  <w:style w:type="paragraph" w:customStyle="1" w:styleId="Default">
    <w:name w:val="Default"/>
    <w:rsid w:val="00195FFE"/>
    <w:pPr>
      <w:autoSpaceDE w:val="0"/>
      <w:autoSpaceDN w:val="0"/>
      <w:adjustRightInd w:val="0"/>
      <w:ind w:left="0" w:firstLine="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DD"/>
    <w:pPr>
      <w:widowControl w:val="0"/>
      <w:autoSpaceDE w:val="0"/>
      <w:autoSpaceDN w:val="0"/>
      <w:adjustRightInd w:val="0"/>
      <w:ind w:left="0" w:firstLine="0"/>
    </w:pPr>
    <w:rPr>
      <w:rFonts w:ascii="Times" w:hAnsi="Times"/>
      <w:color w:val="000000"/>
      <w:sz w:val="24"/>
      <w:szCs w:val="24"/>
    </w:rPr>
  </w:style>
  <w:style w:type="paragraph" w:styleId="Heading1">
    <w:name w:val="heading 1"/>
    <w:basedOn w:val="Normal"/>
    <w:next w:val="Normal"/>
    <w:link w:val="Heading1Char"/>
    <w:qFormat/>
    <w:rsid w:val="008159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8159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1597F"/>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97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rsid w:val="0081597F"/>
    <w:rPr>
      <w:rFonts w:ascii="Arial" w:hAnsi="Arial" w:cs="Arial"/>
      <w:b/>
      <w:bCs/>
      <w:i/>
      <w:iCs/>
      <w:color w:val="000000"/>
      <w:sz w:val="28"/>
      <w:szCs w:val="28"/>
    </w:rPr>
  </w:style>
  <w:style w:type="character" w:customStyle="1" w:styleId="Heading3Char">
    <w:name w:val="Heading 3 Char"/>
    <w:basedOn w:val="DefaultParagraphFont"/>
    <w:link w:val="Heading3"/>
    <w:rsid w:val="0081597F"/>
    <w:rPr>
      <w:rFonts w:ascii="Arial" w:hAnsi="Arial" w:cs="Arial"/>
      <w:b/>
      <w:bCs/>
      <w:color w:val="0000FF"/>
      <w:sz w:val="24"/>
      <w:szCs w:val="26"/>
    </w:rPr>
  </w:style>
  <w:style w:type="paragraph" w:styleId="ListParagraph">
    <w:name w:val="List Paragraph"/>
    <w:basedOn w:val="Normal"/>
    <w:uiPriority w:val="34"/>
    <w:qFormat/>
    <w:rsid w:val="0081597F"/>
    <w:pPr>
      <w:spacing w:after="200" w:line="276" w:lineRule="auto"/>
      <w:contextualSpacing/>
    </w:pPr>
    <w:rPr>
      <w:rFonts w:ascii="Calibri" w:eastAsia="Calibri" w:hAnsi="Calibri"/>
      <w:color w:val="auto"/>
      <w:sz w:val="22"/>
      <w:szCs w:val="22"/>
    </w:rPr>
  </w:style>
  <w:style w:type="paragraph" w:styleId="TOCHeading">
    <w:name w:val="TOC Heading"/>
    <w:basedOn w:val="Heading1"/>
    <w:next w:val="Normal"/>
    <w:uiPriority w:val="39"/>
    <w:semiHidden/>
    <w:unhideWhenUsed/>
    <w:qFormat/>
    <w:rsid w:val="0081597F"/>
    <w:pPr>
      <w:keepLines/>
      <w:spacing w:before="480" w:after="0" w:line="276" w:lineRule="auto"/>
      <w:outlineLvl w:val="9"/>
    </w:pPr>
    <w:rPr>
      <w:color w:val="365F91" w:themeColor="accent1" w:themeShade="BF"/>
      <w:kern w:val="0"/>
      <w:sz w:val="28"/>
      <w:szCs w:val="28"/>
    </w:rPr>
  </w:style>
  <w:style w:type="paragraph" w:customStyle="1" w:styleId="Paragraph">
    <w:name w:val="Paragraph"/>
    <w:basedOn w:val="Normal"/>
    <w:rsid w:val="009A71DD"/>
    <w:pPr>
      <w:spacing w:after="172"/>
    </w:pPr>
  </w:style>
  <w:style w:type="character" w:styleId="CommentReference">
    <w:name w:val="annotation reference"/>
    <w:basedOn w:val="DefaultParagraphFont"/>
    <w:uiPriority w:val="99"/>
    <w:semiHidden/>
    <w:rsid w:val="009A71DD"/>
    <w:rPr>
      <w:sz w:val="16"/>
      <w:szCs w:val="16"/>
    </w:rPr>
  </w:style>
  <w:style w:type="paragraph" w:styleId="CommentText">
    <w:name w:val="annotation text"/>
    <w:basedOn w:val="Normal"/>
    <w:link w:val="CommentTextChar"/>
    <w:uiPriority w:val="99"/>
    <w:rsid w:val="009A71DD"/>
    <w:rPr>
      <w:sz w:val="20"/>
      <w:szCs w:val="20"/>
    </w:rPr>
  </w:style>
  <w:style w:type="character" w:customStyle="1" w:styleId="CommentTextChar">
    <w:name w:val="Comment Text Char"/>
    <w:basedOn w:val="DefaultParagraphFont"/>
    <w:link w:val="CommentText"/>
    <w:uiPriority w:val="99"/>
    <w:rsid w:val="009A71DD"/>
    <w:rPr>
      <w:rFonts w:ascii="Times" w:hAnsi="Times"/>
      <w:color w:val="000000"/>
    </w:rPr>
  </w:style>
  <w:style w:type="paragraph" w:styleId="BalloonText">
    <w:name w:val="Balloon Text"/>
    <w:basedOn w:val="Normal"/>
    <w:link w:val="BalloonTextChar"/>
    <w:semiHidden/>
    <w:unhideWhenUsed/>
    <w:rsid w:val="009A71DD"/>
    <w:rPr>
      <w:rFonts w:ascii="Tahoma" w:hAnsi="Tahoma" w:cs="Tahoma"/>
      <w:sz w:val="16"/>
      <w:szCs w:val="16"/>
    </w:rPr>
  </w:style>
  <w:style w:type="character" w:customStyle="1" w:styleId="BalloonTextChar">
    <w:name w:val="Balloon Text Char"/>
    <w:basedOn w:val="DefaultParagraphFont"/>
    <w:link w:val="BalloonText"/>
    <w:uiPriority w:val="99"/>
    <w:semiHidden/>
    <w:rsid w:val="009A71DD"/>
    <w:rPr>
      <w:rFonts w:ascii="Tahoma" w:hAnsi="Tahoma" w:cs="Tahoma"/>
      <w:color w:val="000000"/>
      <w:sz w:val="16"/>
      <w:szCs w:val="16"/>
    </w:rPr>
  </w:style>
  <w:style w:type="paragraph" w:customStyle="1" w:styleId="lvl4text">
    <w:name w:val="lvl 4 text"/>
    <w:basedOn w:val="Normal"/>
    <w:rsid w:val="00A409DC"/>
    <w:pPr>
      <w:widowControl/>
      <w:tabs>
        <w:tab w:val="left" w:pos="432"/>
        <w:tab w:val="left" w:pos="864"/>
        <w:tab w:val="left" w:pos="1296"/>
        <w:tab w:val="left" w:pos="1728"/>
        <w:tab w:val="left" w:pos="2160"/>
        <w:tab w:val="left" w:pos="2592"/>
        <w:tab w:val="left" w:pos="3024"/>
      </w:tabs>
      <w:spacing w:after="120"/>
      <w:ind w:left="1296" w:right="864"/>
      <w:jc w:val="both"/>
    </w:pPr>
    <w:rPr>
      <w:rFonts w:ascii="Times New Roman" w:hAnsi="Times New Roman"/>
      <w:color w:val="auto"/>
    </w:rPr>
  </w:style>
  <w:style w:type="paragraph" w:customStyle="1" w:styleId="stopnarrative">
    <w:name w:val="stop narrative"/>
    <w:basedOn w:val="Normal"/>
    <w:rsid w:val="007F1309"/>
    <w:pPr>
      <w:widowControl/>
      <w:autoSpaceDE/>
      <w:autoSpaceDN/>
      <w:adjustRightInd/>
      <w:ind w:left="720"/>
    </w:pPr>
    <w:rPr>
      <w:rFonts w:ascii="Times New Roman" w:hAnsi="Times New Roman"/>
      <w:color w:val="auto"/>
    </w:rPr>
  </w:style>
  <w:style w:type="paragraph" w:styleId="BodyTextIndent">
    <w:name w:val="Body Text Indent"/>
    <w:basedOn w:val="Normal"/>
    <w:link w:val="BodyTextIndentChar"/>
    <w:rsid w:val="004D4F7F"/>
    <w:pPr>
      <w:widowControl/>
      <w:ind w:left="384" w:hanging="270"/>
    </w:pPr>
    <w:rPr>
      <w:rFonts w:cs="Times"/>
      <w:noProof/>
      <w:sz w:val="20"/>
      <w:szCs w:val="20"/>
    </w:rPr>
  </w:style>
  <w:style w:type="character" w:customStyle="1" w:styleId="BodyTextIndentChar">
    <w:name w:val="Body Text Indent Char"/>
    <w:basedOn w:val="DefaultParagraphFont"/>
    <w:link w:val="BodyTextIndent"/>
    <w:rsid w:val="004D4F7F"/>
    <w:rPr>
      <w:rFonts w:ascii="Times" w:hAnsi="Times" w:cs="Times"/>
      <w:noProof/>
      <w:color w:val="000000"/>
    </w:rPr>
  </w:style>
  <w:style w:type="paragraph" w:styleId="Header">
    <w:name w:val="header"/>
    <w:basedOn w:val="Normal"/>
    <w:link w:val="HeaderChar"/>
    <w:uiPriority w:val="99"/>
    <w:semiHidden/>
    <w:unhideWhenUsed/>
    <w:rsid w:val="00612528"/>
    <w:pPr>
      <w:tabs>
        <w:tab w:val="center" w:pos="4680"/>
        <w:tab w:val="right" w:pos="9360"/>
      </w:tabs>
    </w:pPr>
  </w:style>
  <w:style w:type="character" w:customStyle="1" w:styleId="HeaderChar">
    <w:name w:val="Header Char"/>
    <w:basedOn w:val="DefaultParagraphFont"/>
    <w:link w:val="Header"/>
    <w:uiPriority w:val="99"/>
    <w:semiHidden/>
    <w:rsid w:val="00612528"/>
    <w:rPr>
      <w:rFonts w:ascii="Times" w:hAnsi="Times"/>
      <w:color w:val="000000"/>
      <w:sz w:val="24"/>
      <w:szCs w:val="24"/>
    </w:rPr>
  </w:style>
  <w:style w:type="paragraph" w:styleId="Footer">
    <w:name w:val="footer"/>
    <w:basedOn w:val="Normal"/>
    <w:link w:val="FooterChar"/>
    <w:uiPriority w:val="99"/>
    <w:unhideWhenUsed/>
    <w:rsid w:val="00612528"/>
    <w:pPr>
      <w:tabs>
        <w:tab w:val="center" w:pos="4680"/>
        <w:tab w:val="right" w:pos="9360"/>
      </w:tabs>
    </w:pPr>
  </w:style>
  <w:style w:type="character" w:customStyle="1" w:styleId="FooterChar">
    <w:name w:val="Footer Char"/>
    <w:basedOn w:val="DefaultParagraphFont"/>
    <w:link w:val="Footer"/>
    <w:uiPriority w:val="99"/>
    <w:rsid w:val="00612528"/>
    <w:rPr>
      <w:rFonts w:ascii="Times" w:hAnsi="Times"/>
      <w:color w:val="000000"/>
      <w:sz w:val="24"/>
      <w:szCs w:val="24"/>
    </w:rPr>
  </w:style>
  <w:style w:type="paragraph" w:styleId="CommentSubject">
    <w:name w:val="annotation subject"/>
    <w:basedOn w:val="CommentText"/>
    <w:next w:val="CommentText"/>
    <w:link w:val="CommentSubjectChar"/>
    <w:uiPriority w:val="99"/>
    <w:semiHidden/>
    <w:unhideWhenUsed/>
    <w:rsid w:val="00102F85"/>
    <w:rPr>
      <w:b/>
      <w:bCs/>
    </w:rPr>
  </w:style>
  <w:style w:type="character" w:customStyle="1" w:styleId="CommentSubjectChar">
    <w:name w:val="Comment Subject Char"/>
    <w:basedOn w:val="CommentTextChar"/>
    <w:link w:val="CommentSubject"/>
    <w:uiPriority w:val="99"/>
    <w:semiHidden/>
    <w:rsid w:val="00102F85"/>
    <w:rPr>
      <w:rFonts w:ascii="Times" w:hAnsi="Times"/>
      <w:b/>
      <w:bCs/>
      <w:color w:val="000000"/>
    </w:rPr>
  </w:style>
  <w:style w:type="character" w:styleId="PageNumber">
    <w:name w:val="page number"/>
    <w:basedOn w:val="DefaultParagraphFont"/>
    <w:rsid w:val="000526BE"/>
  </w:style>
  <w:style w:type="paragraph" w:styleId="Revision">
    <w:name w:val="Revision"/>
    <w:hidden/>
    <w:uiPriority w:val="99"/>
    <w:semiHidden/>
    <w:rsid w:val="0087400A"/>
    <w:pPr>
      <w:ind w:left="0" w:firstLine="0"/>
    </w:pPr>
    <w:rPr>
      <w:rFonts w:ascii="Times" w:hAnsi="Times"/>
      <w:color w:val="000000"/>
      <w:sz w:val="24"/>
      <w:szCs w:val="24"/>
    </w:rPr>
  </w:style>
  <w:style w:type="paragraph" w:customStyle="1" w:styleId="Default">
    <w:name w:val="Default"/>
    <w:rsid w:val="00195FFE"/>
    <w:pPr>
      <w:autoSpaceDE w:val="0"/>
      <w:autoSpaceDN w:val="0"/>
      <w:adjustRightInd w:val="0"/>
      <w:ind w:left="0"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ED9C-34AD-4A67-857E-3D65647D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2044</Words>
  <Characters>11652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FS-SPF</dc:creator>
  <cp:keywords/>
  <dc:description/>
  <cp:lastModifiedBy>Woolley, Clark</cp:lastModifiedBy>
  <cp:revision>2</cp:revision>
  <cp:lastPrinted>2012-03-14T16:44:00Z</cp:lastPrinted>
  <dcterms:created xsi:type="dcterms:W3CDTF">2013-06-11T15:32:00Z</dcterms:created>
  <dcterms:modified xsi:type="dcterms:W3CDTF">2013-06-11T15:32:00Z</dcterms:modified>
</cp:coreProperties>
</file>