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E86E3F" w:rsidRDefault="00A559F9" w:rsidP="00631CA8">
      <w:pPr>
        <w:jc w:val="center"/>
        <w:rPr>
          <w:rStyle w:val="BookTitle"/>
          <w:sz w:val="28"/>
          <w:szCs w:val="28"/>
        </w:rPr>
      </w:pPr>
      <w:r>
        <w:rPr>
          <w:rStyle w:val="BookTitle"/>
          <w:sz w:val="28"/>
          <w:szCs w:val="28"/>
        </w:rPr>
        <w:t xml:space="preserve">Monitoring and Reporting </w:t>
      </w:r>
      <w:r w:rsidR="0044258D">
        <w:rPr>
          <w:rStyle w:val="BookTitle"/>
          <w:sz w:val="28"/>
          <w:szCs w:val="28"/>
        </w:rPr>
        <w:t>System for</w:t>
      </w:r>
    </w:p>
    <w:p w:rsidR="0044258D" w:rsidRDefault="0044258D" w:rsidP="00631CA8">
      <w:pPr>
        <w:jc w:val="center"/>
        <w:rPr>
          <w:rStyle w:val="BookTitle"/>
          <w:sz w:val="28"/>
          <w:szCs w:val="28"/>
        </w:rPr>
      </w:pPr>
      <w:r>
        <w:rPr>
          <w:rStyle w:val="BookTitle"/>
          <w:sz w:val="28"/>
          <w:szCs w:val="28"/>
        </w:rPr>
        <w:t xml:space="preserve">Chronic Disease </w:t>
      </w:r>
      <w:r w:rsidR="00EA6304">
        <w:rPr>
          <w:rStyle w:val="BookTitle"/>
          <w:sz w:val="28"/>
          <w:szCs w:val="28"/>
        </w:rPr>
        <w:t xml:space="preserve">Prevention and </w:t>
      </w:r>
      <w:r>
        <w:rPr>
          <w:rStyle w:val="BookTitle"/>
          <w:sz w:val="28"/>
          <w:szCs w:val="28"/>
        </w:rPr>
        <w:t>Control Programs</w:t>
      </w: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35266D" w:rsidRDefault="0035266D" w:rsidP="00631CA8">
      <w:pPr>
        <w:jc w:val="center"/>
        <w:rPr>
          <w:rStyle w:val="BookTitle"/>
          <w:sz w:val="28"/>
          <w:szCs w:val="28"/>
        </w:rPr>
      </w:pPr>
    </w:p>
    <w:p w:rsidR="0044258D" w:rsidRPr="00251B14" w:rsidRDefault="00675C17" w:rsidP="00631CA8">
      <w:pPr>
        <w:jc w:val="center"/>
        <w:rPr>
          <w:rStyle w:val="BookTitle"/>
          <w:sz w:val="28"/>
          <w:szCs w:val="28"/>
        </w:rPr>
      </w:pPr>
      <w:r w:rsidRPr="00251B14">
        <w:rPr>
          <w:rStyle w:val="BookTitle"/>
          <w:sz w:val="28"/>
          <w:szCs w:val="28"/>
        </w:rPr>
        <w:t>Revision</w:t>
      </w:r>
    </w:p>
    <w:p w:rsidR="00675C17" w:rsidRDefault="00675C17" w:rsidP="00631CA8">
      <w:pPr>
        <w:jc w:val="center"/>
        <w:rPr>
          <w:rStyle w:val="BookTitle"/>
          <w:sz w:val="28"/>
          <w:szCs w:val="28"/>
        </w:rPr>
      </w:pPr>
      <w:r w:rsidRPr="00251B14">
        <w:rPr>
          <w:rStyle w:val="BookTitle"/>
          <w:sz w:val="28"/>
          <w:szCs w:val="28"/>
        </w:rPr>
        <w:t>OM</w:t>
      </w:r>
      <w:r w:rsidR="00272D1C" w:rsidRPr="00251B14">
        <w:rPr>
          <w:rStyle w:val="BookTitle"/>
          <w:sz w:val="28"/>
          <w:szCs w:val="28"/>
        </w:rPr>
        <w:t>B Approval Number 0</w:t>
      </w:r>
      <w:r w:rsidR="0026504F" w:rsidRPr="00251B14">
        <w:rPr>
          <w:rStyle w:val="BookTitle"/>
          <w:sz w:val="28"/>
          <w:szCs w:val="28"/>
        </w:rPr>
        <w:t>920-0870</w:t>
      </w: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r>
        <w:rPr>
          <w:rStyle w:val="BookTitle"/>
          <w:sz w:val="28"/>
          <w:szCs w:val="28"/>
        </w:rPr>
        <w:t>Part A:  Justification</w:t>
      </w:r>
    </w:p>
    <w:p w:rsidR="0044258D" w:rsidRDefault="0044258D" w:rsidP="00631CA8">
      <w:pPr>
        <w:jc w:val="center"/>
        <w:rPr>
          <w:rStyle w:val="BookTitle"/>
          <w:sz w:val="28"/>
          <w:szCs w:val="28"/>
        </w:rPr>
      </w:pPr>
    </w:p>
    <w:p w:rsidR="001A572E" w:rsidRPr="007A7D44" w:rsidRDefault="001A572E" w:rsidP="008C575B">
      <w:pPr>
        <w:jc w:val="center"/>
        <w:rPr>
          <w:b/>
          <w:sz w:val="32"/>
          <w:szCs w:val="32"/>
        </w:rPr>
      </w:pPr>
    </w:p>
    <w:p w:rsidR="001A572E" w:rsidRPr="007A7D44" w:rsidRDefault="001A572E" w:rsidP="008C575B">
      <w:pPr>
        <w:jc w:val="center"/>
        <w:rPr>
          <w:b/>
          <w:sz w:val="32"/>
          <w:szCs w:val="32"/>
        </w:rPr>
      </w:pPr>
    </w:p>
    <w:p w:rsidR="001A572E" w:rsidRDefault="00C9758E" w:rsidP="008C575B">
      <w:pPr>
        <w:jc w:val="center"/>
        <w:rPr>
          <w:b/>
        </w:rPr>
      </w:pPr>
      <w:r>
        <w:rPr>
          <w:b/>
        </w:rPr>
        <w:t>August 2</w:t>
      </w:r>
      <w:r w:rsidR="00B66147">
        <w:rPr>
          <w:b/>
        </w:rPr>
        <w:t>8</w:t>
      </w:r>
      <w:r w:rsidR="00B44DFC">
        <w:rPr>
          <w:b/>
        </w:rPr>
        <w:t>, 2013</w:t>
      </w:r>
    </w:p>
    <w:p w:rsidR="0087660C" w:rsidRDefault="0087660C" w:rsidP="0087660C">
      <w:pPr>
        <w:jc w:val="center"/>
        <w:rPr>
          <w:b/>
        </w:rPr>
      </w:pPr>
    </w:p>
    <w:p w:rsidR="001A572E" w:rsidRDefault="001A572E" w:rsidP="008C575B">
      <w:pPr>
        <w:jc w:val="center"/>
        <w:rPr>
          <w:b/>
        </w:rPr>
      </w:pPr>
    </w:p>
    <w:p w:rsidR="001A572E" w:rsidRDefault="001A572E" w:rsidP="008C575B">
      <w:pPr>
        <w:jc w:val="center"/>
        <w:rPr>
          <w:b/>
        </w:rPr>
      </w:pPr>
    </w:p>
    <w:p w:rsidR="001A572E" w:rsidRDefault="001A572E" w:rsidP="008C575B">
      <w:pPr>
        <w:jc w:val="center"/>
        <w:rPr>
          <w:b/>
        </w:rPr>
      </w:pPr>
    </w:p>
    <w:p w:rsidR="001A572E" w:rsidRDefault="001A572E" w:rsidP="00233241">
      <w:pPr>
        <w:tabs>
          <w:tab w:val="left" w:pos="5205"/>
        </w:tabs>
        <w:jc w:val="center"/>
        <w:rPr>
          <w:b/>
        </w:rPr>
      </w:pPr>
    </w:p>
    <w:p w:rsidR="001A572E" w:rsidRDefault="001A572E" w:rsidP="00233241">
      <w:pPr>
        <w:jc w:val="center"/>
        <w:rPr>
          <w:b/>
        </w:rPr>
      </w:pPr>
    </w:p>
    <w:p w:rsidR="007A7D44" w:rsidRDefault="007A7D44" w:rsidP="008C575B">
      <w:pPr>
        <w:jc w:val="center"/>
        <w:rPr>
          <w:b/>
        </w:rPr>
      </w:pPr>
    </w:p>
    <w:p w:rsidR="007A7D44" w:rsidRDefault="007A7D44" w:rsidP="008C575B">
      <w:pPr>
        <w:jc w:val="center"/>
        <w:rPr>
          <w:b/>
        </w:rPr>
      </w:pPr>
    </w:p>
    <w:p w:rsidR="007A7D44" w:rsidRDefault="007A7D44" w:rsidP="008C575B">
      <w:pPr>
        <w:jc w:val="center"/>
        <w:rPr>
          <w:b/>
        </w:rPr>
      </w:pPr>
    </w:p>
    <w:p w:rsidR="007A7D44" w:rsidRDefault="007A7D44" w:rsidP="008C575B">
      <w:pPr>
        <w:jc w:val="center"/>
        <w:rPr>
          <w:b/>
        </w:rPr>
      </w:pPr>
    </w:p>
    <w:p w:rsidR="001A572E" w:rsidRDefault="001A572E" w:rsidP="008C575B">
      <w:pPr>
        <w:jc w:val="center"/>
        <w:rPr>
          <w:b/>
        </w:rPr>
      </w:pPr>
    </w:p>
    <w:p w:rsidR="00E86E3F" w:rsidRDefault="00E86E3F" w:rsidP="008C575B">
      <w:pPr>
        <w:jc w:val="center"/>
        <w:rPr>
          <w:b/>
        </w:rPr>
      </w:pPr>
    </w:p>
    <w:p w:rsidR="00E86E3F" w:rsidRDefault="00E86E3F" w:rsidP="008C575B">
      <w:pPr>
        <w:jc w:val="center"/>
        <w:rPr>
          <w:b/>
        </w:rPr>
      </w:pPr>
    </w:p>
    <w:p w:rsidR="00E86E3F" w:rsidRDefault="00E86E3F" w:rsidP="008C575B">
      <w:pPr>
        <w:jc w:val="center"/>
        <w:rPr>
          <w:b/>
        </w:rPr>
      </w:pPr>
    </w:p>
    <w:p w:rsidR="003A4279" w:rsidRDefault="003A4279" w:rsidP="008C575B">
      <w:pPr>
        <w:jc w:val="center"/>
        <w:rPr>
          <w:b/>
        </w:rPr>
      </w:pPr>
    </w:p>
    <w:p w:rsidR="003A4279" w:rsidRDefault="003A4279" w:rsidP="008C575B">
      <w:pPr>
        <w:jc w:val="center"/>
        <w:rPr>
          <w:b/>
        </w:rPr>
      </w:pPr>
    </w:p>
    <w:p w:rsidR="001A572E" w:rsidRDefault="001A572E" w:rsidP="00E86E3F">
      <w:pPr>
        <w:jc w:val="right"/>
        <w:rPr>
          <w:b/>
        </w:rPr>
      </w:pPr>
    </w:p>
    <w:p w:rsidR="006C24A5" w:rsidRPr="00E86E3F" w:rsidRDefault="00E86E3F" w:rsidP="00E86E3F">
      <w:pPr>
        <w:jc w:val="right"/>
        <w:rPr>
          <w:b/>
        </w:rPr>
      </w:pPr>
      <w:r>
        <w:rPr>
          <w:b/>
        </w:rPr>
        <w:t xml:space="preserve">Contact:  </w:t>
      </w:r>
      <w:r w:rsidR="00B44DFC">
        <w:rPr>
          <w:b/>
        </w:rPr>
        <w:t>Christopher J. Kissler</w:t>
      </w:r>
    </w:p>
    <w:p w:rsidR="003A2BD5" w:rsidRPr="00E86E3F" w:rsidRDefault="00E75192" w:rsidP="00E86E3F">
      <w:pPr>
        <w:jc w:val="right"/>
        <w:rPr>
          <w:b/>
        </w:rPr>
      </w:pPr>
      <w:r>
        <w:rPr>
          <w:b/>
        </w:rPr>
        <w:t>Telep</w:t>
      </w:r>
      <w:r w:rsidR="00F60D5C" w:rsidRPr="00E86E3F">
        <w:rPr>
          <w:b/>
        </w:rPr>
        <w:t xml:space="preserve">hone: (770) </w:t>
      </w:r>
      <w:r w:rsidR="00B44DFC">
        <w:rPr>
          <w:b/>
        </w:rPr>
        <w:t>488 5374</w:t>
      </w:r>
    </w:p>
    <w:p w:rsidR="003A2BD5" w:rsidRDefault="00F60D5C" w:rsidP="00E86E3F">
      <w:pPr>
        <w:jc w:val="right"/>
        <w:rPr>
          <w:b/>
        </w:rPr>
      </w:pPr>
      <w:r w:rsidRPr="00E86E3F">
        <w:rPr>
          <w:b/>
        </w:rPr>
        <w:t xml:space="preserve">E-mail: </w:t>
      </w:r>
      <w:r w:rsidR="00B44DFC">
        <w:rPr>
          <w:b/>
        </w:rPr>
        <w:t>CKissler</w:t>
      </w:r>
      <w:r w:rsidRPr="00233241">
        <w:rPr>
          <w:b/>
        </w:rPr>
        <w:t>@cdc.gov</w:t>
      </w:r>
    </w:p>
    <w:p w:rsidR="00F3069F" w:rsidRDefault="00F3069F" w:rsidP="00E86E3F">
      <w:pPr>
        <w:jc w:val="right"/>
        <w:rPr>
          <w:b/>
        </w:rPr>
      </w:pPr>
      <w:r>
        <w:rPr>
          <w:b/>
        </w:rPr>
        <w:t>Office on Smoking and Health</w:t>
      </w:r>
    </w:p>
    <w:p w:rsidR="00E86E3F" w:rsidRDefault="003A2BD5" w:rsidP="00E86E3F">
      <w:pPr>
        <w:jc w:val="right"/>
        <w:rPr>
          <w:b/>
        </w:rPr>
      </w:pPr>
      <w:r>
        <w:rPr>
          <w:b/>
        </w:rPr>
        <w:t xml:space="preserve">National Center for Chronic Disease </w:t>
      </w:r>
    </w:p>
    <w:p w:rsidR="003A2BD5" w:rsidRDefault="003A2BD5" w:rsidP="00E86E3F">
      <w:pPr>
        <w:jc w:val="right"/>
        <w:rPr>
          <w:b/>
        </w:rPr>
      </w:pPr>
      <w:r>
        <w:rPr>
          <w:b/>
        </w:rPr>
        <w:t>Prevention and Health Promotion</w:t>
      </w:r>
    </w:p>
    <w:p w:rsidR="00E86E3F" w:rsidRDefault="00E86E3F" w:rsidP="00E86E3F">
      <w:pPr>
        <w:jc w:val="right"/>
        <w:rPr>
          <w:b/>
        </w:rPr>
      </w:pPr>
      <w:r>
        <w:rPr>
          <w:b/>
        </w:rPr>
        <w:t>Centers for Disease Prevention and Control</w:t>
      </w:r>
    </w:p>
    <w:p w:rsidR="003A2BD5" w:rsidRDefault="003A2BD5" w:rsidP="00E86E3F">
      <w:pPr>
        <w:jc w:val="right"/>
        <w:rPr>
          <w:b/>
        </w:rPr>
      </w:pPr>
      <w:r>
        <w:rPr>
          <w:b/>
        </w:rPr>
        <w:t>Atlanta, G</w:t>
      </w:r>
      <w:r w:rsidR="00E86E3F">
        <w:rPr>
          <w:b/>
        </w:rPr>
        <w:t>eorgia</w:t>
      </w:r>
    </w:p>
    <w:p w:rsidR="000B3692" w:rsidRPr="0090109D" w:rsidRDefault="00F87086" w:rsidP="00FF0F14">
      <w:pPr>
        <w:jc w:val="center"/>
        <w:rPr>
          <w:b/>
        </w:rPr>
      </w:pPr>
      <w:r>
        <w:rPr>
          <w:b/>
        </w:rPr>
        <w:br w:type="page"/>
      </w:r>
      <w:r w:rsidR="00FF0F14" w:rsidRPr="0090109D">
        <w:rPr>
          <w:b/>
        </w:rPr>
        <w:lastRenderedPageBreak/>
        <w:t>TABLE OF CONTENTS</w:t>
      </w:r>
    </w:p>
    <w:p w:rsidR="00FF0F14" w:rsidRPr="0090109D" w:rsidRDefault="00FF0F14" w:rsidP="00FF0F14">
      <w:pPr>
        <w:jc w:val="center"/>
        <w:rPr>
          <w:b/>
        </w:rPr>
      </w:pPr>
    </w:p>
    <w:p w:rsidR="001E0F5B" w:rsidRPr="0090109D" w:rsidRDefault="00691613" w:rsidP="00F87086">
      <w:pPr>
        <w:spacing w:line="360" w:lineRule="auto"/>
        <w:rPr>
          <w:b/>
        </w:rPr>
      </w:pPr>
      <w:r w:rsidRPr="0090109D">
        <w:rPr>
          <w:b/>
        </w:rPr>
        <w:t>A</w:t>
      </w:r>
      <w:r w:rsidR="001E0F5B" w:rsidRPr="0090109D">
        <w:rPr>
          <w:b/>
        </w:rPr>
        <w:t>. Justification</w:t>
      </w:r>
    </w:p>
    <w:p w:rsidR="00FF0F14" w:rsidRPr="0090109D" w:rsidRDefault="00FF0F14" w:rsidP="00F87086">
      <w:pPr>
        <w:numPr>
          <w:ilvl w:val="0"/>
          <w:numId w:val="12"/>
        </w:numPr>
        <w:spacing w:line="360" w:lineRule="auto"/>
      </w:pPr>
      <w:r w:rsidRPr="0090109D">
        <w:t>Circumstances Making the Collection of Information Necessary</w:t>
      </w:r>
    </w:p>
    <w:p w:rsidR="00FF0F14" w:rsidRPr="0090109D" w:rsidRDefault="00FF0F14" w:rsidP="00F87086">
      <w:pPr>
        <w:numPr>
          <w:ilvl w:val="0"/>
          <w:numId w:val="12"/>
        </w:numPr>
        <w:spacing w:line="360" w:lineRule="auto"/>
      </w:pPr>
      <w:r w:rsidRPr="0090109D">
        <w:t xml:space="preserve">Purposes and Use of Information Collection </w:t>
      </w:r>
    </w:p>
    <w:p w:rsidR="00FF0F14" w:rsidRPr="0090109D" w:rsidRDefault="00FF0F14" w:rsidP="00F87086">
      <w:pPr>
        <w:numPr>
          <w:ilvl w:val="0"/>
          <w:numId w:val="12"/>
        </w:numPr>
        <w:spacing w:line="360" w:lineRule="auto"/>
      </w:pPr>
      <w:r w:rsidRPr="0090109D">
        <w:t>Use of Improved Information Technology and Burden Reduction</w:t>
      </w:r>
    </w:p>
    <w:p w:rsidR="00FF0F14" w:rsidRPr="0090109D" w:rsidRDefault="00FF0F14" w:rsidP="00F87086">
      <w:pPr>
        <w:numPr>
          <w:ilvl w:val="0"/>
          <w:numId w:val="12"/>
        </w:numPr>
        <w:spacing w:line="360" w:lineRule="auto"/>
      </w:pPr>
      <w:r w:rsidRPr="0090109D">
        <w:t>Efforts to Identify Duplication and Use of Similar Information</w:t>
      </w:r>
    </w:p>
    <w:p w:rsidR="00FF0F14" w:rsidRPr="0090109D" w:rsidRDefault="00FF0F14" w:rsidP="00F87086">
      <w:pPr>
        <w:numPr>
          <w:ilvl w:val="0"/>
          <w:numId w:val="12"/>
        </w:numPr>
        <w:spacing w:line="360" w:lineRule="auto"/>
      </w:pPr>
      <w:r w:rsidRPr="0090109D">
        <w:t>Impact on Small Businesses or Other Small Entities</w:t>
      </w:r>
    </w:p>
    <w:p w:rsidR="003B1463" w:rsidRPr="0090109D" w:rsidRDefault="00FF0F14" w:rsidP="00F87086">
      <w:pPr>
        <w:numPr>
          <w:ilvl w:val="0"/>
          <w:numId w:val="12"/>
        </w:numPr>
        <w:spacing w:line="360" w:lineRule="auto"/>
      </w:pPr>
      <w:r w:rsidRPr="0090109D">
        <w:t>Consequences of Collecting the Information Less Frequently</w:t>
      </w:r>
    </w:p>
    <w:p w:rsidR="00C3574C" w:rsidRPr="0090109D" w:rsidRDefault="00C3574C" w:rsidP="00F87086">
      <w:pPr>
        <w:numPr>
          <w:ilvl w:val="0"/>
          <w:numId w:val="12"/>
        </w:numPr>
        <w:spacing w:line="360" w:lineRule="auto"/>
      </w:pPr>
      <w:r w:rsidRPr="0090109D">
        <w:t>Special Circumstances Relating to the Guidelines of 5 CFR 1320.5</w:t>
      </w:r>
    </w:p>
    <w:p w:rsidR="00C3574C" w:rsidRPr="0090109D" w:rsidRDefault="00C3574C" w:rsidP="00F87086">
      <w:pPr>
        <w:numPr>
          <w:ilvl w:val="0"/>
          <w:numId w:val="12"/>
        </w:numPr>
        <w:spacing w:line="360" w:lineRule="auto"/>
      </w:pPr>
      <w:r w:rsidRPr="0090109D">
        <w:t>Comments in Response to the Federal Register Notice</w:t>
      </w:r>
    </w:p>
    <w:p w:rsidR="00C3574C" w:rsidRPr="0090109D" w:rsidRDefault="00C3574C" w:rsidP="00F87086">
      <w:pPr>
        <w:numPr>
          <w:ilvl w:val="0"/>
          <w:numId w:val="12"/>
        </w:numPr>
        <w:spacing w:line="360" w:lineRule="auto"/>
      </w:pPr>
      <w:r w:rsidRPr="0090109D">
        <w:t>Explanation of Any payment or Gift to Respondents</w:t>
      </w:r>
    </w:p>
    <w:p w:rsidR="00C3574C" w:rsidRPr="0090109D" w:rsidRDefault="00C3574C" w:rsidP="00F87086">
      <w:pPr>
        <w:numPr>
          <w:ilvl w:val="0"/>
          <w:numId w:val="12"/>
        </w:numPr>
        <w:spacing w:line="360" w:lineRule="auto"/>
      </w:pPr>
      <w:r w:rsidRPr="0090109D">
        <w:t>Assurance of Confidentiality Provided to Respondents</w:t>
      </w:r>
    </w:p>
    <w:p w:rsidR="00C3574C" w:rsidRPr="0090109D" w:rsidRDefault="00C3574C" w:rsidP="00F87086">
      <w:pPr>
        <w:numPr>
          <w:ilvl w:val="0"/>
          <w:numId w:val="12"/>
        </w:numPr>
        <w:spacing w:line="360" w:lineRule="auto"/>
      </w:pPr>
      <w:r w:rsidRPr="0090109D">
        <w:t>Justification for Sensitive Questions</w:t>
      </w:r>
    </w:p>
    <w:p w:rsidR="00C3574C" w:rsidRPr="0090109D" w:rsidRDefault="00C3574C" w:rsidP="00F87086">
      <w:pPr>
        <w:numPr>
          <w:ilvl w:val="0"/>
          <w:numId w:val="12"/>
        </w:numPr>
        <w:spacing w:line="360" w:lineRule="auto"/>
      </w:pPr>
      <w:r w:rsidRPr="0090109D">
        <w:t>Estimates of Annualized Burden Hours and Costs</w:t>
      </w:r>
    </w:p>
    <w:p w:rsidR="0030165D" w:rsidRPr="0090109D" w:rsidRDefault="00C3574C" w:rsidP="00F87086">
      <w:pPr>
        <w:numPr>
          <w:ilvl w:val="0"/>
          <w:numId w:val="12"/>
        </w:numPr>
        <w:spacing w:line="360" w:lineRule="auto"/>
      </w:pPr>
      <w:r w:rsidRPr="0090109D">
        <w:t>Estimates of Other Total Annual Cost Burden</w:t>
      </w:r>
      <w:r w:rsidR="00A456DA" w:rsidRPr="0090109D">
        <w:t xml:space="preserve"> to </w:t>
      </w:r>
    </w:p>
    <w:p w:rsidR="00A456DA" w:rsidRPr="0090109D" w:rsidRDefault="00A456DA" w:rsidP="00F87086">
      <w:pPr>
        <w:spacing w:line="360" w:lineRule="auto"/>
        <w:ind w:firstLine="720"/>
      </w:pPr>
      <w:r w:rsidRPr="0090109D">
        <w:t>Respondents or Record Keepers</w:t>
      </w:r>
    </w:p>
    <w:p w:rsidR="00A456DA" w:rsidRPr="0090109D" w:rsidRDefault="00A456DA" w:rsidP="00F87086">
      <w:pPr>
        <w:numPr>
          <w:ilvl w:val="0"/>
          <w:numId w:val="12"/>
        </w:numPr>
        <w:spacing w:line="360" w:lineRule="auto"/>
      </w:pPr>
      <w:r w:rsidRPr="0090109D">
        <w:t>Estimates of Annualized Cost to the Federal Government</w:t>
      </w:r>
    </w:p>
    <w:p w:rsidR="00A456DA" w:rsidRPr="0090109D" w:rsidRDefault="00A456DA" w:rsidP="00F87086">
      <w:pPr>
        <w:numPr>
          <w:ilvl w:val="0"/>
          <w:numId w:val="12"/>
        </w:numPr>
        <w:spacing w:line="360" w:lineRule="auto"/>
      </w:pPr>
      <w:r w:rsidRPr="0090109D">
        <w:t>Explanation for Program Changes or Adjustments</w:t>
      </w:r>
    </w:p>
    <w:p w:rsidR="00A456DA" w:rsidRPr="0090109D" w:rsidRDefault="00A456DA" w:rsidP="00F87086">
      <w:pPr>
        <w:numPr>
          <w:ilvl w:val="0"/>
          <w:numId w:val="12"/>
        </w:numPr>
        <w:spacing w:line="360" w:lineRule="auto"/>
      </w:pPr>
      <w:r w:rsidRPr="0090109D">
        <w:t>Plans for Tabulation and Publication and Project Time Schedule</w:t>
      </w:r>
    </w:p>
    <w:p w:rsidR="00A456DA" w:rsidRPr="0090109D" w:rsidRDefault="00A456DA" w:rsidP="00F87086">
      <w:pPr>
        <w:numPr>
          <w:ilvl w:val="0"/>
          <w:numId w:val="12"/>
        </w:numPr>
        <w:spacing w:line="360" w:lineRule="auto"/>
      </w:pPr>
      <w:r w:rsidRPr="0090109D">
        <w:t>Reason(s) Display of OMB Expiration Date is Inappropriate</w:t>
      </w:r>
    </w:p>
    <w:p w:rsidR="00A456DA" w:rsidRPr="0090109D" w:rsidRDefault="00A456DA" w:rsidP="00F87086">
      <w:pPr>
        <w:numPr>
          <w:ilvl w:val="0"/>
          <w:numId w:val="12"/>
        </w:numPr>
        <w:spacing w:line="360" w:lineRule="auto"/>
      </w:pPr>
      <w:r w:rsidRPr="0090109D">
        <w:t xml:space="preserve">Exceptions to Certification for Paperwork Reduction Act </w:t>
      </w:r>
      <w:r w:rsidR="00AD08B6" w:rsidRPr="0090109D">
        <w:t>S</w:t>
      </w:r>
      <w:r w:rsidRPr="0090109D">
        <w:t>ubmissions</w:t>
      </w:r>
    </w:p>
    <w:p w:rsidR="006C24A5" w:rsidRPr="0090109D" w:rsidRDefault="00D91C60" w:rsidP="00F87086">
      <w:pPr>
        <w:spacing w:line="360" w:lineRule="auto"/>
        <w:rPr>
          <w:b/>
        </w:rPr>
      </w:pPr>
      <w:r w:rsidRPr="0090109D">
        <w:rPr>
          <w:b/>
        </w:rPr>
        <w:t xml:space="preserve">List of </w:t>
      </w:r>
      <w:r w:rsidR="00CD256F" w:rsidRPr="0090109D">
        <w:rPr>
          <w:b/>
        </w:rPr>
        <w:t>A</w:t>
      </w:r>
      <w:r w:rsidR="005C03BB" w:rsidRPr="0090109D">
        <w:rPr>
          <w:b/>
        </w:rPr>
        <w:t>ttachments</w:t>
      </w:r>
    </w:p>
    <w:p w:rsidR="00173E20" w:rsidRPr="0090109D" w:rsidRDefault="00F87086" w:rsidP="00173E20">
      <w:pPr>
        <w:numPr>
          <w:ilvl w:val="0"/>
          <w:numId w:val="16"/>
        </w:numPr>
        <w:spacing w:line="360" w:lineRule="auto"/>
      </w:pPr>
      <w:r w:rsidRPr="0090109D">
        <w:t>Authorizing Legislation</w:t>
      </w:r>
    </w:p>
    <w:p w:rsidR="00111BDE" w:rsidRPr="0090109D" w:rsidRDefault="00173E20" w:rsidP="00111BDE">
      <w:pPr>
        <w:numPr>
          <w:ilvl w:val="1"/>
          <w:numId w:val="16"/>
        </w:numPr>
        <w:tabs>
          <w:tab w:val="clear" w:pos="1350"/>
          <w:tab w:val="num" w:pos="1440"/>
        </w:tabs>
        <w:ind w:left="1440"/>
      </w:pPr>
      <w:r w:rsidRPr="0090109D">
        <w:t>Public Health Service Act</w:t>
      </w:r>
    </w:p>
    <w:p w:rsidR="00111BDE" w:rsidRPr="0090109D" w:rsidRDefault="00173E20" w:rsidP="00111BDE">
      <w:pPr>
        <w:numPr>
          <w:ilvl w:val="1"/>
          <w:numId w:val="16"/>
        </w:numPr>
        <w:tabs>
          <w:tab w:val="clear" w:pos="1350"/>
          <w:tab w:val="num" w:pos="1440"/>
        </w:tabs>
        <w:ind w:left="1440"/>
      </w:pPr>
      <w:r w:rsidRPr="0090109D">
        <w:t>Comprehensive Smoking Education Act of 1984</w:t>
      </w:r>
    </w:p>
    <w:p w:rsidR="00173E20" w:rsidRPr="0090109D" w:rsidRDefault="00173E20" w:rsidP="00111BDE">
      <w:pPr>
        <w:numPr>
          <w:ilvl w:val="1"/>
          <w:numId w:val="16"/>
        </w:numPr>
        <w:tabs>
          <w:tab w:val="clear" w:pos="1350"/>
          <w:tab w:val="num" w:pos="1440"/>
        </w:tabs>
        <w:ind w:left="1440"/>
      </w:pPr>
      <w:r w:rsidRPr="0090109D">
        <w:t>Comprehensive Smokeless Tobacco Health Education Act of 1986</w:t>
      </w:r>
    </w:p>
    <w:p w:rsidR="00111BDE" w:rsidRPr="0090109D" w:rsidRDefault="00111BDE" w:rsidP="00111BDE">
      <w:pPr>
        <w:ind w:left="1440"/>
      </w:pPr>
    </w:p>
    <w:p w:rsidR="00D91C60" w:rsidRDefault="002D0E92" w:rsidP="00F87086">
      <w:pPr>
        <w:numPr>
          <w:ilvl w:val="0"/>
          <w:numId w:val="16"/>
        </w:numPr>
        <w:spacing w:line="360" w:lineRule="auto"/>
      </w:pPr>
      <w:r>
        <w:t>Federal Register Notice</w:t>
      </w:r>
    </w:p>
    <w:p w:rsidR="00C9758E" w:rsidRDefault="00C9758E" w:rsidP="00C9758E">
      <w:pPr>
        <w:pStyle w:val="NoSpacing"/>
        <w:ind w:left="720"/>
      </w:pPr>
      <w:r>
        <w:t xml:space="preserve">      a.   </w:t>
      </w:r>
      <w:r w:rsidR="00E750FD">
        <w:t>60-day Federal Register Notice</w:t>
      </w:r>
    </w:p>
    <w:p w:rsidR="00C9758E" w:rsidRDefault="00C9758E" w:rsidP="00C9758E">
      <w:pPr>
        <w:pStyle w:val="NoSpacing"/>
        <w:ind w:firstLine="720"/>
      </w:pPr>
      <w:r>
        <w:t xml:space="preserve">      b.   Summary of Public Comments</w:t>
      </w:r>
    </w:p>
    <w:p w:rsidR="00E750FD" w:rsidRPr="00C9758E" w:rsidRDefault="00E750FD" w:rsidP="00C9758E">
      <w:pPr>
        <w:pStyle w:val="NoSpacing"/>
        <w:ind w:firstLine="720"/>
      </w:pPr>
    </w:p>
    <w:p w:rsidR="00C222A1" w:rsidRPr="0090109D" w:rsidRDefault="00C222A1" w:rsidP="00C222A1">
      <w:pPr>
        <w:numPr>
          <w:ilvl w:val="0"/>
          <w:numId w:val="16"/>
        </w:numPr>
        <w:spacing w:line="360" w:lineRule="auto"/>
      </w:pPr>
      <w:r w:rsidRPr="0090109D">
        <w:t>List of</w:t>
      </w:r>
      <w:r w:rsidR="006C24A5" w:rsidRPr="0090109D">
        <w:t xml:space="preserve"> </w:t>
      </w:r>
      <w:r w:rsidRPr="0090109D">
        <w:t>Awardees</w:t>
      </w:r>
    </w:p>
    <w:p w:rsidR="009111B3" w:rsidRPr="0090109D" w:rsidRDefault="00C6557E" w:rsidP="00C65E3C">
      <w:pPr>
        <w:numPr>
          <w:ilvl w:val="0"/>
          <w:numId w:val="16"/>
        </w:numPr>
        <w:spacing w:line="360" w:lineRule="auto"/>
        <w:sectPr w:rsidR="009111B3" w:rsidRPr="0090109D" w:rsidSect="009111B3">
          <w:headerReference w:type="default" r:id="rId9"/>
          <w:footerReference w:type="even" r:id="rId10"/>
          <w:footerReference w:type="default" r:id="rId11"/>
          <w:headerReference w:type="first" r:id="rId12"/>
          <w:pgSz w:w="12240" w:h="15840" w:code="1"/>
          <w:pgMar w:top="1440" w:right="1440" w:bottom="1440" w:left="1440" w:header="720" w:footer="720" w:gutter="0"/>
          <w:pgNumType w:fmt="lowerRoman"/>
          <w:cols w:space="720"/>
          <w:titlePg/>
          <w:docGrid w:linePitch="360"/>
        </w:sectPr>
      </w:pPr>
      <w:r w:rsidRPr="0090109D">
        <w:t>Man</w:t>
      </w:r>
      <w:r w:rsidR="00FC0A96" w:rsidRPr="0090109D">
        <w:t xml:space="preserve">agement Information System </w:t>
      </w:r>
      <w:r w:rsidR="005E6F60">
        <w:t>Screens</w:t>
      </w:r>
      <w:r w:rsidR="00856596" w:rsidRPr="0090109D">
        <w:t>hots</w:t>
      </w:r>
    </w:p>
    <w:p w:rsidR="004D5886" w:rsidRPr="0090109D" w:rsidRDefault="004D5886" w:rsidP="00C65E3C">
      <w:pPr>
        <w:rPr>
          <w:b/>
        </w:rPr>
      </w:pPr>
      <w:r w:rsidRPr="0090109D">
        <w:rPr>
          <w:b/>
        </w:rPr>
        <w:lastRenderedPageBreak/>
        <w:t>Abstract</w:t>
      </w:r>
    </w:p>
    <w:p w:rsidR="004D5886" w:rsidRPr="0090109D" w:rsidRDefault="004D5886" w:rsidP="00C65E3C">
      <w:pPr>
        <w:rPr>
          <w:b/>
        </w:rPr>
      </w:pPr>
    </w:p>
    <w:p w:rsidR="005E2B12" w:rsidRPr="0090109D" w:rsidRDefault="009B38E1" w:rsidP="001C5E81">
      <w:r w:rsidRPr="0090109D">
        <w:t>The Centers for Disease Control and Prevention (CDC</w:t>
      </w:r>
      <w:r w:rsidR="001C5E81" w:rsidRPr="0090109D">
        <w:t xml:space="preserve">) </w:t>
      </w:r>
      <w:r w:rsidR="00B66147">
        <w:t xml:space="preserve">is </w:t>
      </w:r>
      <w:r w:rsidR="001C5E81" w:rsidRPr="0090109D">
        <w:t>currently</w:t>
      </w:r>
      <w:r w:rsidR="00B66147">
        <w:t xml:space="preserve"> approved to</w:t>
      </w:r>
      <w:r w:rsidR="001C5E81" w:rsidRPr="0090109D">
        <w:t xml:space="preserve"> collect </w:t>
      </w:r>
      <w:r w:rsidR="005E2B12" w:rsidRPr="0090109D">
        <w:t xml:space="preserve">progress and activity information </w:t>
      </w:r>
      <w:r w:rsidRPr="0090109D">
        <w:t>f</w:t>
      </w:r>
      <w:r w:rsidR="00B57824" w:rsidRPr="0090109D">
        <w:t xml:space="preserve">rom awardees funded through Funding Opportunity Announcement </w:t>
      </w:r>
      <w:r w:rsidR="00B57824" w:rsidRPr="00496DFF">
        <w:rPr>
          <w:i/>
        </w:rPr>
        <w:t>CDC-RFA-DP09-901</w:t>
      </w:r>
      <w:r w:rsidR="00B57824" w:rsidRPr="0090109D">
        <w:t xml:space="preserve">, </w:t>
      </w:r>
      <w:r w:rsidR="00B57824" w:rsidRPr="00496DFF">
        <w:rPr>
          <w:i/>
        </w:rPr>
        <w:t>Collaborative Chronic Disease, Health Promotion and Surveillance Program Announc</w:t>
      </w:r>
      <w:r w:rsidR="0099011C" w:rsidRPr="00496DFF">
        <w:rPr>
          <w:i/>
        </w:rPr>
        <w:t>ement: Healthy Communities</w:t>
      </w:r>
      <w:r w:rsidR="00B57824" w:rsidRPr="00496DFF">
        <w:rPr>
          <w:i/>
        </w:rPr>
        <w:t xml:space="preserve">, </w:t>
      </w:r>
      <w:r w:rsidR="0096312A" w:rsidRPr="00496DFF">
        <w:rPr>
          <w:i/>
        </w:rPr>
        <w:t xml:space="preserve">Tobacco Control, </w:t>
      </w:r>
      <w:r w:rsidR="00B57824" w:rsidRPr="00496DFF">
        <w:rPr>
          <w:i/>
        </w:rPr>
        <w:t>Diabetes</w:t>
      </w:r>
      <w:r w:rsidR="001C5E81" w:rsidRPr="00496DFF">
        <w:rPr>
          <w:i/>
        </w:rPr>
        <w:t xml:space="preserve"> Prevention and</w:t>
      </w:r>
      <w:r w:rsidR="00B57824" w:rsidRPr="00496DFF">
        <w:rPr>
          <w:i/>
        </w:rPr>
        <w:t xml:space="preserve"> Control, and Behavioral</w:t>
      </w:r>
      <w:r w:rsidR="0099011C" w:rsidRPr="00496DFF">
        <w:rPr>
          <w:i/>
        </w:rPr>
        <w:t xml:space="preserve"> </w:t>
      </w:r>
      <w:r w:rsidR="00B57824" w:rsidRPr="00496DFF">
        <w:rPr>
          <w:i/>
        </w:rPr>
        <w:t>Risk Factor Surveillance System (BRFSS)</w:t>
      </w:r>
      <w:r w:rsidR="005E2B12" w:rsidRPr="0090109D">
        <w:t xml:space="preserve"> </w:t>
      </w:r>
      <w:r w:rsidR="00B57824" w:rsidRPr="0090109D">
        <w:t xml:space="preserve">(OMB </w:t>
      </w:r>
      <w:r w:rsidR="00B57824" w:rsidRPr="0090109D">
        <w:rPr>
          <w:rStyle w:val="BookTitle"/>
          <w:b w:val="0"/>
        </w:rPr>
        <w:t>0920-0870</w:t>
      </w:r>
      <w:r w:rsidR="0099011C" w:rsidRPr="0090109D">
        <w:rPr>
          <w:rStyle w:val="BookTitle"/>
          <w:b w:val="0"/>
        </w:rPr>
        <w:t>,</w:t>
      </w:r>
      <w:r w:rsidR="00B57824" w:rsidRPr="0090109D">
        <w:t xml:space="preserve"> exp</w:t>
      </w:r>
      <w:r w:rsidR="00B66147">
        <w:t>.</w:t>
      </w:r>
      <w:r w:rsidR="00B57824" w:rsidRPr="0090109D">
        <w:t xml:space="preserve"> date </w:t>
      </w:r>
      <w:r w:rsidR="00B66147">
        <w:t>11/30/</w:t>
      </w:r>
      <w:r w:rsidRPr="0090109D">
        <w:t xml:space="preserve">2013). </w:t>
      </w:r>
      <w:r w:rsidR="0099011C" w:rsidRPr="0090109D">
        <w:t xml:space="preserve"> </w:t>
      </w:r>
      <w:r w:rsidR="001C5E81" w:rsidRPr="0090109D">
        <w:t>Current awardees include health departments in all 50 states, the District of Columbia, Puerto Rico, and the U.S. Virgin Islands</w:t>
      </w:r>
      <w:r w:rsidR="005E2B12" w:rsidRPr="0090109D">
        <w:t>.</w:t>
      </w:r>
    </w:p>
    <w:p w:rsidR="00EB56D2" w:rsidRPr="0090109D" w:rsidRDefault="00EB56D2" w:rsidP="001C5E81"/>
    <w:p w:rsidR="001C5E81" w:rsidRPr="0090109D" w:rsidRDefault="00B66147" w:rsidP="001C5E81">
      <w:r>
        <w:t xml:space="preserve">The initial approval </w:t>
      </w:r>
      <w:r w:rsidR="000015AB">
        <w:t>allowed CDC to collect</w:t>
      </w:r>
      <w:r w:rsidR="00BB6EFC">
        <w:t xml:space="preserve"> progress reports </w:t>
      </w:r>
      <w:r w:rsidR="00A01EE0">
        <w:t>describing</w:t>
      </w:r>
      <w:r w:rsidR="00BB6EFC">
        <w:t xml:space="preserve"> awardee activities in</w:t>
      </w:r>
      <w:r>
        <w:t xml:space="preserve"> </w:t>
      </w:r>
      <w:r w:rsidR="00BB6EFC">
        <w:t>four</w:t>
      </w:r>
      <w:r w:rsidR="001C5E81" w:rsidRPr="0090109D">
        <w:t xml:space="preserve"> programmatic </w:t>
      </w:r>
      <w:r w:rsidR="00BB6EFC">
        <w:t>area</w:t>
      </w:r>
      <w:r w:rsidR="00BB6EFC" w:rsidRPr="0090109D">
        <w:t>s</w:t>
      </w:r>
      <w:r>
        <w:t xml:space="preserve">:  tobacco control, </w:t>
      </w:r>
      <w:r w:rsidR="0096312A" w:rsidRPr="0090109D">
        <w:t xml:space="preserve">Healthy Communities, </w:t>
      </w:r>
      <w:r w:rsidR="001C5E81" w:rsidRPr="0090109D">
        <w:t>diabetes prevention and control, and BRFSS</w:t>
      </w:r>
      <w:r w:rsidR="00BB6EFC">
        <w:t xml:space="preserve">.  </w:t>
      </w:r>
      <w:r w:rsidR="005E58B9">
        <w:t>Separate reports were required for each program area.  Since the initial approval, as a result of</w:t>
      </w:r>
      <w:r w:rsidR="00BB6EFC">
        <w:t xml:space="preserve"> organizational and funding changes within CDC, </w:t>
      </w:r>
      <w:r w:rsidR="000015AB">
        <w:t xml:space="preserve">funding </w:t>
      </w:r>
      <w:r w:rsidR="00CC345A">
        <w:t xml:space="preserve">through the DP09-901 cooperative agreement has been discontinued </w:t>
      </w:r>
      <w:r w:rsidR="000015AB">
        <w:t xml:space="preserve">for </w:t>
      </w:r>
      <w:r w:rsidR="00BB6EFC">
        <w:t>three</w:t>
      </w:r>
      <w:r w:rsidR="006341A3">
        <w:t xml:space="preserve"> </w:t>
      </w:r>
      <w:r w:rsidR="00CC345A">
        <w:t xml:space="preserve">of the four </w:t>
      </w:r>
      <w:r w:rsidR="006341A3">
        <w:t>component</w:t>
      </w:r>
      <w:r w:rsidR="000015AB">
        <w:t>s</w:t>
      </w:r>
      <w:r w:rsidR="001C5E81" w:rsidRPr="0090109D">
        <w:t xml:space="preserve">.  </w:t>
      </w:r>
      <w:r w:rsidR="00496DFF">
        <w:t>O</w:t>
      </w:r>
      <w:r w:rsidR="001C5E81" w:rsidRPr="0090109D">
        <w:t>nly the toba</w:t>
      </w:r>
      <w:r w:rsidR="0060338C" w:rsidRPr="0090109D">
        <w:t xml:space="preserve">cco control </w:t>
      </w:r>
      <w:r w:rsidR="000D4E75">
        <w:t>program component is ongoing under the DP09-901 funding mechanism and</w:t>
      </w:r>
      <w:r w:rsidR="00A17EC0">
        <w:t xml:space="preserve"> will remain</w:t>
      </w:r>
      <w:r w:rsidR="000015AB">
        <w:t xml:space="preserve"> </w:t>
      </w:r>
      <w:r w:rsidR="00A17EC0">
        <w:t>in place through March 28, 2014</w:t>
      </w:r>
      <w:r w:rsidR="000015AB">
        <w:t>.</w:t>
      </w:r>
    </w:p>
    <w:p w:rsidR="001C5E81" w:rsidRPr="0090109D" w:rsidRDefault="001C5E81" w:rsidP="009B38E1"/>
    <w:p w:rsidR="009B38E1" w:rsidRPr="0090109D" w:rsidRDefault="009B38E1" w:rsidP="009B38E1">
      <w:r w:rsidRPr="0090109D">
        <w:t>CDC requests O</w:t>
      </w:r>
      <w:r w:rsidR="0099011C" w:rsidRPr="0090109D">
        <w:t>MB approval to continue th</w:t>
      </w:r>
      <w:r w:rsidR="000A7837" w:rsidRPr="0090109D">
        <w:t>e collection of progress and activity information</w:t>
      </w:r>
      <w:r w:rsidR="00A64D20" w:rsidRPr="0090109D">
        <w:t xml:space="preserve"> </w:t>
      </w:r>
      <w:r w:rsidR="0060338C" w:rsidRPr="0090109D">
        <w:t xml:space="preserve">from awardees </w:t>
      </w:r>
      <w:r w:rsidR="00A64D20" w:rsidRPr="0090109D">
        <w:t>for one year</w:t>
      </w:r>
      <w:r w:rsidRPr="0090109D">
        <w:t>, with changes</w:t>
      </w:r>
      <w:r w:rsidR="00FB1DD5">
        <w:t xml:space="preserve"> that reflect the changes in funded program components</w:t>
      </w:r>
      <w:r w:rsidRPr="0090109D">
        <w:t xml:space="preserve">.  </w:t>
      </w:r>
      <w:r w:rsidR="00DE38A9">
        <w:t xml:space="preserve">There are no changes to information collection methods or the estimated burden per response.  Awardees will continue to submit </w:t>
      </w:r>
      <w:r w:rsidR="000C1A51">
        <w:t xml:space="preserve">semi-annual </w:t>
      </w:r>
      <w:r w:rsidR="00DE38A9">
        <w:t xml:space="preserve">progress and activity </w:t>
      </w:r>
      <w:r w:rsidR="000C1A51">
        <w:t>reports</w:t>
      </w:r>
      <w:r w:rsidR="00DE38A9">
        <w:t xml:space="preserve"> to CDC through a Web-based Management Information System (MIS).  However, </w:t>
      </w:r>
      <w:r w:rsidR="002953D0">
        <w:t xml:space="preserve">overall </w:t>
      </w:r>
      <w:r w:rsidR="00DE38A9">
        <w:t>respondent burden will decrease due to discontinuation of reporting requirements for</w:t>
      </w:r>
      <w:r w:rsidR="00D15645">
        <w:t xml:space="preserve"> three program components: </w:t>
      </w:r>
      <w:r w:rsidR="00DE38A9">
        <w:t xml:space="preserve"> </w:t>
      </w:r>
      <w:r w:rsidR="0099011C" w:rsidRPr="0090109D">
        <w:t xml:space="preserve">Healthy Communities, </w:t>
      </w:r>
      <w:r w:rsidR="005E1744">
        <w:t>diabetes prevention and control</w:t>
      </w:r>
      <w:r w:rsidR="000C1A51">
        <w:t>,</w:t>
      </w:r>
      <w:r w:rsidR="005E1744">
        <w:t xml:space="preserve"> </w:t>
      </w:r>
      <w:r w:rsidR="0099011C" w:rsidRPr="0090109D">
        <w:t>and BRFSS</w:t>
      </w:r>
      <w:r w:rsidR="00DE38A9">
        <w:t xml:space="preserve">.  </w:t>
      </w:r>
      <w:r w:rsidRPr="0090109D">
        <w:t xml:space="preserve">OMB approval </w:t>
      </w:r>
      <w:r w:rsidR="005E1744">
        <w:t xml:space="preserve">of this revision request </w:t>
      </w:r>
      <w:r w:rsidR="00A64D20" w:rsidRPr="0090109D">
        <w:t>will allow CDC</w:t>
      </w:r>
      <w:r w:rsidRPr="0090109D">
        <w:rPr>
          <w:bCs/>
        </w:rPr>
        <w:t xml:space="preserve"> to collect </w:t>
      </w:r>
      <w:r w:rsidR="0096312A" w:rsidRPr="0090109D">
        <w:rPr>
          <w:bCs/>
        </w:rPr>
        <w:t xml:space="preserve">progress </w:t>
      </w:r>
      <w:r w:rsidR="00286D47">
        <w:rPr>
          <w:bCs/>
        </w:rPr>
        <w:t xml:space="preserve">reports </w:t>
      </w:r>
      <w:r w:rsidR="002953D0">
        <w:rPr>
          <w:bCs/>
        </w:rPr>
        <w:t>about tobacco control activities conducted</w:t>
      </w:r>
      <w:r w:rsidR="00A64D20" w:rsidRPr="0090109D">
        <w:rPr>
          <w:bCs/>
        </w:rPr>
        <w:t xml:space="preserve"> </w:t>
      </w:r>
      <w:r w:rsidR="00977553" w:rsidRPr="0090109D">
        <w:rPr>
          <w:bCs/>
        </w:rPr>
        <w:t xml:space="preserve">during </w:t>
      </w:r>
      <w:r w:rsidR="00364DCF">
        <w:rPr>
          <w:bCs/>
        </w:rPr>
        <w:t>the Year-5 budget period (</w:t>
      </w:r>
      <w:r w:rsidR="00A64D20" w:rsidRPr="0090109D">
        <w:rPr>
          <w:bCs/>
        </w:rPr>
        <w:t xml:space="preserve">March </w:t>
      </w:r>
      <w:r w:rsidR="00364DCF">
        <w:rPr>
          <w:bCs/>
        </w:rPr>
        <w:t>29</w:t>
      </w:r>
      <w:r w:rsidR="005E2B12" w:rsidRPr="0090109D">
        <w:rPr>
          <w:bCs/>
        </w:rPr>
        <w:t>,</w:t>
      </w:r>
      <w:r w:rsidR="00364DCF">
        <w:rPr>
          <w:bCs/>
        </w:rPr>
        <w:t xml:space="preserve"> 2013 – March 28, 2014)</w:t>
      </w:r>
      <w:r w:rsidR="002953D0">
        <w:rPr>
          <w:bCs/>
        </w:rPr>
        <w:t xml:space="preserve">. These progress reports </w:t>
      </w:r>
      <w:r w:rsidR="005D0C30">
        <w:rPr>
          <w:bCs/>
        </w:rPr>
        <w:t xml:space="preserve">will be submitted to CDC in </w:t>
      </w:r>
      <w:proofErr w:type="gramStart"/>
      <w:r w:rsidR="005D0C30">
        <w:rPr>
          <w:bCs/>
        </w:rPr>
        <w:t>Fall</w:t>
      </w:r>
      <w:proofErr w:type="gramEnd"/>
      <w:r w:rsidR="002953D0">
        <w:rPr>
          <w:bCs/>
        </w:rPr>
        <w:t xml:space="preserve"> 2013 and Spring 2014</w:t>
      </w:r>
      <w:r w:rsidRPr="0090109D">
        <w:rPr>
          <w:bCs/>
        </w:rPr>
        <w:t xml:space="preserve">. </w:t>
      </w:r>
    </w:p>
    <w:p w:rsidR="004D5886" w:rsidRPr="0090109D" w:rsidRDefault="004D5886" w:rsidP="00C65E3C">
      <w:pPr>
        <w:rPr>
          <w:b/>
        </w:rPr>
      </w:pPr>
    </w:p>
    <w:p w:rsidR="00C65E3C" w:rsidRPr="0090109D" w:rsidRDefault="00C65E3C" w:rsidP="00C65E3C">
      <w:pPr>
        <w:rPr>
          <w:b/>
        </w:rPr>
      </w:pPr>
      <w:r w:rsidRPr="0090109D">
        <w:rPr>
          <w:b/>
        </w:rPr>
        <w:t>A. JUSTIFICATION</w:t>
      </w:r>
    </w:p>
    <w:p w:rsidR="00C65E3C" w:rsidRPr="0090109D" w:rsidRDefault="00C65E3C" w:rsidP="00C65E3C">
      <w:pPr>
        <w:rPr>
          <w:b/>
        </w:rPr>
      </w:pPr>
    </w:p>
    <w:p w:rsidR="00C65E3C" w:rsidRPr="0090109D" w:rsidRDefault="00C65E3C" w:rsidP="00C65E3C">
      <w:pPr>
        <w:rPr>
          <w:b/>
        </w:rPr>
      </w:pPr>
      <w:r w:rsidRPr="0090109D">
        <w:rPr>
          <w:b/>
        </w:rPr>
        <w:t xml:space="preserve">     1. Circumstances </w:t>
      </w:r>
      <w:r w:rsidR="004E4ED3" w:rsidRPr="0090109D">
        <w:rPr>
          <w:b/>
        </w:rPr>
        <w:t>Making the Collection of Information Necessary</w:t>
      </w:r>
    </w:p>
    <w:p w:rsidR="00A27DCF" w:rsidRPr="0090109D" w:rsidRDefault="00A27DCF" w:rsidP="00C65E3C">
      <w:pPr>
        <w:ind w:left="360"/>
      </w:pPr>
    </w:p>
    <w:p w:rsidR="00DF6202" w:rsidRPr="0090109D" w:rsidRDefault="00DF6202" w:rsidP="00EE523C">
      <w:pPr>
        <w:tabs>
          <w:tab w:val="left" w:pos="450"/>
        </w:tabs>
        <w:rPr>
          <w:i/>
        </w:rPr>
      </w:pPr>
      <w:r w:rsidRPr="0090109D">
        <w:rPr>
          <w:i/>
        </w:rPr>
        <w:t>Background</w:t>
      </w:r>
    </w:p>
    <w:p w:rsidR="00D70844" w:rsidRPr="0090109D" w:rsidRDefault="00D70844" w:rsidP="00D70844"/>
    <w:p w:rsidR="00B8199C" w:rsidRPr="0090109D" w:rsidRDefault="00DB26D8" w:rsidP="00D70844">
      <w:pPr>
        <w:rPr>
          <w:color w:val="000000"/>
        </w:rPr>
      </w:pPr>
      <w:r w:rsidRPr="0090109D">
        <w:t>Chronic diseases—including heart disease, cancer, stroke, diabetes, arthritis, and related risk factors, such as tobacco use, physical inactivity, poor diet, and obesity—are the leading causes of death and disability in the United States, accounting for 7 of every 10 deaths and affecting the quality of life of 90 million Americans</w:t>
      </w:r>
      <w:r w:rsidRPr="0090109D">
        <w:rPr>
          <w:b/>
        </w:rPr>
        <w:t>.</w:t>
      </w:r>
      <w:r w:rsidR="00F40131">
        <w:rPr>
          <w:b/>
        </w:rPr>
        <w:t xml:space="preserve"> </w:t>
      </w:r>
      <w:r w:rsidRPr="0090109D">
        <w:rPr>
          <w:b/>
        </w:rPr>
        <w:t xml:space="preserve"> </w:t>
      </w:r>
      <w:r w:rsidRPr="0090109D">
        <w:t>Chronic diseases represent 83% of all U.S. health care spending; medical care costs of people with chronic diseases account for more than 75% of the nation’s $2 trillion medical care costs.</w:t>
      </w:r>
      <w:r w:rsidRPr="0090109D">
        <w:rPr>
          <w:b/>
        </w:rPr>
        <w:t xml:space="preserve"> </w:t>
      </w:r>
      <w:r w:rsidR="00F40131">
        <w:rPr>
          <w:b/>
        </w:rPr>
        <w:t xml:space="preserve"> </w:t>
      </w:r>
      <w:r w:rsidRPr="0090109D">
        <w:rPr>
          <w:color w:val="000000"/>
        </w:rPr>
        <w:t xml:space="preserve">The direct and indirect costs of diabetes alone are $174 billion a year. </w:t>
      </w:r>
    </w:p>
    <w:p w:rsidR="00B8199C" w:rsidRPr="0090109D" w:rsidRDefault="00B8199C" w:rsidP="00D70844">
      <w:pPr>
        <w:rPr>
          <w:color w:val="000000"/>
        </w:rPr>
      </w:pPr>
    </w:p>
    <w:p w:rsidR="00807B4F" w:rsidRPr="0090109D" w:rsidRDefault="00807B4F" w:rsidP="00807B4F">
      <w:r w:rsidRPr="0090109D">
        <w:t xml:space="preserve">Tobacco use is the single most preventable cause of death and disease in the United States.  Tobacco use causes heart disease and strokes, lung cancer and many other types of cancer, chronic obstructive pulmonary disease, lung disorders, pregnancy problems, sudden infant death </w:t>
      </w:r>
      <w:r w:rsidRPr="0090109D">
        <w:lastRenderedPageBreak/>
        <w:t>syndrome, gum disease</w:t>
      </w:r>
      <w:r w:rsidR="001C205B">
        <w:t xml:space="preserve"> and vision problems</w:t>
      </w:r>
      <w:r w:rsidRPr="0090109D">
        <w:t xml:space="preserve">.  Approximately 443,000 Americans die from tobacco-related illnesses annually, </w:t>
      </w:r>
      <w:r w:rsidRPr="0090109D">
        <w:rPr>
          <w:color w:val="000000"/>
        </w:rPr>
        <w:t xml:space="preserve">causing more deaths than HIV/AIDS, alcohol use, cocaine use, heroin use, homicides, suicides, motor vehicle crashes, and fires combined.  </w:t>
      </w:r>
      <w:r w:rsidRPr="0090109D">
        <w:t>For every person who dies from tobacco use, 20 more people suffer with at least 1 serious tobacco-related illness.  There</w:t>
      </w:r>
      <w:r w:rsidR="005E34D6" w:rsidRPr="0090109D">
        <w:t xml:space="preserve"> are also severe socio-economic</w:t>
      </w:r>
      <w:r w:rsidRPr="0090109D">
        <w:t xml:space="preserve"> consequences of tobacco use as the U.S. spends approximately $193 billion annually in direct medical expenses and lost productivity.</w:t>
      </w:r>
    </w:p>
    <w:p w:rsidR="00807B4F" w:rsidRPr="0090109D" w:rsidRDefault="00807B4F" w:rsidP="00D70844">
      <w:pPr>
        <w:rPr>
          <w:color w:val="000000"/>
        </w:rPr>
      </w:pPr>
    </w:p>
    <w:p w:rsidR="00AE5B51" w:rsidRPr="0090109D" w:rsidRDefault="00DB26D8" w:rsidP="00AE5B51">
      <w:r w:rsidRPr="0090109D">
        <w:t>Although chronic diseases are among the most common and costly health problems, they are also among the most preventable.</w:t>
      </w:r>
      <w:r w:rsidRPr="0090109D">
        <w:rPr>
          <w:color w:val="000000"/>
        </w:rPr>
        <w:t xml:space="preserve"> </w:t>
      </w:r>
      <w:r w:rsidR="00EB56D2" w:rsidRPr="0090109D">
        <w:rPr>
          <w:color w:val="000000"/>
        </w:rPr>
        <w:t xml:space="preserve"> CDC</w:t>
      </w:r>
      <w:r w:rsidR="00D70844" w:rsidRPr="0090109D">
        <w:rPr>
          <w:color w:val="000000"/>
        </w:rPr>
        <w:t xml:space="preserve"> works with states, territories, </w:t>
      </w:r>
      <w:r w:rsidR="00786C09" w:rsidRPr="0090109D">
        <w:rPr>
          <w:color w:val="000000"/>
        </w:rPr>
        <w:t>t</w:t>
      </w:r>
      <w:r w:rsidR="00D70844" w:rsidRPr="0090109D">
        <w:rPr>
          <w:color w:val="000000"/>
        </w:rPr>
        <w:t>ribal organizations, and the District of Columbia</w:t>
      </w:r>
      <w:r w:rsidR="00657F65" w:rsidRPr="0090109D">
        <w:rPr>
          <w:color w:val="000000"/>
        </w:rPr>
        <w:t xml:space="preserve"> (collectively referred to as “state-based” programs)</w:t>
      </w:r>
      <w:r w:rsidR="00D70844" w:rsidRPr="0090109D">
        <w:rPr>
          <w:color w:val="000000"/>
        </w:rPr>
        <w:t xml:space="preserve"> to develop, implement, manage, and evaluate chronic disease prevention and</w:t>
      </w:r>
      <w:r w:rsidR="00EB56D2" w:rsidRPr="0090109D">
        <w:rPr>
          <w:color w:val="000000"/>
        </w:rPr>
        <w:t xml:space="preserve"> </w:t>
      </w:r>
      <w:r w:rsidR="00D70844" w:rsidRPr="0090109D">
        <w:rPr>
          <w:color w:val="000000"/>
        </w:rPr>
        <w:t>control programs</w:t>
      </w:r>
      <w:r w:rsidR="00EB56D2" w:rsidRPr="0090109D">
        <w:rPr>
          <w:color w:val="000000"/>
        </w:rPr>
        <w:t>, including tobacco control</w:t>
      </w:r>
      <w:r w:rsidR="00D70844" w:rsidRPr="0090109D">
        <w:rPr>
          <w:color w:val="000000"/>
        </w:rPr>
        <w:t>.  Support and guidance for these programs ha</w:t>
      </w:r>
      <w:r w:rsidR="00A905D4" w:rsidRPr="0090109D">
        <w:rPr>
          <w:color w:val="000000"/>
        </w:rPr>
        <w:t>ve</w:t>
      </w:r>
      <w:r w:rsidR="00D70844" w:rsidRPr="0090109D">
        <w:rPr>
          <w:color w:val="000000"/>
        </w:rPr>
        <w:t xml:space="preserve"> been provided through cooperative agreement funding and technical assistance</w:t>
      </w:r>
      <w:r w:rsidR="00AE5B51" w:rsidRPr="0090109D">
        <w:rPr>
          <w:color w:val="000000"/>
        </w:rPr>
        <w:t>,</w:t>
      </w:r>
      <w:r w:rsidR="00CA23B5" w:rsidRPr="0090109D">
        <w:rPr>
          <w:color w:val="000000"/>
        </w:rPr>
        <w:t xml:space="preserve"> administered by </w:t>
      </w:r>
      <w:r w:rsidRPr="0090109D">
        <w:t>CDC’s National Center for Chronic Disease Prevention and Health Promotion (NCCDPHP)</w:t>
      </w:r>
      <w:r w:rsidR="00AE5B51" w:rsidRPr="0090109D">
        <w:t xml:space="preserve">.  Partnerships and collaboration with other federal agencies, </w:t>
      </w:r>
      <w:r w:rsidRPr="0090109D">
        <w:t xml:space="preserve">nongovernmental organizations, local communities, public and private sector organizations, </w:t>
      </w:r>
      <w:r w:rsidR="00AE5B51" w:rsidRPr="0090109D">
        <w:t>and major voluntary associations have been critical to the success of these efforts.</w:t>
      </w:r>
      <w:r w:rsidRPr="0090109D">
        <w:t xml:space="preserve"> </w:t>
      </w:r>
    </w:p>
    <w:p w:rsidR="006B109F" w:rsidRPr="0090109D" w:rsidRDefault="006B109F" w:rsidP="00AE5B51"/>
    <w:p w:rsidR="008B3B52" w:rsidRPr="0090109D" w:rsidRDefault="006B109F" w:rsidP="00F572EE">
      <w:r w:rsidRPr="0090109D">
        <w:t>In 2009, CDC announced a new cooperative agreement program for chronic disease prevention and health promotion programs</w:t>
      </w:r>
      <w:r w:rsidR="00050F55" w:rsidRPr="0090109D">
        <w:t xml:space="preserve"> (RFA DP09-901)</w:t>
      </w:r>
      <w:r w:rsidRPr="0090109D">
        <w:t>.</w:t>
      </w:r>
      <w:r w:rsidR="00050F55" w:rsidRPr="0090109D">
        <w:t xml:space="preserve"> </w:t>
      </w:r>
      <w:r w:rsidRPr="0090109D">
        <w:t xml:space="preserve"> </w:t>
      </w:r>
      <w:r w:rsidR="0019081D" w:rsidRPr="0090109D">
        <w:t xml:space="preserve">The purpose of the program </w:t>
      </w:r>
      <w:r w:rsidR="008B3B52" w:rsidRPr="0090109D">
        <w:t>was</w:t>
      </w:r>
      <w:r w:rsidR="0019081D" w:rsidRPr="0090109D">
        <w:t xml:space="preserve"> to reduce the morbidity and premature mortality associated with chronic diseases and to eliminate associated health disparities by supporting capacity building, program planning, development, implementation, evaluation, and surveillance for chronic disease conditions and chronic disease-related risk factors.  </w:t>
      </w:r>
      <w:r w:rsidR="00D21917" w:rsidRPr="0090109D">
        <w:t>The program addresse</w:t>
      </w:r>
      <w:r w:rsidR="008B3B52" w:rsidRPr="0090109D">
        <w:t>d</w:t>
      </w:r>
      <w:r w:rsidR="00D21917" w:rsidRPr="0090109D">
        <w:t xml:space="preserve"> the s</w:t>
      </w:r>
      <w:r w:rsidRPr="0090109D">
        <w:t xml:space="preserve">pecific </w:t>
      </w:r>
      <w:r w:rsidR="0044258D" w:rsidRPr="0090109D">
        <w:t xml:space="preserve">content </w:t>
      </w:r>
      <w:r w:rsidRPr="0090109D">
        <w:t xml:space="preserve">areas </w:t>
      </w:r>
      <w:r w:rsidR="00D21917" w:rsidRPr="0090109D">
        <w:t>of</w:t>
      </w:r>
      <w:r w:rsidRPr="0090109D">
        <w:t xml:space="preserve"> </w:t>
      </w:r>
      <w:r w:rsidR="00944A10" w:rsidRPr="0090109D">
        <w:t>Healthy Communities</w:t>
      </w:r>
      <w:r w:rsidR="00944A10">
        <w:t>,</w:t>
      </w:r>
      <w:r w:rsidR="00944A10" w:rsidRPr="0090109D">
        <w:t xml:space="preserve"> </w:t>
      </w:r>
      <w:r w:rsidRPr="0090109D">
        <w:t xml:space="preserve">tobacco control, diabetes prevention and control, </w:t>
      </w:r>
      <w:r w:rsidR="00944A10">
        <w:t xml:space="preserve">and </w:t>
      </w:r>
      <w:r w:rsidRPr="0090109D">
        <w:t>state-based surveillance and data analysis for chronic disease prevention and health pr</w:t>
      </w:r>
      <w:r w:rsidR="00F45236" w:rsidRPr="0090109D">
        <w:t>omotion through the BRFSS</w:t>
      </w:r>
      <w:r w:rsidR="00944A10">
        <w:t>.</w:t>
      </w:r>
    </w:p>
    <w:p w:rsidR="008B3B52" w:rsidRPr="0090109D" w:rsidRDefault="008B3B52" w:rsidP="00F572EE"/>
    <w:p w:rsidR="008B3B52" w:rsidRPr="0090109D" w:rsidRDefault="008B3B52" w:rsidP="00F572EE">
      <w:r w:rsidRPr="0090109D">
        <w:t>Due to organizational</w:t>
      </w:r>
      <w:r w:rsidR="00EB56D2" w:rsidRPr="0090109D">
        <w:t xml:space="preserve"> and funding changes within CDC</w:t>
      </w:r>
      <w:r w:rsidRPr="0090109D">
        <w:t>,</w:t>
      </w:r>
      <w:r w:rsidR="00F45236" w:rsidRPr="0090109D">
        <w:t xml:space="preserve"> </w:t>
      </w:r>
      <w:r w:rsidRPr="0090109D">
        <w:t xml:space="preserve">three </w:t>
      </w:r>
      <w:r w:rsidR="000C0831">
        <w:t>programmatic components (</w:t>
      </w:r>
      <w:r w:rsidR="00944A10" w:rsidRPr="0090109D">
        <w:t>Healthy Communities</w:t>
      </w:r>
      <w:r w:rsidR="00944A10">
        <w:t>, d</w:t>
      </w:r>
      <w:r w:rsidRPr="0090109D">
        <w:t>iabetes prevention and control, and BRFSS) were discontinued from the original cooperative agreement program.  Only the tobacco control component remains.</w:t>
      </w:r>
    </w:p>
    <w:p w:rsidR="008B3B52" w:rsidRPr="0090109D" w:rsidRDefault="008B3B52" w:rsidP="00F572EE"/>
    <w:p w:rsidR="00840219" w:rsidRPr="0090109D" w:rsidRDefault="002246C4" w:rsidP="00B10826">
      <w:r w:rsidRPr="0090109D">
        <w:t xml:space="preserve">Awardees are health departments in states, territories, and </w:t>
      </w:r>
      <w:r w:rsidR="0044258D" w:rsidRPr="0090109D">
        <w:t>the District of Columbia</w:t>
      </w:r>
      <w:r w:rsidRPr="0090109D">
        <w:t xml:space="preserve"> </w:t>
      </w:r>
      <w:r w:rsidR="0028180A" w:rsidRPr="0090109D">
        <w:t>(</w:t>
      </w:r>
      <w:r w:rsidR="0028180A" w:rsidRPr="008462A8">
        <w:rPr>
          <w:b/>
        </w:rPr>
        <w:t>see</w:t>
      </w:r>
      <w:r w:rsidR="0038131A" w:rsidRPr="008462A8">
        <w:rPr>
          <w:b/>
        </w:rPr>
        <w:t xml:space="preserve"> List of Awardees,</w:t>
      </w:r>
      <w:r w:rsidR="0028180A" w:rsidRPr="008462A8">
        <w:rPr>
          <w:b/>
        </w:rPr>
        <w:t xml:space="preserve"> Attachment 3</w:t>
      </w:r>
      <w:r w:rsidR="00EB56D2" w:rsidRPr="0090109D">
        <w:t>).</w:t>
      </w:r>
    </w:p>
    <w:p w:rsidR="00EB56D2" w:rsidRPr="0090109D" w:rsidRDefault="00EB56D2" w:rsidP="0053113B"/>
    <w:p w:rsidR="000C0831" w:rsidRPr="0090109D" w:rsidRDefault="000C0831" w:rsidP="000C0831">
      <w:r w:rsidRPr="0090109D">
        <w:t>CDC requests OMB approval to continue the collection of progress and activity information from awardees in order to document, monitor, and evaluate their progress toward accomplishing the objectives defined in their work plans</w:t>
      </w:r>
      <w:r w:rsidR="008A30F2">
        <w:t xml:space="preserve"> </w:t>
      </w:r>
      <w:r w:rsidRPr="0090109D">
        <w:rPr>
          <w:bCs/>
        </w:rPr>
        <w:t xml:space="preserve">during the last year of the cooperative agreement (March 29, 2013 – March 28, 2014). </w:t>
      </w:r>
    </w:p>
    <w:p w:rsidR="000C0831" w:rsidRDefault="000C0831" w:rsidP="000C0831"/>
    <w:p w:rsidR="000C0831" w:rsidRPr="0090109D" w:rsidRDefault="000C0831" w:rsidP="000C0831">
      <w:r>
        <w:t>CDC also requests OMB approval to reduce t</w:t>
      </w:r>
      <w:r w:rsidRPr="0090109D">
        <w:t xml:space="preserve">he data collection burden for each awardee by decreasing the number of program components responsible for reporting from </w:t>
      </w:r>
      <w:r w:rsidR="008462A8">
        <w:t>four (Healthy Communities, t</w:t>
      </w:r>
      <w:r w:rsidRPr="0090109D">
        <w:t>obacco</w:t>
      </w:r>
      <w:r w:rsidR="008462A8">
        <w:t xml:space="preserve"> control, d</w:t>
      </w:r>
      <w:r w:rsidRPr="0090109D">
        <w:t>iabetes</w:t>
      </w:r>
      <w:r w:rsidR="008462A8">
        <w:t xml:space="preserve"> prevention and control, and BRFSS) to one (t</w:t>
      </w:r>
      <w:r w:rsidRPr="0090109D">
        <w:t>obacco</w:t>
      </w:r>
      <w:r w:rsidR="008462A8">
        <w:t xml:space="preserve"> control</w:t>
      </w:r>
      <w:r w:rsidRPr="0090109D">
        <w:t xml:space="preserve">).  </w:t>
      </w:r>
    </w:p>
    <w:p w:rsidR="000C0831" w:rsidRDefault="000C0831" w:rsidP="0029035B"/>
    <w:p w:rsidR="008A30F2" w:rsidRPr="0090109D" w:rsidRDefault="003F3378" w:rsidP="008A30F2">
      <w:r>
        <w:t>Progress and activity i</w:t>
      </w:r>
      <w:r w:rsidR="008A30F2" w:rsidRPr="0090109D">
        <w:t>nformation will continue to be collected t</w:t>
      </w:r>
      <w:r w:rsidR="00191C4A">
        <w:t>hrough the current electronic, W</w:t>
      </w:r>
      <w:r w:rsidR="008A30F2" w:rsidRPr="0090109D">
        <w:t>eb-based Management Information System (</w:t>
      </w:r>
      <w:r w:rsidR="00A44A26">
        <w:t>MIS</w:t>
      </w:r>
      <w:r w:rsidR="008A30F2" w:rsidRPr="0090109D">
        <w:t>).</w:t>
      </w:r>
      <w:r w:rsidR="00565F2D">
        <w:t xml:space="preserve"> </w:t>
      </w:r>
      <w:r w:rsidR="00565F2D" w:rsidRPr="0090109D">
        <w:t xml:space="preserve">Advantages of using </w:t>
      </w:r>
      <w:r w:rsidR="00565F2D">
        <w:t>the MIS</w:t>
      </w:r>
      <w:r w:rsidR="00565F2D" w:rsidRPr="0090109D">
        <w:t xml:space="preserve"> include: 1) </w:t>
      </w:r>
      <w:r w:rsidR="00565F2D" w:rsidRPr="0090109D">
        <w:lastRenderedPageBreak/>
        <w:t>improved ease of use and overall reduction of burden to awardees, 2) a common set of performance metrics for describing program performance and improving program management, and 3) enhanced communication among programs, thus facilitating collaboration and information sharing.</w:t>
      </w:r>
    </w:p>
    <w:p w:rsidR="000C0831" w:rsidRDefault="000C0831" w:rsidP="0029035B"/>
    <w:p w:rsidR="00E061EF" w:rsidRPr="0090109D" w:rsidRDefault="00DB26D8" w:rsidP="00E061EF">
      <w:r w:rsidRPr="0090109D">
        <w:t>Th</w:t>
      </w:r>
      <w:r w:rsidR="00BD6756" w:rsidRPr="0090109D">
        <w:t>is</w:t>
      </w:r>
      <w:r w:rsidR="0053113B" w:rsidRPr="0090109D">
        <w:t xml:space="preserve"> cooperative agreement</w:t>
      </w:r>
      <w:r w:rsidRPr="0090109D">
        <w:t xml:space="preserve"> program addresses</w:t>
      </w:r>
      <w:r w:rsidR="00E061EF" w:rsidRPr="0090109D">
        <w:t xml:space="preserve"> and supports the following national initiatives and strategic plans:</w:t>
      </w:r>
    </w:p>
    <w:p w:rsidR="00E061EF" w:rsidRPr="0090109D" w:rsidRDefault="00E061EF" w:rsidP="00E061EF"/>
    <w:p w:rsidR="00E061EF" w:rsidRPr="0090109D" w:rsidRDefault="00E061EF" w:rsidP="00E061EF">
      <w:pPr>
        <w:pStyle w:val="ListParagraph"/>
        <w:numPr>
          <w:ilvl w:val="0"/>
          <w:numId w:val="26"/>
        </w:numPr>
        <w:rPr>
          <w:rFonts w:ascii="Times New Roman" w:hAnsi="Times New Roman"/>
          <w:sz w:val="24"/>
          <w:szCs w:val="24"/>
        </w:rPr>
      </w:pPr>
      <w:r w:rsidRPr="0090109D">
        <w:rPr>
          <w:rFonts w:ascii="Times New Roman" w:hAnsi="Times New Roman"/>
          <w:sz w:val="24"/>
          <w:szCs w:val="24"/>
        </w:rPr>
        <w:t>CDC’s Winnable Battles (Reducing Tobacco)</w:t>
      </w:r>
    </w:p>
    <w:p w:rsidR="00E061EF" w:rsidRPr="0090109D" w:rsidRDefault="00E061EF" w:rsidP="00E061EF">
      <w:pPr>
        <w:pStyle w:val="ListParagraph"/>
        <w:numPr>
          <w:ilvl w:val="0"/>
          <w:numId w:val="26"/>
        </w:numPr>
        <w:rPr>
          <w:rFonts w:ascii="Times New Roman" w:hAnsi="Times New Roman"/>
          <w:sz w:val="24"/>
          <w:szCs w:val="24"/>
        </w:rPr>
      </w:pPr>
      <w:r w:rsidRPr="0090109D">
        <w:rPr>
          <w:rFonts w:ascii="Times New Roman" w:hAnsi="Times New Roman"/>
          <w:sz w:val="24"/>
          <w:szCs w:val="24"/>
        </w:rPr>
        <w:t>HHS’s Strategic Plan (Promote Prevention and Wellness – Reduce Cigarette Consumption and Cigarette Smoking)</w:t>
      </w:r>
    </w:p>
    <w:p w:rsidR="00E061EF" w:rsidRPr="0090109D" w:rsidRDefault="00E061EF" w:rsidP="00E061EF">
      <w:pPr>
        <w:pStyle w:val="ListParagraph"/>
        <w:numPr>
          <w:ilvl w:val="0"/>
          <w:numId w:val="26"/>
        </w:numPr>
        <w:rPr>
          <w:rFonts w:ascii="Times New Roman" w:hAnsi="Times New Roman"/>
          <w:sz w:val="24"/>
          <w:szCs w:val="24"/>
        </w:rPr>
      </w:pPr>
      <w:r w:rsidRPr="0090109D">
        <w:rPr>
          <w:rFonts w:ascii="Times New Roman" w:hAnsi="Times New Roman"/>
          <w:sz w:val="24"/>
          <w:szCs w:val="24"/>
        </w:rPr>
        <w:t>Government Performance Results Modernization Act (Priority Goal – Reduce Cigarette Smoking)</w:t>
      </w:r>
    </w:p>
    <w:p w:rsidR="00E061EF" w:rsidRPr="0090109D" w:rsidRDefault="00E061EF" w:rsidP="00E061EF">
      <w:pPr>
        <w:pStyle w:val="ListParagraph"/>
        <w:numPr>
          <w:ilvl w:val="0"/>
          <w:numId w:val="26"/>
        </w:numPr>
        <w:rPr>
          <w:rFonts w:ascii="Times New Roman" w:hAnsi="Times New Roman"/>
          <w:sz w:val="24"/>
          <w:szCs w:val="24"/>
        </w:rPr>
      </w:pPr>
      <w:r w:rsidRPr="0090109D">
        <w:rPr>
          <w:rFonts w:ascii="Times New Roman" w:hAnsi="Times New Roman"/>
          <w:sz w:val="24"/>
          <w:szCs w:val="24"/>
        </w:rPr>
        <w:t>The National Prevention Council’s National Prevention Strategy – A</w:t>
      </w:r>
      <w:r w:rsidRPr="0090109D">
        <w:rPr>
          <w:rFonts w:ascii="Times New Roman" w:hAnsi="Times New Roman"/>
          <w:i/>
          <w:sz w:val="24"/>
          <w:szCs w:val="24"/>
        </w:rPr>
        <w:t>mericas Plan for Better Health</w:t>
      </w:r>
      <w:r w:rsidRPr="0090109D">
        <w:rPr>
          <w:rFonts w:ascii="Times New Roman" w:hAnsi="Times New Roman"/>
          <w:sz w:val="24"/>
          <w:szCs w:val="24"/>
        </w:rPr>
        <w:t xml:space="preserve"> (Tobacco Free Living)</w:t>
      </w:r>
    </w:p>
    <w:p w:rsidR="00E061EF" w:rsidRPr="0090109D" w:rsidRDefault="00E061EF" w:rsidP="00E061EF">
      <w:pPr>
        <w:pStyle w:val="ListParagraph"/>
        <w:numPr>
          <w:ilvl w:val="0"/>
          <w:numId w:val="26"/>
        </w:numPr>
        <w:rPr>
          <w:rFonts w:ascii="Times New Roman" w:hAnsi="Times New Roman"/>
          <w:sz w:val="24"/>
          <w:szCs w:val="24"/>
        </w:rPr>
      </w:pPr>
      <w:r w:rsidRPr="0090109D">
        <w:rPr>
          <w:rFonts w:ascii="Times New Roman" w:hAnsi="Times New Roman"/>
          <w:i/>
          <w:sz w:val="24"/>
          <w:szCs w:val="24"/>
        </w:rPr>
        <w:t>Healthy People 2020</w:t>
      </w:r>
      <w:r w:rsidRPr="0090109D">
        <w:rPr>
          <w:rFonts w:ascii="Times New Roman" w:hAnsi="Times New Roman"/>
          <w:sz w:val="24"/>
          <w:szCs w:val="24"/>
        </w:rPr>
        <w:t xml:space="preserve"> (Tobacco Use)</w:t>
      </w:r>
    </w:p>
    <w:p w:rsidR="00E061EF" w:rsidRPr="0090109D" w:rsidRDefault="00E061EF" w:rsidP="00E061EF">
      <w:pPr>
        <w:pStyle w:val="ListParagraph"/>
        <w:numPr>
          <w:ilvl w:val="0"/>
          <w:numId w:val="26"/>
        </w:numPr>
        <w:rPr>
          <w:rFonts w:ascii="Times New Roman" w:hAnsi="Times New Roman"/>
          <w:i/>
          <w:sz w:val="24"/>
          <w:szCs w:val="24"/>
        </w:rPr>
      </w:pPr>
      <w:r w:rsidRPr="0090109D">
        <w:rPr>
          <w:rFonts w:ascii="Times New Roman" w:hAnsi="Times New Roman"/>
          <w:sz w:val="24"/>
          <w:szCs w:val="24"/>
        </w:rPr>
        <w:t xml:space="preserve">HHS’s </w:t>
      </w:r>
      <w:r w:rsidRPr="0090109D">
        <w:rPr>
          <w:rFonts w:ascii="Times New Roman" w:hAnsi="Times New Roman"/>
          <w:i/>
          <w:sz w:val="24"/>
          <w:szCs w:val="24"/>
        </w:rPr>
        <w:t>Ending the Tobacco Epidemic: A Tobacco Control Strategic Action Plan for the Department of Health and Human Services</w:t>
      </w:r>
    </w:p>
    <w:p w:rsidR="00E061EF" w:rsidRPr="0090109D" w:rsidRDefault="00E061EF" w:rsidP="00E061EF">
      <w:pPr>
        <w:pStyle w:val="ListParagraph"/>
        <w:numPr>
          <w:ilvl w:val="0"/>
          <w:numId w:val="26"/>
        </w:numPr>
        <w:rPr>
          <w:rFonts w:ascii="Times New Roman" w:hAnsi="Times New Roman"/>
          <w:i/>
          <w:sz w:val="24"/>
          <w:szCs w:val="24"/>
        </w:rPr>
      </w:pPr>
      <w:r w:rsidRPr="0090109D">
        <w:rPr>
          <w:rFonts w:ascii="Times New Roman" w:hAnsi="Times New Roman"/>
          <w:sz w:val="24"/>
          <w:szCs w:val="24"/>
        </w:rPr>
        <w:t>The Institute of Medicine</w:t>
      </w:r>
      <w:r w:rsidR="00A44A26">
        <w:rPr>
          <w:rFonts w:ascii="Times New Roman" w:hAnsi="Times New Roman"/>
          <w:sz w:val="24"/>
          <w:szCs w:val="24"/>
        </w:rPr>
        <w:t>’</w:t>
      </w:r>
      <w:r w:rsidRPr="0090109D">
        <w:rPr>
          <w:rFonts w:ascii="Times New Roman" w:hAnsi="Times New Roman"/>
          <w:sz w:val="24"/>
          <w:szCs w:val="24"/>
        </w:rPr>
        <w:t xml:space="preserve">s, </w:t>
      </w:r>
      <w:r w:rsidRPr="0090109D">
        <w:rPr>
          <w:rFonts w:ascii="Times New Roman" w:hAnsi="Times New Roman"/>
          <w:i/>
          <w:sz w:val="24"/>
          <w:szCs w:val="24"/>
        </w:rPr>
        <w:t>Ending the Tobacco Problem – A Blueprint for the Nation</w:t>
      </w:r>
    </w:p>
    <w:p w:rsidR="00BA6978" w:rsidRPr="0090109D" w:rsidRDefault="00BA6978" w:rsidP="008B76A8"/>
    <w:p w:rsidR="00DC1174" w:rsidRPr="0090109D" w:rsidRDefault="00DC1174" w:rsidP="008B76A8">
      <w:r w:rsidRPr="0090109D">
        <w:t>CDC’s authority to conduct these activities is authorized by the Public Health Service Act</w:t>
      </w:r>
      <w:r w:rsidR="0029035B" w:rsidRPr="0090109D">
        <w:t xml:space="preserve"> (sections 301, 307, 310, and 311; 42 U.S.C. sections 241 and 247(b)(k)),</w:t>
      </w:r>
      <w:r w:rsidRPr="0090109D">
        <w:t xml:space="preserve"> the Comprehensive Smoking Education Act of 1984, and the</w:t>
      </w:r>
      <w:r w:rsidR="0029035B" w:rsidRPr="0090109D">
        <w:t xml:space="preserve"> </w:t>
      </w:r>
      <w:r w:rsidRPr="0090109D">
        <w:t>Comprehensive Smokeless Tobacco Health Education Act of 1986 (</w:t>
      </w:r>
      <w:r w:rsidRPr="008462A8">
        <w:rPr>
          <w:b/>
        </w:rPr>
        <w:t>Attachment</w:t>
      </w:r>
      <w:r w:rsidR="00845BE4" w:rsidRPr="008462A8">
        <w:rPr>
          <w:b/>
        </w:rPr>
        <w:t>s</w:t>
      </w:r>
      <w:r w:rsidRPr="008462A8">
        <w:rPr>
          <w:b/>
        </w:rPr>
        <w:t xml:space="preserve"> 1a-1c</w:t>
      </w:r>
      <w:r w:rsidRPr="00E246C0">
        <w:t>).</w:t>
      </w:r>
      <w:r w:rsidR="0028180A" w:rsidRPr="0090109D">
        <w:t xml:space="preserve">  The overarching goal is to improve public health programs and systems for achieving measurable health impact.</w:t>
      </w:r>
    </w:p>
    <w:p w:rsidR="005E2B12" w:rsidRPr="0090109D" w:rsidRDefault="005E2B12" w:rsidP="00977553">
      <w:pPr>
        <w:jc w:val="both"/>
      </w:pPr>
    </w:p>
    <w:p w:rsidR="00534F70" w:rsidRPr="0090109D" w:rsidRDefault="00534F70" w:rsidP="00EE523C"/>
    <w:p w:rsidR="00065BEA" w:rsidRPr="0090109D" w:rsidRDefault="00D84FE9" w:rsidP="0029035B">
      <w:pPr>
        <w:rPr>
          <w:i/>
        </w:rPr>
      </w:pPr>
      <w:r w:rsidRPr="0090109D">
        <w:rPr>
          <w:i/>
        </w:rPr>
        <w:t>Privacy Impa</w:t>
      </w:r>
      <w:r w:rsidR="00065BEA" w:rsidRPr="0090109D">
        <w:rPr>
          <w:i/>
        </w:rPr>
        <w:t>ct Assessment</w:t>
      </w:r>
    </w:p>
    <w:p w:rsidR="00065BEA" w:rsidRPr="0090109D" w:rsidRDefault="00065BEA" w:rsidP="00C65E3C">
      <w:pPr>
        <w:ind w:left="360"/>
      </w:pPr>
    </w:p>
    <w:p w:rsidR="00D84FE9" w:rsidRPr="0090109D" w:rsidRDefault="00DF6202" w:rsidP="00EE523C">
      <w:r w:rsidRPr="0090109D">
        <w:t xml:space="preserve">A) </w:t>
      </w:r>
      <w:r w:rsidR="00D84FE9" w:rsidRPr="0090109D">
        <w:t>Overview of the Data Collection System</w:t>
      </w:r>
    </w:p>
    <w:p w:rsidR="007D7457" w:rsidRPr="0090109D" w:rsidRDefault="007D7457" w:rsidP="00EE523C"/>
    <w:p w:rsidR="00D84FE9" w:rsidRPr="0090109D" w:rsidRDefault="00A44A26" w:rsidP="00EE523C">
      <w:r>
        <w:t>The MIS</w:t>
      </w:r>
      <w:r w:rsidR="009F72CC" w:rsidRPr="0090109D">
        <w:t xml:space="preserve"> </w:t>
      </w:r>
      <w:r w:rsidR="00157E98" w:rsidRPr="0090109D">
        <w:t xml:space="preserve">is </w:t>
      </w:r>
      <w:r w:rsidR="00E061EF" w:rsidRPr="0090109D">
        <w:t xml:space="preserve">the current </w:t>
      </w:r>
      <w:r w:rsidR="00157E98" w:rsidRPr="0090109D">
        <w:t xml:space="preserve">mechanism </w:t>
      </w:r>
      <w:r w:rsidR="00BD6756" w:rsidRPr="0090109D">
        <w:t xml:space="preserve">for collecting </w:t>
      </w:r>
      <w:r w:rsidR="0029035B" w:rsidRPr="0090109D">
        <w:t xml:space="preserve">progress and </w:t>
      </w:r>
      <w:r w:rsidR="005F6571" w:rsidRPr="0090109D">
        <w:t xml:space="preserve">activity </w:t>
      </w:r>
      <w:r w:rsidR="0029035B" w:rsidRPr="0090109D">
        <w:t>information</w:t>
      </w:r>
      <w:r w:rsidR="009F72CC" w:rsidRPr="0090109D">
        <w:t xml:space="preserve"> </w:t>
      </w:r>
      <w:r w:rsidR="00157E98" w:rsidRPr="0090109D">
        <w:t>from</w:t>
      </w:r>
      <w:r w:rsidR="006E047D" w:rsidRPr="0090109D">
        <w:t xml:space="preserve"> </w:t>
      </w:r>
      <w:r w:rsidR="00BD6756" w:rsidRPr="0090109D">
        <w:t>awardees</w:t>
      </w:r>
      <w:r w:rsidR="00157E98" w:rsidRPr="0090109D">
        <w:t xml:space="preserve">.  </w:t>
      </w:r>
      <w:r w:rsidR="00903FB3" w:rsidRPr="0090109D">
        <w:t>Awardee reports that summ</w:t>
      </w:r>
      <w:r w:rsidR="00251B14" w:rsidRPr="0090109D">
        <w:t xml:space="preserve">arize challenges, progress and </w:t>
      </w:r>
      <w:r w:rsidR="00903FB3" w:rsidRPr="0090109D">
        <w:t>accomplishment</w:t>
      </w:r>
      <w:r w:rsidR="006E047D" w:rsidRPr="0090109D">
        <w:t xml:space="preserve"> </w:t>
      </w:r>
      <w:r w:rsidR="00B0311C" w:rsidRPr="0090109D">
        <w:t>will</w:t>
      </w:r>
      <w:r w:rsidR="00E061EF" w:rsidRPr="0090109D">
        <w:t xml:space="preserve"> continue to</w:t>
      </w:r>
      <w:r w:rsidR="00B0311C" w:rsidRPr="0090109D">
        <w:t xml:space="preserve"> be collected </w:t>
      </w:r>
      <w:r w:rsidR="00E061EF" w:rsidRPr="0090109D">
        <w:t xml:space="preserve">on a </w:t>
      </w:r>
      <w:r w:rsidR="00565F2D">
        <w:t>semi-</w:t>
      </w:r>
      <w:r w:rsidR="00BD6756" w:rsidRPr="0090109D">
        <w:t xml:space="preserve">annual basis </w:t>
      </w:r>
      <w:r w:rsidR="00565F2D">
        <w:t xml:space="preserve">through </w:t>
      </w:r>
      <w:r w:rsidR="00BD6756" w:rsidRPr="0090109D">
        <w:t>the remainder of the cooperative agreement</w:t>
      </w:r>
      <w:r w:rsidR="003F3378">
        <w:t xml:space="preserve"> which ends March 28</w:t>
      </w:r>
      <w:r w:rsidR="00903FB3" w:rsidRPr="0090109D">
        <w:t>, 2014</w:t>
      </w:r>
      <w:r w:rsidR="007D7457" w:rsidRPr="0090109D">
        <w:t>.</w:t>
      </w:r>
      <w:r w:rsidR="00565F2D">
        <w:t xml:space="preserve">  Final reports will be due approximately 30 days after the </w:t>
      </w:r>
      <w:r w:rsidR="002F6F9C">
        <w:t xml:space="preserve">end of the </w:t>
      </w:r>
      <w:r w:rsidR="00565F2D">
        <w:t>funding</w:t>
      </w:r>
      <w:r w:rsidR="002F6F9C">
        <w:t xml:space="preserve"> period</w:t>
      </w:r>
      <w:r w:rsidR="00565F2D">
        <w:t>.  By requesting a</w:t>
      </w:r>
      <w:r w:rsidR="002F6F9C">
        <w:t>n additional year of clearance, CDC will ensure that awardees have adequate time to prepare and submit their final reports.</w:t>
      </w:r>
    </w:p>
    <w:p w:rsidR="007D7457" w:rsidRPr="0090109D" w:rsidRDefault="007D7457" w:rsidP="00EE523C"/>
    <w:p w:rsidR="00D84FE9" w:rsidRPr="0090109D" w:rsidRDefault="002D4B18" w:rsidP="00EE523C">
      <w:r w:rsidRPr="0090109D">
        <w:t xml:space="preserve">B) </w:t>
      </w:r>
      <w:r w:rsidR="00D84FE9" w:rsidRPr="0090109D">
        <w:t>Items of Information to be Collected</w:t>
      </w:r>
    </w:p>
    <w:p w:rsidR="0023402B" w:rsidRPr="0090109D" w:rsidRDefault="0023402B" w:rsidP="00EE523C"/>
    <w:p w:rsidR="0023402B" w:rsidRPr="0090109D" w:rsidRDefault="00A44A26" w:rsidP="00EE523C">
      <w:r>
        <w:t>The MIS</w:t>
      </w:r>
      <w:r w:rsidR="0023402B" w:rsidRPr="0090109D">
        <w:t xml:space="preserve"> will </w:t>
      </w:r>
      <w:r w:rsidR="00BA6978" w:rsidRPr="0090109D">
        <w:t xml:space="preserve">continue to </w:t>
      </w:r>
      <w:r w:rsidR="0023402B" w:rsidRPr="0090109D">
        <w:t xml:space="preserve">collect information about the staffing resources dedicated </w:t>
      </w:r>
      <w:r w:rsidR="006E047D" w:rsidRPr="0090109D">
        <w:t xml:space="preserve">to </w:t>
      </w:r>
      <w:r w:rsidR="0028180A" w:rsidRPr="0090109D">
        <w:t>tobacco control</w:t>
      </w:r>
      <w:r w:rsidR="00BA6978" w:rsidRPr="0090109D">
        <w:t xml:space="preserve"> program awardees</w:t>
      </w:r>
      <w:r w:rsidR="006E047D" w:rsidRPr="0090109D">
        <w:t xml:space="preserve">. </w:t>
      </w:r>
      <w:r>
        <w:t>The MIS</w:t>
      </w:r>
      <w:r w:rsidR="00B81E86" w:rsidRPr="0090109D">
        <w:t xml:space="preserve"> will a</w:t>
      </w:r>
      <w:r w:rsidR="00AC7D1B">
        <w:t xml:space="preserve">lso collect information about </w:t>
      </w:r>
      <w:r w:rsidR="0023402B" w:rsidRPr="0090109D">
        <w:t>work plan objectives,</w:t>
      </w:r>
      <w:r w:rsidR="00AA3D2F" w:rsidRPr="0090109D">
        <w:t xml:space="preserve"> activities, and partnerships</w:t>
      </w:r>
      <w:r w:rsidR="00E1338F" w:rsidRPr="0090109D">
        <w:t>.</w:t>
      </w:r>
      <w:r w:rsidR="00B12648" w:rsidRPr="0090109D">
        <w:t xml:space="preserve">  </w:t>
      </w:r>
      <w:r>
        <w:t>The MIS</w:t>
      </w:r>
      <w:r w:rsidR="00B12648" w:rsidRPr="0090109D">
        <w:t xml:space="preserve"> collect</w:t>
      </w:r>
      <w:r w:rsidR="00BA6978" w:rsidRPr="0090109D">
        <w:t>s</w:t>
      </w:r>
      <w:r w:rsidR="00B12648" w:rsidRPr="0090109D">
        <w:t xml:space="preserve"> a limited amount of information in identifiable form (IIF)</w:t>
      </w:r>
      <w:r w:rsidR="007D4906" w:rsidRPr="0090109D">
        <w:t xml:space="preserve"> for key program staff (e.g., </w:t>
      </w:r>
      <w:r w:rsidR="004847EC" w:rsidRPr="0090109D">
        <w:t>p</w:t>
      </w:r>
      <w:r w:rsidR="007D4906" w:rsidRPr="0090109D">
        <w:t xml:space="preserve">rogram </w:t>
      </w:r>
      <w:r w:rsidR="004847EC" w:rsidRPr="0090109D">
        <w:t>d</w:t>
      </w:r>
      <w:r w:rsidR="007D4906" w:rsidRPr="0090109D">
        <w:t>irector</w:t>
      </w:r>
      <w:r w:rsidR="00BA6978" w:rsidRPr="0090109D">
        <w:t>/</w:t>
      </w:r>
      <w:r w:rsidR="004847EC" w:rsidRPr="0090109D">
        <w:t>program c</w:t>
      </w:r>
      <w:r w:rsidR="00BA6978" w:rsidRPr="0090109D">
        <w:t>oordinator</w:t>
      </w:r>
      <w:r w:rsidR="007D4906" w:rsidRPr="0090109D">
        <w:t>)</w:t>
      </w:r>
      <w:r w:rsidR="00B12648" w:rsidRPr="0090109D">
        <w:t xml:space="preserve">.  </w:t>
      </w:r>
      <w:r w:rsidR="00706C03" w:rsidRPr="0090109D">
        <w:t>Each awardee provide</w:t>
      </w:r>
      <w:r w:rsidR="00BA6978" w:rsidRPr="0090109D">
        <w:t>s</w:t>
      </w:r>
      <w:r w:rsidR="00706C03" w:rsidRPr="0090109D">
        <w:t xml:space="preserve"> the name</w:t>
      </w:r>
      <w:r w:rsidR="007D4906" w:rsidRPr="0090109D">
        <w:t>s</w:t>
      </w:r>
      <w:r w:rsidR="00706C03" w:rsidRPr="0090109D">
        <w:t xml:space="preserve"> of </w:t>
      </w:r>
      <w:r w:rsidR="007D4906" w:rsidRPr="0090109D">
        <w:t xml:space="preserve">these individuals </w:t>
      </w:r>
      <w:r w:rsidR="00706C03" w:rsidRPr="0090109D">
        <w:t xml:space="preserve">as well as </w:t>
      </w:r>
      <w:r w:rsidR="007D4906" w:rsidRPr="0090109D">
        <w:t>their</w:t>
      </w:r>
      <w:r w:rsidR="00706C03" w:rsidRPr="0090109D">
        <w:t xml:space="preserve"> professional contact information</w:t>
      </w:r>
      <w:r w:rsidR="00F45426" w:rsidRPr="0090109D">
        <w:t>.  The contact person only provide</w:t>
      </w:r>
      <w:r w:rsidR="00BA6978" w:rsidRPr="0090109D">
        <w:t>s</w:t>
      </w:r>
      <w:r w:rsidR="00F45426" w:rsidRPr="0090109D">
        <w:t xml:space="preserve"> information about the </w:t>
      </w:r>
      <w:r w:rsidR="00991B93" w:rsidRPr="0090109D">
        <w:t xml:space="preserve">state </w:t>
      </w:r>
      <w:r w:rsidR="00BA6978" w:rsidRPr="0090109D">
        <w:t xml:space="preserve">tobacco control </w:t>
      </w:r>
      <w:r w:rsidR="00F45426" w:rsidRPr="0090109D">
        <w:t>program, not personal</w:t>
      </w:r>
      <w:r w:rsidR="00957467" w:rsidRPr="0090109D">
        <w:t xml:space="preserve"> </w:t>
      </w:r>
      <w:r w:rsidR="00F45426" w:rsidRPr="0090109D">
        <w:lastRenderedPageBreak/>
        <w:t>information.</w:t>
      </w:r>
      <w:r w:rsidR="00957467" w:rsidRPr="0090109D">
        <w:t xml:space="preserve"> </w:t>
      </w:r>
      <w:r w:rsidR="006E047D" w:rsidRPr="0090109D">
        <w:t xml:space="preserve"> </w:t>
      </w:r>
      <w:r w:rsidR="00957467" w:rsidRPr="0090109D">
        <w:t>Information will be reported regarding the state-based tobacco control program; no personal information will be reported.</w:t>
      </w:r>
    </w:p>
    <w:p w:rsidR="00D84FE9" w:rsidRPr="0090109D" w:rsidRDefault="00D84FE9" w:rsidP="00EE523C"/>
    <w:p w:rsidR="00D84FE9" w:rsidRPr="0090109D" w:rsidRDefault="00D42BCE" w:rsidP="00EE523C">
      <w:r w:rsidRPr="0090109D">
        <w:t xml:space="preserve">C) </w:t>
      </w:r>
      <w:r w:rsidR="00D84FE9" w:rsidRPr="0090109D">
        <w:t>Identification of Website(s) and Website Content Directed at Children Under 13 Years of Age</w:t>
      </w:r>
    </w:p>
    <w:p w:rsidR="00065BEA" w:rsidRPr="0090109D" w:rsidRDefault="00065BEA" w:rsidP="00EE523C"/>
    <w:p w:rsidR="00671F8C" w:rsidRPr="0090109D" w:rsidRDefault="00A44A26" w:rsidP="00EE523C">
      <w:r>
        <w:t>The MIS</w:t>
      </w:r>
      <w:r w:rsidR="00EA1CF9">
        <w:t xml:space="preserve"> is a W</w:t>
      </w:r>
      <w:r w:rsidR="009F72CC" w:rsidRPr="0090109D">
        <w:t xml:space="preserve">eb-based application.  Access to </w:t>
      </w:r>
      <w:r>
        <w:t>The MIS</w:t>
      </w:r>
      <w:r w:rsidR="009F72CC" w:rsidRPr="0090109D">
        <w:t xml:space="preserve"> </w:t>
      </w:r>
      <w:r w:rsidR="00251B14" w:rsidRPr="0090109D">
        <w:t xml:space="preserve">is </w:t>
      </w:r>
      <w:r w:rsidR="009F72CC" w:rsidRPr="0090109D">
        <w:t>controlled by a password-protected login</w:t>
      </w:r>
      <w:r w:rsidR="00F45426" w:rsidRPr="0090109D">
        <w:t xml:space="preserve"> for authorized users</w:t>
      </w:r>
      <w:r w:rsidR="009F72CC" w:rsidRPr="0090109D">
        <w:t>.  There is no</w:t>
      </w:r>
      <w:r w:rsidR="00EA1CF9">
        <w:t xml:space="preserve"> W</w:t>
      </w:r>
      <w:r w:rsidR="009F72CC" w:rsidRPr="0090109D">
        <w:t>ebsite con</w:t>
      </w:r>
      <w:r w:rsidR="00B6387D" w:rsidRPr="0090109D">
        <w:t>te</w:t>
      </w:r>
      <w:r w:rsidR="005277D3" w:rsidRPr="0090109D">
        <w:t xml:space="preserve">nt directed at children </w:t>
      </w:r>
      <w:r w:rsidR="00D42BCE" w:rsidRPr="0090109D">
        <w:t xml:space="preserve">less than </w:t>
      </w:r>
      <w:r w:rsidR="009F72CC" w:rsidRPr="0090109D">
        <w:t>13 years of age.</w:t>
      </w:r>
    </w:p>
    <w:p w:rsidR="004F7899" w:rsidRPr="0090109D" w:rsidRDefault="004F7899" w:rsidP="00C65E3C">
      <w:pPr>
        <w:ind w:left="360"/>
      </w:pPr>
    </w:p>
    <w:p w:rsidR="004F7899" w:rsidRPr="0090109D" w:rsidRDefault="004F7899" w:rsidP="00C65E3C">
      <w:pPr>
        <w:ind w:left="360"/>
        <w:rPr>
          <w:b/>
        </w:rPr>
      </w:pPr>
      <w:r w:rsidRPr="0090109D">
        <w:rPr>
          <w:b/>
        </w:rPr>
        <w:t>2. Purpose and Use of</w:t>
      </w:r>
      <w:r w:rsidR="004E4ED3" w:rsidRPr="0090109D">
        <w:rPr>
          <w:b/>
        </w:rPr>
        <w:t xml:space="preserve"> the </w:t>
      </w:r>
      <w:r w:rsidRPr="0090109D">
        <w:rPr>
          <w:b/>
        </w:rPr>
        <w:t>Information Collection</w:t>
      </w:r>
    </w:p>
    <w:p w:rsidR="00C04C49" w:rsidRPr="0090109D" w:rsidRDefault="00C04C49" w:rsidP="00B15A4B"/>
    <w:p w:rsidR="00B2373F" w:rsidRPr="0090109D" w:rsidRDefault="005338A6" w:rsidP="00B15A4B">
      <w:r w:rsidRPr="0090109D">
        <w:t>The information collection</w:t>
      </w:r>
      <w:r w:rsidR="005D4CBF" w:rsidRPr="0090109D">
        <w:t xml:space="preserve"> </w:t>
      </w:r>
      <w:r w:rsidRPr="0090109D">
        <w:t>enable</w:t>
      </w:r>
      <w:r w:rsidR="00BA6978" w:rsidRPr="0090109D">
        <w:t>s</w:t>
      </w:r>
      <w:r w:rsidR="005D4CBF" w:rsidRPr="0090109D">
        <w:t xml:space="preserve"> the accurate, reliable, uniform and timely submission</w:t>
      </w:r>
      <w:r w:rsidRPr="0090109D">
        <w:t xml:space="preserve"> to CDC</w:t>
      </w:r>
      <w:r w:rsidR="00AC7D1B">
        <w:t xml:space="preserve"> on </w:t>
      </w:r>
      <w:r w:rsidR="005D2CD8" w:rsidRPr="0090109D">
        <w:t xml:space="preserve">awardee </w:t>
      </w:r>
      <w:r w:rsidRPr="0090109D">
        <w:t>progress</w:t>
      </w:r>
      <w:r w:rsidR="005D2CD8" w:rsidRPr="0090109D">
        <w:t xml:space="preserve"> and activities</w:t>
      </w:r>
      <w:r w:rsidRPr="0090109D">
        <w:t xml:space="preserve">.  The </w:t>
      </w:r>
      <w:r w:rsidR="005D2CD8" w:rsidRPr="0090109D">
        <w:t xml:space="preserve">information collected </w:t>
      </w:r>
      <w:r w:rsidR="009311B5" w:rsidRPr="0090109D">
        <w:t>and reporting requirements have</w:t>
      </w:r>
      <w:r w:rsidRPr="0090109D">
        <w:t xml:space="preserve"> been carefully designed to align </w:t>
      </w:r>
      <w:r w:rsidR="009311B5" w:rsidRPr="0090109D">
        <w:t>with and support the goals outlined in the cooperative agreement</w:t>
      </w:r>
      <w:r w:rsidR="00860A62" w:rsidRPr="0090109D">
        <w:t xml:space="preserve"> and</w:t>
      </w:r>
      <w:r w:rsidR="00AC7D1B">
        <w:t xml:space="preserve"> the goals</w:t>
      </w:r>
      <w:r w:rsidR="00C32768" w:rsidRPr="0090109D">
        <w:t xml:space="preserve"> defined within </w:t>
      </w:r>
      <w:r w:rsidR="00BA6978" w:rsidRPr="0090109D">
        <w:t xml:space="preserve">the </w:t>
      </w:r>
      <w:r w:rsidR="002F6F9C">
        <w:t xml:space="preserve">strategic plan for </w:t>
      </w:r>
      <w:r w:rsidR="00BA6978" w:rsidRPr="0090109D">
        <w:t>CDC’s Office on Smoking and Health</w:t>
      </w:r>
      <w:r w:rsidR="00B15A4B" w:rsidRPr="0090109D">
        <w:t>.</w:t>
      </w:r>
      <w:r w:rsidR="001D3AD2" w:rsidRPr="0090109D">
        <w:t xml:space="preserve">  </w:t>
      </w:r>
      <w:r w:rsidR="00A44A26">
        <w:t>The MIS</w:t>
      </w:r>
      <w:r w:rsidR="006E047D" w:rsidRPr="0090109D">
        <w:t xml:space="preserve"> </w:t>
      </w:r>
      <w:r w:rsidR="00A067C8" w:rsidRPr="0090109D">
        <w:t>enable</w:t>
      </w:r>
      <w:r w:rsidR="00B2373F" w:rsidRPr="0090109D">
        <w:t xml:space="preserve">s collection and reporting of the information in an efficient, </w:t>
      </w:r>
      <w:r w:rsidR="00A067C8" w:rsidRPr="0090109D">
        <w:t xml:space="preserve">standardized, and </w:t>
      </w:r>
      <w:r w:rsidR="00B2373F" w:rsidRPr="0090109D">
        <w:t xml:space="preserve">user-friendly </w:t>
      </w:r>
      <w:r w:rsidR="00504132" w:rsidRPr="0090109D">
        <w:t>manner</w:t>
      </w:r>
      <w:r w:rsidR="00B2373F" w:rsidRPr="0090109D">
        <w:t>.</w:t>
      </w:r>
      <w:r w:rsidR="001D3AD2" w:rsidRPr="0090109D">
        <w:t xml:space="preserve">  </w:t>
      </w:r>
      <w:r w:rsidR="00A44A26">
        <w:t>The MIS</w:t>
      </w:r>
      <w:r w:rsidR="00B2373F" w:rsidRPr="0090109D">
        <w:t xml:space="preserve"> generat</w:t>
      </w:r>
      <w:r w:rsidR="00A067C8" w:rsidRPr="0090109D">
        <w:t>e</w:t>
      </w:r>
      <w:r w:rsidR="00172A77" w:rsidRPr="0090109D">
        <w:t>s</w:t>
      </w:r>
      <w:r w:rsidR="00A067C8" w:rsidRPr="0090109D">
        <w:t xml:space="preserve"> a variety of </w:t>
      </w:r>
      <w:r w:rsidR="006A72CD" w:rsidRPr="0090109D">
        <w:t>routine</w:t>
      </w:r>
      <w:r w:rsidR="00B2373F" w:rsidRPr="0090109D">
        <w:t xml:space="preserve"> and customizable reports</w:t>
      </w:r>
      <w:r w:rsidR="005D2CD8" w:rsidRPr="0090109D">
        <w:t xml:space="preserve">.  </w:t>
      </w:r>
      <w:r w:rsidR="00A44A26">
        <w:t>The MIS</w:t>
      </w:r>
      <w:r w:rsidR="005D2CD8" w:rsidRPr="0090109D">
        <w:t xml:space="preserve"> </w:t>
      </w:r>
      <w:r w:rsidR="001D3AD2" w:rsidRPr="0090109D">
        <w:t>also ha</w:t>
      </w:r>
      <w:r w:rsidR="00172A77" w:rsidRPr="0090109D">
        <w:t>s</w:t>
      </w:r>
      <w:r w:rsidR="001D3AD2" w:rsidRPr="0090109D">
        <w:t xml:space="preserve"> the capacity to generate reports that describe activities </w:t>
      </w:r>
      <w:r w:rsidR="00A22A6E" w:rsidRPr="0090109D">
        <w:t xml:space="preserve">across </w:t>
      </w:r>
      <w:r w:rsidR="00EB410E" w:rsidRPr="0090109D">
        <w:t>multiple</w:t>
      </w:r>
      <w:r w:rsidR="001D3AD2" w:rsidRPr="0090109D">
        <w:t xml:space="preserve"> </w:t>
      </w:r>
      <w:r w:rsidR="00C32768" w:rsidRPr="0090109D">
        <w:t>states and/or program</w:t>
      </w:r>
      <w:r w:rsidR="001D3AD2" w:rsidRPr="0090109D">
        <w:t>s.</w:t>
      </w:r>
    </w:p>
    <w:p w:rsidR="0092404C" w:rsidRPr="0090109D" w:rsidRDefault="0092404C" w:rsidP="004D2B27"/>
    <w:p w:rsidR="00B8641E" w:rsidRPr="0090109D" w:rsidRDefault="00A63025" w:rsidP="00251B14">
      <w:pPr>
        <w:spacing w:before="30" w:after="30" w:line="240" w:lineRule="atLeast"/>
        <w:rPr>
          <w:color w:val="000000"/>
          <w:lang w:val="en"/>
        </w:rPr>
      </w:pPr>
      <w:r w:rsidRPr="0090109D">
        <w:t>CDC</w:t>
      </w:r>
      <w:r w:rsidR="00A563E0" w:rsidRPr="0090109D">
        <w:t xml:space="preserve"> use</w:t>
      </w:r>
      <w:r w:rsidR="00172A77" w:rsidRPr="0090109D">
        <w:t>s</w:t>
      </w:r>
      <w:r w:rsidR="00A563E0" w:rsidRPr="0090109D">
        <w:t xml:space="preserve"> the information collected in</w:t>
      </w:r>
      <w:r w:rsidR="00C32768" w:rsidRPr="0090109D">
        <w:t xml:space="preserve"> </w:t>
      </w:r>
      <w:r w:rsidR="00A44A26">
        <w:t>the MIS</w:t>
      </w:r>
      <w:r w:rsidR="00C32768" w:rsidRPr="0090109D">
        <w:t xml:space="preserve"> to monitor each </w:t>
      </w:r>
      <w:r w:rsidR="001A6024">
        <w:t>awardee</w:t>
      </w:r>
      <w:r w:rsidR="002F6F9C">
        <w:t>’</w:t>
      </w:r>
      <w:r w:rsidR="001A6024">
        <w:t>s</w:t>
      </w:r>
      <w:r w:rsidR="00A563E0" w:rsidRPr="0090109D">
        <w:t xml:space="preserve"> progress</w:t>
      </w:r>
      <w:r w:rsidR="00AC7D1B">
        <w:t xml:space="preserve"> and activities</w:t>
      </w:r>
      <w:r w:rsidR="00CC2DB7" w:rsidRPr="0090109D">
        <w:t xml:space="preserve"> and </w:t>
      </w:r>
      <w:r w:rsidR="00AC7D1B">
        <w:t xml:space="preserve">to identify programmatic </w:t>
      </w:r>
      <w:r w:rsidR="00ED4396" w:rsidRPr="0090109D">
        <w:t xml:space="preserve">strengths and weaknesses.  Monitoring allows CDC to </w:t>
      </w:r>
      <w:r w:rsidR="001A6024">
        <w:t xml:space="preserve">determine whether an awardee </w:t>
      </w:r>
      <w:r w:rsidR="004168C0" w:rsidRPr="0090109D">
        <w:t xml:space="preserve">is meeting performance </w:t>
      </w:r>
      <w:r w:rsidR="002627DC" w:rsidRPr="0090109D">
        <w:t>goal</w:t>
      </w:r>
      <w:r w:rsidR="004168C0" w:rsidRPr="0090109D">
        <w:t xml:space="preserve">s and to </w:t>
      </w:r>
      <w:r w:rsidR="00ED4396" w:rsidRPr="0090109D">
        <w:t xml:space="preserve">make adjustments in the type and level of technical assistance provided to </w:t>
      </w:r>
      <w:r w:rsidR="00C32768" w:rsidRPr="0090109D">
        <w:t>them</w:t>
      </w:r>
      <w:r w:rsidR="00C42A3F" w:rsidRPr="0090109D">
        <w:t xml:space="preserve">, </w:t>
      </w:r>
      <w:r w:rsidR="004168C0" w:rsidRPr="0090109D">
        <w:t xml:space="preserve">as needed, </w:t>
      </w:r>
      <w:r w:rsidR="00C42A3F" w:rsidRPr="0090109D">
        <w:t>to</w:t>
      </w:r>
      <w:r w:rsidR="00EF0E37" w:rsidRPr="0090109D">
        <w:t xml:space="preserve"> support</w:t>
      </w:r>
      <w:r w:rsidR="00150107" w:rsidRPr="0090109D">
        <w:t xml:space="preserve"> </w:t>
      </w:r>
      <w:r w:rsidR="00EF0E37" w:rsidRPr="0090109D">
        <w:t xml:space="preserve">attainment of </w:t>
      </w:r>
      <w:r w:rsidR="00150107" w:rsidRPr="0090109D">
        <w:t xml:space="preserve">their </w:t>
      </w:r>
      <w:r w:rsidR="00EF0E37" w:rsidRPr="0090109D">
        <w:t>objectives</w:t>
      </w:r>
      <w:r w:rsidR="00EB410E" w:rsidRPr="0090109D">
        <w:t xml:space="preserve">.  </w:t>
      </w:r>
      <w:r w:rsidR="00DA19D6" w:rsidRPr="0090109D">
        <w:t>CDC’s monitor</w:t>
      </w:r>
      <w:r w:rsidR="00C42A3F" w:rsidRPr="0090109D">
        <w:t xml:space="preserve">ing and evaluation activities also </w:t>
      </w:r>
      <w:r w:rsidR="00DA19D6" w:rsidRPr="0090109D">
        <w:t xml:space="preserve">allow CDC to </w:t>
      </w:r>
      <w:r w:rsidR="00EB410E" w:rsidRPr="0090109D">
        <w:t>provide oversight of the use of federal funds</w:t>
      </w:r>
      <w:r w:rsidR="003D5B9A" w:rsidRPr="0090109D">
        <w:t>, and to</w:t>
      </w:r>
      <w:r w:rsidR="00EB410E" w:rsidRPr="0090109D">
        <w:t xml:space="preserve"> </w:t>
      </w:r>
      <w:r w:rsidR="00DA19D6" w:rsidRPr="0090109D">
        <w:t xml:space="preserve">identify </w:t>
      </w:r>
      <w:r w:rsidR="00150107" w:rsidRPr="0090109D">
        <w:t>and disseminate informat</w:t>
      </w:r>
      <w:r w:rsidR="00A067C8" w:rsidRPr="0090109D">
        <w:t xml:space="preserve">ion about successful </w:t>
      </w:r>
      <w:r w:rsidR="00C95C73" w:rsidRPr="0090109D">
        <w:t xml:space="preserve">prevention and control </w:t>
      </w:r>
      <w:r w:rsidR="00A067C8" w:rsidRPr="0090109D">
        <w:t>strategies implemented by awardees.</w:t>
      </w:r>
      <w:r w:rsidR="00C95C73" w:rsidRPr="0090109D">
        <w:t xml:space="preserve">  </w:t>
      </w:r>
      <w:r w:rsidR="00C42A3F" w:rsidRPr="0090109D">
        <w:t xml:space="preserve">These functions are </w:t>
      </w:r>
      <w:r w:rsidR="00C95C73" w:rsidRPr="0090109D">
        <w:t>central to the NCCDPHP’s broad mission of reducing the burden of chronic diseases</w:t>
      </w:r>
      <w:r w:rsidR="00B8641E" w:rsidRPr="0090109D">
        <w:t xml:space="preserve"> and the Office of Smoking and Health’s national goals to (1) </w:t>
      </w:r>
      <w:r w:rsidR="00B8641E" w:rsidRPr="0090109D">
        <w:rPr>
          <w:color w:val="000000"/>
          <w:lang w:val="en"/>
        </w:rPr>
        <w:t>Prevent initiation of tobacco use among youth and young adults; (2) Promote tobacco use cessation among adults and youth; (3) Eliminate exposure to secondhand smoke; and (4) Identify and eliminate tobacco-related disparities</w:t>
      </w:r>
    </w:p>
    <w:p w:rsidR="00B8641E" w:rsidRPr="0090109D" w:rsidRDefault="00B8641E" w:rsidP="00C42A3F"/>
    <w:p w:rsidR="00EB410E" w:rsidRPr="0090109D" w:rsidRDefault="00C42A3F" w:rsidP="00C42A3F">
      <w:r w:rsidRPr="0090109D">
        <w:t xml:space="preserve">CDC </w:t>
      </w:r>
      <w:r w:rsidR="00EB410E" w:rsidRPr="0090109D">
        <w:t xml:space="preserve">also </w:t>
      </w:r>
      <w:r w:rsidR="00B03B2B" w:rsidRPr="0090109D">
        <w:t>use</w:t>
      </w:r>
      <w:r w:rsidR="00D820A4" w:rsidRPr="0090109D">
        <w:t>s</w:t>
      </w:r>
      <w:r w:rsidR="00B03B2B" w:rsidRPr="0090109D">
        <w:t xml:space="preserve"> the information </w:t>
      </w:r>
      <w:r w:rsidRPr="0090109D">
        <w:t>collect</w:t>
      </w:r>
      <w:r w:rsidR="00D820A4" w:rsidRPr="0090109D">
        <w:t>ed</w:t>
      </w:r>
      <w:r w:rsidR="00251B14" w:rsidRPr="0090109D">
        <w:t xml:space="preserve"> </w:t>
      </w:r>
      <w:r w:rsidR="00EF0E37" w:rsidRPr="0090109D">
        <w:t>to respond to Congressional and</w:t>
      </w:r>
      <w:r w:rsidR="00C95C73" w:rsidRPr="0090109D">
        <w:t xml:space="preserve"> stakeholder inquiries about </w:t>
      </w:r>
      <w:r w:rsidR="00D820A4" w:rsidRPr="0090109D">
        <w:t xml:space="preserve">tobacco </w:t>
      </w:r>
      <w:r w:rsidR="00C95C73" w:rsidRPr="0090109D">
        <w:t xml:space="preserve">control </w:t>
      </w:r>
      <w:r w:rsidR="00D820A4" w:rsidRPr="0090109D">
        <w:t xml:space="preserve">program </w:t>
      </w:r>
      <w:r w:rsidR="00C95C73" w:rsidRPr="0090109D">
        <w:t>activities, program implementation, and program impact</w:t>
      </w:r>
      <w:r w:rsidRPr="0090109D">
        <w:t>.</w:t>
      </w:r>
      <w:r w:rsidR="00EB410E" w:rsidRPr="0090109D">
        <w:t xml:space="preserve">  Finally, the information collect</w:t>
      </w:r>
      <w:r w:rsidR="00D820A4" w:rsidRPr="0090109D">
        <w:t>ed</w:t>
      </w:r>
      <w:r w:rsidR="00EB410E" w:rsidRPr="0090109D">
        <w:t xml:space="preserve"> allow</w:t>
      </w:r>
      <w:r w:rsidR="00D820A4" w:rsidRPr="0090109D">
        <w:t>s</w:t>
      </w:r>
      <w:r w:rsidR="00EB410E" w:rsidRPr="0090109D">
        <w:t xml:space="preserve"> CDC to </w:t>
      </w:r>
      <w:r w:rsidR="00C32768" w:rsidRPr="0090109D">
        <w:t>monitor the</w:t>
      </w:r>
      <w:r w:rsidR="00EB410E" w:rsidRPr="0090109D">
        <w:t xml:space="preserve"> increased emphasis on partnerships and programmatic collaboration</w:t>
      </w:r>
      <w:r w:rsidR="003F1A18" w:rsidRPr="0090109D">
        <w:t xml:space="preserve">, </w:t>
      </w:r>
      <w:r w:rsidR="00D820A4" w:rsidRPr="0090109D">
        <w:t xml:space="preserve">which </w:t>
      </w:r>
      <w:r w:rsidR="00EB410E" w:rsidRPr="0090109D">
        <w:t>reduce</w:t>
      </w:r>
      <w:r w:rsidR="00D820A4" w:rsidRPr="0090109D">
        <w:t>s</w:t>
      </w:r>
      <w:r w:rsidR="00EB410E" w:rsidRPr="0090109D">
        <w:t xml:space="preserve"> duplication of effort, enhance</w:t>
      </w:r>
      <w:r w:rsidR="00D820A4" w:rsidRPr="0090109D">
        <w:t>s</w:t>
      </w:r>
      <w:r w:rsidR="00EB410E" w:rsidRPr="0090109D">
        <w:t xml:space="preserve"> program impact and maximize</w:t>
      </w:r>
      <w:r w:rsidR="00D820A4" w:rsidRPr="0090109D">
        <w:t>s</w:t>
      </w:r>
      <w:r w:rsidR="00EB410E" w:rsidRPr="0090109D">
        <w:t xml:space="preserve"> the use of federal funds.</w:t>
      </w:r>
    </w:p>
    <w:p w:rsidR="005D4CBF" w:rsidRPr="0090109D" w:rsidRDefault="005D4CBF" w:rsidP="00643873"/>
    <w:p w:rsidR="004C46CF" w:rsidRPr="0090109D" w:rsidRDefault="00C47FDF" w:rsidP="00745968">
      <w:r>
        <w:t xml:space="preserve">Awardees </w:t>
      </w:r>
      <w:r w:rsidR="00E3106B" w:rsidRPr="0090109D">
        <w:t>use the information</w:t>
      </w:r>
      <w:r w:rsidR="00B85EA4" w:rsidRPr="0090109D">
        <w:t xml:space="preserve"> collect</w:t>
      </w:r>
      <w:r w:rsidR="00D820A4" w:rsidRPr="0090109D">
        <w:t>ed</w:t>
      </w:r>
      <w:r w:rsidR="00B85EA4" w:rsidRPr="0090109D">
        <w:t xml:space="preserve"> </w:t>
      </w:r>
      <w:r w:rsidR="00E3106B" w:rsidRPr="0090109D">
        <w:t xml:space="preserve">to manage and coordinate </w:t>
      </w:r>
      <w:r w:rsidR="00B85EA4" w:rsidRPr="0090109D">
        <w:t>activities</w:t>
      </w:r>
      <w:r w:rsidR="00E3106B" w:rsidRPr="0090109D">
        <w:t xml:space="preserve"> and to improve their efforts to prevent and control </w:t>
      </w:r>
      <w:r w:rsidR="00D820A4" w:rsidRPr="0090109D">
        <w:t xml:space="preserve">tobacco use and </w:t>
      </w:r>
      <w:r w:rsidR="00A21CB4">
        <w:t xml:space="preserve">secondhand smoke </w:t>
      </w:r>
      <w:r w:rsidR="00D820A4" w:rsidRPr="0090109D">
        <w:t>exposure</w:t>
      </w:r>
      <w:r w:rsidR="00E3106B" w:rsidRPr="0090109D">
        <w:t xml:space="preserve">.  </w:t>
      </w:r>
      <w:r w:rsidR="00A44A26">
        <w:t>The MIS</w:t>
      </w:r>
      <w:r w:rsidR="00251B14" w:rsidRPr="0090109D">
        <w:t xml:space="preserve"> </w:t>
      </w:r>
      <w:r w:rsidR="00B85EA4" w:rsidRPr="0090109D">
        <w:t>allow</w:t>
      </w:r>
      <w:r w:rsidR="00D820A4" w:rsidRPr="0090109D">
        <w:t>s</w:t>
      </w:r>
      <w:r w:rsidR="00B85EA4" w:rsidRPr="0090109D">
        <w:t xml:space="preserve"> awardees to fulfill their reporting obligations under the cooperative agreement in an efficient manner</w:t>
      </w:r>
      <w:r w:rsidR="00265C18" w:rsidRPr="0090109D">
        <w:t xml:space="preserve"> by employing</w:t>
      </w:r>
      <w:r w:rsidR="00B85EA4" w:rsidRPr="0090109D">
        <w:t xml:space="preserve"> a single instrument to collect</w:t>
      </w:r>
      <w:r w:rsidR="00A21CB4">
        <w:t xml:space="preserve"> necessary information for progress reports and </w:t>
      </w:r>
      <w:r w:rsidR="00B85EA4" w:rsidRPr="0090109D">
        <w:t>work plan</w:t>
      </w:r>
      <w:r w:rsidR="00AC7D1B">
        <w:t>s</w:t>
      </w:r>
      <w:r w:rsidR="00B85EA4" w:rsidRPr="0090109D">
        <w:t>.</w:t>
      </w:r>
      <w:r w:rsidR="00265C18" w:rsidRPr="0090109D">
        <w:t xml:space="preserve">  </w:t>
      </w:r>
      <w:r w:rsidR="0018742D" w:rsidRPr="0090109D">
        <w:t>This approach</w:t>
      </w:r>
      <w:r w:rsidR="00C32768" w:rsidRPr="0090109D">
        <w:t>, which enables</w:t>
      </w:r>
      <w:r w:rsidR="00A53E36" w:rsidRPr="0090109D">
        <w:t xml:space="preserve"> </w:t>
      </w:r>
      <w:r>
        <w:t xml:space="preserve">awardees </w:t>
      </w:r>
      <w:r w:rsidR="00A3468F" w:rsidRPr="0090109D">
        <w:t xml:space="preserve">to save pertinent information from one reporting period to the next, </w:t>
      </w:r>
      <w:r w:rsidR="0092404C" w:rsidRPr="0090109D">
        <w:t>reduce</w:t>
      </w:r>
      <w:r w:rsidR="00D820A4" w:rsidRPr="0090109D">
        <w:t>s</w:t>
      </w:r>
      <w:r w:rsidR="0092404C" w:rsidRPr="0090109D">
        <w:t xml:space="preserve"> the administrative burden on the yearly continuation application and progress review process</w:t>
      </w:r>
      <w:r w:rsidR="0018742D" w:rsidRPr="0090109D">
        <w:t xml:space="preserve">.  </w:t>
      </w:r>
      <w:r w:rsidR="00171D86" w:rsidRPr="0090109D">
        <w:t>Awarde</w:t>
      </w:r>
      <w:r w:rsidR="00251B14" w:rsidRPr="0090109D">
        <w:t xml:space="preserve">es </w:t>
      </w:r>
      <w:r w:rsidR="00A53E36" w:rsidRPr="0090109D">
        <w:t>are</w:t>
      </w:r>
      <w:r w:rsidR="00171D86" w:rsidRPr="0090109D">
        <w:t xml:space="preserve"> able to review the completeness of data </w:t>
      </w:r>
      <w:r w:rsidR="00171D86" w:rsidRPr="0090109D">
        <w:lastRenderedPageBreak/>
        <w:t xml:space="preserve">necessary to submit required reports, enter basic summary data for reports, and finalize and save required reports for upload into Grants.gov.  </w:t>
      </w:r>
    </w:p>
    <w:p w:rsidR="004C46CF" w:rsidRPr="0090109D" w:rsidRDefault="004C46CF" w:rsidP="00745968"/>
    <w:p w:rsidR="00F10378" w:rsidRPr="0090109D" w:rsidRDefault="004C46CF" w:rsidP="00745968">
      <w:r w:rsidRPr="0090109D">
        <w:t>The information collect</w:t>
      </w:r>
      <w:r w:rsidR="00A53E36" w:rsidRPr="0090109D">
        <w:t>ed</w:t>
      </w:r>
      <w:r w:rsidRPr="0090109D">
        <w:t xml:space="preserve"> is designed to address specific </w:t>
      </w:r>
      <w:r w:rsidR="00001E31" w:rsidRPr="0090109D">
        <w:t>performance measures</w:t>
      </w:r>
      <w:r w:rsidRPr="0090109D">
        <w:t xml:space="preserve"> outlined in FOA DP09-901</w:t>
      </w:r>
      <w:r w:rsidR="00001E31" w:rsidRPr="0090109D">
        <w:t xml:space="preserve"> related to infrastructure, capacity, and inte</w:t>
      </w:r>
      <w:r w:rsidR="00CF0694" w:rsidRPr="0090109D">
        <w:t>r</w:t>
      </w:r>
      <w:r w:rsidR="00001E31" w:rsidRPr="0090109D">
        <w:t>ventions.</w:t>
      </w:r>
      <w:r w:rsidR="002627DC" w:rsidRPr="0090109D">
        <w:t xml:space="preserve"> </w:t>
      </w:r>
    </w:p>
    <w:p w:rsidR="00F10378" w:rsidRPr="0090109D" w:rsidRDefault="00F10378" w:rsidP="00745968"/>
    <w:p w:rsidR="00065BEA" w:rsidRPr="0090109D" w:rsidRDefault="00065BEA" w:rsidP="000D0F50">
      <w:pPr>
        <w:rPr>
          <w:b/>
        </w:rPr>
      </w:pPr>
      <w:r w:rsidRPr="0090109D">
        <w:rPr>
          <w:i/>
        </w:rPr>
        <w:t xml:space="preserve">Privacy </w:t>
      </w:r>
      <w:r w:rsidR="00D84FE9" w:rsidRPr="0090109D">
        <w:rPr>
          <w:i/>
        </w:rPr>
        <w:t xml:space="preserve">Impact </w:t>
      </w:r>
      <w:r w:rsidRPr="0090109D">
        <w:rPr>
          <w:i/>
        </w:rPr>
        <w:t>Assessment</w:t>
      </w:r>
      <w:r w:rsidR="00D84FE9" w:rsidRPr="0090109D">
        <w:rPr>
          <w:i/>
        </w:rPr>
        <w:t xml:space="preserve"> Information</w:t>
      </w:r>
    </w:p>
    <w:p w:rsidR="00065BEA" w:rsidRPr="0090109D" w:rsidRDefault="000D0F50" w:rsidP="000D0F50">
      <w:pPr>
        <w:tabs>
          <w:tab w:val="left" w:pos="780"/>
        </w:tabs>
        <w:ind w:left="360"/>
      </w:pPr>
      <w:r w:rsidRPr="0090109D">
        <w:tab/>
      </w:r>
    </w:p>
    <w:p w:rsidR="005338A6" w:rsidRPr="0090109D" w:rsidRDefault="00A44A26" w:rsidP="009C50D8">
      <w:r>
        <w:t>The MIS</w:t>
      </w:r>
      <w:r w:rsidR="00F272B7">
        <w:t xml:space="preserve"> is a centralized, W</w:t>
      </w:r>
      <w:r w:rsidR="00481BC9" w:rsidRPr="0090109D">
        <w:t>eb-based system that supports the collection and r</w:t>
      </w:r>
      <w:r w:rsidR="00F45426" w:rsidRPr="0090109D">
        <w:t>eporting of information that will</w:t>
      </w:r>
      <w:r w:rsidR="00481BC9" w:rsidRPr="0090109D">
        <w:t xml:space="preserve"> be used by CDC to help assess the impact of </w:t>
      </w:r>
      <w:r w:rsidR="00C47FDF">
        <w:t>awardees</w:t>
      </w:r>
      <w:r w:rsidR="00AE7426" w:rsidRPr="0090109D">
        <w:t>.</w:t>
      </w:r>
      <w:r w:rsidR="00A57A19" w:rsidRPr="0090109D">
        <w:t xml:space="preserve">  </w:t>
      </w:r>
      <w:r>
        <w:t>The MIS</w:t>
      </w:r>
      <w:r w:rsidR="00A57A19" w:rsidRPr="0090109D">
        <w:t xml:space="preserve"> </w:t>
      </w:r>
      <w:r w:rsidR="00AE7426" w:rsidRPr="0090109D">
        <w:t xml:space="preserve">is </w:t>
      </w:r>
      <w:r w:rsidR="00A57A19" w:rsidRPr="0090109D">
        <w:t xml:space="preserve">used to describe, evaluate and </w:t>
      </w:r>
      <w:r w:rsidR="00DC79B2" w:rsidRPr="0090109D">
        <w:t>enhance opportunities for</w:t>
      </w:r>
      <w:r w:rsidR="00312020" w:rsidRPr="0090109D">
        <w:t xml:space="preserve"> collaborative efforts and partnerships.  </w:t>
      </w:r>
      <w:r w:rsidR="00CF6884" w:rsidRPr="0090109D">
        <w:t>Having this information in a single and secure database allow</w:t>
      </w:r>
      <w:r w:rsidR="00AE7426" w:rsidRPr="0090109D">
        <w:t>s</w:t>
      </w:r>
      <w:r w:rsidR="00AC7D1B">
        <w:t xml:space="preserve"> CDC project o</w:t>
      </w:r>
      <w:r w:rsidR="00CF6884" w:rsidRPr="0090109D">
        <w:t>fficers to search across multiple programs, help</w:t>
      </w:r>
      <w:r w:rsidR="00AE7426" w:rsidRPr="0090109D">
        <w:t>s</w:t>
      </w:r>
      <w:r w:rsidR="00CF6884" w:rsidRPr="0090109D">
        <w:t xml:space="preserve"> ensure consistency in documenting progress and technical assistance, and enhance</w:t>
      </w:r>
      <w:r w:rsidR="00AE7426" w:rsidRPr="0090109D">
        <w:t>s</w:t>
      </w:r>
      <w:r w:rsidR="00CF6884" w:rsidRPr="0090109D">
        <w:t xml:space="preserve"> accountability of the use of federal funds.</w:t>
      </w:r>
    </w:p>
    <w:p w:rsidR="00D30B24" w:rsidRPr="0090109D" w:rsidRDefault="00D30B24" w:rsidP="004433BD">
      <w:pPr>
        <w:ind w:left="360"/>
      </w:pPr>
    </w:p>
    <w:p w:rsidR="00D30B24" w:rsidRPr="0090109D" w:rsidRDefault="00D30B24" w:rsidP="009C50D8">
      <w:pPr>
        <w:tabs>
          <w:tab w:val="left" w:pos="0"/>
        </w:tabs>
        <w:ind w:firstLine="360"/>
        <w:rPr>
          <w:b/>
        </w:rPr>
      </w:pPr>
      <w:r w:rsidRPr="0090109D">
        <w:rPr>
          <w:b/>
        </w:rPr>
        <w:t>3. Use of Improved Information Technology</w:t>
      </w:r>
      <w:r w:rsidR="004E4ED3" w:rsidRPr="0090109D">
        <w:rPr>
          <w:b/>
        </w:rPr>
        <w:t xml:space="preserve"> and Burden Reduction</w:t>
      </w:r>
    </w:p>
    <w:p w:rsidR="00D30B24" w:rsidRPr="0090109D" w:rsidRDefault="00D30B24" w:rsidP="004433BD">
      <w:pPr>
        <w:ind w:left="360"/>
      </w:pPr>
    </w:p>
    <w:p w:rsidR="00372768" w:rsidRPr="0090109D" w:rsidRDefault="00A44A26" w:rsidP="00372768">
      <w:pPr>
        <w:tabs>
          <w:tab w:val="num" w:pos="720"/>
        </w:tabs>
      </w:pPr>
      <w:r>
        <w:t>The MIS</w:t>
      </w:r>
      <w:r w:rsidR="0076388E" w:rsidRPr="0090109D">
        <w:t xml:space="preserve"> takes advantage of electronic database technology to improve information quality by minimizing errors and redundancy.  </w:t>
      </w:r>
      <w:r w:rsidR="00372768" w:rsidRPr="0090109D">
        <w:t xml:space="preserve">The structure of </w:t>
      </w:r>
      <w:r>
        <w:t>the MIS</w:t>
      </w:r>
      <w:r w:rsidR="00372768" w:rsidRPr="0090109D">
        <w:t xml:space="preserve"> minimize</w:t>
      </w:r>
      <w:r w:rsidR="00D12943" w:rsidRPr="0090109D">
        <w:t>s</w:t>
      </w:r>
      <w:r w:rsidR="00372768" w:rsidRPr="0090109D">
        <w:t xml:space="preserve"> or eliminate</w:t>
      </w:r>
      <w:r w:rsidR="00D12943" w:rsidRPr="0090109D">
        <w:t>s</w:t>
      </w:r>
      <w:r w:rsidR="00372768" w:rsidRPr="0090109D">
        <w:t xml:space="preserve"> many elements that </w:t>
      </w:r>
      <w:r w:rsidR="00E7670D" w:rsidRPr="0090109D">
        <w:t>would otherwise be repeated within</w:t>
      </w:r>
      <w:r w:rsidR="00A85E23" w:rsidRPr="0090109D">
        <w:t xml:space="preserve"> </w:t>
      </w:r>
      <w:r w:rsidR="009F321F" w:rsidRPr="0090109D">
        <w:t xml:space="preserve">stand-alone systems.  </w:t>
      </w:r>
      <w:r w:rsidR="00372768" w:rsidRPr="0090109D">
        <w:t xml:space="preserve">Having </w:t>
      </w:r>
      <w:r w:rsidR="002627DC" w:rsidRPr="0090109D">
        <w:t xml:space="preserve">information </w:t>
      </w:r>
      <w:r w:rsidR="00372768" w:rsidRPr="0090109D">
        <w:t>collected in the same place in the same manner reduce</w:t>
      </w:r>
      <w:r w:rsidR="00D12943" w:rsidRPr="0090109D">
        <w:t>s</w:t>
      </w:r>
      <w:r w:rsidR="00372768" w:rsidRPr="0090109D">
        <w:t xml:space="preserve"> the level of burden </w:t>
      </w:r>
      <w:r w:rsidR="00CD2145" w:rsidRPr="0090109D">
        <w:t>attributable to redundancy</w:t>
      </w:r>
      <w:r w:rsidR="00372768" w:rsidRPr="0090109D">
        <w:t xml:space="preserve"> and reduce</w:t>
      </w:r>
      <w:r w:rsidR="00D12943" w:rsidRPr="0090109D">
        <w:t>s</w:t>
      </w:r>
      <w:r w:rsidR="00372768" w:rsidRPr="0090109D">
        <w:t xml:space="preserve"> the workload to enter and maintain the data.</w:t>
      </w:r>
      <w:r w:rsidR="004E4F94" w:rsidRPr="0090109D">
        <w:t xml:space="preserve">  </w:t>
      </w:r>
      <w:r w:rsidR="00D12943" w:rsidRPr="0090109D">
        <w:t xml:space="preserve">Awardees </w:t>
      </w:r>
      <w:r w:rsidR="005C55ED" w:rsidRPr="0090109D">
        <w:t>are able</w:t>
      </w:r>
      <w:r w:rsidR="004E4F94" w:rsidRPr="0090109D">
        <w:t xml:space="preserve"> to transfer data from one year to another to minimize data re-entry.</w:t>
      </w:r>
    </w:p>
    <w:p w:rsidR="001E4B96" w:rsidRPr="0090109D" w:rsidRDefault="001E4B96" w:rsidP="00372768">
      <w:pPr>
        <w:tabs>
          <w:tab w:val="num" w:pos="720"/>
        </w:tabs>
      </w:pPr>
    </w:p>
    <w:p w:rsidR="00076F8B" w:rsidRPr="0090109D" w:rsidRDefault="00A44A26" w:rsidP="00AA7032">
      <w:r>
        <w:t>The MIS</w:t>
      </w:r>
      <w:r w:rsidR="001E4B96" w:rsidRPr="0090109D">
        <w:t xml:space="preserve"> use</w:t>
      </w:r>
      <w:r w:rsidR="00D12943" w:rsidRPr="0090109D">
        <w:t>s</w:t>
      </w:r>
      <w:r w:rsidR="00985115" w:rsidRPr="0090109D">
        <w:t xml:space="preserve"> </w:t>
      </w:r>
      <w:r w:rsidR="001E4B96" w:rsidRPr="0090109D">
        <w:t xml:space="preserve">a standard set of data elements, definitions, and specifications at all levels </w:t>
      </w:r>
      <w:r w:rsidR="005C55ED" w:rsidRPr="0090109D">
        <w:t>that helps</w:t>
      </w:r>
      <w:r w:rsidR="001E4B96" w:rsidRPr="0090109D">
        <w:t xml:space="preserve"> to improve the quality </w:t>
      </w:r>
      <w:r w:rsidR="007C62B1" w:rsidRPr="0090109D">
        <w:t xml:space="preserve">and comparability </w:t>
      </w:r>
      <w:r w:rsidR="001E4B96" w:rsidRPr="0090109D">
        <w:t>of performance information that is received by CDC</w:t>
      </w:r>
      <w:r w:rsidR="00D12943" w:rsidRPr="0090109D">
        <w:t>.</w:t>
      </w:r>
      <w:r w:rsidR="00985115" w:rsidRPr="0090109D">
        <w:t xml:space="preserve"> </w:t>
      </w:r>
      <w:r w:rsidR="001E4B96" w:rsidRPr="0090109D">
        <w:t xml:space="preserve"> </w:t>
      </w:r>
      <w:r w:rsidR="00D12943" w:rsidRPr="0090109D">
        <w:t>S</w:t>
      </w:r>
      <w:r w:rsidR="001E4B96" w:rsidRPr="0090109D">
        <w:t>tandardization enhance</w:t>
      </w:r>
      <w:r w:rsidR="00D12943" w:rsidRPr="0090109D">
        <w:t>s</w:t>
      </w:r>
      <w:r w:rsidR="001E4B96" w:rsidRPr="0090109D">
        <w:t xml:space="preserve"> the consistency of work</w:t>
      </w:r>
      <w:r w:rsidR="00CF6884" w:rsidRPr="0090109D">
        <w:t xml:space="preserve"> </w:t>
      </w:r>
      <w:r w:rsidR="001E4B96" w:rsidRPr="0090109D">
        <w:t>plans</w:t>
      </w:r>
      <w:r w:rsidR="00D12943" w:rsidRPr="0090109D">
        <w:t>,</w:t>
      </w:r>
      <w:r w:rsidR="00251B14" w:rsidRPr="0090109D">
        <w:t xml:space="preserve"> </w:t>
      </w:r>
      <w:r w:rsidR="001E4B96" w:rsidRPr="0090109D">
        <w:t xml:space="preserve">reports, </w:t>
      </w:r>
      <w:r w:rsidR="00D12943" w:rsidRPr="0090109D">
        <w:t xml:space="preserve">and </w:t>
      </w:r>
      <w:r w:rsidR="001E4B96" w:rsidRPr="0090109D">
        <w:t>enable</w:t>
      </w:r>
      <w:r w:rsidR="00D12943" w:rsidRPr="0090109D">
        <w:t>s</w:t>
      </w:r>
      <w:r w:rsidR="001E4B96" w:rsidRPr="0090109D">
        <w:t xml:space="preserve"> cross-program </w:t>
      </w:r>
      <w:r w:rsidR="007C62B1" w:rsidRPr="0090109D">
        <w:t>analysis</w:t>
      </w:r>
      <w:r w:rsidR="001E4B96" w:rsidRPr="0090109D">
        <w:t xml:space="preserve">. </w:t>
      </w:r>
      <w:r w:rsidR="00985115" w:rsidRPr="0090109D">
        <w:t xml:space="preserve"> </w:t>
      </w:r>
      <w:r w:rsidR="00D12943" w:rsidRPr="0090109D">
        <w:t>T</w:t>
      </w:r>
      <w:r w:rsidR="00CB27DC" w:rsidRPr="0090109D">
        <w:t xml:space="preserve">he report generation capabilities of </w:t>
      </w:r>
      <w:r>
        <w:t>the MIS</w:t>
      </w:r>
      <w:r w:rsidR="00251B14" w:rsidRPr="0090109D">
        <w:t xml:space="preserve"> </w:t>
      </w:r>
      <w:r w:rsidR="00CB27DC" w:rsidRPr="0090109D">
        <w:t xml:space="preserve">reduce the </w:t>
      </w:r>
      <w:r w:rsidR="00AA7032" w:rsidRPr="0090109D">
        <w:t xml:space="preserve">respondent </w:t>
      </w:r>
      <w:r w:rsidR="00CB27DC" w:rsidRPr="0090109D">
        <w:t>burden associated with paper-based reports</w:t>
      </w:r>
      <w:r w:rsidR="00AA7032" w:rsidRPr="0090109D">
        <w:t>.</w:t>
      </w:r>
      <w:r w:rsidR="002627DC" w:rsidRPr="0090109D">
        <w:t xml:space="preserve">  </w:t>
      </w:r>
      <w:r w:rsidR="00FC7B93" w:rsidRPr="0090109D">
        <w:t>Without the automated</w:t>
      </w:r>
      <w:r w:rsidR="00D12943" w:rsidRPr="0090109D">
        <w:t>, electronic</w:t>
      </w:r>
      <w:r w:rsidR="00F272B7">
        <w:t>, W</w:t>
      </w:r>
      <w:r w:rsidR="00CF0694" w:rsidRPr="0090109D">
        <w:t>eb-based</w:t>
      </w:r>
      <w:r w:rsidR="00FC7B93" w:rsidRPr="0090109D">
        <w:t xml:space="preserve"> </w:t>
      </w:r>
      <w:r w:rsidR="002F6F9C">
        <w:t>the</w:t>
      </w:r>
      <w:r>
        <w:t xml:space="preserve"> MIS</w:t>
      </w:r>
      <w:r w:rsidR="002627DC" w:rsidRPr="0090109D">
        <w:t xml:space="preserve"> and the integrated approach to information collection and reporting</w:t>
      </w:r>
      <w:r w:rsidR="00FC7B93" w:rsidRPr="0090109D">
        <w:t xml:space="preserve">, </w:t>
      </w:r>
      <w:r w:rsidR="00D12943" w:rsidRPr="0090109D">
        <w:t>awardees</w:t>
      </w:r>
      <w:r w:rsidR="002627DC" w:rsidRPr="0090109D">
        <w:t xml:space="preserve"> and </w:t>
      </w:r>
      <w:r w:rsidR="00FC7B93" w:rsidRPr="0090109D">
        <w:t>CDC would need to continue to use time consuming, labor intensive procedures</w:t>
      </w:r>
      <w:r w:rsidR="002627DC" w:rsidRPr="0090109D">
        <w:t xml:space="preserve"> for information collection and reporting</w:t>
      </w:r>
      <w:r w:rsidR="00FC7B93" w:rsidRPr="0090109D">
        <w:t>.</w:t>
      </w:r>
    </w:p>
    <w:p w:rsidR="00553185" w:rsidRPr="0090109D" w:rsidRDefault="00553185" w:rsidP="00207287">
      <w:pPr>
        <w:ind w:left="360"/>
      </w:pPr>
    </w:p>
    <w:p w:rsidR="00553185" w:rsidRPr="0090109D" w:rsidRDefault="00553185" w:rsidP="00207287">
      <w:pPr>
        <w:ind w:left="360"/>
        <w:rPr>
          <w:b/>
        </w:rPr>
      </w:pPr>
      <w:r w:rsidRPr="0090109D">
        <w:rPr>
          <w:b/>
        </w:rPr>
        <w:t>4. Efforts to Identify Duplication</w:t>
      </w:r>
      <w:r w:rsidR="004E4ED3" w:rsidRPr="0090109D">
        <w:rPr>
          <w:b/>
        </w:rPr>
        <w:t xml:space="preserve"> and Use of Similar Information</w:t>
      </w:r>
    </w:p>
    <w:p w:rsidR="00553185" w:rsidRPr="0090109D" w:rsidRDefault="00553185" w:rsidP="00207287">
      <w:pPr>
        <w:ind w:left="360"/>
        <w:rPr>
          <w:b/>
        </w:rPr>
      </w:pPr>
    </w:p>
    <w:p w:rsidR="00553185" w:rsidRPr="0090109D" w:rsidRDefault="002D5889" w:rsidP="00AA7032">
      <w:r w:rsidRPr="0090109D">
        <w:t xml:space="preserve">The collection of this information is part of a federal reporting requirement for funds received by </w:t>
      </w:r>
      <w:r w:rsidR="00E86E76" w:rsidRPr="0090109D">
        <w:t>awardees</w:t>
      </w:r>
      <w:r w:rsidR="00131F3F" w:rsidRPr="0090109D">
        <w:t>.</w:t>
      </w:r>
      <w:r w:rsidR="00A21CB4">
        <w:t xml:space="preserve"> </w:t>
      </w:r>
      <w:r w:rsidRPr="0090109D">
        <w:t xml:space="preserve"> </w:t>
      </w:r>
      <w:r w:rsidR="00A44A26">
        <w:t>The MIS</w:t>
      </w:r>
      <w:r w:rsidRPr="0090109D">
        <w:t xml:space="preserve"> consolidate</w:t>
      </w:r>
      <w:r w:rsidR="00601B11" w:rsidRPr="0090109D">
        <w:t>s</w:t>
      </w:r>
      <w:r w:rsidRPr="0090109D">
        <w:t xml:space="preserve"> information necessary for both continuation applications and progress reports so that information entered once can be used to generate </w:t>
      </w:r>
      <w:r w:rsidR="00A85E23" w:rsidRPr="0090109D">
        <w:t xml:space="preserve">multiple </w:t>
      </w:r>
      <w:r w:rsidRPr="0090109D">
        <w:t xml:space="preserve">types of reports without having to duplicate efforts. </w:t>
      </w:r>
      <w:r w:rsidR="007C62B1" w:rsidRPr="0090109D">
        <w:t xml:space="preserve"> </w:t>
      </w:r>
      <w:r w:rsidR="00B92947" w:rsidRPr="0090109D">
        <w:t xml:space="preserve">The information collected from awardees is not available from other sources.  </w:t>
      </w:r>
    </w:p>
    <w:p w:rsidR="00E21643" w:rsidRPr="0090109D" w:rsidRDefault="00E21643" w:rsidP="00207287">
      <w:pPr>
        <w:ind w:left="360"/>
      </w:pPr>
    </w:p>
    <w:p w:rsidR="00E21643" w:rsidRPr="0090109D" w:rsidRDefault="00E21643" w:rsidP="00207287">
      <w:pPr>
        <w:ind w:left="360"/>
        <w:rPr>
          <w:b/>
        </w:rPr>
      </w:pPr>
      <w:r w:rsidRPr="0090109D">
        <w:rPr>
          <w:b/>
        </w:rPr>
        <w:t>5. Impact o</w:t>
      </w:r>
      <w:r w:rsidR="004E4ED3" w:rsidRPr="0090109D">
        <w:rPr>
          <w:b/>
        </w:rPr>
        <w:t>n</w:t>
      </w:r>
      <w:r w:rsidRPr="0090109D">
        <w:rPr>
          <w:b/>
        </w:rPr>
        <w:t xml:space="preserve"> Small Businesses or Other Small Entities</w:t>
      </w:r>
    </w:p>
    <w:p w:rsidR="00E21643" w:rsidRPr="0090109D" w:rsidRDefault="00E21643" w:rsidP="00207287">
      <w:pPr>
        <w:ind w:left="360"/>
        <w:rPr>
          <w:b/>
        </w:rPr>
      </w:pPr>
    </w:p>
    <w:p w:rsidR="00E21643" w:rsidRPr="0090109D" w:rsidRDefault="00E21643" w:rsidP="00B8315F">
      <w:r w:rsidRPr="0090109D">
        <w:t xml:space="preserve">No small businesses participate in </w:t>
      </w:r>
      <w:r w:rsidR="00A44A26">
        <w:t>the MIS</w:t>
      </w:r>
      <w:r w:rsidRPr="0090109D">
        <w:t xml:space="preserve"> data collection.</w:t>
      </w:r>
    </w:p>
    <w:p w:rsidR="00E21643" w:rsidRPr="0090109D" w:rsidRDefault="00E21643" w:rsidP="00207287">
      <w:pPr>
        <w:ind w:left="360"/>
      </w:pPr>
    </w:p>
    <w:p w:rsidR="00E21643" w:rsidRPr="0090109D" w:rsidRDefault="00E21643" w:rsidP="00207287">
      <w:pPr>
        <w:ind w:left="360"/>
        <w:rPr>
          <w:b/>
        </w:rPr>
      </w:pPr>
      <w:r w:rsidRPr="0090109D">
        <w:rPr>
          <w:b/>
        </w:rPr>
        <w:t xml:space="preserve">6. Consequences </w:t>
      </w:r>
      <w:r w:rsidR="004E4ED3" w:rsidRPr="0090109D">
        <w:rPr>
          <w:b/>
        </w:rPr>
        <w:t>of Collecting the Information</w:t>
      </w:r>
      <w:r w:rsidRPr="0090109D">
        <w:rPr>
          <w:b/>
        </w:rPr>
        <w:t xml:space="preserve"> Less Frequently</w:t>
      </w:r>
    </w:p>
    <w:p w:rsidR="00E21643" w:rsidRPr="0090109D" w:rsidRDefault="00E21643" w:rsidP="00207287">
      <w:pPr>
        <w:ind w:left="360"/>
        <w:rPr>
          <w:b/>
        </w:rPr>
      </w:pPr>
    </w:p>
    <w:p w:rsidR="00E21643" w:rsidRPr="0090109D" w:rsidRDefault="002C1349" w:rsidP="003A1762">
      <w:r w:rsidRPr="0090109D">
        <w:t>Less frequent reporting w</w:t>
      </w:r>
      <w:r w:rsidR="00E86E76" w:rsidRPr="0090109D">
        <w:t>ould</w:t>
      </w:r>
      <w:r w:rsidRPr="0090109D">
        <w:t xml:space="preserve"> negatively impact monitoring</w:t>
      </w:r>
      <w:r w:rsidR="00985115" w:rsidRPr="0090109D">
        <w:t xml:space="preserve"> the</w:t>
      </w:r>
      <w:r w:rsidRPr="0090109D">
        <w:t xml:space="preserve"> progress</w:t>
      </w:r>
      <w:r w:rsidR="00985115" w:rsidRPr="0090109D">
        <w:t xml:space="preserve"> and activities</w:t>
      </w:r>
      <w:r w:rsidR="00C47FDF">
        <w:t xml:space="preserve"> of awardees</w:t>
      </w:r>
      <w:r w:rsidR="00985115" w:rsidRPr="0090109D">
        <w:t xml:space="preserve"> </w:t>
      </w:r>
      <w:r w:rsidR="00DB5FA2" w:rsidRPr="0090109D">
        <w:t xml:space="preserve">and undermine accountability efforts at </w:t>
      </w:r>
      <w:r w:rsidR="00BF21F9" w:rsidRPr="0090109D">
        <w:t>all</w:t>
      </w:r>
      <w:r w:rsidR="00DB5FA2" w:rsidRPr="0090109D">
        <w:t xml:space="preserve"> levels</w:t>
      </w:r>
      <w:r w:rsidR="005C55ED" w:rsidRPr="0090109D">
        <w:t>.</w:t>
      </w:r>
    </w:p>
    <w:p w:rsidR="00DE0163" w:rsidRPr="0090109D" w:rsidRDefault="00DE0163" w:rsidP="00207287">
      <w:pPr>
        <w:ind w:left="360"/>
      </w:pPr>
    </w:p>
    <w:p w:rsidR="00DE0163" w:rsidRPr="0090109D" w:rsidRDefault="00DE0163" w:rsidP="00207287">
      <w:pPr>
        <w:ind w:left="360"/>
        <w:rPr>
          <w:b/>
        </w:rPr>
      </w:pPr>
      <w:r w:rsidRPr="0090109D">
        <w:rPr>
          <w:b/>
        </w:rPr>
        <w:t>7. Special Circumstances</w:t>
      </w:r>
      <w:r w:rsidR="004E4ED3" w:rsidRPr="0090109D">
        <w:rPr>
          <w:b/>
        </w:rPr>
        <w:t xml:space="preserve"> Relating to the Guidelines of 5 CFR 1320.5</w:t>
      </w:r>
    </w:p>
    <w:p w:rsidR="00DE0163" w:rsidRPr="0090109D" w:rsidRDefault="00DE0163" w:rsidP="00207287">
      <w:pPr>
        <w:ind w:left="360"/>
        <w:rPr>
          <w:b/>
        </w:rPr>
      </w:pPr>
    </w:p>
    <w:p w:rsidR="00DE0163" w:rsidRPr="0090109D" w:rsidRDefault="00DE0163" w:rsidP="00F3064C">
      <w:r w:rsidRPr="0090109D">
        <w:t xml:space="preserve">There are no special circumstances related to </w:t>
      </w:r>
      <w:r w:rsidR="00A44A26">
        <w:t>the MIS</w:t>
      </w:r>
      <w:r w:rsidRPr="0090109D">
        <w:t>, and the request fully complies with the regulation.</w:t>
      </w:r>
    </w:p>
    <w:p w:rsidR="00DE0163" w:rsidRPr="0090109D" w:rsidRDefault="00DE0163" w:rsidP="00207287">
      <w:pPr>
        <w:ind w:left="360"/>
      </w:pPr>
    </w:p>
    <w:p w:rsidR="00DE0163" w:rsidRPr="0090109D" w:rsidRDefault="00DE0163" w:rsidP="00207287">
      <w:pPr>
        <w:ind w:left="360"/>
        <w:rPr>
          <w:b/>
        </w:rPr>
      </w:pPr>
      <w:r w:rsidRPr="0090109D">
        <w:rPr>
          <w:b/>
        </w:rPr>
        <w:t xml:space="preserve">8. </w:t>
      </w:r>
      <w:r w:rsidR="004E4ED3" w:rsidRPr="0090109D">
        <w:rPr>
          <w:b/>
        </w:rPr>
        <w:t>Comments in Response to the Federal Register Notice and Efforts to Consult Outside Agency</w:t>
      </w:r>
    </w:p>
    <w:p w:rsidR="00377281" w:rsidRPr="0090109D" w:rsidRDefault="00377281" w:rsidP="00207287">
      <w:pPr>
        <w:ind w:left="360"/>
        <w:rPr>
          <w:b/>
        </w:rPr>
      </w:pPr>
    </w:p>
    <w:p w:rsidR="00377281" w:rsidRPr="0090109D" w:rsidRDefault="00D720BD" w:rsidP="00207287">
      <w:pPr>
        <w:ind w:left="360"/>
        <w:rPr>
          <w:b/>
        </w:rPr>
      </w:pPr>
      <w:r w:rsidRPr="0090109D">
        <w:rPr>
          <w:b/>
        </w:rPr>
        <w:t>A</w:t>
      </w:r>
      <w:r w:rsidR="00377281" w:rsidRPr="0090109D">
        <w:rPr>
          <w:b/>
        </w:rPr>
        <w:t>. Federal Register Noti</w:t>
      </w:r>
      <w:r w:rsidR="00C6557E" w:rsidRPr="0090109D">
        <w:rPr>
          <w:b/>
        </w:rPr>
        <w:t>ce</w:t>
      </w:r>
    </w:p>
    <w:p w:rsidR="00377281" w:rsidRPr="0090109D" w:rsidRDefault="00377281" w:rsidP="00207287">
      <w:pPr>
        <w:ind w:left="360"/>
        <w:rPr>
          <w:b/>
        </w:rPr>
      </w:pPr>
    </w:p>
    <w:p w:rsidR="00377281" w:rsidRPr="0090109D" w:rsidRDefault="002F6F9C" w:rsidP="00F3064C">
      <w:r>
        <w:t xml:space="preserve">A </w:t>
      </w:r>
      <w:r w:rsidR="002F00DF">
        <w:t>Notice</w:t>
      </w:r>
      <w:r w:rsidR="00606896">
        <w:t xml:space="preserve"> </w:t>
      </w:r>
      <w:r>
        <w:t xml:space="preserve">announcing this Revision request </w:t>
      </w:r>
      <w:r w:rsidR="002F00DF">
        <w:t>was published in the Federal Register</w:t>
      </w:r>
      <w:r>
        <w:t xml:space="preserve"> on July, 22, 2013, </w:t>
      </w:r>
      <w:r w:rsidR="002F00DF">
        <w:t>Volume 78, Number 140</w:t>
      </w:r>
      <w:r>
        <w:t xml:space="preserve">, </w:t>
      </w:r>
      <w:r w:rsidR="002F00DF">
        <w:t>Pages 43886 – 43887</w:t>
      </w:r>
      <w:r>
        <w:t xml:space="preserve"> (</w:t>
      </w:r>
      <w:r w:rsidRPr="006624BA">
        <w:rPr>
          <w:b/>
        </w:rPr>
        <w:t>Attachment 2a</w:t>
      </w:r>
      <w:r>
        <w:t>)</w:t>
      </w:r>
      <w:r w:rsidR="002F00DF">
        <w:t>.  The CDC received one public comment and provided a courtesy r</w:t>
      </w:r>
      <w:r w:rsidR="00606896">
        <w:t>eply (</w:t>
      </w:r>
      <w:r w:rsidR="00606896" w:rsidRPr="006624BA">
        <w:rPr>
          <w:b/>
        </w:rPr>
        <w:t>A</w:t>
      </w:r>
      <w:r w:rsidR="005B66A0" w:rsidRPr="006624BA">
        <w:rPr>
          <w:b/>
        </w:rPr>
        <w:t>ttachment 2b</w:t>
      </w:r>
      <w:r w:rsidR="005B66A0">
        <w:t>.)</w:t>
      </w:r>
    </w:p>
    <w:p w:rsidR="00E86E76" w:rsidRPr="0090109D" w:rsidRDefault="00E86E76" w:rsidP="00207287">
      <w:pPr>
        <w:ind w:left="360"/>
      </w:pPr>
    </w:p>
    <w:p w:rsidR="00377281" w:rsidRPr="0090109D" w:rsidRDefault="00D720BD" w:rsidP="00207287">
      <w:pPr>
        <w:ind w:left="360"/>
        <w:rPr>
          <w:b/>
        </w:rPr>
      </w:pPr>
      <w:r w:rsidRPr="0090109D">
        <w:rPr>
          <w:b/>
        </w:rPr>
        <w:t>B</w:t>
      </w:r>
      <w:r w:rsidR="00377281" w:rsidRPr="0090109D">
        <w:rPr>
          <w:b/>
        </w:rPr>
        <w:t>. Other Consultations</w:t>
      </w:r>
    </w:p>
    <w:p w:rsidR="00377281" w:rsidRPr="0090109D" w:rsidRDefault="00377281" w:rsidP="00207287">
      <w:pPr>
        <w:ind w:left="360"/>
        <w:rPr>
          <w:b/>
        </w:rPr>
      </w:pPr>
    </w:p>
    <w:p w:rsidR="00DE0163" w:rsidRPr="0090109D" w:rsidRDefault="00A44A26" w:rsidP="00F3064C">
      <w:r>
        <w:t>The MIS</w:t>
      </w:r>
      <w:r w:rsidR="00C239B7" w:rsidRPr="0090109D">
        <w:t xml:space="preserve"> </w:t>
      </w:r>
      <w:r w:rsidR="00E86E76" w:rsidRPr="0090109D">
        <w:t>was designed collaboratively by CDC staff</w:t>
      </w:r>
      <w:r w:rsidR="003D5B9A" w:rsidRPr="0090109D">
        <w:t>, awardees,</w:t>
      </w:r>
      <w:r w:rsidR="00C239B7" w:rsidRPr="0090109D">
        <w:t xml:space="preserve"> and </w:t>
      </w:r>
      <w:r w:rsidR="00985115" w:rsidRPr="0090109D">
        <w:t xml:space="preserve">a </w:t>
      </w:r>
      <w:r w:rsidR="00C239B7" w:rsidRPr="0090109D">
        <w:t>system development</w:t>
      </w:r>
      <w:r w:rsidR="00E86E76" w:rsidRPr="0090109D">
        <w:t xml:space="preserve"> contractor.  </w:t>
      </w:r>
      <w:r w:rsidR="00377281" w:rsidRPr="0090109D">
        <w:t>Consultation</w:t>
      </w:r>
      <w:r w:rsidR="00790257" w:rsidRPr="0090109D">
        <w:t xml:space="preserve"> </w:t>
      </w:r>
      <w:r w:rsidR="006957FD" w:rsidRPr="0090109D">
        <w:t xml:space="preserve">has </w:t>
      </w:r>
      <w:r w:rsidR="00E86E76" w:rsidRPr="0090109D">
        <w:t>continue</w:t>
      </w:r>
      <w:r w:rsidR="006957FD" w:rsidRPr="0090109D">
        <w:t>d</w:t>
      </w:r>
      <w:r w:rsidR="00E86E76" w:rsidRPr="0090109D">
        <w:t xml:space="preserve"> </w:t>
      </w:r>
      <w:r w:rsidR="00790257" w:rsidRPr="0090109D">
        <w:t xml:space="preserve">throughout the system development </w:t>
      </w:r>
      <w:r w:rsidR="00E86E76" w:rsidRPr="0090109D">
        <w:t xml:space="preserve">and implementation </w:t>
      </w:r>
      <w:r w:rsidR="00790257" w:rsidRPr="0090109D">
        <w:t>process</w:t>
      </w:r>
      <w:r w:rsidR="00993A69" w:rsidRPr="0090109D">
        <w:t>.</w:t>
      </w:r>
    </w:p>
    <w:p w:rsidR="00993A69" w:rsidRPr="0090109D" w:rsidRDefault="00993A69" w:rsidP="00207287">
      <w:pPr>
        <w:ind w:left="360"/>
        <w:rPr>
          <w:b/>
        </w:rPr>
      </w:pPr>
    </w:p>
    <w:p w:rsidR="00436DD4" w:rsidRPr="0090109D" w:rsidRDefault="00436DD4" w:rsidP="00207287">
      <w:pPr>
        <w:ind w:left="360"/>
        <w:rPr>
          <w:b/>
        </w:rPr>
      </w:pPr>
      <w:r w:rsidRPr="0090109D">
        <w:rPr>
          <w:b/>
        </w:rPr>
        <w:t xml:space="preserve">9. </w:t>
      </w:r>
      <w:r w:rsidR="004E4ED3" w:rsidRPr="0090109D">
        <w:rPr>
          <w:b/>
        </w:rPr>
        <w:t>Explanation of Any Payment or Gift</w:t>
      </w:r>
      <w:r w:rsidRPr="0090109D">
        <w:rPr>
          <w:b/>
        </w:rPr>
        <w:t xml:space="preserve"> to Respondents</w:t>
      </w:r>
    </w:p>
    <w:p w:rsidR="00436DD4" w:rsidRPr="0090109D" w:rsidRDefault="00436DD4" w:rsidP="00207287">
      <w:pPr>
        <w:ind w:left="360"/>
        <w:rPr>
          <w:b/>
        </w:rPr>
      </w:pPr>
    </w:p>
    <w:p w:rsidR="00436DD4" w:rsidRPr="0090109D" w:rsidRDefault="00B92947" w:rsidP="00FE1590">
      <w:r w:rsidRPr="0090109D">
        <w:t>Respondents</w:t>
      </w:r>
      <w:r w:rsidR="00436DD4" w:rsidRPr="0090109D">
        <w:t xml:space="preserve"> </w:t>
      </w:r>
      <w:r w:rsidR="002627DC" w:rsidRPr="0090109D">
        <w:t>will</w:t>
      </w:r>
      <w:r w:rsidR="00436DD4" w:rsidRPr="0090109D">
        <w:t xml:space="preserve"> not receive payments or gifts for providing information.</w:t>
      </w:r>
      <w:r w:rsidR="00985115" w:rsidRPr="0090109D">
        <w:t xml:space="preserve"> </w:t>
      </w:r>
    </w:p>
    <w:p w:rsidR="00436DD4" w:rsidRPr="0090109D" w:rsidRDefault="00436DD4" w:rsidP="00207287">
      <w:pPr>
        <w:ind w:left="360"/>
      </w:pPr>
    </w:p>
    <w:p w:rsidR="00436DD4" w:rsidRPr="0090109D" w:rsidRDefault="00436DD4" w:rsidP="00207287">
      <w:pPr>
        <w:ind w:left="360"/>
        <w:rPr>
          <w:b/>
        </w:rPr>
      </w:pPr>
      <w:r w:rsidRPr="0090109D">
        <w:rPr>
          <w:b/>
        </w:rPr>
        <w:t>10. Assurance of Confidentiality</w:t>
      </w:r>
      <w:r w:rsidR="004E4ED3" w:rsidRPr="0090109D">
        <w:rPr>
          <w:b/>
        </w:rPr>
        <w:t xml:space="preserve"> Provided to Respondents</w:t>
      </w:r>
    </w:p>
    <w:p w:rsidR="009A7DB0" w:rsidRPr="0090109D" w:rsidRDefault="009A7DB0" w:rsidP="009A7DB0">
      <w:pPr>
        <w:tabs>
          <w:tab w:val="left" w:pos="720"/>
        </w:tabs>
      </w:pPr>
    </w:p>
    <w:p w:rsidR="00A97D20" w:rsidRPr="0090109D" w:rsidRDefault="009A7DB0" w:rsidP="00FE1590">
      <w:pPr>
        <w:numPr>
          <w:ilvl w:val="0"/>
          <w:numId w:val="20"/>
        </w:numPr>
        <w:tabs>
          <w:tab w:val="clear" w:pos="540"/>
          <w:tab w:val="num" w:pos="360"/>
          <w:tab w:val="left" w:pos="810"/>
        </w:tabs>
        <w:ind w:left="360"/>
      </w:pPr>
      <w:r w:rsidRPr="0090109D">
        <w:rPr>
          <w:b/>
          <w:u w:val="single"/>
        </w:rPr>
        <w:t>Privacy Act Assessment</w:t>
      </w:r>
      <w:r w:rsidRPr="0090109D">
        <w:t xml:space="preserve">.  </w:t>
      </w:r>
      <w:r w:rsidR="00A97D20" w:rsidRPr="0090109D">
        <w:t>Staff in t</w:t>
      </w:r>
      <w:r w:rsidRPr="0090109D">
        <w:t xml:space="preserve">he CDC </w:t>
      </w:r>
      <w:r w:rsidR="00A97D20" w:rsidRPr="0090109D">
        <w:t>Information Collection Review Office have</w:t>
      </w:r>
      <w:r w:rsidRPr="0090109D">
        <w:t xml:space="preserve"> reviewed this </w:t>
      </w:r>
      <w:r w:rsidR="00A97D20" w:rsidRPr="0090109D">
        <w:t xml:space="preserve">Information Collection Request and have </w:t>
      </w:r>
      <w:r w:rsidRPr="0090109D">
        <w:t xml:space="preserve">determined that the Privacy Act is not applicable. The data collection does not involve collection of sensitive or </w:t>
      </w:r>
      <w:r w:rsidR="007C5F75" w:rsidRPr="0090109D">
        <w:t xml:space="preserve">identifiable </w:t>
      </w:r>
      <w:r w:rsidR="007C62B1" w:rsidRPr="0090109D">
        <w:t xml:space="preserve">personal </w:t>
      </w:r>
      <w:r w:rsidR="007C5F75" w:rsidRPr="0090109D">
        <w:t xml:space="preserve">information.  Respondents are state-based </w:t>
      </w:r>
      <w:r w:rsidR="006957FD" w:rsidRPr="0090109D">
        <w:t>tobacco control</w:t>
      </w:r>
      <w:r w:rsidR="00C239B7" w:rsidRPr="0090109D">
        <w:t xml:space="preserve"> </w:t>
      </w:r>
      <w:r w:rsidR="007C5F75" w:rsidRPr="0090109D">
        <w:t>programs</w:t>
      </w:r>
      <w:r w:rsidR="00C47FDF">
        <w:t xml:space="preserve"> funded through a cooperative agreement with CDC</w:t>
      </w:r>
      <w:r w:rsidR="007C5F75" w:rsidRPr="0090109D">
        <w:t>.  Although contact information is obtained for each program, the contact person provides information about the state program, not personal information.</w:t>
      </w:r>
    </w:p>
    <w:p w:rsidR="00B92947" w:rsidRPr="0090109D" w:rsidRDefault="00B92947" w:rsidP="00FE1590">
      <w:pPr>
        <w:tabs>
          <w:tab w:val="num" w:pos="360"/>
          <w:tab w:val="left" w:pos="810"/>
        </w:tabs>
        <w:ind w:left="360" w:hanging="360"/>
      </w:pPr>
    </w:p>
    <w:p w:rsidR="009A7DB0" w:rsidRPr="0090109D" w:rsidRDefault="009A7DB0" w:rsidP="00FE1590">
      <w:pPr>
        <w:numPr>
          <w:ilvl w:val="0"/>
          <w:numId w:val="20"/>
        </w:numPr>
        <w:tabs>
          <w:tab w:val="clear" w:pos="540"/>
          <w:tab w:val="num" w:pos="360"/>
          <w:tab w:val="left" w:pos="810"/>
        </w:tabs>
        <w:ind w:left="360"/>
      </w:pPr>
      <w:r w:rsidRPr="0090109D">
        <w:rPr>
          <w:b/>
          <w:u w:val="single"/>
        </w:rPr>
        <w:t>Security</w:t>
      </w:r>
      <w:r w:rsidR="00A97D20" w:rsidRPr="0090109D">
        <w:t xml:space="preserve">.  Access to </w:t>
      </w:r>
      <w:r w:rsidR="00A44A26">
        <w:t>the MIS</w:t>
      </w:r>
      <w:r w:rsidR="00A97D20" w:rsidRPr="0090109D">
        <w:t xml:space="preserve"> </w:t>
      </w:r>
      <w:r w:rsidR="005D264C" w:rsidRPr="0090109D">
        <w:t xml:space="preserve">is </w:t>
      </w:r>
      <w:r w:rsidR="00A97D20" w:rsidRPr="0090109D">
        <w:t xml:space="preserve">controlled by a password-protected login. Access levels vary from read-only to read-write, based on the user’s role and needs. </w:t>
      </w:r>
      <w:r w:rsidR="00C239B7" w:rsidRPr="0090109D">
        <w:t xml:space="preserve"> </w:t>
      </w:r>
      <w:r w:rsidR="00A97D20" w:rsidRPr="0090109D">
        <w:t xml:space="preserve">Each </w:t>
      </w:r>
      <w:r w:rsidR="00251B14" w:rsidRPr="0090109D">
        <w:t>awardee</w:t>
      </w:r>
      <w:r w:rsidR="00D81E3C" w:rsidRPr="0090109D">
        <w:t xml:space="preserve"> </w:t>
      </w:r>
      <w:r w:rsidR="00A97D20" w:rsidRPr="0090109D">
        <w:t>ha</w:t>
      </w:r>
      <w:r w:rsidR="005D264C" w:rsidRPr="0090109D">
        <w:t>s</w:t>
      </w:r>
      <w:r w:rsidR="00251B14" w:rsidRPr="0090109D">
        <w:t xml:space="preserve"> </w:t>
      </w:r>
      <w:r w:rsidR="00A97D20" w:rsidRPr="0090109D">
        <w:t xml:space="preserve">access to </w:t>
      </w:r>
      <w:r w:rsidR="005D264C" w:rsidRPr="0090109D">
        <w:t>their</w:t>
      </w:r>
      <w:r w:rsidR="00A97D20" w:rsidRPr="0090109D">
        <w:t xml:space="preserve"> own information and </w:t>
      </w:r>
      <w:r w:rsidR="005D264C" w:rsidRPr="0090109D">
        <w:t xml:space="preserve">can </w:t>
      </w:r>
      <w:r w:rsidR="00A97D20" w:rsidRPr="0090109D">
        <w:t>decide the level of access for each user.</w:t>
      </w:r>
      <w:r w:rsidR="00985115" w:rsidRPr="0090109D">
        <w:t xml:space="preserve"> </w:t>
      </w:r>
      <w:r w:rsidR="00A97D20" w:rsidRPr="0090109D">
        <w:t xml:space="preserve"> The extent to wh</w:t>
      </w:r>
      <w:r w:rsidR="00985115" w:rsidRPr="0090109D">
        <w:t>ich local partners may access an awardees’</w:t>
      </w:r>
      <w:r w:rsidR="00D81E3C" w:rsidRPr="0090109D">
        <w:t xml:space="preserve"> </w:t>
      </w:r>
      <w:r w:rsidR="00A97D20" w:rsidRPr="0090109D">
        <w:t xml:space="preserve">information </w:t>
      </w:r>
      <w:r w:rsidR="005D264C" w:rsidRPr="0090109D">
        <w:t>is</w:t>
      </w:r>
      <w:r w:rsidR="00A97D20" w:rsidRPr="0090109D">
        <w:t xml:space="preserve"> decided by that </w:t>
      </w:r>
      <w:r w:rsidR="00985115" w:rsidRPr="0090109D">
        <w:t>awardee</w:t>
      </w:r>
      <w:r w:rsidR="00A97D20" w:rsidRPr="0090109D">
        <w:t>.</w:t>
      </w:r>
      <w:r w:rsidR="00B12648" w:rsidRPr="0090109D">
        <w:t xml:space="preserve">  </w:t>
      </w:r>
      <w:r w:rsidR="00B92947" w:rsidRPr="0090109D">
        <w:t xml:space="preserve">Aggregated information </w:t>
      </w:r>
      <w:r w:rsidR="005D264C" w:rsidRPr="0090109D">
        <w:t>is</w:t>
      </w:r>
      <w:r w:rsidR="00251B14" w:rsidRPr="0090109D">
        <w:t xml:space="preserve"> </w:t>
      </w:r>
      <w:r w:rsidR="00B92947" w:rsidRPr="0090109D">
        <w:t xml:space="preserve">stored </w:t>
      </w:r>
      <w:r w:rsidR="00D81E3C" w:rsidRPr="0090109D">
        <w:t xml:space="preserve">on an internal </w:t>
      </w:r>
      <w:r w:rsidR="00B92947" w:rsidRPr="0090109D">
        <w:t>CDC</w:t>
      </w:r>
      <w:r w:rsidR="00321985" w:rsidRPr="0090109D">
        <w:t xml:space="preserve"> </w:t>
      </w:r>
      <w:r w:rsidR="00D81E3C" w:rsidRPr="0090109D">
        <w:t xml:space="preserve">SQL server </w:t>
      </w:r>
      <w:r w:rsidR="00B92947" w:rsidRPr="0090109D">
        <w:t xml:space="preserve">subject to CDC’s information security guidelines.  </w:t>
      </w:r>
      <w:r w:rsidR="00A44A26">
        <w:t>The MIS</w:t>
      </w:r>
      <w:r w:rsidR="00B92947" w:rsidRPr="0090109D">
        <w:t xml:space="preserve"> </w:t>
      </w:r>
      <w:r w:rsidR="005D264C" w:rsidRPr="0090109D">
        <w:t xml:space="preserve">is </w:t>
      </w:r>
      <w:r w:rsidR="00D81E3C" w:rsidRPr="0090109D">
        <w:t xml:space="preserve">hosted on </w:t>
      </w:r>
      <w:r w:rsidR="00985115" w:rsidRPr="0090109D">
        <w:t xml:space="preserve">the </w:t>
      </w:r>
      <w:r w:rsidR="00D81E3C" w:rsidRPr="0090109D">
        <w:t xml:space="preserve">NCCDPHP’s Intranet and Internet Application platforms, which </w:t>
      </w:r>
      <w:r w:rsidR="00B92947" w:rsidRPr="0090109D">
        <w:t>undergo security certification and accreditation through CDC’s Office of the Chief Information Security Officer.</w:t>
      </w:r>
      <w:r w:rsidR="00D81E3C" w:rsidRPr="0090109D">
        <w:t xml:space="preserve"> </w:t>
      </w:r>
    </w:p>
    <w:p w:rsidR="00B92947" w:rsidRPr="0090109D" w:rsidRDefault="00B92947" w:rsidP="00FE1590">
      <w:pPr>
        <w:tabs>
          <w:tab w:val="num" w:pos="360"/>
          <w:tab w:val="left" w:pos="810"/>
        </w:tabs>
        <w:ind w:left="360" w:hanging="360"/>
      </w:pPr>
    </w:p>
    <w:p w:rsidR="009A7DB0" w:rsidRPr="0090109D" w:rsidRDefault="009A7DB0" w:rsidP="00FE1590">
      <w:pPr>
        <w:numPr>
          <w:ilvl w:val="0"/>
          <w:numId w:val="20"/>
        </w:numPr>
        <w:tabs>
          <w:tab w:val="clear" w:pos="540"/>
          <w:tab w:val="num" w:pos="360"/>
          <w:tab w:val="left" w:pos="810"/>
        </w:tabs>
        <w:ind w:left="360"/>
      </w:pPr>
      <w:r w:rsidRPr="0090109D">
        <w:rPr>
          <w:b/>
          <w:u w:val="single"/>
        </w:rPr>
        <w:t>Consent</w:t>
      </w:r>
      <w:r w:rsidRPr="0090109D">
        <w:t xml:space="preserve">.  </w:t>
      </w:r>
      <w:r w:rsidR="00A44A26">
        <w:t>The MIS</w:t>
      </w:r>
      <w:r w:rsidR="007C5F75" w:rsidRPr="0090109D">
        <w:t xml:space="preserve"> data collection is not research</w:t>
      </w:r>
      <w:r w:rsidR="007C62B1" w:rsidRPr="0090109D">
        <w:t xml:space="preserve"> involving human subjects</w:t>
      </w:r>
      <w:r w:rsidR="007C5F75" w:rsidRPr="0090109D">
        <w:t xml:space="preserve">.  </w:t>
      </w:r>
      <w:r w:rsidR="00251B14" w:rsidRPr="0090109D">
        <w:t>Respondents</w:t>
      </w:r>
      <w:r w:rsidR="007C62B1" w:rsidRPr="0090109D">
        <w:t xml:space="preserve"> are cooperative agreement awardees.  </w:t>
      </w:r>
      <w:r w:rsidR="00C222A1" w:rsidRPr="0090109D">
        <w:t>The information collect</w:t>
      </w:r>
      <w:r w:rsidR="005D264C" w:rsidRPr="0090109D">
        <w:t>ed</w:t>
      </w:r>
      <w:r w:rsidR="00C222A1" w:rsidRPr="0090109D">
        <w:t xml:space="preserve"> does not require consent from individuals</w:t>
      </w:r>
      <w:r w:rsidR="00251B14" w:rsidRPr="0090109D">
        <w:t xml:space="preserve"> </w:t>
      </w:r>
      <w:r w:rsidR="00C222A1" w:rsidRPr="0090109D">
        <w:t>or IRB approval</w:t>
      </w:r>
      <w:r w:rsidR="007C5F75" w:rsidRPr="0090109D">
        <w:t>.</w:t>
      </w:r>
    </w:p>
    <w:p w:rsidR="00B92947" w:rsidRPr="0090109D" w:rsidRDefault="00B92947" w:rsidP="00FE1590">
      <w:pPr>
        <w:tabs>
          <w:tab w:val="num" w:pos="360"/>
          <w:tab w:val="left" w:pos="810"/>
        </w:tabs>
        <w:ind w:left="360" w:hanging="360"/>
      </w:pPr>
    </w:p>
    <w:p w:rsidR="009A7DB0" w:rsidRPr="0090109D" w:rsidRDefault="009A7DB0" w:rsidP="00FE1590">
      <w:pPr>
        <w:numPr>
          <w:ilvl w:val="0"/>
          <w:numId w:val="20"/>
        </w:numPr>
        <w:tabs>
          <w:tab w:val="clear" w:pos="540"/>
          <w:tab w:val="num" w:pos="360"/>
          <w:tab w:val="left" w:pos="810"/>
        </w:tabs>
        <w:ind w:left="360"/>
      </w:pPr>
      <w:r w:rsidRPr="0090109D">
        <w:rPr>
          <w:b/>
          <w:u w:val="single"/>
        </w:rPr>
        <w:t>Requirement to Respond</w:t>
      </w:r>
      <w:r w:rsidRPr="0090109D">
        <w:t>.</w:t>
      </w:r>
      <w:r w:rsidR="007C5F75" w:rsidRPr="0090109D">
        <w:t xml:space="preserve">  Awardees are required to respond as a condition of cooperative agreement funding.</w:t>
      </w:r>
    </w:p>
    <w:p w:rsidR="00001C27" w:rsidRPr="0090109D" w:rsidRDefault="00001C27" w:rsidP="009A7DB0">
      <w:pPr>
        <w:tabs>
          <w:tab w:val="left" w:pos="720"/>
        </w:tabs>
      </w:pPr>
    </w:p>
    <w:p w:rsidR="00001C27" w:rsidRPr="0090109D" w:rsidRDefault="00001C27" w:rsidP="00207287">
      <w:pPr>
        <w:ind w:left="360"/>
        <w:rPr>
          <w:b/>
        </w:rPr>
      </w:pPr>
      <w:r w:rsidRPr="0090109D">
        <w:rPr>
          <w:b/>
        </w:rPr>
        <w:t xml:space="preserve">11. </w:t>
      </w:r>
      <w:r w:rsidR="004E4ED3" w:rsidRPr="0090109D">
        <w:rPr>
          <w:b/>
        </w:rPr>
        <w:t>Justification for Sensitive Questions</w:t>
      </w:r>
    </w:p>
    <w:p w:rsidR="00001C27" w:rsidRPr="0090109D" w:rsidRDefault="00001C27" w:rsidP="00207287">
      <w:pPr>
        <w:ind w:left="360"/>
        <w:rPr>
          <w:b/>
        </w:rPr>
      </w:pPr>
    </w:p>
    <w:p w:rsidR="00001C27" w:rsidRPr="0090109D" w:rsidRDefault="00A44A26" w:rsidP="00C239B7">
      <w:pPr>
        <w:ind w:left="360"/>
      </w:pPr>
      <w:r>
        <w:t>The MIS</w:t>
      </w:r>
      <w:r w:rsidR="00001C27" w:rsidRPr="0090109D">
        <w:t xml:space="preserve"> does not collect </w:t>
      </w:r>
      <w:r w:rsidR="00D720BD" w:rsidRPr="0090109D">
        <w:t xml:space="preserve">sensitive </w:t>
      </w:r>
      <w:r w:rsidR="00001C27" w:rsidRPr="0090109D">
        <w:t>information</w:t>
      </w:r>
      <w:r w:rsidR="00D720BD" w:rsidRPr="0090109D">
        <w:t xml:space="preserve">. </w:t>
      </w:r>
      <w:r w:rsidR="00985115" w:rsidRPr="0090109D">
        <w:t xml:space="preserve"> </w:t>
      </w:r>
      <w:r w:rsidR="00D720BD" w:rsidRPr="0090109D">
        <w:t>No personal information is requested</w:t>
      </w:r>
      <w:r w:rsidR="00E045DF" w:rsidRPr="0090109D">
        <w:t xml:space="preserve">. </w:t>
      </w:r>
      <w:r>
        <w:t>The MIS</w:t>
      </w:r>
      <w:r w:rsidR="00E045DF" w:rsidRPr="0090109D">
        <w:t xml:space="preserve"> collect</w:t>
      </w:r>
      <w:r w:rsidR="005D264C" w:rsidRPr="0090109D">
        <w:t>s</w:t>
      </w:r>
      <w:r w:rsidR="00E045DF" w:rsidRPr="0090109D">
        <w:t xml:space="preserve"> a limited amount of information in identifiable form (IIF</w:t>
      </w:r>
      <w:r w:rsidR="00251B14" w:rsidRPr="0090109D">
        <w:t>) for key program staff (e.g., p</w:t>
      </w:r>
      <w:r w:rsidR="00E045DF" w:rsidRPr="0090109D">
        <w:t>rog</w:t>
      </w:r>
      <w:r w:rsidR="00251B14" w:rsidRPr="0090109D">
        <w:t>ram d</w:t>
      </w:r>
      <w:r w:rsidR="00E045DF" w:rsidRPr="0090109D">
        <w:t>irector</w:t>
      </w:r>
      <w:r w:rsidR="00251B14" w:rsidRPr="0090109D">
        <w:t>/program c</w:t>
      </w:r>
      <w:r w:rsidR="005D264C" w:rsidRPr="0090109D">
        <w:t>oordinator</w:t>
      </w:r>
      <w:r w:rsidR="00E045DF" w:rsidRPr="0090109D">
        <w:t xml:space="preserve">). </w:t>
      </w:r>
      <w:r w:rsidR="00251B14" w:rsidRPr="0090109D">
        <w:t xml:space="preserve"> </w:t>
      </w:r>
      <w:r w:rsidR="00E045DF" w:rsidRPr="0090109D">
        <w:t>Each awardee provide</w:t>
      </w:r>
      <w:r w:rsidR="005D264C" w:rsidRPr="0090109D">
        <w:t>s</w:t>
      </w:r>
      <w:r w:rsidR="00E045DF" w:rsidRPr="0090109D">
        <w:t xml:space="preserve"> the names of these individuals as well as their professional contact information.  The contact person only provide</w:t>
      </w:r>
      <w:r w:rsidR="005D264C" w:rsidRPr="0090109D">
        <w:t>s</w:t>
      </w:r>
      <w:r w:rsidR="00E045DF" w:rsidRPr="0090109D">
        <w:t xml:space="preserve"> information about </w:t>
      </w:r>
      <w:r w:rsidR="002627DC" w:rsidRPr="0090109D">
        <w:t xml:space="preserve">activities conducted under </w:t>
      </w:r>
      <w:r w:rsidR="00E045DF" w:rsidRPr="0090109D">
        <w:t xml:space="preserve">the </w:t>
      </w:r>
      <w:r w:rsidR="002627DC" w:rsidRPr="0090109D">
        <w:t>collaborative award</w:t>
      </w:r>
      <w:r w:rsidR="00E045DF" w:rsidRPr="0090109D">
        <w:t>, not personal information.</w:t>
      </w:r>
    </w:p>
    <w:p w:rsidR="00D720BD" w:rsidRPr="0090109D" w:rsidRDefault="00D720BD" w:rsidP="00207287">
      <w:pPr>
        <w:ind w:left="360"/>
      </w:pPr>
    </w:p>
    <w:p w:rsidR="00D720BD" w:rsidRPr="0090109D" w:rsidRDefault="00D720BD" w:rsidP="00207287">
      <w:pPr>
        <w:ind w:left="360"/>
        <w:rPr>
          <w:b/>
        </w:rPr>
      </w:pPr>
      <w:r w:rsidRPr="0090109D">
        <w:rPr>
          <w:b/>
        </w:rPr>
        <w:t>12. Estimates of Annualized Burden Hours and Costs</w:t>
      </w:r>
    </w:p>
    <w:p w:rsidR="003B6135" w:rsidRPr="0090109D" w:rsidRDefault="003B6135" w:rsidP="00207287">
      <w:pPr>
        <w:ind w:left="360"/>
        <w:rPr>
          <w:b/>
        </w:rPr>
      </w:pPr>
    </w:p>
    <w:p w:rsidR="00D720BD" w:rsidRPr="0090109D" w:rsidRDefault="00D720BD" w:rsidP="00207287">
      <w:pPr>
        <w:ind w:left="360"/>
        <w:rPr>
          <w:b/>
        </w:rPr>
      </w:pPr>
      <w:r w:rsidRPr="0090109D">
        <w:rPr>
          <w:b/>
        </w:rPr>
        <w:t>A. Estimated Annualized Burden Hours</w:t>
      </w:r>
    </w:p>
    <w:p w:rsidR="003B6135" w:rsidRPr="0090109D" w:rsidRDefault="003B6135" w:rsidP="00207287">
      <w:pPr>
        <w:ind w:left="360"/>
        <w:rPr>
          <w:b/>
        </w:rPr>
      </w:pPr>
    </w:p>
    <w:p w:rsidR="001B0892" w:rsidRPr="0090109D" w:rsidRDefault="00AF066F" w:rsidP="00A4788E">
      <w:pPr>
        <w:ind w:left="360"/>
      </w:pPr>
      <w:r w:rsidRPr="0090109D">
        <w:t>Current r</w:t>
      </w:r>
      <w:r w:rsidR="00E47E27" w:rsidRPr="0090109D">
        <w:t xml:space="preserve">espondents are the </w:t>
      </w:r>
      <w:r w:rsidR="00AE59C0" w:rsidRPr="0090109D">
        <w:t>53</w:t>
      </w:r>
      <w:r w:rsidR="00C6557E" w:rsidRPr="0090109D">
        <w:t xml:space="preserve"> awardees</w:t>
      </w:r>
      <w:r w:rsidRPr="0090109D">
        <w:t xml:space="preserve"> of FOA DP09-901</w:t>
      </w:r>
      <w:r w:rsidR="00C6557E" w:rsidRPr="0090109D">
        <w:t xml:space="preserve"> (</w:t>
      </w:r>
      <w:r w:rsidR="00C6557E" w:rsidRPr="00A21CB4">
        <w:rPr>
          <w:b/>
        </w:rPr>
        <w:t>see</w:t>
      </w:r>
      <w:r w:rsidR="00C6557E" w:rsidRPr="0090109D">
        <w:t xml:space="preserve"> </w:t>
      </w:r>
      <w:r w:rsidR="00314898" w:rsidRPr="0090109D">
        <w:rPr>
          <w:b/>
        </w:rPr>
        <w:t>Attachment</w:t>
      </w:r>
      <w:r w:rsidR="00C6557E" w:rsidRPr="0090109D">
        <w:rPr>
          <w:b/>
        </w:rPr>
        <w:t xml:space="preserve"> 3</w:t>
      </w:r>
      <w:r w:rsidR="00C6557E" w:rsidRPr="0090109D">
        <w:t>), including</w:t>
      </w:r>
      <w:r w:rsidR="00D720BD" w:rsidRPr="0090109D">
        <w:t xml:space="preserve"> </w:t>
      </w:r>
      <w:r w:rsidR="007B6CA9" w:rsidRPr="0090109D">
        <w:t>the 50</w:t>
      </w:r>
      <w:r w:rsidR="00D720BD" w:rsidRPr="0090109D">
        <w:t xml:space="preserve"> </w:t>
      </w:r>
      <w:r w:rsidR="007B6CA9" w:rsidRPr="0090109D">
        <w:t>s</w:t>
      </w:r>
      <w:r w:rsidR="00D720BD" w:rsidRPr="0090109D">
        <w:t>tates</w:t>
      </w:r>
      <w:r w:rsidR="007B6CA9" w:rsidRPr="0090109D">
        <w:t xml:space="preserve">, </w:t>
      </w:r>
      <w:r w:rsidR="00D720BD" w:rsidRPr="0090109D">
        <w:t>the District of Columbia</w:t>
      </w:r>
      <w:r w:rsidR="007B6CA9" w:rsidRPr="0090109D">
        <w:t>,</w:t>
      </w:r>
      <w:r w:rsidR="00AE59C0" w:rsidRPr="0090109D">
        <w:t xml:space="preserve"> Puerto Rico, and the U.S. Virgin Islands</w:t>
      </w:r>
      <w:r w:rsidR="00D720BD" w:rsidRPr="0090109D">
        <w:t xml:space="preserve">. </w:t>
      </w:r>
      <w:r w:rsidR="00A43F13" w:rsidRPr="0090109D">
        <w:t xml:space="preserve"> </w:t>
      </w:r>
      <w:r w:rsidR="009C116B">
        <w:t>Each a</w:t>
      </w:r>
      <w:r w:rsidR="00956D6B" w:rsidRPr="0090109D">
        <w:t xml:space="preserve">wardee </w:t>
      </w:r>
      <w:r w:rsidR="00E17D6A" w:rsidRPr="0090109D">
        <w:t>will report</w:t>
      </w:r>
      <w:r w:rsidR="000E5A61" w:rsidRPr="0090109D">
        <w:t xml:space="preserve"> information </w:t>
      </w:r>
      <w:r w:rsidR="00EA2BF8" w:rsidRPr="0090109D">
        <w:t xml:space="preserve">to CDC </w:t>
      </w:r>
      <w:r w:rsidR="009C116B">
        <w:t>twice per year</w:t>
      </w:r>
      <w:r w:rsidRPr="0090109D">
        <w:t>.</w:t>
      </w:r>
      <w:r w:rsidR="000E5A61" w:rsidRPr="0090109D">
        <w:t xml:space="preserve"> </w:t>
      </w:r>
      <w:r w:rsidR="009C116B">
        <w:t xml:space="preserve">The </w:t>
      </w:r>
      <w:r w:rsidR="001B0892" w:rsidRPr="0090109D">
        <w:t xml:space="preserve">estimated burden </w:t>
      </w:r>
      <w:r w:rsidR="009C116B">
        <w:t xml:space="preserve">per response </w:t>
      </w:r>
      <w:r w:rsidR="00B10BC1" w:rsidRPr="0090109D">
        <w:t>is</w:t>
      </w:r>
      <w:r w:rsidR="00E17D6A" w:rsidRPr="0090109D">
        <w:t xml:space="preserve"> </w:t>
      </w:r>
      <w:r w:rsidR="00777F71">
        <w:t>6</w:t>
      </w:r>
      <w:r w:rsidR="001A6024">
        <w:t xml:space="preserve"> </w:t>
      </w:r>
      <w:r w:rsidR="00E17D6A" w:rsidRPr="0090109D">
        <w:t>hours</w:t>
      </w:r>
      <w:r w:rsidR="00371D76" w:rsidRPr="0090109D">
        <w:t xml:space="preserve">.  </w:t>
      </w:r>
    </w:p>
    <w:p w:rsidR="00251B14" w:rsidRPr="0090109D" w:rsidRDefault="00251B14" w:rsidP="00A4788E">
      <w:pPr>
        <w:ind w:left="360"/>
      </w:pPr>
    </w:p>
    <w:p w:rsidR="009967FD" w:rsidRPr="0090109D" w:rsidRDefault="00C6557E" w:rsidP="0035762B">
      <w:pPr>
        <w:ind w:left="360"/>
      </w:pPr>
      <w:r w:rsidRPr="0090109D">
        <w:t>Information will be submitt</w:t>
      </w:r>
      <w:r w:rsidR="00C222A1" w:rsidRPr="0090109D">
        <w:t>ed</w:t>
      </w:r>
      <w:r w:rsidRPr="0090109D">
        <w:t xml:space="preserve"> to CDC</w:t>
      </w:r>
      <w:r w:rsidR="00C222A1" w:rsidRPr="0090109D">
        <w:t xml:space="preserve"> electronically </w:t>
      </w:r>
      <w:r w:rsidRPr="0090109D">
        <w:t xml:space="preserve">through </w:t>
      </w:r>
      <w:r w:rsidR="00FF0228">
        <w:t>a Web-based</w:t>
      </w:r>
      <w:r w:rsidR="00A44A26">
        <w:t xml:space="preserve"> </w:t>
      </w:r>
      <w:r w:rsidR="00D45E8C">
        <w:t>Management Information System (</w:t>
      </w:r>
      <w:r w:rsidR="00A44A26">
        <w:t>MIS</w:t>
      </w:r>
      <w:r w:rsidR="00D45E8C">
        <w:t xml:space="preserve">, </w:t>
      </w:r>
      <w:r w:rsidR="00C222A1" w:rsidRPr="0090109D">
        <w:t xml:space="preserve">see </w:t>
      </w:r>
      <w:r w:rsidR="00314898" w:rsidRPr="0090109D">
        <w:rPr>
          <w:b/>
        </w:rPr>
        <w:t>Attachment</w:t>
      </w:r>
      <w:r w:rsidR="00C222A1" w:rsidRPr="0090109D">
        <w:rPr>
          <w:b/>
        </w:rPr>
        <w:t xml:space="preserve"> 4</w:t>
      </w:r>
      <w:r w:rsidR="00C222A1" w:rsidRPr="0090109D">
        <w:t xml:space="preserve">).  </w:t>
      </w:r>
      <w:r w:rsidR="000E5A61" w:rsidRPr="0090109D">
        <w:t xml:space="preserve">The </w:t>
      </w:r>
      <w:r w:rsidR="000E162F" w:rsidRPr="0090109D">
        <w:t>total</w:t>
      </w:r>
      <w:r w:rsidR="00BF78BB" w:rsidRPr="0090109D">
        <w:t xml:space="preserve"> </w:t>
      </w:r>
      <w:r w:rsidR="009C116B">
        <w:t xml:space="preserve">estimated </w:t>
      </w:r>
      <w:r w:rsidR="00BF78BB" w:rsidRPr="0090109D">
        <w:t xml:space="preserve">annualized </w:t>
      </w:r>
      <w:r w:rsidR="009C116B">
        <w:t xml:space="preserve">burden </w:t>
      </w:r>
      <w:r w:rsidR="00BF78BB" w:rsidRPr="0090109D">
        <w:t xml:space="preserve">is </w:t>
      </w:r>
      <w:r w:rsidR="00896FCF">
        <w:t>636</w:t>
      </w:r>
      <w:r w:rsidR="000E162F" w:rsidRPr="0090109D">
        <w:t xml:space="preserve"> hours, as summarized in</w:t>
      </w:r>
      <w:r w:rsidR="003B651B" w:rsidRPr="0090109D">
        <w:t xml:space="preserve"> Table </w:t>
      </w:r>
      <w:r w:rsidRPr="0090109D">
        <w:t>A.12-</w:t>
      </w:r>
      <w:r w:rsidR="003B651B" w:rsidRPr="0090109D">
        <w:t>1.</w:t>
      </w:r>
    </w:p>
    <w:p w:rsidR="00E97A9F" w:rsidRPr="0090109D" w:rsidRDefault="00E97A9F" w:rsidP="00856596"/>
    <w:p w:rsidR="00497997" w:rsidRPr="0090109D" w:rsidRDefault="00497997" w:rsidP="00497997">
      <w:pPr>
        <w:ind w:left="360"/>
        <w:rPr>
          <w:b/>
        </w:rPr>
      </w:pPr>
      <w:r w:rsidRPr="0090109D">
        <w:rPr>
          <w:b/>
        </w:rPr>
        <w:t xml:space="preserve">Table </w:t>
      </w:r>
      <w:r w:rsidR="00C6557E" w:rsidRPr="0090109D">
        <w:rPr>
          <w:b/>
        </w:rPr>
        <w:t>A.12-</w:t>
      </w:r>
      <w:r w:rsidRPr="0090109D">
        <w:rPr>
          <w:b/>
        </w:rPr>
        <w:t>1</w:t>
      </w:r>
      <w:r w:rsidR="00C6557E" w:rsidRPr="0090109D">
        <w:rPr>
          <w:b/>
        </w:rPr>
        <w:t>.  Estimated Annualized Burden to Respondents</w:t>
      </w:r>
    </w:p>
    <w:p w:rsidR="003B651B" w:rsidRPr="0090109D" w:rsidRDefault="003B651B" w:rsidP="00985115"/>
    <w:tbl>
      <w:tblPr>
        <w:tblStyle w:val="TableGrid"/>
        <w:tblW w:w="0" w:type="auto"/>
        <w:tblLook w:val="04A0" w:firstRow="1" w:lastRow="0" w:firstColumn="1" w:lastColumn="0" w:noHBand="0" w:noVBand="1"/>
      </w:tblPr>
      <w:tblGrid>
        <w:gridCol w:w="1638"/>
        <w:gridCol w:w="1469"/>
        <w:gridCol w:w="1440"/>
        <w:gridCol w:w="1620"/>
        <w:gridCol w:w="1440"/>
        <w:gridCol w:w="1440"/>
      </w:tblGrid>
      <w:tr w:rsidR="00C16FB3" w:rsidRPr="0090109D" w:rsidTr="00BD4623">
        <w:tc>
          <w:tcPr>
            <w:tcW w:w="1638" w:type="dxa"/>
          </w:tcPr>
          <w:p w:rsidR="00C16FB3" w:rsidRPr="0090109D" w:rsidRDefault="00C16FB3" w:rsidP="004D208D">
            <w:r w:rsidRPr="0090109D">
              <w:t>Type of respondents</w:t>
            </w:r>
          </w:p>
        </w:tc>
        <w:tc>
          <w:tcPr>
            <w:tcW w:w="1440" w:type="dxa"/>
          </w:tcPr>
          <w:p w:rsidR="00C16FB3" w:rsidRPr="0090109D" w:rsidRDefault="00C16FB3" w:rsidP="004D208D">
            <w:pPr>
              <w:jc w:val="center"/>
            </w:pPr>
            <w:r>
              <w:t>Form Name</w:t>
            </w:r>
          </w:p>
        </w:tc>
        <w:tc>
          <w:tcPr>
            <w:tcW w:w="1440" w:type="dxa"/>
          </w:tcPr>
          <w:p w:rsidR="00C16FB3" w:rsidRPr="0090109D" w:rsidRDefault="00C16FB3" w:rsidP="004D208D">
            <w:pPr>
              <w:jc w:val="center"/>
            </w:pPr>
            <w:r w:rsidRPr="0090109D">
              <w:t>Number of respondents</w:t>
            </w:r>
          </w:p>
        </w:tc>
        <w:tc>
          <w:tcPr>
            <w:tcW w:w="1620" w:type="dxa"/>
          </w:tcPr>
          <w:p w:rsidR="00C16FB3" w:rsidRPr="0090109D" w:rsidRDefault="00C16FB3" w:rsidP="004D208D">
            <w:pPr>
              <w:jc w:val="center"/>
            </w:pPr>
            <w:r w:rsidRPr="0090109D">
              <w:t>Number of responses per respondent</w:t>
            </w:r>
          </w:p>
        </w:tc>
        <w:tc>
          <w:tcPr>
            <w:tcW w:w="1440" w:type="dxa"/>
          </w:tcPr>
          <w:p w:rsidR="00C16FB3" w:rsidRPr="0090109D" w:rsidRDefault="00C16FB3" w:rsidP="004D208D">
            <w:pPr>
              <w:jc w:val="center"/>
            </w:pPr>
            <w:r w:rsidRPr="0090109D">
              <w:t>Average burden per response (in hours)</w:t>
            </w:r>
          </w:p>
        </w:tc>
        <w:tc>
          <w:tcPr>
            <w:tcW w:w="1440" w:type="dxa"/>
          </w:tcPr>
          <w:p w:rsidR="00C16FB3" w:rsidRPr="0090109D" w:rsidRDefault="00C16FB3" w:rsidP="004D208D">
            <w:pPr>
              <w:jc w:val="center"/>
            </w:pPr>
            <w:r w:rsidRPr="0090109D">
              <w:t>Total burden</w:t>
            </w:r>
            <w:r>
              <w:t xml:space="preserve"> (in hours)</w:t>
            </w:r>
          </w:p>
        </w:tc>
      </w:tr>
      <w:tr w:rsidR="00C16FB3" w:rsidRPr="0090109D" w:rsidTr="00BD4623">
        <w:tc>
          <w:tcPr>
            <w:tcW w:w="1638" w:type="dxa"/>
          </w:tcPr>
          <w:p w:rsidR="00C16FB3" w:rsidRPr="0090109D" w:rsidRDefault="00C16FB3" w:rsidP="004D208D">
            <w:r w:rsidRPr="0090109D">
              <w:t>State Tobacco Control Program</w:t>
            </w:r>
          </w:p>
        </w:tc>
        <w:tc>
          <w:tcPr>
            <w:tcW w:w="1440" w:type="dxa"/>
          </w:tcPr>
          <w:p w:rsidR="00C16FB3" w:rsidRPr="0090109D" w:rsidRDefault="00C16FB3" w:rsidP="004D208D">
            <w:pPr>
              <w:jc w:val="center"/>
            </w:pPr>
            <w:r>
              <w:t>Management Information System</w:t>
            </w:r>
          </w:p>
        </w:tc>
        <w:tc>
          <w:tcPr>
            <w:tcW w:w="1440" w:type="dxa"/>
          </w:tcPr>
          <w:p w:rsidR="00C16FB3" w:rsidRPr="0090109D" w:rsidRDefault="00C16FB3" w:rsidP="004D208D">
            <w:pPr>
              <w:jc w:val="center"/>
            </w:pPr>
            <w:r w:rsidRPr="0090109D">
              <w:t>53</w:t>
            </w:r>
          </w:p>
        </w:tc>
        <w:tc>
          <w:tcPr>
            <w:tcW w:w="1620" w:type="dxa"/>
          </w:tcPr>
          <w:p w:rsidR="00C16FB3" w:rsidRPr="0090109D" w:rsidRDefault="00C16FB3" w:rsidP="004D208D">
            <w:pPr>
              <w:jc w:val="center"/>
            </w:pPr>
            <w:r>
              <w:t>2</w:t>
            </w:r>
          </w:p>
        </w:tc>
        <w:tc>
          <w:tcPr>
            <w:tcW w:w="1440" w:type="dxa"/>
          </w:tcPr>
          <w:p w:rsidR="00C16FB3" w:rsidRPr="0090109D" w:rsidRDefault="00C16FB3" w:rsidP="004D208D">
            <w:pPr>
              <w:jc w:val="center"/>
            </w:pPr>
            <w:r>
              <w:t>6</w:t>
            </w:r>
          </w:p>
        </w:tc>
        <w:tc>
          <w:tcPr>
            <w:tcW w:w="1440" w:type="dxa"/>
          </w:tcPr>
          <w:p w:rsidR="00C16FB3" w:rsidRPr="0090109D" w:rsidRDefault="00C16FB3" w:rsidP="004D208D">
            <w:pPr>
              <w:jc w:val="center"/>
            </w:pPr>
            <w:r>
              <w:t>636</w:t>
            </w:r>
          </w:p>
        </w:tc>
      </w:tr>
    </w:tbl>
    <w:p w:rsidR="00591BA9" w:rsidRPr="0090109D" w:rsidRDefault="00591BA9" w:rsidP="00207287">
      <w:pPr>
        <w:ind w:left="360"/>
      </w:pPr>
    </w:p>
    <w:p w:rsidR="009C50C9" w:rsidRDefault="005C55ED" w:rsidP="0019104E">
      <w:pPr>
        <w:ind w:left="360"/>
      </w:pPr>
      <w:r>
        <w:t>The number of responses</w:t>
      </w:r>
      <w:r w:rsidR="00E246C0">
        <w:t xml:space="preserve"> per respondent</w:t>
      </w:r>
      <w:r>
        <w:t>, average burden per response, and total burden</w:t>
      </w:r>
      <w:r w:rsidR="00E246C0">
        <w:t xml:space="preserve"> has been reduced </w:t>
      </w:r>
      <w:r>
        <w:t>since three programmatic component</w:t>
      </w:r>
      <w:r w:rsidR="00777F71">
        <w:t>s (Healthy Communities, diabetes prevention and control</w:t>
      </w:r>
      <w:r>
        <w:t xml:space="preserve">, </w:t>
      </w:r>
      <w:r w:rsidR="005E0E9D">
        <w:t>and BRFSS</w:t>
      </w:r>
      <w:r>
        <w:t xml:space="preserve">) of the cooperative agreement have been discontinued.  </w:t>
      </w:r>
      <w:r w:rsidR="0019104E">
        <w:t xml:space="preserve">The </w:t>
      </w:r>
      <w:r w:rsidR="00777F71">
        <w:t xml:space="preserve">total annualized total for information collection has been reduced from </w:t>
      </w:r>
      <w:r w:rsidR="0019104E">
        <w:t>2,532 hours</w:t>
      </w:r>
      <w:r w:rsidR="00777F71">
        <w:t xml:space="preserve"> to </w:t>
      </w:r>
      <w:r w:rsidR="00896FCF">
        <w:t>636</w:t>
      </w:r>
      <w:r w:rsidR="00777F71">
        <w:t>.</w:t>
      </w:r>
    </w:p>
    <w:p w:rsidR="00AF5071" w:rsidRPr="0090109D" w:rsidRDefault="00AF5071" w:rsidP="009D71CD"/>
    <w:p w:rsidR="00E67FA7" w:rsidRPr="0090109D" w:rsidRDefault="00497997" w:rsidP="00207287">
      <w:pPr>
        <w:ind w:left="360"/>
        <w:rPr>
          <w:b/>
        </w:rPr>
      </w:pPr>
      <w:r w:rsidRPr="0090109D">
        <w:rPr>
          <w:b/>
        </w:rPr>
        <w:lastRenderedPageBreak/>
        <w:t>B.  Estimated Annualized Cost to Respondents</w:t>
      </w:r>
    </w:p>
    <w:p w:rsidR="00A4788E" w:rsidRPr="0090109D" w:rsidRDefault="00A4788E" w:rsidP="00207287">
      <w:pPr>
        <w:ind w:left="360"/>
      </w:pPr>
    </w:p>
    <w:p w:rsidR="002773D8" w:rsidRPr="0090109D" w:rsidRDefault="00B53401" w:rsidP="002773D8">
      <w:pPr>
        <w:tabs>
          <w:tab w:val="left" w:pos="0"/>
        </w:tabs>
      </w:pPr>
      <w:r w:rsidRPr="0090109D">
        <w:t xml:space="preserve">The tobacco control </w:t>
      </w:r>
      <w:r w:rsidR="00DD67BE" w:rsidRPr="0090109D">
        <w:t>program</w:t>
      </w:r>
      <w:r w:rsidRPr="0090109D">
        <w:t xml:space="preserve"> director/coordinator</w:t>
      </w:r>
      <w:r w:rsidR="0035762B" w:rsidRPr="0090109D">
        <w:t xml:space="preserve"> will prepare</w:t>
      </w:r>
      <w:r w:rsidR="00E6280D" w:rsidRPr="0090109D">
        <w:t xml:space="preserve"> the </w:t>
      </w:r>
      <w:r w:rsidRPr="0090109D">
        <w:t xml:space="preserve">annual </w:t>
      </w:r>
      <w:r w:rsidR="00E6280D" w:rsidRPr="0090109D">
        <w:t>progress report</w:t>
      </w:r>
      <w:r w:rsidRPr="0090109D">
        <w:t>.</w:t>
      </w:r>
      <w:r w:rsidR="00DD67BE" w:rsidRPr="0090109D">
        <w:t xml:space="preserve">  The average hourly wage for a </w:t>
      </w:r>
      <w:r w:rsidRPr="0090109D">
        <w:t>program director/coordinator</w:t>
      </w:r>
      <w:r w:rsidR="00DD67BE" w:rsidRPr="0090109D">
        <w:t xml:space="preserve"> is $</w:t>
      </w:r>
      <w:r w:rsidR="009D48E3" w:rsidRPr="0090109D">
        <w:t>30.65.</w:t>
      </w:r>
      <w:r w:rsidR="002773D8" w:rsidRPr="0090109D">
        <w:t xml:space="preserve">  </w:t>
      </w:r>
      <w:r w:rsidR="000117EC" w:rsidRPr="0090109D">
        <w:t xml:space="preserve">The hourly wage rates for program </w:t>
      </w:r>
      <w:r w:rsidRPr="0090109D">
        <w:t>director/coordinators</w:t>
      </w:r>
      <w:r w:rsidR="000117EC" w:rsidRPr="0090109D">
        <w:t xml:space="preserve"> are based on wages for similar mid-to-high level positions in the public sector.  The total estimated annualized cost to respondents is</w:t>
      </w:r>
      <w:r w:rsidR="00F3069F" w:rsidRPr="0090109D">
        <w:t xml:space="preserve"> $</w:t>
      </w:r>
      <w:r w:rsidR="00896FCF">
        <w:t>19,49</w:t>
      </w:r>
      <w:r w:rsidR="00D0780A">
        <w:t>3</w:t>
      </w:r>
      <w:r w:rsidR="000117EC" w:rsidRPr="0090109D">
        <w:t xml:space="preserve">, as summarized in </w:t>
      </w:r>
      <w:r w:rsidR="002773D8" w:rsidRPr="0090109D">
        <w:t xml:space="preserve">Table B.12-1. </w:t>
      </w:r>
    </w:p>
    <w:p w:rsidR="00B54A1F" w:rsidRPr="0090109D" w:rsidRDefault="00B54A1F" w:rsidP="00207287">
      <w:pPr>
        <w:ind w:left="360"/>
      </w:pPr>
    </w:p>
    <w:p w:rsidR="00CE4243" w:rsidRPr="0090109D" w:rsidRDefault="00CE4243" w:rsidP="00CE4243">
      <w:pPr>
        <w:rPr>
          <w:b/>
        </w:rPr>
      </w:pPr>
      <w:r w:rsidRPr="0090109D">
        <w:rPr>
          <w:b/>
        </w:rPr>
        <w:t>Table B.12-1.  Estimated Annualized Cost to Respondents</w:t>
      </w:r>
    </w:p>
    <w:p w:rsidR="00DD67BE" w:rsidRPr="0090109D" w:rsidRDefault="00DD67BE" w:rsidP="00207287">
      <w:pPr>
        <w:ind w:left="360"/>
      </w:pPr>
    </w:p>
    <w:tbl>
      <w:tblPr>
        <w:tblStyle w:val="TableGrid"/>
        <w:tblW w:w="0" w:type="auto"/>
        <w:tblLook w:val="04A0" w:firstRow="1" w:lastRow="0" w:firstColumn="1" w:lastColumn="0" w:noHBand="0" w:noVBand="1"/>
      </w:tblPr>
      <w:tblGrid>
        <w:gridCol w:w="2628"/>
        <w:gridCol w:w="1440"/>
        <w:gridCol w:w="1530"/>
        <w:gridCol w:w="1350"/>
        <w:gridCol w:w="1350"/>
        <w:gridCol w:w="1278"/>
      </w:tblGrid>
      <w:tr w:rsidR="00220DA8" w:rsidRPr="0090109D" w:rsidTr="00220DA8">
        <w:tc>
          <w:tcPr>
            <w:tcW w:w="2628" w:type="dxa"/>
          </w:tcPr>
          <w:p w:rsidR="00C21D44" w:rsidRPr="0090109D" w:rsidRDefault="00C21D44" w:rsidP="000E5A61">
            <w:r w:rsidRPr="0090109D">
              <w:t>Type of respondents</w:t>
            </w:r>
          </w:p>
        </w:tc>
        <w:tc>
          <w:tcPr>
            <w:tcW w:w="1440" w:type="dxa"/>
          </w:tcPr>
          <w:p w:rsidR="00C21D44" w:rsidRPr="0090109D" w:rsidRDefault="00C21D44" w:rsidP="000E5A61">
            <w:r w:rsidRPr="0090109D">
              <w:t>Number of respondents</w:t>
            </w:r>
          </w:p>
        </w:tc>
        <w:tc>
          <w:tcPr>
            <w:tcW w:w="1530" w:type="dxa"/>
          </w:tcPr>
          <w:p w:rsidR="00C21D44" w:rsidRPr="0090109D" w:rsidRDefault="00C21D44" w:rsidP="000E5A61">
            <w:r w:rsidRPr="0090109D">
              <w:t>Number of responses per respondent</w:t>
            </w:r>
          </w:p>
        </w:tc>
        <w:tc>
          <w:tcPr>
            <w:tcW w:w="1350" w:type="dxa"/>
          </w:tcPr>
          <w:p w:rsidR="00C21D44" w:rsidRPr="0090109D" w:rsidRDefault="00C21D44" w:rsidP="000E5A61">
            <w:r w:rsidRPr="0090109D">
              <w:t>Average burden per response</w:t>
            </w:r>
          </w:p>
        </w:tc>
        <w:tc>
          <w:tcPr>
            <w:tcW w:w="1350" w:type="dxa"/>
          </w:tcPr>
          <w:p w:rsidR="00C21D44" w:rsidRPr="0090109D" w:rsidRDefault="00C21D44" w:rsidP="000E5A61">
            <w:r w:rsidRPr="0090109D">
              <w:t>Average hourly wage</w:t>
            </w:r>
          </w:p>
        </w:tc>
        <w:tc>
          <w:tcPr>
            <w:tcW w:w="1278" w:type="dxa"/>
          </w:tcPr>
          <w:p w:rsidR="00C21D44" w:rsidRPr="0090109D" w:rsidRDefault="00C21D44" w:rsidP="000E5A61">
            <w:r w:rsidRPr="0090109D">
              <w:t>Total cost</w:t>
            </w:r>
          </w:p>
        </w:tc>
      </w:tr>
      <w:tr w:rsidR="0035762B" w:rsidRPr="0090109D" w:rsidTr="00220DA8">
        <w:tc>
          <w:tcPr>
            <w:tcW w:w="2628" w:type="dxa"/>
          </w:tcPr>
          <w:p w:rsidR="0035762B" w:rsidRPr="0090109D" w:rsidRDefault="00251B14" w:rsidP="008D42A5">
            <w:r w:rsidRPr="0090109D">
              <w:t xml:space="preserve">State-Based </w:t>
            </w:r>
            <w:r w:rsidR="0035762B" w:rsidRPr="0090109D">
              <w:t xml:space="preserve">Tobacco </w:t>
            </w:r>
            <w:r w:rsidR="00825F71" w:rsidRPr="0090109D">
              <w:t xml:space="preserve">Control </w:t>
            </w:r>
            <w:r w:rsidR="0035762B" w:rsidRPr="0090109D">
              <w:t>Program</w:t>
            </w:r>
          </w:p>
        </w:tc>
        <w:tc>
          <w:tcPr>
            <w:tcW w:w="1440" w:type="dxa"/>
          </w:tcPr>
          <w:p w:rsidR="0035762B" w:rsidRPr="0090109D" w:rsidRDefault="0035762B" w:rsidP="000669C8">
            <w:pPr>
              <w:jc w:val="center"/>
            </w:pPr>
            <w:r w:rsidRPr="0090109D">
              <w:t>53</w:t>
            </w:r>
          </w:p>
        </w:tc>
        <w:tc>
          <w:tcPr>
            <w:tcW w:w="1530" w:type="dxa"/>
          </w:tcPr>
          <w:p w:rsidR="0035762B" w:rsidRPr="0090109D" w:rsidRDefault="005E3282" w:rsidP="000669C8">
            <w:pPr>
              <w:jc w:val="center"/>
            </w:pPr>
            <w:r>
              <w:t>2</w:t>
            </w:r>
          </w:p>
        </w:tc>
        <w:tc>
          <w:tcPr>
            <w:tcW w:w="1350" w:type="dxa"/>
          </w:tcPr>
          <w:p w:rsidR="0035762B" w:rsidRPr="0090109D" w:rsidRDefault="00E246C0" w:rsidP="000669C8">
            <w:pPr>
              <w:jc w:val="center"/>
            </w:pPr>
            <w:r>
              <w:t>6</w:t>
            </w:r>
          </w:p>
        </w:tc>
        <w:tc>
          <w:tcPr>
            <w:tcW w:w="1350" w:type="dxa"/>
          </w:tcPr>
          <w:p w:rsidR="0035762B" w:rsidRPr="0090109D" w:rsidRDefault="0035762B" w:rsidP="000669C8">
            <w:pPr>
              <w:jc w:val="center"/>
            </w:pPr>
            <w:r w:rsidRPr="0090109D">
              <w:t>$30.65</w:t>
            </w:r>
          </w:p>
        </w:tc>
        <w:tc>
          <w:tcPr>
            <w:tcW w:w="1278" w:type="dxa"/>
          </w:tcPr>
          <w:p w:rsidR="0035762B" w:rsidRPr="0090109D" w:rsidRDefault="00825F71" w:rsidP="000669C8">
            <w:pPr>
              <w:jc w:val="center"/>
            </w:pPr>
            <w:r w:rsidRPr="0090109D">
              <w:t>$</w:t>
            </w:r>
            <w:r w:rsidR="00896FCF">
              <w:t>19,49</w:t>
            </w:r>
            <w:r w:rsidR="00D0780A">
              <w:t>3</w:t>
            </w:r>
          </w:p>
        </w:tc>
      </w:tr>
    </w:tbl>
    <w:p w:rsidR="0053658F" w:rsidRPr="0090109D" w:rsidRDefault="0053658F" w:rsidP="000E5A61"/>
    <w:p w:rsidR="0053658F" w:rsidRPr="0090109D" w:rsidRDefault="0053658F" w:rsidP="00985115">
      <w:pPr>
        <w:rPr>
          <w:b/>
        </w:rPr>
      </w:pPr>
    </w:p>
    <w:p w:rsidR="00E67FA7" w:rsidRPr="0090109D" w:rsidRDefault="00E67FA7" w:rsidP="00207287">
      <w:pPr>
        <w:ind w:left="360"/>
        <w:rPr>
          <w:b/>
        </w:rPr>
      </w:pPr>
      <w:r w:rsidRPr="0090109D">
        <w:rPr>
          <w:b/>
        </w:rPr>
        <w:t xml:space="preserve">13. Estimates of </w:t>
      </w:r>
      <w:r w:rsidR="004E4ED3" w:rsidRPr="0090109D">
        <w:rPr>
          <w:b/>
        </w:rPr>
        <w:t xml:space="preserve">Other Total Annual </w:t>
      </w:r>
      <w:r w:rsidR="00594A0E" w:rsidRPr="0090109D">
        <w:rPr>
          <w:b/>
        </w:rPr>
        <w:t>Cost Burden to</w:t>
      </w:r>
      <w:r w:rsidRPr="0090109D">
        <w:rPr>
          <w:b/>
        </w:rPr>
        <w:t xml:space="preserve"> Respondent</w:t>
      </w:r>
      <w:r w:rsidR="00594A0E" w:rsidRPr="0090109D">
        <w:rPr>
          <w:b/>
        </w:rPr>
        <w:t xml:space="preserve">s </w:t>
      </w:r>
      <w:r w:rsidRPr="0090109D">
        <w:rPr>
          <w:b/>
        </w:rPr>
        <w:t xml:space="preserve">and </w:t>
      </w:r>
      <w:r w:rsidR="00D13DBA" w:rsidRPr="0090109D">
        <w:rPr>
          <w:b/>
        </w:rPr>
        <w:t>Record Keepers</w:t>
      </w:r>
    </w:p>
    <w:p w:rsidR="00E67FA7" w:rsidRPr="0090109D" w:rsidRDefault="00E67FA7" w:rsidP="00207287">
      <w:pPr>
        <w:ind w:left="360"/>
      </w:pPr>
    </w:p>
    <w:p w:rsidR="00E67FA7" w:rsidRPr="0090109D" w:rsidRDefault="00A44A26" w:rsidP="004201B9">
      <w:r>
        <w:t>T</w:t>
      </w:r>
      <w:r w:rsidR="00877356">
        <w:t>he</w:t>
      </w:r>
      <w:bookmarkStart w:id="0" w:name="_GoBack"/>
      <w:bookmarkEnd w:id="0"/>
      <w:r>
        <w:t xml:space="preserve"> MIS</w:t>
      </w:r>
      <w:r w:rsidR="00C1533F" w:rsidRPr="0090109D">
        <w:t xml:space="preserve"> </w:t>
      </w:r>
      <w:r w:rsidR="004D6EC7" w:rsidRPr="0090109D">
        <w:t>is</w:t>
      </w:r>
      <w:r w:rsidR="00C1533F" w:rsidRPr="0090109D">
        <w:t xml:space="preserve"> designed to use existing hardware within </w:t>
      </w:r>
      <w:r w:rsidR="00985115" w:rsidRPr="0090109D">
        <w:t>funded sites, and all awardees</w:t>
      </w:r>
      <w:r w:rsidR="00183515" w:rsidRPr="0090109D">
        <w:t xml:space="preserve"> currently have access to the I</w:t>
      </w:r>
      <w:r w:rsidR="00C1533F" w:rsidRPr="0090109D">
        <w:t>nternet</w:t>
      </w:r>
      <w:r w:rsidR="006E198E" w:rsidRPr="0090109D">
        <w:t xml:space="preserve"> to use the information system</w:t>
      </w:r>
      <w:r w:rsidR="00C1533F" w:rsidRPr="0090109D">
        <w:t>.</w:t>
      </w:r>
      <w:r w:rsidR="00C239B7" w:rsidRPr="0090109D">
        <w:t xml:space="preserve"> </w:t>
      </w:r>
      <w:r w:rsidR="00C1533F" w:rsidRPr="0090109D">
        <w:t xml:space="preserve"> Additionally, there are no start-up, hardware or software costs.</w:t>
      </w:r>
    </w:p>
    <w:p w:rsidR="0059118A" w:rsidRPr="0090109D" w:rsidRDefault="0059118A" w:rsidP="00207287">
      <w:pPr>
        <w:ind w:left="360"/>
      </w:pPr>
    </w:p>
    <w:p w:rsidR="00E67FA7" w:rsidRPr="0090109D" w:rsidRDefault="00E67FA7" w:rsidP="00207287">
      <w:pPr>
        <w:ind w:left="360"/>
        <w:rPr>
          <w:b/>
        </w:rPr>
      </w:pPr>
      <w:r w:rsidRPr="0090109D">
        <w:rPr>
          <w:b/>
        </w:rPr>
        <w:t xml:space="preserve">14. Estimates of Annualized Cost to the </w:t>
      </w:r>
      <w:r w:rsidR="00DF6AA4" w:rsidRPr="0090109D">
        <w:rPr>
          <w:b/>
        </w:rPr>
        <w:t xml:space="preserve">Federal </w:t>
      </w:r>
      <w:r w:rsidRPr="0090109D">
        <w:rPr>
          <w:b/>
        </w:rPr>
        <w:t>Government</w:t>
      </w:r>
    </w:p>
    <w:p w:rsidR="00E67FA7" w:rsidRPr="0090109D" w:rsidRDefault="00E67FA7" w:rsidP="00207287">
      <w:pPr>
        <w:ind w:left="360"/>
        <w:rPr>
          <w:b/>
        </w:rPr>
      </w:pPr>
    </w:p>
    <w:p w:rsidR="00263F6A" w:rsidRPr="0090109D" w:rsidRDefault="00FB44DA" w:rsidP="00263F6A">
      <w:pPr>
        <w:ind w:left="360"/>
        <w:rPr>
          <w:b/>
        </w:rPr>
      </w:pPr>
      <w:r w:rsidRPr="0090109D">
        <w:rPr>
          <w:b/>
        </w:rPr>
        <w:t xml:space="preserve">A. </w:t>
      </w:r>
      <w:r w:rsidR="00E0662F" w:rsidRPr="0090109D">
        <w:rPr>
          <w:b/>
        </w:rPr>
        <w:t>Development, Implementation, and Maintenance</w:t>
      </w:r>
    </w:p>
    <w:p w:rsidR="004E7894" w:rsidRPr="0090109D" w:rsidRDefault="004E7894" w:rsidP="00263F6A">
      <w:pPr>
        <w:ind w:left="360"/>
      </w:pPr>
    </w:p>
    <w:p w:rsidR="0075721C" w:rsidRPr="0090109D" w:rsidRDefault="00445A22" w:rsidP="00343E36">
      <w:r w:rsidRPr="0090109D">
        <w:t>The m</w:t>
      </w:r>
      <w:r w:rsidR="00E0662F" w:rsidRPr="0090109D">
        <w:t xml:space="preserve">ajor cost factor for </w:t>
      </w:r>
      <w:r w:rsidR="00A44A26">
        <w:t>the MIS</w:t>
      </w:r>
      <w:r w:rsidR="00E0662F" w:rsidRPr="0090109D">
        <w:t xml:space="preserve"> </w:t>
      </w:r>
      <w:r w:rsidR="00744B53" w:rsidRPr="0090109D">
        <w:t xml:space="preserve">is related to </w:t>
      </w:r>
      <w:r w:rsidR="00E0662F" w:rsidRPr="0090109D">
        <w:t>m</w:t>
      </w:r>
      <w:r w:rsidR="006D6538" w:rsidRPr="0090109D">
        <w:t>aintenance</w:t>
      </w:r>
      <w:r w:rsidR="00744B53" w:rsidRPr="0090109D">
        <w:t xml:space="preserve"> of the system</w:t>
      </w:r>
      <w:r w:rsidR="00E0662F" w:rsidRPr="0090109D">
        <w:t xml:space="preserve">. </w:t>
      </w:r>
      <w:r w:rsidR="006D6538" w:rsidRPr="0090109D">
        <w:t xml:space="preserve"> </w:t>
      </w:r>
      <w:r w:rsidR="00A44A26">
        <w:t>The MIS</w:t>
      </w:r>
      <w:r w:rsidR="00C758EF" w:rsidRPr="0090109D">
        <w:t xml:space="preserve"> </w:t>
      </w:r>
      <w:r w:rsidR="00744B53" w:rsidRPr="0090109D">
        <w:t>maintenance is prov</w:t>
      </w:r>
      <w:r w:rsidR="00867B13" w:rsidRPr="0090109D">
        <w:t>id</w:t>
      </w:r>
      <w:r w:rsidR="00744B53" w:rsidRPr="0090109D">
        <w:t xml:space="preserve">ed by the </w:t>
      </w:r>
      <w:r w:rsidR="00C758EF" w:rsidRPr="0090109D">
        <w:t xml:space="preserve">Northrup-Grumman.  </w:t>
      </w:r>
      <w:r w:rsidR="00744B53" w:rsidRPr="0090109D">
        <w:t>T</w:t>
      </w:r>
      <w:r w:rsidR="0075721C" w:rsidRPr="0090109D">
        <w:t>he total estimated</w:t>
      </w:r>
      <w:r w:rsidR="00350CA9" w:rsidRPr="0090109D">
        <w:t xml:space="preserve"> annualize</w:t>
      </w:r>
      <w:r w:rsidR="007E01D2" w:rsidRPr="0090109D">
        <w:t xml:space="preserve">d cost to the government </w:t>
      </w:r>
      <w:r w:rsidR="00744B53" w:rsidRPr="0090109D">
        <w:t>for the remainder of the cooperative agreement</w:t>
      </w:r>
      <w:r w:rsidR="00251B14" w:rsidRPr="0090109D">
        <w:t xml:space="preserve"> is</w:t>
      </w:r>
      <w:r w:rsidR="007E01D2" w:rsidRPr="0090109D">
        <w:t xml:space="preserve"> </w:t>
      </w:r>
      <w:r w:rsidRPr="0090109D">
        <w:t>$72,833</w:t>
      </w:r>
      <w:r w:rsidR="001E1EC6" w:rsidRPr="0090109D">
        <w:t>, as summarized in</w:t>
      </w:r>
      <w:r w:rsidR="00D072C8" w:rsidRPr="0090109D">
        <w:t xml:space="preserve"> the</w:t>
      </w:r>
      <w:r w:rsidR="001E1EC6" w:rsidRPr="0090109D">
        <w:t xml:space="preserve"> </w:t>
      </w:r>
      <w:r w:rsidR="00D072C8" w:rsidRPr="0090109D">
        <w:t>t</w:t>
      </w:r>
      <w:r w:rsidR="001E1EC6" w:rsidRPr="0090109D">
        <w:t xml:space="preserve">able </w:t>
      </w:r>
      <w:r w:rsidR="00D072C8" w:rsidRPr="0090109D">
        <w:t>below</w:t>
      </w:r>
      <w:r w:rsidR="001E1EC6" w:rsidRPr="0090109D">
        <w:t>.</w:t>
      </w:r>
    </w:p>
    <w:p w:rsidR="001E1EC6" w:rsidRPr="0090109D" w:rsidRDefault="001E1EC6" w:rsidP="00343E36"/>
    <w:p w:rsidR="0075721C" w:rsidRPr="0090109D" w:rsidRDefault="001E1EC6" w:rsidP="00343E36">
      <w:pPr>
        <w:rPr>
          <w:b/>
        </w:rPr>
      </w:pPr>
      <w:r w:rsidRPr="0090109D">
        <w:rPr>
          <w:b/>
        </w:rPr>
        <w:t>Table A.14-1.</w:t>
      </w:r>
    </w:p>
    <w:p w:rsidR="001E1EC6" w:rsidRPr="0090109D" w:rsidRDefault="001E1EC6" w:rsidP="00343E36"/>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8" w:type="dxa"/>
          <w:bottom w:w="108" w:type="dxa"/>
        </w:tblCellMar>
        <w:tblLook w:val="01E0" w:firstRow="1" w:lastRow="1" w:firstColumn="1" w:lastColumn="1" w:noHBand="0" w:noVBand="0"/>
      </w:tblPr>
      <w:tblGrid>
        <w:gridCol w:w="2816"/>
        <w:gridCol w:w="3420"/>
        <w:gridCol w:w="2160"/>
      </w:tblGrid>
      <w:tr w:rsidR="00D072C8" w:rsidRPr="0090109D" w:rsidTr="00D072C8">
        <w:trPr>
          <w:tblHeader/>
        </w:trPr>
        <w:tc>
          <w:tcPr>
            <w:tcW w:w="2816" w:type="dxa"/>
            <w:tcBorders>
              <w:top w:val="single" w:sz="6" w:space="0" w:color="auto"/>
              <w:left w:val="single" w:sz="6" w:space="0" w:color="auto"/>
              <w:bottom w:val="single" w:sz="6" w:space="0" w:color="auto"/>
              <w:right w:val="single" w:sz="6" w:space="0" w:color="auto"/>
            </w:tcBorders>
            <w:shd w:val="solid" w:color="F2F2F2" w:fill="FFFFFF"/>
            <w:hideMark/>
          </w:tcPr>
          <w:p w:rsidR="00D072C8" w:rsidRPr="0090109D" w:rsidRDefault="00D072C8">
            <w:pPr>
              <w:spacing w:before="60" w:after="60"/>
              <w:rPr>
                <w:b/>
                <w:bCs/>
              </w:rPr>
            </w:pPr>
            <w:r w:rsidRPr="0090109D">
              <w:rPr>
                <w:b/>
                <w:bCs/>
              </w:rPr>
              <w:t>Phase</w:t>
            </w:r>
          </w:p>
        </w:tc>
        <w:tc>
          <w:tcPr>
            <w:tcW w:w="3420" w:type="dxa"/>
            <w:tcBorders>
              <w:top w:val="single" w:sz="6" w:space="0" w:color="auto"/>
              <w:left w:val="single" w:sz="6" w:space="0" w:color="auto"/>
              <w:bottom w:val="single" w:sz="6" w:space="0" w:color="auto"/>
              <w:right w:val="single" w:sz="6" w:space="0" w:color="auto"/>
            </w:tcBorders>
            <w:shd w:val="solid" w:color="F2F2F2" w:fill="FFFFFF"/>
            <w:hideMark/>
          </w:tcPr>
          <w:p w:rsidR="00D072C8" w:rsidRPr="0090109D" w:rsidRDefault="00446621">
            <w:pPr>
              <w:spacing w:before="60" w:after="60"/>
              <w:ind w:left="5"/>
              <w:rPr>
                <w:b/>
                <w:bCs/>
              </w:rPr>
            </w:pPr>
            <w:r w:rsidRPr="0090109D">
              <w:rPr>
                <w:b/>
                <w:bCs/>
              </w:rPr>
              <w:t xml:space="preserve">Implementation and Maintenance </w:t>
            </w:r>
            <w:r w:rsidR="00D072C8" w:rsidRPr="0090109D">
              <w:rPr>
                <w:b/>
                <w:bCs/>
              </w:rPr>
              <w:t>Phase</w:t>
            </w:r>
          </w:p>
        </w:tc>
        <w:tc>
          <w:tcPr>
            <w:tcW w:w="2160" w:type="dxa"/>
            <w:tcBorders>
              <w:top w:val="single" w:sz="6" w:space="0" w:color="auto"/>
              <w:left w:val="single" w:sz="6" w:space="0" w:color="auto"/>
              <w:bottom w:val="single" w:sz="6" w:space="0" w:color="auto"/>
              <w:right w:val="single" w:sz="6" w:space="0" w:color="auto"/>
            </w:tcBorders>
            <w:shd w:val="solid" w:color="F2F2F2" w:fill="FFFFFF"/>
            <w:hideMark/>
          </w:tcPr>
          <w:p w:rsidR="00D072C8" w:rsidRPr="0090109D" w:rsidRDefault="00D072C8">
            <w:pPr>
              <w:spacing w:before="60" w:after="60"/>
              <w:ind w:left="-4"/>
              <w:rPr>
                <w:b/>
                <w:bCs/>
              </w:rPr>
            </w:pPr>
            <w:r w:rsidRPr="0090109D">
              <w:rPr>
                <w:b/>
                <w:bCs/>
              </w:rPr>
              <w:t>Average Annualized Cost Estimate</w:t>
            </w:r>
          </w:p>
        </w:tc>
      </w:tr>
      <w:tr w:rsidR="00D072C8" w:rsidRPr="0090109D" w:rsidTr="00C239B7">
        <w:tc>
          <w:tcPr>
            <w:tcW w:w="2816" w:type="dxa"/>
            <w:vMerge w:val="restart"/>
            <w:tcBorders>
              <w:top w:val="single" w:sz="6" w:space="0" w:color="auto"/>
              <w:left w:val="single" w:sz="6" w:space="0" w:color="auto"/>
              <w:bottom w:val="single" w:sz="6" w:space="0" w:color="auto"/>
              <w:right w:val="single" w:sz="6" w:space="0" w:color="auto"/>
            </w:tcBorders>
          </w:tcPr>
          <w:p w:rsidR="00D072C8" w:rsidRPr="0090109D" w:rsidRDefault="00D072C8">
            <w:pPr>
              <w:ind w:left="149"/>
              <w:rPr>
                <w:b/>
              </w:rPr>
            </w:pPr>
          </w:p>
          <w:p w:rsidR="00D072C8" w:rsidRPr="0090109D" w:rsidRDefault="008A30F2" w:rsidP="00585ACA">
            <w:pPr>
              <w:ind w:left="149"/>
            </w:pPr>
            <w:r>
              <w:t>System Maintenance and Required Reports</w:t>
            </w:r>
          </w:p>
        </w:tc>
        <w:tc>
          <w:tcPr>
            <w:tcW w:w="3420" w:type="dxa"/>
            <w:tcBorders>
              <w:top w:val="single" w:sz="6" w:space="0" w:color="auto"/>
              <w:left w:val="single" w:sz="6" w:space="0" w:color="auto"/>
              <w:bottom w:val="single" w:sz="6" w:space="0" w:color="auto"/>
              <w:right w:val="single" w:sz="6" w:space="0" w:color="auto"/>
            </w:tcBorders>
          </w:tcPr>
          <w:p w:rsidR="00D072C8" w:rsidRPr="0090109D" w:rsidRDefault="007F7153" w:rsidP="007F7153">
            <w:pPr>
              <w:spacing w:before="60" w:after="60"/>
              <w:ind w:left="141"/>
            </w:pPr>
            <w:r>
              <w:t xml:space="preserve">Project Management and Support </w:t>
            </w:r>
          </w:p>
        </w:tc>
        <w:tc>
          <w:tcPr>
            <w:tcW w:w="2160" w:type="dxa"/>
            <w:tcBorders>
              <w:top w:val="single" w:sz="6" w:space="0" w:color="auto"/>
              <w:left w:val="single" w:sz="6" w:space="0" w:color="auto"/>
              <w:bottom w:val="single" w:sz="6" w:space="0" w:color="auto"/>
              <w:right w:val="single" w:sz="6" w:space="0" w:color="auto"/>
            </w:tcBorders>
            <w:vAlign w:val="bottom"/>
          </w:tcPr>
          <w:p w:rsidR="00D072C8" w:rsidRPr="0090109D" w:rsidRDefault="006263CE">
            <w:pPr>
              <w:spacing w:before="60" w:after="60"/>
              <w:ind w:left="576"/>
              <w:jc w:val="right"/>
            </w:pPr>
            <w:r>
              <w:t>$70,697</w:t>
            </w:r>
          </w:p>
        </w:tc>
      </w:tr>
      <w:tr w:rsidR="00D072C8" w:rsidRPr="0090109D" w:rsidTr="00C239B7">
        <w:tc>
          <w:tcPr>
            <w:tcW w:w="2816" w:type="dxa"/>
            <w:vMerge/>
            <w:tcBorders>
              <w:top w:val="single" w:sz="6" w:space="0" w:color="auto"/>
              <w:left w:val="single" w:sz="6" w:space="0" w:color="auto"/>
              <w:bottom w:val="single" w:sz="6" w:space="0" w:color="auto"/>
              <w:right w:val="single" w:sz="6" w:space="0" w:color="auto"/>
            </w:tcBorders>
            <w:vAlign w:val="center"/>
            <w:hideMark/>
          </w:tcPr>
          <w:p w:rsidR="00D072C8" w:rsidRPr="0090109D" w:rsidRDefault="00D072C8"/>
        </w:tc>
        <w:tc>
          <w:tcPr>
            <w:tcW w:w="3420" w:type="dxa"/>
            <w:tcBorders>
              <w:top w:val="single" w:sz="6" w:space="0" w:color="auto"/>
              <w:left w:val="single" w:sz="6" w:space="0" w:color="auto"/>
              <w:bottom w:val="single" w:sz="6" w:space="0" w:color="auto"/>
              <w:right w:val="single" w:sz="6" w:space="0" w:color="auto"/>
            </w:tcBorders>
          </w:tcPr>
          <w:p w:rsidR="00D072C8" w:rsidRPr="0090109D" w:rsidRDefault="001540A2">
            <w:pPr>
              <w:spacing w:before="60" w:after="60"/>
              <w:ind w:left="141"/>
            </w:pPr>
            <w:r>
              <w:t>Training</w:t>
            </w:r>
          </w:p>
        </w:tc>
        <w:tc>
          <w:tcPr>
            <w:tcW w:w="2160" w:type="dxa"/>
            <w:tcBorders>
              <w:top w:val="single" w:sz="6" w:space="0" w:color="auto"/>
              <w:left w:val="single" w:sz="6" w:space="0" w:color="auto"/>
              <w:bottom w:val="single" w:sz="6" w:space="0" w:color="auto"/>
              <w:right w:val="single" w:sz="6" w:space="0" w:color="auto"/>
            </w:tcBorders>
            <w:vAlign w:val="bottom"/>
          </w:tcPr>
          <w:p w:rsidR="00D072C8" w:rsidRPr="0090109D" w:rsidRDefault="007F7153">
            <w:pPr>
              <w:spacing w:before="60" w:after="60"/>
              <w:ind w:left="576"/>
              <w:jc w:val="right"/>
            </w:pPr>
            <w:r>
              <w:t>$2,186</w:t>
            </w:r>
          </w:p>
        </w:tc>
      </w:tr>
      <w:tr w:rsidR="00D072C8" w:rsidRPr="0090109D" w:rsidTr="00D072C8">
        <w:trPr>
          <w:trHeight w:val="36"/>
        </w:trPr>
        <w:tc>
          <w:tcPr>
            <w:tcW w:w="2816" w:type="dxa"/>
            <w:vMerge/>
            <w:tcBorders>
              <w:top w:val="single" w:sz="6" w:space="0" w:color="auto"/>
              <w:left w:val="single" w:sz="6" w:space="0" w:color="auto"/>
              <w:bottom w:val="single" w:sz="6" w:space="0" w:color="auto"/>
              <w:right w:val="single" w:sz="6" w:space="0" w:color="auto"/>
            </w:tcBorders>
            <w:vAlign w:val="center"/>
            <w:hideMark/>
          </w:tcPr>
          <w:p w:rsidR="00D072C8" w:rsidRPr="0090109D" w:rsidRDefault="00D072C8"/>
        </w:tc>
        <w:tc>
          <w:tcPr>
            <w:tcW w:w="3420" w:type="dxa"/>
            <w:tcBorders>
              <w:top w:val="single" w:sz="6" w:space="0" w:color="auto"/>
              <w:left w:val="single" w:sz="6" w:space="0" w:color="auto"/>
              <w:bottom w:val="single" w:sz="6" w:space="0" w:color="auto"/>
              <w:right w:val="single" w:sz="6" w:space="0" w:color="auto"/>
            </w:tcBorders>
            <w:hideMark/>
          </w:tcPr>
          <w:p w:rsidR="00D072C8" w:rsidRPr="0090109D" w:rsidRDefault="00D072C8">
            <w:pPr>
              <w:spacing w:before="60" w:after="60"/>
              <w:ind w:left="141"/>
              <w:rPr>
                <w:b/>
                <w:bCs/>
              </w:rPr>
            </w:pPr>
            <w:r w:rsidRPr="0090109D">
              <w:rPr>
                <w:b/>
                <w:bCs/>
              </w:rPr>
              <w:t>Total</w:t>
            </w:r>
          </w:p>
        </w:tc>
        <w:tc>
          <w:tcPr>
            <w:tcW w:w="2160" w:type="dxa"/>
            <w:tcBorders>
              <w:top w:val="single" w:sz="6" w:space="0" w:color="auto"/>
              <w:left w:val="single" w:sz="6" w:space="0" w:color="auto"/>
              <w:bottom w:val="single" w:sz="6" w:space="0" w:color="auto"/>
              <w:right w:val="single" w:sz="6" w:space="0" w:color="auto"/>
            </w:tcBorders>
            <w:vAlign w:val="bottom"/>
            <w:hideMark/>
          </w:tcPr>
          <w:p w:rsidR="00445A22" w:rsidRPr="00BE70BA" w:rsidRDefault="00445A22" w:rsidP="00BE70BA">
            <w:pPr>
              <w:jc w:val="right"/>
              <w:rPr>
                <w:color w:val="1F497D"/>
              </w:rPr>
            </w:pPr>
            <w:r w:rsidRPr="007F7153">
              <w:t>$72,883</w:t>
            </w:r>
          </w:p>
        </w:tc>
      </w:tr>
    </w:tbl>
    <w:p w:rsidR="00BE11A8" w:rsidRPr="0090109D" w:rsidRDefault="00BE11A8" w:rsidP="007C62B1">
      <w:pPr>
        <w:rPr>
          <w:b/>
        </w:rPr>
      </w:pPr>
    </w:p>
    <w:p w:rsidR="00263F6A" w:rsidRPr="0090109D" w:rsidRDefault="00263F6A" w:rsidP="00263F6A">
      <w:pPr>
        <w:ind w:left="360"/>
      </w:pPr>
      <w:r w:rsidRPr="0090109D">
        <w:rPr>
          <w:b/>
        </w:rPr>
        <w:lastRenderedPageBreak/>
        <w:t xml:space="preserve">15. </w:t>
      </w:r>
      <w:r w:rsidR="00594A0E" w:rsidRPr="0090109D">
        <w:rPr>
          <w:b/>
        </w:rPr>
        <w:t>Explanation for Program Changes or Adjustments</w:t>
      </w:r>
    </w:p>
    <w:p w:rsidR="00263F6A" w:rsidRPr="0090109D" w:rsidRDefault="00263F6A" w:rsidP="00263F6A">
      <w:pPr>
        <w:ind w:left="360"/>
      </w:pPr>
    </w:p>
    <w:p w:rsidR="009E48B3" w:rsidRDefault="009E48B3" w:rsidP="009E48B3">
      <w:pPr>
        <w:ind w:left="360"/>
      </w:pPr>
      <w:r w:rsidRPr="009E48B3">
        <w:t>The initial OMB approval was based on 53 awardees funded through one Fundi</w:t>
      </w:r>
      <w:r>
        <w:t>ng Opportunity Announcement.  Fifty-two (52)</w:t>
      </w:r>
      <w:r w:rsidRPr="009E48B3">
        <w:t xml:space="preserve"> awardees were f</w:t>
      </w:r>
      <w:r>
        <w:t>unded for four program components: tobacco control, diabetes prevention and control, Healthy Communities, and BRFSS.  One awardee was funded for three program component</w:t>
      </w:r>
      <w:r w:rsidRPr="009E48B3">
        <w:t>s</w:t>
      </w:r>
      <w:r>
        <w:t xml:space="preserve"> (the District of Columbia was not funded for the Healthy Communities program component). Reports were submitted to CDC twice per year.  The estimated burden per response was six hours, and the total estimated </w:t>
      </w:r>
      <w:r w:rsidR="003F4BC1">
        <w:t xml:space="preserve">annualized </w:t>
      </w:r>
      <w:r>
        <w:t>burden was 2,532 hours.</w:t>
      </w:r>
    </w:p>
    <w:p w:rsidR="009E48B3" w:rsidRDefault="009E48B3" w:rsidP="009E48B3">
      <w:pPr>
        <w:ind w:left="360"/>
      </w:pPr>
    </w:p>
    <w:p w:rsidR="00F14805" w:rsidRDefault="009E48B3" w:rsidP="009E48B3">
      <w:pPr>
        <w:ind w:left="360"/>
      </w:pPr>
      <w:r w:rsidRPr="009E48B3">
        <w:t xml:space="preserve">Due to reorganization, funding </w:t>
      </w:r>
      <w:r w:rsidR="00F14805">
        <w:t xml:space="preserve">and reporting requirements </w:t>
      </w:r>
      <w:r w:rsidRPr="009E48B3">
        <w:t>unde</w:t>
      </w:r>
      <w:r w:rsidR="00F14805">
        <w:t>r the FOA were</w:t>
      </w:r>
      <w:r>
        <w:t xml:space="preserve"> discontinued for three of the four</w:t>
      </w:r>
      <w:r w:rsidR="00F14805">
        <w:t xml:space="preserve"> </w:t>
      </w:r>
      <w:r>
        <w:t>components</w:t>
      </w:r>
      <w:r w:rsidR="00C92B11">
        <w:t>.  T</w:t>
      </w:r>
      <w:r w:rsidR="00F14805">
        <w:t xml:space="preserve">he tobacco control </w:t>
      </w:r>
      <w:r w:rsidRPr="009E48B3">
        <w:t xml:space="preserve">component is still active for 53 awardees. The current Revision will allow these awardees to submit progress reports for their final year of </w:t>
      </w:r>
      <w:r w:rsidR="00C92B11">
        <w:t>tobacco control activities</w:t>
      </w:r>
      <w:r w:rsidRPr="009E48B3">
        <w:t xml:space="preserve"> under the original FOA.</w:t>
      </w:r>
    </w:p>
    <w:p w:rsidR="00F14805" w:rsidRDefault="00F14805" w:rsidP="009E48B3">
      <w:pPr>
        <w:ind w:left="360"/>
      </w:pPr>
    </w:p>
    <w:p w:rsidR="009E48B3" w:rsidRPr="00F14805" w:rsidRDefault="00F14805" w:rsidP="009E48B3">
      <w:pPr>
        <w:ind w:left="360"/>
      </w:pPr>
      <w:r w:rsidRPr="00F14805">
        <w:t>Program components that have been discontinued, and associated reduction in burden, are itemized as follows:</w:t>
      </w:r>
    </w:p>
    <w:p w:rsidR="00F14805" w:rsidRDefault="00F14805" w:rsidP="006624BA">
      <w:pPr>
        <w:pStyle w:val="ListParagraph"/>
        <w:numPr>
          <w:ilvl w:val="0"/>
          <w:numId w:val="28"/>
        </w:numPr>
      </w:pPr>
      <w:r w:rsidRPr="006624BA">
        <w:rPr>
          <w:rFonts w:ascii="Times New Roman" w:hAnsi="Times New Roman"/>
          <w:sz w:val="24"/>
          <w:szCs w:val="24"/>
        </w:rPr>
        <w:t>Diabetes prevention and control: 53 awardees x 2 re</w:t>
      </w:r>
      <w:r>
        <w:rPr>
          <w:rFonts w:ascii="Times New Roman" w:hAnsi="Times New Roman"/>
          <w:sz w:val="24"/>
          <w:szCs w:val="24"/>
        </w:rPr>
        <w:t>sponses</w:t>
      </w:r>
      <w:r w:rsidRPr="006624BA">
        <w:rPr>
          <w:rFonts w:ascii="Times New Roman" w:hAnsi="Times New Roman"/>
          <w:sz w:val="24"/>
          <w:szCs w:val="24"/>
        </w:rPr>
        <w:t>/year x 6 hours/response =</w:t>
      </w:r>
      <w:r>
        <w:rPr>
          <w:rFonts w:ascii="Times New Roman" w:hAnsi="Times New Roman"/>
          <w:sz w:val="24"/>
          <w:szCs w:val="24"/>
        </w:rPr>
        <w:t xml:space="preserve"> reduction of 636 burden hours per year</w:t>
      </w:r>
    </w:p>
    <w:p w:rsidR="00F14805" w:rsidRDefault="00F14805" w:rsidP="006624BA">
      <w:pPr>
        <w:pStyle w:val="ListParagraph"/>
        <w:numPr>
          <w:ilvl w:val="0"/>
          <w:numId w:val="28"/>
        </w:numPr>
      </w:pPr>
      <w:r>
        <w:rPr>
          <w:rFonts w:ascii="Times New Roman" w:hAnsi="Times New Roman"/>
          <w:sz w:val="24"/>
          <w:szCs w:val="24"/>
        </w:rPr>
        <w:t xml:space="preserve">BRFSS: </w:t>
      </w:r>
      <w:r w:rsidRPr="006624BA">
        <w:rPr>
          <w:rFonts w:ascii="Times New Roman" w:hAnsi="Times New Roman"/>
          <w:sz w:val="24"/>
          <w:szCs w:val="24"/>
        </w:rPr>
        <w:t xml:space="preserve"> </w:t>
      </w:r>
      <w:r w:rsidRPr="0051195A">
        <w:rPr>
          <w:rFonts w:ascii="Times New Roman" w:hAnsi="Times New Roman"/>
          <w:sz w:val="24"/>
          <w:szCs w:val="24"/>
        </w:rPr>
        <w:t>53 awardees x 2 re</w:t>
      </w:r>
      <w:r>
        <w:rPr>
          <w:rFonts w:ascii="Times New Roman" w:hAnsi="Times New Roman"/>
          <w:sz w:val="24"/>
          <w:szCs w:val="24"/>
        </w:rPr>
        <w:t>sponses</w:t>
      </w:r>
      <w:r w:rsidRPr="0051195A">
        <w:rPr>
          <w:rFonts w:ascii="Times New Roman" w:hAnsi="Times New Roman"/>
          <w:sz w:val="24"/>
          <w:szCs w:val="24"/>
        </w:rPr>
        <w:t>/year x 6 hours/response =</w:t>
      </w:r>
      <w:r>
        <w:rPr>
          <w:rFonts w:ascii="Times New Roman" w:hAnsi="Times New Roman"/>
          <w:sz w:val="24"/>
          <w:szCs w:val="24"/>
        </w:rPr>
        <w:t xml:space="preserve"> reduction of 636 burden hours per year</w:t>
      </w:r>
      <w:r w:rsidRPr="00F14805">
        <w:rPr>
          <w:rFonts w:ascii="Times New Roman" w:hAnsi="Times New Roman"/>
          <w:sz w:val="24"/>
          <w:szCs w:val="24"/>
        </w:rPr>
        <w:t xml:space="preserve"> </w:t>
      </w:r>
    </w:p>
    <w:p w:rsidR="00F14805" w:rsidRPr="00664CAC" w:rsidRDefault="00F14805" w:rsidP="006624BA">
      <w:pPr>
        <w:pStyle w:val="ListParagraph"/>
        <w:numPr>
          <w:ilvl w:val="0"/>
          <w:numId w:val="28"/>
        </w:numPr>
      </w:pPr>
      <w:r w:rsidRPr="006624BA">
        <w:rPr>
          <w:rFonts w:ascii="Times New Roman" w:hAnsi="Times New Roman"/>
          <w:sz w:val="24"/>
          <w:szCs w:val="24"/>
        </w:rPr>
        <w:t>Healthy Communities</w:t>
      </w:r>
      <w:r>
        <w:rPr>
          <w:rFonts w:ascii="Times New Roman" w:hAnsi="Times New Roman"/>
          <w:sz w:val="24"/>
          <w:szCs w:val="24"/>
        </w:rPr>
        <w:t>: 52 awardees x 2 responses/year x 6 hours/response = reduction of 624 burden hours per year.</w:t>
      </w:r>
    </w:p>
    <w:p w:rsidR="009E48B3" w:rsidRPr="00F14805" w:rsidRDefault="009E48B3" w:rsidP="00F14805">
      <w:pPr>
        <w:ind w:left="360"/>
      </w:pPr>
    </w:p>
    <w:p w:rsidR="0047316F" w:rsidRPr="0090109D" w:rsidRDefault="004F0F3A" w:rsidP="00263F6A">
      <w:pPr>
        <w:ind w:left="360"/>
      </w:pPr>
      <w:r>
        <w:t>During the period of this one-year Revision request,</w:t>
      </w:r>
      <w:r w:rsidR="00E17169">
        <w:t xml:space="preserve"> annualized burden will decrease from 2,532 hours to 636 hours, a net reduction of 1,896 hours</w:t>
      </w:r>
      <w:r w:rsidR="00AC4662" w:rsidRPr="0090109D">
        <w:t>.</w:t>
      </w:r>
    </w:p>
    <w:p w:rsidR="00AC4662" w:rsidRPr="0090109D" w:rsidRDefault="00AC4662" w:rsidP="00263F6A">
      <w:pPr>
        <w:ind w:left="360"/>
      </w:pPr>
    </w:p>
    <w:p w:rsidR="00263F6A" w:rsidRPr="0090109D" w:rsidRDefault="00263F6A" w:rsidP="00263F6A">
      <w:pPr>
        <w:ind w:left="360"/>
        <w:rPr>
          <w:b/>
        </w:rPr>
      </w:pPr>
      <w:r w:rsidRPr="0090109D">
        <w:rPr>
          <w:b/>
        </w:rPr>
        <w:t xml:space="preserve">16. </w:t>
      </w:r>
      <w:r w:rsidR="00594A0E" w:rsidRPr="0090109D">
        <w:rPr>
          <w:b/>
        </w:rPr>
        <w:t xml:space="preserve"> </w:t>
      </w:r>
      <w:r w:rsidR="00925E69" w:rsidRPr="0090109D">
        <w:rPr>
          <w:b/>
        </w:rPr>
        <w:t>Project Time Schedule and Plans for Publication and Analysis</w:t>
      </w:r>
      <w:r w:rsidR="00594A0E" w:rsidRPr="0090109D">
        <w:rPr>
          <w:b/>
        </w:rPr>
        <w:t xml:space="preserve"> </w:t>
      </w:r>
    </w:p>
    <w:p w:rsidR="00BC3D4D" w:rsidRPr="0090109D" w:rsidRDefault="00BC3D4D" w:rsidP="00263F6A">
      <w:pPr>
        <w:ind w:left="360"/>
        <w:rPr>
          <w:b/>
        </w:rPr>
      </w:pPr>
    </w:p>
    <w:p w:rsidR="00207287" w:rsidRPr="0090109D" w:rsidRDefault="000B2405" w:rsidP="00E13F18">
      <w:pPr>
        <w:ind w:left="360"/>
      </w:pPr>
      <w:r w:rsidRPr="0090109D">
        <w:rPr>
          <w:b/>
        </w:rPr>
        <w:t>A. Time schedule for the entire project</w:t>
      </w:r>
    </w:p>
    <w:p w:rsidR="000B2405" w:rsidRPr="0090109D" w:rsidRDefault="000B2405" w:rsidP="00E13F18">
      <w:pPr>
        <w:ind w:left="360"/>
      </w:pPr>
    </w:p>
    <w:p w:rsidR="00251B14" w:rsidRPr="0090109D" w:rsidRDefault="00476976" w:rsidP="00E13F18">
      <w:pPr>
        <w:ind w:left="360"/>
      </w:pPr>
      <w:r w:rsidRPr="0090109D">
        <w:t>T</w:t>
      </w:r>
      <w:r w:rsidR="00847B28" w:rsidRPr="0090109D">
        <w:t>he cooperative agreement</w:t>
      </w:r>
      <w:r w:rsidR="006B1F68" w:rsidRPr="0090109D">
        <w:t xml:space="preserve"> is</w:t>
      </w:r>
      <w:r w:rsidR="00847B28" w:rsidRPr="0090109D">
        <w:t xml:space="preserve"> </w:t>
      </w:r>
      <w:r w:rsidR="006B1F68" w:rsidRPr="0090109D">
        <w:t xml:space="preserve">in the fourth year of a </w:t>
      </w:r>
      <w:r w:rsidR="005C3874" w:rsidRPr="0090109D">
        <w:t>5</w:t>
      </w:r>
      <w:r w:rsidR="00222D20" w:rsidRPr="0090109D">
        <w:t>-</w:t>
      </w:r>
      <w:r w:rsidR="00847B28" w:rsidRPr="0090109D">
        <w:t>year</w:t>
      </w:r>
      <w:r w:rsidR="00222D20" w:rsidRPr="0090109D">
        <w:t xml:space="preserve"> programmatic </w:t>
      </w:r>
      <w:r w:rsidR="00C80967" w:rsidRPr="0090109D">
        <w:t xml:space="preserve">funding </w:t>
      </w:r>
      <w:r w:rsidR="006B1F68" w:rsidRPr="0090109D">
        <w:t>cycle</w:t>
      </w:r>
      <w:r w:rsidRPr="0090109D">
        <w:t>.  OMB approval</w:t>
      </w:r>
      <w:r w:rsidRPr="0090109D">
        <w:rPr>
          <w:b/>
        </w:rPr>
        <w:t xml:space="preserve"> </w:t>
      </w:r>
      <w:r w:rsidRPr="0090109D">
        <w:t>is being</w:t>
      </w:r>
      <w:r w:rsidR="00867B13" w:rsidRPr="0090109D">
        <w:t xml:space="preserve"> requested </w:t>
      </w:r>
      <w:r w:rsidR="006B1F68" w:rsidRPr="0090109D">
        <w:t xml:space="preserve">to </w:t>
      </w:r>
      <w:r w:rsidR="006E198E" w:rsidRPr="0090109D">
        <w:t>continue the collection of</w:t>
      </w:r>
      <w:r w:rsidR="00AC4662" w:rsidRPr="0090109D">
        <w:t xml:space="preserve"> </w:t>
      </w:r>
      <w:r w:rsidR="006B1F68" w:rsidRPr="0090109D">
        <w:t xml:space="preserve">progress and </w:t>
      </w:r>
      <w:r w:rsidR="005F6571" w:rsidRPr="0090109D">
        <w:t xml:space="preserve">activity </w:t>
      </w:r>
      <w:r w:rsidR="006B1F68" w:rsidRPr="0090109D">
        <w:t>information from</w:t>
      </w:r>
      <w:r w:rsidR="006B1F68" w:rsidRPr="0090109D" w:rsidDel="006B1F68">
        <w:t xml:space="preserve"> </w:t>
      </w:r>
      <w:r w:rsidR="00C80967" w:rsidRPr="0090109D">
        <w:t>awardees for the remainder of the cooperative agreem</w:t>
      </w:r>
      <w:r w:rsidR="006E198E" w:rsidRPr="0090109D">
        <w:t>ent which ends March 28, 2014.</w:t>
      </w:r>
      <w:r w:rsidR="008F417C">
        <w:t xml:space="preserve">  Semi-annual reports are due in the </w:t>
      </w:r>
      <w:proofErr w:type="gramStart"/>
      <w:r w:rsidR="008F417C">
        <w:t>Fall</w:t>
      </w:r>
      <w:proofErr w:type="gramEnd"/>
      <w:r w:rsidR="008F417C">
        <w:t xml:space="preserve"> and Spring.  The additional clearance period will ensure that awardees have adequate time to prepare and submit final reports, after completion of activities in </w:t>
      </w:r>
      <w:proofErr w:type="gramStart"/>
      <w:r w:rsidR="008F417C">
        <w:t>Spring</w:t>
      </w:r>
      <w:proofErr w:type="gramEnd"/>
      <w:r w:rsidR="008F417C">
        <w:t xml:space="preserve"> 2014.</w:t>
      </w:r>
    </w:p>
    <w:p w:rsidR="00251B14" w:rsidRPr="0090109D" w:rsidRDefault="00251B14" w:rsidP="00E13F18">
      <w:pPr>
        <w:ind w:left="360"/>
      </w:pPr>
    </w:p>
    <w:p w:rsidR="000B2405" w:rsidRPr="0090109D" w:rsidRDefault="000B2405" w:rsidP="00E13F18">
      <w:pPr>
        <w:ind w:left="360"/>
      </w:pPr>
      <w:r w:rsidRPr="0090109D">
        <w:rPr>
          <w:b/>
        </w:rPr>
        <w:t>B. Publication plan</w:t>
      </w:r>
    </w:p>
    <w:p w:rsidR="000B2405" w:rsidRPr="0090109D" w:rsidRDefault="000B2405" w:rsidP="00E13F18">
      <w:pPr>
        <w:ind w:left="360"/>
      </w:pPr>
    </w:p>
    <w:p w:rsidR="000B2405" w:rsidRPr="0090109D" w:rsidRDefault="000B2405" w:rsidP="00E13F18">
      <w:pPr>
        <w:ind w:left="360"/>
      </w:pPr>
      <w:r w:rsidRPr="0090109D">
        <w:t xml:space="preserve">Information collected through </w:t>
      </w:r>
      <w:r w:rsidR="00A44A26">
        <w:t>the MIS</w:t>
      </w:r>
      <w:r w:rsidR="0090109D">
        <w:t xml:space="preserve"> </w:t>
      </w:r>
      <w:r w:rsidRPr="0090109D">
        <w:t xml:space="preserve">will be reported in internal CDC documents and shared with </w:t>
      </w:r>
      <w:r w:rsidR="0090109D">
        <w:t>awardees</w:t>
      </w:r>
      <w:r w:rsidRPr="0090109D">
        <w:t>.</w:t>
      </w:r>
    </w:p>
    <w:p w:rsidR="000B2405" w:rsidRPr="0090109D" w:rsidRDefault="000B2405" w:rsidP="00E13F18">
      <w:pPr>
        <w:ind w:left="360"/>
      </w:pPr>
    </w:p>
    <w:p w:rsidR="000B2405" w:rsidRPr="0090109D" w:rsidRDefault="000B2405" w:rsidP="00E13F18">
      <w:pPr>
        <w:ind w:left="360"/>
        <w:rPr>
          <w:b/>
        </w:rPr>
      </w:pPr>
      <w:r w:rsidRPr="0090109D">
        <w:rPr>
          <w:b/>
        </w:rPr>
        <w:t>C. Analysis plan</w:t>
      </w:r>
    </w:p>
    <w:p w:rsidR="000B2405" w:rsidRPr="0090109D" w:rsidRDefault="000B2405" w:rsidP="00E13F18">
      <w:pPr>
        <w:ind w:left="360"/>
        <w:rPr>
          <w:b/>
        </w:rPr>
      </w:pPr>
    </w:p>
    <w:p w:rsidR="007A1C2F" w:rsidRPr="0090109D" w:rsidRDefault="000B2405" w:rsidP="00B02B40">
      <w:r w:rsidRPr="0090109D">
        <w:lastRenderedPageBreak/>
        <w:t xml:space="preserve">CDC will not use complex statistical methods for analyzing information. </w:t>
      </w:r>
      <w:r w:rsidR="0090109D">
        <w:t xml:space="preserve"> </w:t>
      </w:r>
      <w:r w:rsidRPr="0090109D">
        <w:t xml:space="preserve">All information will be aggregated and reported </w:t>
      </w:r>
      <w:r w:rsidR="00523D15" w:rsidRPr="0090109D">
        <w:t>with no program identifiers present in external documents</w:t>
      </w:r>
      <w:r w:rsidRPr="0090109D">
        <w:t>.</w:t>
      </w:r>
      <w:r w:rsidR="006E198E" w:rsidRPr="0090109D">
        <w:t xml:space="preserve"> </w:t>
      </w:r>
      <w:r w:rsidRPr="0090109D">
        <w:t xml:space="preserve"> </w:t>
      </w:r>
      <w:r w:rsidR="00523D15" w:rsidRPr="0090109D">
        <w:t>Most s</w:t>
      </w:r>
      <w:r w:rsidRPr="0090109D">
        <w:t>tatistical analyses</w:t>
      </w:r>
      <w:r w:rsidR="007A1C2F" w:rsidRPr="0090109D">
        <w:t xml:space="preserve"> will be </w:t>
      </w:r>
      <w:r w:rsidR="00523D15" w:rsidRPr="0090109D">
        <w:t>descriptive</w:t>
      </w:r>
      <w:r w:rsidR="007A1C2F" w:rsidRPr="0090109D">
        <w:t>.</w:t>
      </w:r>
      <w:r w:rsidR="0050728C" w:rsidRPr="0090109D">
        <w:t xml:space="preserve"> </w:t>
      </w:r>
      <w:r w:rsidR="0090109D">
        <w:t xml:space="preserve"> </w:t>
      </w:r>
      <w:r w:rsidR="00523D15" w:rsidRPr="0090109D">
        <w:t>Statistical modeling may be included to examine predictors of specified outcomes.</w:t>
      </w:r>
    </w:p>
    <w:p w:rsidR="00ED686D" w:rsidRPr="0090109D" w:rsidRDefault="00ED686D" w:rsidP="00B02B40"/>
    <w:p w:rsidR="00ED686D" w:rsidRPr="0090109D" w:rsidRDefault="00ED686D" w:rsidP="00ED686D">
      <w:pPr>
        <w:autoSpaceDE w:val="0"/>
        <w:autoSpaceDN w:val="0"/>
        <w:adjustRightInd w:val="0"/>
        <w:rPr>
          <w:b/>
          <w:bCs/>
        </w:rPr>
      </w:pPr>
      <w:r w:rsidRPr="0090109D">
        <w:rPr>
          <w:b/>
          <w:bCs/>
        </w:rPr>
        <w:t>A.16 - 1 Project Time Schedule</w:t>
      </w:r>
    </w:p>
    <w:tbl>
      <w:tblPr>
        <w:tblStyle w:val="TableGrid"/>
        <w:tblW w:w="0" w:type="auto"/>
        <w:tblInd w:w="360" w:type="dxa"/>
        <w:tblLook w:val="04A0" w:firstRow="1" w:lastRow="0" w:firstColumn="1" w:lastColumn="0" w:noHBand="0" w:noVBand="1"/>
      </w:tblPr>
      <w:tblGrid>
        <w:gridCol w:w="4607"/>
        <w:gridCol w:w="4609"/>
      </w:tblGrid>
      <w:tr w:rsidR="00ED686D" w:rsidRPr="0090109D" w:rsidTr="00ED686D">
        <w:tc>
          <w:tcPr>
            <w:tcW w:w="4607" w:type="dxa"/>
          </w:tcPr>
          <w:p w:rsidR="00ED686D" w:rsidRPr="0090109D" w:rsidRDefault="00ED686D" w:rsidP="00ED686D">
            <w:pPr>
              <w:autoSpaceDE w:val="0"/>
              <w:autoSpaceDN w:val="0"/>
              <w:adjustRightInd w:val="0"/>
              <w:rPr>
                <w:b/>
                <w:bCs/>
              </w:rPr>
            </w:pPr>
            <w:r w:rsidRPr="0090109D">
              <w:rPr>
                <w:b/>
                <w:bCs/>
              </w:rPr>
              <w:t>Activity Time Schedule</w:t>
            </w:r>
          </w:p>
        </w:tc>
        <w:tc>
          <w:tcPr>
            <w:tcW w:w="4609" w:type="dxa"/>
          </w:tcPr>
          <w:p w:rsidR="00ED686D" w:rsidRPr="0090109D" w:rsidRDefault="00ED686D" w:rsidP="007A1C2F">
            <w:pPr>
              <w:rPr>
                <w:b/>
              </w:rPr>
            </w:pPr>
          </w:p>
        </w:tc>
      </w:tr>
      <w:tr w:rsidR="00ED686D" w:rsidRPr="0090109D" w:rsidTr="00ED686D">
        <w:tc>
          <w:tcPr>
            <w:tcW w:w="4607" w:type="dxa"/>
          </w:tcPr>
          <w:p w:rsidR="00ED686D" w:rsidRPr="0090109D" w:rsidRDefault="00ED686D" w:rsidP="007A1C2F">
            <w:r w:rsidRPr="0090109D">
              <w:t>Notification of Electronic Tool Availability</w:t>
            </w:r>
          </w:p>
        </w:tc>
        <w:tc>
          <w:tcPr>
            <w:tcW w:w="4609" w:type="dxa"/>
          </w:tcPr>
          <w:p w:rsidR="00ED686D" w:rsidRPr="0090109D" w:rsidRDefault="00ED686D" w:rsidP="007A1C2F">
            <w:r w:rsidRPr="0090109D">
              <w:t>Immediately upon OMB approval</w:t>
            </w:r>
          </w:p>
        </w:tc>
      </w:tr>
      <w:tr w:rsidR="00ED686D" w:rsidRPr="0090109D" w:rsidTr="00ED686D">
        <w:tc>
          <w:tcPr>
            <w:tcW w:w="4607" w:type="dxa"/>
          </w:tcPr>
          <w:p w:rsidR="00ED686D" w:rsidRPr="0090109D" w:rsidRDefault="00ED686D" w:rsidP="007A1C2F">
            <w:r w:rsidRPr="0090109D">
              <w:t>User Training</w:t>
            </w:r>
          </w:p>
        </w:tc>
        <w:tc>
          <w:tcPr>
            <w:tcW w:w="4609" w:type="dxa"/>
          </w:tcPr>
          <w:p w:rsidR="00ED686D" w:rsidRPr="0090109D" w:rsidRDefault="00ED686D" w:rsidP="007A1C2F">
            <w:r w:rsidRPr="0090109D">
              <w:t>Immediately upon OMB approval and ongoing through expiration date</w:t>
            </w:r>
          </w:p>
        </w:tc>
      </w:tr>
      <w:tr w:rsidR="00ED686D" w:rsidRPr="0090109D" w:rsidTr="00ED686D">
        <w:tc>
          <w:tcPr>
            <w:tcW w:w="4607" w:type="dxa"/>
          </w:tcPr>
          <w:p w:rsidR="00ED686D" w:rsidRPr="0090109D" w:rsidRDefault="00ED686D" w:rsidP="007A1C2F">
            <w:r w:rsidRPr="0090109D">
              <w:t>Data Collection</w:t>
            </w:r>
          </w:p>
        </w:tc>
        <w:tc>
          <w:tcPr>
            <w:tcW w:w="4609" w:type="dxa"/>
          </w:tcPr>
          <w:p w:rsidR="00ED686D" w:rsidRPr="0090109D" w:rsidRDefault="00C80967" w:rsidP="007A1C2F">
            <w:r w:rsidRPr="0090109D">
              <w:t>Immediately upon OMB approval</w:t>
            </w:r>
          </w:p>
        </w:tc>
      </w:tr>
      <w:tr w:rsidR="00ED686D" w:rsidRPr="0090109D" w:rsidTr="00ED686D">
        <w:tc>
          <w:tcPr>
            <w:tcW w:w="4607" w:type="dxa"/>
          </w:tcPr>
          <w:p w:rsidR="00ED686D" w:rsidRPr="0090109D" w:rsidRDefault="00ED686D" w:rsidP="007A1C2F">
            <w:r w:rsidRPr="0090109D">
              <w:t>Data Publication</w:t>
            </w:r>
          </w:p>
        </w:tc>
        <w:tc>
          <w:tcPr>
            <w:tcW w:w="4609" w:type="dxa"/>
          </w:tcPr>
          <w:p w:rsidR="00ED686D" w:rsidRPr="0090109D" w:rsidRDefault="00C80967" w:rsidP="007A1C2F">
            <w:r w:rsidRPr="0090109D">
              <w:t>A</w:t>
            </w:r>
            <w:r w:rsidR="00ED686D" w:rsidRPr="0090109D">
              <w:t xml:space="preserve">nnually </w:t>
            </w:r>
          </w:p>
        </w:tc>
      </w:tr>
      <w:tr w:rsidR="00ED686D" w:rsidRPr="0090109D" w:rsidTr="00ED686D">
        <w:tc>
          <w:tcPr>
            <w:tcW w:w="4607" w:type="dxa"/>
          </w:tcPr>
          <w:p w:rsidR="00ED686D" w:rsidRPr="0090109D" w:rsidRDefault="00ED686D" w:rsidP="007A1C2F">
            <w:r w:rsidRPr="0090109D">
              <w:t>Data Analysis</w:t>
            </w:r>
          </w:p>
        </w:tc>
        <w:tc>
          <w:tcPr>
            <w:tcW w:w="4609" w:type="dxa"/>
          </w:tcPr>
          <w:p w:rsidR="00ED686D" w:rsidRPr="0090109D" w:rsidRDefault="00C80967" w:rsidP="00C80967">
            <w:r w:rsidRPr="0090109D">
              <w:t xml:space="preserve">Immediately upon OMB </w:t>
            </w:r>
            <w:r w:rsidR="00ED686D" w:rsidRPr="0090109D">
              <w:t>approval</w:t>
            </w:r>
          </w:p>
        </w:tc>
      </w:tr>
    </w:tbl>
    <w:p w:rsidR="007C62B1" w:rsidRPr="0090109D" w:rsidRDefault="007C62B1" w:rsidP="006E198E">
      <w:pPr>
        <w:rPr>
          <w:b/>
        </w:rPr>
      </w:pPr>
    </w:p>
    <w:p w:rsidR="007A1C2F" w:rsidRPr="0090109D" w:rsidRDefault="007A1C2F" w:rsidP="006E198E">
      <w:pPr>
        <w:rPr>
          <w:b/>
        </w:rPr>
      </w:pPr>
      <w:r w:rsidRPr="0090109D">
        <w:rPr>
          <w:b/>
        </w:rPr>
        <w:t xml:space="preserve">17. </w:t>
      </w:r>
      <w:r w:rsidR="00594A0E" w:rsidRPr="0090109D">
        <w:rPr>
          <w:b/>
        </w:rPr>
        <w:t>Reason</w:t>
      </w:r>
      <w:r w:rsidR="00DF6AA4" w:rsidRPr="0090109D">
        <w:rPr>
          <w:b/>
        </w:rPr>
        <w:t>(s)</w:t>
      </w:r>
      <w:r w:rsidR="00594A0E" w:rsidRPr="0090109D">
        <w:rPr>
          <w:b/>
        </w:rPr>
        <w:t xml:space="preserve"> Display of OMB Expiration Date is Inappropriate</w:t>
      </w:r>
    </w:p>
    <w:p w:rsidR="007A1C2F" w:rsidRPr="0090109D" w:rsidRDefault="007A1C2F" w:rsidP="007A1C2F">
      <w:pPr>
        <w:ind w:left="360"/>
        <w:rPr>
          <w:b/>
        </w:rPr>
      </w:pPr>
    </w:p>
    <w:p w:rsidR="007A1C2F" w:rsidRPr="0090109D" w:rsidRDefault="0050728C" w:rsidP="007B318D">
      <w:r w:rsidRPr="0090109D">
        <w:t>C</w:t>
      </w:r>
      <w:r w:rsidR="003D5B9A" w:rsidRPr="0090109D">
        <w:t>D</w:t>
      </w:r>
      <w:r w:rsidRPr="0090109D">
        <w:t>C</w:t>
      </w:r>
      <w:r w:rsidR="007A1C2F" w:rsidRPr="0090109D">
        <w:t xml:space="preserve"> will display the expiration date for OMB app</w:t>
      </w:r>
      <w:r w:rsidR="006E198E" w:rsidRPr="0090109D">
        <w:t xml:space="preserve">roval of </w:t>
      </w:r>
      <w:r w:rsidR="00A44A26">
        <w:t>the MIS</w:t>
      </w:r>
      <w:r w:rsidR="006E198E" w:rsidRPr="0090109D">
        <w:t xml:space="preserve"> </w:t>
      </w:r>
      <w:r w:rsidR="007A1C2F" w:rsidRPr="0090109D">
        <w:t>collection</w:t>
      </w:r>
      <w:r w:rsidR="006E198E" w:rsidRPr="0090109D">
        <w:t xml:space="preserve"> of awardee progress and activity information</w:t>
      </w:r>
      <w:r w:rsidR="00F12735">
        <w:t xml:space="preserve"> on the login</w:t>
      </w:r>
      <w:r w:rsidR="007A1C2F" w:rsidRPr="0090109D">
        <w:t xml:space="preserve"> page.</w:t>
      </w:r>
    </w:p>
    <w:p w:rsidR="007C62B1" w:rsidRPr="0090109D" w:rsidRDefault="007C62B1" w:rsidP="006E198E">
      <w:pPr>
        <w:rPr>
          <w:b/>
        </w:rPr>
      </w:pPr>
    </w:p>
    <w:p w:rsidR="007A1C2F" w:rsidRPr="0090109D" w:rsidRDefault="007A1C2F" w:rsidP="007A1C2F">
      <w:pPr>
        <w:ind w:left="360"/>
        <w:rPr>
          <w:b/>
        </w:rPr>
      </w:pPr>
      <w:r w:rsidRPr="0090109D">
        <w:rPr>
          <w:b/>
        </w:rPr>
        <w:t>18. Exceptions to Certification</w:t>
      </w:r>
      <w:r w:rsidR="00594A0E" w:rsidRPr="0090109D">
        <w:rPr>
          <w:b/>
        </w:rPr>
        <w:t xml:space="preserve"> for Paperwork Reduction Act Submissions</w:t>
      </w:r>
    </w:p>
    <w:p w:rsidR="007A1C2F" w:rsidRPr="0090109D" w:rsidRDefault="007A1C2F" w:rsidP="007A1C2F">
      <w:pPr>
        <w:ind w:left="360"/>
        <w:rPr>
          <w:b/>
        </w:rPr>
      </w:pPr>
    </w:p>
    <w:p w:rsidR="00C96619" w:rsidRPr="0090109D" w:rsidRDefault="00585FE6" w:rsidP="007B318D">
      <w:r w:rsidRPr="0090109D">
        <w:t>There are n</w:t>
      </w:r>
      <w:r w:rsidR="007A1C2F" w:rsidRPr="0090109D">
        <w:t>o exceptions to the certification statement</w:t>
      </w:r>
      <w:r w:rsidR="007B318D" w:rsidRPr="0090109D">
        <w:t>.</w:t>
      </w:r>
    </w:p>
    <w:sectPr w:rsidR="00C96619" w:rsidRPr="0090109D" w:rsidSect="00F3064C">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694" w:rsidRDefault="00CF0694">
      <w:r>
        <w:separator/>
      </w:r>
    </w:p>
  </w:endnote>
  <w:endnote w:type="continuationSeparator" w:id="0">
    <w:p w:rsidR="00CF0694" w:rsidRDefault="00CF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694" w:rsidRDefault="00CF0694"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0694" w:rsidRDefault="00CF06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694" w:rsidRDefault="00CF0694">
    <w:pPr>
      <w:pStyle w:val="Footer"/>
      <w:rPr>
        <w:rStyle w:val="PageNumber"/>
      </w:rPr>
    </w:pPr>
  </w:p>
  <w:p w:rsidR="00CF0694" w:rsidRDefault="00CF0694"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877356">
      <w:rPr>
        <w:rStyle w:val="PageNumber"/>
        <w:noProof/>
      </w:rPr>
      <w:t>8</w:t>
    </w:r>
    <w:r>
      <w:rPr>
        <w:rStyle w:val="PageNumber"/>
      </w:rPr>
      <w:fldChar w:fldCharType="end"/>
    </w:r>
    <w:r>
      <w:rPr>
        <w:rStyle w:val="PageNumber"/>
      </w:rPr>
      <w:t xml:space="preserve"> -</w:t>
    </w:r>
  </w:p>
  <w:p w:rsidR="00CF0694" w:rsidRDefault="00CF0694"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694" w:rsidRDefault="00CF0694">
      <w:r>
        <w:separator/>
      </w:r>
    </w:p>
  </w:footnote>
  <w:footnote w:type="continuationSeparator" w:id="0">
    <w:p w:rsidR="00CF0694" w:rsidRDefault="00CF0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694" w:rsidRDefault="00CF0694">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AE5" w:rsidRDefault="00F06AE5" w:rsidP="0035266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D5013A"/>
    <w:multiLevelType w:val="multilevel"/>
    <w:tmpl w:val="71DC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nsid w:val="201E6028"/>
    <w:multiLevelType w:val="hybridMultilevel"/>
    <w:tmpl w:val="3AAC443A"/>
    <w:lvl w:ilvl="0" w:tplc="BB06551E">
      <w:start w:val="1"/>
      <w:numFmt w:val="upperLetter"/>
      <w:lvlText w:val="%1."/>
      <w:lvlJc w:val="left"/>
      <w:pPr>
        <w:tabs>
          <w:tab w:val="num" w:pos="540"/>
        </w:tabs>
        <w:ind w:left="540" w:hanging="360"/>
      </w:pPr>
      <w:rPr>
        <w:rFonts w:hint="default"/>
        <w:b/>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CF764E5"/>
    <w:multiLevelType w:val="hybridMultilevel"/>
    <w:tmpl w:val="231681D4"/>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624122D8"/>
    <w:multiLevelType w:val="hybridMultilevel"/>
    <w:tmpl w:val="E79E19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4B470E"/>
    <w:multiLevelType w:val="hybridMultilevel"/>
    <w:tmpl w:val="3F5ACCC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7E5188F"/>
    <w:multiLevelType w:val="hybridMultilevel"/>
    <w:tmpl w:val="A222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13"/>
  </w:num>
  <w:num w:numId="4">
    <w:abstractNumId w:val="3"/>
  </w:num>
  <w:num w:numId="5">
    <w:abstractNumId w:val="6"/>
  </w:num>
  <w:num w:numId="6">
    <w:abstractNumId w:val="8"/>
  </w:num>
  <w:num w:numId="7">
    <w:abstractNumId w:val="2"/>
  </w:num>
  <w:num w:numId="8">
    <w:abstractNumId w:val="25"/>
  </w:num>
  <w:num w:numId="9">
    <w:abstractNumId w:val="23"/>
  </w:num>
  <w:num w:numId="10">
    <w:abstractNumId w:val="11"/>
  </w:num>
  <w:num w:numId="11">
    <w:abstractNumId w:val="17"/>
  </w:num>
  <w:num w:numId="12">
    <w:abstractNumId w:val="20"/>
  </w:num>
  <w:num w:numId="13">
    <w:abstractNumId w:val="10"/>
  </w:num>
  <w:num w:numId="14">
    <w:abstractNumId w:val="21"/>
  </w:num>
  <w:num w:numId="15">
    <w:abstractNumId w:val="5"/>
  </w:num>
  <w:num w:numId="16">
    <w:abstractNumId w:val="16"/>
  </w:num>
  <w:num w:numId="17">
    <w:abstractNumId w:val="12"/>
  </w:num>
  <w:num w:numId="18">
    <w:abstractNumId w:val="26"/>
  </w:num>
  <w:num w:numId="19">
    <w:abstractNumId w:val="14"/>
  </w:num>
  <w:num w:numId="20">
    <w:abstractNumId w:val="7"/>
  </w:num>
  <w:num w:numId="21">
    <w:abstractNumId w:val="27"/>
  </w:num>
  <w:num w:numId="22">
    <w:abstractNumId w:val="0"/>
  </w:num>
  <w:num w:numId="23">
    <w:abstractNumId w:val="4"/>
  </w:num>
  <w:num w:numId="24">
    <w:abstractNumId w:val="9"/>
  </w:num>
  <w:num w:numId="25">
    <w:abstractNumId w:val="24"/>
  </w:num>
  <w:num w:numId="26">
    <w:abstractNumId w:val="22"/>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C"/>
    <w:rsid w:val="000015AB"/>
    <w:rsid w:val="00001C27"/>
    <w:rsid w:val="00001E31"/>
    <w:rsid w:val="000077AA"/>
    <w:rsid w:val="000117EC"/>
    <w:rsid w:val="00014C89"/>
    <w:rsid w:val="00021C45"/>
    <w:rsid w:val="00025FB6"/>
    <w:rsid w:val="00026773"/>
    <w:rsid w:val="00027202"/>
    <w:rsid w:val="000326DB"/>
    <w:rsid w:val="0003277F"/>
    <w:rsid w:val="00036143"/>
    <w:rsid w:val="00042386"/>
    <w:rsid w:val="00045D51"/>
    <w:rsid w:val="00050348"/>
    <w:rsid w:val="0005098C"/>
    <w:rsid w:val="00050F55"/>
    <w:rsid w:val="000527A8"/>
    <w:rsid w:val="00054962"/>
    <w:rsid w:val="00057063"/>
    <w:rsid w:val="00061E8C"/>
    <w:rsid w:val="0006397F"/>
    <w:rsid w:val="00065BEA"/>
    <w:rsid w:val="000669C8"/>
    <w:rsid w:val="00066D3B"/>
    <w:rsid w:val="0007175B"/>
    <w:rsid w:val="00072E30"/>
    <w:rsid w:val="000731C9"/>
    <w:rsid w:val="00074103"/>
    <w:rsid w:val="000760D3"/>
    <w:rsid w:val="00076F8B"/>
    <w:rsid w:val="000777CE"/>
    <w:rsid w:val="0009270E"/>
    <w:rsid w:val="00092E40"/>
    <w:rsid w:val="00097E5B"/>
    <w:rsid w:val="000A0DBD"/>
    <w:rsid w:val="000A65F9"/>
    <w:rsid w:val="000A7837"/>
    <w:rsid w:val="000B03CC"/>
    <w:rsid w:val="000B0782"/>
    <w:rsid w:val="000B2405"/>
    <w:rsid w:val="000B25E2"/>
    <w:rsid w:val="000B3692"/>
    <w:rsid w:val="000C0831"/>
    <w:rsid w:val="000C1A51"/>
    <w:rsid w:val="000D0F50"/>
    <w:rsid w:val="000D1C8D"/>
    <w:rsid w:val="000D4E75"/>
    <w:rsid w:val="000D4FBE"/>
    <w:rsid w:val="000D61A5"/>
    <w:rsid w:val="000D61D1"/>
    <w:rsid w:val="000D631F"/>
    <w:rsid w:val="000D73AC"/>
    <w:rsid w:val="000E162F"/>
    <w:rsid w:val="000E4B5D"/>
    <w:rsid w:val="000E5A61"/>
    <w:rsid w:val="000F32AC"/>
    <w:rsid w:val="000F7398"/>
    <w:rsid w:val="0010228C"/>
    <w:rsid w:val="00103679"/>
    <w:rsid w:val="00107D3E"/>
    <w:rsid w:val="00111BDE"/>
    <w:rsid w:val="00114CCC"/>
    <w:rsid w:val="001218B9"/>
    <w:rsid w:val="00124E6B"/>
    <w:rsid w:val="00125BF8"/>
    <w:rsid w:val="0012791F"/>
    <w:rsid w:val="00131F3F"/>
    <w:rsid w:val="00134ED9"/>
    <w:rsid w:val="00140573"/>
    <w:rsid w:val="00141AD1"/>
    <w:rsid w:val="00147C13"/>
    <w:rsid w:val="00150107"/>
    <w:rsid w:val="0015313F"/>
    <w:rsid w:val="00153FEE"/>
    <w:rsid w:val="001540A2"/>
    <w:rsid w:val="00154F2E"/>
    <w:rsid w:val="0015508C"/>
    <w:rsid w:val="00157E98"/>
    <w:rsid w:val="00161468"/>
    <w:rsid w:val="00166469"/>
    <w:rsid w:val="0017104C"/>
    <w:rsid w:val="00171D86"/>
    <w:rsid w:val="00171F6F"/>
    <w:rsid w:val="00172176"/>
    <w:rsid w:val="00172A77"/>
    <w:rsid w:val="00173E20"/>
    <w:rsid w:val="0017653F"/>
    <w:rsid w:val="00177952"/>
    <w:rsid w:val="001819DB"/>
    <w:rsid w:val="001829E9"/>
    <w:rsid w:val="00183515"/>
    <w:rsid w:val="001847A1"/>
    <w:rsid w:val="00185661"/>
    <w:rsid w:val="00185C55"/>
    <w:rsid w:val="0018742D"/>
    <w:rsid w:val="00187FC2"/>
    <w:rsid w:val="0019081D"/>
    <w:rsid w:val="0019104E"/>
    <w:rsid w:val="00191C4A"/>
    <w:rsid w:val="00191E75"/>
    <w:rsid w:val="00192D9E"/>
    <w:rsid w:val="00193987"/>
    <w:rsid w:val="00195682"/>
    <w:rsid w:val="001A2A62"/>
    <w:rsid w:val="001A4736"/>
    <w:rsid w:val="001A572E"/>
    <w:rsid w:val="001A6024"/>
    <w:rsid w:val="001B06C5"/>
    <w:rsid w:val="001B0892"/>
    <w:rsid w:val="001B583D"/>
    <w:rsid w:val="001B78D1"/>
    <w:rsid w:val="001C205B"/>
    <w:rsid w:val="001C37C1"/>
    <w:rsid w:val="001C5E81"/>
    <w:rsid w:val="001D26BD"/>
    <w:rsid w:val="001D2DA2"/>
    <w:rsid w:val="001D3A3A"/>
    <w:rsid w:val="001D3AD2"/>
    <w:rsid w:val="001D4A32"/>
    <w:rsid w:val="001E0F5B"/>
    <w:rsid w:val="001E1EC6"/>
    <w:rsid w:val="001E2418"/>
    <w:rsid w:val="001E4B96"/>
    <w:rsid w:val="001F045F"/>
    <w:rsid w:val="001F301B"/>
    <w:rsid w:val="001F64FD"/>
    <w:rsid w:val="001F76D3"/>
    <w:rsid w:val="00207287"/>
    <w:rsid w:val="002115EA"/>
    <w:rsid w:val="00211A96"/>
    <w:rsid w:val="00213E39"/>
    <w:rsid w:val="0022082C"/>
    <w:rsid w:val="00220DA8"/>
    <w:rsid w:val="00222D20"/>
    <w:rsid w:val="002246C4"/>
    <w:rsid w:val="00233241"/>
    <w:rsid w:val="00233C9A"/>
    <w:rsid w:val="0023402B"/>
    <w:rsid w:val="00234DA8"/>
    <w:rsid w:val="00235D48"/>
    <w:rsid w:val="0023626E"/>
    <w:rsid w:val="0024076E"/>
    <w:rsid w:val="00240AED"/>
    <w:rsid w:val="00242C9D"/>
    <w:rsid w:val="00251B14"/>
    <w:rsid w:val="00260C97"/>
    <w:rsid w:val="002627DC"/>
    <w:rsid w:val="002630C1"/>
    <w:rsid w:val="00263B93"/>
    <w:rsid w:val="00263F6A"/>
    <w:rsid w:val="00264BFB"/>
    <w:rsid w:val="0026504F"/>
    <w:rsid w:val="00265C18"/>
    <w:rsid w:val="002705FC"/>
    <w:rsid w:val="00272D1C"/>
    <w:rsid w:val="002739EA"/>
    <w:rsid w:val="002773D8"/>
    <w:rsid w:val="0028180A"/>
    <w:rsid w:val="0028401A"/>
    <w:rsid w:val="00286D47"/>
    <w:rsid w:val="0029035B"/>
    <w:rsid w:val="002909A8"/>
    <w:rsid w:val="00290E98"/>
    <w:rsid w:val="002953D0"/>
    <w:rsid w:val="00296531"/>
    <w:rsid w:val="002A0133"/>
    <w:rsid w:val="002A239D"/>
    <w:rsid w:val="002A37F2"/>
    <w:rsid w:val="002A61EE"/>
    <w:rsid w:val="002B0B7C"/>
    <w:rsid w:val="002B3DC5"/>
    <w:rsid w:val="002B405B"/>
    <w:rsid w:val="002C0BE3"/>
    <w:rsid w:val="002C1349"/>
    <w:rsid w:val="002D0135"/>
    <w:rsid w:val="002D0E92"/>
    <w:rsid w:val="002D4B18"/>
    <w:rsid w:val="002D4EC9"/>
    <w:rsid w:val="002D5889"/>
    <w:rsid w:val="002E05BA"/>
    <w:rsid w:val="002E5052"/>
    <w:rsid w:val="002E6A28"/>
    <w:rsid w:val="002F00DF"/>
    <w:rsid w:val="002F6F9C"/>
    <w:rsid w:val="0030165D"/>
    <w:rsid w:val="003025E5"/>
    <w:rsid w:val="003044D1"/>
    <w:rsid w:val="00304FF2"/>
    <w:rsid w:val="00305BEE"/>
    <w:rsid w:val="00310B3E"/>
    <w:rsid w:val="00312020"/>
    <w:rsid w:val="00314186"/>
    <w:rsid w:val="0031436D"/>
    <w:rsid w:val="00314898"/>
    <w:rsid w:val="003158EE"/>
    <w:rsid w:val="0031763B"/>
    <w:rsid w:val="00317863"/>
    <w:rsid w:val="00321985"/>
    <w:rsid w:val="00326351"/>
    <w:rsid w:val="003276C1"/>
    <w:rsid w:val="00330745"/>
    <w:rsid w:val="00330818"/>
    <w:rsid w:val="00334A22"/>
    <w:rsid w:val="00334E23"/>
    <w:rsid w:val="00343A50"/>
    <w:rsid w:val="00343E36"/>
    <w:rsid w:val="00346C3E"/>
    <w:rsid w:val="00346D22"/>
    <w:rsid w:val="00350CA9"/>
    <w:rsid w:val="0035266D"/>
    <w:rsid w:val="0035762B"/>
    <w:rsid w:val="00364832"/>
    <w:rsid w:val="00364DCF"/>
    <w:rsid w:val="00370FF4"/>
    <w:rsid w:val="00371D76"/>
    <w:rsid w:val="00372768"/>
    <w:rsid w:val="003758A0"/>
    <w:rsid w:val="00377281"/>
    <w:rsid w:val="00377AA9"/>
    <w:rsid w:val="0038131A"/>
    <w:rsid w:val="00385414"/>
    <w:rsid w:val="00397A1D"/>
    <w:rsid w:val="003A1762"/>
    <w:rsid w:val="003A19ED"/>
    <w:rsid w:val="003A292B"/>
    <w:rsid w:val="003A2BD5"/>
    <w:rsid w:val="003A38F5"/>
    <w:rsid w:val="003A4279"/>
    <w:rsid w:val="003B0556"/>
    <w:rsid w:val="003B1463"/>
    <w:rsid w:val="003B6135"/>
    <w:rsid w:val="003B651B"/>
    <w:rsid w:val="003B6E30"/>
    <w:rsid w:val="003C3982"/>
    <w:rsid w:val="003C4B54"/>
    <w:rsid w:val="003C6593"/>
    <w:rsid w:val="003D19CE"/>
    <w:rsid w:val="003D5B9A"/>
    <w:rsid w:val="003E5088"/>
    <w:rsid w:val="003E7E83"/>
    <w:rsid w:val="003F1A18"/>
    <w:rsid w:val="003F3378"/>
    <w:rsid w:val="003F4A41"/>
    <w:rsid w:val="003F4BC1"/>
    <w:rsid w:val="003F50F6"/>
    <w:rsid w:val="003F5E43"/>
    <w:rsid w:val="003F73B8"/>
    <w:rsid w:val="0040202E"/>
    <w:rsid w:val="004023B4"/>
    <w:rsid w:val="00402D4F"/>
    <w:rsid w:val="00412518"/>
    <w:rsid w:val="004132AB"/>
    <w:rsid w:val="00414583"/>
    <w:rsid w:val="00415ADB"/>
    <w:rsid w:val="00415E86"/>
    <w:rsid w:val="004168C0"/>
    <w:rsid w:val="00417E3D"/>
    <w:rsid w:val="004201B9"/>
    <w:rsid w:val="004309C8"/>
    <w:rsid w:val="00432BF6"/>
    <w:rsid w:val="00433782"/>
    <w:rsid w:val="00436DD4"/>
    <w:rsid w:val="00437610"/>
    <w:rsid w:val="004407A3"/>
    <w:rsid w:val="0044258D"/>
    <w:rsid w:val="004433BD"/>
    <w:rsid w:val="0044384C"/>
    <w:rsid w:val="00443AFE"/>
    <w:rsid w:val="0044448C"/>
    <w:rsid w:val="00445A22"/>
    <w:rsid w:val="00446621"/>
    <w:rsid w:val="00446DAE"/>
    <w:rsid w:val="00447A5D"/>
    <w:rsid w:val="0045033C"/>
    <w:rsid w:val="00453317"/>
    <w:rsid w:val="004533B7"/>
    <w:rsid w:val="004649C4"/>
    <w:rsid w:val="00465D4D"/>
    <w:rsid w:val="0047316F"/>
    <w:rsid w:val="00476976"/>
    <w:rsid w:val="00476FB5"/>
    <w:rsid w:val="00477558"/>
    <w:rsid w:val="00481BC9"/>
    <w:rsid w:val="004847EC"/>
    <w:rsid w:val="00491307"/>
    <w:rsid w:val="0049148A"/>
    <w:rsid w:val="004959F5"/>
    <w:rsid w:val="00496DFF"/>
    <w:rsid w:val="00496E26"/>
    <w:rsid w:val="00497997"/>
    <w:rsid w:val="004A57E7"/>
    <w:rsid w:val="004A7088"/>
    <w:rsid w:val="004A787F"/>
    <w:rsid w:val="004B0AE0"/>
    <w:rsid w:val="004B1EEC"/>
    <w:rsid w:val="004B6E0C"/>
    <w:rsid w:val="004C04CD"/>
    <w:rsid w:val="004C0C6E"/>
    <w:rsid w:val="004C12C3"/>
    <w:rsid w:val="004C2BF6"/>
    <w:rsid w:val="004C31AC"/>
    <w:rsid w:val="004C46CF"/>
    <w:rsid w:val="004C6E52"/>
    <w:rsid w:val="004C70C5"/>
    <w:rsid w:val="004D208D"/>
    <w:rsid w:val="004D2B27"/>
    <w:rsid w:val="004D5886"/>
    <w:rsid w:val="004D6EC7"/>
    <w:rsid w:val="004D7B78"/>
    <w:rsid w:val="004E3075"/>
    <w:rsid w:val="004E4ED3"/>
    <w:rsid w:val="004E4F94"/>
    <w:rsid w:val="004E7894"/>
    <w:rsid w:val="004F0F3A"/>
    <w:rsid w:val="004F7899"/>
    <w:rsid w:val="00500FC0"/>
    <w:rsid w:val="00501969"/>
    <w:rsid w:val="00502AF0"/>
    <w:rsid w:val="00504132"/>
    <w:rsid w:val="0050728C"/>
    <w:rsid w:val="005116B1"/>
    <w:rsid w:val="00523D15"/>
    <w:rsid w:val="0052535F"/>
    <w:rsid w:val="00526A2D"/>
    <w:rsid w:val="00526BE3"/>
    <w:rsid w:val="005277D3"/>
    <w:rsid w:val="0053113B"/>
    <w:rsid w:val="00531E54"/>
    <w:rsid w:val="005338A6"/>
    <w:rsid w:val="00534F70"/>
    <w:rsid w:val="0053658F"/>
    <w:rsid w:val="005378DF"/>
    <w:rsid w:val="005401CA"/>
    <w:rsid w:val="00542438"/>
    <w:rsid w:val="00546D51"/>
    <w:rsid w:val="00550D01"/>
    <w:rsid w:val="00553185"/>
    <w:rsid w:val="00560360"/>
    <w:rsid w:val="00560770"/>
    <w:rsid w:val="00563632"/>
    <w:rsid w:val="00565563"/>
    <w:rsid w:val="00565F2D"/>
    <w:rsid w:val="00566B95"/>
    <w:rsid w:val="00567740"/>
    <w:rsid w:val="00574707"/>
    <w:rsid w:val="00576A34"/>
    <w:rsid w:val="0057703D"/>
    <w:rsid w:val="005775E5"/>
    <w:rsid w:val="00585653"/>
    <w:rsid w:val="00585ACA"/>
    <w:rsid w:val="00585FE6"/>
    <w:rsid w:val="0059118A"/>
    <w:rsid w:val="00591BA9"/>
    <w:rsid w:val="0059231C"/>
    <w:rsid w:val="00593A0D"/>
    <w:rsid w:val="00594A0E"/>
    <w:rsid w:val="0059598F"/>
    <w:rsid w:val="005961CE"/>
    <w:rsid w:val="005963F7"/>
    <w:rsid w:val="005A0B43"/>
    <w:rsid w:val="005A129E"/>
    <w:rsid w:val="005B37DB"/>
    <w:rsid w:val="005B66A0"/>
    <w:rsid w:val="005B784D"/>
    <w:rsid w:val="005C03BB"/>
    <w:rsid w:val="005C074A"/>
    <w:rsid w:val="005C3874"/>
    <w:rsid w:val="005C4F1E"/>
    <w:rsid w:val="005C4F31"/>
    <w:rsid w:val="005C55ED"/>
    <w:rsid w:val="005C638A"/>
    <w:rsid w:val="005C7E3E"/>
    <w:rsid w:val="005D0C30"/>
    <w:rsid w:val="005D1D2A"/>
    <w:rsid w:val="005D226E"/>
    <w:rsid w:val="005D264C"/>
    <w:rsid w:val="005D2CD8"/>
    <w:rsid w:val="005D4CBF"/>
    <w:rsid w:val="005D789A"/>
    <w:rsid w:val="005D7E85"/>
    <w:rsid w:val="005E09CB"/>
    <w:rsid w:val="005E0E9D"/>
    <w:rsid w:val="005E1744"/>
    <w:rsid w:val="005E2B12"/>
    <w:rsid w:val="005E3282"/>
    <w:rsid w:val="005E34D6"/>
    <w:rsid w:val="005E58B9"/>
    <w:rsid w:val="005E6F60"/>
    <w:rsid w:val="005E720B"/>
    <w:rsid w:val="005F0046"/>
    <w:rsid w:val="005F0EC1"/>
    <w:rsid w:val="005F6571"/>
    <w:rsid w:val="00601B11"/>
    <w:rsid w:val="0060338C"/>
    <w:rsid w:val="00604CE4"/>
    <w:rsid w:val="00606086"/>
    <w:rsid w:val="00606896"/>
    <w:rsid w:val="006136E5"/>
    <w:rsid w:val="006140E0"/>
    <w:rsid w:val="006162C0"/>
    <w:rsid w:val="006263CE"/>
    <w:rsid w:val="00630644"/>
    <w:rsid w:val="00631C68"/>
    <w:rsid w:val="00631CA8"/>
    <w:rsid w:val="00633F7E"/>
    <w:rsid w:val="006341A3"/>
    <w:rsid w:val="006359F0"/>
    <w:rsid w:val="00641886"/>
    <w:rsid w:val="00642DA6"/>
    <w:rsid w:val="00643873"/>
    <w:rsid w:val="0064417F"/>
    <w:rsid w:val="00644C02"/>
    <w:rsid w:val="00654528"/>
    <w:rsid w:val="00657F65"/>
    <w:rsid w:val="006624BA"/>
    <w:rsid w:val="006634B2"/>
    <w:rsid w:val="006646FF"/>
    <w:rsid w:val="00664CAC"/>
    <w:rsid w:val="0066568E"/>
    <w:rsid w:val="006712C4"/>
    <w:rsid w:val="00671F8C"/>
    <w:rsid w:val="00675C17"/>
    <w:rsid w:val="006764E3"/>
    <w:rsid w:val="00684E4E"/>
    <w:rsid w:val="00684F51"/>
    <w:rsid w:val="00685806"/>
    <w:rsid w:val="0068599A"/>
    <w:rsid w:val="006905F8"/>
    <w:rsid w:val="00691613"/>
    <w:rsid w:val="00694A42"/>
    <w:rsid w:val="006957FD"/>
    <w:rsid w:val="00696652"/>
    <w:rsid w:val="006A4C6F"/>
    <w:rsid w:val="006A70B0"/>
    <w:rsid w:val="006A72CD"/>
    <w:rsid w:val="006B0716"/>
    <w:rsid w:val="006B109F"/>
    <w:rsid w:val="006B1F68"/>
    <w:rsid w:val="006B7677"/>
    <w:rsid w:val="006C08F1"/>
    <w:rsid w:val="006C21C5"/>
    <w:rsid w:val="006C24A5"/>
    <w:rsid w:val="006C31A8"/>
    <w:rsid w:val="006D3684"/>
    <w:rsid w:val="006D41B8"/>
    <w:rsid w:val="006D6538"/>
    <w:rsid w:val="006D6A96"/>
    <w:rsid w:val="006E047D"/>
    <w:rsid w:val="006E09A7"/>
    <w:rsid w:val="006E198E"/>
    <w:rsid w:val="006E5F8E"/>
    <w:rsid w:val="006F39E0"/>
    <w:rsid w:val="006F4A72"/>
    <w:rsid w:val="00702EA2"/>
    <w:rsid w:val="00704822"/>
    <w:rsid w:val="00705DAB"/>
    <w:rsid w:val="00706C03"/>
    <w:rsid w:val="00712E48"/>
    <w:rsid w:val="007209A6"/>
    <w:rsid w:val="007216C2"/>
    <w:rsid w:val="007250ED"/>
    <w:rsid w:val="007308C1"/>
    <w:rsid w:val="00732CD8"/>
    <w:rsid w:val="007341C2"/>
    <w:rsid w:val="00737F5F"/>
    <w:rsid w:val="00737F67"/>
    <w:rsid w:val="007428B2"/>
    <w:rsid w:val="00744B53"/>
    <w:rsid w:val="007455E6"/>
    <w:rsid w:val="00745968"/>
    <w:rsid w:val="0074653C"/>
    <w:rsid w:val="00747D96"/>
    <w:rsid w:val="0075188A"/>
    <w:rsid w:val="00752063"/>
    <w:rsid w:val="00753E20"/>
    <w:rsid w:val="007556D5"/>
    <w:rsid w:val="0075582D"/>
    <w:rsid w:val="0075721C"/>
    <w:rsid w:val="0076017B"/>
    <w:rsid w:val="00761988"/>
    <w:rsid w:val="0076388E"/>
    <w:rsid w:val="007663E1"/>
    <w:rsid w:val="0076677C"/>
    <w:rsid w:val="00771706"/>
    <w:rsid w:val="0077464C"/>
    <w:rsid w:val="00774804"/>
    <w:rsid w:val="00777F71"/>
    <w:rsid w:val="00781ADC"/>
    <w:rsid w:val="00785151"/>
    <w:rsid w:val="00786C09"/>
    <w:rsid w:val="00790257"/>
    <w:rsid w:val="00793FBB"/>
    <w:rsid w:val="00794E12"/>
    <w:rsid w:val="007A1C2F"/>
    <w:rsid w:val="007A3484"/>
    <w:rsid w:val="007A73F7"/>
    <w:rsid w:val="007A7853"/>
    <w:rsid w:val="007A7D44"/>
    <w:rsid w:val="007A7F49"/>
    <w:rsid w:val="007B0104"/>
    <w:rsid w:val="007B318D"/>
    <w:rsid w:val="007B41F1"/>
    <w:rsid w:val="007B6CA9"/>
    <w:rsid w:val="007C0071"/>
    <w:rsid w:val="007C5657"/>
    <w:rsid w:val="007C5F75"/>
    <w:rsid w:val="007C62B1"/>
    <w:rsid w:val="007C7FB0"/>
    <w:rsid w:val="007D4906"/>
    <w:rsid w:val="007D6C51"/>
    <w:rsid w:val="007D6F17"/>
    <w:rsid w:val="007D7457"/>
    <w:rsid w:val="007E01D2"/>
    <w:rsid w:val="007E2D5F"/>
    <w:rsid w:val="007E4162"/>
    <w:rsid w:val="007E4A2F"/>
    <w:rsid w:val="007E54B2"/>
    <w:rsid w:val="007E55CC"/>
    <w:rsid w:val="007E5A4B"/>
    <w:rsid w:val="007F0F72"/>
    <w:rsid w:val="007F107E"/>
    <w:rsid w:val="007F2F8A"/>
    <w:rsid w:val="007F50A6"/>
    <w:rsid w:val="007F7153"/>
    <w:rsid w:val="00802800"/>
    <w:rsid w:val="00803F5C"/>
    <w:rsid w:val="00807B4F"/>
    <w:rsid w:val="00810161"/>
    <w:rsid w:val="00810615"/>
    <w:rsid w:val="008120AF"/>
    <w:rsid w:val="00815349"/>
    <w:rsid w:val="00817FA3"/>
    <w:rsid w:val="0082380C"/>
    <w:rsid w:val="00823E14"/>
    <w:rsid w:val="00824DB9"/>
    <w:rsid w:val="00825F71"/>
    <w:rsid w:val="0082676E"/>
    <w:rsid w:val="00831184"/>
    <w:rsid w:val="0083599B"/>
    <w:rsid w:val="00840219"/>
    <w:rsid w:val="0084021D"/>
    <w:rsid w:val="00840F9D"/>
    <w:rsid w:val="0084425E"/>
    <w:rsid w:val="00844659"/>
    <w:rsid w:val="00845BE4"/>
    <w:rsid w:val="008462A8"/>
    <w:rsid w:val="00846E45"/>
    <w:rsid w:val="00847B28"/>
    <w:rsid w:val="00852B44"/>
    <w:rsid w:val="008552DD"/>
    <w:rsid w:val="00856097"/>
    <w:rsid w:val="00856596"/>
    <w:rsid w:val="00856B3B"/>
    <w:rsid w:val="00860A62"/>
    <w:rsid w:val="00867B13"/>
    <w:rsid w:val="00874F14"/>
    <w:rsid w:val="00875437"/>
    <w:rsid w:val="00875D40"/>
    <w:rsid w:val="0087660C"/>
    <w:rsid w:val="00877356"/>
    <w:rsid w:val="00877F38"/>
    <w:rsid w:val="008812F7"/>
    <w:rsid w:val="008821DD"/>
    <w:rsid w:val="00884DDC"/>
    <w:rsid w:val="00887B44"/>
    <w:rsid w:val="008959E8"/>
    <w:rsid w:val="00896FCF"/>
    <w:rsid w:val="00897977"/>
    <w:rsid w:val="008A1F69"/>
    <w:rsid w:val="008A30F2"/>
    <w:rsid w:val="008A3E7C"/>
    <w:rsid w:val="008A781C"/>
    <w:rsid w:val="008A7B33"/>
    <w:rsid w:val="008B12F8"/>
    <w:rsid w:val="008B1F5F"/>
    <w:rsid w:val="008B33E6"/>
    <w:rsid w:val="008B38A6"/>
    <w:rsid w:val="008B3B52"/>
    <w:rsid w:val="008B76A8"/>
    <w:rsid w:val="008C0C8C"/>
    <w:rsid w:val="008C575B"/>
    <w:rsid w:val="008D42A5"/>
    <w:rsid w:val="008E1300"/>
    <w:rsid w:val="008E15A2"/>
    <w:rsid w:val="008E641F"/>
    <w:rsid w:val="008F417C"/>
    <w:rsid w:val="008F429A"/>
    <w:rsid w:val="008F5EBA"/>
    <w:rsid w:val="008F6A08"/>
    <w:rsid w:val="008F709C"/>
    <w:rsid w:val="0090109D"/>
    <w:rsid w:val="00901CCE"/>
    <w:rsid w:val="00902B7C"/>
    <w:rsid w:val="00902D5C"/>
    <w:rsid w:val="00903FB3"/>
    <w:rsid w:val="00904212"/>
    <w:rsid w:val="00904217"/>
    <w:rsid w:val="0090620E"/>
    <w:rsid w:val="00907432"/>
    <w:rsid w:val="00910723"/>
    <w:rsid w:val="009111B3"/>
    <w:rsid w:val="00923C40"/>
    <w:rsid w:val="0092404C"/>
    <w:rsid w:val="00925E69"/>
    <w:rsid w:val="009311B5"/>
    <w:rsid w:val="0093173A"/>
    <w:rsid w:val="0093179E"/>
    <w:rsid w:val="00934574"/>
    <w:rsid w:val="00934651"/>
    <w:rsid w:val="00940724"/>
    <w:rsid w:val="00942B03"/>
    <w:rsid w:val="00943D28"/>
    <w:rsid w:val="00944A10"/>
    <w:rsid w:val="00945838"/>
    <w:rsid w:val="009474B9"/>
    <w:rsid w:val="00956D6B"/>
    <w:rsid w:val="009570B2"/>
    <w:rsid w:val="00957467"/>
    <w:rsid w:val="0096312A"/>
    <w:rsid w:val="0096519E"/>
    <w:rsid w:val="0096760C"/>
    <w:rsid w:val="00974012"/>
    <w:rsid w:val="009759F7"/>
    <w:rsid w:val="00977553"/>
    <w:rsid w:val="00977EE5"/>
    <w:rsid w:val="0098053B"/>
    <w:rsid w:val="00984D57"/>
    <w:rsid w:val="00985115"/>
    <w:rsid w:val="009860D7"/>
    <w:rsid w:val="0099011C"/>
    <w:rsid w:val="00991757"/>
    <w:rsid w:val="00991B93"/>
    <w:rsid w:val="00992F75"/>
    <w:rsid w:val="00993859"/>
    <w:rsid w:val="00993A69"/>
    <w:rsid w:val="00995702"/>
    <w:rsid w:val="009967FD"/>
    <w:rsid w:val="00997F86"/>
    <w:rsid w:val="009A02C9"/>
    <w:rsid w:val="009A0D4C"/>
    <w:rsid w:val="009A7DB0"/>
    <w:rsid w:val="009B1331"/>
    <w:rsid w:val="009B3860"/>
    <w:rsid w:val="009B38E1"/>
    <w:rsid w:val="009C116B"/>
    <w:rsid w:val="009C2595"/>
    <w:rsid w:val="009C384C"/>
    <w:rsid w:val="009C50C9"/>
    <w:rsid w:val="009C50D8"/>
    <w:rsid w:val="009C79BD"/>
    <w:rsid w:val="009D214A"/>
    <w:rsid w:val="009D360D"/>
    <w:rsid w:val="009D48E3"/>
    <w:rsid w:val="009D53D8"/>
    <w:rsid w:val="009D5EEF"/>
    <w:rsid w:val="009D71CD"/>
    <w:rsid w:val="009D7795"/>
    <w:rsid w:val="009E061B"/>
    <w:rsid w:val="009E2C10"/>
    <w:rsid w:val="009E48B3"/>
    <w:rsid w:val="009E5957"/>
    <w:rsid w:val="009F1FBB"/>
    <w:rsid w:val="009F2EFF"/>
    <w:rsid w:val="009F321F"/>
    <w:rsid w:val="009F57F6"/>
    <w:rsid w:val="009F72CC"/>
    <w:rsid w:val="009F79A4"/>
    <w:rsid w:val="009F7F35"/>
    <w:rsid w:val="00A01EE0"/>
    <w:rsid w:val="00A01F8E"/>
    <w:rsid w:val="00A03AA2"/>
    <w:rsid w:val="00A03F7B"/>
    <w:rsid w:val="00A067C8"/>
    <w:rsid w:val="00A11321"/>
    <w:rsid w:val="00A11E4C"/>
    <w:rsid w:val="00A17EC0"/>
    <w:rsid w:val="00A21CB4"/>
    <w:rsid w:val="00A22A6E"/>
    <w:rsid w:val="00A24C58"/>
    <w:rsid w:val="00A279F7"/>
    <w:rsid w:val="00A27DCF"/>
    <w:rsid w:val="00A3468F"/>
    <w:rsid w:val="00A4211D"/>
    <w:rsid w:val="00A43F13"/>
    <w:rsid w:val="00A44403"/>
    <w:rsid w:val="00A44A26"/>
    <w:rsid w:val="00A454D5"/>
    <w:rsid w:val="00A456DA"/>
    <w:rsid w:val="00A45CA7"/>
    <w:rsid w:val="00A4788E"/>
    <w:rsid w:val="00A50374"/>
    <w:rsid w:val="00A517E1"/>
    <w:rsid w:val="00A53E36"/>
    <w:rsid w:val="00A559F9"/>
    <w:rsid w:val="00A55A8F"/>
    <w:rsid w:val="00A563E0"/>
    <w:rsid w:val="00A57A19"/>
    <w:rsid w:val="00A60550"/>
    <w:rsid w:val="00A63025"/>
    <w:rsid w:val="00A64D20"/>
    <w:rsid w:val="00A71D9E"/>
    <w:rsid w:val="00A7402E"/>
    <w:rsid w:val="00A80165"/>
    <w:rsid w:val="00A80A2F"/>
    <w:rsid w:val="00A81BAE"/>
    <w:rsid w:val="00A82310"/>
    <w:rsid w:val="00A85E23"/>
    <w:rsid w:val="00A905D4"/>
    <w:rsid w:val="00A90860"/>
    <w:rsid w:val="00A97D20"/>
    <w:rsid w:val="00AA0594"/>
    <w:rsid w:val="00AA1F99"/>
    <w:rsid w:val="00AA3989"/>
    <w:rsid w:val="00AA3D2F"/>
    <w:rsid w:val="00AA45B2"/>
    <w:rsid w:val="00AA7032"/>
    <w:rsid w:val="00AB1703"/>
    <w:rsid w:val="00AB1DEE"/>
    <w:rsid w:val="00AB224D"/>
    <w:rsid w:val="00AC2DB6"/>
    <w:rsid w:val="00AC4662"/>
    <w:rsid w:val="00AC588F"/>
    <w:rsid w:val="00AC7D1B"/>
    <w:rsid w:val="00AD08B6"/>
    <w:rsid w:val="00AD1B7E"/>
    <w:rsid w:val="00AD338F"/>
    <w:rsid w:val="00AD3546"/>
    <w:rsid w:val="00AD765D"/>
    <w:rsid w:val="00AE00D9"/>
    <w:rsid w:val="00AE0723"/>
    <w:rsid w:val="00AE4F3F"/>
    <w:rsid w:val="00AE52C3"/>
    <w:rsid w:val="00AE59C0"/>
    <w:rsid w:val="00AE5B51"/>
    <w:rsid w:val="00AE6383"/>
    <w:rsid w:val="00AE7426"/>
    <w:rsid w:val="00AF066F"/>
    <w:rsid w:val="00AF1479"/>
    <w:rsid w:val="00AF5071"/>
    <w:rsid w:val="00B02B40"/>
    <w:rsid w:val="00B02CDB"/>
    <w:rsid w:val="00B0311C"/>
    <w:rsid w:val="00B03313"/>
    <w:rsid w:val="00B03B2B"/>
    <w:rsid w:val="00B0549D"/>
    <w:rsid w:val="00B10826"/>
    <w:rsid w:val="00B10BC1"/>
    <w:rsid w:val="00B1160D"/>
    <w:rsid w:val="00B12648"/>
    <w:rsid w:val="00B14042"/>
    <w:rsid w:val="00B14564"/>
    <w:rsid w:val="00B14CD8"/>
    <w:rsid w:val="00B15A4B"/>
    <w:rsid w:val="00B2373F"/>
    <w:rsid w:val="00B2555E"/>
    <w:rsid w:val="00B273A3"/>
    <w:rsid w:val="00B30CF5"/>
    <w:rsid w:val="00B34A01"/>
    <w:rsid w:val="00B4165F"/>
    <w:rsid w:val="00B42FE3"/>
    <w:rsid w:val="00B44DFC"/>
    <w:rsid w:val="00B45F69"/>
    <w:rsid w:val="00B46522"/>
    <w:rsid w:val="00B47CB9"/>
    <w:rsid w:val="00B47D43"/>
    <w:rsid w:val="00B53401"/>
    <w:rsid w:val="00B53F4A"/>
    <w:rsid w:val="00B54A1F"/>
    <w:rsid w:val="00B57824"/>
    <w:rsid w:val="00B612CF"/>
    <w:rsid w:val="00B6387D"/>
    <w:rsid w:val="00B66147"/>
    <w:rsid w:val="00B71024"/>
    <w:rsid w:val="00B7106E"/>
    <w:rsid w:val="00B719CA"/>
    <w:rsid w:val="00B8102D"/>
    <w:rsid w:val="00B81823"/>
    <w:rsid w:val="00B8199C"/>
    <w:rsid w:val="00B81AFC"/>
    <w:rsid w:val="00B81E86"/>
    <w:rsid w:val="00B8315F"/>
    <w:rsid w:val="00B85EA4"/>
    <w:rsid w:val="00B8641E"/>
    <w:rsid w:val="00B92947"/>
    <w:rsid w:val="00B974E0"/>
    <w:rsid w:val="00BA0AD7"/>
    <w:rsid w:val="00BA33C6"/>
    <w:rsid w:val="00BA5E6F"/>
    <w:rsid w:val="00BA6978"/>
    <w:rsid w:val="00BB6EFC"/>
    <w:rsid w:val="00BC0444"/>
    <w:rsid w:val="00BC2612"/>
    <w:rsid w:val="00BC30A8"/>
    <w:rsid w:val="00BC3C1A"/>
    <w:rsid w:val="00BC3D4D"/>
    <w:rsid w:val="00BC559A"/>
    <w:rsid w:val="00BD480E"/>
    <w:rsid w:val="00BD49A7"/>
    <w:rsid w:val="00BD6756"/>
    <w:rsid w:val="00BE026C"/>
    <w:rsid w:val="00BE11A8"/>
    <w:rsid w:val="00BE11F7"/>
    <w:rsid w:val="00BE1D7D"/>
    <w:rsid w:val="00BE2DBA"/>
    <w:rsid w:val="00BE70BA"/>
    <w:rsid w:val="00BE7F37"/>
    <w:rsid w:val="00BF1CA3"/>
    <w:rsid w:val="00BF21F9"/>
    <w:rsid w:val="00BF4442"/>
    <w:rsid w:val="00BF4814"/>
    <w:rsid w:val="00BF78BB"/>
    <w:rsid w:val="00C02157"/>
    <w:rsid w:val="00C04C49"/>
    <w:rsid w:val="00C11598"/>
    <w:rsid w:val="00C1533F"/>
    <w:rsid w:val="00C16FB3"/>
    <w:rsid w:val="00C20118"/>
    <w:rsid w:val="00C21D44"/>
    <w:rsid w:val="00C222A1"/>
    <w:rsid w:val="00C239B7"/>
    <w:rsid w:val="00C305CD"/>
    <w:rsid w:val="00C31D3A"/>
    <w:rsid w:val="00C32768"/>
    <w:rsid w:val="00C33917"/>
    <w:rsid w:val="00C3574C"/>
    <w:rsid w:val="00C35DFA"/>
    <w:rsid w:val="00C404B5"/>
    <w:rsid w:val="00C40574"/>
    <w:rsid w:val="00C426E1"/>
    <w:rsid w:val="00C42A3F"/>
    <w:rsid w:val="00C44DF5"/>
    <w:rsid w:val="00C452C3"/>
    <w:rsid w:val="00C47F7B"/>
    <w:rsid w:val="00C47FDF"/>
    <w:rsid w:val="00C53953"/>
    <w:rsid w:val="00C57C85"/>
    <w:rsid w:val="00C650B2"/>
    <w:rsid w:val="00C65288"/>
    <w:rsid w:val="00C6557E"/>
    <w:rsid w:val="00C65E3C"/>
    <w:rsid w:val="00C758EF"/>
    <w:rsid w:val="00C80967"/>
    <w:rsid w:val="00C814C7"/>
    <w:rsid w:val="00C8253A"/>
    <w:rsid w:val="00C85AC0"/>
    <w:rsid w:val="00C92B11"/>
    <w:rsid w:val="00C946E1"/>
    <w:rsid w:val="00C953B6"/>
    <w:rsid w:val="00C95C73"/>
    <w:rsid w:val="00C96619"/>
    <w:rsid w:val="00C97311"/>
    <w:rsid w:val="00C9758E"/>
    <w:rsid w:val="00C97792"/>
    <w:rsid w:val="00CA23B5"/>
    <w:rsid w:val="00CA615A"/>
    <w:rsid w:val="00CA6DA6"/>
    <w:rsid w:val="00CB025D"/>
    <w:rsid w:val="00CB147D"/>
    <w:rsid w:val="00CB27DC"/>
    <w:rsid w:val="00CB3900"/>
    <w:rsid w:val="00CC2DB7"/>
    <w:rsid w:val="00CC345A"/>
    <w:rsid w:val="00CC7060"/>
    <w:rsid w:val="00CD2145"/>
    <w:rsid w:val="00CD256F"/>
    <w:rsid w:val="00CE03BA"/>
    <w:rsid w:val="00CE2A90"/>
    <w:rsid w:val="00CE3FB6"/>
    <w:rsid w:val="00CE4243"/>
    <w:rsid w:val="00CF0694"/>
    <w:rsid w:val="00CF12E2"/>
    <w:rsid w:val="00CF534D"/>
    <w:rsid w:val="00CF6884"/>
    <w:rsid w:val="00D026FD"/>
    <w:rsid w:val="00D03449"/>
    <w:rsid w:val="00D072C8"/>
    <w:rsid w:val="00D0780A"/>
    <w:rsid w:val="00D12943"/>
    <w:rsid w:val="00D139D0"/>
    <w:rsid w:val="00D13DBA"/>
    <w:rsid w:val="00D15645"/>
    <w:rsid w:val="00D21917"/>
    <w:rsid w:val="00D30B24"/>
    <w:rsid w:val="00D30B42"/>
    <w:rsid w:val="00D32BFA"/>
    <w:rsid w:val="00D35404"/>
    <w:rsid w:val="00D37537"/>
    <w:rsid w:val="00D416D7"/>
    <w:rsid w:val="00D41BB9"/>
    <w:rsid w:val="00D42BCE"/>
    <w:rsid w:val="00D45E8C"/>
    <w:rsid w:val="00D46B87"/>
    <w:rsid w:val="00D508E2"/>
    <w:rsid w:val="00D541F7"/>
    <w:rsid w:val="00D56BA4"/>
    <w:rsid w:val="00D678B5"/>
    <w:rsid w:val="00D70844"/>
    <w:rsid w:val="00D720BD"/>
    <w:rsid w:val="00D738B8"/>
    <w:rsid w:val="00D73CD3"/>
    <w:rsid w:val="00D81E3C"/>
    <w:rsid w:val="00D820A4"/>
    <w:rsid w:val="00D84FE9"/>
    <w:rsid w:val="00D850B0"/>
    <w:rsid w:val="00D8586E"/>
    <w:rsid w:val="00D85B89"/>
    <w:rsid w:val="00D91C60"/>
    <w:rsid w:val="00D92ACE"/>
    <w:rsid w:val="00D94EEE"/>
    <w:rsid w:val="00D95471"/>
    <w:rsid w:val="00DA19D6"/>
    <w:rsid w:val="00DA19DC"/>
    <w:rsid w:val="00DA270C"/>
    <w:rsid w:val="00DA462A"/>
    <w:rsid w:val="00DB1633"/>
    <w:rsid w:val="00DB26D8"/>
    <w:rsid w:val="00DB5FA2"/>
    <w:rsid w:val="00DC1174"/>
    <w:rsid w:val="00DC3413"/>
    <w:rsid w:val="00DC5A46"/>
    <w:rsid w:val="00DC5BF8"/>
    <w:rsid w:val="00DC73E4"/>
    <w:rsid w:val="00DC79B2"/>
    <w:rsid w:val="00DD1A7F"/>
    <w:rsid w:val="00DD67BE"/>
    <w:rsid w:val="00DE0163"/>
    <w:rsid w:val="00DE0E4A"/>
    <w:rsid w:val="00DE38A9"/>
    <w:rsid w:val="00DE51BF"/>
    <w:rsid w:val="00DE78E8"/>
    <w:rsid w:val="00DF0118"/>
    <w:rsid w:val="00DF6202"/>
    <w:rsid w:val="00DF6342"/>
    <w:rsid w:val="00DF6AA4"/>
    <w:rsid w:val="00E002D5"/>
    <w:rsid w:val="00E01D8F"/>
    <w:rsid w:val="00E0256C"/>
    <w:rsid w:val="00E02DC9"/>
    <w:rsid w:val="00E045DF"/>
    <w:rsid w:val="00E061EF"/>
    <w:rsid w:val="00E0662F"/>
    <w:rsid w:val="00E10E0E"/>
    <w:rsid w:val="00E1338F"/>
    <w:rsid w:val="00E13F18"/>
    <w:rsid w:val="00E14E83"/>
    <w:rsid w:val="00E169B4"/>
    <w:rsid w:val="00E17169"/>
    <w:rsid w:val="00E17D6A"/>
    <w:rsid w:val="00E209C0"/>
    <w:rsid w:val="00E21237"/>
    <w:rsid w:val="00E21643"/>
    <w:rsid w:val="00E2210D"/>
    <w:rsid w:val="00E23162"/>
    <w:rsid w:val="00E246C0"/>
    <w:rsid w:val="00E26F4C"/>
    <w:rsid w:val="00E3106B"/>
    <w:rsid w:val="00E318C1"/>
    <w:rsid w:val="00E32AA4"/>
    <w:rsid w:val="00E35137"/>
    <w:rsid w:val="00E458CD"/>
    <w:rsid w:val="00E45B56"/>
    <w:rsid w:val="00E47B11"/>
    <w:rsid w:val="00E47E27"/>
    <w:rsid w:val="00E548E9"/>
    <w:rsid w:val="00E5540E"/>
    <w:rsid w:val="00E6280D"/>
    <w:rsid w:val="00E65521"/>
    <w:rsid w:val="00E67FA7"/>
    <w:rsid w:val="00E72990"/>
    <w:rsid w:val="00E74F45"/>
    <w:rsid w:val="00E750FD"/>
    <w:rsid w:val="00E75192"/>
    <w:rsid w:val="00E7670D"/>
    <w:rsid w:val="00E86E3F"/>
    <w:rsid w:val="00E86E76"/>
    <w:rsid w:val="00E92121"/>
    <w:rsid w:val="00E95CFC"/>
    <w:rsid w:val="00E97A9F"/>
    <w:rsid w:val="00EA1CF9"/>
    <w:rsid w:val="00EA2BF8"/>
    <w:rsid w:val="00EA3426"/>
    <w:rsid w:val="00EA4E83"/>
    <w:rsid w:val="00EA6304"/>
    <w:rsid w:val="00EB0A4A"/>
    <w:rsid w:val="00EB221C"/>
    <w:rsid w:val="00EB410E"/>
    <w:rsid w:val="00EB56D2"/>
    <w:rsid w:val="00EC1A6F"/>
    <w:rsid w:val="00EC3AE7"/>
    <w:rsid w:val="00EC4931"/>
    <w:rsid w:val="00ED00D1"/>
    <w:rsid w:val="00ED045D"/>
    <w:rsid w:val="00ED4396"/>
    <w:rsid w:val="00ED52D0"/>
    <w:rsid w:val="00ED686D"/>
    <w:rsid w:val="00EE1876"/>
    <w:rsid w:val="00EE523C"/>
    <w:rsid w:val="00EE6367"/>
    <w:rsid w:val="00EE733D"/>
    <w:rsid w:val="00EF0DF6"/>
    <w:rsid w:val="00EF0E37"/>
    <w:rsid w:val="00EF1F79"/>
    <w:rsid w:val="00EF4038"/>
    <w:rsid w:val="00EF6EE3"/>
    <w:rsid w:val="00EF779B"/>
    <w:rsid w:val="00F01DEF"/>
    <w:rsid w:val="00F02CF8"/>
    <w:rsid w:val="00F02E45"/>
    <w:rsid w:val="00F039F8"/>
    <w:rsid w:val="00F06AE5"/>
    <w:rsid w:val="00F10378"/>
    <w:rsid w:val="00F12735"/>
    <w:rsid w:val="00F12B79"/>
    <w:rsid w:val="00F147F2"/>
    <w:rsid w:val="00F14805"/>
    <w:rsid w:val="00F15F6C"/>
    <w:rsid w:val="00F26A8C"/>
    <w:rsid w:val="00F272B7"/>
    <w:rsid w:val="00F2798D"/>
    <w:rsid w:val="00F3064C"/>
    <w:rsid w:val="00F3069F"/>
    <w:rsid w:val="00F367E4"/>
    <w:rsid w:val="00F40131"/>
    <w:rsid w:val="00F44CBC"/>
    <w:rsid w:val="00F45236"/>
    <w:rsid w:val="00F45426"/>
    <w:rsid w:val="00F51074"/>
    <w:rsid w:val="00F520FE"/>
    <w:rsid w:val="00F572EE"/>
    <w:rsid w:val="00F60D5C"/>
    <w:rsid w:val="00F657D7"/>
    <w:rsid w:val="00F67231"/>
    <w:rsid w:val="00F6732F"/>
    <w:rsid w:val="00F70FD7"/>
    <w:rsid w:val="00F71928"/>
    <w:rsid w:val="00F73DD0"/>
    <w:rsid w:val="00F80E75"/>
    <w:rsid w:val="00F825E4"/>
    <w:rsid w:val="00F84D4C"/>
    <w:rsid w:val="00F862BA"/>
    <w:rsid w:val="00F87086"/>
    <w:rsid w:val="00F93D18"/>
    <w:rsid w:val="00FA6305"/>
    <w:rsid w:val="00FB0DF3"/>
    <w:rsid w:val="00FB10EB"/>
    <w:rsid w:val="00FB1DD5"/>
    <w:rsid w:val="00FB44DA"/>
    <w:rsid w:val="00FB6B22"/>
    <w:rsid w:val="00FC0A96"/>
    <w:rsid w:val="00FC2016"/>
    <w:rsid w:val="00FC6778"/>
    <w:rsid w:val="00FC77E4"/>
    <w:rsid w:val="00FC7B93"/>
    <w:rsid w:val="00FD07F9"/>
    <w:rsid w:val="00FD41EF"/>
    <w:rsid w:val="00FD6973"/>
    <w:rsid w:val="00FE1590"/>
    <w:rsid w:val="00FE464F"/>
    <w:rsid w:val="00FE46D0"/>
    <w:rsid w:val="00FF0228"/>
    <w:rsid w:val="00FF0F14"/>
    <w:rsid w:val="00FF4E20"/>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E061EF"/>
    <w:pPr>
      <w:ind w:left="720"/>
    </w:pPr>
    <w:rPr>
      <w:rFonts w:ascii="Calibri" w:eastAsiaTheme="minorHAnsi" w:hAnsi="Calibri"/>
      <w:sz w:val="22"/>
      <w:szCs w:val="22"/>
    </w:rPr>
  </w:style>
  <w:style w:type="paragraph" w:styleId="NoSpacing">
    <w:name w:val="No Spacing"/>
    <w:uiPriority w:val="1"/>
    <w:qFormat/>
    <w:rsid w:val="00C975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E061EF"/>
    <w:pPr>
      <w:ind w:left="720"/>
    </w:pPr>
    <w:rPr>
      <w:rFonts w:ascii="Calibri" w:eastAsiaTheme="minorHAnsi" w:hAnsi="Calibri"/>
      <w:sz w:val="22"/>
      <w:szCs w:val="22"/>
    </w:rPr>
  </w:style>
  <w:style w:type="paragraph" w:styleId="NoSpacing">
    <w:name w:val="No Spacing"/>
    <w:uiPriority w:val="1"/>
    <w:qFormat/>
    <w:rsid w:val="00C975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47337814">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316343993">
      <w:bodyDiv w:val="1"/>
      <w:marLeft w:val="4"/>
      <w:marRight w:val="4"/>
      <w:marTop w:val="4"/>
      <w:marBottom w:val="4"/>
      <w:divBdr>
        <w:top w:val="none" w:sz="0" w:space="0" w:color="auto"/>
        <w:left w:val="none" w:sz="0" w:space="0" w:color="auto"/>
        <w:bottom w:val="none" w:sz="0" w:space="0" w:color="auto"/>
        <w:right w:val="none" w:sz="0" w:space="0" w:color="auto"/>
      </w:divBdr>
      <w:divsChild>
        <w:div w:id="1591620355">
          <w:marLeft w:val="0"/>
          <w:marRight w:val="0"/>
          <w:marTop w:val="0"/>
          <w:marBottom w:val="0"/>
          <w:divBdr>
            <w:top w:val="none" w:sz="0" w:space="0" w:color="auto"/>
            <w:left w:val="none" w:sz="0" w:space="0" w:color="auto"/>
            <w:bottom w:val="none" w:sz="0" w:space="0" w:color="auto"/>
            <w:right w:val="none" w:sz="0" w:space="0" w:color="auto"/>
          </w:divBdr>
          <w:divsChild>
            <w:div w:id="732853789">
              <w:marLeft w:val="0"/>
              <w:marRight w:val="0"/>
              <w:marTop w:val="0"/>
              <w:marBottom w:val="180"/>
              <w:divBdr>
                <w:top w:val="none" w:sz="0" w:space="0" w:color="auto"/>
                <w:left w:val="none" w:sz="0" w:space="0" w:color="auto"/>
                <w:bottom w:val="none" w:sz="0" w:space="0" w:color="auto"/>
                <w:right w:val="none" w:sz="0" w:space="0" w:color="auto"/>
              </w:divBdr>
              <w:divsChild>
                <w:div w:id="749810536">
                  <w:marLeft w:val="0"/>
                  <w:marRight w:val="0"/>
                  <w:marTop w:val="0"/>
                  <w:marBottom w:val="0"/>
                  <w:divBdr>
                    <w:top w:val="none" w:sz="0" w:space="0" w:color="auto"/>
                    <w:left w:val="none" w:sz="0" w:space="0" w:color="auto"/>
                    <w:bottom w:val="none" w:sz="0" w:space="0" w:color="auto"/>
                    <w:right w:val="none" w:sz="0" w:space="0" w:color="auto"/>
                  </w:divBdr>
                  <w:divsChild>
                    <w:div w:id="182598047">
                      <w:marLeft w:val="0"/>
                      <w:marRight w:val="0"/>
                      <w:marTop w:val="0"/>
                      <w:marBottom w:val="0"/>
                      <w:divBdr>
                        <w:top w:val="none" w:sz="0" w:space="0" w:color="auto"/>
                        <w:left w:val="none" w:sz="0" w:space="0" w:color="auto"/>
                        <w:bottom w:val="none" w:sz="0" w:space="0" w:color="auto"/>
                        <w:right w:val="none" w:sz="0" w:space="0" w:color="auto"/>
                      </w:divBdr>
                      <w:divsChild>
                        <w:div w:id="5904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207095">
      <w:bodyDiv w:val="1"/>
      <w:marLeft w:val="0"/>
      <w:marRight w:val="0"/>
      <w:marTop w:val="0"/>
      <w:marBottom w:val="0"/>
      <w:divBdr>
        <w:top w:val="none" w:sz="0" w:space="0" w:color="auto"/>
        <w:left w:val="none" w:sz="0" w:space="0" w:color="auto"/>
        <w:bottom w:val="none" w:sz="0" w:space="0" w:color="auto"/>
        <w:right w:val="none" w:sz="0" w:space="0" w:color="auto"/>
      </w:divBdr>
    </w:div>
    <w:div w:id="1405958077">
      <w:bodyDiv w:val="1"/>
      <w:marLeft w:val="4"/>
      <w:marRight w:val="4"/>
      <w:marTop w:val="4"/>
      <w:marBottom w:val="4"/>
      <w:divBdr>
        <w:top w:val="none" w:sz="0" w:space="0" w:color="auto"/>
        <w:left w:val="none" w:sz="0" w:space="0" w:color="auto"/>
        <w:bottom w:val="none" w:sz="0" w:space="0" w:color="auto"/>
        <w:right w:val="none" w:sz="0" w:space="0" w:color="auto"/>
      </w:divBdr>
      <w:divsChild>
        <w:div w:id="979187608">
          <w:marLeft w:val="0"/>
          <w:marRight w:val="0"/>
          <w:marTop w:val="0"/>
          <w:marBottom w:val="0"/>
          <w:divBdr>
            <w:top w:val="none" w:sz="0" w:space="0" w:color="auto"/>
            <w:left w:val="none" w:sz="0" w:space="0" w:color="auto"/>
            <w:bottom w:val="none" w:sz="0" w:space="0" w:color="auto"/>
            <w:right w:val="none" w:sz="0" w:space="0" w:color="auto"/>
          </w:divBdr>
          <w:divsChild>
            <w:div w:id="1588341774">
              <w:marLeft w:val="0"/>
              <w:marRight w:val="0"/>
              <w:marTop w:val="0"/>
              <w:marBottom w:val="180"/>
              <w:divBdr>
                <w:top w:val="none" w:sz="0" w:space="0" w:color="auto"/>
                <w:left w:val="none" w:sz="0" w:space="0" w:color="auto"/>
                <w:bottom w:val="none" w:sz="0" w:space="0" w:color="auto"/>
                <w:right w:val="none" w:sz="0" w:space="0" w:color="auto"/>
              </w:divBdr>
              <w:divsChild>
                <w:div w:id="2111854734">
                  <w:marLeft w:val="0"/>
                  <w:marRight w:val="0"/>
                  <w:marTop w:val="0"/>
                  <w:marBottom w:val="0"/>
                  <w:divBdr>
                    <w:top w:val="none" w:sz="0" w:space="0" w:color="auto"/>
                    <w:left w:val="none" w:sz="0" w:space="0" w:color="auto"/>
                    <w:bottom w:val="none" w:sz="0" w:space="0" w:color="auto"/>
                    <w:right w:val="none" w:sz="0" w:space="0" w:color="auto"/>
                  </w:divBdr>
                  <w:divsChild>
                    <w:div w:id="465241895">
                      <w:marLeft w:val="0"/>
                      <w:marRight w:val="0"/>
                      <w:marTop w:val="0"/>
                      <w:marBottom w:val="0"/>
                      <w:divBdr>
                        <w:top w:val="none" w:sz="0" w:space="0" w:color="auto"/>
                        <w:left w:val="none" w:sz="0" w:space="0" w:color="auto"/>
                        <w:bottom w:val="none" w:sz="0" w:space="0" w:color="auto"/>
                        <w:right w:val="none" w:sz="0" w:space="0" w:color="auto"/>
                      </w:divBdr>
                      <w:divsChild>
                        <w:div w:id="17041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20167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B6F2B-366E-4803-8956-0ED2AA01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3722</Words>
  <Characters>22281</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25952</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CDC User</cp:lastModifiedBy>
  <cp:revision>5</cp:revision>
  <cp:lastPrinted>2013-06-10T17:57:00Z</cp:lastPrinted>
  <dcterms:created xsi:type="dcterms:W3CDTF">2013-08-28T23:30:00Z</dcterms:created>
  <dcterms:modified xsi:type="dcterms:W3CDTF">2013-08-28T23:32:00Z</dcterms:modified>
</cp:coreProperties>
</file>