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93232" w14:textId="6E0206FC" w:rsidR="001B3084" w:rsidRPr="001B3084" w:rsidRDefault="001B3084" w:rsidP="001B3084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color w:val="1A1A1A"/>
          <w:sz w:val="20"/>
          <w:szCs w:val="20"/>
        </w:rPr>
        <w:t xml:space="preserve">Public reporting burden for this collection of information is estimated to average </w:t>
      </w:r>
      <w:bookmarkStart w:id="0" w:name="_GoBack"/>
      <w:bookmarkEnd w:id="0"/>
      <w:r w:rsidR="007D27F7" w:rsidRPr="007D27F7">
        <w:rPr>
          <w:rFonts w:eastAsiaTheme="minorEastAsia"/>
          <w:sz w:val="20"/>
          <w:szCs w:val="20"/>
        </w:rPr>
        <w:t>5</w:t>
      </w:r>
      <w:r w:rsidRPr="001B3084">
        <w:rPr>
          <w:rFonts w:eastAsiaTheme="minorEastAsia"/>
          <w:color w:val="1A1A1A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1B3084">
        <w:rPr>
          <w:rFonts w:eastAsiaTheme="minorEastAsia"/>
          <w:color w:val="1A1A1A"/>
          <w:sz w:val="20"/>
          <w:szCs w:val="20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(0925-xxxx*).  Do not return the completed form to this address.</w:t>
      </w:r>
    </w:p>
    <w:p w14:paraId="70E793AF" w14:textId="77777777" w:rsidR="001B3084" w:rsidRPr="001B3084" w:rsidRDefault="001B3084" w:rsidP="001B3084">
      <w:pPr>
        <w:widowControl w:val="0"/>
        <w:autoSpaceDE w:val="0"/>
        <w:autoSpaceDN w:val="0"/>
        <w:adjustRightInd w:val="0"/>
        <w:ind w:left="2880" w:firstLine="720"/>
        <w:jc w:val="center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>OMB Number: 0925-XXXX</w:t>
      </w:r>
    </w:p>
    <w:p w14:paraId="7F199383" w14:textId="77777777" w:rsidR="001B3084" w:rsidRPr="001B3084" w:rsidRDefault="001B3084" w:rsidP="001B3084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OMB Expiration Date: TBD</w:t>
      </w:r>
    </w:p>
    <w:p w14:paraId="133CFB02" w14:textId="77777777" w:rsidR="001B3084" w:rsidRDefault="001B3084" w:rsidP="00632ACE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</w:rPr>
      </w:pPr>
    </w:p>
    <w:p w14:paraId="25763D4A" w14:textId="77777777" w:rsidR="00632ACE" w:rsidRPr="00C573C2" w:rsidRDefault="00632ACE" w:rsidP="00632ACE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SUBJECTIVE NUMERACY SCALE (SNS)</w:t>
      </w:r>
    </w:p>
    <w:p w14:paraId="441A1740" w14:textId="77777777" w:rsidR="00632ACE" w:rsidRDefault="00632ACE" w:rsidP="00632AC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Instructions: </w:t>
      </w:r>
      <w:r>
        <w:rPr>
          <w:rFonts w:ascii="Arial" w:hAnsi="Arial" w:cs="Arial"/>
          <w:i/>
        </w:rPr>
        <w:t>Please answer the following questions to tell us how you think about numbers and percentages (%):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720"/>
        <w:gridCol w:w="720"/>
        <w:gridCol w:w="720"/>
        <w:gridCol w:w="720"/>
        <w:gridCol w:w="1440"/>
      </w:tblGrid>
      <w:tr w:rsidR="00632ACE" w:rsidRPr="00C573C2" w14:paraId="5E1C4F57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AC426" w14:textId="77777777" w:rsidR="00632ACE" w:rsidRPr="00C573C2" w:rsidRDefault="00632ACE" w:rsidP="003E67FE">
            <w:r w:rsidRPr="00C573C2">
              <w:t>a.  How good are you at working with fractions?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43ADBD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Not at all good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16CED87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E0FA8E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3F9015D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2B621AD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36E255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Extremely</w:t>
            </w:r>
          </w:p>
          <w:p w14:paraId="6495B3B7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proofErr w:type="gramStart"/>
            <w:r w:rsidRPr="00C573C2">
              <w:rPr>
                <w:b/>
                <w:color w:val="000000"/>
              </w:rPr>
              <w:t>good</w:t>
            </w:r>
            <w:proofErr w:type="gramEnd"/>
          </w:p>
        </w:tc>
      </w:tr>
      <w:tr w:rsidR="00632ACE" w:rsidRPr="00C573C2" w14:paraId="6062D189" w14:textId="77777777" w:rsidTr="003E67FE">
        <w:trPr>
          <w:trHeight w:val="202"/>
        </w:trPr>
        <w:tc>
          <w:tcPr>
            <w:tcW w:w="3780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CB0F7" w14:textId="77777777" w:rsidR="00632ACE" w:rsidRPr="00C573C2" w:rsidRDefault="00632ACE" w:rsidP="003E67F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BDF74F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C543AD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2239C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CD064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3796C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C6100F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401CA7E7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D568D" w14:textId="77777777" w:rsidR="00632ACE" w:rsidRPr="00C573C2" w:rsidRDefault="00632ACE" w:rsidP="003E67FE">
            <w:r w:rsidRPr="00C573C2">
              <w:t>b.  How good are you working with percentages?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BE3AA2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Not at all good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C49C5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6DA38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E4D0A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E6967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EE5621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Extremely</w:t>
            </w:r>
          </w:p>
          <w:p w14:paraId="6D6B154A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proofErr w:type="gramStart"/>
            <w:r w:rsidRPr="00C573C2">
              <w:rPr>
                <w:b/>
                <w:color w:val="000000"/>
              </w:rPr>
              <w:t>good</w:t>
            </w:r>
            <w:proofErr w:type="gramEnd"/>
          </w:p>
        </w:tc>
      </w:tr>
      <w:tr w:rsidR="00632ACE" w:rsidRPr="00C573C2" w14:paraId="61C6A298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211AD" w14:textId="77777777" w:rsidR="00632ACE" w:rsidRPr="00C573C2" w:rsidRDefault="00632ACE" w:rsidP="003E67F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4CDBA3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92C21F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2E0B29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EECF2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8503F0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4EA20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0F1AD6E2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87A50" w14:textId="77777777" w:rsidR="00632ACE" w:rsidRPr="00C573C2" w:rsidRDefault="00632ACE" w:rsidP="003E67FE">
            <w:r w:rsidRPr="00C573C2">
              <w:t>c.  How good are you at calculating a 15% tip?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59016B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Not at all good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81BBF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D38DF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B6540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848D4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6EBB2A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Extremely</w:t>
            </w:r>
          </w:p>
          <w:p w14:paraId="7B0F2567" w14:textId="77777777" w:rsidR="00632ACE" w:rsidRPr="00C573C2" w:rsidRDefault="00632ACE" w:rsidP="003E67FE">
            <w:pPr>
              <w:jc w:val="center"/>
              <w:rPr>
                <w:b/>
                <w:color w:val="000000"/>
              </w:rPr>
            </w:pPr>
            <w:proofErr w:type="gramStart"/>
            <w:r w:rsidRPr="00C573C2">
              <w:rPr>
                <w:b/>
                <w:color w:val="000000"/>
              </w:rPr>
              <w:t>good</w:t>
            </w:r>
            <w:proofErr w:type="gramEnd"/>
          </w:p>
        </w:tc>
      </w:tr>
      <w:tr w:rsidR="00632ACE" w:rsidRPr="00C573C2" w14:paraId="663ACC07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25653" w14:textId="77777777" w:rsidR="00632ACE" w:rsidRPr="00C573C2" w:rsidRDefault="00632ACE" w:rsidP="003E67F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A666CC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C2863C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49BBE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F789E2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19658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A16F61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5C09A30F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2290B" w14:textId="77777777" w:rsidR="00632ACE" w:rsidRPr="00C573C2" w:rsidRDefault="00632ACE" w:rsidP="003E67FE">
            <w:pPr>
              <w:spacing w:before="60" w:after="60"/>
            </w:pPr>
            <w:r w:rsidRPr="00C573C2">
              <w:t>d.  How good are you at figuring out how much a shirt will cost if it is 25% off?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DD788A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Not at all good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6358C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13FE1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C9D0A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15DAD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395E7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Extremely</w:t>
            </w:r>
          </w:p>
          <w:p w14:paraId="638AB9E0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proofErr w:type="gramStart"/>
            <w:r w:rsidRPr="00C573C2">
              <w:rPr>
                <w:b/>
                <w:color w:val="000000"/>
              </w:rPr>
              <w:t>good</w:t>
            </w:r>
            <w:proofErr w:type="gramEnd"/>
          </w:p>
        </w:tc>
      </w:tr>
      <w:tr w:rsidR="00632ACE" w:rsidRPr="00C573C2" w14:paraId="31964E3D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16ABC" w14:textId="77777777" w:rsidR="00632ACE" w:rsidRPr="00C573C2" w:rsidRDefault="00632ACE" w:rsidP="003E67FE">
            <w:pPr>
              <w:spacing w:before="60" w:after="6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8AAE7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13C74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9147E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40442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433B0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FCD5D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5D254DC7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451E6" w14:textId="77777777" w:rsidR="00632ACE" w:rsidRPr="00C573C2" w:rsidRDefault="00632ACE" w:rsidP="003E67FE">
            <w:pPr>
              <w:spacing w:before="60" w:after="60"/>
            </w:pPr>
            <w:r w:rsidRPr="00C573C2">
              <w:t>e.  When reading the newspaper, how helpful do you find tables and graphs that are part of a story?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06D94B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Not at all helpful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AEC15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FD9AA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E284C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CC7C5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48BA72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Extremely helpful</w:t>
            </w:r>
          </w:p>
        </w:tc>
      </w:tr>
      <w:tr w:rsidR="00632ACE" w:rsidRPr="00C573C2" w14:paraId="2C699461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5A521" w14:textId="77777777" w:rsidR="00632ACE" w:rsidRPr="00C573C2" w:rsidRDefault="00632ACE" w:rsidP="003E67FE">
            <w:pPr>
              <w:spacing w:before="60" w:after="6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3CDB05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AB4EB8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7C514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50811C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75D7C7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E3C782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73BAF220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E1205" w14:textId="77777777" w:rsidR="00632ACE" w:rsidRPr="00C573C2" w:rsidRDefault="00632ACE" w:rsidP="003E67FE">
            <w:pPr>
              <w:spacing w:before="60" w:after="60"/>
            </w:pPr>
            <w:r w:rsidRPr="00C573C2">
              <w:t>f.  When people tell you the chance of something happening, do you prefer that they use words (“it rarely happens”) or numbers (“there is a 1% chance”)?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64047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  <w:p w14:paraId="70CCC44C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Prefer words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39603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EDB6B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441C2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3B7790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678BF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  <w:p w14:paraId="7B332262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Prefer percentages</w:t>
            </w:r>
          </w:p>
        </w:tc>
      </w:tr>
      <w:tr w:rsidR="00632ACE" w:rsidRPr="00C573C2" w14:paraId="098CBDB2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79E73" w14:textId="77777777" w:rsidR="00632ACE" w:rsidRPr="00C573C2" w:rsidRDefault="00632ACE" w:rsidP="003E67FE">
            <w:pPr>
              <w:spacing w:before="60" w:after="6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B6801E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5DA64F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C21360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6DF8DC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F0BF21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E11919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7D681B1C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61D25" w14:textId="77777777" w:rsidR="00632ACE" w:rsidRPr="00C573C2" w:rsidRDefault="00632ACE" w:rsidP="003E67FE">
            <w:pPr>
              <w:spacing w:before="60" w:after="60"/>
            </w:pPr>
            <w:r w:rsidRPr="00C573C2">
              <w:t>g.  When you hear the weather forecast, do you prefer predictions using percentages (e.g., “there will be 20% chance of rain today”) or predictions using only words (e.g., “there is a small chance of rain today”)?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8F938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  <w:p w14:paraId="166DBF06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Prefer words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60F51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64A81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4F38E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06D60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0A6BD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  <w:p w14:paraId="0059503E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Prefer numbers</w:t>
            </w:r>
          </w:p>
        </w:tc>
      </w:tr>
      <w:tr w:rsidR="00632ACE" w:rsidRPr="00C573C2" w14:paraId="687186DA" w14:textId="77777777" w:rsidTr="003E67FE">
        <w:trPr>
          <w:trHeight w:val="144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4F10B" w14:textId="77777777" w:rsidR="00632ACE" w:rsidRPr="00C573C2" w:rsidRDefault="00632ACE" w:rsidP="003E67FE">
            <w:pPr>
              <w:spacing w:before="60" w:after="6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FFFC33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7B1C1F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F2CB2B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691EC4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E1F7D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AF9E5" w14:textId="77777777" w:rsidR="00632ACE" w:rsidRPr="00C573C2" w:rsidRDefault="00632ACE" w:rsidP="003E67FE">
            <w:pPr>
              <w:spacing w:before="60" w:after="60"/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  <w:tr w:rsidR="00632ACE" w:rsidRPr="00C573C2" w14:paraId="1D618D63" w14:textId="77777777" w:rsidTr="003E67FE">
        <w:trPr>
          <w:trHeight w:val="202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4F5008" w14:textId="77777777" w:rsidR="00632ACE" w:rsidRPr="00C573C2" w:rsidRDefault="00632ACE" w:rsidP="003E67FE">
            <w:pPr>
              <w:spacing w:before="60" w:after="60"/>
            </w:pPr>
            <w:r w:rsidRPr="00C573C2">
              <w:t xml:space="preserve">h.  How often do you find numerical </w:t>
            </w:r>
            <w:r w:rsidRPr="00C573C2">
              <w:lastRenderedPageBreak/>
              <w:t>information to be useful?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BE1FE5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lastRenderedPageBreak/>
              <w:t>Never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A57A1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0813F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B2BD9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DF522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11CFE6" w14:textId="77777777" w:rsidR="00632ACE" w:rsidRPr="00C573C2" w:rsidRDefault="00632ACE" w:rsidP="003E67FE">
            <w:pPr>
              <w:spacing w:before="60" w:after="60"/>
              <w:jc w:val="center"/>
              <w:rPr>
                <w:b/>
                <w:color w:val="000000"/>
              </w:rPr>
            </w:pPr>
            <w:r w:rsidRPr="00C573C2">
              <w:rPr>
                <w:b/>
                <w:color w:val="000000"/>
              </w:rPr>
              <w:t>Very often</w:t>
            </w:r>
          </w:p>
        </w:tc>
      </w:tr>
      <w:tr w:rsidR="00632ACE" w:rsidRPr="00C573C2" w14:paraId="610947E2" w14:textId="77777777" w:rsidTr="003E67FE">
        <w:trPr>
          <w:trHeight w:val="202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9D8D8" w14:textId="77777777" w:rsidR="00632ACE" w:rsidRPr="00C573C2" w:rsidRDefault="00632ACE" w:rsidP="003E67F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0B40E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8851E7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AFC70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730F5B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0F884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EAAD5A" w14:textId="77777777" w:rsidR="00632ACE" w:rsidRPr="00C573C2" w:rsidRDefault="00632ACE" w:rsidP="003E67FE">
            <w:pPr>
              <w:jc w:val="center"/>
              <w:rPr>
                <w:color w:val="000000"/>
              </w:rPr>
            </w:pPr>
            <w:r w:rsidRPr="00C573C2">
              <w:rPr>
                <w:color w:val="000000"/>
              </w:rPr>
              <w:t>6</w:t>
            </w:r>
          </w:p>
        </w:tc>
      </w:tr>
    </w:tbl>
    <w:p w14:paraId="3C17A269" w14:textId="77777777" w:rsidR="00632ACE" w:rsidRDefault="00632ACE" w:rsidP="00632ACE">
      <w:pPr>
        <w:rPr>
          <w:b/>
        </w:rPr>
      </w:pPr>
    </w:p>
    <w:p w14:paraId="71BE72E7" w14:textId="77777777" w:rsidR="00632ACE" w:rsidRDefault="00632ACE" w:rsidP="00632ACE"/>
    <w:p w14:paraId="324B032D" w14:textId="77777777" w:rsidR="00975C20" w:rsidRDefault="00632ACE" w:rsidP="00632ACE">
      <w:r>
        <w:rPr>
          <w:rFonts w:ascii="Calibri" w:hAnsi="Calibri" w:cs="Arial"/>
        </w:rPr>
        <w:br w:type="page"/>
      </w:r>
    </w:p>
    <w:sectPr w:rsidR="00975C20" w:rsidSect="00033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CE"/>
    <w:rsid w:val="00033B9F"/>
    <w:rsid w:val="001B3084"/>
    <w:rsid w:val="00632ACE"/>
    <w:rsid w:val="007D27F7"/>
    <w:rsid w:val="00975C20"/>
    <w:rsid w:val="00A6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B963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1809</Characters>
  <Application>Microsoft Macintosh Word</Application>
  <DocSecurity>0</DocSecurity>
  <Lines>15</Lines>
  <Paragraphs>4</Paragraphs>
  <ScaleCrop>false</ScaleCrop>
  <Company>Impact Research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Graygo</dc:creator>
  <cp:keywords/>
  <dc:description/>
  <cp:lastModifiedBy>Jill Graygo</cp:lastModifiedBy>
  <cp:revision>4</cp:revision>
  <dcterms:created xsi:type="dcterms:W3CDTF">2013-08-30T13:02:00Z</dcterms:created>
  <dcterms:modified xsi:type="dcterms:W3CDTF">2013-09-12T19:43:00Z</dcterms:modified>
</cp:coreProperties>
</file>