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92" w:rsidRPr="00204ADF" w:rsidRDefault="00526B92" w:rsidP="00526B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5017"/>
        <w:gridCol w:w="4057"/>
        <w:gridCol w:w="1177"/>
      </w:tblGrid>
      <w:tr w:rsidR="00856007" w:rsidRPr="00204ADF" w:rsidTr="007C2B92">
        <w:trPr>
          <w:cantSplit/>
          <w:tblHeader/>
        </w:trPr>
        <w:tc>
          <w:tcPr>
            <w:tcW w:w="5000" w:type="pct"/>
            <w:gridSpan w:val="4"/>
            <w:shd w:val="clear" w:color="auto" w:fill="auto"/>
          </w:tcPr>
          <w:p w:rsidR="003264A5" w:rsidRPr="00204ADF" w:rsidRDefault="003264A5" w:rsidP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64A5" w:rsidRPr="00204ADF" w:rsidRDefault="003264A5" w:rsidP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TECHNICAL CHANGES</w:t>
            </w:r>
          </w:p>
          <w:p w:rsidR="003264A5" w:rsidRPr="00204ADF" w:rsidRDefault="003264A5" w:rsidP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163" w:rsidRPr="00204ADF" w:rsidTr="007C2B92">
        <w:trPr>
          <w:cantSplit/>
          <w:tblHeader/>
        </w:trPr>
        <w:tc>
          <w:tcPr>
            <w:tcW w:w="1273" w:type="pct"/>
            <w:vMerge w:val="restart"/>
            <w:shd w:val="clear" w:color="auto" w:fill="auto"/>
          </w:tcPr>
          <w:p w:rsidR="003264A5" w:rsidRPr="00204ADF" w:rsidRDefault="003264A5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Clarification</w:t>
            </w:r>
          </w:p>
        </w:tc>
        <w:tc>
          <w:tcPr>
            <w:tcW w:w="1824" w:type="pct"/>
            <w:vMerge w:val="restart"/>
            <w:shd w:val="clear" w:color="auto" w:fill="auto"/>
          </w:tcPr>
          <w:p w:rsidR="003264A5" w:rsidRPr="00204ADF" w:rsidRDefault="003264A5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Purpose of the Clarification</w:t>
            </w:r>
          </w:p>
        </w:tc>
        <w:tc>
          <w:tcPr>
            <w:tcW w:w="1903" w:type="pct"/>
            <w:gridSpan w:val="2"/>
            <w:shd w:val="clear" w:color="auto" w:fill="auto"/>
          </w:tcPr>
          <w:p w:rsidR="003264A5" w:rsidRPr="00204ADF" w:rsidRDefault="003264A5" w:rsidP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</w:p>
        </w:tc>
      </w:tr>
      <w:tr w:rsidR="00C91D5B" w:rsidRPr="00204ADF" w:rsidTr="007C2B92">
        <w:trPr>
          <w:cantSplit/>
          <w:tblHeader/>
        </w:trPr>
        <w:tc>
          <w:tcPr>
            <w:tcW w:w="1273" w:type="pct"/>
            <w:vMerge/>
            <w:shd w:val="clear" w:color="auto" w:fill="auto"/>
          </w:tcPr>
          <w:p w:rsidR="00C91D5B" w:rsidRPr="00204ADF" w:rsidRDefault="00C91D5B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pct"/>
            <w:vMerge/>
            <w:shd w:val="clear" w:color="auto" w:fill="auto"/>
          </w:tcPr>
          <w:p w:rsidR="00C91D5B" w:rsidRPr="00204ADF" w:rsidRDefault="00C91D5B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pct"/>
            <w:shd w:val="clear" w:color="auto" w:fill="auto"/>
          </w:tcPr>
          <w:p w:rsidR="00C91D5B" w:rsidRPr="00204ADF" w:rsidRDefault="00C91D5B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C91D5B" w:rsidRPr="00204ADF" w:rsidRDefault="00C91D5B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PACE</w:t>
            </w:r>
          </w:p>
        </w:tc>
      </w:tr>
      <w:tr w:rsidR="00856007" w:rsidRPr="00204ADF" w:rsidTr="007C2B92">
        <w:tc>
          <w:tcPr>
            <w:tcW w:w="5000" w:type="pct"/>
            <w:gridSpan w:val="4"/>
            <w:shd w:val="clear" w:color="auto" w:fill="auto"/>
          </w:tcPr>
          <w:p w:rsidR="006E7A74" w:rsidRPr="00204ADF" w:rsidRDefault="006A5889" w:rsidP="004A2E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Management and Operations</w:t>
            </w:r>
          </w:p>
        </w:tc>
      </w:tr>
      <w:tr w:rsidR="00C91D5B" w:rsidRPr="008149F1" w:rsidTr="007C2B92">
        <w:tc>
          <w:tcPr>
            <w:tcW w:w="1273" w:type="pct"/>
            <w:shd w:val="clear" w:color="auto" w:fill="auto"/>
          </w:tcPr>
          <w:p w:rsidR="00C91D5B" w:rsidRPr="008149F1" w:rsidRDefault="006A5889" w:rsidP="008149F1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Update language related to first tier, downstream, and related entities contracting to perform key Part D functions</w:t>
            </w:r>
          </w:p>
          <w:p w:rsidR="00C91D5B" w:rsidRPr="008149F1" w:rsidRDefault="00C91D5B" w:rsidP="004A2E95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4" w:type="pct"/>
            <w:shd w:val="clear" w:color="auto" w:fill="auto"/>
          </w:tcPr>
          <w:p w:rsidR="00C91D5B" w:rsidRPr="008149F1" w:rsidRDefault="006A5889" w:rsidP="00B85085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Clarified the definition of first tier, downstream, and related entities and the requirement to demonstrate contractual relationships with these entities.</w:t>
            </w:r>
          </w:p>
        </w:tc>
        <w:tc>
          <w:tcPr>
            <w:tcW w:w="1475" w:type="pct"/>
            <w:shd w:val="clear" w:color="auto" w:fill="auto"/>
          </w:tcPr>
          <w:p w:rsidR="00C91D5B" w:rsidRPr="008149F1" w:rsidRDefault="00C91D5B" w:rsidP="004A2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428" w:type="pct"/>
            <w:shd w:val="clear" w:color="auto" w:fill="auto"/>
          </w:tcPr>
          <w:p w:rsidR="00C91D5B" w:rsidRPr="008149F1" w:rsidRDefault="00C91D5B" w:rsidP="004A2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  <w:tr w:rsidR="00C91D5B" w:rsidRPr="00204ADF" w:rsidTr="007C2B92">
        <w:trPr>
          <w:trHeight w:val="737"/>
        </w:trPr>
        <w:tc>
          <w:tcPr>
            <w:tcW w:w="1273" w:type="pct"/>
            <w:shd w:val="clear" w:color="auto" w:fill="auto"/>
          </w:tcPr>
          <w:p w:rsidR="00C91D5B" w:rsidRDefault="006A5889" w:rsidP="008149F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language related to required contracting elements.  </w:t>
            </w:r>
          </w:p>
          <w:p w:rsidR="00C91D5B" w:rsidRPr="002567EC" w:rsidRDefault="00C91D5B" w:rsidP="004A2E9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pct"/>
          </w:tcPr>
          <w:p w:rsidR="00C91D5B" w:rsidRPr="002567EC" w:rsidRDefault="006A5889" w:rsidP="00FD4387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Clarified requirement for language in contracts related to consideration</w:t>
            </w:r>
          </w:p>
        </w:tc>
        <w:tc>
          <w:tcPr>
            <w:tcW w:w="1475" w:type="pct"/>
          </w:tcPr>
          <w:p w:rsidR="00C91D5B" w:rsidRPr="008149F1" w:rsidRDefault="00C91D5B" w:rsidP="002B4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  <w:bookmarkStart w:id="0" w:name="_GoBack"/>
            <w:bookmarkEnd w:id="0"/>
          </w:p>
        </w:tc>
        <w:tc>
          <w:tcPr>
            <w:tcW w:w="428" w:type="pct"/>
          </w:tcPr>
          <w:p w:rsidR="00C91D5B" w:rsidRPr="008149F1" w:rsidRDefault="00C91D5B" w:rsidP="002B4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  <w:tr w:rsidR="006A5889" w:rsidRPr="00204ADF" w:rsidTr="007C2B92">
        <w:trPr>
          <w:trHeight w:val="737"/>
        </w:trPr>
        <w:tc>
          <w:tcPr>
            <w:tcW w:w="1273" w:type="pct"/>
            <w:shd w:val="clear" w:color="auto" w:fill="auto"/>
          </w:tcPr>
          <w:p w:rsidR="006A5889" w:rsidRDefault="006A5889" w:rsidP="008149F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definition of Part D application contact</w:t>
            </w:r>
          </w:p>
        </w:tc>
        <w:tc>
          <w:tcPr>
            <w:tcW w:w="1824" w:type="pct"/>
          </w:tcPr>
          <w:p w:rsidR="006A5889" w:rsidRDefault="006A5889" w:rsidP="00FD4387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response to comment, changed definition to match the definition used in the Part C application</w:t>
            </w:r>
          </w:p>
        </w:tc>
        <w:tc>
          <w:tcPr>
            <w:tcW w:w="1475" w:type="pct"/>
          </w:tcPr>
          <w:p w:rsidR="006A5889" w:rsidRDefault="006A5889" w:rsidP="002B4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428" w:type="pct"/>
          </w:tcPr>
          <w:p w:rsidR="006A5889" w:rsidRDefault="006A5889" w:rsidP="002B4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</w:tbl>
    <w:p w:rsidR="00526B92" w:rsidRPr="00204ADF" w:rsidRDefault="00526B92" w:rsidP="00526B92">
      <w:pPr>
        <w:rPr>
          <w:rFonts w:ascii="Arial" w:hAnsi="Arial" w:cs="Arial"/>
          <w:b/>
          <w:sz w:val="20"/>
          <w:szCs w:val="20"/>
        </w:rPr>
      </w:pPr>
      <w:r w:rsidRPr="00204ADF">
        <w:rPr>
          <w:rFonts w:ascii="Arial" w:hAnsi="Arial" w:cs="Arial"/>
          <w:b/>
          <w:sz w:val="20"/>
          <w:szCs w:val="20"/>
        </w:rPr>
        <w:t>NOTE</w:t>
      </w:r>
      <w:r w:rsidR="00823E10" w:rsidRPr="00204ADF">
        <w:rPr>
          <w:rFonts w:ascii="Arial" w:hAnsi="Arial" w:cs="Arial"/>
          <w:b/>
          <w:sz w:val="20"/>
          <w:szCs w:val="20"/>
        </w:rPr>
        <w:t xml:space="preserve"> 1</w:t>
      </w:r>
      <w:r w:rsidRPr="00204ADF">
        <w:rPr>
          <w:rFonts w:ascii="Arial" w:hAnsi="Arial" w:cs="Arial"/>
          <w:b/>
          <w:sz w:val="20"/>
          <w:szCs w:val="20"/>
        </w:rPr>
        <w:t>:  Nothing in the technical changes table increases burden on the applicant.</w:t>
      </w:r>
    </w:p>
    <w:p w:rsidR="00F82069" w:rsidRPr="00204ADF" w:rsidRDefault="00F82069" w:rsidP="00526B92">
      <w:pPr>
        <w:rPr>
          <w:rFonts w:ascii="Arial" w:hAnsi="Arial" w:cs="Arial"/>
          <w:b/>
          <w:sz w:val="20"/>
          <w:szCs w:val="20"/>
        </w:rPr>
      </w:pPr>
      <w:r w:rsidRPr="00204ADF">
        <w:rPr>
          <w:rFonts w:ascii="Arial" w:hAnsi="Arial" w:cs="Arial"/>
          <w:b/>
          <w:sz w:val="20"/>
          <w:szCs w:val="20"/>
        </w:rPr>
        <w:t>NOTE</w:t>
      </w:r>
      <w:r w:rsidR="00823E10" w:rsidRPr="00204ADF">
        <w:rPr>
          <w:rFonts w:ascii="Arial" w:hAnsi="Arial" w:cs="Arial"/>
          <w:b/>
          <w:sz w:val="20"/>
          <w:szCs w:val="20"/>
        </w:rPr>
        <w:t xml:space="preserve"> 2</w:t>
      </w:r>
      <w:r w:rsidRPr="00204ADF">
        <w:rPr>
          <w:rFonts w:ascii="Arial" w:hAnsi="Arial" w:cs="Arial"/>
          <w:b/>
          <w:sz w:val="20"/>
          <w:szCs w:val="20"/>
        </w:rPr>
        <w:t>:  The Service Area Expansion Application is a condensed version of the initial application.</w:t>
      </w:r>
    </w:p>
    <w:p w:rsidR="00526B92" w:rsidRPr="00204ADF" w:rsidRDefault="00526B92" w:rsidP="00526B92">
      <w:pPr>
        <w:rPr>
          <w:rFonts w:ascii="Arial" w:hAnsi="Arial" w:cs="Arial"/>
        </w:rPr>
      </w:pPr>
    </w:p>
    <w:sectPr w:rsidR="00526B92" w:rsidRPr="00204ADF" w:rsidSect="00526B92">
      <w:headerReference w:type="default" r:id="rId9"/>
      <w:footerReference w:type="even" r:id="rId10"/>
      <w:footerReference w:type="default" r:id="rId11"/>
      <w:pgSz w:w="15840" w:h="12240" w:orient="landscape"/>
      <w:pgMar w:top="1440" w:right="1152" w:bottom="162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0D" w:rsidRDefault="00AA260D">
      <w:r>
        <w:separator/>
      </w:r>
    </w:p>
  </w:endnote>
  <w:endnote w:type="continuationSeparator" w:id="0">
    <w:p w:rsidR="00AA260D" w:rsidRDefault="00AA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0D" w:rsidRDefault="00351B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A2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60D" w:rsidRDefault="00AA260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0D" w:rsidRPr="00D110CF" w:rsidRDefault="00351BC1" w:rsidP="00526B92">
    <w:pPr>
      <w:pStyle w:val="Footer"/>
      <w:framePr w:wrap="around" w:vAnchor="text" w:hAnchor="page" w:x="7816" w:y="217"/>
      <w:rPr>
        <w:rStyle w:val="PageNumber"/>
        <w:rFonts w:ascii="Arial" w:hAnsi="Arial" w:cs="Arial"/>
      </w:rPr>
    </w:pPr>
    <w:r w:rsidRPr="00D110CF">
      <w:rPr>
        <w:rStyle w:val="PageNumber"/>
        <w:rFonts w:ascii="Arial" w:hAnsi="Arial" w:cs="Arial"/>
      </w:rPr>
      <w:fldChar w:fldCharType="begin"/>
    </w:r>
    <w:r w:rsidR="00AA260D" w:rsidRPr="00D110CF">
      <w:rPr>
        <w:rStyle w:val="PageNumber"/>
        <w:rFonts w:ascii="Arial" w:hAnsi="Arial" w:cs="Arial"/>
      </w:rPr>
      <w:instrText xml:space="preserve">PAGE  </w:instrText>
    </w:r>
    <w:r w:rsidRPr="00D110CF">
      <w:rPr>
        <w:rStyle w:val="PageNumber"/>
        <w:rFonts w:ascii="Arial" w:hAnsi="Arial" w:cs="Arial"/>
      </w:rPr>
      <w:fldChar w:fldCharType="separate"/>
    </w:r>
    <w:r w:rsidR="00D20926">
      <w:rPr>
        <w:rStyle w:val="PageNumber"/>
        <w:rFonts w:ascii="Arial" w:hAnsi="Arial" w:cs="Arial"/>
        <w:noProof/>
      </w:rPr>
      <w:t>1</w:t>
    </w:r>
    <w:r w:rsidRPr="00D110CF">
      <w:rPr>
        <w:rStyle w:val="PageNumber"/>
        <w:rFonts w:ascii="Arial" w:hAnsi="Arial" w:cs="Arial"/>
      </w:rPr>
      <w:fldChar w:fldCharType="end"/>
    </w:r>
  </w:p>
  <w:p w:rsidR="00AA260D" w:rsidRPr="00A24288" w:rsidRDefault="00AA260D" w:rsidP="00526B92">
    <w:pPr>
      <w:pStyle w:val="Footer"/>
      <w:ind w:right="360"/>
      <w:rPr>
        <w:rFonts w:ascii="Arial" w:hAnsi="Arial" w:cs="Arial"/>
        <w:b/>
        <w:color w:val="FF0000"/>
      </w:rPr>
    </w:pPr>
    <w:r>
      <w:rPr>
        <w:b/>
        <w:color w:val="FF0000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0D" w:rsidRDefault="00AA260D">
      <w:r>
        <w:separator/>
      </w:r>
    </w:p>
  </w:footnote>
  <w:footnote w:type="continuationSeparator" w:id="0">
    <w:p w:rsidR="00AA260D" w:rsidRDefault="00AA2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0D" w:rsidRPr="00D110CF" w:rsidRDefault="0033329B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Attachment 3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September </w:t>
    </w:r>
    <w:r w:rsidR="00D20926">
      <w:rPr>
        <w:rFonts w:ascii="Arial" w:hAnsi="Arial" w:cs="Arial"/>
        <w:sz w:val="22"/>
        <w:szCs w:val="22"/>
      </w:rPr>
      <w:t>20, 2013</w:t>
    </w:r>
  </w:p>
  <w:p w:rsidR="00AA260D" w:rsidRPr="00D110CF" w:rsidRDefault="00AA260D">
    <w:pPr>
      <w:pStyle w:val="Header"/>
      <w:rPr>
        <w:rFonts w:ascii="Arial" w:hAnsi="Arial" w:cs="Arial"/>
        <w:sz w:val="22"/>
        <w:szCs w:val="22"/>
      </w:rPr>
    </w:pPr>
  </w:p>
  <w:p w:rsidR="00AA260D" w:rsidRPr="00D110CF" w:rsidRDefault="00AA260D" w:rsidP="00B85085">
    <w:pPr>
      <w:jc w:val="center"/>
      <w:outlineLvl w:val="0"/>
      <w:rPr>
        <w:rFonts w:ascii="Arial" w:hAnsi="Arial" w:cs="Arial"/>
        <w:b/>
        <w:sz w:val="22"/>
        <w:szCs w:val="22"/>
      </w:rPr>
    </w:pPr>
    <w:r w:rsidRPr="00D110CF">
      <w:rPr>
        <w:rFonts w:ascii="Arial" w:hAnsi="Arial" w:cs="Arial"/>
        <w:b/>
        <w:sz w:val="22"/>
        <w:szCs w:val="22"/>
      </w:rPr>
      <w:t xml:space="preserve">Summary of </w:t>
    </w:r>
    <w:r>
      <w:rPr>
        <w:rFonts w:ascii="Arial" w:hAnsi="Arial" w:cs="Arial"/>
        <w:b/>
        <w:sz w:val="22"/>
        <w:szCs w:val="22"/>
      </w:rPr>
      <w:t xml:space="preserve">Technical Changes from the 60-Day PRA Package for </w:t>
    </w:r>
    <w:r w:rsidR="00D20926">
      <w:rPr>
        <w:rFonts w:ascii="Arial" w:hAnsi="Arial" w:cs="Arial"/>
        <w:b/>
        <w:sz w:val="22"/>
        <w:szCs w:val="22"/>
      </w:rPr>
      <w:t>2015</w:t>
    </w:r>
    <w:r>
      <w:rPr>
        <w:rFonts w:ascii="Arial" w:hAnsi="Arial" w:cs="Arial"/>
        <w:b/>
        <w:sz w:val="22"/>
        <w:szCs w:val="22"/>
      </w:rPr>
      <w:t xml:space="preserve"> Draft Applications</w:t>
    </w:r>
  </w:p>
  <w:p w:rsidR="00AA260D" w:rsidRDefault="00AA26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"/>
      </v:shape>
    </w:pict>
  </w:numPicBullet>
  <w:abstractNum w:abstractNumId="0">
    <w:nsid w:val="FFFFFF82"/>
    <w:multiLevelType w:val="singleLevel"/>
    <w:tmpl w:val="9A5C2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7AAA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9A0186"/>
    <w:multiLevelType w:val="hybridMultilevel"/>
    <w:tmpl w:val="27568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BB56D5"/>
    <w:multiLevelType w:val="hybridMultilevel"/>
    <w:tmpl w:val="EFF65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833998"/>
    <w:multiLevelType w:val="hybridMultilevel"/>
    <w:tmpl w:val="44922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E84B75"/>
    <w:multiLevelType w:val="hybridMultilevel"/>
    <w:tmpl w:val="475057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192136"/>
    <w:multiLevelType w:val="hybridMultilevel"/>
    <w:tmpl w:val="B248E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1B3841"/>
    <w:multiLevelType w:val="hybridMultilevel"/>
    <w:tmpl w:val="F57403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C966A6"/>
    <w:multiLevelType w:val="hybridMultilevel"/>
    <w:tmpl w:val="8ECE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A0038"/>
    <w:multiLevelType w:val="multilevel"/>
    <w:tmpl w:val="E16A59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AC75FC4"/>
    <w:multiLevelType w:val="hybridMultilevel"/>
    <w:tmpl w:val="746A8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5E54E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2F807D66"/>
    <w:multiLevelType w:val="hybridMultilevel"/>
    <w:tmpl w:val="EE54CE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EC4BDB"/>
    <w:multiLevelType w:val="hybridMultilevel"/>
    <w:tmpl w:val="99968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924C3"/>
    <w:multiLevelType w:val="hybridMultilevel"/>
    <w:tmpl w:val="F1DE7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726CA3"/>
    <w:multiLevelType w:val="hybridMultilevel"/>
    <w:tmpl w:val="07107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EF142D"/>
    <w:multiLevelType w:val="hybridMultilevel"/>
    <w:tmpl w:val="7FD0E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C21D3F"/>
    <w:multiLevelType w:val="hybridMultilevel"/>
    <w:tmpl w:val="7C4CE7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659313A"/>
    <w:multiLevelType w:val="hybridMultilevel"/>
    <w:tmpl w:val="75CA4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132456"/>
    <w:multiLevelType w:val="multilevel"/>
    <w:tmpl w:val="E16A59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E5A3AD4"/>
    <w:multiLevelType w:val="hybridMultilevel"/>
    <w:tmpl w:val="1BBC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7671B"/>
    <w:multiLevelType w:val="hybridMultilevel"/>
    <w:tmpl w:val="823EF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9812889"/>
    <w:multiLevelType w:val="hybridMultilevel"/>
    <w:tmpl w:val="99BEBB3C"/>
    <w:lvl w:ilvl="0" w:tplc="FAE0065A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44551E"/>
    <w:multiLevelType w:val="hybridMultilevel"/>
    <w:tmpl w:val="45006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DD4F76"/>
    <w:multiLevelType w:val="multilevel"/>
    <w:tmpl w:val="4000A0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028014A"/>
    <w:multiLevelType w:val="hybridMultilevel"/>
    <w:tmpl w:val="4000A0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D15E49"/>
    <w:multiLevelType w:val="hybridMultilevel"/>
    <w:tmpl w:val="C86C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C7526"/>
    <w:multiLevelType w:val="hybridMultilevel"/>
    <w:tmpl w:val="04324BA8"/>
    <w:lvl w:ilvl="0" w:tplc="3E64FE50">
      <w:start w:val="1"/>
      <w:numFmt w:val="bullet"/>
      <w:pStyle w:val="List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2B15F1"/>
    <w:multiLevelType w:val="hybridMultilevel"/>
    <w:tmpl w:val="E16A59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F320122"/>
    <w:multiLevelType w:val="hybridMultilevel"/>
    <w:tmpl w:val="35964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7"/>
  </w:num>
  <w:num w:numId="4">
    <w:abstractNumId w:val="28"/>
  </w:num>
  <w:num w:numId="5">
    <w:abstractNumId w:val="25"/>
  </w:num>
  <w:num w:numId="6">
    <w:abstractNumId w:val="19"/>
  </w:num>
  <w:num w:numId="7">
    <w:abstractNumId w:val="17"/>
  </w:num>
  <w:num w:numId="8">
    <w:abstractNumId w:val="9"/>
  </w:num>
  <w:num w:numId="9">
    <w:abstractNumId w:val="5"/>
  </w:num>
  <w:num w:numId="10">
    <w:abstractNumId w:val="24"/>
  </w:num>
  <w:num w:numId="11">
    <w:abstractNumId w:val="12"/>
  </w:num>
  <w:num w:numId="12">
    <w:abstractNumId w:val="0"/>
  </w:num>
  <w:num w:numId="13">
    <w:abstractNumId w:val="22"/>
  </w:num>
  <w:num w:numId="14">
    <w:abstractNumId w:val="13"/>
  </w:num>
  <w:num w:numId="15">
    <w:abstractNumId w:val="16"/>
  </w:num>
  <w:num w:numId="16">
    <w:abstractNumId w:val="29"/>
  </w:num>
  <w:num w:numId="17">
    <w:abstractNumId w:val="26"/>
  </w:num>
  <w:num w:numId="18">
    <w:abstractNumId w:val="20"/>
  </w:num>
  <w:num w:numId="19">
    <w:abstractNumId w:val="15"/>
  </w:num>
  <w:num w:numId="20">
    <w:abstractNumId w:val="10"/>
  </w:num>
  <w:num w:numId="21">
    <w:abstractNumId w:val="3"/>
  </w:num>
  <w:num w:numId="22">
    <w:abstractNumId w:val="2"/>
  </w:num>
  <w:num w:numId="23">
    <w:abstractNumId w:val="6"/>
  </w:num>
  <w:num w:numId="24">
    <w:abstractNumId w:val="7"/>
  </w:num>
  <w:num w:numId="25">
    <w:abstractNumId w:val="14"/>
  </w:num>
  <w:num w:numId="26">
    <w:abstractNumId w:val="8"/>
  </w:num>
  <w:num w:numId="27">
    <w:abstractNumId w:val="23"/>
  </w:num>
  <w:num w:numId="28">
    <w:abstractNumId w:val="18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DC"/>
    <w:rsid w:val="000130FC"/>
    <w:rsid w:val="00014A47"/>
    <w:rsid w:val="000269FA"/>
    <w:rsid w:val="00030B67"/>
    <w:rsid w:val="000B648F"/>
    <w:rsid w:val="00132DB1"/>
    <w:rsid w:val="00157FFA"/>
    <w:rsid w:val="00166046"/>
    <w:rsid w:val="00185DB2"/>
    <w:rsid w:val="001B41AC"/>
    <w:rsid w:val="00204ADF"/>
    <w:rsid w:val="0021760B"/>
    <w:rsid w:val="00245FF7"/>
    <w:rsid w:val="002567EC"/>
    <w:rsid w:val="002654C4"/>
    <w:rsid w:val="002737D3"/>
    <w:rsid w:val="00277053"/>
    <w:rsid w:val="00292339"/>
    <w:rsid w:val="002D2696"/>
    <w:rsid w:val="002F63AF"/>
    <w:rsid w:val="00302D27"/>
    <w:rsid w:val="003264A5"/>
    <w:rsid w:val="003277BB"/>
    <w:rsid w:val="00327E0A"/>
    <w:rsid w:val="0033329B"/>
    <w:rsid w:val="003404DE"/>
    <w:rsid w:val="003442EF"/>
    <w:rsid w:val="00351BC1"/>
    <w:rsid w:val="0035382E"/>
    <w:rsid w:val="0035501E"/>
    <w:rsid w:val="003646CC"/>
    <w:rsid w:val="0037292D"/>
    <w:rsid w:val="003803E8"/>
    <w:rsid w:val="0038772D"/>
    <w:rsid w:val="003A04DD"/>
    <w:rsid w:val="003A748D"/>
    <w:rsid w:val="003E23FD"/>
    <w:rsid w:val="00440D84"/>
    <w:rsid w:val="0045603A"/>
    <w:rsid w:val="0046221E"/>
    <w:rsid w:val="00464BBA"/>
    <w:rsid w:val="00472AAD"/>
    <w:rsid w:val="004A2E95"/>
    <w:rsid w:val="004B4BE9"/>
    <w:rsid w:val="00526B92"/>
    <w:rsid w:val="0057377E"/>
    <w:rsid w:val="00581088"/>
    <w:rsid w:val="00585620"/>
    <w:rsid w:val="005A4580"/>
    <w:rsid w:val="005B158F"/>
    <w:rsid w:val="00601093"/>
    <w:rsid w:val="00620429"/>
    <w:rsid w:val="0063015C"/>
    <w:rsid w:val="006376A7"/>
    <w:rsid w:val="006418ED"/>
    <w:rsid w:val="006505E0"/>
    <w:rsid w:val="00666AD1"/>
    <w:rsid w:val="00686526"/>
    <w:rsid w:val="006A5889"/>
    <w:rsid w:val="006D3BA0"/>
    <w:rsid w:val="006E7A74"/>
    <w:rsid w:val="00707A51"/>
    <w:rsid w:val="00722D96"/>
    <w:rsid w:val="0073396F"/>
    <w:rsid w:val="00754316"/>
    <w:rsid w:val="007718C9"/>
    <w:rsid w:val="00774F62"/>
    <w:rsid w:val="007C2B92"/>
    <w:rsid w:val="007C4163"/>
    <w:rsid w:val="007F2A93"/>
    <w:rsid w:val="00813776"/>
    <w:rsid w:val="008149F1"/>
    <w:rsid w:val="008161BA"/>
    <w:rsid w:val="00823E10"/>
    <w:rsid w:val="00856007"/>
    <w:rsid w:val="008B1662"/>
    <w:rsid w:val="008B51ED"/>
    <w:rsid w:val="008C4303"/>
    <w:rsid w:val="008C7E53"/>
    <w:rsid w:val="008E07A1"/>
    <w:rsid w:val="009129DC"/>
    <w:rsid w:val="00912EC4"/>
    <w:rsid w:val="009149B1"/>
    <w:rsid w:val="00915D2D"/>
    <w:rsid w:val="00996116"/>
    <w:rsid w:val="009962D8"/>
    <w:rsid w:val="009B1BC5"/>
    <w:rsid w:val="009C2355"/>
    <w:rsid w:val="009F55C3"/>
    <w:rsid w:val="00A00B86"/>
    <w:rsid w:val="00A0492E"/>
    <w:rsid w:val="00A24288"/>
    <w:rsid w:val="00A24B64"/>
    <w:rsid w:val="00A6727A"/>
    <w:rsid w:val="00A912F0"/>
    <w:rsid w:val="00A966FD"/>
    <w:rsid w:val="00AA260D"/>
    <w:rsid w:val="00AD3E10"/>
    <w:rsid w:val="00AF6CB0"/>
    <w:rsid w:val="00B744CD"/>
    <w:rsid w:val="00B77FBC"/>
    <w:rsid w:val="00B85085"/>
    <w:rsid w:val="00BC6C57"/>
    <w:rsid w:val="00BE428A"/>
    <w:rsid w:val="00BF0B18"/>
    <w:rsid w:val="00C33D7C"/>
    <w:rsid w:val="00C41E33"/>
    <w:rsid w:val="00C5239E"/>
    <w:rsid w:val="00C66912"/>
    <w:rsid w:val="00C75515"/>
    <w:rsid w:val="00C91D5B"/>
    <w:rsid w:val="00CB33F3"/>
    <w:rsid w:val="00D07919"/>
    <w:rsid w:val="00D20926"/>
    <w:rsid w:val="00DC48F5"/>
    <w:rsid w:val="00DC4D7A"/>
    <w:rsid w:val="00E070F7"/>
    <w:rsid w:val="00E30FB2"/>
    <w:rsid w:val="00E75AE7"/>
    <w:rsid w:val="00E80C26"/>
    <w:rsid w:val="00E90485"/>
    <w:rsid w:val="00F10022"/>
    <w:rsid w:val="00F2051E"/>
    <w:rsid w:val="00F42F36"/>
    <w:rsid w:val="00F56D1E"/>
    <w:rsid w:val="00F64BDF"/>
    <w:rsid w:val="00F82069"/>
    <w:rsid w:val="00FD023A"/>
    <w:rsid w:val="00FD4387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A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0B67"/>
    <w:pPr>
      <w:keepNext/>
      <w:numPr>
        <w:numId w:val="2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30B67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0B67"/>
    <w:pPr>
      <w:keepNext/>
      <w:numPr>
        <w:ilvl w:val="2"/>
        <w:numId w:val="2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0B67"/>
    <w:pPr>
      <w:keepNext/>
      <w:numPr>
        <w:ilvl w:val="3"/>
        <w:numId w:val="29"/>
      </w:numPr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0B67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30B67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30B67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30B67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30B67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1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21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121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21D2"/>
  </w:style>
  <w:style w:type="paragraph" w:styleId="DocumentMap">
    <w:name w:val="Document Map"/>
    <w:basedOn w:val="Normal"/>
    <w:semiHidden/>
    <w:rsid w:val="00A121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rsid w:val="001C33B7"/>
    <w:pPr>
      <w:numPr>
        <w:numId w:val="3"/>
      </w:numPr>
    </w:pPr>
  </w:style>
  <w:style w:type="paragraph" w:styleId="ListBullet3">
    <w:name w:val="List Bullet 3"/>
    <w:basedOn w:val="Normal"/>
    <w:rsid w:val="00456E5E"/>
    <w:pPr>
      <w:numPr>
        <w:numId w:val="13"/>
      </w:numPr>
    </w:pPr>
  </w:style>
  <w:style w:type="paragraph" w:customStyle="1" w:styleId="60-daycomment">
    <w:name w:val="60-day comment"/>
    <w:basedOn w:val="Normal"/>
    <w:qFormat/>
    <w:rsid w:val="00707A51"/>
    <w:rPr>
      <w:rFonts w:ascii="Arial" w:hAnsi="Arial" w:cs="Arial"/>
      <w:b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75515"/>
    <w:pPr>
      <w:ind w:left="720"/>
      <w:contextualSpacing/>
    </w:pPr>
  </w:style>
  <w:style w:type="paragraph" w:styleId="TOC8">
    <w:name w:val="toc 8"/>
    <w:basedOn w:val="Normal"/>
    <w:next w:val="Normal"/>
    <w:autoRedefine/>
    <w:uiPriority w:val="39"/>
    <w:rsid w:val="00C75515"/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30B6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30B67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30B6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30B67"/>
    <w:rPr>
      <w:rFonts w:ascii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030B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30B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30B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30B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030B6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A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0B67"/>
    <w:pPr>
      <w:keepNext/>
      <w:numPr>
        <w:numId w:val="2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30B67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0B67"/>
    <w:pPr>
      <w:keepNext/>
      <w:numPr>
        <w:ilvl w:val="2"/>
        <w:numId w:val="2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0B67"/>
    <w:pPr>
      <w:keepNext/>
      <w:numPr>
        <w:ilvl w:val="3"/>
        <w:numId w:val="29"/>
      </w:numPr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0B67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30B67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30B67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30B67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30B67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1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21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121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21D2"/>
  </w:style>
  <w:style w:type="paragraph" w:styleId="DocumentMap">
    <w:name w:val="Document Map"/>
    <w:basedOn w:val="Normal"/>
    <w:semiHidden/>
    <w:rsid w:val="00A121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rsid w:val="001C33B7"/>
    <w:pPr>
      <w:numPr>
        <w:numId w:val="3"/>
      </w:numPr>
    </w:pPr>
  </w:style>
  <w:style w:type="paragraph" w:styleId="ListBullet3">
    <w:name w:val="List Bullet 3"/>
    <w:basedOn w:val="Normal"/>
    <w:rsid w:val="00456E5E"/>
    <w:pPr>
      <w:numPr>
        <w:numId w:val="13"/>
      </w:numPr>
    </w:pPr>
  </w:style>
  <w:style w:type="paragraph" w:customStyle="1" w:styleId="60-daycomment">
    <w:name w:val="60-day comment"/>
    <w:basedOn w:val="Normal"/>
    <w:qFormat/>
    <w:rsid w:val="00707A51"/>
    <w:rPr>
      <w:rFonts w:ascii="Arial" w:hAnsi="Arial" w:cs="Arial"/>
      <w:b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75515"/>
    <w:pPr>
      <w:ind w:left="720"/>
      <w:contextualSpacing/>
    </w:pPr>
  </w:style>
  <w:style w:type="paragraph" w:styleId="TOC8">
    <w:name w:val="toc 8"/>
    <w:basedOn w:val="Normal"/>
    <w:next w:val="Normal"/>
    <w:autoRedefine/>
    <w:uiPriority w:val="39"/>
    <w:rsid w:val="00C75515"/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30B6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30B67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30B6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30B67"/>
    <w:rPr>
      <w:rFonts w:ascii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030B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30B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30B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30B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030B6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6359-54F9-42DD-AC30-2FD7E247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Application Review Table</vt:lpstr>
    </vt:vector>
  </TitlesOfParts>
  <Company>CMS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Application Review Table</dc:title>
  <dc:creator>Marla Rothouse</dc:creator>
  <cp:lastModifiedBy>ARIANNE SPACCARELLI</cp:lastModifiedBy>
  <cp:revision>3</cp:revision>
  <cp:lastPrinted>2012-09-19T15:30:00Z</cp:lastPrinted>
  <dcterms:created xsi:type="dcterms:W3CDTF">2013-09-20T18:34:00Z</dcterms:created>
  <dcterms:modified xsi:type="dcterms:W3CDTF">2013-09-20T18:34:00Z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1038450627</vt:i4>
  </property>
  <property fmtid="{D5CDD505-2E9C-101B-9397-08002B2CF9AE}" pid="3" name="_NewReviewCycle">
    <vt:lpwstr/>
  </property>
  <property fmtid="{D5CDD505-2E9C-101B-9397-08002B2CF9AE}" pid="4" name="_EmailSubject">
    <vt:lpwstr>Crosswalks Needed &gt;&gt; RE: 30 day comment period</vt:lpwstr>
  </property>
  <property fmtid="{D5CDD505-2E9C-101B-9397-08002B2CF9AE}" pid="5" name="_AuthorEmail">
    <vt:lpwstr>Arianne.Spaccarelli@cms.hhs.gov</vt:lpwstr>
  </property>
  <property fmtid="{D5CDD505-2E9C-101B-9397-08002B2CF9AE}" pid="6" name="_AuthorEmailDisplayName">
    <vt:lpwstr>Spaccarelli, Arianne (CMS/CM)</vt:lpwstr>
  </property>
</Properties>
</file>