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14" w:type="dxa"/>
        <w:tblInd w:w="274" w:type="dxa"/>
        <w:tblLayout w:type="fixed"/>
        <w:tblCellMar>
          <w:left w:w="115" w:type="dxa"/>
          <w:right w:w="115" w:type="dxa"/>
        </w:tblCellMar>
        <w:tblLook w:val="01E0" w:firstRow="1" w:lastRow="1" w:firstColumn="1" w:lastColumn="1" w:noHBand="0" w:noVBand="0"/>
      </w:tblPr>
      <w:tblGrid>
        <w:gridCol w:w="407"/>
        <w:gridCol w:w="5203"/>
        <w:gridCol w:w="1251"/>
        <w:gridCol w:w="3953"/>
      </w:tblGrid>
      <w:tr w:rsidR="00400CB1" w:rsidRPr="00400CB1" w:rsidTr="00400CB1">
        <w:trPr>
          <w:cantSplit/>
          <w:trHeight w:hRule="exact" w:val="2592"/>
        </w:trPr>
        <w:tc>
          <w:tcPr>
            <w:tcW w:w="407" w:type="dxa"/>
          </w:tcPr>
          <w:p w:rsidR="00400CB1" w:rsidRPr="00400CB1" w:rsidRDefault="00400CB1" w:rsidP="00400CB1">
            <w:pPr>
              <w:rPr>
                <w:rFonts w:ascii="Franklin Gothic Medium" w:hAnsi="Franklin Gothic Medium"/>
                <w:color w:val="FFFFFF" w:themeColor="background1"/>
                <w:sz w:val="22"/>
                <w:szCs w:val="22"/>
              </w:rPr>
            </w:pPr>
            <w:bookmarkStart w:id="0" w:name="_GoBack"/>
            <w:bookmarkEnd w:id="0"/>
          </w:p>
        </w:tc>
        <w:tc>
          <w:tcPr>
            <w:tcW w:w="10407" w:type="dxa"/>
            <w:gridSpan w:val="3"/>
          </w:tcPr>
          <w:p w:rsidR="00400CB1" w:rsidRPr="00400CB1" w:rsidRDefault="00400CB1" w:rsidP="00400CB1">
            <w:pPr>
              <w:spacing w:line="480" w:lineRule="exact"/>
              <w:rPr>
                <w:rFonts w:ascii="Franklin Gothic Medium" w:hAnsi="Franklin Gothic Medium"/>
                <w:b/>
                <w:color w:val="003C79"/>
                <w:sz w:val="40"/>
                <w:szCs w:val="40"/>
              </w:rPr>
            </w:pPr>
            <w:r>
              <w:rPr>
                <w:rFonts w:ascii="Franklin Gothic Medium" w:hAnsi="Franklin Gothic Medium"/>
                <w:b/>
                <w:color w:val="003C79"/>
                <w:sz w:val="44"/>
                <w:szCs w:val="40"/>
              </w:rPr>
              <w:t>Software Review Protocol</w:t>
            </w:r>
          </w:p>
        </w:tc>
      </w:tr>
      <w:tr w:rsidR="00400CB1" w:rsidRPr="00400CB1" w:rsidTr="00400CB1">
        <w:trPr>
          <w:cantSplit/>
          <w:trHeight w:hRule="exact" w:val="432"/>
        </w:trPr>
        <w:tc>
          <w:tcPr>
            <w:tcW w:w="407" w:type="dxa"/>
          </w:tcPr>
          <w:p w:rsidR="00400CB1" w:rsidRPr="00400CB1" w:rsidRDefault="00400CB1" w:rsidP="00400CB1">
            <w:pPr>
              <w:rPr>
                <w:rFonts w:ascii="Franklin Gothic Medium" w:hAnsi="Franklin Gothic Medium"/>
                <w:b/>
                <w:color w:val="FFFFFF" w:themeColor="background1"/>
                <w:szCs w:val="24"/>
              </w:rPr>
            </w:pPr>
          </w:p>
        </w:tc>
        <w:tc>
          <w:tcPr>
            <w:tcW w:w="10407" w:type="dxa"/>
            <w:gridSpan w:val="3"/>
          </w:tcPr>
          <w:p w:rsidR="00400CB1" w:rsidRPr="00400CB1" w:rsidRDefault="00400CB1" w:rsidP="00400CB1">
            <w:pPr>
              <w:rPr>
                <w:rFonts w:ascii="Franklin Gothic Medium" w:hAnsi="Franklin Gothic Medium"/>
                <w:b/>
                <w:color w:val="003C79"/>
                <w:szCs w:val="24"/>
              </w:rPr>
            </w:pPr>
          </w:p>
        </w:tc>
      </w:tr>
      <w:tr w:rsidR="00400CB1" w:rsidRPr="00400CB1" w:rsidTr="00400CB1">
        <w:trPr>
          <w:cantSplit/>
          <w:trHeight w:hRule="exact" w:val="1051"/>
        </w:trPr>
        <w:tc>
          <w:tcPr>
            <w:tcW w:w="407" w:type="dxa"/>
          </w:tcPr>
          <w:p w:rsidR="00400CB1" w:rsidRPr="00400CB1" w:rsidRDefault="00400CB1" w:rsidP="00400CB1">
            <w:pPr>
              <w:rPr>
                <w:rFonts w:ascii="Franklin Gothic Medium" w:hAnsi="Franklin Gothic Medium"/>
                <w:color w:val="FFFFFF" w:themeColor="background1"/>
                <w:sz w:val="22"/>
                <w:szCs w:val="22"/>
              </w:rPr>
            </w:pPr>
          </w:p>
        </w:tc>
        <w:tc>
          <w:tcPr>
            <w:tcW w:w="5203" w:type="dxa"/>
          </w:tcPr>
          <w:p w:rsidR="00400CB1" w:rsidRPr="00400CB1" w:rsidRDefault="00400CB1" w:rsidP="00400CB1">
            <w:pPr>
              <w:rPr>
                <w:rFonts w:ascii="Franklin Gothic Medium" w:hAnsi="Franklin Gothic Medium"/>
                <w:color w:val="003C79"/>
                <w:sz w:val="22"/>
                <w:szCs w:val="22"/>
              </w:rPr>
            </w:pPr>
          </w:p>
        </w:tc>
        <w:tc>
          <w:tcPr>
            <w:tcW w:w="5204" w:type="dxa"/>
            <w:gridSpan w:val="2"/>
          </w:tcPr>
          <w:p w:rsidR="00400CB1" w:rsidRPr="00400CB1" w:rsidRDefault="00400CB1" w:rsidP="00400CB1">
            <w:pPr>
              <w:rPr>
                <w:rFonts w:ascii="Franklin Gothic Medium" w:hAnsi="Franklin Gothic Medium"/>
                <w:color w:val="003C79"/>
                <w:sz w:val="22"/>
                <w:szCs w:val="22"/>
              </w:rPr>
            </w:pPr>
          </w:p>
        </w:tc>
      </w:tr>
      <w:tr w:rsidR="00400CB1" w:rsidRPr="00400CB1" w:rsidTr="00400CB1">
        <w:tblPrEx>
          <w:tblBorders>
            <w:top w:val="single" w:sz="8" w:space="0" w:color="FFFFFF" w:themeColor="background1"/>
          </w:tblBorders>
          <w:tblCellMar>
            <w:left w:w="0" w:type="dxa"/>
            <w:right w:w="0" w:type="dxa"/>
          </w:tblCellMar>
        </w:tblPrEx>
        <w:trPr>
          <w:cantSplit/>
          <w:trHeight w:hRule="exact" w:val="3240"/>
        </w:trPr>
        <w:tc>
          <w:tcPr>
            <w:tcW w:w="10814" w:type="dxa"/>
            <w:gridSpan w:val="4"/>
          </w:tcPr>
          <w:p w:rsidR="00400CB1" w:rsidRPr="00400CB1" w:rsidRDefault="00400CB1" w:rsidP="00400CB1">
            <w:pPr>
              <w:ind w:left="14"/>
              <w:rPr>
                <w:rFonts w:ascii="Franklin Gothic Medium" w:hAnsi="Franklin Gothic Medium"/>
                <w:color w:val="003C79"/>
                <w:sz w:val="16"/>
                <w:szCs w:val="16"/>
              </w:rPr>
            </w:pPr>
            <w:r w:rsidRPr="00400CB1">
              <w:rPr>
                <w:rFonts w:ascii="Franklin Gothic Medium" w:hAnsi="Franklin Gothic Medium"/>
                <w:noProof/>
                <w:color w:val="003C79"/>
                <w:sz w:val="16"/>
                <w:szCs w:val="16"/>
              </w:rPr>
              <w:drawing>
                <wp:inline distT="0" distB="0" distL="0" distR="0" wp14:anchorId="335E915F" wp14:editId="4DFBAE4C">
                  <wp:extent cx="6858000" cy="2070100"/>
                  <wp:effectExtent l="0" t="0" r="0" b="6350"/>
                  <wp:docPr id="10" name="Picture 10" descr="L:\1000 (Indirect Projects)\1161.17 (Word Processing)\Westat proposal covers, title pages, and spines-50 Years\Cover Image and sample files\Cover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Westat proposal covers, title pages, and spines-50 Years\Cover Image and sample files\Cover_blu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070100"/>
                          </a:xfrm>
                          <a:prstGeom prst="rect">
                            <a:avLst/>
                          </a:prstGeom>
                          <a:noFill/>
                          <a:ln>
                            <a:noFill/>
                          </a:ln>
                        </pic:spPr>
                      </pic:pic>
                    </a:graphicData>
                  </a:graphic>
                </wp:inline>
              </w:drawing>
            </w:r>
          </w:p>
        </w:tc>
      </w:tr>
      <w:tr w:rsidR="00400CB1" w:rsidRPr="00400CB1" w:rsidTr="00AA2C3A">
        <w:trPr>
          <w:cantSplit/>
          <w:trHeight w:hRule="exact" w:val="864"/>
        </w:trPr>
        <w:tc>
          <w:tcPr>
            <w:tcW w:w="407" w:type="dxa"/>
            <w:vAlign w:val="bottom"/>
          </w:tcPr>
          <w:p w:rsidR="00400CB1" w:rsidRPr="00400CB1" w:rsidRDefault="00400CB1" w:rsidP="00400CB1">
            <w:pPr>
              <w:ind w:left="-86"/>
              <w:rPr>
                <w:rFonts w:ascii="Franklin Gothic Medium" w:hAnsi="Franklin Gothic Medium"/>
                <w:b/>
                <w:color w:val="FFFFFF" w:themeColor="background1"/>
                <w:sz w:val="28"/>
              </w:rPr>
            </w:pPr>
          </w:p>
        </w:tc>
        <w:tc>
          <w:tcPr>
            <w:tcW w:w="6454" w:type="dxa"/>
            <w:gridSpan w:val="2"/>
            <w:vAlign w:val="bottom"/>
          </w:tcPr>
          <w:p w:rsidR="00400CB1" w:rsidRPr="00400CB1" w:rsidRDefault="00400CB1" w:rsidP="00400CB1">
            <w:pPr>
              <w:rPr>
                <w:rFonts w:ascii="Franklin Gothic Medium" w:hAnsi="Franklin Gothic Medium"/>
                <w:b/>
                <w:color w:val="003C79"/>
                <w:sz w:val="28"/>
                <w:u w:val="single"/>
              </w:rPr>
            </w:pPr>
            <w:r>
              <w:rPr>
                <w:rFonts w:ascii="Franklin Gothic Medium" w:hAnsi="Franklin Gothic Medium"/>
                <w:b/>
                <w:color w:val="003C79"/>
                <w:sz w:val="28"/>
              </w:rPr>
              <w:t>March 27, 2014</w:t>
            </w:r>
            <w:r w:rsidR="00AA2C3A">
              <w:rPr>
                <w:rFonts w:ascii="Franklin Gothic Medium" w:hAnsi="Franklin Gothic Medium"/>
                <w:b/>
                <w:color w:val="003C79"/>
                <w:sz w:val="28"/>
              </w:rPr>
              <w:t xml:space="preserve"> (resubmitted March 31, 2014)</w:t>
            </w:r>
          </w:p>
        </w:tc>
        <w:tc>
          <w:tcPr>
            <w:tcW w:w="3953" w:type="dxa"/>
            <w:vAlign w:val="bottom"/>
          </w:tcPr>
          <w:p w:rsidR="00400CB1" w:rsidRPr="00400CB1" w:rsidRDefault="00400CB1" w:rsidP="00400CB1">
            <w:pPr>
              <w:ind w:left="-86"/>
              <w:rPr>
                <w:rFonts w:ascii="Franklin Gothic Medium" w:hAnsi="Franklin Gothic Medium"/>
                <w:b/>
                <w:color w:val="003C79"/>
                <w:sz w:val="28"/>
              </w:rPr>
            </w:pPr>
          </w:p>
        </w:tc>
      </w:tr>
      <w:tr w:rsidR="00400CB1" w:rsidRPr="00400CB1" w:rsidTr="00AA2C3A">
        <w:trPr>
          <w:cantSplit/>
          <w:trHeight w:hRule="exact" w:val="4421"/>
        </w:trPr>
        <w:tc>
          <w:tcPr>
            <w:tcW w:w="407" w:type="dxa"/>
            <w:vAlign w:val="bottom"/>
          </w:tcPr>
          <w:p w:rsidR="00400CB1" w:rsidRPr="00400CB1" w:rsidRDefault="00400CB1" w:rsidP="00400CB1">
            <w:pPr>
              <w:spacing w:line="260" w:lineRule="exact"/>
              <w:ind w:left="-86"/>
              <w:rPr>
                <w:rFonts w:ascii="Franklin Gothic Medium" w:hAnsi="Franklin Gothic Medium"/>
                <w:color w:val="FFFFFF" w:themeColor="background1"/>
                <w:sz w:val="22"/>
              </w:rPr>
            </w:pPr>
          </w:p>
        </w:tc>
        <w:tc>
          <w:tcPr>
            <w:tcW w:w="6454" w:type="dxa"/>
            <w:gridSpan w:val="2"/>
            <w:vAlign w:val="bottom"/>
          </w:tcPr>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Prepared for:</w:t>
            </w:r>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U.S. Department of Homeland Security</w:t>
            </w:r>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Washington, DC</w:t>
            </w:r>
          </w:p>
          <w:p w:rsidR="00400CB1" w:rsidRPr="00400CB1" w:rsidRDefault="00400CB1" w:rsidP="00400CB1">
            <w:pPr>
              <w:spacing w:line="260" w:lineRule="exact"/>
              <w:rPr>
                <w:rFonts w:ascii="Franklin Gothic Medium" w:hAnsi="Franklin Gothic Medium"/>
                <w:color w:val="003C79"/>
                <w:sz w:val="22"/>
              </w:rPr>
            </w:pPr>
          </w:p>
          <w:p w:rsidR="00400CB1" w:rsidRPr="00400CB1" w:rsidRDefault="00400CB1" w:rsidP="00400CB1">
            <w:pPr>
              <w:spacing w:line="260" w:lineRule="exact"/>
              <w:rPr>
                <w:rFonts w:ascii="Franklin Gothic Medium" w:hAnsi="Franklin Gothic Medium"/>
                <w:color w:val="003C79"/>
                <w:sz w:val="22"/>
              </w:rPr>
            </w:pPr>
          </w:p>
          <w:p w:rsidR="00400CB1" w:rsidRPr="00400CB1" w:rsidRDefault="00400CB1" w:rsidP="00400CB1">
            <w:pPr>
              <w:spacing w:line="260" w:lineRule="exact"/>
              <w:rPr>
                <w:rFonts w:ascii="Franklin Gothic Medium" w:hAnsi="Franklin Gothic Medium"/>
                <w:color w:val="003C79"/>
                <w:sz w:val="22"/>
              </w:rPr>
            </w:pPr>
          </w:p>
        </w:tc>
        <w:tc>
          <w:tcPr>
            <w:tcW w:w="3953" w:type="dxa"/>
            <w:vAlign w:val="bottom"/>
          </w:tcPr>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Prepared by:</w:t>
            </w:r>
          </w:p>
          <w:p w:rsidR="00400CB1" w:rsidRPr="00400CB1" w:rsidRDefault="00400CB1" w:rsidP="00400CB1">
            <w:pPr>
              <w:spacing w:line="260" w:lineRule="exact"/>
              <w:rPr>
                <w:rFonts w:ascii="Franklin Gothic Medium" w:hAnsi="Franklin Gothic Medium"/>
                <w:color w:val="003C79"/>
                <w:sz w:val="22"/>
              </w:rPr>
            </w:pPr>
            <w:proofErr w:type="spellStart"/>
            <w:r w:rsidRPr="00400CB1">
              <w:rPr>
                <w:rFonts w:ascii="Franklin Gothic Medium" w:hAnsi="Franklin Gothic Medium"/>
                <w:color w:val="003C79"/>
                <w:sz w:val="22"/>
              </w:rPr>
              <w:t>Westat</w:t>
            </w:r>
            <w:proofErr w:type="spellEnd"/>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i/>
                <w:color w:val="003C79"/>
                <w:sz w:val="22"/>
              </w:rPr>
              <w:t>An Employee-Owned Research Corporation</w:t>
            </w:r>
            <w:r w:rsidRPr="00400CB1">
              <w:rPr>
                <w:rFonts w:ascii="Franklin Gothic Medium" w:hAnsi="Franklin Gothic Medium"/>
                <w:i/>
                <w:color w:val="003C79"/>
                <w:sz w:val="22"/>
                <w:vertAlign w:val="superscript"/>
              </w:rPr>
              <w:t>®</w:t>
            </w:r>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1600 Research Boulevard</w:t>
            </w:r>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Rockville, Maryland 20850</w:t>
            </w:r>
            <w:r w:rsidRPr="00400CB1">
              <w:rPr>
                <w:rFonts w:ascii="Franklin Gothic Medium" w:hAnsi="Franklin Gothic Medium"/>
                <w:color w:val="003C79"/>
                <w:sz w:val="22"/>
                <w:szCs w:val="24"/>
              </w:rPr>
              <w:t>-3129</w:t>
            </w:r>
          </w:p>
          <w:p w:rsidR="00400CB1" w:rsidRPr="00400CB1" w:rsidRDefault="00400CB1" w:rsidP="00400CB1">
            <w:pPr>
              <w:spacing w:line="260" w:lineRule="exact"/>
              <w:rPr>
                <w:rFonts w:ascii="Franklin Gothic Medium" w:hAnsi="Franklin Gothic Medium"/>
                <w:color w:val="003C79"/>
                <w:sz w:val="22"/>
              </w:rPr>
            </w:pPr>
            <w:r w:rsidRPr="00400CB1">
              <w:rPr>
                <w:rFonts w:ascii="Franklin Gothic Medium" w:hAnsi="Franklin Gothic Medium"/>
                <w:color w:val="003C79"/>
                <w:sz w:val="22"/>
              </w:rPr>
              <w:t>(301) 251-1500</w:t>
            </w:r>
          </w:p>
        </w:tc>
      </w:tr>
    </w:tbl>
    <w:p w:rsidR="00400CB1" w:rsidRPr="00400CB1" w:rsidRDefault="00400CB1" w:rsidP="00400CB1">
      <w:pPr>
        <w:spacing w:line="14" w:lineRule="exact"/>
        <w:sectPr w:rsidR="00400CB1" w:rsidRPr="00400CB1" w:rsidSect="00400CB1">
          <w:headerReference w:type="first" r:id="rId10"/>
          <w:pgSz w:w="12240" w:h="15840" w:code="1"/>
          <w:pgMar w:top="2520" w:right="576" w:bottom="432" w:left="662" w:header="720" w:footer="576" w:gutter="0"/>
          <w:cols w:space="720"/>
          <w:titlePg/>
          <w:docGrid w:linePitch="360"/>
        </w:sectPr>
      </w:pPr>
    </w:p>
    <w:p w:rsidR="00400CB1" w:rsidRDefault="00400CB1">
      <w:pPr>
        <w:spacing w:after="200" w:line="276" w:lineRule="auto"/>
      </w:pPr>
      <w:r>
        <w:lastRenderedPageBreak/>
        <w:br w:type="page"/>
      </w:r>
    </w:p>
    <w:p w:rsidR="00400CB1" w:rsidRDefault="00400CB1">
      <w:pPr>
        <w:spacing w:after="200" w:line="276" w:lineRule="auto"/>
      </w:pPr>
    </w:p>
    <w:p w:rsidR="00400CB1" w:rsidRPr="00400CB1" w:rsidRDefault="00400CB1" w:rsidP="00400CB1">
      <w:pPr>
        <w:spacing w:line="14" w:lineRule="exact"/>
        <w:sectPr w:rsidR="00400CB1" w:rsidRPr="00400CB1" w:rsidSect="00400CB1">
          <w:type w:val="continuous"/>
          <w:pgSz w:w="12240" w:h="15840" w:code="1"/>
          <w:pgMar w:top="2520" w:right="576" w:bottom="432" w:left="662" w:header="720" w:footer="576" w:gutter="0"/>
          <w:cols w:space="720"/>
          <w:titlePg/>
          <w:docGrid w:linePitch="360"/>
        </w:sectPr>
      </w:pPr>
    </w:p>
    <w:p w:rsidR="00400CB1" w:rsidRPr="00400CB1" w:rsidRDefault="00400CB1" w:rsidP="00400CB1">
      <w:pPr>
        <w:spacing w:line="14" w:lineRule="exact"/>
      </w:pPr>
    </w:p>
    <w:p w:rsidR="00074B04" w:rsidRPr="003873DE" w:rsidRDefault="00074B04" w:rsidP="003873DE">
      <w:pPr>
        <w:pStyle w:val="Heading1"/>
      </w:pPr>
      <w:proofErr w:type="spellStart"/>
      <w:r>
        <w:t>Westat</w:t>
      </w:r>
      <w:proofErr w:type="spellEnd"/>
      <w:r>
        <w:t xml:space="preserve"> Draft Web Services </w:t>
      </w:r>
      <w:r w:rsidR="00CE336E">
        <w:t>Software</w:t>
      </w:r>
      <w:r w:rsidR="003873DE">
        <w:t xml:space="preserve"> Review Protocol</w:t>
      </w:r>
    </w:p>
    <w:p w:rsidR="00074B04" w:rsidRDefault="00074B04" w:rsidP="00EC738C">
      <w:pPr>
        <w:pStyle w:val="SL-FlLftSgl"/>
        <w:jc w:val="right"/>
      </w:pPr>
      <w:r w:rsidRPr="00074B04">
        <w:t xml:space="preserve">Revised </w:t>
      </w:r>
      <w:r w:rsidR="00FD3DB4">
        <w:t xml:space="preserve">March </w:t>
      </w:r>
      <w:r w:rsidR="00B76E0F">
        <w:t>2</w:t>
      </w:r>
      <w:r w:rsidR="00EC738C">
        <w:t>7</w:t>
      </w:r>
      <w:r w:rsidRPr="00074B04">
        <w:t>, 201</w:t>
      </w:r>
      <w:r w:rsidR="00CE336E">
        <w:t>4</w:t>
      </w:r>
    </w:p>
    <w:p w:rsidR="00EC738C" w:rsidRDefault="00EC738C" w:rsidP="00EC738C">
      <w:pPr>
        <w:pStyle w:val="SL-FlLftSgl"/>
      </w:pPr>
    </w:p>
    <w:p w:rsidR="00EC738C" w:rsidRPr="00074B04" w:rsidRDefault="00EC738C" w:rsidP="00EC738C">
      <w:pPr>
        <w:pStyle w:val="SL-FlLftSgl"/>
      </w:pPr>
    </w:p>
    <w:p w:rsidR="00E76D4D" w:rsidRDefault="00BF7A66" w:rsidP="00EC738C">
      <w:pPr>
        <w:pStyle w:val="Heading2"/>
        <w:tabs>
          <w:tab w:val="clear" w:pos="1152"/>
        </w:tabs>
        <w:ind w:left="2160" w:hanging="2160"/>
      </w:pPr>
      <w:r w:rsidRPr="00C11D6D">
        <w:t xml:space="preserve">Section </w:t>
      </w:r>
      <w:r w:rsidR="00490620" w:rsidRPr="00C11D6D">
        <w:t>A</w:t>
      </w:r>
      <w:r w:rsidRPr="00C11D6D">
        <w:t>.</w:t>
      </w:r>
      <w:r w:rsidR="00EC738C" w:rsidRPr="00C11D6D">
        <w:tab/>
      </w:r>
      <w:r w:rsidR="00CE336E" w:rsidRPr="00C11D6D">
        <w:t xml:space="preserve">E-Verify Browser </w:t>
      </w:r>
      <w:r w:rsidR="00B109FB" w:rsidRPr="00C11D6D">
        <w:t>H</w:t>
      </w:r>
      <w:r w:rsidR="00CE336E" w:rsidRPr="00C11D6D">
        <w:t>ome Page</w:t>
      </w:r>
      <w:r w:rsidR="00E76D4D" w:rsidRPr="00D77847">
        <w:t xml:space="preserve"> </w:t>
      </w:r>
    </w:p>
    <w:p w:rsidR="008310E7" w:rsidRDefault="008310E7" w:rsidP="00EC738C">
      <w:pPr>
        <w:pStyle w:val="SL-FlLftSgl"/>
      </w:pPr>
      <w:r w:rsidRPr="004A7589">
        <w:rPr>
          <w:b/>
        </w:rPr>
        <w:t>NOTE:</w:t>
      </w:r>
      <w:r w:rsidRPr="00EC738C">
        <w:t xml:space="preserve"> The home</w:t>
      </w:r>
      <w:r w:rsidR="00CC3A2B" w:rsidRPr="00EC738C">
        <w:t xml:space="preserve"> </w:t>
      </w:r>
      <w:r w:rsidRPr="00EC738C">
        <w:t>page includes many navigation features and information for users to manage their various E-Verify activities. This also serves as the gateway to E-Verify</w:t>
      </w:r>
      <w:r w:rsidR="00ED5860" w:rsidRPr="00EC738C">
        <w:t>; those</w:t>
      </w:r>
      <w:r w:rsidRPr="00EC738C">
        <w:t xml:space="preserve"> who use the browser always start interfacing with E-Verify from here. This may be the area in which the Web </w:t>
      </w:r>
      <w:r w:rsidR="008F0C9C" w:rsidRPr="00EC738C">
        <w:t>S</w:t>
      </w:r>
      <w:r w:rsidRPr="00EC738C">
        <w:t>ervices software differ</w:t>
      </w:r>
      <w:r w:rsidR="00977494" w:rsidRPr="00EC738C">
        <w:t>s</w:t>
      </w:r>
      <w:r w:rsidRPr="00EC738C">
        <w:t xml:space="preserve"> from the browser the most.</w:t>
      </w:r>
    </w:p>
    <w:p w:rsidR="00EC738C" w:rsidRPr="00EC738C" w:rsidRDefault="00EC738C" w:rsidP="00EC738C">
      <w:pPr>
        <w:pStyle w:val="SL-FlLftSgl"/>
      </w:pPr>
    </w:p>
    <w:p w:rsidR="00B5000D" w:rsidRPr="00EC738C" w:rsidRDefault="00221896" w:rsidP="00B5000D">
      <w:pPr>
        <w:pStyle w:val="N0-FlLftBullet"/>
        <w:tabs>
          <w:tab w:val="clear" w:pos="576"/>
        </w:tabs>
        <w:ind w:left="1530" w:hanging="1530"/>
      </w:pPr>
      <w:r w:rsidRPr="00EC738C">
        <w:t>Overall Focus:</w:t>
      </w:r>
      <w:r w:rsidR="00EC738C" w:rsidRPr="00EC738C">
        <w:tab/>
      </w:r>
      <w:r w:rsidR="00CE336E" w:rsidRPr="00EC738C">
        <w:t xml:space="preserve">Is </w:t>
      </w:r>
      <w:r w:rsidR="003C5776" w:rsidRPr="00EC738C">
        <w:t xml:space="preserve">Web Services </w:t>
      </w:r>
      <w:r w:rsidR="00CC3A2B" w:rsidRPr="00EC738C">
        <w:t xml:space="preserve">software </w:t>
      </w:r>
      <w:r w:rsidR="000E0DAE" w:rsidRPr="00EC738C">
        <w:t>h</w:t>
      </w:r>
      <w:r w:rsidR="00C85F64" w:rsidRPr="00EC738C">
        <w:t xml:space="preserve">ome </w:t>
      </w:r>
      <w:r w:rsidR="000E0DAE" w:rsidRPr="00EC738C">
        <w:t>p</w:t>
      </w:r>
      <w:r w:rsidR="00C85F64" w:rsidRPr="00EC738C">
        <w:t>age/</w:t>
      </w:r>
      <w:r w:rsidR="000E0DAE" w:rsidRPr="00EC738C">
        <w:t>m</w:t>
      </w:r>
      <w:r w:rsidR="00C85F64" w:rsidRPr="00EC738C">
        <w:t xml:space="preserve">anagement </w:t>
      </w:r>
      <w:r w:rsidR="000E0DAE" w:rsidRPr="00EC738C">
        <w:t>s</w:t>
      </w:r>
      <w:r w:rsidR="00C85F64" w:rsidRPr="00EC738C">
        <w:t>ystem as comprehensive and user-friendly</w:t>
      </w:r>
      <w:r w:rsidRPr="00EC738C">
        <w:t xml:space="preserve"> as the E-Verify </w:t>
      </w:r>
      <w:r w:rsidR="000E0DAE" w:rsidRPr="00EC738C">
        <w:t>h</w:t>
      </w:r>
      <w:r w:rsidRPr="00EC738C">
        <w:t>ome page below</w:t>
      </w:r>
      <w:r w:rsidR="00C85F64" w:rsidRPr="00EC738C">
        <w:t>?  What</w:t>
      </w:r>
      <w:r w:rsidR="003C5776" w:rsidRPr="00EC738C">
        <w:t>’s</w:t>
      </w:r>
      <w:r w:rsidR="00C85F64" w:rsidRPr="00EC738C">
        <w:t xml:space="preserve"> different</w:t>
      </w:r>
      <w:r w:rsidR="003C5776" w:rsidRPr="00EC738C">
        <w:t>?</w:t>
      </w:r>
      <w:r w:rsidR="009C161D" w:rsidRPr="00EC738C">
        <w:t xml:space="preserve"> </w:t>
      </w:r>
    </w:p>
    <w:p w:rsidR="00CE336E" w:rsidRDefault="00CE336E" w:rsidP="00BC0CE6">
      <w:pPr>
        <w:rPr>
          <w:b/>
          <w:sz w:val="20"/>
        </w:rPr>
      </w:pPr>
      <w:r w:rsidRPr="00CE336E">
        <w:rPr>
          <w:b/>
          <w:noProof/>
          <w:sz w:val="20"/>
        </w:rPr>
        <w:drawing>
          <wp:inline distT="0" distB="0" distL="0" distR="0" wp14:anchorId="7A8D19DA" wp14:editId="1225C891">
            <wp:extent cx="5972098" cy="343082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9087" cy="3440589"/>
                    </a:xfrm>
                    <a:prstGeom prst="rect">
                      <a:avLst/>
                    </a:prstGeom>
                  </pic:spPr>
                </pic:pic>
              </a:graphicData>
            </a:graphic>
          </wp:inline>
        </w:drawing>
      </w:r>
    </w:p>
    <w:p w:rsidR="00CE336E" w:rsidRDefault="00CE336E" w:rsidP="00BC0CE6">
      <w:pPr>
        <w:rPr>
          <w:b/>
          <w:sz w:val="20"/>
        </w:rPr>
      </w:pPr>
    </w:p>
    <w:p w:rsidR="00C85F64" w:rsidRPr="00EC738C" w:rsidRDefault="00EC738C" w:rsidP="00B5000D">
      <w:pPr>
        <w:pStyle w:val="N0-FlLftBullet"/>
      </w:pPr>
      <w:r w:rsidRPr="00EC738C">
        <w:t>A1.</w:t>
      </w:r>
      <w:r w:rsidRPr="00EC738C">
        <w:tab/>
      </w:r>
      <w:r w:rsidR="00221896" w:rsidRPr="00EC738C">
        <w:t xml:space="preserve">Using the E-Verify </w:t>
      </w:r>
      <w:r w:rsidR="00CC3A2B" w:rsidRPr="00EC738C">
        <w:t>b</w:t>
      </w:r>
      <w:r w:rsidR="00221896" w:rsidRPr="00EC738C">
        <w:t xml:space="preserve">rowser </w:t>
      </w:r>
      <w:r w:rsidR="00CC3A2B" w:rsidRPr="00EC738C">
        <w:t>h</w:t>
      </w:r>
      <w:r w:rsidR="00C85F64" w:rsidRPr="00EC738C">
        <w:t xml:space="preserve">ome </w:t>
      </w:r>
      <w:r w:rsidR="00CC3A2B" w:rsidRPr="00EC738C">
        <w:t>p</w:t>
      </w:r>
      <w:r w:rsidR="00C85F64" w:rsidRPr="00EC738C">
        <w:t>age</w:t>
      </w:r>
      <w:r w:rsidR="00221896" w:rsidRPr="00EC738C">
        <w:t xml:space="preserve"> above as the basis of comparison, please respond to the following questions for </w:t>
      </w:r>
      <w:r w:rsidR="00FB46DE" w:rsidRPr="00EC738C">
        <w:t xml:space="preserve">the </w:t>
      </w:r>
      <w:r w:rsidR="00221896" w:rsidRPr="00EC738C">
        <w:t xml:space="preserve">Web Services </w:t>
      </w:r>
      <w:r w:rsidR="008310E7" w:rsidRPr="00EC738C">
        <w:t>(WS)</w:t>
      </w:r>
      <w:r w:rsidR="00CC3A2B" w:rsidRPr="00EC738C">
        <w:t xml:space="preserve"> software</w:t>
      </w:r>
      <w:r w:rsidR="008310E7" w:rsidRPr="00EC738C">
        <w:t xml:space="preserve"> </w:t>
      </w:r>
      <w:r w:rsidR="00CC3A2B" w:rsidRPr="00EC738C">
        <w:t>h</w:t>
      </w:r>
      <w:r w:rsidR="00221896" w:rsidRPr="00EC738C">
        <w:t xml:space="preserve">ome </w:t>
      </w:r>
      <w:r w:rsidR="00CC3A2B" w:rsidRPr="00EC738C">
        <w:t>p</w:t>
      </w:r>
      <w:r w:rsidR="00221896" w:rsidRPr="00EC738C">
        <w:t>age</w:t>
      </w:r>
      <w:r w:rsidR="00BA2718" w:rsidRPr="00EC738C">
        <w:t>.</w:t>
      </w:r>
    </w:p>
    <w:p w:rsidR="00876379" w:rsidRPr="00EC738C" w:rsidRDefault="00490620" w:rsidP="00B07C1F">
      <w:pPr>
        <w:pStyle w:val="N1-1stBullet"/>
      </w:pPr>
      <w:r w:rsidRPr="00EC738C">
        <w:t>1a.</w:t>
      </w:r>
      <w:r w:rsidR="00EC738C" w:rsidRPr="00EC738C">
        <w:tab/>
      </w:r>
      <w:r w:rsidR="00C37970" w:rsidRPr="00EC738C">
        <w:t>(</w:t>
      </w:r>
      <w:r w:rsidR="00C37970" w:rsidRPr="004A7589">
        <w:t>Navigation</w:t>
      </w:r>
      <w:r w:rsidR="008310E7" w:rsidRPr="00EC738C">
        <w:t xml:space="preserve"> feature</w:t>
      </w:r>
      <w:r w:rsidR="00775D25" w:rsidRPr="00EC738C">
        <w:t>s</w:t>
      </w:r>
      <w:r w:rsidR="00C33A3C" w:rsidRPr="00EC738C">
        <w:t xml:space="preserve">) </w:t>
      </w:r>
    </w:p>
    <w:p w:rsidR="00C85F64" w:rsidRPr="004A7589" w:rsidRDefault="00C85F64" w:rsidP="004A7589">
      <w:pPr>
        <w:pStyle w:val="N2-2ndBullet"/>
        <w:rPr>
          <w:b/>
        </w:rPr>
      </w:pPr>
      <w:r w:rsidRPr="004A7589">
        <w:rPr>
          <w:b/>
        </w:rPr>
        <w:t>The Web Services (WS)</w:t>
      </w:r>
      <w:r w:rsidR="008F0C9C" w:rsidRPr="004A7589">
        <w:rPr>
          <w:b/>
        </w:rPr>
        <w:t xml:space="preserve"> software</w:t>
      </w:r>
      <w:r w:rsidRPr="004A7589">
        <w:rPr>
          <w:b/>
        </w:rPr>
        <w:t xml:space="preserve"> </w:t>
      </w:r>
      <w:r w:rsidR="00CC3A2B" w:rsidRPr="004A7589">
        <w:rPr>
          <w:b/>
        </w:rPr>
        <w:t>h</w:t>
      </w:r>
      <w:r w:rsidRPr="004A7589">
        <w:rPr>
          <w:b/>
        </w:rPr>
        <w:t xml:space="preserve">ome </w:t>
      </w:r>
      <w:r w:rsidR="00CC3A2B" w:rsidRPr="004A7589">
        <w:rPr>
          <w:b/>
        </w:rPr>
        <w:t>p</w:t>
      </w:r>
      <w:r w:rsidRPr="004A7589">
        <w:rPr>
          <w:b/>
        </w:rPr>
        <w:t>age include</w:t>
      </w:r>
      <w:r w:rsidR="008310E7" w:rsidRPr="004A7589">
        <w:rPr>
          <w:b/>
        </w:rPr>
        <w:t>s</w:t>
      </w:r>
      <w:r w:rsidRPr="004A7589">
        <w:rPr>
          <w:b/>
        </w:rPr>
        <w:t>:</w:t>
      </w:r>
    </w:p>
    <w:p w:rsidR="00C85F64" w:rsidRPr="004A7589" w:rsidRDefault="00C37970" w:rsidP="004A7589">
      <w:pPr>
        <w:pStyle w:val="N2-2ndBullet"/>
      </w:pPr>
      <w:proofErr w:type="gramStart"/>
      <w:r w:rsidRPr="004A7589">
        <w:t xml:space="preserve">( </w:t>
      </w:r>
      <w:r w:rsidR="00156EBF" w:rsidRPr="004A7589">
        <w:t>1</w:t>
      </w:r>
      <w:proofErr w:type="gramEnd"/>
      <w:r w:rsidRPr="004A7589">
        <w:t xml:space="preserve"> )  Exactly the same navigation</w:t>
      </w:r>
      <w:r w:rsidR="008310E7" w:rsidRPr="004A7589">
        <w:t xml:space="preserve"> feature</w:t>
      </w:r>
      <w:r w:rsidRPr="004A7589">
        <w:t>s</w:t>
      </w:r>
    </w:p>
    <w:p w:rsidR="00C85F64" w:rsidRPr="004A7589" w:rsidRDefault="00C37970" w:rsidP="004A7589">
      <w:pPr>
        <w:pStyle w:val="N2-2ndBullet"/>
      </w:pPr>
      <w:proofErr w:type="gramStart"/>
      <w:r w:rsidRPr="004A7589">
        <w:t xml:space="preserve">( </w:t>
      </w:r>
      <w:r w:rsidR="00156EBF" w:rsidRPr="004A7589">
        <w:t>2</w:t>
      </w:r>
      <w:proofErr w:type="gramEnd"/>
      <w:r w:rsidRPr="004A7589">
        <w:t xml:space="preserve"> )  Additional navigation</w:t>
      </w:r>
      <w:r w:rsidR="008310E7" w:rsidRPr="004A7589">
        <w:t xml:space="preserve"> feature</w:t>
      </w:r>
      <w:r w:rsidR="00CC3A2B" w:rsidRPr="004A7589">
        <w:t>s</w:t>
      </w:r>
      <w:r w:rsidR="00C85F64" w:rsidRPr="004A7589">
        <w:t xml:space="preserve"> (</w:t>
      </w:r>
      <w:r w:rsidR="0022626E" w:rsidRPr="004A7589">
        <w:t>S</w:t>
      </w:r>
      <w:r w:rsidR="00C85F64" w:rsidRPr="004A7589">
        <w:t xml:space="preserve">pecify): </w:t>
      </w:r>
    </w:p>
    <w:p w:rsidR="00C85F64" w:rsidRPr="004A7589" w:rsidRDefault="008310E7" w:rsidP="004A7589">
      <w:pPr>
        <w:pStyle w:val="N2-2ndBullet"/>
      </w:pPr>
      <w:proofErr w:type="gramStart"/>
      <w:r w:rsidRPr="004A7589">
        <w:t xml:space="preserve">( </w:t>
      </w:r>
      <w:r w:rsidR="00156EBF" w:rsidRPr="004A7589">
        <w:t>3</w:t>
      </w:r>
      <w:proofErr w:type="gramEnd"/>
      <w:r w:rsidRPr="004A7589">
        <w:t xml:space="preserve"> )  Fewer</w:t>
      </w:r>
      <w:r w:rsidR="00C37970" w:rsidRPr="004A7589">
        <w:t xml:space="preserve"> navigation</w:t>
      </w:r>
      <w:r w:rsidR="00876379" w:rsidRPr="004A7589">
        <w:t xml:space="preserve"> features</w:t>
      </w:r>
      <w:r w:rsidR="00C37970" w:rsidRPr="004A7589">
        <w:t xml:space="preserve"> (</w:t>
      </w:r>
      <w:r w:rsidR="0022626E" w:rsidRPr="004A7589">
        <w:t>S</w:t>
      </w:r>
      <w:r w:rsidR="00C37970" w:rsidRPr="004A7589">
        <w:t xml:space="preserve">pecify </w:t>
      </w:r>
      <w:r w:rsidR="00876379" w:rsidRPr="004A7589">
        <w:t>features</w:t>
      </w:r>
      <w:r w:rsidR="00C85F64" w:rsidRPr="004A7589">
        <w:t xml:space="preserve"> NOT included</w:t>
      </w:r>
      <w:r w:rsidR="003C5776" w:rsidRPr="004A7589">
        <w:t xml:space="preserve"> in WS</w:t>
      </w:r>
      <w:r w:rsidR="00876379" w:rsidRPr="004A7589">
        <w:t xml:space="preserve"> </w:t>
      </w:r>
      <w:r w:rsidR="00CC3A2B" w:rsidRPr="004A7589">
        <w:t>h</w:t>
      </w:r>
      <w:r w:rsidR="00876379" w:rsidRPr="004A7589">
        <w:t xml:space="preserve">ome </w:t>
      </w:r>
      <w:r w:rsidR="00CC3A2B" w:rsidRPr="004A7589">
        <w:t>p</w:t>
      </w:r>
      <w:r w:rsidR="00876379" w:rsidRPr="004A7589">
        <w:t>age</w:t>
      </w:r>
      <w:r w:rsidR="00C85F64" w:rsidRPr="004A7589">
        <w:t xml:space="preserve">): </w:t>
      </w:r>
    </w:p>
    <w:p w:rsidR="00C85F64" w:rsidRDefault="00C85F64" w:rsidP="00C85F64">
      <w:pPr>
        <w:ind w:left="360"/>
        <w:rPr>
          <w:sz w:val="20"/>
        </w:rPr>
      </w:pPr>
    </w:p>
    <w:p w:rsidR="00876379" w:rsidRPr="00DE48CE" w:rsidRDefault="00490620" w:rsidP="00B07C1F">
      <w:pPr>
        <w:pStyle w:val="N1-1stBullet"/>
      </w:pPr>
      <w:r>
        <w:t>1b.</w:t>
      </w:r>
      <w:r w:rsidR="00EC738C">
        <w:tab/>
      </w:r>
      <w:r w:rsidR="00876379" w:rsidRPr="00DE48CE">
        <w:t xml:space="preserve">(Navigation features) </w:t>
      </w:r>
    </w:p>
    <w:p w:rsidR="00876379" w:rsidRPr="004A7589" w:rsidRDefault="00876379" w:rsidP="004A7589">
      <w:pPr>
        <w:pStyle w:val="N2-2ndBullet"/>
        <w:rPr>
          <w:b/>
        </w:rPr>
      </w:pPr>
      <w:r w:rsidRPr="004A7589">
        <w:rPr>
          <w:b/>
        </w:rPr>
        <w:t xml:space="preserve">Does the WS software provide any of these navigation features outside of the </w:t>
      </w:r>
      <w:r w:rsidR="00CC3A2B" w:rsidRPr="004A7589">
        <w:rPr>
          <w:b/>
        </w:rPr>
        <w:t>h</w:t>
      </w:r>
      <w:r w:rsidRPr="004A7589">
        <w:rPr>
          <w:b/>
        </w:rPr>
        <w:t xml:space="preserve">ome </w:t>
      </w:r>
      <w:r w:rsidR="00CC3A2B" w:rsidRPr="004A7589">
        <w:rPr>
          <w:b/>
        </w:rPr>
        <w:t>p</w:t>
      </w:r>
      <w:r w:rsidRPr="004A7589">
        <w:rPr>
          <w:b/>
        </w:rPr>
        <w:t>age?</w:t>
      </w:r>
    </w:p>
    <w:p w:rsidR="00876379" w:rsidRPr="004A7589" w:rsidRDefault="00876379" w:rsidP="004A7589">
      <w:pPr>
        <w:pStyle w:val="N2-2ndBullet"/>
      </w:pPr>
      <w:proofErr w:type="gramStart"/>
      <w:r w:rsidRPr="004A7589">
        <w:t xml:space="preserve">( </w:t>
      </w:r>
      <w:r w:rsidR="00156EBF" w:rsidRPr="004A7589">
        <w:t>1</w:t>
      </w:r>
      <w:proofErr w:type="gramEnd"/>
      <w:r w:rsidRPr="004A7589">
        <w:t xml:space="preserve"> )  Yes (</w:t>
      </w:r>
      <w:r w:rsidR="0022626E" w:rsidRPr="004A7589">
        <w:t>D</w:t>
      </w:r>
      <w:r w:rsidRPr="004A7589">
        <w:t>escribe features and how they are accessed):</w:t>
      </w:r>
    </w:p>
    <w:p w:rsidR="00876379" w:rsidRPr="004A7589" w:rsidRDefault="00876379" w:rsidP="004A7589">
      <w:pPr>
        <w:pStyle w:val="N2-2ndBullet"/>
      </w:pPr>
      <w:proofErr w:type="gramStart"/>
      <w:r w:rsidRPr="004A7589">
        <w:t xml:space="preserve">( </w:t>
      </w:r>
      <w:r w:rsidR="00156EBF" w:rsidRPr="004A7589">
        <w:t>2</w:t>
      </w:r>
      <w:proofErr w:type="gramEnd"/>
      <w:r w:rsidRPr="004A7589">
        <w:t xml:space="preserve"> )  No</w:t>
      </w:r>
    </w:p>
    <w:p w:rsidR="00876379" w:rsidRDefault="00876379" w:rsidP="00C85F64">
      <w:pPr>
        <w:ind w:left="360"/>
        <w:rPr>
          <w:sz w:val="20"/>
        </w:rPr>
      </w:pPr>
    </w:p>
    <w:p w:rsidR="00B5000D" w:rsidRDefault="00B5000D">
      <w:pPr>
        <w:spacing w:after="200" w:line="276" w:lineRule="auto"/>
        <w:rPr>
          <w:b/>
          <w:color w:val="FF0000"/>
        </w:rPr>
      </w:pPr>
      <w:r>
        <w:br w:type="page"/>
      </w:r>
    </w:p>
    <w:p w:rsidR="00876379" w:rsidRPr="00DE48CE" w:rsidRDefault="00990057" w:rsidP="00B07C1F">
      <w:pPr>
        <w:pStyle w:val="N1-1stBullet"/>
      </w:pPr>
      <w:r>
        <w:lastRenderedPageBreak/>
        <w:t>1c.</w:t>
      </w:r>
      <w:r w:rsidR="004A7589">
        <w:tab/>
      </w:r>
      <w:r w:rsidR="00C33A3C" w:rsidRPr="00DE48CE">
        <w:t>(User-friendliness)</w:t>
      </w:r>
    </w:p>
    <w:p w:rsidR="00A6503D" w:rsidRPr="004A7589" w:rsidRDefault="00A6503D" w:rsidP="004A7589">
      <w:pPr>
        <w:pStyle w:val="N2-2ndBullet"/>
        <w:rPr>
          <w:b/>
        </w:rPr>
      </w:pPr>
      <w:r w:rsidRPr="004A7589">
        <w:rPr>
          <w:b/>
        </w:rPr>
        <w:t xml:space="preserve">The WS </w:t>
      </w:r>
      <w:r w:rsidR="00E00E32" w:rsidRPr="004A7589">
        <w:rPr>
          <w:b/>
        </w:rPr>
        <w:t>h</w:t>
      </w:r>
      <w:r w:rsidRPr="004A7589">
        <w:rPr>
          <w:b/>
        </w:rPr>
        <w:t xml:space="preserve">ome </w:t>
      </w:r>
      <w:r w:rsidR="00E00E32" w:rsidRPr="004A7589">
        <w:rPr>
          <w:b/>
        </w:rPr>
        <w:t>p</w:t>
      </w:r>
      <w:r w:rsidRPr="004A7589">
        <w:rPr>
          <w:b/>
        </w:rPr>
        <w:t>age appears to be:</w:t>
      </w:r>
    </w:p>
    <w:p w:rsidR="00A6503D" w:rsidRPr="004A7589" w:rsidRDefault="00A6503D" w:rsidP="004A7589">
      <w:pPr>
        <w:pStyle w:val="N2-2ndBullet"/>
      </w:pPr>
      <w:proofErr w:type="gramStart"/>
      <w:r w:rsidRPr="004A7589">
        <w:t xml:space="preserve">( </w:t>
      </w:r>
      <w:r w:rsidR="00156EBF" w:rsidRPr="004A7589">
        <w:t>1</w:t>
      </w:r>
      <w:proofErr w:type="gramEnd"/>
      <w:r w:rsidRPr="004A7589">
        <w:t xml:space="preserve"> )  Just as user-friendly</w:t>
      </w:r>
    </w:p>
    <w:p w:rsidR="00FE1C7F" w:rsidRPr="004A7589" w:rsidRDefault="00A6503D" w:rsidP="004A7589">
      <w:pPr>
        <w:pStyle w:val="N2-2ndBullet"/>
      </w:pPr>
      <w:proofErr w:type="gramStart"/>
      <w:r w:rsidRPr="004A7589">
        <w:t xml:space="preserve">( </w:t>
      </w:r>
      <w:r w:rsidR="00156EBF" w:rsidRPr="004A7589">
        <w:t>2</w:t>
      </w:r>
      <w:proofErr w:type="gramEnd"/>
      <w:r w:rsidRPr="004A7589">
        <w:t xml:space="preserve"> )  More user-friendly (Explain): </w:t>
      </w:r>
    </w:p>
    <w:p w:rsidR="00A6503D" w:rsidRPr="004A7589" w:rsidRDefault="00A6503D" w:rsidP="004A7589">
      <w:pPr>
        <w:pStyle w:val="N2-2ndBullet"/>
      </w:pPr>
      <w:proofErr w:type="gramStart"/>
      <w:r w:rsidRPr="004A7589">
        <w:t xml:space="preserve">( </w:t>
      </w:r>
      <w:r w:rsidR="00156EBF" w:rsidRPr="004A7589">
        <w:t>3</w:t>
      </w:r>
      <w:proofErr w:type="gramEnd"/>
      <w:r w:rsidRPr="004A7589">
        <w:t xml:space="preserve"> )  Less user-friendly (Explain): </w:t>
      </w:r>
    </w:p>
    <w:p w:rsidR="00A6503D" w:rsidRDefault="00A6503D" w:rsidP="00A6503D">
      <w:pPr>
        <w:pStyle w:val="ListParagraph"/>
        <w:rPr>
          <w:sz w:val="20"/>
        </w:rPr>
      </w:pPr>
    </w:p>
    <w:p w:rsidR="00876379" w:rsidRPr="004A7589" w:rsidRDefault="00990057" w:rsidP="00B07C1F">
      <w:pPr>
        <w:pStyle w:val="N1-1stBullet"/>
      </w:pPr>
      <w:r w:rsidRPr="004A7589">
        <w:t>1d.</w:t>
      </w:r>
      <w:r w:rsidR="004A7589">
        <w:tab/>
      </w:r>
      <w:r w:rsidR="00C33A3C" w:rsidRPr="004A7589">
        <w:t xml:space="preserve">(E-Verify news) </w:t>
      </w:r>
    </w:p>
    <w:p w:rsidR="00A6503D" w:rsidRPr="004A7589" w:rsidRDefault="003C5776" w:rsidP="004A7589">
      <w:pPr>
        <w:pStyle w:val="N2-2ndBullet"/>
      </w:pPr>
      <w:r w:rsidRPr="004A7589">
        <w:t>T</w:t>
      </w:r>
      <w:r w:rsidR="00A6503D" w:rsidRPr="004A7589">
        <w:t xml:space="preserve">he WS </w:t>
      </w:r>
      <w:r w:rsidR="00E00E32" w:rsidRPr="004A7589">
        <w:t>h</w:t>
      </w:r>
      <w:r w:rsidR="00A6503D" w:rsidRPr="004A7589">
        <w:t xml:space="preserve">ome </w:t>
      </w:r>
      <w:r w:rsidR="00E00E32" w:rsidRPr="004A7589">
        <w:t>p</w:t>
      </w:r>
      <w:r w:rsidR="00A6503D" w:rsidRPr="004A7589">
        <w:t xml:space="preserve">age </w:t>
      </w:r>
      <w:r w:rsidRPr="004A7589">
        <w:t>provides</w:t>
      </w:r>
      <w:r w:rsidR="00A6503D" w:rsidRPr="004A7589">
        <w:t>:</w:t>
      </w:r>
    </w:p>
    <w:p w:rsidR="00A6503D" w:rsidRPr="004A7589" w:rsidRDefault="00A6503D" w:rsidP="004A7589">
      <w:pPr>
        <w:pStyle w:val="N2-2ndBullet"/>
      </w:pPr>
      <w:proofErr w:type="gramStart"/>
      <w:r w:rsidRPr="004A7589">
        <w:t xml:space="preserve">( </w:t>
      </w:r>
      <w:r w:rsidR="00156EBF" w:rsidRPr="004A7589">
        <w:t>1</w:t>
      </w:r>
      <w:proofErr w:type="gramEnd"/>
      <w:r w:rsidRPr="004A7589">
        <w:t xml:space="preserve"> )  </w:t>
      </w:r>
      <w:r w:rsidR="003C5776" w:rsidRPr="004A7589">
        <w:t>Major E-Verify news/updates on the same screen</w:t>
      </w:r>
    </w:p>
    <w:p w:rsidR="00FE1C7F" w:rsidRPr="004A7589" w:rsidRDefault="00A6503D" w:rsidP="004A7589">
      <w:pPr>
        <w:pStyle w:val="N2-2ndBullet"/>
      </w:pPr>
      <w:proofErr w:type="gramStart"/>
      <w:r w:rsidRPr="004A7589">
        <w:t xml:space="preserve">( </w:t>
      </w:r>
      <w:r w:rsidR="00156EBF" w:rsidRPr="004A7589">
        <w:t>2</w:t>
      </w:r>
      <w:proofErr w:type="gramEnd"/>
      <w:r w:rsidRPr="004A7589">
        <w:t xml:space="preserve"> )  </w:t>
      </w:r>
      <w:r w:rsidR="003C5776" w:rsidRPr="004A7589">
        <w:t>A link to E-Verify news (</w:t>
      </w:r>
      <w:r w:rsidR="00A21152" w:rsidRPr="004A7589">
        <w:t>E</w:t>
      </w:r>
      <w:r w:rsidR="003C5776" w:rsidRPr="004A7589">
        <w:t>xplain)</w:t>
      </w:r>
      <w:r w:rsidR="00E00E32" w:rsidRPr="004A7589">
        <w:t>:</w:t>
      </w:r>
      <w:r w:rsidR="003C5776" w:rsidRPr="004A7589">
        <w:t xml:space="preserve"> </w:t>
      </w:r>
    </w:p>
    <w:p w:rsidR="00A6503D" w:rsidRPr="004A7589" w:rsidRDefault="00A6503D" w:rsidP="004A7589">
      <w:pPr>
        <w:pStyle w:val="N2-2ndBullet"/>
      </w:pPr>
      <w:proofErr w:type="gramStart"/>
      <w:r w:rsidRPr="004A7589">
        <w:t xml:space="preserve">( </w:t>
      </w:r>
      <w:r w:rsidR="00156EBF" w:rsidRPr="004A7589">
        <w:t>3</w:t>
      </w:r>
      <w:proofErr w:type="gramEnd"/>
      <w:r w:rsidRPr="004A7589">
        <w:t xml:space="preserve"> )  </w:t>
      </w:r>
      <w:r w:rsidR="003C5776" w:rsidRPr="004A7589">
        <w:t>No link to E-Verify news</w:t>
      </w:r>
    </w:p>
    <w:p w:rsidR="00C37970" w:rsidRPr="004A7589" w:rsidRDefault="00C37970" w:rsidP="004A7589">
      <w:pPr>
        <w:pStyle w:val="N2-2ndBullet"/>
      </w:pPr>
    </w:p>
    <w:p w:rsidR="00876379" w:rsidRPr="004A7589" w:rsidRDefault="00990057" w:rsidP="00B07C1F">
      <w:pPr>
        <w:pStyle w:val="N1-1stBullet"/>
      </w:pPr>
      <w:r w:rsidRPr="004A7589">
        <w:t>1e.</w:t>
      </w:r>
      <w:r w:rsidR="004A7589">
        <w:tab/>
      </w:r>
      <w:r w:rsidR="00C33A3C" w:rsidRPr="004A7589">
        <w:t xml:space="preserve">(Types of </w:t>
      </w:r>
      <w:r w:rsidR="001D1287" w:rsidRPr="004A7589">
        <w:t>c</w:t>
      </w:r>
      <w:r w:rsidR="00C33A3C" w:rsidRPr="004A7589">
        <w:t xml:space="preserve">ase alerts) </w:t>
      </w:r>
    </w:p>
    <w:p w:rsidR="003C5776" w:rsidRPr="004A7589" w:rsidRDefault="003C5776" w:rsidP="004A7589">
      <w:pPr>
        <w:pStyle w:val="N2-2ndBullet"/>
      </w:pPr>
      <w:r w:rsidRPr="004A7589">
        <w:t xml:space="preserve">The WS </w:t>
      </w:r>
      <w:r w:rsidR="00E00E32" w:rsidRPr="004A7589">
        <w:t>h</w:t>
      </w:r>
      <w:r w:rsidRPr="004A7589">
        <w:t xml:space="preserve">ome </w:t>
      </w:r>
      <w:r w:rsidR="00E00E32" w:rsidRPr="004A7589">
        <w:t>p</w:t>
      </w:r>
      <w:r w:rsidRPr="004A7589">
        <w:t>age provides:</w:t>
      </w:r>
    </w:p>
    <w:p w:rsidR="003C5776" w:rsidRPr="004A7589" w:rsidRDefault="003C5776" w:rsidP="004A7589">
      <w:pPr>
        <w:pStyle w:val="N2-2ndBullet"/>
      </w:pPr>
      <w:proofErr w:type="gramStart"/>
      <w:r w:rsidRPr="004A7589">
        <w:t xml:space="preserve">( </w:t>
      </w:r>
      <w:r w:rsidR="00156EBF" w:rsidRPr="004A7589">
        <w:t>1</w:t>
      </w:r>
      <w:proofErr w:type="gramEnd"/>
      <w:r w:rsidRPr="004A7589">
        <w:t xml:space="preserve"> )  </w:t>
      </w:r>
      <w:r w:rsidR="00C37970" w:rsidRPr="004A7589">
        <w:t>The same types of</w:t>
      </w:r>
      <w:r w:rsidR="00C33A3C" w:rsidRPr="004A7589">
        <w:t xml:space="preserve"> case alerts</w:t>
      </w:r>
      <w:r w:rsidR="002C525E" w:rsidRPr="004A7589">
        <w:t xml:space="preserve"> (SKIP</w:t>
      </w:r>
      <w:r w:rsidR="00E20AAB" w:rsidRPr="004A7589">
        <w:t xml:space="preserve"> TO </w:t>
      </w:r>
      <w:r w:rsidR="00990057" w:rsidRPr="004A7589">
        <w:t>1</w:t>
      </w:r>
      <w:r w:rsidR="00E20AAB" w:rsidRPr="004A7589">
        <w:t>g)</w:t>
      </w:r>
    </w:p>
    <w:p w:rsidR="00C33A3C" w:rsidRPr="004A7589" w:rsidRDefault="003C5776" w:rsidP="004A7589">
      <w:pPr>
        <w:pStyle w:val="N2-2ndBullet"/>
      </w:pPr>
      <w:proofErr w:type="gramStart"/>
      <w:r w:rsidRPr="004A7589">
        <w:t xml:space="preserve">( </w:t>
      </w:r>
      <w:r w:rsidR="00156EBF" w:rsidRPr="004A7589">
        <w:t>2</w:t>
      </w:r>
      <w:proofErr w:type="gramEnd"/>
      <w:r w:rsidRPr="004A7589">
        <w:t xml:space="preserve"> )  </w:t>
      </w:r>
      <w:r w:rsidR="00C33A3C" w:rsidRPr="004A7589">
        <w:t>Different</w:t>
      </w:r>
      <w:r w:rsidR="00C37970" w:rsidRPr="004A7589">
        <w:t xml:space="preserve"> types</w:t>
      </w:r>
      <w:r w:rsidR="00C33A3C" w:rsidRPr="004A7589">
        <w:t xml:space="preserve"> (</w:t>
      </w:r>
      <w:r w:rsidR="00A21152" w:rsidRPr="004A7589">
        <w:t>E</w:t>
      </w:r>
      <w:r w:rsidR="00C33A3C" w:rsidRPr="004A7589">
        <w:t xml:space="preserve">xplain): </w:t>
      </w:r>
      <w:r w:rsidR="00E20AAB" w:rsidRPr="004A7589">
        <w:tab/>
        <w:t xml:space="preserve">(SKIP TO </w:t>
      </w:r>
      <w:r w:rsidR="00853D39" w:rsidRPr="004A7589">
        <w:t>1</w:t>
      </w:r>
      <w:r w:rsidR="00E20AAB" w:rsidRPr="004A7589">
        <w:t>g)</w:t>
      </w:r>
    </w:p>
    <w:p w:rsidR="00C37970" w:rsidRPr="004A7589" w:rsidRDefault="001D67B2" w:rsidP="004A7589">
      <w:pPr>
        <w:pStyle w:val="N2-2ndBullet"/>
      </w:pPr>
      <w:proofErr w:type="gramStart"/>
      <w:r w:rsidRPr="004A7589">
        <w:t xml:space="preserve">( </w:t>
      </w:r>
      <w:r w:rsidR="00156EBF" w:rsidRPr="004A7589">
        <w:t>3</w:t>
      </w:r>
      <w:proofErr w:type="gramEnd"/>
      <w:r w:rsidRPr="004A7589">
        <w:t xml:space="preserve"> )  </w:t>
      </w:r>
      <w:r w:rsidR="00057052" w:rsidRPr="004A7589">
        <w:t>No case alerts</w:t>
      </w:r>
      <w:r w:rsidRPr="004A7589">
        <w:t xml:space="preserve"> </w:t>
      </w:r>
      <w:r w:rsidR="00057052" w:rsidRPr="004A7589">
        <w:t xml:space="preserve">(GO TO </w:t>
      </w:r>
      <w:r w:rsidR="00853D39" w:rsidRPr="004A7589">
        <w:t>1</w:t>
      </w:r>
      <w:r w:rsidR="008C23B4" w:rsidRPr="004A7589">
        <w:t>f</w:t>
      </w:r>
      <w:r w:rsidR="00057052" w:rsidRPr="004A7589">
        <w:t>)</w:t>
      </w:r>
    </w:p>
    <w:p w:rsidR="00057052" w:rsidRDefault="00057052" w:rsidP="00C33A3C">
      <w:pPr>
        <w:pStyle w:val="ListParagraph"/>
        <w:rPr>
          <w:sz w:val="20"/>
        </w:rPr>
      </w:pPr>
    </w:p>
    <w:p w:rsidR="00057052" w:rsidRDefault="00057052" w:rsidP="004A7589">
      <w:pPr>
        <w:ind w:firstLine="540"/>
        <w:rPr>
          <w:rFonts w:ascii="Times New Roman" w:hAnsi="Times New Roman"/>
          <w:b/>
          <w:sz w:val="20"/>
        </w:rPr>
      </w:pPr>
      <w:r w:rsidRPr="004A7589">
        <w:rPr>
          <w:rFonts w:ascii="Times New Roman" w:hAnsi="Times New Roman"/>
          <w:b/>
          <w:color w:val="FF0000"/>
          <w:sz w:val="20"/>
        </w:rPr>
        <w:t xml:space="preserve">[ANSWER </w:t>
      </w:r>
      <w:r w:rsidR="00990057" w:rsidRPr="004A7589">
        <w:rPr>
          <w:rFonts w:ascii="Times New Roman" w:hAnsi="Times New Roman"/>
          <w:b/>
          <w:color w:val="FF0000"/>
          <w:sz w:val="20"/>
        </w:rPr>
        <w:t>1</w:t>
      </w:r>
      <w:r w:rsidR="00B109FB" w:rsidRPr="004A7589">
        <w:rPr>
          <w:rFonts w:ascii="Times New Roman" w:hAnsi="Times New Roman"/>
          <w:b/>
          <w:color w:val="FF0000"/>
          <w:sz w:val="20"/>
        </w:rPr>
        <w:t xml:space="preserve">f </w:t>
      </w:r>
      <w:r w:rsidRPr="004A7589">
        <w:rPr>
          <w:rFonts w:ascii="Times New Roman" w:hAnsi="Times New Roman"/>
          <w:b/>
          <w:color w:val="FF0000"/>
          <w:sz w:val="20"/>
        </w:rPr>
        <w:t xml:space="preserve">ONLY IF RESPONSE TO </w:t>
      </w:r>
      <w:r w:rsidR="00853D39" w:rsidRPr="004A7589">
        <w:rPr>
          <w:rFonts w:ascii="Times New Roman" w:hAnsi="Times New Roman"/>
          <w:b/>
          <w:color w:val="FF0000"/>
          <w:sz w:val="20"/>
        </w:rPr>
        <w:t>1</w:t>
      </w:r>
      <w:r w:rsidRPr="004A7589">
        <w:rPr>
          <w:rFonts w:ascii="Times New Roman" w:hAnsi="Times New Roman"/>
          <w:b/>
          <w:color w:val="FF0000"/>
          <w:sz w:val="20"/>
        </w:rPr>
        <w:t>e IS “NO CASE ALERTS”]</w:t>
      </w:r>
      <w:r w:rsidRPr="004A7589">
        <w:rPr>
          <w:rFonts w:ascii="Times New Roman" w:hAnsi="Times New Roman"/>
          <w:b/>
          <w:sz w:val="20"/>
        </w:rPr>
        <w:t xml:space="preserve"> </w:t>
      </w:r>
    </w:p>
    <w:p w:rsidR="004A7589" w:rsidRPr="004A7589" w:rsidRDefault="004A7589" w:rsidP="004A7589">
      <w:pPr>
        <w:ind w:firstLine="540"/>
        <w:rPr>
          <w:rFonts w:ascii="Times New Roman" w:hAnsi="Times New Roman"/>
          <w:b/>
          <w:sz w:val="20"/>
        </w:rPr>
      </w:pPr>
    </w:p>
    <w:p w:rsidR="00057052" w:rsidRPr="00DE48CE" w:rsidRDefault="00990057" w:rsidP="00B07C1F">
      <w:pPr>
        <w:pStyle w:val="N1-1stBullet"/>
      </w:pPr>
      <w:r>
        <w:t xml:space="preserve">1f. </w:t>
      </w:r>
      <w:r w:rsidR="00057052" w:rsidRPr="00DE48CE">
        <w:t xml:space="preserve">(Types of </w:t>
      </w:r>
      <w:r w:rsidR="001D1287" w:rsidRPr="00DE48CE">
        <w:t>c</w:t>
      </w:r>
      <w:r w:rsidR="00057052" w:rsidRPr="00DE48CE">
        <w:t xml:space="preserve">ase alerts) </w:t>
      </w:r>
    </w:p>
    <w:p w:rsidR="00057052" w:rsidRPr="004A7589" w:rsidRDefault="00057052" w:rsidP="004A7589">
      <w:pPr>
        <w:pStyle w:val="N2-2ndBullet"/>
        <w:rPr>
          <w:b/>
        </w:rPr>
      </w:pPr>
      <w:r w:rsidRPr="004A7589">
        <w:rPr>
          <w:b/>
        </w:rPr>
        <w:t xml:space="preserve">If there are no case alerts on the WS </w:t>
      </w:r>
      <w:r w:rsidR="00E00E32" w:rsidRPr="004A7589">
        <w:rPr>
          <w:b/>
        </w:rPr>
        <w:t>h</w:t>
      </w:r>
      <w:r w:rsidRPr="004A7589">
        <w:rPr>
          <w:b/>
        </w:rPr>
        <w:t xml:space="preserve">ome </w:t>
      </w:r>
      <w:r w:rsidR="00E00E32" w:rsidRPr="004A7589">
        <w:rPr>
          <w:b/>
        </w:rPr>
        <w:t>p</w:t>
      </w:r>
      <w:r w:rsidRPr="004A7589">
        <w:rPr>
          <w:b/>
        </w:rPr>
        <w:t>age, the WS software:</w:t>
      </w:r>
    </w:p>
    <w:p w:rsidR="00057052" w:rsidRPr="004A7589" w:rsidRDefault="00057052" w:rsidP="004A7589">
      <w:pPr>
        <w:pStyle w:val="N2-2ndBullet"/>
      </w:pPr>
      <w:proofErr w:type="gramStart"/>
      <w:r w:rsidRPr="004A7589">
        <w:t xml:space="preserve">( </w:t>
      </w:r>
      <w:r w:rsidR="00A96EC0" w:rsidRPr="004A7589">
        <w:t>1</w:t>
      </w:r>
      <w:proofErr w:type="gramEnd"/>
      <w:r w:rsidRPr="004A7589">
        <w:t xml:space="preserve"> )  Provides the same case alerts elsewhere (</w:t>
      </w:r>
      <w:r w:rsidR="00A21152" w:rsidRPr="004A7589">
        <w:t>S</w:t>
      </w:r>
      <w:r w:rsidRPr="004A7589">
        <w:t xml:space="preserve">pecify how </w:t>
      </w:r>
      <w:r w:rsidR="00B109FB" w:rsidRPr="004A7589">
        <w:t>each</w:t>
      </w:r>
      <w:r w:rsidRPr="004A7589">
        <w:t xml:space="preserve"> screen is accessed):</w:t>
      </w:r>
    </w:p>
    <w:p w:rsidR="00057052" w:rsidRPr="004A7589" w:rsidRDefault="00057052" w:rsidP="00B07C1F">
      <w:pPr>
        <w:pStyle w:val="N2-2ndBullet"/>
        <w:ind w:left="1620" w:hanging="468"/>
      </w:pPr>
      <w:proofErr w:type="gramStart"/>
      <w:r w:rsidRPr="004A7589">
        <w:t xml:space="preserve">( </w:t>
      </w:r>
      <w:r w:rsidR="00A96EC0" w:rsidRPr="004A7589">
        <w:t>2</w:t>
      </w:r>
      <w:proofErr w:type="gramEnd"/>
      <w:r w:rsidRPr="004A7589">
        <w:t xml:space="preserve"> )  Provides different case alerts elsewhere (</w:t>
      </w:r>
      <w:r w:rsidR="00A21152" w:rsidRPr="004A7589">
        <w:t>S</w:t>
      </w:r>
      <w:r w:rsidRPr="004A7589">
        <w:t xml:space="preserve">pecify how </w:t>
      </w:r>
      <w:r w:rsidR="00E00E32" w:rsidRPr="004A7589">
        <w:t xml:space="preserve">they are </w:t>
      </w:r>
      <w:r w:rsidRPr="004A7589">
        <w:t xml:space="preserve">different and how </w:t>
      </w:r>
      <w:r w:rsidR="00B109FB" w:rsidRPr="004A7589">
        <w:t xml:space="preserve">each </w:t>
      </w:r>
      <w:r w:rsidRPr="004A7589">
        <w:t>screen is accessed):</w:t>
      </w:r>
    </w:p>
    <w:p w:rsidR="00057052" w:rsidRPr="004A7589" w:rsidRDefault="00057052" w:rsidP="004A7589">
      <w:pPr>
        <w:pStyle w:val="N2-2ndBullet"/>
      </w:pPr>
      <w:proofErr w:type="gramStart"/>
      <w:r w:rsidRPr="004A7589">
        <w:t xml:space="preserve">( </w:t>
      </w:r>
      <w:r w:rsidR="00A96EC0" w:rsidRPr="004A7589">
        <w:t>3</w:t>
      </w:r>
      <w:proofErr w:type="gramEnd"/>
      <w:r w:rsidRPr="004A7589">
        <w:t xml:space="preserve"> )  Does not provide any case alerts</w:t>
      </w:r>
    </w:p>
    <w:p w:rsidR="00057052" w:rsidRPr="00057052" w:rsidRDefault="00057052" w:rsidP="00057052">
      <w:pPr>
        <w:rPr>
          <w:sz w:val="20"/>
        </w:rPr>
      </w:pPr>
    </w:p>
    <w:p w:rsidR="00876379" w:rsidRPr="00DE48CE" w:rsidRDefault="00990057" w:rsidP="00B07C1F">
      <w:pPr>
        <w:pStyle w:val="N1-1stBullet"/>
      </w:pPr>
      <w:r>
        <w:t>1g.</w:t>
      </w:r>
      <w:r w:rsidR="004A7589">
        <w:tab/>
      </w:r>
      <w:r w:rsidR="00C37970" w:rsidRPr="00DE48CE">
        <w:t xml:space="preserve">(Types of </w:t>
      </w:r>
      <w:r w:rsidR="001D1287" w:rsidRPr="00DE48CE">
        <w:t>r</w:t>
      </w:r>
      <w:r w:rsidR="00C37970" w:rsidRPr="00DE48CE">
        <w:t xml:space="preserve">esources) </w:t>
      </w:r>
    </w:p>
    <w:p w:rsidR="00C37970" w:rsidRPr="004A7589" w:rsidRDefault="00C37970" w:rsidP="004A7589">
      <w:pPr>
        <w:pStyle w:val="N2-2ndBullet"/>
        <w:rPr>
          <w:b/>
        </w:rPr>
      </w:pPr>
      <w:r w:rsidRPr="004A7589">
        <w:rPr>
          <w:b/>
        </w:rPr>
        <w:t xml:space="preserve">The WS </w:t>
      </w:r>
      <w:r w:rsidR="00E00E32" w:rsidRPr="004A7589">
        <w:rPr>
          <w:b/>
        </w:rPr>
        <w:t>h</w:t>
      </w:r>
      <w:r w:rsidRPr="004A7589">
        <w:rPr>
          <w:b/>
        </w:rPr>
        <w:t xml:space="preserve">ome </w:t>
      </w:r>
      <w:r w:rsidR="00E00E32" w:rsidRPr="004A7589">
        <w:rPr>
          <w:b/>
        </w:rPr>
        <w:t>p</w:t>
      </w:r>
      <w:r w:rsidRPr="004A7589">
        <w:rPr>
          <w:b/>
        </w:rPr>
        <w:t>age provides:</w:t>
      </w:r>
    </w:p>
    <w:p w:rsidR="00C37970" w:rsidRPr="004A7589" w:rsidRDefault="00C37970" w:rsidP="004A7589">
      <w:pPr>
        <w:pStyle w:val="N2-2ndBullet"/>
        <w:tabs>
          <w:tab w:val="left" w:pos="4320"/>
        </w:tabs>
      </w:pPr>
      <w:proofErr w:type="gramStart"/>
      <w:r w:rsidRPr="004A7589">
        <w:t xml:space="preserve">( </w:t>
      </w:r>
      <w:r w:rsidR="00A96EC0" w:rsidRPr="004A7589">
        <w:t>1</w:t>
      </w:r>
      <w:proofErr w:type="gramEnd"/>
      <w:r w:rsidRPr="004A7589">
        <w:t xml:space="preserve"> )  The same </w:t>
      </w:r>
      <w:r w:rsidR="00B109FB" w:rsidRPr="004A7589">
        <w:t xml:space="preserve">types of </w:t>
      </w:r>
      <w:r w:rsidRPr="004A7589">
        <w:t>resources</w:t>
      </w:r>
      <w:r w:rsidR="004A7589">
        <w:tab/>
      </w:r>
      <w:r w:rsidR="00D27606" w:rsidRPr="004A7589">
        <w:t xml:space="preserve">(SKIP TO </w:t>
      </w:r>
      <w:r w:rsidR="00B07C1F">
        <w:t>A</w:t>
      </w:r>
      <w:r w:rsidR="00E00E32" w:rsidRPr="004A7589">
        <w:t>2</w:t>
      </w:r>
      <w:r w:rsidR="00D27606" w:rsidRPr="004A7589">
        <w:t>)</w:t>
      </w:r>
    </w:p>
    <w:p w:rsidR="00C37970" w:rsidRPr="004A7589" w:rsidRDefault="00C37970" w:rsidP="004A7589">
      <w:pPr>
        <w:pStyle w:val="N2-2ndBullet"/>
        <w:tabs>
          <w:tab w:val="left" w:pos="4320"/>
        </w:tabs>
      </w:pPr>
      <w:proofErr w:type="gramStart"/>
      <w:r w:rsidRPr="004A7589">
        <w:t xml:space="preserve">( </w:t>
      </w:r>
      <w:r w:rsidR="00A96EC0" w:rsidRPr="004A7589">
        <w:t>2</w:t>
      </w:r>
      <w:proofErr w:type="gramEnd"/>
      <w:r w:rsidRPr="004A7589">
        <w:t xml:space="preserve"> )  Different </w:t>
      </w:r>
      <w:r w:rsidR="00B109FB" w:rsidRPr="004A7589">
        <w:t>types</w:t>
      </w:r>
      <w:r w:rsidRPr="004A7589">
        <w:t xml:space="preserve"> (</w:t>
      </w:r>
      <w:r w:rsidR="00A21152" w:rsidRPr="004A7589">
        <w:t>E</w:t>
      </w:r>
      <w:r w:rsidRPr="004A7589">
        <w:t xml:space="preserve">xplain): </w:t>
      </w:r>
      <w:r w:rsidR="00D27606" w:rsidRPr="004A7589">
        <w:tab/>
        <w:t xml:space="preserve">(SKIP TO </w:t>
      </w:r>
      <w:r w:rsidR="00B07C1F">
        <w:t>A</w:t>
      </w:r>
      <w:r w:rsidR="00E00E32" w:rsidRPr="004A7589">
        <w:t>2</w:t>
      </w:r>
      <w:r w:rsidR="00D27606" w:rsidRPr="004A7589">
        <w:t>)</w:t>
      </w:r>
    </w:p>
    <w:p w:rsidR="00B109FB" w:rsidRPr="004A7589" w:rsidRDefault="00C37970" w:rsidP="004A7589">
      <w:pPr>
        <w:pStyle w:val="N2-2ndBullet"/>
      </w:pPr>
      <w:proofErr w:type="gramStart"/>
      <w:r w:rsidRPr="004A7589">
        <w:t xml:space="preserve">( </w:t>
      </w:r>
      <w:r w:rsidR="00A96EC0" w:rsidRPr="004A7589">
        <w:t>3</w:t>
      </w:r>
      <w:proofErr w:type="gramEnd"/>
      <w:r w:rsidRPr="004A7589">
        <w:t xml:space="preserve"> )  </w:t>
      </w:r>
      <w:r w:rsidR="00B109FB" w:rsidRPr="004A7589">
        <w:t>No r</w:t>
      </w:r>
      <w:r w:rsidRPr="004A7589">
        <w:t>esources</w:t>
      </w:r>
      <w:r w:rsidR="00B109FB" w:rsidRPr="004A7589">
        <w:t xml:space="preserve"> (GO TO </w:t>
      </w:r>
      <w:r w:rsidR="00853D39" w:rsidRPr="004A7589">
        <w:t>1</w:t>
      </w:r>
      <w:r w:rsidR="004D7392" w:rsidRPr="004A7589">
        <w:t>h</w:t>
      </w:r>
      <w:r w:rsidR="00B109FB" w:rsidRPr="004A7589">
        <w:t>)</w:t>
      </w:r>
    </w:p>
    <w:p w:rsidR="00FE1C7F" w:rsidRDefault="00FE1C7F" w:rsidP="00B109FB">
      <w:pPr>
        <w:pStyle w:val="ListParagraph"/>
        <w:rPr>
          <w:sz w:val="20"/>
        </w:rPr>
      </w:pPr>
    </w:p>
    <w:p w:rsidR="00B109FB" w:rsidRDefault="00B109FB" w:rsidP="004A7589">
      <w:pPr>
        <w:ind w:firstLine="540"/>
        <w:rPr>
          <w:rFonts w:ascii="Times New Roman" w:hAnsi="Times New Roman"/>
          <w:b/>
          <w:color w:val="FF0000"/>
          <w:sz w:val="20"/>
        </w:rPr>
      </w:pPr>
      <w:r w:rsidRPr="004A7589">
        <w:rPr>
          <w:rFonts w:ascii="Times New Roman" w:hAnsi="Times New Roman"/>
          <w:b/>
          <w:color w:val="FF0000"/>
          <w:sz w:val="20"/>
        </w:rPr>
        <w:t xml:space="preserve">[ANSWER </w:t>
      </w:r>
      <w:r w:rsidR="00853D39" w:rsidRPr="004A7589">
        <w:rPr>
          <w:rFonts w:ascii="Times New Roman" w:hAnsi="Times New Roman"/>
          <w:b/>
          <w:color w:val="FF0000"/>
          <w:sz w:val="20"/>
        </w:rPr>
        <w:t>1</w:t>
      </w:r>
      <w:r w:rsidRPr="004A7589">
        <w:rPr>
          <w:rFonts w:ascii="Times New Roman" w:hAnsi="Times New Roman"/>
          <w:b/>
          <w:color w:val="FF0000"/>
          <w:sz w:val="20"/>
        </w:rPr>
        <w:t xml:space="preserve">h ONLY IF RESPONSE TO </w:t>
      </w:r>
      <w:r w:rsidR="00853D39" w:rsidRPr="004A7589">
        <w:rPr>
          <w:rFonts w:ascii="Times New Roman" w:hAnsi="Times New Roman"/>
          <w:b/>
          <w:color w:val="FF0000"/>
          <w:sz w:val="20"/>
        </w:rPr>
        <w:t>1</w:t>
      </w:r>
      <w:r w:rsidRPr="004A7589">
        <w:rPr>
          <w:rFonts w:ascii="Times New Roman" w:hAnsi="Times New Roman"/>
          <w:b/>
          <w:color w:val="FF0000"/>
          <w:sz w:val="20"/>
        </w:rPr>
        <w:t xml:space="preserve">g IS “NO RESOURCES”] </w:t>
      </w:r>
    </w:p>
    <w:p w:rsidR="004A7589" w:rsidRPr="004A7589" w:rsidRDefault="004A7589" w:rsidP="004A7589">
      <w:pPr>
        <w:ind w:firstLine="540"/>
        <w:rPr>
          <w:rFonts w:ascii="Times New Roman" w:hAnsi="Times New Roman"/>
          <w:b/>
          <w:color w:val="FF0000"/>
          <w:sz w:val="20"/>
        </w:rPr>
      </w:pPr>
    </w:p>
    <w:p w:rsidR="00B109FB" w:rsidRPr="00DE48CE" w:rsidRDefault="00853D39" w:rsidP="00B07C1F">
      <w:pPr>
        <w:pStyle w:val="N1-1stBullet"/>
      </w:pPr>
      <w:r>
        <w:t>1h.</w:t>
      </w:r>
      <w:r w:rsidR="004A7589">
        <w:tab/>
      </w:r>
      <w:r w:rsidR="00B109FB" w:rsidRPr="00DE48CE">
        <w:t xml:space="preserve">(Types of </w:t>
      </w:r>
      <w:r w:rsidR="001D1287" w:rsidRPr="00DE48CE">
        <w:t>r</w:t>
      </w:r>
      <w:r w:rsidR="00B109FB" w:rsidRPr="00DE48CE">
        <w:t xml:space="preserve">esources) </w:t>
      </w:r>
    </w:p>
    <w:p w:rsidR="00B109FB" w:rsidRPr="004A7589" w:rsidRDefault="00B109FB" w:rsidP="004A7589">
      <w:pPr>
        <w:pStyle w:val="N2-2ndBullet"/>
        <w:rPr>
          <w:b/>
        </w:rPr>
      </w:pPr>
      <w:r w:rsidRPr="004A7589">
        <w:rPr>
          <w:b/>
        </w:rPr>
        <w:t xml:space="preserve">If there are no resources on the WS </w:t>
      </w:r>
      <w:r w:rsidR="0006212B" w:rsidRPr="004A7589">
        <w:rPr>
          <w:b/>
        </w:rPr>
        <w:t>h</w:t>
      </w:r>
      <w:r w:rsidRPr="004A7589">
        <w:rPr>
          <w:b/>
        </w:rPr>
        <w:t xml:space="preserve">ome </w:t>
      </w:r>
      <w:r w:rsidR="0006212B" w:rsidRPr="004A7589">
        <w:rPr>
          <w:b/>
        </w:rPr>
        <w:t>p</w:t>
      </w:r>
      <w:r w:rsidRPr="004A7589">
        <w:rPr>
          <w:b/>
        </w:rPr>
        <w:t>age, the WS software:</w:t>
      </w:r>
    </w:p>
    <w:p w:rsidR="00B109FB" w:rsidRPr="004A7589" w:rsidRDefault="00B109FB" w:rsidP="004A7589">
      <w:pPr>
        <w:pStyle w:val="N2-2ndBullet"/>
      </w:pPr>
      <w:proofErr w:type="gramStart"/>
      <w:r w:rsidRPr="004A7589">
        <w:t xml:space="preserve">( </w:t>
      </w:r>
      <w:r w:rsidR="00A96EC0" w:rsidRPr="004A7589">
        <w:t>1</w:t>
      </w:r>
      <w:proofErr w:type="gramEnd"/>
      <w:r w:rsidRPr="004A7589">
        <w:t xml:space="preserve"> )  Provides the same resources elsewhere (</w:t>
      </w:r>
      <w:r w:rsidR="00A21152" w:rsidRPr="004A7589">
        <w:t>S</w:t>
      </w:r>
      <w:r w:rsidRPr="004A7589">
        <w:t>pecify how each screen is accessed):</w:t>
      </w:r>
    </w:p>
    <w:p w:rsidR="00B109FB" w:rsidRPr="004A7589" w:rsidRDefault="00B109FB" w:rsidP="00B07C1F">
      <w:pPr>
        <w:pStyle w:val="N2-2ndBullet"/>
        <w:ind w:left="1620" w:hanging="468"/>
      </w:pPr>
      <w:proofErr w:type="gramStart"/>
      <w:r w:rsidRPr="004A7589">
        <w:t xml:space="preserve">( </w:t>
      </w:r>
      <w:r w:rsidR="00A96EC0" w:rsidRPr="004A7589">
        <w:t>2</w:t>
      </w:r>
      <w:proofErr w:type="gramEnd"/>
      <w:r w:rsidRPr="004A7589">
        <w:t xml:space="preserve"> )  Provides different resources elsewhere (</w:t>
      </w:r>
      <w:r w:rsidR="00A21152" w:rsidRPr="004A7589">
        <w:t>S</w:t>
      </w:r>
      <w:r w:rsidRPr="004A7589">
        <w:t xml:space="preserve">pecify how </w:t>
      </w:r>
      <w:r w:rsidR="0006212B" w:rsidRPr="004A7589">
        <w:t xml:space="preserve">they are </w:t>
      </w:r>
      <w:r w:rsidRPr="004A7589">
        <w:t>different and how each screen is accessed):</w:t>
      </w:r>
    </w:p>
    <w:p w:rsidR="00B109FB" w:rsidRPr="004A7589" w:rsidRDefault="00B109FB" w:rsidP="004A7589">
      <w:pPr>
        <w:pStyle w:val="N2-2ndBullet"/>
      </w:pPr>
      <w:proofErr w:type="gramStart"/>
      <w:r w:rsidRPr="004A7589">
        <w:t xml:space="preserve">( </w:t>
      </w:r>
      <w:r w:rsidR="00A96EC0" w:rsidRPr="004A7589">
        <w:t>3</w:t>
      </w:r>
      <w:proofErr w:type="gramEnd"/>
      <w:r w:rsidRPr="004A7589">
        <w:t xml:space="preserve"> )  Does not provide any resources </w:t>
      </w:r>
    </w:p>
    <w:p w:rsidR="00FE1C7F" w:rsidRDefault="00FE1C7F" w:rsidP="00C33A3C">
      <w:pPr>
        <w:pStyle w:val="ListParagraph"/>
        <w:rPr>
          <w:sz w:val="20"/>
        </w:rPr>
      </w:pPr>
    </w:p>
    <w:p w:rsidR="004A7589" w:rsidRDefault="004A7589">
      <w:pPr>
        <w:spacing w:after="200" w:line="276" w:lineRule="auto"/>
        <w:rPr>
          <w:rFonts w:ascii="Times New Roman" w:hAnsi="Times New Roman"/>
          <w:b/>
          <w:sz w:val="22"/>
          <w:szCs w:val="22"/>
        </w:rPr>
      </w:pPr>
      <w:r>
        <w:br w:type="page"/>
      </w:r>
    </w:p>
    <w:p w:rsidR="00C37970" w:rsidRPr="00236984" w:rsidRDefault="004A7589" w:rsidP="00B5000D">
      <w:pPr>
        <w:pStyle w:val="N0-FlLftBullet"/>
      </w:pPr>
      <w:r>
        <w:lastRenderedPageBreak/>
        <w:t>A2.</w:t>
      </w:r>
      <w:r>
        <w:tab/>
      </w:r>
      <w:r w:rsidR="00C37970" w:rsidRPr="00236984">
        <w:t xml:space="preserve">Using the E-Verify </w:t>
      </w:r>
      <w:r w:rsidR="00952261">
        <w:t>b</w:t>
      </w:r>
      <w:r w:rsidR="00C37970" w:rsidRPr="00236984">
        <w:t>rowser</w:t>
      </w:r>
      <w:r w:rsidR="00952261">
        <w:t>’s</w:t>
      </w:r>
      <w:r w:rsidR="00C37970" w:rsidRPr="00236984">
        <w:t xml:space="preserve"> </w:t>
      </w:r>
      <w:r w:rsidR="00236984" w:rsidRPr="00236984">
        <w:t>View</w:t>
      </w:r>
      <w:r w:rsidR="00952261">
        <w:t xml:space="preserve"> Cases and </w:t>
      </w:r>
      <w:r w:rsidR="00236984" w:rsidRPr="00236984">
        <w:t xml:space="preserve">Search </w:t>
      </w:r>
      <w:r w:rsidR="00952261">
        <w:t>Cases s</w:t>
      </w:r>
      <w:r w:rsidR="00236984" w:rsidRPr="00236984">
        <w:t>creenshots below</w:t>
      </w:r>
      <w:r w:rsidR="00C37970" w:rsidRPr="00236984">
        <w:t xml:space="preserve"> as the basis of comparison, please respond to the following questions </w:t>
      </w:r>
      <w:r w:rsidR="00ED5860">
        <w:t xml:space="preserve">about </w:t>
      </w:r>
      <w:r w:rsidR="009523C2">
        <w:t>v</w:t>
      </w:r>
      <w:r w:rsidR="00ED5860" w:rsidRPr="00236984">
        <w:t>iewing</w:t>
      </w:r>
      <w:r w:rsidR="00C37970" w:rsidRPr="00236984">
        <w:t xml:space="preserve"> and </w:t>
      </w:r>
      <w:r w:rsidR="009523C2">
        <w:t>s</w:t>
      </w:r>
      <w:r w:rsidR="00C37970" w:rsidRPr="00236984">
        <w:t>earch</w:t>
      </w:r>
      <w:r w:rsidR="00A85069">
        <w:t>ing</w:t>
      </w:r>
      <w:r w:rsidR="00C37970" w:rsidRPr="00236984">
        <w:t xml:space="preserve"> </w:t>
      </w:r>
      <w:r w:rsidR="009523C2">
        <w:t>c</w:t>
      </w:r>
      <w:r w:rsidR="00C37970" w:rsidRPr="00236984">
        <w:t>ases</w:t>
      </w:r>
      <w:r w:rsidR="00A85069">
        <w:t xml:space="preserve"> in the WS software.</w:t>
      </w:r>
    </w:p>
    <w:tbl>
      <w:tblPr>
        <w:tblStyle w:val="TableGrid"/>
        <w:tblW w:w="0" w:type="auto"/>
        <w:tblInd w:w="720" w:type="dxa"/>
        <w:tblLook w:val="04A0" w:firstRow="1" w:lastRow="0" w:firstColumn="1" w:lastColumn="0" w:noHBand="0" w:noVBand="1"/>
      </w:tblPr>
      <w:tblGrid>
        <w:gridCol w:w="781"/>
        <w:gridCol w:w="8229"/>
      </w:tblGrid>
      <w:tr w:rsidR="002103E5" w:rsidTr="004A7589">
        <w:tc>
          <w:tcPr>
            <w:tcW w:w="771" w:type="dxa"/>
          </w:tcPr>
          <w:p w:rsidR="002103E5" w:rsidRDefault="002103E5" w:rsidP="0018234C">
            <w:pPr>
              <w:pStyle w:val="ListParagraph"/>
              <w:ind w:left="0"/>
              <w:rPr>
                <w:b/>
                <w:sz w:val="20"/>
              </w:rPr>
            </w:pPr>
            <w:r>
              <w:rPr>
                <w:b/>
                <w:sz w:val="20"/>
              </w:rPr>
              <w:t>View Cases</w:t>
            </w:r>
          </w:p>
        </w:tc>
        <w:tc>
          <w:tcPr>
            <w:tcW w:w="8085" w:type="dxa"/>
          </w:tcPr>
          <w:p w:rsidR="002103E5" w:rsidRDefault="002103E5" w:rsidP="0018234C">
            <w:pPr>
              <w:pStyle w:val="ListParagraph"/>
              <w:ind w:left="0"/>
              <w:rPr>
                <w:b/>
                <w:sz w:val="20"/>
              </w:rPr>
            </w:pPr>
          </w:p>
        </w:tc>
      </w:tr>
      <w:tr w:rsidR="002103E5" w:rsidTr="004A7589">
        <w:tc>
          <w:tcPr>
            <w:tcW w:w="771" w:type="dxa"/>
          </w:tcPr>
          <w:p w:rsidR="002103E5" w:rsidRDefault="002103E5" w:rsidP="0018234C">
            <w:pPr>
              <w:pStyle w:val="ListParagraph"/>
              <w:ind w:left="0"/>
              <w:rPr>
                <w:b/>
                <w:sz w:val="20"/>
              </w:rPr>
            </w:pPr>
            <w:r>
              <w:rPr>
                <w:b/>
                <w:sz w:val="20"/>
              </w:rPr>
              <w:t>Search Cases</w:t>
            </w:r>
          </w:p>
        </w:tc>
        <w:tc>
          <w:tcPr>
            <w:tcW w:w="8085" w:type="dxa"/>
          </w:tcPr>
          <w:p w:rsidR="002103E5" w:rsidRDefault="00FE1C7F" w:rsidP="0018234C">
            <w:pPr>
              <w:pStyle w:val="ListParagraph"/>
              <w:ind w:left="0"/>
              <w:rPr>
                <w:b/>
                <w:noProof/>
                <w:sz w:val="20"/>
                <w:lang w:eastAsia="ja-JP"/>
              </w:rPr>
            </w:pPr>
            <w:r>
              <w:rPr>
                <w:b/>
                <w:noProof/>
                <w:sz w:val="20"/>
              </w:rPr>
              <w:drawing>
                <wp:inline distT="0" distB="0" distL="0" distR="0" wp14:anchorId="555E9663" wp14:editId="28BC274A">
                  <wp:extent cx="5088836" cy="22860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4513" cy="2293042"/>
                          </a:xfrm>
                          <a:prstGeom prst="rect">
                            <a:avLst/>
                          </a:prstGeom>
                        </pic:spPr>
                      </pic:pic>
                    </a:graphicData>
                  </a:graphic>
                </wp:inline>
              </w:drawing>
            </w:r>
            <w:r w:rsidR="002103E5">
              <w:rPr>
                <w:b/>
                <w:noProof/>
                <w:sz w:val="20"/>
              </w:rPr>
              <w:drawing>
                <wp:inline distT="0" distB="0" distL="0" distR="0" wp14:anchorId="553C0039" wp14:editId="79E16957">
                  <wp:extent cx="4111221" cy="3132814"/>
                  <wp:effectExtent l="19050" t="0" r="3579"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3135541"/>
                          </a:xfrm>
                          <a:prstGeom prst="rect">
                            <a:avLst/>
                          </a:prstGeom>
                        </pic:spPr>
                      </pic:pic>
                    </a:graphicData>
                  </a:graphic>
                </wp:inline>
              </w:drawing>
            </w:r>
          </w:p>
        </w:tc>
      </w:tr>
    </w:tbl>
    <w:p w:rsidR="0018234C" w:rsidRDefault="0018234C" w:rsidP="0018234C">
      <w:pPr>
        <w:pStyle w:val="ListParagraph"/>
        <w:rPr>
          <w:b/>
          <w:sz w:val="20"/>
        </w:rPr>
      </w:pPr>
    </w:p>
    <w:p w:rsidR="00A85069" w:rsidRPr="00DE48CE" w:rsidRDefault="00267D04" w:rsidP="00B07C1F">
      <w:pPr>
        <w:pStyle w:val="N1-1stBullet"/>
      </w:pPr>
      <w:r>
        <w:t>2a.</w:t>
      </w:r>
      <w:r w:rsidR="004A7589">
        <w:tab/>
      </w:r>
      <w:r w:rsidR="0018234C" w:rsidRPr="00DE48CE">
        <w:t>(</w:t>
      </w:r>
      <w:r w:rsidR="00C37970" w:rsidRPr="00DE48CE">
        <w:t xml:space="preserve">Case </w:t>
      </w:r>
      <w:r w:rsidR="001D1287" w:rsidRPr="00DE48CE">
        <w:t>m</w:t>
      </w:r>
      <w:r w:rsidR="00C37970" w:rsidRPr="00DE48CE">
        <w:t>anagement-</w:t>
      </w:r>
      <w:r w:rsidR="004E5171" w:rsidRPr="00DE48CE">
        <w:t xml:space="preserve"> </w:t>
      </w:r>
      <w:r w:rsidR="00C37970" w:rsidRPr="00DE48CE">
        <w:t>view cases</w:t>
      </w:r>
      <w:r w:rsidR="0018234C" w:rsidRPr="00DE48CE">
        <w:t xml:space="preserve">) </w:t>
      </w:r>
    </w:p>
    <w:p w:rsidR="0018234C" w:rsidRPr="004A7589" w:rsidRDefault="0018234C" w:rsidP="004A7589">
      <w:pPr>
        <w:pStyle w:val="N2-2ndBullet"/>
        <w:rPr>
          <w:b/>
        </w:rPr>
      </w:pPr>
      <w:r w:rsidRPr="004A7589">
        <w:rPr>
          <w:b/>
        </w:rPr>
        <w:t xml:space="preserve">The WS </w:t>
      </w:r>
      <w:r w:rsidR="00A85069" w:rsidRPr="004A7589">
        <w:rPr>
          <w:b/>
        </w:rPr>
        <w:t>features for viewing cases are:</w:t>
      </w:r>
    </w:p>
    <w:p w:rsidR="0018234C" w:rsidRPr="004A7589" w:rsidRDefault="0018234C" w:rsidP="004A7589">
      <w:pPr>
        <w:pStyle w:val="N2-2ndBullet"/>
      </w:pPr>
      <w:proofErr w:type="gramStart"/>
      <w:r w:rsidRPr="004A7589">
        <w:t xml:space="preserve">( </w:t>
      </w:r>
      <w:r w:rsidR="0032097D" w:rsidRPr="004A7589">
        <w:t>1</w:t>
      </w:r>
      <w:proofErr w:type="gramEnd"/>
      <w:r w:rsidRPr="004A7589">
        <w:t xml:space="preserve"> )  </w:t>
      </w:r>
      <w:r w:rsidR="00EC4035" w:rsidRPr="004A7589">
        <w:t xml:space="preserve">Located on the WS </w:t>
      </w:r>
      <w:r w:rsidR="004E5171" w:rsidRPr="004A7589">
        <w:t>h</w:t>
      </w:r>
      <w:r w:rsidR="00EC4035" w:rsidRPr="004A7589">
        <w:t xml:space="preserve">ome </w:t>
      </w:r>
      <w:r w:rsidR="004E5171" w:rsidRPr="004A7589">
        <w:t>p</w:t>
      </w:r>
      <w:r w:rsidR="00EC4035" w:rsidRPr="004A7589">
        <w:t>age</w:t>
      </w:r>
    </w:p>
    <w:p w:rsidR="0018234C" w:rsidRPr="004A7589" w:rsidRDefault="0018234C" w:rsidP="004A7589">
      <w:pPr>
        <w:pStyle w:val="N2-2ndBullet"/>
      </w:pPr>
      <w:proofErr w:type="gramStart"/>
      <w:r w:rsidRPr="004A7589">
        <w:t xml:space="preserve">( </w:t>
      </w:r>
      <w:r w:rsidR="0032097D" w:rsidRPr="004A7589">
        <w:t>2</w:t>
      </w:r>
      <w:proofErr w:type="gramEnd"/>
      <w:r w:rsidRPr="004A7589">
        <w:t xml:space="preserve"> )  </w:t>
      </w:r>
      <w:r w:rsidR="00EC4035" w:rsidRPr="004A7589">
        <w:t>Located elsewhere (Specify location and how it is accessed)</w:t>
      </w:r>
      <w:r w:rsidRPr="004A7589">
        <w:t xml:space="preserve">: </w:t>
      </w:r>
    </w:p>
    <w:p w:rsidR="0018234C" w:rsidRDefault="0018234C" w:rsidP="0018234C">
      <w:pPr>
        <w:pStyle w:val="ListParagraph"/>
        <w:rPr>
          <w:b/>
          <w:sz w:val="20"/>
        </w:rPr>
      </w:pPr>
    </w:p>
    <w:p w:rsidR="00EC4035" w:rsidRPr="00DE48CE" w:rsidRDefault="00267D04" w:rsidP="00B07C1F">
      <w:pPr>
        <w:pStyle w:val="N1-1stBullet"/>
      </w:pPr>
      <w:r>
        <w:t>2b.</w:t>
      </w:r>
      <w:r w:rsidR="004A7589">
        <w:tab/>
      </w:r>
      <w:r w:rsidR="00EC4035" w:rsidRPr="00DE48CE">
        <w:t xml:space="preserve">Case </w:t>
      </w:r>
      <w:r w:rsidR="001D1287" w:rsidRPr="00DE48CE">
        <w:t>m</w:t>
      </w:r>
      <w:r w:rsidR="00EC4035" w:rsidRPr="00DE48CE">
        <w:t>anagement-</w:t>
      </w:r>
      <w:r w:rsidR="007B64B3" w:rsidRPr="00DE48CE">
        <w:t xml:space="preserve"> </w:t>
      </w:r>
      <w:r w:rsidR="00EC4035" w:rsidRPr="00DE48CE">
        <w:t xml:space="preserve">view cases) </w:t>
      </w:r>
    </w:p>
    <w:p w:rsidR="00EC4035" w:rsidRPr="004A7589" w:rsidRDefault="00EC4035" w:rsidP="004A7589">
      <w:pPr>
        <w:pStyle w:val="N2-2ndBullet"/>
        <w:rPr>
          <w:b/>
        </w:rPr>
      </w:pPr>
      <w:r w:rsidRPr="004A7589">
        <w:rPr>
          <w:b/>
        </w:rPr>
        <w:t>The WS features for viewing cases are:</w:t>
      </w:r>
    </w:p>
    <w:p w:rsidR="00EC4035" w:rsidRPr="004A7589" w:rsidRDefault="00EC4035" w:rsidP="004A7589">
      <w:pPr>
        <w:pStyle w:val="N2-2ndBullet"/>
      </w:pPr>
      <w:proofErr w:type="gramStart"/>
      <w:r w:rsidRPr="004A7589">
        <w:t xml:space="preserve">( </w:t>
      </w:r>
      <w:r w:rsidR="0032097D" w:rsidRPr="004A7589">
        <w:t>1</w:t>
      </w:r>
      <w:proofErr w:type="gramEnd"/>
      <w:r w:rsidRPr="004A7589">
        <w:t xml:space="preserve"> )  The </w:t>
      </w:r>
      <w:r w:rsidR="00ED5860" w:rsidRPr="004A7589">
        <w:t>same as</w:t>
      </w:r>
      <w:r w:rsidRPr="004A7589">
        <w:t xml:space="preserve"> the E-Verify browser</w:t>
      </w:r>
    </w:p>
    <w:p w:rsidR="00EC4035" w:rsidRPr="004A7589" w:rsidRDefault="00EC4035" w:rsidP="004A7589">
      <w:pPr>
        <w:pStyle w:val="N2-2ndBullet"/>
      </w:pPr>
      <w:proofErr w:type="gramStart"/>
      <w:r w:rsidRPr="004A7589">
        <w:t xml:space="preserve">( </w:t>
      </w:r>
      <w:r w:rsidR="0032097D" w:rsidRPr="004A7589">
        <w:t>2</w:t>
      </w:r>
      <w:proofErr w:type="gramEnd"/>
      <w:r w:rsidRPr="004A7589">
        <w:t xml:space="preserve"> )  Not the </w:t>
      </w:r>
      <w:r w:rsidR="00ED5860" w:rsidRPr="004A7589">
        <w:t>same (</w:t>
      </w:r>
      <w:r w:rsidR="00742477" w:rsidRPr="004A7589">
        <w:t>E</w:t>
      </w:r>
      <w:r w:rsidRPr="004A7589">
        <w:t xml:space="preserve">xplain what is different): </w:t>
      </w:r>
    </w:p>
    <w:p w:rsidR="00A85069" w:rsidRPr="00DE48CE" w:rsidRDefault="00B5000D" w:rsidP="00B07C1F">
      <w:pPr>
        <w:pStyle w:val="N1-1stBullet"/>
      </w:pPr>
      <w:r>
        <w:br w:type="column"/>
      </w:r>
      <w:r w:rsidR="00267D04">
        <w:lastRenderedPageBreak/>
        <w:t>2c.</w:t>
      </w:r>
      <w:r w:rsidR="004A7589">
        <w:tab/>
      </w:r>
      <w:r w:rsidR="0018234C" w:rsidRPr="00DE48CE">
        <w:t xml:space="preserve">(Functionality of view cases) </w:t>
      </w:r>
    </w:p>
    <w:p w:rsidR="0018234C" w:rsidRPr="004A7589" w:rsidRDefault="0018234C" w:rsidP="004A7589">
      <w:pPr>
        <w:pStyle w:val="N2-2ndBullet"/>
        <w:rPr>
          <w:b/>
        </w:rPr>
      </w:pPr>
      <w:r w:rsidRPr="004A7589">
        <w:rPr>
          <w:b/>
        </w:rPr>
        <w:t>Viewing existing cases in WS software appears to:</w:t>
      </w:r>
    </w:p>
    <w:p w:rsidR="0018234C" w:rsidRPr="004A7589" w:rsidRDefault="0018234C" w:rsidP="004A7589">
      <w:pPr>
        <w:pStyle w:val="N2-2ndBullet"/>
      </w:pPr>
      <w:proofErr w:type="gramStart"/>
      <w:r w:rsidRPr="004A7589">
        <w:t xml:space="preserve">( </w:t>
      </w:r>
      <w:r w:rsidR="0032097D" w:rsidRPr="004A7589">
        <w:t>1</w:t>
      </w:r>
      <w:proofErr w:type="gramEnd"/>
      <w:r w:rsidRPr="004A7589">
        <w:t xml:space="preserve"> )  Function in the same manner as the E-Verify browser</w:t>
      </w:r>
    </w:p>
    <w:p w:rsidR="0018234C" w:rsidRPr="004A7589" w:rsidRDefault="0018234C" w:rsidP="004A7589">
      <w:pPr>
        <w:pStyle w:val="N2-2ndBullet"/>
      </w:pPr>
      <w:proofErr w:type="gramStart"/>
      <w:r w:rsidRPr="004A7589">
        <w:t xml:space="preserve">( </w:t>
      </w:r>
      <w:r w:rsidR="0032097D" w:rsidRPr="004A7589">
        <w:t>2</w:t>
      </w:r>
      <w:proofErr w:type="gramEnd"/>
      <w:r w:rsidRPr="004A7589">
        <w:t xml:space="preserve"> )  Function differently (</w:t>
      </w:r>
      <w:r w:rsidR="00C90AFC" w:rsidRPr="004A7589">
        <w:t>E</w:t>
      </w:r>
      <w:r w:rsidRPr="004A7589">
        <w:t>xplain):</w:t>
      </w:r>
    </w:p>
    <w:p w:rsidR="00C37970" w:rsidRPr="00C85F64" w:rsidRDefault="00C37970" w:rsidP="0018234C">
      <w:pPr>
        <w:ind w:left="720"/>
        <w:rPr>
          <w:sz w:val="20"/>
        </w:rPr>
      </w:pPr>
    </w:p>
    <w:p w:rsidR="00EC4035" w:rsidRPr="00DE48CE" w:rsidRDefault="00267D04" w:rsidP="00B07C1F">
      <w:pPr>
        <w:pStyle w:val="N1-1stBullet"/>
      </w:pPr>
      <w:r>
        <w:t>2d.</w:t>
      </w:r>
      <w:r w:rsidR="004A7589">
        <w:tab/>
        <w:t>(</w:t>
      </w:r>
      <w:r w:rsidR="00C37970" w:rsidRPr="00DE48CE">
        <w:t xml:space="preserve">Case </w:t>
      </w:r>
      <w:r w:rsidR="00667E0E" w:rsidRPr="00DE48CE">
        <w:t>m</w:t>
      </w:r>
      <w:r w:rsidR="00C37970" w:rsidRPr="00DE48CE">
        <w:t>anagement-</w:t>
      </w:r>
      <w:r w:rsidR="00667E0E" w:rsidRPr="00DE48CE">
        <w:t xml:space="preserve"> </w:t>
      </w:r>
      <w:r w:rsidR="00C37970" w:rsidRPr="00DE48CE">
        <w:t xml:space="preserve">search cases) </w:t>
      </w:r>
    </w:p>
    <w:p w:rsidR="00C37970" w:rsidRPr="004A7589" w:rsidRDefault="00C37970" w:rsidP="004A7589">
      <w:pPr>
        <w:pStyle w:val="N2-2ndBullet"/>
        <w:rPr>
          <w:b/>
        </w:rPr>
      </w:pPr>
      <w:r w:rsidRPr="004A7589">
        <w:rPr>
          <w:b/>
        </w:rPr>
        <w:t xml:space="preserve">The WS </w:t>
      </w:r>
      <w:r w:rsidR="00EC4035" w:rsidRPr="004A7589">
        <w:rPr>
          <w:b/>
        </w:rPr>
        <w:t>features for searching cases are:</w:t>
      </w:r>
    </w:p>
    <w:p w:rsidR="00C37970" w:rsidRPr="004A7589" w:rsidRDefault="00C37970" w:rsidP="004A7589">
      <w:pPr>
        <w:pStyle w:val="N2-2ndBullet"/>
      </w:pPr>
      <w:proofErr w:type="gramStart"/>
      <w:r w:rsidRPr="004A7589">
        <w:t xml:space="preserve">( </w:t>
      </w:r>
      <w:r w:rsidR="0032097D" w:rsidRPr="004A7589">
        <w:t>1</w:t>
      </w:r>
      <w:proofErr w:type="gramEnd"/>
      <w:r w:rsidRPr="004A7589">
        <w:t xml:space="preserve"> )  </w:t>
      </w:r>
      <w:r w:rsidR="00EC4035" w:rsidRPr="004A7589">
        <w:t xml:space="preserve">Located on the WS </w:t>
      </w:r>
      <w:r w:rsidR="00667E0E" w:rsidRPr="004A7589">
        <w:t>h</w:t>
      </w:r>
      <w:r w:rsidR="00EC4035" w:rsidRPr="004A7589">
        <w:t xml:space="preserve">ome </w:t>
      </w:r>
      <w:r w:rsidR="00667E0E" w:rsidRPr="004A7589">
        <w:t>p</w:t>
      </w:r>
      <w:r w:rsidR="00EC4035" w:rsidRPr="004A7589">
        <w:t>age</w:t>
      </w:r>
    </w:p>
    <w:p w:rsidR="00C37970" w:rsidRPr="004A7589" w:rsidRDefault="00C37970" w:rsidP="004A7589">
      <w:pPr>
        <w:pStyle w:val="N2-2ndBullet"/>
      </w:pPr>
      <w:proofErr w:type="gramStart"/>
      <w:r w:rsidRPr="004A7589">
        <w:t xml:space="preserve">( </w:t>
      </w:r>
      <w:r w:rsidR="0032097D" w:rsidRPr="004A7589">
        <w:t>2</w:t>
      </w:r>
      <w:proofErr w:type="gramEnd"/>
      <w:r w:rsidRPr="004A7589">
        <w:t xml:space="preserve"> )  </w:t>
      </w:r>
      <w:r w:rsidR="00EC4035" w:rsidRPr="004A7589">
        <w:t>Located elsewhere (Specify location and how it is accessed)</w:t>
      </w:r>
      <w:r w:rsidRPr="004A7589">
        <w:t xml:space="preserve">: </w:t>
      </w:r>
    </w:p>
    <w:p w:rsidR="00C37970" w:rsidRDefault="00C37970" w:rsidP="00C37970">
      <w:pPr>
        <w:pStyle w:val="ListParagraph"/>
        <w:rPr>
          <w:b/>
          <w:sz w:val="20"/>
        </w:rPr>
      </w:pPr>
    </w:p>
    <w:p w:rsidR="00EC4035" w:rsidRPr="00DE48CE" w:rsidRDefault="00267D04" w:rsidP="00B07C1F">
      <w:pPr>
        <w:pStyle w:val="N1-1stBullet"/>
      </w:pPr>
      <w:r>
        <w:t>2e.</w:t>
      </w:r>
      <w:r w:rsidR="004A7589">
        <w:tab/>
        <w:t>(</w:t>
      </w:r>
      <w:r w:rsidR="00EC4035" w:rsidRPr="00DE48CE">
        <w:t xml:space="preserve">Case </w:t>
      </w:r>
      <w:r w:rsidR="00667E0E" w:rsidRPr="00DE48CE">
        <w:t>m</w:t>
      </w:r>
      <w:r w:rsidR="00EC4035" w:rsidRPr="00DE48CE">
        <w:t>anagement-</w:t>
      </w:r>
      <w:r w:rsidR="00667E0E" w:rsidRPr="00DE48CE">
        <w:t xml:space="preserve"> </w:t>
      </w:r>
      <w:r w:rsidR="00EC4035" w:rsidRPr="00DE48CE">
        <w:t xml:space="preserve">search cases) </w:t>
      </w:r>
    </w:p>
    <w:p w:rsidR="00EC4035" w:rsidRPr="004A7589" w:rsidRDefault="00EC4035" w:rsidP="004A7589">
      <w:pPr>
        <w:pStyle w:val="N2-2ndBullet"/>
        <w:rPr>
          <w:b/>
        </w:rPr>
      </w:pPr>
      <w:r w:rsidRPr="004A7589">
        <w:rPr>
          <w:b/>
        </w:rPr>
        <w:t>The WS features for searching cases are:</w:t>
      </w:r>
    </w:p>
    <w:p w:rsidR="00EC4035" w:rsidRPr="004A7589" w:rsidRDefault="00EC4035" w:rsidP="004A7589">
      <w:pPr>
        <w:pStyle w:val="N2-2ndBullet"/>
      </w:pPr>
      <w:proofErr w:type="gramStart"/>
      <w:r w:rsidRPr="004A7589">
        <w:t xml:space="preserve">( </w:t>
      </w:r>
      <w:r w:rsidR="0032097D" w:rsidRPr="004A7589">
        <w:t>1</w:t>
      </w:r>
      <w:proofErr w:type="gramEnd"/>
      <w:r w:rsidRPr="004A7589">
        <w:t xml:space="preserve"> )  The same as the E-Verify browser</w:t>
      </w:r>
    </w:p>
    <w:p w:rsidR="00EC4035" w:rsidRPr="004A7589" w:rsidRDefault="00EC4035" w:rsidP="004A7589">
      <w:pPr>
        <w:pStyle w:val="N2-2ndBullet"/>
      </w:pPr>
      <w:proofErr w:type="gramStart"/>
      <w:r w:rsidRPr="004A7589">
        <w:t xml:space="preserve">( </w:t>
      </w:r>
      <w:r w:rsidR="0032097D" w:rsidRPr="004A7589">
        <w:t>2</w:t>
      </w:r>
      <w:proofErr w:type="gramEnd"/>
      <w:r w:rsidRPr="004A7589">
        <w:t xml:space="preserve"> )  Not the same (</w:t>
      </w:r>
      <w:r w:rsidR="00934C36" w:rsidRPr="004A7589">
        <w:t>E</w:t>
      </w:r>
      <w:r w:rsidRPr="004A7589">
        <w:t xml:space="preserve">xplain what is different): </w:t>
      </w:r>
    </w:p>
    <w:p w:rsidR="00EC4035" w:rsidRDefault="00EC4035" w:rsidP="00C37970">
      <w:pPr>
        <w:pStyle w:val="ListParagraph"/>
        <w:rPr>
          <w:b/>
          <w:sz w:val="20"/>
        </w:rPr>
      </w:pPr>
    </w:p>
    <w:p w:rsidR="00A84F91" w:rsidRPr="00DE48CE" w:rsidRDefault="00267D04" w:rsidP="00B07C1F">
      <w:pPr>
        <w:pStyle w:val="N1-1stBullet"/>
      </w:pPr>
      <w:r>
        <w:t>2f.</w:t>
      </w:r>
      <w:r w:rsidR="004A7589">
        <w:tab/>
        <w:t>(</w:t>
      </w:r>
      <w:r w:rsidR="00C37970" w:rsidRPr="00DE48CE">
        <w:t xml:space="preserve">Functionality of search cases) </w:t>
      </w:r>
    </w:p>
    <w:p w:rsidR="00C37970" w:rsidRPr="004A7589" w:rsidRDefault="006D19B1" w:rsidP="004A7589">
      <w:pPr>
        <w:pStyle w:val="N2-2ndBullet"/>
        <w:rPr>
          <w:b/>
        </w:rPr>
      </w:pPr>
      <w:r w:rsidRPr="004A7589">
        <w:rPr>
          <w:b/>
        </w:rPr>
        <w:t>S</w:t>
      </w:r>
      <w:r w:rsidR="00C37970" w:rsidRPr="004A7589">
        <w:rPr>
          <w:b/>
        </w:rPr>
        <w:t>earching cases in WS software appears to:</w:t>
      </w:r>
    </w:p>
    <w:p w:rsidR="00C37970" w:rsidRPr="004A7589" w:rsidRDefault="00C37970" w:rsidP="004A7589">
      <w:pPr>
        <w:pStyle w:val="N2-2ndBullet"/>
      </w:pPr>
      <w:proofErr w:type="gramStart"/>
      <w:r w:rsidRPr="004A7589">
        <w:t xml:space="preserve">( </w:t>
      </w:r>
      <w:r w:rsidR="0032097D" w:rsidRPr="004A7589">
        <w:t>1</w:t>
      </w:r>
      <w:proofErr w:type="gramEnd"/>
      <w:r w:rsidRPr="004A7589">
        <w:t xml:space="preserve"> )  Function in the same manner as the E-Verify browser</w:t>
      </w:r>
    </w:p>
    <w:p w:rsidR="00C37970" w:rsidRPr="004A7589" w:rsidRDefault="00C37970" w:rsidP="004A7589">
      <w:pPr>
        <w:pStyle w:val="N2-2ndBullet"/>
      </w:pPr>
      <w:proofErr w:type="gramStart"/>
      <w:r w:rsidRPr="004A7589">
        <w:t xml:space="preserve">( </w:t>
      </w:r>
      <w:r w:rsidR="0032097D" w:rsidRPr="004A7589">
        <w:t>2</w:t>
      </w:r>
      <w:proofErr w:type="gramEnd"/>
      <w:r w:rsidRPr="004A7589">
        <w:t xml:space="preserve"> )  Function differently (</w:t>
      </w:r>
      <w:r w:rsidR="00934C36" w:rsidRPr="004A7589">
        <w:t>E</w:t>
      </w:r>
      <w:r w:rsidRPr="004A7589">
        <w:t xml:space="preserve">xplain): </w:t>
      </w:r>
    </w:p>
    <w:p w:rsidR="003C5776" w:rsidRPr="004A7589" w:rsidRDefault="003C5776" w:rsidP="004A7589">
      <w:pPr>
        <w:pStyle w:val="N2-2ndBullet"/>
      </w:pPr>
    </w:p>
    <w:p w:rsidR="00B903A5" w:rsidRPr="00FD3DB4" w:rsidRDefault="00B903A5">
      <w:pPr>
        <w:rPr>
          <w:b/>
          <w:sz w:val="28"/>
          <w:szCs w:val="28"/>
        </w:rPr>
      </w:pPr>
    </w:p>
    <w:p w:rsidR="00DA1367" w:rsidRDefault="00DA1367" w:rsidP="00FD3DB4">
      <w:pPr>
        <w:rPr>
          <w:b/>
          <w:sz w:val="20"/>
        </w:rPr>
      </w:pPr>
      <w:r>
        <w:rPr>
          <w:b/>
          <w:sz w:val="20"/>
        </w:rPr>
        <w:br w:type="page"/>
      </w:r>
    </w:p>
    <w:p w:rsidR="00DA1367" w:rsidRPr="00EC738C" w:rsidRDefault="00DA1367" w:rsidP="00EC738C">
      <w:pPr>
        <w:pStyle w:val="Heading2"/>
        <w:tabs>
          <w:tab w:val="clear" w:pos="1152"/>
        </w:tabs>
        <w:ind w:left="2160" w:hanging="2160"/>
      </w:pPr>
      <w:r w:rsidRPr="00EC738C">
        <w:lastRenderedPageBreak/>
        <w:t xml:space="preserve">Section </w:t>
      </w:r>
      <w:r w:rsidR="00DD4A15" w:rsidRPr="00EC738C">
        <w:t>B</w:t>
      </w:r>
      <w:r w:rsidRPr="00EC738C">
        <w:t>.</w:t>
      </w:r>
      <w:r w:rsidR="00EC738C" w:rsidRPr="00EC738C">
        <w:tab/>
      </w:r>
      <w:r w:rsidRPr="00EC738C">
        <w:t xml:space="preserve">Data Input Section </w:t>
      </w:r>
    </w:p>
    <w:p w:rsidR="008310E7" w:rsidRDefault="008310E7" w:rsidP="00EC738C">
      <w:pPr>
        <w:pStyle w:val="SL-FlLftSgl"/>
      </w:pPr>
      <w:r w:rsidRPr="004A7589">
        <w:rPr>
          <w:b/>
        </w:rPr>
        <w:t>NOTE:</w:t>
      </w:r>
      <w:r w:rsidR="004A7589">
        <w:t xml:space="preserve"> </w:t>
      </w:r>
      <w:r>
        <w:t xml:space="preserve"> E-Verify browser requires users to enter Form I-9 information into the system.</w:t>
      </w:r>
    </w:p>
    <w:p w:rsidR="00EC738C" w:rsidRDefault="00EC738C" w:rsidP="00EC738C">
      <w:pPr>
        <w:pStyle w:val="SL-FlLftSgl"/>
      </w:pPr>
    </w:p>
    <w:p w:rsidR="00B5000D" w:rsidRPr="00EC738C" w:rsidRDefault="00DA1367" w:rsidP="00B5000D">
      <w:pPr>
        <w:pStyle w:val="N0-FlLftBullet"/>
        <w:tabs>
          <w:tab w:val="clear" w:pos="576"/>
        </w:tabs>
        <w:ind w:left="1530" w:hanging="1530"/>
      </w:pPr>
      <w:r w:rsidRPr="00EC738C">
        <w:t>Overall Focus:</w:t>
      </w:r>
      <w:r w:rsidR="00EC738C">
        <w:tab/>
      </w:r>
      <w:r w:rsidRPr="00EC738C">
        <w:t xml:space="preserve">Is </w:t>
      </w:r>
      <w:r w:rsidR="00B81424" w:rsidRPr="00EC738C">
        <w:t xml:space="preserve">the data input section of </w:t>
      </w:r>
      <w:r w:rsidR="007D6BEA" w:rsidRPr="00EC738C">
        <w:t xml:space="preserve">the </w:t>
      </w:r>
      <w:r w:rsidRPr="00EC738C">
        <w:t>Web Services</w:t>
      </w:r>
      <w:r w:rsidR="007D6BEA" w:rsidRPr="00EC738C">
        <w:t xml:space="preserve"> (WS)</w:t>
      </w:r>
      <w:r w:rsidRPr="00EC738C">
        <w:t xml:space="preserve"> </w:t>
      </w:r>
      <w:r w:rsidR="007D6BEA" w:rsidRPr="00EC738C">
        <w:t>software</w:t>
      </w:r>
      <w:r w:rsidRPr="00EC738C">
        <w:t xml:space="preserve"> as comprehensive as the E-Verify </w:t>
      </w:r>
      <w:r w:rsidR="00B81424" w:rsidRPr="00EC738C">
        <w:t>data input section</w:t>
      </w:r>
      <w:r w:rsidRPr="00EC738C">
        <w:t xml:space="preserve"> below?  What’s different? </w:t>
      </w:r>
    </w:p>
    <w:tbl>
      <w:tblPr>
        <w:tblStyle w:val="TableGrid"/>
        <w:tblW w:w="0" w:type="auto"/>
        <w:tblLook w:val="04A0" w:firstRow="1" w:lastRow="0" w:firstColumn="1" w:lastColumn="0" w:noHBand="0" w:noVBand="1"/>
      </w:tblPr>
      <w:tblGrid>
        <w:gridCol w:w="4965"/>
        <w:gridCol w:w="4608"/>
        <w:gridCol w:w="723"/>
      </w:tblGrid>
      <w:tr w:rsidR="00616B61" w:rsidTr="00B5000D">
        <w:tc>
          <w:tcPr>
            <w:tcW w:w="4964" w:type="dxa"/>
          </w:tcPr>
          <w:p w:rsidR="00616B61" w:rsidRDefault="00616B61" w:rsidP="00DA1367">
            <w:pPr>
              <w:rPr>
                <w:b/>
              </w:rPr>
            </w:pPr>
            <w:r>
              <w:rPr>
                <w:b/>
              </w:rPr>
              <w:t>Citizenship Status</w:t>
            </w:r>
          </w:p>
          <w:p w:rsidR="00616B61" w:rsidRDefault="00616B61" w:rsidP="00DA1367">
            <w:pPr>
              <w:rPr>
                <w:b/>
              </w:rPr>
            </w:pPr>
            <w:r>
              <w:rPr>
                <w:b/>
                <w:noProof/>
              </w:rPr>
              <w:drawing>
                <wp:inline distT="0" distB="0" distL="0" distR="0" wp14:anchorId="57931841" wp14:editId="411653CC">
                  <wp:extent cx="3048000" cy="15906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Stat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1590675"/>
                          </a:xfrm>
                          <a:prstGeom prst="rect">
                            <a:avLst/>
                          </a:prstGeom>
                        </pic:spPr>
                      </pic:pic>
                    </a:graphicData>
                  </a:graphic>
                </wp:inline>
              </w:drawing>
            </w:r>
          </w:p>
        </w:tc>
        <w:tc>
          <w:tcPr>
            <w:tcW w:w="5332" w:type="dxa"/>
            <w:gridSpan w:val="2"/>
          </w:tcPr>
          <w:p w:rsidR="00616B61" w:rsidRDefault="00616B61" w:rsidP="00616B61">
            <w:pPr>
              <w:rPr>
                <w:b/>
              </w:rPr>
            </w:pPr>
            <w:r>
              <w:rPr>
                <w:b/>
              </w:rPr>
              <w:t>Form I-9</w:t>
            </w:r>
          </w:p>
          <w:p w:rsidR="00616B61" w:rsidRDefault="00616B61" w:rsidP="00616B61">
            <w:pPr>
              <w:rPr>
                <w:b/>
              </w:rPr>
            </w:pPr>
            <w:r>
              <w:rPr>
                <w:noProof/>
              </w:rPr>
              <w:drawing>
                <wp:inline distT="0" distB="0" distL="0" distR="0" wp14:anchorId="10999F51" wp14:editId="7081909C">
                  <wp:extent cx="3283889" cy="29916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I-9 related Info in E-Verif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095" cy="2991866"/>
                          </a:xfrm>
                          <a:prstGeom prst="rect">
                            <a:avLst/>
                          </a:prstGeom>
                        </pic:spPr>
                      </pic:pic>
                    </a:graphicData>
                  </a:graphic>
                </wp:inline>
              </w:drawing>
            </w:r>
          </w:p>
        </w:tc>
      </w:tr>
      <w:tr w:rsidR="00616B61" w:rsidTr="004A7589">
        <w:trPr>
          <w:gridAfter w:val="1"/>
          <w:wAfter w:w="720" w:type="dxa"/>
        </w:trPr>
        <w:tc>
          <w:tcPr>
            <w:tcW w:w="9576" w:type="dxa"/>
            <w:gridSpan w:val="2"/>
          </w:tcPr>
          <w:p w:rsidR="00616B61" w:rsidRDefault="00616B61" w:rsidP="00616B61">
            <w:pPr>
              <w:rPr>
                <w:b/>
              </w:rPr>
            </w:pPr>
            <w:r>
              <w:rPr>
                <w:b/>
              </w:rPr>
              <w:t>Type of Document</w:t>
            </w:r>
          </w:p>
          <w:p w:rsidR="00616B61" w:rsidRDefault="00616B61" w:rsidP="00DA1367">
            <w:pPr>
              <w:rPr>
                <w:b/>
              </w:rPr>
            </w:pPr>
            <w:r>
              <w:rPr>
                <w:b/>
                <w:noProof/>
              </w:rPr>
              <w:drawing>
                <wp:inline distT="0" distB="0" distL="0" distR="0" wp14:anchorId="359594A1" wp14:editId="4673A3CD">
                  <wp:extent cx="4405023" cy="4076661"/>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5221" cy="4076845"/>
                          </a:xfrm>
                          <a:prstGeom prst="rect">
                            <a:avLst/>
                          </a:prstGeom>
                          <a:noFill/>
                          <a:ln>
                            <a:noFill/>
                          </a:ln>
                        </pic:spPr>
                      </pic:pic>
                    </a:graphicData>
                  </a:graphic>
                </wp:inline>
              </w:drawing>
            </w:r>
          </w:p>
        </w:tc>
      </w:tr>
    </w:tbl>
    <w:p w:rsidR="003B2BCB" w:rsidRPr="001A1040" w:rsidRDefault="004A7589" w:rsidP="00B5000D">
      <w:pPr>
        <w:pStyle w:val="N0-FlLftBullet"/>
      </w:pPr>
      <w:r>
        <w:lastRenderedPageBreak/>
        <w:t>B1.</w:t>
      </w:r>
      <w:r>
        <w:tab/>
      </w:r>
      <w:r w:rsidR="00DE48CE" w:rsidRPr="001A1040">
        <w:t>Using the E-Verify browser’s Data Input screenshots above as the basis of comparison, please respond to the following questions in the WS software</w:t>
      </w:r>
      <w:r w:rsidR="001A1040">
        <w:t>.</w:t>
      </w:r>
    </w:p>
    <w:p w:rsidR="00326214" w:rsidRDefault="00212A18" w:rsidP="00B07C1F">
      <w:pPr>
        <w:pStyle w:val="N1-1stBullet"/>
      </w:pPr>
      <w:r>
        <w:t>1a.</w:t>
      </w:r>
      <w:r w:rsidR="004A7589">
        <w:tab/>
      </w:r>
      <w:r w:rsidR="00707435" w:rsidRPr="00DE48CE">
        <w:t xml:space="preserve">(Data input approach) </w:t>
      </w:r>
    </w:p>
    <w:p w:rsidR="00707435" w:rsidRPr="004A7589" w:rsidRDefault="00707435" w:rsidP="004A7589">
      <w:pPr>
        <w:pStyle w:val="N2-2ndBullet"/>
        <w:rPr>
          <w:b/>
        </w:rPr>
      </w:pPr>
      <w:r w:rsidRPr="004A7589">
        <w:rPr>
          <w:b/>
        </w:rPr>
        <w:t xml:space="preserve">For data input, the Web Services (WS) </w:t>
      </w:r>
      <w:r w:rsidR="001345E7" w:rsidRPr="004A7589">
        <w:rPr>
          <w:b/>
        </w:rPr>
        <w:t xml:space="preserve">software </w:t>
      </w:r>
      <w:r w:rsidRPr="004A7589">
        <w:rPr>
          <w:b/>
        </w:rPr>
        <w:t>use</w:t>
      </w:r>
      <w:r w:rsidR="007D6BEA" w:rsidRPr="004A7589">
        <w:rPr>
          <w:b/>
        </w:rPr>
        <w:t>s</w:t>
      </w:r>
      <w:r w:rsidRPr="004A7589">
        <w:rPr>
          <w:b/>
        </w:rPr>
        <w:t>:</w:t>
      </w:r>
    </w:p>
    <w:p w:rsidR="00707435" w:rsidRDefault="00707435" w:rsidP="004A7589">
      <w:pPr>
        <w:pStyle w:val="N2-2ndBullet"/>
      </w:pPr>
      <w:proofErr w:type="gramStart"/>
      <w:r>
        <w:t xml:space="preserve">( </w:t>
      </w:r>
      <w:r w:rsidR="00F24C45">
        <w:t>1</w:t>
      </w:r>
      <w:proofErr w:type="gramEnd"/>
      <w:r>
        <w:t xml:space="preserve"> )  Exactly the same approach</w:t>
      </w:r>
      <w:r w:rsidR="00E417FA">
        <w:t xml:space="preserve"> (SKIP TO </w:t>
      </w:r>
      <w:r w:rsidR="00215213">
        <w:t>1</w:t>
      </w:r>
      <w:r w:rsidR="00E417FA">
        <w:t>c)</w:t>
      </w:r>
    </w:p>
    <w:p w:rsidR="00707435" w:rsidRPr="00C85F64" w:rsidRDefault="00707435" w:rsidP="004A7589">
      <w:pPr>
        <w:pStyle w:val="N2-2ndBullet"/>
      </w:pPr>
      <w:proofErr w:type="gramStart"/>
      <w:r>
        <w:t xml:space="preserve">( </w:t>
      </w:r>
      <w:r w:rsidR="00F24C45">
        <w:t>2</w:t>
      </w:r>
      <w:proofErr w:type="gramEnd"/>
      <w:r>
        <w:t xml:space="preserve"> )  Electronic Form I-9</w:t>
      </w:r>
    </w:p>
    <w:p w:rsidR="00707435" w:rsidRPr="00C85F64" w:rsidRDefault="00707435" w:rsidP="004A7589">
      <w:pPr>
        <w:pStyle w:val="N2-2ndBullet"/>
        <w:tabs>
          <w:tab w:val="right" w:leader="underscore" w:pos="9360"/>
        </w:tabs>
      </w:pPr>
      <w:proofErr w:type="gramStart"/>
      <w:r w:rsidRPr="00C85F64">
        <w:t>(</w:t>
      </w:r>
      <w:r>
        <w:t xml:space="preserve"> </w:t>
      </w:r>
      <w:r w:rsidR="00F24C45">
        <w:t>3</w:t>
      </w:r>
      <w:proofErr w:type="gramEnd"/>
      <w:r>
        <w:t xml:space="preserve"> )  Other approach</w:t>
      </w:r>
      <w:r w:rsidRPr="00C85F64">
        <w:t xml:space="preserve"> (</w:t>
      </w:r>
      <w:r w:rsidR="00934C36">
        <w:t>S</w:t>
      </w:r>
      <w:r w:rsidRPr="00C85F64">
        <w:t xml:space="preserve">pecify): </w:t>
      </w:r>
    </w:p>
    <w:p w:rsidR="00707435" w:rsidRPr="00C85F64" w:rsidRDefault="00707435" w:rsidP="00707435">
      <w:pPr>
        <w:rPr>
          <w:sz w:val="20"/>
        </w:rPr>
      </w:pPr>
    </w:p>
    <w:p w:rsidR="00326214" w:rsidRDefault="00212A18" w:rsidP="00B07C1F">
      <w:pPr>
        <w:pStyle w:val="N1-1stBullet"/>
      </w:pPr>
      <w:r>
        <w:t>1b.</w:t>
      </w:r>
      <w:r w:rsidR="004A7589">
        <w:tab/>
      </w:r>
      <w:r w:rsidR="00707435" w:rsidRPr="00DE48CE">
        <w:t xml:space="preserve">(Data input approach) </w:t>
      </w:r>
    </w:p>
    <w:p w:rsidR="00707435" w:rsidRPr="004A7589" w:rsidRDefault="00707435" w:rsidP="004A7589">
      <w:pPr>
        <w:pStyle w:val="N2-2ndBullet"/>
        <w:rPr>
          <w:b/>
        </w:rPr>
      </w:pPr>
      <w:r w:rsidRPr="004A7589">
        <w:rPr>
          <w:b/>
        </w:rPr>
        <w:t>For data input, the WS</w:t>
      </w:r>
      <w:r w:rsidR="00E417FA" w:rsidRPr="004A7589">
        <w:rPr>
          <w:b/>
        </w:rPr>
        <w:t xml:space="preserve"> software</w:t>
      </w:r>
      <w:r w:rsidRPr="004A7589">
        <w:rPr>
          <w:b/>
        </w:rPr>
        <w:t xml:space="preserve"> seem</w:t>
      </w:r>
      <w:r w:rsidR="00E417FA" w:rsidRPr="004A7589">
        <w:rPr>
          <w:b/>
        </w:rPr>
        <w:t>s</w:t>
      </w:r>
      <w:r w:rsidRPr="004A7589">
        <w:rPr>
          <w:b/>
        </w:rPr>
        <w:t xml:space="preserve"> to:</w:t>
      </w:r>
    </w:p>
    <w:p w:rsidR="00707435" w:rsidRDefault="00707435" w:rsidP="004A7589">
      <w:pPr>
        <w:pStyle w:val="N2-2ndBullet"/>
      </w:pPr>
      <w:proofErr w:type="gramStart"/>
      <w:r>
        <w:t xml:space="preserve">( </w:t>
      </w:r>
      <w:r w:rsidR="00F24C45">
        <w:t>1</w:t>
      </w:r>
      <w:proofErr w:type="gramEnd"/>
      <w:r>
        <w:t xml:space="preserve"> )  </w:t>
      </w:r>
      <w:r w:rsidR="00E417FA">
        <w:t>L</w:t>
      </w:r>
      <w:r>
        <w:t>ink to other database outside of the software to extract/obtain the Form I-9 information</w:t>
      </w:r>
    </w:p>
    <w:p w:rsidR="00707435" w:rsidRPr="00C85F64" w:rsidRDefault="00707435" w:rsidP="004A7589">
      <w:pPr>
        <w:pStyle w:val="N2-2ndBullet"/>
      </w:pPr>
      <w:proofErr w:type="gramStart"/>
      <w:r>
        <w:t xml:space="preserve">( </w:t>
      </w:r>
      <w:r w:rsidR="00F24C45">
        <w:t>2</w:t>
      </w:r>
      <w:proofErr w:type="gramEnd"/>
      <w:r>
        <w:t xml:space="preserve"> )  Cannot determine</w:t>
      </w:r>
    </w:p>
    <w:p w:rsidR="00707435" w:rsidRPr="00C85F64" w:rsidRDefault="00707435" w:rsidP="00707435">
      <w:pPr>
        <w:rPr>
          <w:sz w:val="20"/>
        </w:rPr>
      </w:pPr>
    </w:p>
    <w:p w:rsidR="00326214" w:rsidRDefault="00212A18" w:rsidP="00B07C1F">
      <w:pPr>
        <w:pStyle w:val="N1-1stBullet"/>
      </w:pPr>
      <w:r>
        <w:t>1c.</w:t>
      </w:r>
      <w:r w:rsidR="004A7589">
        <w:tab/>
      </w:r>
      <w:r w:rsidR="00707435" w:rsidRPr="00DE48CE">
        <w:t xml:space="preserve">(Help/instruction for entering the information) </w:t>
      </w:r>
    </w:p>
    <w:p w:rsidR="00326214" w:rsidRPr="004A7589" w:rsidRDefault="00707435" w:rsidP="004A7589">
      <w:pPr>
        <w:pStyle w:val="N2-2ndBullet"/>
        <w:rPr>
          <w:b/>
        </w:rPr>
      </w:pPr>
      <w:r w:rsidRPr="004A7589">
        <w:rPr>
          <w:b/>
        </w:rPr>
        <w:t>The WS</w:t>
      </w:r>
      <w:r w:rsidR="001A76B1" w:rsidRPr="004A7589">
        <w:rPr>
          <w:b/>
        </w:rPr>
        <w:t xml:space="preserve"> software</w:t>
      </w:r>
      <w:r w:rsidRPr="004A7589">
        <w:rPr>
          <w:b/>
        </w:rPr>
        <w:t xml:space="preserve"> includes help/instruction on the following:</w:t>
      </w:r>
      <w:r w:rsidR="008310E7" w:rsidRPr="004A7589">
        <w:rPr>
          <w:b/>
        </w:rPr>
        <w:t xml:space="preserve">  </w:t>
      </w:r>
    </w:p>
    <w:p w:rsidR="00707435" w:rsidRPr="00DE48CE" w:rsidRDefault="008310E7" w:rsidP="004A7589">
      <w:pPr>
        <w:pStyle w:val="N2-2ndBullet"/>
      </w:pPr>
      <w:r w:rsidRPr="00DE48CE">
        <w:t>(</w:t>
      </w:r>
      <w:r>
        <w:t xml:space="preserve">Detailed comparison of each help/instruction screen is included in section </w:t>
      </w:r>
      <w:r w:rsidR="001345E7">
        <w:t>E</w:t>
      </w:r>
      <w:r>
        <w:t>.)</w:t>
      </w:r>
    </w:p>
    <w:p w:rsidR="00707435" w:rsidRPr="00707435" w:rsidRDefault="00707435" w:rsidP="004A7589">
      <w:pPr>
        <w:pStyle w:val="N2-2ndBullet"/>
      </w:pPr>
      <w:proofErr w:type="gramStart"/>
      <w:r>
        <w:t xml:space="preserve">( </w:t>
      </w:r>
      <w:r w:rsidR="00F24C45">
        <w:t>1</w:t>
      </w:r>
      <w:proofErr w:type="gramEnd"/>
      <w:r>
        <w:t xml:space="preserve"> )  Exactly the same fields</w:t>
      </w:r>
    </w:p>
    <w:p w:rsidR="00707435" w:rsidRPr="00707435" w:rsidRDefault="00707435" w:rsidP="004A7589">
      <w:pPr>
        <w:pStyle w:val="N2-2ndBullet"/>
      </w:pPr>
      <w:proofErr w:type="gramStart"/>
      <w:r w:rsidRPr="00707435">
        <w:t>(</w:t>
      </w:r>
      <w:r>
        <w:t xml:space="preserve"> </w:t>
      </w:r>
      <w:r w:rsidR="00F24C45">
        <w:t>2</w:t>
      </w:r>
      <w:proofErr w:type="gramEnd"/>
      <w:r>
        <w:t xml:space="preserve"> )  Additional fields</w:t>
      </w:r>
      <w:r w:rsidRPr="00707435">
        <w:t xml:space="preserve"> (</w:t>
      </w:r>
      <w:r w:rsidR="002C60B0">
        <w:t>S</w:t>
      </w:r>
      <w:r w:rsidRPr="00707435">
        <w:t>pecify</w:t>
      </w:r>
      <w:r>
        <w:t xml:space="preserve"> fields NOT included in the browser</w:t>
      </w:r>
      <w:r w:rsidRPr="00707435">
        <w:t xml:space="preserve">): </w:t>
      </w:r>
    </w:p>
    <w:p w:rsidR="00707435" w:rsidRDefault="00707435" w:rsidP="004A7589">
      <w:pPr>
        <w:pStyle w:val="N2-2ndBullet"/>
      </w:pPr>
      <w:proofErr w:type="gramStart"/>
      <w:r w:rsidRPr="00707435">
        <w:t xml:space="preserve">( </w:t>
      </w:r>
      <w:r w:rsidR="00F24C45">
        <w:t>3</w:t>
      </w:r>
      <w:proofErr w:type="gramEnd"/>
      <w:r w:rsidRPr="00707435">
        <w:t xml:space="preserve"> )  Fewer f</w:t>
      </w:r>
      <w:r w:rsidR="001A76B1">
        <w:t>ields</w:t>
      </w:r>
      <w:r w:rsidRPr="00707435">
        <w:t xml:space="preserve"> (</w:t>
      </w:r>
      <w:r w:rsidR="002C60B0">
        <w:t>S</w:t>
      </w:r>
      <w:r w:rsidRPr="00707435">
        <w:t>pecify f</w:t>
      </w:r>
      <w:r w:rsidR="001A76B1">
        <w:t>ields</w:t>
      </w:r>
      <w:r w:rsidRPr="00707435">
        <w:t xml:space="preserve"> NOT included in WS): </w:t>
      </w:r>
    </w:p>
    <w:p w:rsidR="001A76B1" w:rsidRPr="00707435" w:rsidRDefault="001A76B1" w:rsidP="004A7589">
      <w:pPr>
        <w:pStyle w:val="N2-2ndBullet"/>
      </w:pPr>
      <w:proofErr w:type="gramStart"/>
      <w:r>
        <w:t xml:space="preserve">( </w:t>
      </w:r>
      <w:r w:rsidR="00F24C45">
        <w:t>4</w:t>
      </w:r>
      <w:proofErr w:type="gramEnd"/>
      <w:r w:rsidR="00F24C45">
        <w:t xml:space="preserve"> </w:t>
      </w:r>
      <w:r>
        <w:t>)  No help/instruction fields are provided</w:t>
      </w:r>
    </w:p>
    <w:p w:rsidR="00B5000D" w:rsidRDefault="00B5000D">
      <w:pPr>
        <w:spacing w:after="200" w:line="276" w:lineRule="auto"/>
        <w:rPr>
          <w:rFonts w:ascii="Franklin Gothic Medium" w:hAnsi="Franklin Gothic Medium"/>
          <w:b/>
          <w:color w:val="324162"/>
          <w:sz w:val="32"/>
        </w:rPr>
      </w:pPr>
      <w:r>
        <w:br w:type="page"/>
      </w:r>
    </w:p>
    <w:p w:rsidR="00707435" w:rsidRPr="00EC738C" w:rsidRDefault="00707435" w:rsidP="00EC738C">
      <w:pPr>
        <w:pStyle w:val="Heading2"/>
        <w:tabs>
          <w:tab w:val="clear" w:pos="1152"/>
        </w:tabs>
        <w:ind w:left="2160" w:hanging="2160"/>
      </w:pPr>
      <w:r w:rsidRPr="00EC738C">
        <w:lastRenderedPageBreak/>
        <w:t xml:space="preserve">Section </w:t>
      </w:r>
      <w:r w:rsidR="00C07DCF" w:rsidRPr="00EC738C">
        <w:t>C</w:t>
      </w:r>
      <w:r w:rsidRPr="00EC738C">
        <w:t>.</w:t>
      </w:r>
      <w:r w:rsidR="00EC738C">
        <w:tab/>
      </w:r>
      <w:r w:rsidRPr="00EC738C">
        <w:t xml:space="preserve">Initial Verification Process </w:t>
      </w:r>
    </w:p>
    <w:p w:rsidR="008310E7" w:rsidRPr="00EC738C" w:rsidRDefault="008310E7" w:rsidP="00EC738C">
      <w:pPr>
        <w:pStyle w:val="SL-FlLftSgl"/>
      </w:pPr>
      <w:r w:rsidRPr="004A7589">
        <w:rPr>
          <w:b/>
        </w:rPr>
        <w:t>NOTE:</w:t>
      </w:r>
      <w:r w:rsidRPr="00EC738C">
        <w:t xml:space="preserve"> The E-Verify browser requires users to submit one case at a time.</w:t>
      </w:r>
    </w:p>
    <w:p w:rsidR="00EC738C" w:rsidRDefault="00EC738C" w:rsidP="00EC738C">
      <w:pPr>
        <w:pStyle w:val="SL-FlLftSgl"/>
      </w:pPr>
    </w:p>
    <w:p w:rsidR="00326214" w:rsidRPr="00EC738C" w:rsidRDefault="00707435" w:rsidP="00B5000D">
      <w:pPr>
        <w:pStyle w:val="N0-FlLftBullet"/>
        <w:tabs>
          <w:tab w:val="clear" w:pos="576"/>
        </w:tabs>
        <w:ind w:left="1530" w:hanging="1530"/>
      </w:pPr>
      <w:r w:rsidRPr="00EC738C">
        <w:t>Overall Focus:</w:t>
      </w:r>
      <w:r w:rsidR="00EC738C">
        <w:tab/>
      </w:r>
      <w:r w:rsidRPr="00EC738C">
        <w:t xml:space="preserve">Is the </w:t>
      </w:r>
      <w:r w:rsidR="00893060" w:rsidRPr="00EC738C">
        <w:t>initial verification process</w:t>
      </w:r>
      <w:r w:rsidRPr="00EC738C">
        <w:t xml:space="preserve"> of </w:t>
      </w:r>
      <w:r w:rsidR="00CB590C" w:rsidRPr="00EC738C">
        <w:t xml:space="preserve">the </w:t>
      </w:r>
      <w:r w:rsidRPr="00EC738C">
        <w:t>Web Services</w:t>
      </w:r>
      <w:r w:rsidR="00CB590C" w:rsidRPr="00EC738C">
        <w:t xml:space="preserve"> (WS)</w:t>
      </w:r>
      <w:r w:rsidRPr="00EC738C">
        <w:t xml:space="preserve"> </w:t>
      </w:r>
      <w:r w:rsidR="00CB590C" w:rsidRPr="00EC738C">
        <w:t>software</w:t>
      </w:r>
      <w:r w:rsidRPr="00EC738C">
        <w:t xml:space="preserve"> as comprehensive as the E-Verify </w:t>
      </w:r>
      <w:r w:rsidR="00CB590C" w:rsidRPr="00EC738C">
        <w:t>browser</w:t>
      </w:r>
      <w:r w:rsidRPr="00EC738C">
        <w:t xml:space="preserve"> section</w:t>
      </w:r>
      <w:r w:rsidR="00CB590C" w:rsidRPr="00EC738C">
        <w:t>s</w:t>
      </w:r>
      <w:r w:rsidRPr="00EC738C">
        <w:t xml:space="preserve"> below?  </w:t>
      </w:r>
      <w:r w:rsidR="00893060" w:rsidRPr="00EC738C">
        <w:t>In E-Verify, the initial verification process refers to the</w:t>
      </w:r>
      <w:r w:rsidR="00CB590C" w:rsidRPr="00EC738C">
        <w:t>se</w:t>
      </w:r>
      <w:r w:rsidR="00893060" w:rsidRPr="00EC738C">
        <w:t xml:space="preserve"> three procedures: Pre-TNC check, Expired documentation, Photo matching process. </w:t>
      </w:r>
      <w:r w:rsidRPr="00EC738C">
        <w:t xml:space="preserve">What’s different? </w:t>
      </w:r>
    </w:p>
    <w:p w:rsidR="00DE48CE" w:rsidRPr="001A1040" w:rsidRDefault="004A7589" w:rsidP="00B5000D">
      <w:pPr>
        <w:pStyle w:val="N0-FlLftBullet"/>
      </w:pPr>
      <w:r>
        <w:t>C1.</w:t>
      </w:r>
      <w:r>
        <w:tab/>
      </w:r>
      <w:r w:rsidR="00DE48CE" w:rsidRPr="001A1040">
        <w:t xml:space="preserve">Using the E-Verify browser’s Initial Verification Process screenshots below as the basis of comparison, please </w:t>
      </w:r>
      <w:r w:rsidR="00DE48CE" w:rsidRPr="00B5000D">
        <w:t>respond</w:t>
      </w:r>
      <w:r w:rsidR="00DE48CE" w:rsidRPr="001A1040">
        <w:t xml:space="preserve"> to the following questions in the WS software</w:t>
      </w:r>
      <w:r w:rsidR="001A1040">
        <w:t>.</w:t>
      </w:r>
    </w:p>
    <w:p w:rsidR="00326214" w:rsidRDefault="00390697" w:rsidP="00B07C1F">
      <w:pPr>
        <w:pStyle w:val="N1-1stBullet"/>
      </w:pPr>
      <w:r>
        <w:t>1a.</w:t>
      </w:r>
      <w:r w:rsidR="004A7589">
        <w:tab/>
      </w:r>
      <w:r w:rsidR="00893060" w:rsidRPr="00DE48CE">
        <w:t xml:space="preserve">(Case submission) </w:t>
      </w:r>
    </w:p>
    <w:p w:rsidR="00893060" w:rsidRPr="004A7589" w:rsidRDefault="00893060" w:rsidP="004A7589">
      <w:pPr>
        <w:pStyle w:val="N2-2ndBullet"/>
        <w:rPr>
          <w:b/>
        </w:rPr>
      </w:pPr>
      <w:r w:rsidRPr="004A7589">
        <w:rPr>
          <w:b/>
        </w:rPr>
        <w:t>For submitting cases, the Web Services (WS)</w:t>
      </w:r>
      <w:r w:rsidR="00F35A55" w:rsidRPr="004A7589">
        <w:rPr>
          <w:b/>
        </w:rPr>
        <w:t xml:space="preserve"> software</w:t>
      </w:r>
      <w:r w:rsidRPr="004A7589">
        <w:rPr>
          <w:b/>
        </w:rPr>
        <w:t>:</w:t>
      </w:r>
    </w:p>
    <w:p w:rsidR="00893060" w:rsidRDefault="00893060" w:rsidP="004A7589">
      <w:pPr>
        <w:pStyle w:val="N2-2ndBullet"/>
      </w:pPr>
      <w:proofErr w:type="gramStart"/>
      <w:r>
        <w:t xml:space="preserve">( </w:t>
      </w:r>
      <w:r w:rsidR="00725FDD">
        <w:t>1</w:t>
      </w:r>
      <w:proofErr w:type="gramEnd"/>
      <w:r>
        <w:t xml:space="preserve"> )  Has to submit one case at a time</w:t>
      </w:r>
      <w:r w:rsidR="00D6203C">
        <w:t xml:space="preserve"> (CONTINUE TO </w:t>
      </w:r>
      <w:r w:rsidR="00725FDD">
        <w:t>1</w:t>
      </w:r>
      <w:r w:rsidR="00D6203C">
        <w:t>b)</w:t>
      </w:r>
    </w:p>
    <w:p w:rsidR="00893060" w:rsidRPr="00C85F64" w:rsidRDefault="00893060" w:rsidP="004A7589">
      <w:pPr>
        <w:pStyle w:val="N2-2ndBullet"/>
      </w:pPr>
      <w:proofErr w:type="gramStart"/>
      <w:r>
        <w:t xml:space="preserve">( </w:t>
      </w:r>
      <w:r w:rsidR="00725FDD">
        <w:t>2</w:t>
      </w:r>
      <w:proofErr w:type="gramEnd"/>
      <w:r>
        <w:t xml:space="preserve"> )  Has the capability to submit multiple cases at a time</w:t>
      </w:r>
      <w:r w:rsidR="00D6203C">
        <w:t xml:space="preserve"> (SKIP TO </w:t>
      </w:r>
      <w:r w:rsidR="00725FDD">
        <w:t>1</w:t>
      </w:r>
      <w:r w:rsidR="00D6203C">
        <w:t>c)</w:t>
      </w:r>
    </w:p>
    <w:p w:rsidR="0057189F" w:rsidRPr="00C85F64" w:rsidRDefault="00893060" w:rsidP="004A7589">
      <w:pPr>
        <w:pStyle w:val="N2-2ndBullet"/>
      </w:pPr>
      <w:proofErr w:type="gramStart"/>
      <w:r w:rsidRPr="00C85F64">
        <w:t>(</w:t>
      </w:r>
      <w:r>
        <w:t xml:space="preserve"> </w:t>
      </w:r>
      <w:r w:rsidR="00725FDD">
        <w:t>3</w:t>
      </w:r>
      <w:proofErr w:type="gramEnd"/>
      <w:r>
        <w:t xml:space="preserve"> )  Cannot be determine</w:t>
      </w:r>
      <w:r w:rsidR="001D5E30">
        <w:t>d</w:t>
      </w:r>
      <w:r w:rsidR="00D6203C">
        <w:t xml:space="preserve"> (CONTINUE TO </w:t>
      </w:r>
      <w:r w:rsidR="00725FDD">
        <w:t>1</w:t>
      </w:r>
      <w:r w:rsidR="00D6203C">
        <w:t>b)</w:t>
      </w:r>
    </w:p>
    <w:p w:rsidR="00893060" w:rsidRPr="00893060" w:rsidRDefault="00893060" w:rsidP="00893060">
      <w:pPr>
        <w:rPr>
          <w:b/>
          <w:u w:val="single"/>
        </w:rPr>
      </w:pPr>
    </w:p>
    <w:tbl>
      <w:tblPr>
        <w:tblStyle w:val="TableGrid"/>
        <w:tblW w:w="0" w:type="auto"/>
        <w:tblLayout w:type="fixed"/>
        <w:tblLook w:val="04A0" w:firstRow="1" w:lastRow="0" w:firstColumn="1" w:lastColumn="0" w:noHBand="0" w:noVBand="1"/>
      </w:tblPr>
      <w:tblGrid>
        <w:gridCol w:w="3432"/>
        <w:gridCol w:w="3432"/>
        <w:gridCol w:w="3432"/>
      </w:tblGrid>
      <w:tr w:rsidR="00893060" w:rsidTr="00893060">
        <w:tc>
          <w:tcPr>
            <w:tcW w:w="3432" w:type="dxa"/>
          </w:tcPr>
          <w:p w:rsidR="00893060" w:rsidRDefault="00893060" w:rsidP="00893060">
            <w:pPr>
              <w:rPr>
                <w:rFonts w:ascii="Times New Roman" w:hAnsi="Times New Roman"/>
                <w:b/>
                <w:szCs w:val="24"/>
              </w:rPr>
            </w:pPr>
            <w:r>
              <w:rPr>
                <w:rFonts w:ascii="Times New Roman" w:hAnsi="Times New Roman"/>
                <w:b/>
                <w:szCs w:val="24"/>
              </w:rPr>
              <w:t>Pre-TNC screen</w:t>
            </w:r>
          </w:p>
        </w:tc>
        <w:tc>
          <w:tcPr>
            <w:tcW w:w="3432" w:type="dxa"/>
          </w:tcPr>
          <w:p w:rsidR="00893060" w:rsidRDefault="00893060" w:rsidP="00893060">
            <w:pPr>
              <w:rPr>
                <w:rFonts w:ascii="Times New Roman" w:hAnsi="Times New Roman"/>
                <w:b/>
                <w:szCs w:val="24"/>
              </w:rPr>
            </w:pPr>
            <w:r>
              <w:rPr>
                <w:rFonts w:ascii="Times New Roman" w:hAnsi="Times New Roman"/>
                <w:b/>
                <w:szCs w:val="24"/>
              </w:rPr>
              <w:t>Expired document screen</w:t>
            </w:r>
          </w:p>
        </w:tc>
        <w:tc>
          <w:tcPr>
            <w:tcW w:w="3432" w:type="dxa"/>
          </w:tcPr>
          <w:p w:rsidR="00893060" w:rsidRDefault="00893060" w:rsidP="00893060">
            <w:pPr>
              <w:rPr>
                <w:rFonts w:ascii="Times New Roman" w:hAnsi="Times New Roman"/>
                <w:b/>
                <w:szCs w:val="24"/>
              </w:rPr>
            </w:pPr>
            <w:r>
              <w:rPr>
                <w:rFonts w:ascii="Times New Roman" w:hAnsi="Times New Roman"/>
                <w:b/>
                <w:szCs w:val="24"/>
              </w:rPr>
              <w:t>Photo matching screen</w:t>
            </w:r>
          </w:p>
        </w:tc>
      </w:tr>
      <w:tr w:rsidR="00893060" w:rsidTr="00893060">
        <w:tc>
          <w:tcPr>
            <w:tcW w:w="3432" w:type="dxa"/>
          </w:tcPr>
          <w:p w:rsidR="00893060" w:rsidRDefault="00893060" w:rsidP="00893060">
            <w:pPr>
              <w:rPr>
                <w:rFonts w:ascii="Times New Roman" w:hAnsi="Times New Roman"/>
                <w:b/>
                <w:szCs w:val="24"/>
              </w:rPr>
            </w:pPr>
            <w:r>
              <w:rPr>
                <w:noProof/>
              </w:rPr>
              <w:drawing>
                <wp:inline distT="0" distB="0" distL="0" distR="0" wp14:anchorId="5D5FDBF8" wp14:editId="41869388">
                  <wp:extent cx="2025965" cy="16605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NC che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2181" cy="1673842"/>
                          </a:xfrm>
                          <a:prstGeom prst="rect">
                            <a:avLst/>
                          </a:prstGeom>
                        </pic:spPr>
                      </pic:pic>
                    </a:graphicData>
                  </a:graphic>
                </wp:inline>
              </w:drawing>
            </w:r>
          </w:p>
        </w:tc>
        <w:tc>
          <w:tcPr>
            <w:tcW w:w="3432" w:type="dxa"/>
          </w:tcPr>
          <w:p w:rsidR="00893060" w:rsidRDefault="00893060" w:rsidP="00893060">
            <w:pPr>
              <w:rPr>
                <w:rFonts w:ascii="Times New Roman" w:hAnsi="Times New Roman"/>
                <w:b/>
                <w:szCs w:val="24"/>
              </w:rPr>
            </w:pPr>
            <w:r>
              <w:rPr>
                <w:noProof/>
              </w:rPr>
              <w:drawing>
                <wp:inline distT="0" distB="0" distL="0" distR="0" wp14:anchorId="62D6AB76" wp14:editId="607CACA6">
                  <wp:extent cx="2015434" cy="1616659"/>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ired Docu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1364" cy="1621415"/>
                          </a:xfrm>
                          <a:prstGeom prst="rect">
                            <a:avLst/>
                          </a:prstGeom>
                        </pic:spPr>
                      </pic:pic>
                    </a:graphicData>
                  </a:graphic>
                </wp:inline>
              </w:drawing>
            </w:r>
          </w:p>
        </w:tc>
        <w:tc>
          <w:tcPr>
            <w:tcW w:w="3432" w:type="dxa"/>
          </w:tcPr>
          <w:p w:rsidR="00893060" w:rsidRDefault="00893060" w:rsidP="00893060">
            <w:pPr>
              <w:rPr>
                <w:rFonts w:ascii="Times New Roman" w:hAnsi="Times New Roman"/>
                <w:b/>
                <w:szCs w:val="24"/>
              </w:rPr>
            </w:pPr>
            <w:r>
              <w:rPr>
                <w:b/>
                <w:noProof/>
              </w:rPr>
              <w:drawing>
                <wp:inline distT="0" distB="0" distL="0" distR="0" wp14:anchorId="29F853E4" wp14:editId="36B727C6">
                  <wp:extent cx="2143354" cy="161665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Too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329" cy="1627200"/>
                          </a:xfrm>
                          <a:prstGeom prst="rect">
                            <a:avLst/>
                          </a:prstGeom>
                        </pic:spPr>
                      </pic:pic>
                    </a:graphicData>
                  </a:graphic>
                </wp:inline>
              </w:drawing>
            </w:r>
          </w:p>
        </w:tc>
      </w:tr>
    </w:tbl>
    <w:p w:rsidR="00001BB2" w:rsidRPr="00001BB2" w:rsidRDefault="00001BB2" w:rsidP="00001BB2">
      <w:pPr>
        <w:pStyle w:val="ListParagraph"/>
        <w:rPr>
          <w:b/>
          <w:sz w:val="20"/>
        </w:rPr>
      </w:pPr>
    </w:p>
    <w:p w:rsidR="00326214" w:rsidRDefault="00390697" w:rsidP="00B07C1F">
      <w:pPr>
        <w:pStyle w:val="N1-1stBullet"/>
      </w:pPr>
      <w:r>
        <w:t>1b.</w:t>
      </w:r>
      <w:r w:rsidR="00B5000D">
        <w:tab/>
      </w:r>
      <w:r w:rsidR="0057189F" w:rsidRPr="00DE48CE">
        <w:t>(Prompts</w:t>
      </w:r>
      <w:r w:rsidR="00893060" w:rsidRPr="00DE48CE">
        <w:t xml:space="preserve">) </w:t>
      </w:r>
    </w:p>
    <w:p w:rsidR="00893060" w:rsidRPr="00B5000D" w:rsidRDefault="006A240F" w:rsidP="00B5000D">
      <w:pPr>
        <w:pStyle w:val="N2-2ndBullet"/>
        <w:rPr>
          <w:b/>
        </w:rPr>
      </w:pPr>
      <w:r w:rsidRPr="00B5000D">
        <w:rPr>
          <w:b/>
        </w:rPr>
        <w:t xml:space="preserve">The </w:t>
      </w:r>
      <w:r w:rsidR="00893060" w:rsidRPr="00B5000D">
        <w:rPr>
          <w:b/>
        </w:rPr>
        <w:t>screenshots</w:t>
      </w:r>
      <w:r w:rsidRPr="00B5000D">
        <w:rPr>
          <w:b/>
        </w:rPr>
        <w:t xml:space="preserve"> above are</w:t>
      </w:r>
      <w:r w:rsidR="00893060" w:rsidRPr="00B5000D">
        <w:rPr>
          <w:b/>
        </w:rPr>
        <w:t xml:space="preserve"> from the </w:t>
      </w:r>
      <w:r w:rsidRPr="00B5000D">
        <w:rPr>
          <w:b/>
        </w:rPr>
        <w:t xml:space="preserve">E-Verify </w:t>
      </w:r>
      <w:r w:rsidR="00893060" w:rsidRPr="00B5000D">
        <w:rPr>
          <w:b/>
        </w:rPr>
        <w:t>browser for Pre-TNC, Expired Document, and Photo matching</w:t>
      </w:r>
      <w:r w:rsidR="008576B5" w:rsidRPr="00B5000D">
        <w:rPr>
          <w:b/>
        </w:rPr>
        <w:t>.</w:t>
      </w:r>
      <w:r w:rsidR="00893060" w:rsidRPr="00B5000D">
        <w:rPr>
          <w:b/>
        </w:rPr>
        <w:t xml:space="preserve"> </w:t>
      </w:r>
      <w:r w:rsidR="003F6FF5" w:rsidRPr="00B5000D">
        <w:rPr>
          <w:b/>
        </w:rPr>
        <w:t>H</w:t>
      </w:r>
      <w:r w:rsidR="008576B5" w:rsidRPr="00B5000D">
        <w:rPr>
          <w:b/>
        </w:rPr>
        <w:t xml:space="preserve">ow does the software generate the above </w:t>
      </w:r>
      <w:proofErr w:type="gramStart"/>
      <w:r w:rsidR="008576B5" w:rsidRPr="00B5000D">
        <w:rPr>
          <w:b/>
        </w:rPr>
        <w:t>prompts</w:t>
      </w:r>
      <w:r w:rsidR="00893060" w:rsidRPr="00B5000D">
        <w:rPr>
          <w:b/>
        </w:rPr>
        <w:t>:</w:t>
      </w:r>
      <w:proofErr w:type="gramEnd"/>
    </w:p>
    <w:p w:rsidR="00893060" w:rsidRDefault="00893060" w:rsidP="00B5000D">
      <w:pPr>
        <w:pStyle w:val="N2-2ndBullet"/>
      </w:pPr>
      <w:proofErr w:type="gramStart"/>
      <w:r>
        <w:t xml:space="preserve">( </w:t>
      </w:r>
      <w:r w:rsidR="00A554B5">
        <w:t>1</w:t>
      </w:r>
      <w:proofErr w:type="gramEnd"/>
      <w:r>
        <w:t xml:space="preserve"> )  </w:t>
      </w:r>
      <w:r w:rsidR="008576B5">
        <w:t>Generat</w:t>
      </w:r>
      <w:r w:rsidR="006A240F">
        <w:t>es</w:t>
      </w:r>
      <w:r w:rsidR="008576B5">
        <w:t xml:space="preserve"> screen</w:t>
      </w:r>
      <w:r w:rsidR="006A240F">
        <w:t>s</w:t>
      </w:r>
      <w:r w:rsidR="008576B5">
        <w:t xml:space="preserve"> that contain exactly the same info </w:t>
      </w:r>
    </w:p>
    <w:p w:rsidR="00893060" w:rsidRDefault="00893060" w:rsidP="00B5000D">
      <w:pPr>
        <w:pStyle w:val="N2-2ndBullet"/>
      </w:pPr>
      <w:proofErr w:type="gramStart"/>
      <w:r>
        <w:t xml:space="preserve">( </w:t>
      </w:r>
      <w:r w:rsidR="00A554B5">
        <w:t>2</w:t>
      </w:r>
      <w:proofErr w:type="gramEnd"/>
      <w:r>
        <w:t xml:space="preserve"> )</w:t>
      </w:r>
      <w:r w:rsidR="008576B5">
        <w:t xml:space="preserve">  Generat</w:t>
      </w:r>
      <w:r w:rsidR="006A240F">
        <w:t>es</w:t>
      </w:r>
      <w:r w:rsidR="008576B5">
        <w:t xml:space="preserve"> screen</w:t>
      </w:r>
      <w:r w:rsidR="003F6FF5">
        <w:t>s</w:t>
      </w:r>
      <w:r w:rsidR="008576B5">
        <w:t xml:space="preserve"> </w:t>
      </w:r>
      <w:r w:rsidR="003F6FF5">
        <w:t>that</w:t>
      </w:r>
      <w:r w:rsidR="008576B5">
        <w:t xml:space="preserve"> contain different info.</w:t>
      </w:r>
    </w:p>
    <w:p w:rsidR="008576B5" w:rsidRPr="00C85F64" w:rsidRDefault="008576B5" w:rsidP="00B07C1F">
      <w:pPr>
        <w:pStyle w:val="N2-2ndBullet"/>
        <w:ind w:left="1980" w:hanging="828"/>
      </w:pPr>
      <w:r>
        <w:tab/>
        <w:t>(Specify :</w:t>
      </w:r>
      <w:r w:rsidR="00B5000D">
        <w:t>)</w:t>
      </w:r>
    </w:p>
    <w:p w:rsidR="00893060" w:rsidRDefault="00893060" w:rsidP="00B5000D">
      <w:pPr>
        <w:pStyle w:val="N2-2ndBullet"/>
      </w:pPr>
      <w:proofErr w:type="gramStart"/>
      <w:r w:rsidRPr="00C85F64">
        <w:t>(</w:t>
      </w:r>
      <w:r>
        <w:t xml:space="preserve"> </w:t>
      </w:r>
      <w:r w:rsidR="00A554B5">
        <w:t>3</w:t>
      </w:r>
      <w:proofErr w:type="gramEnd"/>
      <w:r>
        <w:t xml:space="preserve"> )  </w:t>
      </w:r>
      <w:r w:rsidR="008576B5">
        <w:t>Generat</w:t>
      </w:r>
      <w:r w:rsidR="006A240F">
        <w:t>es</w:t>
      </w:r>
      <w:r w:rsidR="008576B5">
        <w:t xml:space="preserve"> </w:t>
      </w:r>
      <w:r w:rsidR="006A240F">
        <w:t>a</w:t>
      </w:r>
      <w:r w:rsidR="008576B5">
        <w:t xml:space="preserve"> different screen</w:t>
      </w:r>
    </w:p>
    <w:p w:rsidR="00B07C1F" w:rsidRPr="00C85F64" w:rsidRDefault="00B07C1F" w:rsidP="00B07C1F">
      <w:pPr>
        <w:pStyle w:val="N2-2ndBullet"/>
        <w:ind w:left="1980" w:hanging="828"/>
      </w:pPr>
      <w:r>
        <w:tab/>
        <w:t>(Specify :)</w:t>
      </w:r>
    </w:p>
    <w:p w:rsidR="003F6FF5" w:rsidRPr="00001BB2" w:rsidRDefault="003F6FF5" w:rsidP="003F6FF5">
      <w:pPr>
        <w:pStyle w:val="ListParagraph"/>
        <w:rPr>
          <w:b/>
          <w:sz w:val="20"/>
        </w:rPr>
      </w:pPr>
    </w:p>
    <w:p w:rsidR="00326214" w:rsidRDefault="00390697" w:rsidP="00B07C1F">
      <w:pPr>
        <w:pStyle w:val="N1-1stBullet"/>
      </w:pPr>
      <w:r>
        <w:t>1c.</w:t>
      </w:r>
      <w:r w:rsidR="00B5000D">
        <w:tab/>
      </w:r>
      <w:r w:rsidR="003F6FF5" w:rsidRPr="00DE48CE">
        <w:t xml:space="preserve">(Prompts) </w:t>
      </w:r>
    </w:p>
    <w:p w:rsidR="003F6FF5" w:rsidRPr="00B5000D" w:rsidRDefault="003F6FF5" w:rsidP="00B5000D">
      <w:pPr>
        <w:pStyle w:val="N2-2ndBullet"/>
        <w:rPr>
          <w:b/>
        </w:rPr>
      </w:pPr>
      <w:r w:rsidRPr="00B5000D">
        <w:rPr>
          <w:b/>
        </w:rPr>
        <w:t xml:space="preserve">The screenshots above are from the E-Verify browser for Pre-TNC, Expired Document, and Photo matching. For the Web Services (WS) software that has the capability to submit multiple cases at a time, how does the software generate the above </w:t>
      </w:r>
      <w:proofErr w:type="gramStart"/>
      <w:r w:rsidRPr="00B5000D">
        <w:rPr>
          <w:b/>
        </w:rPr>
        <w:t>prompts:</w:t>
      </w:r>
      <w:proofErr w:type="gramEnd"/>
    </w:p>
    <w:p w:rsidR="003F6FF5" w:rsidRDefault="003F6FF5" w:rsidP="00B5000D">
      <w:pPr>
        <w:pStyle w:val="N2-2ndBullet"/>
      </w:pPr>
      <w:proofErr w:type="gramStart"/>
      <w:r>
        <w:t xml:space="preserve">( </w:t>
      </w:r>
      <w:r w:rsidR="00704237">
        <w:t>1</w:t>
      </w:r>
      <w:proofErr w:type="gramEnd"/>
      <w:r>
        <w:t xml:space="preserve"> )  Generates screens that contain exactly the same info for one case at a time</w:t>
      </w:r>
    </w:p>
    <w:p w:rsidR="003F6FF5" w:rsidRDefault="003F6FF5" w:rsidP="00B5000D">
      <w:pPr>
        <w:pStyle w:val="N2-2ndBullet"/>
      </w:pPr>
      <w:proofErr w:type="gramStart"/>
      <w:r>
        <w:t xml:space="preserve">( </w:t>
      </w:r>
      <w:r w:rsidR="00704237">
        <w:t>2</w:t>
      </w:r>
      <w:proofErr w:type="gramEnd"/>
      <w:r>
        <w:t xml:space="preserve"> )  Generates screen</w:t>
      </w:r>
      <w:r w:rsidR="00D6203C">
        <w:t>s</w:t>
      </w:r>
      <w:r>
        <w:t xml:space="preserve"> </w:t>
      </w:r>
      <w:r w:rsidR="00D6203C">
        <w:t xml:space="preserve">that contain exactly the same info </w:t>
      </w:r>
      <w:r>
        <w:t xml:space="preserve">for </w:t>
      </w:r>
      <w:r w:rsidR="00D6203C">
        <w:t>multiple</w:t>
      </w:r>
      <w:r>
        <w:t xml:space="preserve"> case</w:t>
      </w:r>
      <w:r w:rsidR="00D6203C">
        <w:t>s</w:t>
      </w:r>
      <w:r>
        <w:t xml:space="preserve"> a</w:t>
      </w:r>
      <w:r w:rsidR="00D6203C">
        <w:t>t a</w:t>
      </w:r>
      <w:r>
        <w:t xml:space="preserve"> time</w:t>
      </w:r>
    </w:p>
    <w:p w:rsidR="00B07C1F" w:rsidRPr="00C85F64" w:rsidRDefault="00B07C1F" w:rsidP="00B07C1F">
      <w:pPr>
        <w:pStyle w:val="N2-2ndBullet"/>
        <w:ind w:left="1980" w:hanging="828"/>
      </w:pPr>
      <w:r>
        <w:tab/>
        <w:t>(Specify :)</w:t>
      </w:r>
    </w:p>
    <w:p w:rsidR="003F6FF5" w:rsidRDefault="00B07C1F" w:rsidP="00B07C1F">
      <w:pPr>
        <w:pStyle w:val="N2-2ndBullet"/>
      </w:pPr>
      <w:r w:rsidRPr="00C85F64">
        <w:t xml:space="preserve"> </w:t>
      </w:r>
      <w:proofErr w:type="gramStart"/>
      <w:r w:rsidR="003F6FF5" w:rsidRPr="00C85F64">
        <w:t>(</w:t>
      </w:r>
      <w:r w:rsidR="003F6FF5">
        <w:t xml:space="preserve"> </w:t>
      </w:r>
      <w:r w:rsidR="00704237">
        <w:t>3</w:t>
      </w:r>
      <w:proofErr w:type="gramEnd"/>
      <w:r w:rsidR="003F6FF5">
        <w:t xml:space="preserve"> )  Generates different screen</w:t>
      </w:r>
      <w:r w:rsidR="00D6203C">
        <w:t>s</w:t>
      </w:r>
    </w:p>
    <w:p w:rsidR="00B07C1F" w:rsidRPr="00C85F64" w:rsidRDefault="00B07C1F" w:rsidP="00B07C1F">
      <w:pPr>
        <w:pStyle w:val="N2-2ndBullet"/>
        <w:ind w:left="1980" w:hanging="828"/>
      </w:pPr>
      <w:r>
        <w:tab/>
        <w:t>(Specify :)</w:t>
      </w:r>
    </w:p>
    <w:p w:rsidR="00001BB2" w:rsidRPr="00EC738C" w:rsidRDefault="00B5000D" w:rsidP="00EC738C">
      <w:pPr>
        <w:pStyle w:val="Heading2"/>
        <w:tabs>
          <w:tab w:val="clear" w:pos="1152"/>
        </w:tabs>
        <w:ind w:left="2160" w:hanging="2160"/>
      </w:pPr>
      <w:r>
        <w:br w:type="column"/>
      </w:r>
      <w:r w:rsidR="00001BB2" w:rsidRPr="00EC738C">
        <w:lastRenderedPageBreak/>
        <w:t xml:space="preserve">Section </w:t>
      </w:r>
      <w:r w:rsidR="00C07DCF" w:rsidRPr="00EC738C">
        <w:t>D</w:t>
      </w:r>
      <w:r w:rsidR="00001BB2" w:rsidRPr="00EC738C">
        <w:t>.</w:t>
      </w:r>
      <w:r w:rsidR="00EC738C">
        <w:tab/>
      </w:r>
      <w:r w:rsidR="00001BB2" w:rsidRPr="00EC738C">
        <w:t xml:space="preserve">Case Results </w:t>
      </w:r>
    </w:p>
    <w:p w:rsidR="008310E7" w:rsidRPr="00EC738C" w:rsidRDefault="008310E7" w:rsidP="00EC738C">
      <w:pPr>
        <w:pStyle w:val="SL-FlLftSgl"/>
      </w:pPr>
      <w:r w:rsidRPr="00EC738C">
        <w:t>NOTE:</w:t>
      </w:r>
      <w:r w:rsidR="00EC738C">
        <w:t xml:space="preserve"> </w:t>
      </w:r>
      <w:r w:rsidRPr="00EC738C">
        <w:t>The</w:t>
      </w:r>
      <w:r w:rsidRPr="00EC738C">
        <w:rPr>
          <w:u w:val="single"/>
        </w:rPr>
        <w:t xml:space="preserve"> </w:t>
      </w:r>
      <w:r w:rsidRPr="00EC738C">
        <w:t>E-Verify browser provides the case results in three stages. Depending on the case, the initial finding is also the final (e.g., immediately work authorized cases), while others would have results in all three stages (e.g., contested TNC resulted in authorized or FNC). Regardless, they require the users/workers to take action.</w:t>
      </w:r>
    </w:p>
    <w:p w:rsidR="00EC738C" w:rsidRDefault="00EC738C" w:rsidP="008310E7">
      <w:pPr>
        <w:pStyle w:val="CommentText"/>
      </w:pPr>
    </w:p>
    <w:p w:rsidR="00B5000D" w:rsidRPr="00EC738C" w:rsidRDefault="00001BB2" w:rsidP="00B5000D">
      <w:pPr>
        <w:pStyle w:val="N0-FlLftBullet"/>
        <w:tabs>
          <w:tab w:val="clear" w:pos="576"/>
        </w:tabs>
        <w:ind w:left="1530" w:hanging="1530"/>
      </w:pPr>
      <w:r w:rsidRPr="00EC738C">
        <w:t>Overall Focus:</w:t>
      </w:r>
      <w:r w:rsidR="00EC738C">
        <w:tab/>
      </w:r>
      <w:r w:rsidRPr="00EC738C">
        <w:t xml:space="preserve">Is the case results portion of Web Services </w:t>
      </w:r>
      <w:r w:rsidR="00F2068C" w:rsidRPr="00EC738C">
        <w:t>(WS) software</w:t>
      </w:r>
      <w:r w:rsidR="00E45ACA" w:rsidRPr="00EC738C">
        <w:t xml:space="preserve"> </w:t>
      </w:r>
      <w:r w:rsidRPr="00EC738C">
        <w:t xml:space="preserve">as comprehensive as </w:t>
      </w:r>
      <w:r w:rsidR="00F2068C" w:rsidRPr="00EC738C">
        <w:t xml:space="preserve">in </w:t>
      </w:r>
      <w:r w:rsidRPr="00EC738C">
        <w:t xml:space="preserve">the </w:t>
      </w:r>
      <w:r w:rsidR="009C2099">
        <w:br/>
      </w:r>
      <w:r w:rsidRPr="00EC738C">
        <w:t xml:space="preserve">E-Verify </w:t>
      </w:r>
      <w:r w:rsidR="00F2068C" w:rsidRPr="00EC738C">
        <w:t xml:space="preserve">browser shown </w:t>
      </w:r>
      <w:r w:rsidRPr="00EC738C">
        <w:t>below?  In E-Verify, the browser provides the case results in three stages – Initial, Interim, and Final. What’s different</w:t>
      </w:r>
      <w:r w:rsidR="00241AC1" w:rsidRPr="00EC738C">
        <w:t>?</w:t>
      </w:r>
      <w:r w:rsidR="00357273" w:rsidRPr="00EC738C">
        <w:t xml:space="preserve"> It is interesting to see how these results are generated by the software that </w:t>
      </w:r>
      <w:r w:rsidR="0040527E" w:rsidRPr="00EC738C">
        <w:t>has</w:t>
      </w:r>
      <w:r w:rsidR="00357273" w:rsidRPr="00EC738C">
        <w:t xml:space="preserve"> capability to submit multiple cases.</w:t>
      </w:r>
      <w:r w:rsidR="00EC738C" w:rsidRPr="00EC738C">
        <w:t xml:space="preserve"> </w:t>
      </w:r>
    </w:p>
    <w:p w:rsidR="00E67F24" w:rsidRPr="001A1040" w:rsidRDefault="00B5000D" w:rsidP="00B5000D">
      <w:pPr>
        <w:pStyle w:val="N0-FlLftBullet"/>
      </w:pPr>
      <w:r>
        <w:t>D1.</w:t>
      </w:r>
      <w:r>
        <w:tab/>
      </w:r>
      <w:r w:rsidR="00DE48CE" w:rsidRPr="001A1040">
        <w:t>Using the E-Verify browser’s Case Results screenshots above as the basis of comparison, please respond to the following questions in the WS software</w:t>
      </w:r>
      <w:r w:rsidR="001A1040">
        <w:t>.</w:t>
      </w:r>
    </w:p>
    <w:p w:rsidR="00E67F24" w:rsidRDefault="00E67F24" w:rsidP="00241AC1">
      <w:pPr>
        <w:spacing w:line="240" w:lineRule="auto"/>
        <w:rPr>
          <w:b/>
        </w:rPr>
      </w:pPr>
      <w:r w:rsidRPr="00DE48CE">
        <w:rPr>
          <w:noProof/>
        </w:rPr>
        <w:drawing>
          <wp:inline distT="0" distB="0" distL="0" distR="0" wp14:anchorId="2B7D9785" wp14:editId="0C2A92D3">
            <wp:extent cx="3148717" cy="22819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ntly Authoriz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7755" cy="2281244"/>
                    </a:xfrm>
                    <a:prstGeom prst="rect">
                      <a:avLst/>
                    </a:prstGeom>
                  </pic:spPr>
                </pic:pic>
              </a:graphicData>
            </a:graphic>
          </wp:inline>
        </w:drawing>
      </w:r>
    </w:p>
    <w:p w:rsidR="002A38CA" w:rsidRDefault="002A38CA" w:rsidP="00241AC1">
      <w:pPr>
        <w:spacing w:line="240" w:lineRule="auto"/>
        <w:rPr>
          <w:b/>
        </w:rPr>
      </w:pPr>
    </w:p>
    <w:p w:rsidR="002A38CA" w:rsidRDefault="00E14785" w:rsidP="00241AC1">
      <w:pPr>
        <w:spacing w:line="240" w:lineRule="auto"/>
        <w:rPr>
          <w:b/>
        </w:rPr>
      </w:pPr>
      <w:r w:rsidRPr="00DE48CE">
        <w:rPr>
          <w:noProof/>
        </w:rPr>
        <w:drawing>
          <wp:inline distT="0" distB="0" distL="0" distR="0" wp14:anchorId="584F6365" wp14:editId="78A5031D">
            <wp:extent cx="3148717" cy="12763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 Che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0444" cy="1277072"/>
                    </a:xfrm>
                    <a:prstGeom prst="rect">
                      <a:avLst/>
                    </a:prstGeom>
                  </pic:spPr>
                </pic:pic>
              </a:graphicData>
            </a:graphic>
          </wp:inline>
        </w:drawing>
      </w:r>
    </w:p>
    <w:p w:rsidR="002A38CA" w:rsidRDefault="002A38CA" w:rsidP="00241AC1">
      <w:pPr>
        <w:spacing w:line="240" w:lineRule="auto"/>
        <w:rPr>
          <w:b/>
        </w:rPr>
      </w:pPr>
    </w:p>
    <w:p w:rsidR="0016572A" w:rsidRPr="00B5000D" w:rsidRDefault="00AE16D9" w:rsidP="00B5000D">
      <w:pPr>
        <w:pStyle w:val="SL-FlLftSgl"/>
        <w:rPr>
          <w:b/>
        </w:rPr>
      </w:pPr>
      <w:r w:rsidRPr="00B5000D">
        <w:rPr>
          <w:b/>
        </w:rPr>
        <w:t>Single cases</w:t>
      </w:r>
      <w:r w:rsidR="0016572A" w:rsidRPr="00B5000D">
        <w:rPr>
          <w:b/>
        </w:rPr>
        <w:t xml:space="preserve"> only</w:t>
      </w:r>
      <w:r w:rsidRPr="00B5000D">
        <w:rPr>
          <w:b/>
        </w:rPr>
        <w:t>:</w:t>
      </w:r>
    </w:p>
    <w:p w:rsidR="00E67F24" w:rsidRPr="00DE48CE" w:rsidRDefault="00E67F24" w:rsidP="00B07C1F">
      <w:pPr>
        <w:pStyle w:val="N1-1stBullet"/>
      </w:pPr>
      <w:r>
        <w:t>1a.</w:t>
      </w:r>
      <w:r w:rsidR="00B5000D">
        <w:tab/>
      </w:r>
      <w:r w:rsidRPr="00DE48CE">
        <w:t xml:space="preserve">(Case results) </w:t>
      </w:r>
    </w:p>
    <w:p w:rsidR="00E67F24" w:rsidRPr="00B5000D" w:rsidRDefault="00E67F24" w:rsidP="00B5000D">
      <w:pPr>
        <w:pStyle w:val="N2-2ndBullet"/>
        <w:rPr>
          <w:b/>
        </w:rPr>
      </w:pPr>
      <w:r w:rsidRPr="00B5000D">
        <w:rPr>
          <w:b/>
        </w:rPr>
        <w:t>The screen generated by the Web Services (WS) software to request a name review contains:</w:t>
      </w:r>
    </w:p>
    <w:p w:rsidR="00E67F24" w:rsidRPr="00C85F64" w:rsidRDefault="00E67F24" w:rsidP="00B5000D">
      <w:pPr>
        <w:pStyle w:val="N2-2ndBullet"/>
      </w:pPr>
      <w:proofErr w:type="gramStart"/>
      <w:r>
        <w:t xml:space="preserve">( </w:t>
      </w:r>
      <w:r w:rsidR="006873AC">
        <w:t>1</w:t>
      </w:r>
      <w:proofErr w:type="gramEnd"/>
      <w:r>
        <w:t xml:space="preserve"> )  Exactly the same information</w:t>
      </w:r>
    </w:p>
    <w:p w:rsidR="00E67F24" w:rsidRPr="00C85F64" w:rsidRDefault="00E67F24" w:rsidP="00B5000D">
      <w:pPr>
        <w:pStyle w:val="N2-2ndBullet"/>
      </w:pPr>
      <w:proofErr w:type="gramStart"/>
      <w:r>
        <w:t xml:space="preserve">( </w:t>
      </w:r>
      <w:r w:rsidR="006873AC">
        <w:t>2</w:t>
      </w:r>
      <w:proofErr w:type="gramEnd"/>
      <w:r>
        <w:t xml:space="preserve"> )  Additional information</w:t>
      </w:r>
      <w:r w:rsidRPr="00C85F64">
        <w:t xml:space="preserve"> (</w:t>
      </w:r>
      <w:r w:rsidR="00E91769">
        <w:t>S</w:t>
      </w:r>
      <w:r w:rsidRPr="00C85F64">
        <w:t xml:space="preserve">pecify): </w:t>
      </w:r>
    </w:p>
    <w:p w:rsidR="00E67F24" w:rsidRDefault="00E67F24" w:rsidP="00B5000D">
      <w:pPr>
        <w:pStyle w:val="N2-2ndBullet"/>
      </w:pPr>
      <w:proofErr w:type="gramStart"/>
      <w:r>
        <w:t xml:space="preserve">( </w:t>
      </w:r>
      <w:r w:rsidR="009E1555">
        <w:t>3</w:t>
      </w:r>
      <w:proofErr w:type="gramEnd"/>
      <w:r>
        <w:t xml:space="preserve"> )  Less information (</w:t>
      </w:r>
      <w:r w:rsidR="00E91769">
        <w:t>S</w:t>
      </w:r>
      <w:r>
        <w:t>pecify information</w:t>
      </w:r>
      <w:r w:rsidRPr="00C85F64">
        <w:t xml:space="preserve"> NOT included</w:t>
      </w:r>
      <w:r>
        <w:t xml:space="preserve"> in WS</w:t>
      </w:r>
      <w:r w:rsidRPr="00C85F64">
        <w:t xml:space="preserve">): </w:t>
      </w:r>
    </w:p>
    <w:p w:rsidR="00210BB7" w:rsidRDefault="00210BB7" w:rsidP="00E67F24">
      <w:pPr>
        <w:ind w:left="720"/>
        <w:rPr>
          <w:sz w:val="20"/>
        </w:rPr>
      </w:pPr>
    </w:p>
    <w:p w:rsidR="0016572A" w:rsidRPr="00B5000D" w:rsidRDefault="0016572A" w:rsidP="00B5000D">
      <w:pPr>
        <w:pStyle w:val="SL-FlLftSgl"/>
        <w:rPr>
          <w:b/>
        </w:rPr>
      </w:pPr>
      <w:r w:rsidRPr="00B5000D">
        <w:rPr>
          <w:b/>
        </w:rPr>
        <w:t>Multiple cases only:</w:t>
      </w:r>
    </w:p>
    <w:p w:rsidR="0016572A" w:rsidRPr="00BB1012" w:rsidRDefault="0016572A" w:rsidP="00B07C1F">
      <w:pPr>
        <w:pStyle w:val="N1-1stBullet"/>
      </w:pPr>
      <w:r>
        <w:t>1</w:t>
      </w:r>
      <w:r w:rsidR="00A0779E">
        <w:t>b</w:t>
      </w:r>
      <w:r>
        <w:t>.</w:t>
      </w:r>
      <w:r w:rsidR="00B5000D">
        <w:tab/>
      </w:r>
      <w:r w:rsidRPr="00BB1012">
        <w:t xml:space="preserve">(Case results) </w:t>
      </w:r>
    </w:p>
    <w:p w:rsidR="0016572A" w:rsidRPr="00B5000D" w:rsidRDefault="0016572A" w:rsidP="00B5000D">
      <w:pPr>
        <w:pStyle w:val="N2-2ndBullet"/>
        <w:rPr>
          <w:b/>
        </w:rPr>
      </w:pPr>
      <w:r w:rsidRPr="00B5000D">
        <w:rPr>
          <w:b/>
        </w:rPr>
        <w:t>The screen(s) generated by the Web Services (WS) software to request a name review contain(s):</w:t>
      </w:r>
    </w:p>
    <w:p w:rsidR="0016572A" w:rsidRDefault="0016572A" w:rsidP="00B5000D">
      <w:pPr>
        <w:pStyle w:val="N2-2ndBullet"/>
      </w:pPr>
      <w:proofErr w:type="gramStart"/>
      <w:r>
        <w:t>( 1</w:t>
      </w:r>
      <w:proofErr w:type="gramEnd"/>
      <w:r>
        <w:t xml:space="preserve"> )  Exactly the same information on one screen</w:t>
      </w:r>
    </w:p>
    <w:p w:rsidR="0016572A" w:rsidRPr="00C85F64" w:rsidRDefault="0016572A" w:rsidP="00B5000D">
      <w:pPr>
        <w:pStyle w:val="N2-2ndBullet"/>
      </w:pPr>
      <w:proofErr w:type="gramStart"/>
      <w:r>
        <w:t>( 2</w:t>
      </w:r>
      <w:proofErr w:type="gramEnd"/>
      <w:r>
        <w:t xml:space="preserve"> )  Exactly the same information</w:t>
      </w:r>
      <w:r w:rsidR="00D919F7">
        <w:t xml:space="preserve"> on multiple screens</w:t>
      </w:r>
      <w:r>
        <w:t xml:space="preserve"> </w:t>
      </w:r>
    </w:p>
    <w:p w:rsidR="0016572A" w:rsidRPr="00C85F64" w:rsidRDefault="0016572A" w:rsidP="00B5000D">
      <w:pPr>
        <w:pStyle w:val="N2-2ndBullet"/>
      </w:pPr>
      <w:proofErr w:type="gramStart"/>
      <w:r>
        <w:t xml:space="preserve">( </w:t>
      </w:r>
      <w:r w:rsidR="000846A1">
        <w:t>3</w:t>
      </w:r>
      <w:proofErr w:type="gramEnd"/>
      <w:r>
        <w:t xml:space="preserve"> )  Additional information</w:t>
      </w:r>
      <w:r w:rsidRPr="00C85F64">
        <w:t xml:space="preserve"> (</w:t>
      </w:r>
      <w:r>
        <w:t>S</w:t>
      </w:r>
      <w:r w:rsidRPr="00C85F64">
        <w:t xml:space="preserve">pecify): </w:t>
      </w:r>
    </w:p>
    <w:p w:rsidR="0016572A" w:rsidRDefault="0016572A" w:rsidP="00B5000D">
      <w:pPr>
        <w:pStyle w:val="N2-2ndBullet"/>
      </w:pPr>
      <w:proofErr w:type="gramStart"/>
      <w:r>
        <w:t xml:space="preserve">( </w:t>
      </w:r>
      <w:r w:rsidR="000846A1">
        <w:t>4</w:t>
      </w:r>
      <w:proofErr w:type="gramEnd"/>
      <w:r>
        <w:t xml:space="preserve"> )  Less information (Specify information</w:t>
      </w:r>
      <w:r w:rsidRPr="00C85F64">
        <w:t xml:space="preserve"> NOT included</w:t>
      </w:r>
      <w:r>
        <w:t xml:space="preserve"> in WS</w:t>
      </w:r>
      <w:r w:rsidRPr="00C85F64">
        <w:t xml:space="preserve">): </w:t>
      </w:r>
    </w:p>
    <w:p w:rsidR="00891C45" w:rsidRDefault="00B5000D" w:rsidP="00DE48CE">
      <w:pPr>
        <w:ind w:left="360"/>
        <w:rPr>
          <w:b/>
          <w:sz w:val="28"/>
          <w:szCs w:val="28"/>
        </w:rPr>
      </w:pPr>
      <w:r>
        <w:rPr>
          <w:b/>
          <w:sz w:val="28"/>
          <w:szCs w:val="28"/>
        </w:rPr>
        <w:br w:type="column"/>
      </w:r>
      <w:r w:rsidR="00891C45">
        <w:rPr>
          <w:noProof/>
        </w:rPr>
        <w:lastRenderedPageBreak/>
        <w:drawing>
          <wp:inline distT="0" distB="0" distL="0" distR="0" wp14:anchorId="6D755F2D" wp14:editId="4AD133EA">
            <wp:extent cx="3172570" cy="1089231"/>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 Verification in Proce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6970" cy="1090742"/>
                    </a:xfrm>
                    <a:prstGeom prst="rect">
                      <a:avLst/>
                    </a:prstGeom>
                  </pic:spPr>
                </pic:pic>
              </a:graphicData>
            </a:graphic>
          </wp:inline>
        </w:drawing>
      </w:r>
    </w:p>
    <w:p w:rsidR="00F50AE4" w:rsidRDefault="00F50AE4" w:rsidP="00DE48CE">
      <w:pPr>
        <w:rPr>
          <w:b/>
          <w:sz w:val="20"/>
        </w:rPr>
      </w:pPr>
    </w:p>
    <w:p w:rsidR="00891C45" w:rsidRPr="00B5000D" w:rsidRDefault="00B06CCC" w:rsidP="00B5000D">
      <w:pPr>
        <w:pStyle w:val="SL-FlLftSgl"/>
        <w:rPr>
          <w:b/>
          <w:color w:val="FF0000"/>
        </w:rPr>
      </w:pPr>
      <w:r w:rsidRPr="00B5000D">
        <w:rPr>
          <w:b/>
        </w:rPr>
        <w:t>Single cases only:</w:t>
      </w:r>
    </w:p>
    <w:p w:rsidR="00E67F24" w:rsidRPr="00DE48CE" w:rsidRDefault="00891C45" w:rsidP="00B07C1F">
      <w:pPr>
        <w:pStyle w:val="N1-1stBullet"/>
      </w:pPr>
      <w:r>
        <w:t>1</w:t>
      </w:r>
      <w:r w:rsidR="001622D4">
        <w:t>c</w:t>
      </w:r>
      <w:r>
        <w:t>.</w:t>
      </w:r>
      <w:r w:rsidR="00B5000D">
        <w:tab/>
      </w:r>
      <w:r w:rsidR="00E67F24" w:rsidRPr="00DE48CE">
        <w:t xml:space="preserve">(Case results) </w:t>
      </w:r>
    </w:p>
    <w:p w:rsidR="00E67F24" w:rsidRPr="00B5000D" w:rsidRDefault="00E67F24" w:rsidP="00B5000D">
      <w:pPr>
        <w:pStyle w:val="N2-2ndBullet"/>
        <w:rPr>
          <w:b/>
        </w:rPr>
      </w:pPr>
      <w:r w:rsidRPr="00B5000D">
        <w:rPr>
          <w:b/>
        </w:rPr>
        <w:t xml:space="preserve">The screen generated by the Web Services (WS) software for </w:t>
      </w:r>
      <w:proofErr w:type="gramStart"/>
      <w:r w:rsidRPr="00B5000D">
        <w:rPr>
          <w:b/>
        </w:rPr>
        <w:t>a DHS</w:t>
      </w:r>
      <w:proofErr w:type="gramEnd"/>
      <w:r w:rsidRPr="00B5000D">
        <w:rPr>
          <w:b/>
        </w:rPr>
        <w:t xml:space="preserve"> verification in process contains:</w:t>
      </w:r>
    </w:p>
    <w:p w:rsidR="00E67F24" w:rsidRPr="00C85F64" w:rsidRDefault="00E67F24" w:rsidP="00B5000D">
      <w:pPr>
        <w:pStyle w:val="N2-2ndBullet"/>
      </w:pPr>
      <w:proofErr w:type="gramStart"/>
      <w:r>
        <w:t xml:space="preserve">( </w:t>
      </w:r>
      <w:r w:rsidR="006003FE">
        <w:t>1</w:t>
      </w:r>
      <w:proofErr w:type="gramEnd"/>
      <w:r>
        <w:t xml:space="preserve"> )  Exactly the same information</w:t>
      </w:r>
    </w:p>
    <w:p w:rsidR="00E67F24" w:rsidRPr="00C85F64" w:rsidRDefault="00E67F24" w:rsidP="00B5000D">
      <w:pPr>
        <w:pStyle w:val="N2-2ndBullet"/>
      </w:pPr>
      <w:proofErr w:type="gramStart"/>
      <w:r>
        <w:t xml:space="preserve">( </w:t>
      </w:r>
      <w:r w:rsidR="006003FE">
        <w:t>2</w:t>
      </w:r>
      <w:proofErr w:type="gramEnd"/>
      <w:r>
        <w:t xml:space="preserve"> )  Additional information</w:t>
      </w:r>
      <w:r w:rsidRPr="00C85F64">
        <w:t xml:space="preserve"> (</w:t>
      </w:r>
      <w:r w:rsidR="00EA1A70">
        <w:t>S</w:t>
      </w:r>
      <w:r w:rsidRPr="00C85F64">
        <w:t xml:space="preserve">pecify): </w:t>
      </w:r>
    </w:p>
    <w:p w:rsidR="00E67F24" w:rsidRDefault="00E67F24" w:rsidP="00B5000D">
      <w:pPr>
        <w:pStyle w:val="N2-2ndBullet"/>
      </w:pPr>
      <w:proofErr w:type="gramStart"/>
      <w:r>
        <w:t xml:space="preserve">( </w:t>
      </w:r>
      <w:r w:rsidR="006003FE">
        <w:t>3</w:t>
      </w:r>
      <w:proofErr w:type="gramEnd"/>
      <w:r>
        <w:t xml:space="preserve"> )  Less information (</w:t>
      </w:r>
      <w:r w:rsidR="00EA1A70">
        <w:t>S</w:t>
      </w:r>
      <w:r>
        <w:t>pecify information</w:t>
      </w:r>
      <w:r w:rsidRPr="00C85F64">
        <w:t xml:space="preserve"> NOT included</w:t>
      </w:r>
      <w:r>
        <w:t xml:space="preserve"> in WS</w:t>
      </w:r>
      <w:r w:rsidRPr="00C85F64">
        <w:t xml:space="preserve">): </w:t>
      </w:r>
    </w:p>
    <w:p w:rsidR="00B06CCC" w:rsidRDefault="00B06CCC" w:rsidP="00E67F24">
      <w:pPr>
        <w:ind w:left="720"/>
        <w:rPr>
          <w:sz w:val="20"/>
        </w:rPr>
      </w:pPr>
    </w:p>
    <w:p w:rsidR="00B06CCC" w:rsidRPr="00B5000D" w:rsidRDefault="00B06CCC" w:rsidP="00B5000D">
      <w:pPr>
        <w:pStyle w:val="SL-FlLftSgl"/>
        <w:rPr>
          <w:b/>
        </w:rPr>
      </w:pPr>
      <w:r w:rsidRPr="00B5000D">
        <w:rPr>
          <w:b/>
        </w:rPr>
        <w:t>Multiple cases only:</w:t>
      </w:r>
    </w:p>
    <w:p w:rsidR="00B06CCC" w:rsidRPr="00BB1012" w:rsidRDefault="00B06CCC" w:rsidP="00B07C1F">
      <w:pPr>
        <w:pStyle w:val="N1-1stBullet"/>
      </w:pPr>
      <w:r>
        <w:t>1</w:t>
      </w:r>
      <w:r w:rsidR="001622D4">
        <w:t>d</w:t>
      </w:r>
      <w:r>
        <w:t>.</w:t>
      </w:r>
      <w:r w:rsidR="00B5000D">
        <w:tab/>
      </w:r>
      <w:r w:rsidRPr="00BB1012">
        <w:t xml:space="preserve">(Case results) </w:t>
      </w:r>
    </w:p>
    <w:p w:rsidR="00B06CCC" w:rsidRPr="00B5000D" w:rsidRDefault="00B06CCC" w:rsidP="00B5000D">
      <w:pPr>
        <w:pStyle w:val="N2-2ndBullet"/>
        <w:rPr>
          <w:b/>
        </w:rPr>
      </w:pPr>
      <w:r w:rsidRPr="00B5000D">
        <w:rPr>
          <w:b/>
        </w:rPr>
        <w:t xml:space="preserve">The screen(s) generated by the Web Services (WS) software </w:t>
      </w:r>
      <w:r w:rsidR="00F50AE4" w:rsidRPr="00B5000D">
        <w:rPr>
          <w:b/>
        </w:rPr>
        <w:t xml:space="preserve">for </w:t>
      </w:r>
      <w:proofErr w:type="gramStart"/>
      <w:r w:rsidR="00F50AE4" w:rsidRPr="00B5000D">
        <w:rPr>
          <w:b/>
        </w:rPr>
        <w:t>a DHS</w:t>
      </w:r>
      <w:proofErr w:type="gramEnd"/>
      <w:r w:rsidR="00F50AE4" w:rsidRPr="00B5000D">
        <w:rPr>
          <w:b/>
        </w:rPr>
        <w:t xml:space="preserve"> verification in process</w:t>
      </w:r>
      <w:r w:rsidRPr="00B5000D">
        <w:rPr>
          <w:b/>
        </w:rPr>
        <w:t xml:space="preserve"> contain(s):</w:t>
      </w:r>
    </w:p>
    <w:p w:rsidR="00B06CCC" w:rsidRDefault="00B06CCC" w:rsidP="00B5000D">
      <w:pPr>
        <w:pStyle w:val="N2-2ndBullet"/>
      </w:pPr>
      <w:proofErr w:type="gramStart"/>
      <w:r>
        <w:t>( 1</w:t>
      </w:r>
      <w:proofErr w:type="gramEnd"/>
      <w:r>
        <w:t xml:space="preserve"> )  Exactly the same information on one screen</w:t>
      </w:r>
    </w:p>
    <w:p w:rsidR="00B06CCC" w:rsidRPr="00C85F64" w:rsidRDefault="00B06CCC" w:rsidP="00B5000D">
      <w:pPr>
        <w:pStyle w:val="N2-2ndBullet"/>
      </w:pPr>
      <w:proofErr w:type="gramStart"/>
      <w:r>
        <w:t>( 2</w:t>
      </w:r>
      <w:proofErr w:type="gramEnd"/>
      <w:r>
        <w:t xml:space="preserve"> )  Exactly the same information on multiple screens </w:t>
      </w:r>
    </w:p>
    <w:p w:rsidR="00B06CCC" w:rsidRPr="00C85F64" w:rsidRDefault="00B06CCC" w:rsidP="00B5000D">
      <w:pPr>
        <w:pStyle w:val="N2-2ndBullet"/>
      </w:pPr>
      <w:proofErr w:type="gramStart"/>
      <w:r>
        <w:t xml:space="preserve">( </w:t>
      </w:r>
      <w:r w:rsidR="009D34D5">
        <w:t>3</w:t>
      </w:r>
      <w:proofErr w:type="gramEnd"/>
      <w:r>
        <w:t xml:space="preserve"> )  Additional information</w:t>
      </w:r>
      <w:r w:rsidRPr="00C85F64">
        <w:t xml:space="preserve"> (</w:t>
      </w:r>
      <w:r>
        <w:t>S</w:t>
      </w:r>
      <w:r w:rsidRPr="00C85F64">
        <w:t xml:space="preserve">pecify): </w:t>
      </w:r>
    </w:p>
    <w:p w:rsidR="00B06CCC" w:rsidRDefault="00B06CCC" w:rsidP="00B5000D">
      <w:pPr>
        <w:pStyle w:val="N2-2ndBullet"/>
      </w:pPr>
      <w:proofErr w:type="gramStart"/>
      <w:r>
        <w:t xml:space="preserve">( </w:t>
      </w:r>
      <w:r w:rsidR="009D34D5">
        <w:t>4</w:t>
      </w:r>
      <w:proofErr w:type="gramEnd"/>
      <w:r>
        <w:t xml:space="preserve"> )  Less information (Specify information</w:t>
      </w:r>
      <w:r w:rsidRPr="00C85F64">
        <w:t xml:space="preserve"> NOT included</w:t>
      </w:r>
      <w:r>
        <w:t xml:space="preserve"> in WS</w:t>
      </w:r>
      <w:r w:rsidRPr="00C85F64">
        <w:t xml:space="preserve">): </w:t>
      </w:r>
    </w:p>
    <w:p w:rsidR="00B06CCC" w:rsidRDefault="00B06CCC" w:rsidP="00E67F24">
      <w:pPr>
        <w:ind w:left="720"/>
        <w:rPr>
          <w:sz w:val="20"/>
        </w:rPr>
      </w:pPr>
    </w:p>
    <w:p w:rsidR="00891C45" w:rsidRDefault="006569D4" w:rsidP="00E67F24">
      <w:pPr>
        <w:ind w:left="720"/>
        <w:rPr>
          <w:sz w:val="20"/>
        </w:rPr>
      </w:pPr>
      <w:r w:rsidRPr="00DE48CE">
        <w:rPr>
          <w:b/>
          <w:noProof/>
        </w:rPr>
        <w:drawing>
          <wp:inline distT="0" distB="0" distL="0" distR="0" wp14:anchorId="56C16781" wp14:editId="54ACB55A">
            <wp:extent cx="3172570" cy="1288111"/>
            <wp:effectExtent l="0" t="0" r="0" b="7620"/>
            <wp:docPr id="38" name="Picture 38" descr="C:\Users\miyaoka_a\Desktop\Interim Verification Process\SSA Case in Continu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yaoka_a\Desktop\Interim Verification Process\SSA Case in Continuanc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2742" cy="1288181"/>
                    </a:xfrm>
                    <a:prstGeom prst="rect">
                      <a:avLst/>
                    </a:prstGeom>
                    <a:noFill/>
                    <a:ln>
                      <a:noFill/>
                    </a:ln>
                  </pic:spPr>
                </pic:pic>
              </a:graphicData>
            </a:graphic>
          </wp:inline>
        </w:drawing>
      </w:r>
    </w:p>
    <w:p w:rsidR="00891C45" w:rsidRPr="00C85F64" w:rsidRDefault="00891C45" w:rsidP="00E67F24">
      <w:pPr>
        <w:ind w:left="720"/>
        <w:rPr>
          <w:sz w:val="20"/>
        </w:rPr>
      </w:pPr>
    </w:p>
    <w:p w:rsidR="00F50DFA" w:rsidRPr="00B5000D" w:rsidRDefault="00F50DFA" w:rsidP="00B5000D">
      <w:pPr>
        <w:pStyle w:val="SL-FlLftSgl"/>
        <w:rPr>
          <w:b/>
          <w:color w:val="FF0000"/>
        </w:rPr>
      </w:pPr>
      <w:r w:rsidRPr="00B5000D">
        <w:rPr>
          <w:b/>
        </w:rPr>
        <w:t>Single cases only:</w:t>
      </w:r>
    </w:p>
    <w:p w:rsidR="00F50DFA" w:rsidRPr="00BB1012" w:rsidRDefault="00F50DFA" w:rsidP="00B07C1F">
      <w:pPr>
        <w:pStyle w:val="N1-1stBullet"/>
      </w:pPr>
      <w:r>
        <w:t>1e.</w:t>
      </w:r>
      <w:r w:rsidR="00B5000D">
        <w:tab/>
      </w:r>
      <w:r w:rsidRPr="00BB1012">
        <w:t xml:space="preserve">(Case results) </w:t>
      </w:r>
    </w:p>
    <w:p w:rsidR="00F50DFA" w:rsidRPr="00B5000D" w:rsidRDefault="00F50DFA" w:rsidP="00B5000D">
      <w:pPr>
        <w:pStyle w:val="N2-2ndBullet"/>
        <w:rPr>
          <w:b/>
        </w:rPr>
      </w:pPr>
      <w:r w:rsidRPr="00B5000D">
        <w:rPr>
          <w:b/>
        </w:rPr>
        <w:t>The screen generated by the Web Services (WS) software for an SSA case in continuance contains:</w:t>
      </w:r>
    </w:p>
    <w:p w:rsidR="00F50DFA" w:rsidRPr="00C85F64" w:rsidRDefault="00F50DFA" w:rsidP="00B5000D">
      <w:pPr>
        <w:pStyle w:val="N2-2ndBullet"/>
      </w:pPr>
      <w:proofErr w:type="gramStart"/>
      <w:r>
        <w:t>( 1</w:t>
      </w:r>
      <w:proofErr w:type="gramEnd"/>
      <w:r>
        <w:t xml:space="preserve"> )  Exactly the same information</w:t>
      </w:r>
    </w:p>
    <w:p w:rsidR="00F50DFA" w:rsidRPr="00C85F64" w:rsidRDefault="00F50DFA"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F50DFA" w:rsidRDefault="00F50DFA"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F50DFA" w:rsidRPr="00B5000D" w:rsidRDefault="00F50DFA" w:rsidP="00B5000D">
      <w:pPr>
        <w:pStyle w:val="SL-FlLftSgl"/>
        <w:rPr>
          <w:b/>
        </w:rPr>
      </w:pPr>
      <w:r w:rsidRPr="00B5000D">
        <w:rPr>
          <w:b/>
        </w:rPr>
        <w:t>Multiple cases only:</w:t>
      </w:r>
    </w:p>
    <w:p w:rsidR="00F50DFA" w:rsidRPr="00BB1012" w:rsidRDefault="00F50DFA" w:rsidP="00B07C1F">
      <w:pPr>
        <w:pStyle w:val="N1-1stBullet"/>
      </w:pPr>
      <w:r>
        <w:t>1f.</w:t>
      </w:r>
      <w:r w:rsidR="00B5000D">
        <w:tab/>
      </w:r>
      <w:r w:rsidRPr="00BB1012">
        <w:t xml:space="preserve">(Case results) </w:t>
      </w:r>
    </w:p>
    <w:p w:rsidR="00F50DFA" w:rsidRPr="00B5000D" w:rsidRDefault="00F50DFA" w:rsidP="00B5000D">
      <w:pPr>
        <w:pStyle w:val="N2-2ndBullet"/>
        <w:rPr>
          <w:b/>
        </w:rPr>
      </w:pPr>
      <w:r w:rsidRPr="00B5000D">
        <w:rPr>
          <w:b/>
        </w:rPr>
        <w:t>The screen(s) generated by the Web Services (WS) software for an SSA case in continuance contain(s):</w:t>
      </w:r>
    </w:p>
    <w:p w:rsidR="00F50DFA" w:rsidRDefault="00F50DFA" w:rsidP="00B5000D">
      <w:pPr>
        <w:pStyle w:val="N2-2ndBullet"/>
      </w:pPr>
      <w:proofErr w:type="gramStart"/>
      <w:r>
        <w:t>( 1</w:t>
      </w:r>
      <w:proofErr w:type="gramEnd"/>
      <w:r>
        <w:t xml:space="preserve"> )  Exactly the same information on one screen</w:t>
      </w:r>
    </w:p>
    <w:p w:rsidR="00F50DFA" w:rsidRPr="00C85F64" w:rsidRDefault="00F50DFA" w:rsidP="00B5000D">
      <w:pPr>
        <w:pStyle w:val="N2-2ndBullet"/>
      </w:pPr>
      <w:proofErr w:type="gramStart"/>
      <w:r>
        <w:t>( 2</w:t>
      </w:r>
      <w:proofErr w:type="gramEnd"/>
      <w:r>
        <w:t xml:space="preserve"> )  Exactly the same information on multiple screens </w:t>
      </w:r>
    </w:p>
    <w:p w:rsidR="00F50DFA" w:rsidRPr="00C85F64" w:rsidRDefault="00F50DFA" w:rsidP="00B5000D">
      <w:pPr>
        <w:pStyle w:val="N2-2ndBullet"/>
      </w:pPr>
      <w:proofErr w:type="gramStart"/>
      <w:r>
        <w:t xml:space="preserve">( </w:t>
      </w:r>
      <w:r w:rsidR="008E5F39">
        <w:t>3</w:t>
      </w:r>
      <w:proofErr w:type="gramEnd"/>
      <w:r>
        <w:t xml:space="preserve"> )  Additional information</w:t>
      </w:r>
      <w:r w:rsidRPr="00C85F64">
        <w:t xml:space="preserve"> (</w:t>
      </w:r>
      <w:r>
        <w:t>S</w:t>
      </w:r>
      <w:r w:rsidRPr="00C85F64">
        <w:t xml:space="preserve">pecify): </w:t>
      </w:r>
    </w:p>
    <w:p w:rsidR="00F50DFA" w:rsidRDefault="00F50DFA" w:rsidP="00B5000D">
      <w:pPr>
        <w:pStyle w:val="N2-2ndBullet"/>
      </w:pPr>
      <w:proofErr w:type="gramStart"/>
      <w:r>
        <w:t xml:space="preserve">( </w:t>
      </w:r>
      <w:r w:rsidR="008E5F39">
        <w:t>4</w:t>
      </w:r>
      <w:proofErr w:type="gramEnd"/>
      <w:r>
        <w:t xml:space="preserve"> )  Less information (Specify information</w:t>
      </w:r>
      <w:r w:rsidRPr="00C85F64">
        <w:t xml:space="preserve"> NOT included</w:t>
      </w:r>
      <w:r>
        <w:t xml:space="preserve"> in WS</w:t>
      </w:r>
      <w:r w:rsidRPr="00C85F64">
        <w:t xml:space="preserve">): </w:t>
      </w:r>
    </w:p>
    <w:p w:rsidR="00E67F24" w:rsidRDefault="00E67F24" w:rsidP="00E67F24">
      <w:pPr>
        <w:ind w:left="720"/>
        <w:rPr>
          <w:sz w:val="20"/>
        </w:rPr>
      </w:pPr>
    </w:p>
    <w:p w:rsidR="00B5000D" w:rsidRDefault="00B5000D">
      <w:pPr>
        <w:spacing w:after="200" w:line="276" w:lineRule="auto"/>
        <w:rPr>
          <w:rFonts w:ascii="Times New Roman" w:hAnsi="Times New Roman"/>
          <w:b/>
          <w:sz w:val="22"/>
          <w:szCs w:val="22"/>
        </w:rPr>
      </w:pPr>
      <w:r>
        <w:rPr>
          <w:b/>
        </w:rPr>
        <w:br w:type="page"/>
      </w:r>
    </w:p>
    <w:p w:rsidR="00B06EC4" w:rsidRPr="00B5000D" w:rsidRDefault="00B06EC4" w:rsidP="00B5000D">
      <w:pPr>
        <w:pStyle w:val="SL-FlLftSgl"/>
        <w:rPr>
          <w:b/>
        </w:rPr>
      </w:pPr>
      <w:r w:rsidRPr="00B5000D">
        <w:rPr>
          <w:b/>
        </w:rPr>
        <w:lastRenderedPageBreak/>
        <w:t>All Cases:</w:t>
      </w:r>
    </w:p>
    <w:p w:rsidR="000857CA" w:rsidRPr="00BB1012" w:rsidRDefault="000857CA" w:rsidP="00B07C1F">
      <w:pPr>
        <w:pStyle w:val="N1-1stBullet"/>
      </w:pPr>
      <w:r>
        <w:t>1</w:t>
      </w:r>
      <w:r w:rsidR="005A232B">
        <w:t>g</w:t>
      </w:r>
      <w:r>
        <w:t>.</w:t>
      </w:r>
      <w:r w:rsidR="00B5000D">
        <w:tab/>
      </w:r>
      <w:r w:rsidRPr="00BB1012">
        <w:t xml:space="preserve">(Case results) </w:t>
      </w:r>
    </w:p>
    <w:p w:rsidR="000857CA" w:rsidRPr="00B5000D" w:rsidRDefault="000857CA" w:rsidP="00B5000D">
      <w:pPr>
        <w:pStyle w:val="N2-2ndBullet"/>
        <w:rPr>
          <w:b/>
        </w:rPr>
      </w:pPr>
      <w:r w:rsidRPr="00B5000D">
        <w:rPr>
          <w:b/>
        </w:rPr>
        <w:t>The TNC process through the Web Services (WS) software has the user:</w:t>
      </w:r>
    </w:p>
    <w:p w:rsidR="000857CA" w:rsidRPr="00C85F64" w:rsidRDefault="000857CA" w:rsidP="00B5000D">
      <w:pPr>
        <w:pStyle w:val="N2-2ndBullet"/>
      </w:pPr>
      <w:proofErr w:type="gramStart"/>
      <w:r>
        <w:t>( 1</w:t>
      </w:r>
      <w:proofErr w:type="gramEnd"/>
      <w:r>
        <w:t xml:space="preserve"> )  Transferred over to the E-Verify browser</w:t>
      </w:r>
      <w:r w:rsidR="00D16AB9">
        <w:t xml:space="preserve"> (SKIP TO SECTION E)</w:t>
      </w:r>
    </w:p>
    <w:p w:rsidR="000857CA" w:rsidRDefault="000857CA" w:rsidP="00B5000D">
      <w:pPr>
        <w:pStyle w:val="N2-2ndBullet"/>
      </w:pPr>
      <w:proofErr w:type="gramStart"/>
      <w:r>
        <w:t>( 2</w:t>
      </w:r>
      <w:proofErr w:type="gramEnd"/>
      <w:r>
        <w:t xml:space="preserve"> )  Continue through the WS software</w:t>
      </w:r>
      <w:r w:rsidR="006E59E8">
        <w:t xml:space="preserve"> </w:t>
      </w:r>
      <w:r w:rsidR="00C73CED">
        <w:t>(CONTINUE TO 1</w:t>
      </w:r>
      <w:r w:rsidR="001E500E">
        <w:t>h</w:t>
      </w:r>
      <w:r w:rsidR="00C73CED">
        <w:t>)</w:t>
      </w:r>
    </w:p>
    <w:p w:rsidR="000857CA" w:rsidRPr="00C85F64" w:rsidRDefault="000857CA" w:rsidP="00B5000D">
      <w:pPr>
        <w:pStyle w:val="N2-2ndBullet"/>
      </w:pPr>
      <w:proofErr w:type="gramStart"/>
      <w:r>
        <w:t>( 3</w:t>
      </w:r>
      <w:proofErr w:type="gramEnd"/>
      <w:r>
        <w:t xml:space="preserve"> )  Other (Specify):</w:t>
      </w:r>
      <w:r w:rsidRPr="00C85F64">
        <w:t xml:space="preserve"> </w:t>
      </w:r>
      <w:r w:rsidR="00B5000D">
        <w:t xml:space="preserve"> </w:t>
      </w:r>
      <w:r w:rsidR="00613992">
        <w:t>(SKIP TO SECTION E)</w:t>
      </w:r>
    </w:p>
    <w:p w:rsidR="000857CA" w:rsidRDefault="000857CA" w:rsidP="00E67F24">
      <w:pPr>
        <w:ind w:left="720"/>
        <w:rPr>
          <w:sz w:val="20"/>
        </w:rPr>
      </w:pPr>
    </w:p>
    <w:p w:rsidR="00167032" w:rsidRDefault="00B310E4" w:rsidP="00E67F24">
      <w:pPr>
        <w:ind w:left="720"/>
        <w:rPr>
          <w:sz w:val="20"/>
        </w:rPr>
      </w:pPr>
      <w:r w:rsidRPr="00DE48CE">
        <w:rPr>
          <w:b/>
          <w:noProof/>
        </w:rPr>
        <w:drawing>
          <wp:inline distT="0" distB="0" distL="0" distR="0" wp14:anchorId="00B61058" wp14:editId="639DC0DB">
            <wp:extent cx="3164619" cy="1915435"/>
            <wp:effectExtent l="0" t="0" r="0" b="8890"/>
            <wp:docPr id="39" name="Picture 39" descr="C:\Users\miyaoka_a\Desktop\Interim Verification Process\DHS TNC Fi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yaoka_a\Desktop\Interim Verification Process\DHS TNC Find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4558" cy="1915398"/>
                    </a:xfrm>
                    <a:prstGeom prst="rect">
                      <a:avLst/>
                    </a:prstGeom>
                    <a:noFill/>
                    <a:ln>
                      <a:noFill/>
                    </a:ln>
                  </pic:spPr>
                </pic:pic>
              </a:graphicData>
            </a:graphic>
          </wp:inline>
        </w:drawing>
      </w:r>
    </w:p>
    <w:p w:rsidR="00B310E4" w:rsidRDefault="006C23A1" w:rsidP="00E67F24">
      <w:pPr>
        <w:ind w:left="720"/>
        <w:rPr>
          <w:sz w:val="20"/>
        </w:rPr>
      </w:pPr>
      <w:r w:rsidRPr="00DE48CE">
        <w:rPr>
          <w:b/>
          <w:noProof/>
        </w:rPr>
        <w:drawing>
          <wp:inline distT="0" distB="0" distL="0" distR="0" wp14:anchorId="35FC76F0" wp14:editId="316BB147">
            <wp:extent cx="3156668" cy="3275012"/>
            <wp:effectExtent l="0" t="0" r="5715" b="1905"/>
            <wp:docPr id="59" name="Picture 59" descr="C:\Users\miyaoka_a\Desktop\Interim Verification Process\DHS TNC No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yaoka_a\Desktop\Interim Verification Process\DHS TNC Nortifica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6629" cy="3274972"/>
                    </a:xfrm>
                    <a:prstGeom prst="rect">
                      <a:avLst/>
                    </a:prstGeom>
                    <a:noFill/>
                    <a:ln>
                      <a:noFill/>
                    </a:ln>
                  </pic:spPr>
                </pic:pic>
              </a:graphicData>
            </a:graphic>
          </wp:inline>
        </w:drawing>
      </w:r>
    </w:p>
    <w:p w:rsidR="00167032" w:rsidRDefault="00DE4A7B" w:rsidP="00E67F24">
      <w:pPr>
        <w:ind w:left="720"/>
        <w:rPr>
          <w:sz w:val="20"/>
        </w:rPr>
      </w:pPr>
      <w:r w:rsidRPr="00DE48CE">
        <w:rPr>
          <w:b/>
          <w:noProof/>
        </w:rPr>
        <w:lastRenderedPageBreak/>
        <w:drawing>
          <wp:inline distT="0" distB="0" distL="0" distR="0" wp14:anchorId="0B7CAD57" wp14:editId="49128D17">
            <wp:extent cx="3180522" cy="2436330"/>
            <wp:effectExtent l="0" t="0" r="1270" b="2540"/>
            <wp:docPr id="60" name="Picture 60" descr="C:\Users\miyaoka_a\Desktop\Interim Verification Process\DHS TNC Refe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yaoka_a\Desktop\Interim Verification Process\DHS TNC Referr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536" cy="2436340"/>
                    </a:xfrm>
                    <a:prstGeom prst="rect">
                      <a:avLst/>
                    </a:prstGeom>
                    <a:noFill/>
                    <a:ln>
                      <a:noFill/>
                    </a:ln>
                  </pic:spPr>
                </pic:pic>
              </a:graphicData>
            </a:graphic>
          </wp:inline>
        </w:drawing>
      </w:r>
    </w:p>
    <w:p w:rsidR="00DE4A7B" w:rsidRDefault="007C6226" w:rsidP="00E67F24">
      <w:pPr>
        <w:ind w:left="720"/>
        <w:rPr>
          <w:sz w:val="20"/>
        </w:rPr>
      </w:pPr>
      <w:r w:rsidRPr="00DE48CE">
        <w:rPr>
          <w:b/>
          <w:noProof/>
        </w:rPr>
        <w:drawing>
          <wp:inline distT="0" distB="0" distL="0" distR="0" wp14:anchorId="67BB84D1" wp14:editId="1FE3417C">
            <wp:extent cx="3180522" cy="3387256"/>
            <wp:effectExtent l="0" t="0" r="1270" b="3810"/>
            <wp:docPr id="61" name="Picture 61" descr="C:\Users\miyaoka_a\Desktop\Interim Verification Process\DHS Photo TNC Refe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yaoka_a\Desktop\Interim Verification Process\DHS Photo TNC Referr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4113" cy="3391080"/>
                    </a:xfrm>
                    <a:prstGeom prst="rect">
                      <a:avLst/>
                    </a:prstGeom>
                    <a:noFill/>
                    <a:ln>
                      <a:noFill/>
                    </a:ln>
                  </pic:spPr>
                </pic:pic>
              </a:graphicData>
            </a:graphic>
          </wp:inline>
        </w:drawing>
      </w:r>
    </w:p>
    <w:p w:rsidR="00B5000D" w:rsidRDefault="00B5000D" w:rsidP="00E67F24">
      <w:pPr>
        <w:ind w:left="720"/>
        <w:rPr>
          <w:sz w:val="20"/>
        </w:rPr>
      </w:pPr>
    </w:p>
    <w:p w:rsidR="00B5000D" w:rsidRDefault="00B5000D" w:rsidP="00B5000D">
      <w:pPr>
        <w:pStyle w:val="SL-FlLftSgl"/>
      </w:pPr>
    </w:p>
    <w:p w:rsidR="00B06EC4" w:rsidRPr="00B5000D" w:rsidRDefault="00B06EC4" w:rsidP="00B5000D">
      <w:pPr>
        <w:pStyle w:val="SL-FlLftSgl"/>
        <w:rPr>
          <w:b/>
          <w:color w:val="FF0000"/>
        </w:rPr>
      </w:pPr>
      <w:r w:rsidRPr="00B5000D">
        <w:rPr>
          <w:b/>
        </w:rPr>
        <w:t>Single cases only:</w:t>
      </w:r>
    </w:p>
    <w:p w:rsidR="00B06EC4" w:rsidRPr="00BB1012" w:rsidRDefault="00B06EC4" w:rsidP="00B07C1F">
      <w:pPr>
        <w:pStyle w:val="N1-1stBullet"/>
      </w:pPr>
      <w:r>
        <w:t>1h.</w:t>
      </w:r>
      <w:r w:rsidR="00B5000D">
        <w:tab/>
      </w:r>
      <w:r w:rsidRPr="00BB1012">
        <w:t xml:space="preserve">(Case results) </w:t>
      </w:r>
    </w:p>
    <w:p w:rsidR="00B06EC4" w:rsidRPr="00B5000D" w:rsidRDefault="00B06EC4" w:rsidP="00B5000D">
      <w:pPr>
        <w:pStyle w:val="N2-2ndBullet"/>
        <w:rPr>
          <w:b/>
        </w:rPr>
      </w:pPr>
      <w:r w:rsidRPr="00B5000D">
        <w:rPr>
          <w:b/>
        </w:rPr>
        <w:t>The screens generated by the Web Services (WS) software for a DHS TNC contain:</w:t>
      </w:r>
    </w:p>
    <w:p w:rsidR="00B06EC4" w:rsidRPr="00C85F64" w:rsidRDefault="00B06EC4" w:rsidP="00B5000D">
      <w:pPr>
        <w:pStyle w:val="N2-2ndBullet"/>
      </w:pPr>
      <w:proofErr w:type="gramStart"/>
      <w:r>
        <w:t>( 1</w:t>
      </w:r>
      <w:proofErr w:type="gramEnd"/>
      <w:r>
        <w:t xml:space="preserve"> )  Exactly the same information</w:t>
      </w:r>
    </w:p>
    <w:p w:rsidR="00B06EC4" w:rsidRPr="00C85F64" w:rsidRDefault="00B06EC4"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B06EC4" w:rsidRDefault="00B06EC4"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B06EC4" w:rsidRDefault="00B06EC4" w:rsidP="00B06EC4">
      <w:pPr>
        <w:ind w:left="720"/>
        <w:rPr>
          <w:sz w:val="20"/>
        </w:rPr>
      </w:pPr>
    </w:p>
    <w:p w:rsidR="00B06EC4" w:rsidRPr="00B5000D" w:rsidRDefault="00B06EC4" w:rsidP="00B5000D">
      <w:pPr>
        <w:pStyle w:val="SL-FlLftSgl"/>
        <w:rPr>
          <w:b/>
        </w:rPr>
      </w:pPr>
      <w:r w:rsidRPr="00B5000D">
        <w:rPr>
          <w:b/>
        </w:rPr>
        <w:t>Multiple cases only:</w:t>
      </w:r>
    </w:p>
    <w:p w:rsidR="00B06EC4" w:rsidRPr="00BB1012" w:rsidRDefault="00B06EC4" w:rsidP="00B07C1F">
      <w:pPr>
        <w:pStyle w:val="N1-1stBullet"/>
      </w:pPr>
      <w:r>
        <w:t>1i.</w:t>
      </w:r>
      <w:r w:rsidR="00B5000D">
        <w:tab/>
      </w:r>
      <w:r w:rsidRPr="00BB1012">
        <w:t xml:space="preserve">(Case results) </w:t>
      </w:r>
    </w:p>
    <w:p w:rsidR="00B06EC4" w:rsidRPr="00B5000D" w:rsidRDefault="00B06EC4" w:rsidP="00B5000D">
      <w:pPr>
        <w:pStyle w:val="N2-2ndBullet"/>
        <w:rPr>
          <w:b/>
        </w:rPr>
      </w:pPr>
      <w:r w:rsidRPr="00B5000D">
        <w:rPr>
          <w:b/>
        </w:rPr>
        <w:t>The screens generated by the Web Services (WS) software for a DHS TNC contain:</w:t>
      </w:r>
    </w:p>
    <w:p w:rsidR="00B06EC4" w:rsidRDefault="00B06EC4" w:rsidP="00B5000D">
      <w:pPr>
        <w:pStyle w:val="N2-2ndBullet"/>
      </w:pPr>
      <w:proofErr w:type="gramStart"/>
      <w:r>
        <w:t>( 1</w:t>
      </w:r>
      <w:proofErr w:type="gramEnd"/>
      <w:r>
        <w:t xml:space="preserve"> )  Exactly the same information for all cases on each screen</w:t>
      </w:r>
    </w:p>
    <w:p w:rsidR="00B06EC4" w:rsidRPr="00C85F64" w:rsidRDefault="00B06EC4" w:rsidP="00B5000D">
      <w:pPr>
        <w:pStyle w:val="N2-2ndBullet"/>
      </w:pPr>
      <w:proofErr w:type="gramStart"/>
      <w:r>
        <w:t>( 2</w:t>
      </w:r>
      <w:proofErr w:type="gramEnd"/>
      <w:r>
        <w:t xml:space="preserve"> )  Exactly the same information for all cases on multiple screens </w:t>
      </w:r>
    </w:p>
    <w:p w:rsidR="00B06EC4" w:rsidRPr="00C85F64" w:rsidRDefault="00B06EC4" w:rsidP="00B5000D">
      <w:pPr>
        <w:pStyle w:val="N2-2ndBullet"/>
      </w:pPr>
      <w:proofErr w:type="gramStart"/>
      <w:r>
        <w:t>( 3</w:t>
      </w:r>
      <w:proofErr w:type="gramEnd"/>
      <w:r>
        <w:t xml:space="preserve"> )  Additional information</w:t>
      </w:r>
      <w:r w:rsidRPr="00C85F64">
        <w:t xml:space="preserve"> (</w:t>
      </w:r>
      <w:r>
        <w:t>S</w:t>
      </w:r>
      <w:r w:rsidRPr="00C85F64">
        <w:t xml:space="preserve">pecify): </w:t>
      </w:r>
    </w:p>
    <w:p w:rsidR="00B06EC4" w:rsidRDefault="00B06EC4" w:rsidP="00B5000D">
      <w:pPr>
        <w:pStyle w:val="N2-2ndBullet"/>
      </w:pPr>
      <w:proofErr w:type="gramStart"/>
      <w:r>
        <w:t xml:space="preserve">( </w:t>
      </w:r>
      <w:r w:rsidR="008E5F39">
        <w:t>4</w:t>
      </w:r>
      <w:proofErr w:type="gramEnd"/>
      <w:r>
        <w:t xml:space="preserve"> )  Less information (Specify information</w:t>
      </w:r>
      <w:r w:rsidRPr="00C85F64">
        <w:t xml:space="preserve"> NOT included</w:t>
      </w:r>
      <w:r>
        <w:t xml:space="preserve"> in WS</w:t>
      </w:r>
      <w:r w:rsidRPr="00C85F64">
        <w:t xml:space="preserve">): </w:t>
      </w:r>
    </w:p>
    <w:p w:rsidR="00B5000D" w:rsidRDefault="00B5000D" w:rsidP="00B5000D">
      <w:pPr>
        <w:pStyle w:val="N2-2ndBullet"/>
      </w:pPr>
    </w:p>
    <w:p w:rsidR="00E67F24" w:rsidRDefault="00436ECA" w:rsidP="00E67F24">
      <w:pPr>
        <w:ind w:left="720"/>
        <w:rPr>
          <w:sz w:val="20"/>
        </w:rPr>
      </w:pPr>
      <w:r w:rsidRPr="00DE48CE">
        <w:rPr>
          <w:b/>
          <w:noProof/>
        </w:rPr>
        <w:lastRenderedPageBreak/>
        <w:drawing>
          <wp:inline distT="0" distB="0" distL="0" distR="0" wp14:anchorId="6C53F9AD" wp14:editId="6C9E548F">
            <wp:extent cx="3172570" cy="1892668"/>
            <wp:effectExtent l="0" t="0" r="8890" b="0"/>
            <wp:docPr id="62" name="Picture 62" descr="C:\Users\miyaoka_a\Desktop\Interim Verification Process\SSA TNC Fi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yaoka_a\Desktop\Interim Verification Process\SSA TNC Find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2530" cy="1892644"/>
                    </a:xfrm>
                    <a:prstGeom prst="rect">
                      <a:avLst/>
                    </a:prstGeom>
                    <a:noFill/>
                    <a:ln>
                      <a:noFill/>
                    </a:ln>
                  </pic:spPr>
                </pic:pic>
              </a:graphicData>
            </a:graphic>
          </wp:inline>
        </w:drawing>
      </w:r>
    </w:p>
    <w:p w:rsidR="00436ECA" w:rsidRDefault="006D5699" w:rsidP="00E67F24">
      <w:pPr>
        <w:ind w:left="720"/>
        <w:rPr>
          <w:sz w:val="20"/>
        </w:rPr>
      </w:pPr>
      <w:r w:rsidRPr="00DE48CE">
        <w:rPr>
          <w:b/>
          <w:noProof/>
        </w:rPr>
        <w:drawing>
          <wp:inline distT="0" distB="0" distL="0" distR="0" wp14:anchorId="111EF5C0" wp14:editId="6BC68DB4">
            <wp:extent cx="3167460" cy="2878372"/>
            <wp:effectExtent l="0" t="0" r="0" b="0"/>
            <wp:docPr id="64" name="Picture 64" descr="C:\Users\miyaoka_a\Desktop\Interim Verification Process\SSA TNC 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yaoka_a\Desktop\Interim Verification Process\SSA TNC Notificati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7520" cy="2878427"/>
                    </a:xfrm>
                    <a:prstGeom prst="rect">
                      <a:avLst/>
                    </a:prstGeom>
                    <a:noFill/>
                    <a:ln>
                      <a:noFill/>
                    </a:ln>
                  </pic:spPr>
                </pic:pic>
              </a:graphicData>
            </a:graphic>
          </wp:inline>
        </w:drawing>
      </w:r>
    </w:p>
    <w:p w:rsidR="00436ECA" w:rsidRPr="00C85F64" w:rsidRDefault="00010286" w:rsidP="00E67F24">
      <w:pPr>
        <w:ind w:left="720"/>
        <w:rPr>
          <w:sz w:val="20"/>
        </w:rPr>
      </w:pPr>
      <w:r w:rsidRPr="00DE48CE">
        <w:rPr>
          <w:b/>
          <w:noProof/>
        </w:rPr>
        <w:drawing>
          <wp:inline distT="0" distB="0" distL="0" distR="0" wp14:anchorId="3B37331E" wp14:editId="4FB0E1FC">
            <wp:extent cx="3160067" cy="2576223"/>
            <wp:effectExtent l="0" t="0" r="2540" b="0"/>
            <wp:docPr id="65" name="Picture 65" descr="C:\Users\miyaoka_a\Desktop\Interim Verification Process\SSA TNC Refe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yaoka_a\Desktop\Interim Verification Process\SSA TNC Referr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0192" cy="2576325"/>
                    </a:xfrm>
                    <a:prstGeom prst="rect">
                      <a:avLst/>
                    </a:prstGeom>
                    <a:noFill/>
                    <a:ln>
                      <a:noFill/>
                    </a:ln>
                  </pic:spPr>
                </pic:pic>
              </a:graphicData>
            </a:graphic>
          </wp:inline>
        </w:drawing>
      </w:r>
    </w:p>
    <w:p w:rsidR="001E5B1B" w:rsidRDefault="001E5B1B" w:rsidP="00AE1EE2">
      <w:pPr>
        <w:rPr>
          <w:b/>
          <w:sz w:val="20"/>
        </w:rPr>
      </w:pPr>
    </w:p>
    <w:p w:rsidR="001E5B1B" w:rsidRDefault="001E5B1B" w:rsidP="00AE1EE2">
      <w:pPr>
        <w:rPr>
          <w:b/>
          <w:sz w:val="20"/>
        </w:rPr>
      </w:pPr>
    </w:p>
    <w:p w:rsidR="00B5000D" w:rsidRDefault="00B5000D">
      <w:pPr>
        <w:spacing w:after="200" w:line="276" w:lineRule="auto"/>
        <w:rPr>
          <w:rFonts w:ascii="Times New Roman" w:hAnsi="Times New Roman"/>
          <w:b/>
          <w:sz w:val="22"/>
          <w:szCs w:val="22"/>
        </w:rPr>
      </w:pPr>
      <w:r>
        <w:rPr>
          <w:b/>
        </w:rPr>
        <w:br w:type="page"/>
      </w:r>
    </w:p>
    <w:p w:rsidR="00AE1EE2" w:rsidRPr="00B5000D" w:rsidRDefault="00AE1EE2" w:rsidP="00B5000D">
      <w:pPr>
        <w:pStyle w:val="SL-FlLftSgl"/>
        <w:rPr>
          <w:b/>
          <w:color w:val="FF0000"/>
        </w:rPr>
      </w:pPr>
      <w:r w:rsidRPr="00B5000D">
        <w:rPr>
          <w:b/>
        </w:rPr>
        <w:lastRenderedPageBreak/>
        <w:t>Single cases only:</w:t>
      </w:r>
    </w:p>
    <w:p w:rsidR="00AE1EE2" w:rsidRPr="00BB1012" w:rsidRDefault="00AE1EE2" w:rsidP="00B07C1F">
      <w:pPr>
        <w:pStyle w:val="N1-1stBullet"/>
      </w:pPr>
      <w:r>
        <w:t>1j.</w:t>
      </w:r>
      <w:r w:rsidR="00B5000D">
        <w:tab/>
      </w:r>
      <w:r w:rsidRPr="00BB1012">
        <w:t xml:space="preserve">(Case results) </w:t>
      </w:r>
    </w:p>
    <w:p w:rsidR="00AE1EE2" w:rsidRPr="00B5000D" w:rsidRDefault="00AE1EE2" w:rsidP="00B5000D">
      <w:pPr>
        <w:pStyle w:val="N2-2ndBullet"/>
        <w:rPr>
          <w:b/>
        </w:rPr>
      </w:pPr>
      <w:r w:rsidRPr="00B5000D">
        <w:rPr>
          <w:b/>
        </w:rPr>
        <w:t>The screens generated by the Web Services (WS) software for an SSA TNC contain:</w:t>
      </w:r>
    </w:p>
    <w:p w:rsidR="00AE1EE2" w:rsidRPr="00C85F64" w:rsidRDefault="00AE1EE2" w:rsidP="00B5000D">
      <w:pPr>
        <w:pStyle w:val="N2-2ndBullet"/>
      </w:pPr>
      <w:proofErr w:type="gramStart"/>
      <w:r>
        <w:t>( 1</w:t>
      </w:r>
      <w:proofErr w:type="gramEnd"/>
      <w:r>
        <w:t xml:space="preserve"> )  Exactly the same information</w:t>
      </w:r>
    </w:p>
    <w:p w:rsidR="00AE1EE2" w:rsidRPr="00C85F64" w:rsidRDefault="00AE1EE2"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AE1EE2" w:rsidRDefault="00AE1EE2"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AE1EE2" w:rsidRDefault="00AE1EE2" w:rsidP="00AE1EE2">
      <w:pPr>
        <w:ind w:left="720"/>
        <w:rPr>
          <w:sz w:val="20"/>
        </w:rPr>
      </w:pPr>
    </w:p>
    <w:p w:rsidR="00AE1EE2" w:rsidRPr="00B5000D" w:rsidRDefault="00AE1EE2" w:rsidP="00B5000D">
      <w:pPr>
        <w:pStyle w:val="SL-FlLftSgl"/>
        <w:rPr>
          <w:b/>
        </w:rPr>
      </w:pPr>
      <w:r w:rsidRPr="00B5000D">
        <w:rPr>
          <w:b/>
        </w:rPr>
        <w:t>Multiple cases only:</w:t>
      </w:r>
    </w:p>
    <w:p w:rsidR="00AE1EE2" w:rsidRPr="00BB1012" w:rsidRDefault="00AE1EE2" w:rsidP="00B07C1F">
      <w:pPr>
        <w:pStyle w:val="N1-1stBullet"/>
      </w:pPr>
      <w:r>
        <w:t>1k.</w:t>
      </w:r>
      <w:r w:rsidR="00B5000D">
        <w:tab/>
      </w:r>
      <w:r w:rsidRPr="00BB1012">
        <w:t xml:space="preserve">(Case results) </w:t>
      </w:r>
    </w:p>
    <w:p w:rsidR="00AE1EE2" w:rsidRPr="00B5000D" w:rsidRDefault="00AE1EE2" w:rsidP="00B5000D">
      <w:pPr>
        <w:pStyle w:val="N2-2ndBullet"/>
        <w:rPr>
          <w:b/>
        </w:rPr>
      </w:pPr>
      <w:r w:rsidRPr="00B5000D">
        <w:rPr>
          <w:b/>
        </w:rPr>
        <w:t>The screens generated by the Web Services (WS) software for an SSA TNC contain:</w:t>
      </w:r>
    </w:p>
    <w:p w:rsidR="00AE1EE2" w:rsidRDefault="00AE1EE2" w:rsidP="00B5000D">
      <w:pPr>
        <w:pStyle w:val="N2-2ndBullet"/>
      </w:pPr>
      <w:proofErr w:type="gramStart"/>
      <w:r>
        <w:t>( 1</w:t>
      </w:r>
      <w:proofErr w:type="gramEnd"/>
      <w:r>
        <w:t xml:space="preserve"> )  Exactly the same information for all cases on each screen</w:t>
      </w:r>
    </w:p>
    <w:p w:rsidR="00AE1EE2" w:rsidRPr="00C85F64" w:rsidRDefault="00AE1EE2" w:rsidP="00B5000D">
      <w:pPr>
        <w:pStyle w:val="N2-2ndBullet"/>
      </w:pPr>
      <w:proofErr w:type="gramStart"/>
      <w:r>
        <w:t>( 2</w:t>
      </w:r>
      <w:proofErr w:type="gramEnd"/>
      <w:r>
        <w:t xml:space="preserve"> )  Exactly the same information for all cases on multiple screens </w:t>
      </w:r>
    </w:p>
    <w:p w:rsidR="00AE1EE2" w:rsidRPr="00C85F64" w:rsidRDefault="00AE1EE2" w:rsidP="00B5000D">
      <w:pPr>
        <w:pStyle w:val="N2-2ndBullet"/>
      </w:pPr>
      <w:proofErr w:type="gramStart"/>
      <w:r>
        <w:t>( 3</w:t>
      </w:r>
      <w:proofErr w:type="gramEnd"/>
      <w:r>
        <w:t xml:space="preserve"> )  Additional information</w:t>
      </w:r>
      <w:r w:rsidRPr="00C85F64">
        <w:t xml:space="preserve"> (</w:t>
      </w:r>
      <w:r>
        <w:t>S</w:t>
      </w:r>
      <w:r w:rsidRPr="00C85F64">
        <w:t xml:space="preserve">pecify): </w:t>
      </w:r>
    </w:p>
    <w:p w:rsidR="00AE1EE2" w:rsidRDefault="00AE1EE2" w:rsidP="00B5000D">
      <w:pPr>
        <w:pStyle w:val="N2-2ndBullet"/>
      </w:pPr>
      <w:proofErr w:type="gramStart"/>
      <w:r>
        <w:t>( 4</w:t>
      </w:r>
      <w:proofErr w:type="gramEnd"/>
      <w:r>
        <w:t xml:space="preserve"> )  Less information (Specify information</w:t>
      </w:r>
      <w:r w:rsidRPr="00C85F64">
        <w:t xml:space="preserve"> NOT included</w:t>
      </w:r>
      <w:r>
        <w:t xml:space="preserve"> in WS</w:t>
      </w:r>
      <w:r w:rsidRPr="00C85F64">
        <w:t xml:space="preserve">): </w:t>
      </w:r>
    </w:p>
    <w:p w:rsidR="00E67F24" w:rsidRDefault="00E67F24" w:rsidP="00E67F24">
      <w:pPr>
        <w:ind w:left="720"/>
        <w:rPr>
          <w:sz w:val="20"/>
        </w:rPr>
      </w:pPr>
    </w:p>
    <w:p w:rsidR="00247598" w:rsidRDefault="00247598" w:rsidP="00E67F24">
      <w:pPr>
        <w:ind w:left="720"/>
        <w:rPr>
          <w:sz w:val="20"/>
        </w:rPr>
      </w:pPr>
    </w:p>
    <w:p w:rsidR="00340373" w:rsidRDefault="00247598" w:rsidP="00E67F24">
      <w:pPr>
        <w:ind w:left="720"/>
        <w:rPr>
          <w:sz w:val="20"/>
        </w:rPr>
      </w:pPr>
      <w:r w:rsidRPr="00DE48CE">
        <w:rPr>
          <w:b/>
          <w:noProof/>
        </w:rPr>
        <w:drawing>
          <wp:inline distT="0" distB="0" distL="0" distR="0" wp14:anchorId="4FDA6374" wp14:editId="082629FE">
            <wp:extent cx="3172570" cy="974629"/>
            <wp:effectExtent l="0" t="0" r="0" b="0"/>
            <wp:docPr id="66" name="Picture 66" descr="C:\Users\miyaoka_a\Desktop\Final Verification Process\DHS F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yaoka_a\Desktop\Final Verification Process\DHS FN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2768" cy="974690"/>
                    </a:xfrm>
                    <a:prstGeom prst="rect">
                      <a:avLst/>
                    </a:prstGeom>
                    <a:noFill/>
                    <a:ln>
                      <a:noFill/>
                    </a:ln>
                  </pic:spPr>
                </pic:pic>
              </a:graphicData>
            </a:graphic>
          </wp:inline>
        </w:drawing>
      </w:r>
    </w:p>
    <w:p w:rsidR="00247598" w:rsidRDefault="00247598" w:rsidP="00E67F24">
      <w:pPr>
        <w:ind w:left="720"/>
        <w:rPr>
          <w:sz w:val="20"/>
        </w:rPr>
      </w:pPr>
    </w:p>
    <w:p w:rsidR="00FB7F19" w:rsidRPr="00B5000D" w:rsidRDefault="00FB7F19" w:rsidP="00B5000D">
      <w:pPr>
        <w:pStyle w:val="SL-FlLftSgl"/>
        <w:rPr>
          <w:b/>
        </w:rPr>
      </w:pPr>
      <w:r w:rsidRPr="00B5000D">
        <w:rPr>
          <w:b/>
        </w:rPr>
        <w:t>All Cases:</w:t>
      </w:r>
    </w:p>
    <w:p w:rsidR="00FB7F19" w:rsidRPr="00BB1012" w:rsidRDefault="00FB7F19" w:rsidP="00B07C1F">
      <w:pPr>
        <w:pStyle w:val="N1-1stBullet"/>
      </w:pPr>
      <w:r>
        <w:t>1l.</w:t>
      </w:r>
      <w:r w:rsidR="00B5000D">
        <w:tab/>
      </w:r>
      <w:r w:rsidRPr="00BB1012">
        <w:t xml:space="preserve">(Case results) </w:t>
      </w:r>
    </w:p>
    <w:p w:rsidR="00FB7F19" w:rsidRPr="00B5000D" w:rsidRDefault="00FB7F19" w:rsidP="00B5000D">
      <w:pPr>
        <w:pStyle w:val="N2-2ndBullet"/>
        <w:rPr>
          <w:b/>
        </w:rPr>
      </w:pPr>
      <w:r w:rsidRPr="00B5000D">
        <w:rPr>
          <w:b/>
        </w:rPr>
        <w:t xml:space="preserve">The TNC </w:t>
      </w:r>
      <w:r w:rsidR="006E28E5" w:rsidRPr="00B5000D">
        <w:rPr>
          <w:b/>
        </w:rPr>
        <w:t>letters/notices</w:t>
      </w:r>
      <w:r w:rsidRPr="00B5000D">
        <w:rPr>
          <w:b/>
        </w:rPr>
        <w:t xml:space="preserve"> through the Web Services (WS) software </w:t>
      </w:r>
      <w:r w:rsidR="006E28E5" w:rsidRPr="00B5000D">
        <w:rPr>
          <w:b/>
        </w:rPr>
        <w:t>are</w:t>
      </w:r>
      <w:r w:rsidRPr="00B5000D">
        <w:rPr>
          <w:b/>
        </w:rPr>
        <w:t>:</w:t>
      </w:r>
    </w:p>
    <w:p w:rsidR="00FB7F19" w:rsidRPr="00C85F64" w:rsidRDefault="00FB7F19" w:rsidP="00B5000D">
      <w:pPr>
        <w:pStyle w:val="N2-2ndBullet"/>
      </w:pPr>
      <w:proofErr w:type="gramStart"/>
      <w:r>
        <w:t>( 1</w:t>
      </w:r>
      <w:proofErr w:type="gramEnd"/>
      <w:r>
        <w:t xml:space="preserve"> )  T</w:t>
      </w:r>
      <w:r w:rsidR="006E28E5">
        <w:t>he same as in the E-Verify browser</w:t>
      </w:r>
    </w:p>
    <w:p w:rsidR="00FB7F19" w:rsidRPr="00C85F64" w:rsidRDefault="00FB7F19" w:rsidP="00B5000D">
      <w:pPr>
        <w:pStyle w:val="N2-2ndBullet"/>
      </w:pPr>
      <w:proofErr w:type="gramStart"/>
      <w:r>
        <w:t>( 2</w:t>
      </w:r>
      <w:proofErr w:type="gramEnd"/>
      <w:r>
        <w:t xml:space="preserve"> )  </w:t>
      </w:r>
      <w:r w:rsidR="006E28E5">
        <w:t>Different from those in the E-Verify browser</w:t>
      </w:r>
      <w:r>
        <w:t xml:space="preserve"> (</w:t>
      </w:r>
      <w:r w:rsidR="006E28E5">
        <w:t>Explain</w:t>
      </w:r>
      <w:r>
        <w:t>):</w:t>
      </w:r>
      <w:r w:rsidRPr="00C85F64">
        <w:t xml:space="preserve"> </w:t>
      </w:r>
      <w:r>
        <w:tab/>
      </w:r>
      <w:r>
        <w:tab/>
      </w:r>
      <w:r>
        <w:tab/>
      </w:r>
    </w:p>
    <w:p w:rsidR="00FB7F19" w:rsidRDefault="00FB7F19" w:rsidP="00F42338">
      <w:pPr>
        <w:rPr>
          <w:b/>
          <w:sz w:val="20"/>
        </w:rPr>
      </w:pPr>
    </w:p>
    <w:p w:rsidR="00F42338" w:rsidRPr="00B5000D" w:rsidRDefault="00F42338" w:rsidP="00B5000D">
      <w:pPr>
        <w:pStyle w:val="SL-FlLftSgl"/>
        <w:rPr>
          <w:b/>
          <w:color w:val="FF0000"/>
        </w:rPr>
      </w:pPr>
      <w:r w:rsidRPr="00B5000D">
        <w:rPr>
          <w:b/>
        </w:rPr>
        <w:t>Single cases only:</w:t>
      </w:r>
    </w:p>
    <w:p w:rsidR="00F42338" w:rsidRPr="00BB1012" w:rsidRDefault="00F42338" w:rsidP="00B07C1F">
      <w:pPr>
        <w:pStyle w:val="N1-1stBullet"/>
      </w:pPr>
      <w:r>
        <w:t>1</w:t>
      </w:r>
      <w:r w:rsidR="00FB7F19">
        <w:t>m</w:t>
      </w:r>
      <w:r>
        <w:t>.</w:t>
      </w:r>
      <w:r w:rsidR="00B5000D">
        <w:tab/>
      </w:r>
      <w:r w:rsidRPr="00BB1012">
        <w:t xml:space="preserve">(Case results) </w:t>
      </w:r>
    </w:p>
    <w:p w:rsidR="00F42338" w:rsidRPr="00B5000D" w:rsidRDefault="00F42338" w:rsidP="00B5000D">
      <w:pPr>
        <w:pStyle w:val="N2-2ndBullet"/>
        <w:rPr>
          <w:b/>
        </w:rPr>
      </w:pPr>
      <w:r w:rsidRPr="00B5000D">
        <w:rPr>
          <w:b/>
        </w:rPr>
        <w:t>The screen generated by the Web Services (WS) software for a DHS FNC contains:</w:t>
      </w:r>
    </w:p>
    <w:p w:rsidR="00F42338" w:rsidRPr="00C85F64" w:rsidRDefault="00F42338" w:rsidP="00B5000D">
      <w:pPr>
        <w:pStyle w:val="N2-2ndBullet"/>
      </w:pPr>
      <w:proofErr w:type="gramStart"/>
      <w:r>
        <w:t>( 1</w:t>
      </w:r>
      <w:proofErr w:type="gramEnd"/>
      <w:r>
        <w:t xml:space="preserve"> )  Exactly the same information</w:t>
      </w:r>
    </w:p>
    <w:p w:rsidR="00F42338" w:rsidRPr="00C85F64" w:rsidRDefault="00F42338"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F42338" w:rsidRDefault="00F42338"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F42338" w:rsidRDefault="00F42338" w:rsidP="00F42338">
      <w:pPr>
        <w:ind w:left="720"/>
        <w:rPr>
          <w:sz w:val="20"/>
        </w:rPr>
      </w:pPr>
    </w:p>
    <w:p w:rsidR="00F42338" w:rsidRPr="00B5000D" w:rsidRDefault="00F42338" w:rsidP="00B5000D">
      <w:pPr>
        <w:pStyle w:val="SL-FlLftSgl"/>
        <w:rPr>
          <w:b/>
        </w:rPr>
      </w:pPr>
      <w:r w:rsidRPr="00B5000D">
        <w:rPr>
          <w:b/>
        </w:rPr>
        <w:t>Multiple cases only:</w:t>
      </w:r>
    </w:p>
    <w:p w:rsidR="00F42338" w:rsidRPr="00BB1012" w:rsidRDefault="00F42338" w:rsidP="00B07C1F">
      <w:pPr>
        <w:pStyle w:val="N1-1stBullet"/>
      </w:pPr>
      <w:r>
        <w:t>1</w:t>
      </w:r>
      <w:r w:rsidR="00FB7F19">
        <w:t>n</w:t>
      </w:r>
      <w:r>
        <w:t>.</w:t>
      </w:r>
      <w:r w:rsidR="00B5000D">
        <w:tab/>
      </w:r>
      <w:r w:rsidRPr="00BB1012">
        <w:t xml:space="preserve">(Case results) </w:t>
      </w:r>
    </w:p>
    <w:p w:rsidR="00F42338" w:rsidRPr="00B5000D" w:rsidRDefault="00F42338" w:rsidP="00B5000D">
      <w:pPr>
        <w:pStyle w:val="N2-2ndBullet"/>
        <w:rPr>
          <w:b/>
        </w:rPr>
      </w:pPr>
      <w:r w:rsidRPr="00B5000D">
        <w:rPr>
          <w:b/>
        </w:rPr>
        <w:t>The screen(s) generated by the Web Services (WS) software for a DHS FNC contain(s):</w:t>
      </w:r>
    </w:p>
    <w:p w:rsidR="00F42338" w:rsidRDefault="00F42338" w:rsidP="00B5000D">
      <w:pPr>
        <w:pStyle w:val="N2-2ndBullet"/>
      </w:pPr>
      <w:proofErr w:type="gramStart"/>
      <w:r>
        <w:t>( 1</w:t>
      </w:r>
      <w:proofErr w:type="gramEnd"/>
      <w:r>
        <w:t xml:space="preserve"> )  Exactly the same information for all cases on one screen</w:t>
      </w:r>
    </w:p>
    <w:p w:rsidR="00F42338" w:rsidRPr="00C85F64" w:rsidRDefault="00F42338" w:rsidP="00B5000D">
      <w:pPr>
        <w:pStyle w:val="N2-2ndBullet"/>
      </w:pPr>
      <w:proofErr w:type="gramStart"/>
      <w:r>
        <w:t>( 2</w:t>
      </w:r>
      <w:proofErr w:type="gramEnd"/>
      <w:r>
        <w:t xml:space="preserve"> )  Exactly the same information for all cases on multiple screens </w:t>
      </w:r>
    </w:p>
    <w:p w:rsidR="00F42338" w:rsidRPr="00C85F64" w:rsidRDefault="00F42338" w:rsidP="00B5000D">
      <w:pPr>
        <w:pStyle w:val="N2-2ndBullet"/>
      </w:pPr>
      <w:proofErr w:type="gramStart"/>
      <w:r>
        <w:t>( 3</w:t>
      </w:r>
      <w:proofErr w:type="gramEnd"/>
      <w:r>
        <w:t xml:space="preserve"> )  Additional information</w:t>
      </w:r>
      <w:r w:rsidRPr="00C85F64">
        <w:t xml:space="preserve"> (</w:t>
      </w:r>
      <w:r>
        <w:t>S</w:t>
      </w:r>
      <w:r w:rsidRPr="00C85F64">
        <w:t xml:space="preserve">pecify): </w:t>
      </w:r>
    </w:p>
    <w:p w:rsidR="00F42338" w:rsidRDefault="00F42338" w:rsidP="00B5000D">
      <w:pPr>
        <w:pStyle w:val="N2-2ndBullet"/>
      </w:pPr>
      <w:proofErr w:type="gramStart"/>
      <w:r>
        <w:t>( 4</w:t>
      </w:r>
      <w:proofErr w:type="gramEnd"/>
      <w:r>
        <w:t xml:space="preserve"> )  Less information (Specify information</w:t>
      </w:r>
      <w:r w:rsidRPr="00C85F64">
        <w:t xml:space="preserve"> NOT included</w:t>
      </w:r>
      <w:r>
        <w:t xml:space="preserve"> in WS</w:t>
      </w:r>
      <w:r w:rsidRPr="00C85F64">
        <w:t xml:space="preserve">): </w:t>
      </w:r>
    </w:p>
    <w:p w:rsidR="00B5000D" w:rsidRDefault="00B5000D">
      <w:pPr>
        <w:spacing w:after="200" w:line="276" w:lineRule="auto"/>
        <w:rPr>
          <w:rFonts w:ascii="Times New Roman" w:hAnsi="Times New Roman"/>
          <w:sz w:val="22"/>
          <w:szCs w:val="22"/>
        </w:rPr>
      </w:pPr>
      <w:r>
        <w:br w:type="page"/>
      </w:r>
    </w:p>
    <w:p w:rsidR="00E67F24" w:rsidRDefault="00E67F24" w:rsidP="00B5000D">
      <w:pPr>
        <w:pStyle w:val="N2-2ndBullet"/>
      </w:pPr>
    </w:p>
    <w:p w:rsidR="00E571EE" w:rsidRDefault="001D661F" w:rsidP="00E67F24">
      <w:pPr>
        <w:ind w:left="720"/>
        <w:rPr>
          <w:sz w:val="20"/>
        </w:rPr>
      </w:pPr>
      <w:r w:rsidRPr="00DE48CE">
        <w:rPr>
          <w:b/>
          <w:noProof/>
        </w:rPr>
        <w:drawing>
          <wp:inline distT="0" distB="0" distL="0" distR="0" wp14:anchorId="3B25A860" wp14:editId="2EB94012">
            <wp:extent cx="3180522" cy="1023934"/>
            <wp:effectExtent l="0" t="0" r="1270" b="5080"/>
            <wp:docPr id="67" name="Picture 67" descr="C:\Users\miyaoka_a\Desktop\Final Verification Process\SSA F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yaoka_a\Desktop\Final Verification Process\SSA FN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0624" cy="1023967"/>
                    </a:xfrm>
                    <a:prstGeom prst="rect">
                      <a:avLst/>
                    </a:prstGeom>
                    <a:noFill/>
                    <a:ln>
                      <a:noFill/>
                    </a:ln>
                  </pic:spPr>
                </pic:pic>
              </a:graphicData>
            </a:graphic>
          </wp:inline>
        </w:drawing>
      </w:r>
    </w:p>
    <w:p w:rsidR="00B54EF5" w:rsidRDefault="00B54EF5" w:rsidP="00E67F24">
      <w:pPr>
        <w:ind w:left="720"/>
        <w:rPr>
          <w:sz w:val="20"/>
        </w:rPr>
      </w:pPr>
    </w:p>
    <w:p w:rsidR="00B54EF5" w:rsidRPr="00B5000D" w:rsidRDefault="00B54EF5" w:rsidP="00B5000D">
      <w:pPr>
        <w:pStyle w:val="SL-FlLftSgl"/>
        <w:rPr>
          <w:b/>
          <w:color w:val="FF0000"/>
        </w:rPr>
      </w:pPr>
      <w:r w:rsidRPr="00B5000D">
        <w:rPr>
          <w:b/>
        </w:rPr>
        <w:t>Single cases only:</w:t>
      </w:r>
    </w:p>
    <w:p w:rsidR="00B54EF5" w:rsidRPr="00BB1012" w:rsidRDefault="00B54EF5" w:rsidP="00B07C1F">
      <w:pPr>
        <w:pStyle w:val="N1-1stBullet"/>
      </w:pPr>
      <w:r>
        <w:t>1</w:t>
      </w:r>
      <w:r w:rsidR="00FB7F19">
        <w:t>o</w:t>
      </w:r>
      <w:r>
        <w:t>.</w:t>
      </w:r>
      <w:r w:rsidR="00B5000D">
        <w:tab/>
      </w:r>
      <w:r w:rsidRPr="00BB1012">
        <w:t xml:space="preserve">(Case results) </w:t>
      </w:r>
    </w:p>
    <w:p w:rsidR="00B54EF5" w:rsidRPr="00B5000D" w:rsidRDefault="00B54EF5" w:rsidP="00B5000D">
      <w:pPr>
        <w:pStyle w:val="N2-2ndBullet"/>
        <w:rPr>
          <w:b/>
        </w:rPr>
      </w:pPr>
      <w:r w:rsidRPr="00B5000D">
        <w:rPr>
          <w:b/>
        </w:rPr>
        <w:t>The screen generated by the Web Services (WS) software for an SSA FNC contains:</w:t>
      </w:r>
    </w:p>
    <w:p w:rsidR="00B54EF5" w:rsidRPr="00C85F64" w:rsidRDefault="00B54EF5" w:rsidP="00B5000D">
      <w:pPr>
        <w:pStyle w:val="N2-2ndBullet"/>
      </w:pPr>
      <w:proofErr w:type="gramStart"/>
      <w:r>
        <w:t>( 1</w:t>
      </w:r>
      <w:proofErr w:type="gramEnd"/>
      <w:r>
        <w:t xml:space="preserve"> )  Exactly the same information</w:t>
      </w:r>
    </w:p>
    <w:p w:rsidR="00B54EF5" w:rsidRPr="00C85F64" w:rsidRDefault="00B54EF5"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B54EF5" w:rsidRDefault="00B54EF5"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B54EF5" w:rsidRDefault="00B54EF5" w:rsidP="00B54EF5">
      <w:pPr>
        <w:ind w:left="720"/>
        <w:rPr>
          <w:sz w:val="20"/>
        </w:rPr>
      </w:pPr>
    </w:p>
    <w:p w:rsidR="00B54EF5" w:rsidRPr="00B5000D" w:rsidRDefault="00B54EF5" w:rsidP="00B5000D">
      <w:pPr>
        <w:pStyle w:val="SL-FlLftSgl"/>
        <w:rPr>
          <w:b/>
        </w:rPr>
      </w:pPr>
      <w:r w:rsidRPr="00B5000D">
        <w:rPr>
          <w:b/>
        </w:rPr>
        <w:t>Multiple cases only:</w:t>
      </w:r>
    </w:p>
    <w:p w:rsidR="00B54EF5" w:rsidRPr="00BB1012" w:rsidRDefault="00B54EF5" w:rsidP="00B07C1F">
      <w:pPr>
        <w:pStyle w:val="N1-1stBullet"/>
      </w:pPr>
      <w:r>
        <w:t>1</w:t>
      </w:r>
      <w:r w:rsidR="00FB7F19">
        <w:t>p</w:t>
      </w:r>
      <w:r>
        <w:t>.</w:t>
      </w:r>
      <w:r w:rsidR="00B5000D">
        <w:tab/>
      </w:r>
      <w:r w:rsidRPr="00BB1012">
        <w:t xml:space="preserve">(Case results) </w:t>
      </w:r>
    </w:p>
    <w:p w:rsidR="00B54EF5" w:rsidRPr="00B5000D" w:rsidRDefault="00B54EF5" w:rsidP="00B5000D">
      <w:pPr>
        <w:pStyle w:val="N2-2ndBullet"/>
        <w:rPr>
          <w:b/>
        </w:rPr>
      </w:pPr>
      <w:r w:rsidRPr="00B5000D">
        <w:rPr>
          <w:b/>
        </w:rPr>
        <w:t>The screen(s) generated by the Web Services (WS) software for an SSA FNC contain(s):</w:t>
      </w:r>
    </w:p>
    <w:p w:rsidR="00B54EF5" w:rsidRDefault="00B54EF5" w:rsidP="00B5000D">
      <w:pPr>
        <w:pStyle w:val="N2-2ndBullet"/>
      </w:pPr>
      <w:proofErr w:type="gramStart"/>
      <w:r>
        <w:t>( 1</w:t>
      </w:r>
      <w:proofErr w:type="gramEnd"/>
      <w:r>
        <w:t xml:space="preserve"> )  Exactly the same information for all cases on one screen</w:t>
      </w:r>
    </w:p>
    <w:p w:rsidR="00B54EF5" w:rsidRPr="00C85F64" w:rsidRDefault="00B54EF5" w:rsidP="00B5000D">
      <w:pPr>
        <w:pStyle w:val="N2-2ndBullet"/>
      </w:pPr>
      <w:proofErr w:type="gramStart"/>
      <w:r>
        <w:t>( 2</w:t>
      </w:r>
      <w:proofErr w:type="gramEnd"/>
      <w:r>
        <w:t xml:space="preserve"> )  Exactly the same information for all cases on multiple screens </w:t>
      </w:r>
    </w:p>
    <w:p w:rsidR="00B54EF5" w:rsidRPr="00C85F64" w:rsidRDefault="00B54EF5" w:rsidP="00B5000D">
      <w:pPr>
        <w:pStyle w:val="N2-2ndBullet"/>
      </w:pPr>
      <w:proofErr w:type="gramStart"/>
      <w:r>
        <w:t>( 3</w:t>
      </w:r>
      <w:proofErr w:type="gramEnd"/>
      <w:r>
        <w:t xml:space="preserve"> )  Additional information</w:t>
      </w:r>
      <w:r w:rsidRPr="00C85F64">
        <w:t xml:space="preserve"> (</w:t>
      </w:r>
      <w:r>
        <w:t>S</w:t>
      </w:r>
      <w:r w:rsidRPr="00C85F64">
        <w:t xml:space="preserve">pecify): </w:t>
      </w:r>
    </w:p>
    <w:p w:rsidR="00B54EF5" w:rsidRDefault="00B54EF5" w:rsidP="00B5000D">
      <w:pPr>
        <w:pStyle w:val="N2-2ndBullet"/>
      </w:pPr>
      <w:proofErr w:type="gramStart"/>
      <w:r>
        <w:t>( 4</w:t>
      </w:r>
      <w:proofErr w:type="gramEnd"/>
      <w:r>
        <w:t xml:space="preserve"> )  Less information (Specify information</w:t>
      </w:r>
      <w:r w:rsidRPr="00C85F64">
        <w:t xml:space="preserve"> NOT included</w:t>
      </w:r>
      <w:r>
        <w:t xml:space="preserve"> in WS</w:t>
      </w:r>
      <w:r w:rsidRPr="00C85F64">
        <w:t xml:space="preserve">): </w:t>
      </w:r>
    </w:p>
    <w:p w:rsidR="001D661F" w:rsidRDefault="001D661F" w:rsidP="00DE48CE">
      <w:pPr>
        <w:ind w:left="360"/>
        <w:rPr>
          <w:b/>
          <w:color w:val="FF0000"/>
          <w:sz w:val="20"/>
        </w:rPr>
      </w:pPr>
    </w:p>
    <w:p w:rsidR="00E67F24" w:rsidRDefault="00E67F24" w:rsidP="00E67F24">
      <w:pPr>
        <w:ind w:left="720"/>
        <w:rPr>
          <w:sz w:val="20"/>
        </w:rPr>
      </w:pPr>
    </w:p>
    <w:p w:rsidR="001D661F" w:rsidRDefault="00292FC9" w:rsidP="00E67F24">
      <w:pPr>
        <w:ind w:left="720"/>
        <w:rPr>
          <w:sz w:val="20"/>
        </w:rPr>
      </w:pPr>
      <w:r w:rsidRPr="00DE48CE">
        <w:rPr>
          <w:b/>
          <w:noProof/>
        </w:rPr>
        <w:drawing>
          <wp:inline distT="0" distB="0" distL="0" distR="0" wp14:anchorId="13DBBA2C" wp14:editId="6F81F655">
            <wp:extent cx="3155881" cy="1105232"/>
            <wp:effectExtent l="0" t="0" r="6985" b="0"/>
            <wp:docPr id="68" name="Picture 68" descr="C:\Users\miyaoka_a\Desktop\Final Verification Process\DHS No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yaoka_a\Desktop\Final Verification Process\DHS No Sho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5861" cy="1105225"/>
                    </a:xfrm>
                    <a:prstGeom prst="rect">
                      <a:avLst/>
                    </a:prstGeom>
                    <a:noFill/>
                    <a:ln>
                      <a:noFill/>
                    </a:ln>
                  </pic:spPr>
                </pic:pic>
              </a:graphicData>
            </a:graphic>
          </wp:inline>
        </w:drawing>
      </w:r>
    </w:p>
    <w:p w:rsidR="00DD14F9" w:rsidRDefault="00DD14F9" w:rsidP="00CF3938">
      <w:pPr>
        <w:rPr>
          <w:b/>
          <w:sz w:val="20"/>
        </w:rPr>
      </w:pPr>
    </w:p>
    <w:p w:rsidR="00CF3938" w:rsidRPr="00B5000D" w:rsidRDefault="00CF3938" w:rsidP="00B5000D">
      <w:pPr>
        <w:pStyle w:val="SL-FlLftSgl"/>
        <w:rPr>
          <w:b/>
          <w:color w:val="FF0000"/>
        </w:rPr>
      </w:pPr>
      <w:r w:rsidRPr="00B5000D">
        <w:rPr>
          <w:b/>
        </w:rPr>
        <w:t>Single cases only:</w:t>
      </w:r>
    </w:p>
    <w:p w:rsidR="00CF3938" w:rsidRPr="00BB1012" w:rsidRDefault="00F80138" w:rsidP="00B07C1F">
      <w:pPr>
        <w:pStyle w:val="N1-1stBullet"/>
      </w:pPr>
      <w:r>
        <w:t>1</w:t>
      </w:r>
      <w:r w:rsidR="00FB7F19">
        <w:t>q</w:t>
      </w:r>
      <w:r w:rsidR="00CF3938">
        <w:t>.</w:t>
      </w:r>
      <w:r w:rsidR="00B5000D">
        <w:tab/>
      </w:r>
      <w:r w:rsidR="00CF3938" w:rsidRPr="00BB1012">
        <w:t xml:space="preserve">(Case results) </w:t>
      </w:r>
    </w:p>
    <w:p w:rsidR="00CF3938" w:rsidRPr="00B5000D" w:rsidRDefault="00CF3938" w:rsidP="00B5000D">
      <w:pPr>
        <w:pStyle w:val="N2-2ndBullet"/>
        <w:rPr>
          <w:b/>
        </w:rPr>
      </w:pPr>
      <w:r w:rsidRPr="00B5000D">
        <w:rPr>
          <w:b/>
        </w:rPr>
        <w:t>The screen generated by the Web Services (WS) software for a DHS No Show contains:</w:t>
      </w:r>
    </w:p>
    <w:p w:rsidR="00CF3938" w:rsidRPr="00C85F64" w:rsidRDefault="00CF3938" w:rsidP="00B5000D">
      <w:pPr>
        <w:pStyle w:val="N2-2ndBullet"/>
      </w:pPr>
      <w:proofErr w:type="gramStart"/>
      <w:r>
        <w:t>( 1</w:t>
      </w:r>
      <w:proofErr w:type="gramEnd"/>
      <w:r>
        <w:t xml:space="preserve"> )  Exactly the same information</w:t>
      </w:r>
    </w:p>
    <w:p w:rsidR="00CF3938" w:rsidRPr="00C85F64" w:rsidRDefault="00CF3938" w:rsidP="00B5000D">
      <w:pPr>
        <w:pStyle w:val="N2-2ndBullet"/>
      </w:pPr>
      <w:proofErr w:type="gramStart"/>
      <w:r>
        <w:t>( 2</w:t>
      </w:r>
      <w:proofErr w:type="gramEnd"/>
      <w:r>
        <w:t xml:space="preserve"> )  Additional information</w:t>
      </w:r>
      <w:r w:rsidRPr="00C85F64">
        <w:t xml:space="preserve"> (</w:t>
      </w:r>
      <w:r>
        <w:t>S</w:t>
      </w:r>
      <w:r w:rsidRPr="00C85F64">
        <w:t xml:space="preserve">pecify): </w:t>
      </w:r>
    </w:p>
    <w:p w:rsidR="00CF3938" w:rsidRDefault="00CF3938" w:rsidP="00B5000D">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CF3938" w:rsidRDefault="00CF3938" w:rsidP="00CF3938">
      <w:pPr>
        <w:ind w:left="720"/>
        <w:rPr>
          <w:sz w:val="20"/>
        </w:rPr>
      </w:pPr>
    </w:p>
    <w:p w:rsidR="00CF3938" w:rsidRPr="00B5000D" w:rsidRDefault="00CF3938" w:rsidP="00B5000D">
      <w:pPr>
        <w:pStyle w:val="SL-FlLftSgl"/>
        <w:rPr>
          <w:b/>
        </w:rPr>
      </w:pPr>
      <w:r w:rsidRPr="00B5000D">
        <w:rPr>
          <w:b/>
        </w:rPr>
        <w:t>Multiple cases only:</w:t>
      </w:r>
    </w:p>
    <w:p w:rsidR="00CF3938" w:rsidRPr="00BB1012" w:rsidRDefault="00CF3938" w:rsidP="00B07C1F">
      <w:pPr>
        <w:pStyle w:val="N1-1stBullet"/>
      </w:pPr>
      <w:r>
        <w:t>1</w:t>
      </w:r>
      <w:r w:rsidR="00FB7F19">
        <w:t>r</w:t>
      </w:r>
      <w:r>
        <w:t>.</w:t>
      </w:r>
      <w:r w:rsidR="00B5000D">
        <w:tab/>
      </w:r>
      <w:r w:rsidRPr="00BB1012">
        <w:t xml:space="preserve">(Case results) </w:t>
      </w:r>
    </w:p>
    <w:p w:rsidR="00CF3938" w:rsidRPr="00B5000D" w:rsidRDefault="00CF3938" w:rsidP="00B5000D">
      <w:pPr>
        <w:pStyle w:val="N2-2ndBullet"/>
        <w:rPr>
          <w:b/>
        </w:rPr>
      </w:pPr>
      <w:r w:rsidRPr="00B5000D">
        <w:rPr>
          <w:b/>
        </w:rPr>
        <w:t>The screen(s) generated by the Web Services (WS) software for a DHS No Show contain(s):</w:t>
      </w:r>
    </w:p>
    <w:p w:rsidR="00CF3938" w:rsidRDefault="00CF3938" w:rsidP="00B5000D">
      <w:pPr>
        <w:pStyle w:val="N2-2ndBullet"/>
      </w:pPr>
      <w:proofErr w:type="gramStart"/>
      <w:r>
        <w:t>( 1</w:t>
      </w:r>
      <w:proofErr w:type="gramEnd"/>
      <w:r>
        <w:t xml:space="preserve"> )  Exactly the same information for all cases on one screen</w:t>
      </w:r>
    </w:p>
    <w:p w:rsidR="00CF3938" w:rsidRPr="00C85F64" w:rsidRDefault="00CF3938" w:rsidP="00B5000D">
      <w:pPr>
        <w:pStyle w:val="N2-2ndBullet"/>
      </w:pPr>
      <w:proofErr w:type="gramStart"/>
      <w:r>
        <w:t>( 2</w:t>
      </w:r>
      <w:proofErr w:type="gramEnd"/>
      <w:r>
        <w:t xml:space="preserve"> )  Exactly the same information for all cases on multiple screens </w:t>
      </w:r>
    </w:p>
    <w:p w:rsidR="00CF3938" w:rsidRPr="00C85F64" w:rsidRDefault="00CF3938" w:rsidP="00B5000D">
      <w:pPr>
        <w:pStyle w:val="N2-2ndBullet"/>
      </w:pPr>
      <w:proofErr w:type="gramStart"/>
      <w:r>
        <w:t>( 3</w:t>
      </w:r>
      <w:proofErr w:type="gramEnd"/>
      <w:r>
        <w:t xml:space="preserve"> )  Additional information</w:t>
      </w:r>
      <w:r w:rsidRPr="00C85F64">
        <w:t xml:space="preserve"> (</w:t>
      </w:r>
      <w:r>
        <w:t>S</w:t>
      </w:r>
      <w:r w:rsidRPr="00C85F64">
        <w:t xml:space="preserve">pecify): </w:t>
      </w:r>
    </w:p>
    <w:p w:rsidR="00CF3938" w:rsidRDefault="00CF3938" w:rsidP="00B5000D">
      <w:pPr>
        <w:pStyle w:val="N2-2ndBullet"/>
      </w:pPr>
      <w:proofErr w:type="gramStart"/>
      <w:r>
        <w:t>( 4</w:t>
      </w:r>
      <w:proofErr w:type="gramEnd"/>
      <w:r>
        <w:t xml:space="preserve"> )  Less information (Specify information</w:t>
      </w:r>
      <w:r w:rsidRPr="00C85F64">
        <w:t xml:space="preserve"> NOT included</w:t>
      </w:r>
      <w:r>
        <w:t xml:space="preserve"> in WS</w:t>
      </w:r>
      <w:r w:rsidRPr="00C85F64">
        <w:t xml:space="preserve">): </w:t>
      </w:r>
    </w:p>
    <w:p w:rsidR="00292FC9" w:rsidRDefault="00292FC9" w:rsidP="00B5000D">
      <w:pPr>
        <w:pStyle w:val="N2-2ndBullet"/>
      </w:pPr>
    </w:p>
    <w:p w:rsidR="00E67F24" w:rsidRDefault="00E67F24" w:rsidP="00E67F24">
      <w:pPr>
        <w:ind w:left="720"/>
        <w:rPr>
          <w:sz w:val="20"/>
        </w:rPr>
      </w:pPr>
    </w:p>
    <w:p w:rsidR="00292FC9" w:rsidRDefault="00B22965" w:rsidP="00E67F24">
      <w:pPr>
        <w:ind w:left="720"/>
        <w:rPr>
          <w:sz w:val="20"/>
        </w:rPr>
      </w:pPr>
      <w:r w:rsidRPr="00DE48CE">
        <w:rPr>
          <w:b/>
          <w:noProof/>
        </w:rPr>
        <w:lastRenderedPageBreak/>
        <w:drawing>
          <wp:inline distT="0" distB="0" distL="0" distR="0" wp14:anchorId="67D41E9A" wp14:editId="4FA6E039">
            <wp:extent cx="3147016" cy="1439186"/>
            <wp:effectExtent l="0" t="0" r="0" b="8890"/>
            <wp:docPr id="69" name="Picture 69" descr="C:\Users\miyaoka_a\Desktop\Final Verification Process\Closing case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yaoka_a\Desktop\Final Verification Process\Closing cases 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7052" cy="1439202"/>
                    </a:xfrm>
                    <a:prstGeom prst="rect">
                      <a:avLst/>
                    </a:prstGeom>
                    <a:noFill/>
                    <a:ln>
                      <a:noFill/>
                    </a:ln>
                  </pic:spPr>
                </pic:pic>
              </a:graphicData>
            </a:graphic>
          </wp:inline>
        </w:drawing>
      </w:r>
    </w:p>
    <w:p w:rsidR="00B22965" w:rsidRDefault="00D020D6" w:rsidP="00E67F24">
      <w:pPr>
        <w:ind w:left="720"/>
        <w:rPr>
          <w:sz w:val="20"/>
        </w:rPr>
      </w:pPr>
      <w:r w:rsidRPr="00DE48CE">
        <w:rPr>
          <w:b/>
          <w:noProof/>
        </w:rPr>
        <w:drawing>
          <wp:inline distT="0" distB="0" distL="0" distR="0" wp14:anchorId="4FF4C239" wp14:editId="7BCBE489">
            <wp:extent cx="3164619" cy="1170176"/>
            <wp:effectExtent l="0" t="0" r="0" b="0"/>
            <wp:docPr id="70" name="Picture 70" descr="C:\Users\miyaoka_a\Desktop\Final Verification Process\Closing Case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yaoka_a\Desktop\Final Verification Process\Closing Cases 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4655" cy="1170189"/>
                    </a:xfrm>
                    <a:prstGeom prst="rect">
                      <a:avLst/>
                    </a:prstGeom>
                    <a:noFill/>
                    <a:ln>
                      <a:noFill/>
                    </a:ln>
                  </pic:spPr>
                </pic:pic>
              </a:graphicData>
            </a:graphic>
          </wp:inline>
        </w:drawing>
      </w:r>
    </w:p>
    <w:p w:rsidR="00B22965" w:rsidRDefault="00DA326A" w:rsidP="00E67F24">
      <w:pPr>
        <w:ind w:left="720"/>
        <w:rPr>
          <w:sz w:val="20"/>
        </w:rPr>
      </w:pPr>
      <w:r w:rsidRPr="00DE48CE">
        <w:rPr>
          <w:b/>
          <w:noProof/>
        </w:rPr>
        <w:drawing>
          <wp:inline distT="0" distB="0" distL="0" distR="0" wp14:anchorId="580B682F" wp14:editId="48A8BC0C">
            <wp:extent cx="3167301" cy="2886324"/>
            <wp:effectExtent l="0" t="0" r="0" b="0"/>
            <wp:docPr id="71" name="Picture 71" descr="C:\Users\miyaoka_a\Desktop\Final Verification Process\Closing Cases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yaoka_a\Desktop\Final Verification Process\Closing Cases 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7411" cy="2886424"/>
                    </a:xfrm>
                    <a:prstGeom prst="rect">
                      <a:avLst/>
                    </a:prstGeom>
                    <a:noFill/>
                    <a:ln>
                      <a:noFill/>
                    </a:ln>
                  </pic:spPr>
                </pic:pic>
              </a:graphicData>
            </a:graphic>
          </wp:inline>
        </w:drawing>
      </w:r>
    </w:p>
    <w:p w:rsidR="00D020D6" w:rsidRDefault="00D020D6" w:rsidP="00E67F24">
      <w:pPr>
        <w:ind w:left="720"/>
        <w:rPr>
          <w:sz w:val="20"/>
        </w:rPr>
      </w:pPr>
    </w:p>
    <w:p w:rsidR="00E67F24" w:rsidRDefault="00E67F24" w:rsidP="00241AC1">
      <w:pPr>
        <w:spacing w:line="240" w:lineRule="auto"/>
        <w:rPr>
          <w:b/>
        </w:rPr>
      </w:pPr>
    </w:p>
    <w:p w:rsidR="00B30657" w:rsidRPr="00B07C1F" w:rsidRDefault="00B30657" w:rsidP="00B07C1F">
      <w:pPr>
        <w:pStyle w:val="SL-FlLftSgl"/>
        <w:rPr>
          <w:b/>
          <w:color w:val="FF0000"/>
        </w:rPr>
      </w:pPr>
      <w:r w:rsidRPr="00B07C1F">
        <w:rPr>
          <w:b/>
        </w:rPr>
        <w:t>Single cases only:</w:t>
      </w:r>
    </w:p>
    <w:p w:rsidR="00B30657" w:rsidRPr="00BB1012" w:rsidRDefault="00B30657" w:rsidP="00B07C1F">
      <w:pPr>
        <w:pStyle w:val="N1-1stBullet"/>
      </w:pPr>
      <w:r>
        <w:t>1</w:t>
      </w:r>
      <w:r w:rsidR="00FB7F19">
        <w:t>s</w:t>
      </w:r>
      <w:r>
        <w:t>.</w:t>
      </w:r>
      <w:r w:rsidR="00B07C1F">
        <w:tab/>
      </w:r>
      <w:r w:rsidRPr="00BB1012">
        <w:t xml:space="preserve">(Case results) </w:t>
      </w:r>
    </w:p>
    <w:p w:rsidR="00B30657" w:rsidRPr="00B07C1F" w:rsidRDefault="00B30657" w:rsidP="00B07C1F">
      <w:pPr>
        <w:pStyle w:val="N2-2ndBullet"/>
        <w:rPr>
          <w:b/>
        </w:rPr>
      </w:pPr>
      <w:r w:rsidRPr="00B07C1F">
        <w:rPr>
          <w:b/>
        </w:rPr>
        <w:t xml:space="preserve">The </w:t>
      </w:r>
      <w:proofErr w:type="gramStart"/>
      <w:r w:rsidRPr="00B07C1F">
        <w:rPr>
          <w:b/>
        </w:rPr>
        <w:t>screen generated by the Web Services (WS) software for closing a case contain</w:t>
      </w:r>
      <w:proofErr w:type="gramEnd"/>
      <w:r w:rsidRPr="00B07C1F">
        <w:rPr>
          <w:b/>
        </w:rPr>
        <w:t>:</w:t>
      </w:r>
    </w:p>
    <w:p w:rsidR="00B30657" w:rsidRPr="00C85F64" w:rsidRDefault="00B30657" w:rsidP="00B07C1F">
      <w:pPr>
        <w:pStyle w:val="N2-2ndBullet"/>
      </w:pPr>
      <w:proofErr w:type="gramStart"/>
      <w:r>
        <w:t>( 1</w:t>
      </w:r>
      <w:proofErr w:type="gramEnd"/>
      <w:r>
        <w:t xml:space="preserve"> )  Exactly the same information</w:t>
      </w:r>
    </w:p>
    <w:p w:rsidR="00B30657" w:rsidRPr="00C85F64" w:rsidRDefault="00B30657" w:rsidP="00B07C1F">
      <w:pPr>
        <w:pStyle w:val="N2-2ndBullet"/>
      </w:pPr>
      <w:proofErr w:type="gramStart"/>
      <w:r>
        <w:t>( 2</w:t>
      </w:r>
      <w:proofErr w:type="gramEnd"/>
      <w:r>
        <w:t xml:space="preserve"> )  Additional information</w:t>
      </w:r>
      <w:r w:rsidRPr="00C85F64">
        <w:t xml:space="preserve"> (</w:t>
      </w:r>
      <w:r>
        <w:t>S</w:t>
      </w:r>
      <w:r w:rsidRPr="00C85F64">
        <w:t xml:space="preserve">pecify): </w:t>
      </w:r>
    </w:p>
    <w:p w:rsidR="00B30657" w:rsidRDefault="00B30657" w:rsidP="00B07C1F">
      <w:pPr>
        <w:pStyle w:val="N2-2ndBullet"/>
      </w:pPr>
      <w:proofErr w:type="gramStart"/>
      <w:r>
        <w:t>( 3</w:t>
      </w:r>
      <w:proofErr w:type="gramEnd"/>
      <w:r>
        <w:t xml:space="preserve"> )  Less information (Specify information</w:t>
      </w:r>
      <w:r w:rsidRPr="00C85F64">
        <w:t xml:space="preserve"> NOT included</w:t>
      </w:r>
      <w:r>
        <w:t xml:space="preserve"> in WS</w:t>
      </w:r>
      <w:r w:rsidRPr="00C85F64">
        <w:t xml:space="preserve">): </w:t>
      </w:r>
    </w:p>
    <w:p w:rsidR="00B30657" w:rsidRDefault="00B30657" w:rsidP="00B30657">
      <w:pPr>
        <w:ind w:left="720"/>
        <w:rPr>
          <w:sz w:val="20"/>
        </w:rPr>
      </w:pPr>
    </w:p>
    <w:p w:rsidR="00B30657" w:rsidRPr="00B07C1F" w:rsidRDefault="00B30657" w:rsidP="00B07C1F">
      <w:pPr>
        <w:pStyle w:val="SL-FlLftSgl"/>
        <w:rPr>
          <w:b/>
        </w:rPr>
      </w:pPr>
      <w:r w:rsidRPr="00B07C1F">
        <w:rPr>
          <w:b/>
        </w:rPr>
        <w:t>Multiple cases only:</w:t>
      </w:r>
    </w:p>
    <w:p w:rsidR="00B30657" w:rsidRPr="00BB1012" w:rsidRDefault="00B30657" w:rsidP="00B07C1F">
      <w:pPr>
        <w:pStyle w:val="N1-1stBullet"/>
      </w:pPr>
      <w:r>
        <w:t>1</w:t>
      </w:r>
      <w:r w:rsidR="00FB7F19">
        <w:t>t</w:t>
      </w:r>
      <w:r>
        <w:t>.</w:t>
      </w:r>
      <w:r w:rsidR="00B07C1F">
        <w:tab/>
      </w:r>
      <w:r w:rsidRPr="00BB1012">
        <w:t xml:space="preserve">(Case results) </w:t>
      </w:r>
    </w:p>
    <w:p w:rsidR="00B30657" w:rsidRPr="00B07C1F" w:rsidRDefault="00B30657" w:rsidP="00B07C1F">
      <w:pPr>
        <w:pStyle w:val="N2-2ndBullet"/>
        <w:rPr>
          <w:b/>
        </w:rPr>
      </w:pPr>
      <w:r w:rsidRPr="00B07C1F">
        <w:rPr>
          <w:b/>
        </w:rPr>
        <w:t>The screen(s) generated by the Web Services (WS) software for closing a case contain(s):</w:t>
      </w:r>
    </w:p>
    <w:p w:rsidR="00B30657" w:rsidRDefault="00B30657" w:rsidP="00B07C1F">
      <w:pPr>
        <w:pStyle w:val="N2-2ndBullet"/>
      </w:pPr>
      <w:proofErr w:type="gramStart"/>
      <w:r>
        <w:t>( 1</w:t>
      </w:r>
      <w:proofErr w:type="gramEnd"/>
      <w:r>
        <w:t xml:space="preserve"> )  Exactly the same information for all cases on one screen</w:t>
      </w:r>
    </w:p>
    <w:p w:rsidR="00B30657" w:rsidRPr="00C85F64" w:rsidRDefault="00B30657" w:rsidP="00B07C1F">
      <w:pPr>
        <w:pStyle w:val="N2-2ndBullet"/>
      </w:pPr>
      <w:proofErr w:type="gramStart"/>
      <w:r>
        <w:t>( 2</w:t>
      </w:r>
      <w:proofErr w:type="gramEnd"/>
      <w:r>
        <w:t xml:space="preserve"> )  Exactly the same information for all cases on multiple screens </w:t>
      </w:r>
    </w:p>
    <w:p w:rsidR="00B30657" w:rsidRPr="00C85F64" w:rsidRDefault="00B30657" w:rsidP="00B07C1F">
      <w:pPr>
        <w:pStyle w:val="N2-2ndBullet"/>
      </w:pPr>
      <w:proofErr w:type="gramStart"/>
      <w:r>
        <w:t>( 3</w:t>
      </w:r>
      <w:proofErr w:type="gramEnd"/>
      <w:r>
        <w:t xml:space="preserve"> )  Additional information</w:t>
      </w:r>
      <w:r w:rsidRPr="00C85F64">
        <w:t xml:space="preserve"> (</w:t>
      </w:r>
      <w:r>
        <w:t>S</w:t>
      </w:r>
      <w:r w:rsidRPr="00C85F64">
        <w:t xml:space="preserve">pecify): </w:t>
      </w:r>
    </w:p>
    <w:p w:rsidR="00B30657" w:rsidRDefault="00B30657" w:rsidP="00B07C1F">
      <w:pPr>
        <w:pStyle w:val="N2-2ndBullet"/>
      </w:pPr>
      <w:proofErr w:type="gramStart"/>
      <w:r>
        <w:t>( 4</w:t>
      </w:r>
      <w:proofErr w:type="gramEnd"/>
      <w:r>
        <w:t xml:space="preserve"> )  Less information (Specify information</w:t>
      </w:r>
      <w:r w:rsidRPr="00C85F64">
        <w:t xml:space="preserve"> NOT included</w:t>
      </w:r>
      <w:r>
        <w:t xml:space="preserve"> in WS</w:t>
      </w:r>
      <w:r w:rsidRPr="00C85F64">
        <w:t xml:space="preserve">): </w:t>
      </w:r>
    </w:p>
    <w:p w:rsidR="00E67F24" w:rsidRDefault="00E67F24" w:rsidP="00241AC1">
      <w:pPr>
        <w:spacing w:line="240" w:lineRule="auto"/>
        <w:rPr>
          <w:b/>
        </w:rPr>
      </w:pPr>
    </w:p>
    <w:p w:rsidR="00EC738C" w:rsidRDefault="00EC738C">
      <w:pPr>
        <w:spacing w:after="200" w:line="276" w:lineRule="auto"/>
        <w:rPr>
          <w:b/>
          <w:sz w:val="28"/>
          <w:szCs w:val="28"/>
        </w:rPr>
      </w:pPr>
      <w:r>
        <w:rPr>
          <w:b/>
          <w:sz w:val="28"/>
          <w:szCs w:val="28"/>
        </w:rPr>
        <w:br w:type="page"/>
      </w:r>
    </w:p>
    <w:p w:rsidR="00F7536A" w:rsidRDefault="00F7536A" w:rsidP="00EC738C">
      <w:pPr>
        <w:pStyle w:val="Heading2"/>
      </w:pPr>
      <w:r>
        <w:lastRenderedPageBreak/>
        <w:t xml:space="preserve">Section </w:t>
      </w:r>
      <w:r w:rsidR="00412F74">
        <w:t>E</w:t>
      </w:r>
      <w:r>
        <w:t>.</w:t>
      </w:r>
      <w:r w:rsidR="00EC738C">
        <w:tab/>
      </w:r>
      <w:r>
        <w:t>Help Screen</w:t>
      </w:r>
    </w:p>
    <w:p w:rsidR="00B5000D" w:rsidRPr="00EC738C" w:rsidRDefault="00F7536A" w:rsidP="00B5000D">
      <w:pPr>
        <w:pStyle w:val="N0-FlLftBullet"/>
        <w:tabs>
          <w:tab w:val="clear" w:pos="576"/>
        </w:tabs>
        <w:ind w:left="1530" w:hanging="1530"/>
      </w:pPr>
      <w:r w:rsidRPr="00EC738C">
        <w:t>Overall Focus:</w:t>
      </w:r>
      <w:r w:rsidR="00EC738C" w:rsidRPr="00EC738C">
        <w:tab/>
      </w:r>
      <w:r w:rsidR="009A27B8" w:rsidRPr="00EC738C">
        <w:t>Are</w:t>
      </w:r>
      <w:r w:rsidRPr="00EC738C">
        <w:t xml:space="preserve"> the help screens of </w:t>
      </w:r>
      <w:r w:rsidR="009A27B8" w:rsidRPr="00EC738C">
        <w:t xml:space="preserve">the </w:t>
      </w:r>
      <w:r w:rsidRPr="00EC738C">
        <w:t>Web Services</w:t>
      </w:r>
      <w:r w:rsidR="009A27B8" w:rsidRPr="00EC738C">
        <w:t xml:space="preserve"> (WS)</w:t>
      </w:r>
      <w:r w:rsidRPr="00EC738C">
        <w:t xml:space="preserve"> </w:t>
      </w:r>
      <w:r w:rsidR="009A27B8" w:rsidRPr="00EC738C">
        <w:t>software</w:t>
      </w:r>
      <w:r w:rsidRPr="00EC738C">
        <w:t xml:space="preserve"> as comprehensive as </w:t>
      </w:r>
      <w:r w:rsidR="009A27B8" w:rsidRPr="00EC738C">
        <w:t xml:space="preserve">in </w:t>
      </w:r>
      <w:r w:rsidRPr="00EC738C">
        <w:t xml:space="preserve">the E-Verify </w:t>
      </w:r>
      <w:r w:rsidR="009A27B8" w:rsidRPr="00EC738C">
        <w:t xml:space="preserve">browser shown </w:t>
      </w:r>
      <w:r w:rsidRPr="00EC738C">
        <w:t>below?</w:t>
      </w:r>
      <w:r w:rsidR="00EC738C" w:rsidRPr="00EC738C">
        <w:t xml:space="preserve"> </w:t>
      </w:r>
    </w:p>
    <w:p w:rsidR="002028C7" w:rsidRPr="00DE48CE" w:rsidRDefault="00B07C1F" w:rsidP="00B07C1F">
      <w:pPr>
        <w:pStyle w:val="N0-FlLftBullet"/>
      </w:pPr>
      <w:r>
        <w:t>E1.</w:t>
      </w:r>
      <w:r>
        <w:tab/>
      </w:r>
      <w:r w:rsidR="002028C7" w:rsidRPr="00DE48CE">
        <w:t>Citizenship Status</w:t>
      </w:r>
    </w:p>
    <w:p w:rsidR="000E2E85" w:rsidRPr="00DE48CE" w:rsidRDefault="003D15FA" w:rsidP="00B07C1F">
      <w:pPr>
        <w:pStyle w:val="N1-1stBullet"/>
      </w:pPr>
      <w:r>
        <w:t>1a.</w:t>
      </w:r>
      <w:r w:rsidR="00B07C1F">
        <w:tab/>
      </w:r>
      <w:r w:rsidR="000E2E85" w:rsidRPr="00DE48CE">
        <w:t xml:space="preserve">(Citizenship status) </w:t>
      </w:r>
    </w:p>
    <w:p w:rsidR="000E2E85" w:rsidRPr="00B07C1F" w:rsidRDefault="000E2E85" w:rsidP="00B07C1F">
      <w:pPr>
        <w:pStyle w:val="N2-2ndBullet"/>
        <w:rPr>
          <w:b/>
        </w:rPr>
      </w:pPr>
      <w:r w:rsidRPr="00B07C1F">
        <w:rPr>
          <w:b/>
        </w:rPr>
        <w:t>Does the WS software have instruction/help for citizenship status?</w:t>
      </w:r>
    </w:p>
    <w:p w:rsidR="000E2E85" w:rsidRPr="00C85F64" w:rsidRDefault="000E2E85" w:rsidP="00B07C1F">
      <w:pPr>
        <w:pStyle w:val="N2-2ndBullet"/>
      </w:pPr>
      <w:proofErr w:type="gramStart"/>
      <w:r>
        <w:t xml:space="preserve">( </w:t>
      </w:r>
      <w:r w:rsidR="00DD14F9">
        <w:t>1</w:t>
      </w:r>
      <w:proofErr w:type="gramEnd"/>
      <w:r>
        <w:t xml:space="preserve"> )  Yes (</w:t>
      </w:r>
      <w:r w:rsidR="00B07C1F">
        <w:t>GO</w:t>
      </w:r>
      <w:r>
        <w:t xml:space="preserve"> </w:t>
      </w:r>
      <w:r w:rsidR="00396944">
        <w:t>TO</w:t>
      </w:r>
      <w:r>
        <w:t xml:space="preserve"> </w:t>
      </w:r>
      <w:r w:rsidR="00396944">
        <w:t>1</w:t>
      </w:r>
      <w:r>
        <w:t>b)</w:t>
      </w:r>
    </w:p>
    <w:p w:rsidR="000E2E85" w:rsidRDefault="000E2E85" w:rsidP="00B07C1F">
      <w:pPr>
        <w:pStyle w:val="N2-2ndBullet"/>
      </w:pPr>
      <w:proofErr w:type="gramStart"/>
      <w:r>
        <w:t xml:space="preserve">( </w:t>
      </w:r>
      <w:r w:rsidR="00DD14F9">
        <w:t>2</w:t>
      </w:r>
      <w:proofErr w:type="gramEnd"/>
      <w:r>
        <w:t xml:space="preserve"> )  No (SKIP TO </w:t>
      </w:r>
      <w:r w:rsidR="00B07C1F">
        <w:t>E</w:t>
      </w:r>
      <w:r>
        <w:t>2)</w:t>
      </w:r>
      <w:r w:rsidRPr="00C85F64">
        <w:t xml:space="preserve"> </w:t>
      </w:r>
    </w:p>
    <w:p w:rsidR="000E2E85" w:rsidRDefault="000E2E85" w:rsidP="000E2E85">
      <w:pPr>
        <w:ind w:left="720"/>
        <w:rPr>
          <w:sz w:val="20"/>
        </w:rPr>
      </w:pPr>
    </w:p>
    <w:p w:rsidR="000E2E85" w:rsidRPr="00DE48CE" w:rsidRDefault="003D15FA" w:rsidP="00B07C1F">
      <w:pPr>
        <w:pStyle w:val="N1-1stBullet"/>
      </w:pPr>
      <w:r>
        <w:t>1b.</w:t>
      </w:r>
      <w:r w:rsidR="00B07C1F">
        <w:tab/>
      </w:r>
      <w:r w:rsidR="000E2E85" w:rsidRPr="00DE48CE">
        <w:t xml:space="preserve">(Citizenship status) </w:t>
      </w:r>
    </w:p>
    <w:p w:rsidR="000E2E85" w:rsidRPr="00B07C1F" w:rsidRDefault="000E2E85" w:rsidP="00B07C1F">
      <w:pPr>
        <w:pStyle w:val="N2-2ndBullet"/>
        <w:rPr>
          <w:b/>
        </w:rPr>
      </w:pPr>
      <w:r w:rsidRPr="00B07C1F">
        <w:rPr>
          <w:b/>
        </w:rPr>
        <w:t xml:space="preserve">Does the help/instruction </w:t>
      </w:r>
      <w:proofErr w:type="gramStart"/>
      <w:r w:rsidRPr="00B07C1F">
        <w:rPr>
          <w:b/>
        </w:rPr>
        <w:t>appear:</w:t>
      </w:r>
      <w:proofErr w:type="gramEnd"/>
      <w:r w:rsidRPr="00B07C1F">
        <w:rPr>
          <w:b/>
        </w:rPr>
        <w:t xml:space="preserve"> </w:t>
      </w:r>
    </w:p>
    <w:p w:rsidR="000E2E85" w:rsidRPr="00C85F64" w:rsidRDefault="000E2E85" w:rsidP="00B07C1F">
      <w:pPr>
        <w:pStyle w:val="N2-2ndBullet"/>
      </w:pPr>
      <w:proofErr w:type="gramStart"/>
      <w:r>
        <w:t xml:space="preserve">( </w:t>
      </w:r>
      <w:r w:rsidR="00DD14F9">
        <w:t>1</w:t>
      </w:r>
      <w:proofErr w:type="gramEnd"/>
      <w:r>
        <w:t xml:space="preserve"> )  Through the current software</w:t>
      </w:r>
    </w:p>
    <w:p w:rsidR="002D1CF2" w:rsidRDefault="000E2E85" w:rsidP="00B07C1F">
      <w:pPr>
        <w:pStyle w:val="N2-2ndBullet"/>
      </w:pPr>
      <w:proofErr w:type="gramStart"/>
      <w:r>
        <w:t xml:space="preserve">( </w:t>
      </w:r>
      <w:r w:rsidR="00DD14F9">
        <w:t>2</w:t>
      </w:r>
      <w:proofErr w:type="gramEnd"/>
      <w:r>
        <w:t xml:space="preserve"> )  Through a link to a different site/location (</w:t>
      </w:r>
      <w:r w:rsidR="009C2815">
        <w:t>E</w:t>
      </w:r>
      <w:r>
        <w:t>xplain):</w:t>
      </w:r>
    </w:p>
    <w:p w:rsidR="002D1CF2" w:rsidRDefault="002D1CF2" w:rsidP="000E2E85">
      <w:pPr>
        <w:ind w:left="720"/>
        <w:rPr>
          <w:sz w:val="20"/>
        </w:rPr>
      </w:pPr>
    </w:p>
    <w:p w:rsidR="002D1CF2" w:rsidRPr="00DE48CE" w:rsidRDefault="003D15FA" w:rsidP="00B07C1F">
      <w:pPr>
        <w:pStyle w:val="N1-1stBullet"/>
      </w:pPr>
      <w:r>
        <w:t>1c.</w:t>
      </w:r>
      <w:r w:rsidR="00B07C1F">
        <w:tab/>
      </w:r>
      <w:r w:rsidR="002D1CF2" w:rsidRPr="00DE48CE">
        <w:t xml:space="preserve">(Citizenship status) </w:t>
      </w:r>
    </w:p>
    <w:p w:rsidR="002D1CF2" w:rsidRPr="00B07C1F" w:rsidRDefault="002D1CF2" w:rsidP="00B07C1F">
      <w:pPr>
        <w:pStyle w:val="N2-2ndBullet"/>
        <w:rPr>
          <w:b/>
        </w:rPr>
      </w:pPr>
      <w:r w:rsidRPr="00B07C1F">
        <w:rPr>
          <w:b/>
        </w:rPr>
        <w:t>Does the WS software provide the same instruction/help as the E-Verify browser?</w:t>
      </w:r>
    </w:p>
    <w:p w:rsidR="002D1CF2" w:rsidRPr="00C85F64" w:rsidRDefault="002D1CF2" w:rsidP="00B07C1F">
      <w:pPr>
        <w:pStyle w:val="N2-2ndBullet"/>
      </w:pPr>
      <w:proofErr w:type="gramStart"/>
      <w:r>
        <w:t xml:space="preserve">( </w:t>
      </w:r>
      <w:r w:rsidR="00DD14F9">
        <w:t>1</w:t>
      </w:r>
      <w:proofErr w:type="gramEnd"/>
      <w:r>
        <w:t xml:space="preserve"> )  Yes </w:t>
      </w:r>
    </w:p>
    <w:p w:rsidR="002D1CF2" w:rsidRDefault="002D1CF2" w:rsidP="00B07C1F">
      <w:pPr>
        <w:pStyle w:val="N2-2ndBullet"/>
      </w:pPr>
      <w:proofErr w:type="gramStart"/>
      <w:r>
        <w:t xml:space="preserve">( </w:t>
      </w:r>
      <w:r w:rsidR="00DD14F9">
        <w:t>2</w:t>
      </w:r>
      <w:proofErr w:type="gramEnd"/>
      <w:r>
        <w:t xml:space="preserve"> )  No (</w:t>
      </w:r>
      <w:r w:rsidR="009C2815">
        <w:t>S</w:t>
      </w:r>
      <w:r>
        <w:t>pecify):</w:t>
      </w:r>
      <w:r w:rsidRPr="00C85F64">
        <w:t xml:space="preserve"> </w:t>
      </w:r>
    </w:p>
    <w:p w:rsidR="000E2E85" w:rsidRDefault="000E2E85" w:rsidP="00F7536A">
      <w:pPr>
        <w:spacing w:line="240" w:lineRule="auto"/>
        <w:rPr>
          <w:b/>
        </w:rPr>
      </w:pPr>
    </w:p>
    <w:p w:rsidR="00B07C1F" w:rsidRDefault="00B07C1F" w:rsidP="00F7536A">
      <w:pPr>
        <w:spacing w:line="240" w:lineRule="auto"/>
        <w:rPr>
          <w:b/>
        </w:rPr>
      </w:pPr>
    </w:p>
    <w:p w:rsidR="00D32715" w:rsidRPr="00505D23" w:rsidRDefault="00D32715" w:rsidP="00D32715">
      <w:pPr>
        <w:pStyle w:val="ListParagraph"/>
        <w:rPr>
          <w:b/>
          <w:noProof/>
          <w:sz w:val="20"/>
        </w:rPr>
      </w:pPr>
      <w:r w:rsidRPr="00505D23">
        <w:rPr>
          <w:b/>
          <w:noProof/>
          <w:sz w:val="20"/>
        </w:rPr>
        <w:drawing>
          <wp:inline distT="0" distB="0" distL="0" distR="0" wp14:anchorId="0C43048F" wp14:editId="0212A085">
            <wp:extent cx="5577191" cy="2833992"/>
            <wp:effectExtent l="19050" t="19050" r="2413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4595" cy="2832673"/>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B07C1F" w:rsidRPr="00B07C1F" w:rsidRDefault="00B07C1F" w:rsidP="00B07C1F">
      <w:pPr>
        <w:pStyle w:val="N0-FlLftBullet"/>
      </w:pPr>
      <w:r w:rsidRPr="00B07C1F">
        <w:t>E2.</w:t>
      </w:r>
      <w:r w:rsidRPr="00B07C1F">
        <w:tab/>
      </w:r>
      <w:r w:rsidR="00230087" w:rsidRPr="00B07C1F">
        <w:t>Various documents used for verification</w:t>
      </w:r>
    </w:p>
    <w:p w:rsidR="00230087" w:rsidRPr="00B07C1F" w:rsidRDefault="00230087" w:rsidP="00B07C1F">
      <w:pPr>
        <w:pStyle w:val="N1-1stBullet"/>
      </w:pPr>
      <w:r w:rsidRPr="00B07C1F">
        <w:t>2a.</w:t>
      </w:r>
      <w:r w:rsidR="00B07C1F" w:rsidRPr="00B07C1F">
        <w:tab/>
      </w:r>
      <w:r w:rsidRPr="00B07C1F">
        <w:t xml:space="preserve">(Various documents used for verification) </w:t>
      </w:r>
    </w:p>
    <w:p w:rsidR="00230087" w:rsidRPr="00B07C1F" w:rsidRDefault="00230087" w:rsidP="00B07C1F">
      <w:pPr>
        <w:pStyle w:val="N2-2ndBullet"/>
        <w:rPr>
          <w:b/>
        </w:rPr>
      </w:pPr>
      <w:r w:rsidRPr="00B07C1F">
        <w:rPr>
          <w:b/>
        </w:rPr>
        <w:t>Does the WS software have instruction/help for these documents?</w:t>
      </w:r>
    </w:p>
    <w:p w:rsidR="00230087" w:rsidRDefault="00230087" w:rsidP="00B07C1F">
      <w:pPr>
        <w:pStyle w:val="N2-2ndBullet"/>
      </w:pPr>
      <w:proofErr w:type="gramStart"/>
      <w:r>
        <w:t xml:space="preserve">( </w:t>
      </w:r>
      <w:r w:rsidR="00792698">
        <w:t>1</w:t>
      </w:r>
      <w:proofErr w:type="gramEnd"/>
      <w:r>
        <w:t xml:space="preserve"> )  Yes</w:t>
      </w:r>
      <w:r w:rsidR="00CF119A">
        <w:t xml:space="preserve">, </w:t>
      </w:r>
      <w:r w:rsidR="00EC6C70">
        <w:t xml:space="preserve">for </w:t>
      </w:r>
      <w:r w:rsidR="00CF119A">
        <w:t>all of them</w:t>
      </w:r>
      <w:r>
        <w:t xml:space="preserve"> (CONTINUE </w:t>
      </w:r>
      <w:r w:rsidR="00CF119A">
        <w:t>TO</w:t>
      </w:r>
      <w:r>
        <w:t xml:space="preserve"> 2b)</w:t>
      </w:r>
    </w:p>
    <w:p w:rsidR="00CF119A" w:rsidRPr="00C85F64" w:rsidRDefault="00CF119A" w:rsidP="00B07C1F">
      <w:pPr>
        <w:pStyle w:val="N2-2ndBullet"/>
      </w:pPr>
      <w:proofErr w:type="gramStart"/>
      <w:r>
        <w:t xml:space="preserve">( </w:t>
      </w:r>
      <w:r w:rsidR="00792698">
        <w:t>2</w:t>
      </w:r>
      <w:proofErr w:type="gramEnd"/>
      <w:r>
        <w:t xml:space="preserve"> )  Yes, </w:t>
      </w:r>
      <w:r w:rsidR="00EC6C70">
        <w:t xml:space="preserve">for </w:t>
      </w:r>
      <w:r>
        <w:t>some of them (Specify):  (CONTINUE TO 2b)</w:t>
      </w:r>
    </w:p>
    <w:p w:rsidR="00230087" w:rsidRDefault="00230087" w:rsidP="00B07C1F">
      <w:pPr>
        <w:pStyle w:val="N2-2ndBullet"/>
      </w:pPr>
      <w:proofErr w:type="gramStart"/>
      <w:r>
        <w:t xml:space="preserve">( </w:t>
      </w:r>
      <w:r w:rsidR="00792698">
        <w:t>3</w:t>
      </w:r>
      <w:proofErr w:type="gramEnd"/>
      <w:r>
        <w:t xml:space="preserve"> )  No (SKIP TO </w:t>
      </w:r>
      <w:r w:rsidR="00B07C1F">
        <w:t>E</w:t>
      </w:r>
      <w:r>
        <w:t>3)</w:t>
      </w:r>
      <w:r w:rsidRPr="00C85F64">
        <w:t xml:space="preserve"> </w:t>
      </w:r>
    </w:p>
    <w:p w:rsidR="00230087" w:rsidRDefault="00230087" w:rsidP="00230087">
      <w:pPr>
        <w:ind w:left="720"/>
        <w:rPr>
          <w:sz w:val="20"/>
        </w:rPr>
      </w:pPr>
    </w:p>
    <w:p w:rsidR="00B07C1F" w:rsidRDefault="00B07C1F">
      <w:pPr>
        <w:spacing w:after="200" w:line="276" w:lineRule="auto"/>
        <w:rPr>
          <w:rFonts w:ascii="Times New Roman" w:hAnsi="Times New Roman"/>
          <w:b/>
          <w:color w:val="FF0000"/>
          <w:sz w:val="22"/>
          <w:szCs w:val="22"/>
        </w:rPr>
      </w:pPr>
      <w:r>
        <w:br w:type="page"/>
      </w:r>
    </w:p>
    <w:p w:rsidR="00230087" w:rsidRPr="00BB1012" w:rsidRDefault="00230087" w:rsidP="00B07C1F">
      <w:pPr>
        <w:pStyle w:val="N1-1stBullet"/>
      </w:pPr>
      <w:r>
        <w:lastRenderedPageBreak/>
        <w:t>2b.</w:t>
      </w:r>
      <w:r w:rsidR="00B07C1F">
        <w:tab/>
      </w:r>
      <w:r w:rsidRPr="00BB1012">
        <w:t>(</w:t>
      </w:r>
      <w:r w:rsidR="001D317E">
        <w:t>Various documents used for verification</w:t>
      </w:r>
      <w:r w:rsidRPr="00BB1012">
        <w:t xml:space="preserve">) </w:t>
      </w:r>
    </w:p>
    <w:p w:rsidR="00230087" w:rsidRPr="00B07C1F" w:rsidRDefault="00230087" w:rsidP="00B07C1F">
      <w:pPr>
        <w:pStyle w:val="N2-2ndBullet"/>
        <w:rPr>
          <w:b/>
        </w:rPr>
      </w:pPr>
      <w:r w:rsidRPr="00B07C1F">
        <w:rPr>
          <w:b/>
        </w:rPr>
        <w:t xml:space="preserve">Does the help/instruction </w:t>
      </w:r>
      <w:proofErr w:type="gramStart"/>
      <w:r w:rsidRPr="00B07C1F">
        <w:rPr>
          <w:b/>
        </w:rPr>
        <w:t>appear:</w:t>
      </w:r>
      <w:proofErr w:type="gramEnd"/>
      <w:r w:rsidRPr="00B07C1F">
        <w:rPr>
          <w:b/>
        </w:rPr>
        <w:t xml:space="preserve"> </w:t>
      </w:r>
    </w:p>
    <w:p w:rsidR="00230087" w:rsidRPr="00C85F64" w:rsidRDefault="00230087" w:rsidP="00B07C1F">
      <w:pPr>
        <w:pStyle w:val="N2-2ndBullet"/>
      </w:pPr>
      <w:proofErr w:type="gramStart"/>
      <w:r>
        <w:t xml:space="preserve">( </w:t>
      </w:r>
      <w:r w:rsidR="00792698">
        <w:t>1</w:t>
      </w:r>
      <w:proofErr w:type="gramEnd"/>
      <w:r>
        <w:t xml:space="preserve"> )  Through the current software</w:t>
      </w:r>
    </w:p>
    <w:p w:rsidR="00230087" w:rsidRDefault="00230087" w:rsidP="00B07C1F">
      <w:pPr>
        <w:pStyle w:val="N2-2ndBullet"/>
      </w:pPr>
      <w:proofErr w:type="gramStart"/>
      <w:r>
        <w:t xml:space="preserve">( </w:t>
      </w:r>
      <w:r w:rsidR="00792698">
        <w:t>2</w:t>
      </w:r>
      <w:proofErr w:type="gramEnd"/>
      <w:r>
        <w:t xml:space="preserve"> )  Through a link to a different site/location (</w:t>
      </w:r>
      <w:r w:rsidR="00EC6C70">
        <w:t>E</w:t>
      </w:r>
      <w:r>
        <w:t>xplain):</w:t>
      </w:r>
    </w:p>
    <w:p w:rsidR="00230087" w:rsidRDefault="00230087" w:rsidP="00230087">
      <w:pPr>
        <w:ind w:left="720"/>
        <w:rPr>
          <w:sz w:val="20"/>
        </w:rPr>
      </w:pPr>
    </w:p>
    <w:p w:rsidR="00230087" w:rsidRPr="00BB1012" w:rsidRDefault="00230087" w:rsidP="00B07C1F">
      <w:pPr>
        <w:pStyle w:val="N1-1stBullet"/>
      </w:pPr>
      <w:r>
        <w:t>2c.</w:t>
      </w:r>
      <w:r w:rsidR="00B07C1F">
        <w:tab/>
      </w:r>
      <w:r w:rsidRPr="00BB1012">
        <w:t>(</w:t>
      </w:r>
      <w:r w:rsidR="001D317E">
        <w:t>Various documents used for verification</w:t>
      </w:r>
      <w:r w:rsidRPr="00BB1012">
        <w:t xml:space="preserve">) </w:t>
      </w:r>
    </w:p>
    <w:p w:rsidR="00230087" w:rsidRPr="00B07C1F" w:rsidRDefault="00230087" w:rsidP="00B07C1F">
      <w:pPr>
        <w:pStyle w:val="N2-2ndBullet"/>
        <w:rPr>
          <w:b/>
        </w:rPr>
      </w:pPr>
      <w:r w:rsidRPr="00B07C1F">
        <w:rPr>
          <w:b/>
        </w:rPr>
        <w:t>Does the WS software provide the same instruction/help as the E-Verify browser?</w:t>
      </w:r>
    </w:p>
    <w:p w:rsidR="00230087" w:rsidRPr="00C85F64" w:rsidRDefault="00230087" w:rsidP="00B07C1F">
      <w:pPr>
        <w:pStyle w:val="N2-2ndBullet"/>
      </w:pPr>
      <w:proofErr w:type="gramStart"/>
      <w:r>
        <w:t xml:space="preserve">( </w:t>
      </w:r>
      <w:r w:rsidR="00792698">
        <w:t>1</w:t>
      </w:r>
      <w:proofErr w:type="gramEnd"/>
      <w:r>
        <w:t xml:space="preserve"> )  Yes </w:t>
      </w:r>
    </w:p>
    <w:p w:rsidR="00230087" w:rsidRDefault="00230087" w:rsidP="00B07C1F">
      <w:pPr>
        <w:pStyle w:val="N2-2ndBullet"/>
      </w:pPr>
      <w:proofErr w:type="gramStart"/>
      <w:r>
        <w:t xml:space="preserve">( </w:t>
      </w:r>
      <w:r w:rsidR="00792698">
        <w:t>2</w:t>
      </w:r>
      <w:proofErr w:type="gramEnd"/>
      <w:r>
        <w:t xml:space="preserve"> )  No (</w:t>
      </w:r>
      <w:r w:rsidR="00EC6C70">
        <w:t>S</w:t>
      </w:r>
      <w:r>
        <w:t>pecify):</w:t>
      </w:r>
      <w:r w:rsidRPr="00C85F64">
        <w:t xml:space="preserve"> </w:t>
      </w:r>
    </w:p>
    <w:p w:rsidR="00D32715" w:rsidRPr="00505D23" w:rsidRDefault="00D32715" w:rsidP="00B07C1F">
      <w:pPr>
        <w:pStyle w:val="N2-2ndBullet"/>
        <w:rPr>
          <w:noProof/>
        </w:rPr>
      </w:pPr>
    </w:p>
    <w:p w:rsidR="00D32715" w:rsidRPr="00B07C1F" w:rsidRDefault="00D32715" w:rsidP="00D32715">
      <w:pPr>
        <w:pStyle w:val="ListParagraph"/>
        <w:rPr>
          <w:rFonts w:ascii="Times New Roman" w:hAnsi="Times New Roman"/>
          <w:b/>
          <w:noProof/>
          <w:sz w:val="20"/>
        </w:rPr>
      </w:pPr>
      <w:r w:rsidRPr="00B07C1F">
        <w:rPr>
          <w:rFonts w:ascii="Times New Roman" w:hAnsi="Times New Roman"/>
          <w:b/>
          <w:noProof/>
          <w:sz w:val="20"/>
        </w:rPr>
        <w:t>Help for List B and List C Documents</w:t>
      </w:r>
    </w:p>
    <w:p w:rsidR="00D32715" w:rsidRPr="00505D23" w:rsidRDefault="00D32715" w:rsidP="00D32715">
      <w:pPr>
        <w:pStyle w:val="ListParagraph"/>
        <w:rPr>
          <w:b/>
          <w:noProof/>
          <w:sz w:val="20"/>
        </w:rPr>
      </w:pPr>
      <w:r w:rsidRPr="00505D23">
        <w:rPr>
          <w:b/>
          <w:noProof/>
          <w:sz w:val="20"/>
        </w:rPr>
        <w:drawing>
          <wp:inline distT="0" distB="0" distL="0" distR="0" wp14:anchorId="01D32160" wp14:editId="1BB41168">
            <wp:extent cx="5943600" cy="858520"/>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858520"/>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D32715" w:rsidRPr="00B07C1F" w:rsidRDefault="00D32715" w:rsidP="00B07C1F">
      <w:pPr>
        <w:pStyle w:val="ListParagraph"/>
        <w:rPr>
          <w:rFonts w:ascii="Times New Roman" w:hAnsi="Times New Roman"/>
          <w:b/>
          <w:noProof/>
          <w:sz w:val="20"/>
        </w:rPr>
      </w:pPr>
      <w:r w:rsidRPr="00B07C1F">
        <w:rPr>
          <w:rFonts w:ascii="Times New Roman" w:hAnsi="Times New Roman"/>
          <w:b/>
          <w:noProof/>
          <w:sz w:val="20"/>
        </w:rPr>
        <w:t>Help for Driver’s license or ID card issued by a U.S. state or outlying possession</w:t>
      </w:r>
    </w:p>
    <w:p w:rsidR="00D32715" w:rsidRPr="00505D23" w:rsidRDefault="00D32715" w:rsidP="00D32715">
      <w:pPr>
        <w:pStyle w:val="ListParagraph"/>
        <w:rPr>
          <w:sz w:val="20"/>
        </w:rPr>
      </w:pPr>
      <w:r w:rsidRPr="00505D23">
        <w:rPr>
          <w:b/>
          <w:noProof/>
          <w:sz w:val="20"/>
        </w:rPr>
        <w:drawing>
          <wp:inline distT="0" distB="0" distL="0" distR="0" wp14:anchorId="660C78BB" wp14:editId="07808663">
            <wp:extent cx="5943600" cy="1316355"/>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316355"/>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D32715" w:rsidRPr="00B07C1F" w:rsidRDefault="00D32715" w:rsidP="00D32715">
      <w:pPr>
        <w:pStyle w:val="ListParagraph"/>
        <w:rPr>
          <w:rFonts w:ascii="Times New Roman" w:hAnsi="Times New Roman"/>
          <w:b/>
          <w:noProof/>
          <w:sz w:val="20"/>
        </w:rPr>
      </w:pPr>
      <w:r w:rsidRPr="00B07C1F">
        <w:rPr>
          <w:rFonts w:ascii="Times New Roman" w:hAnsi="Times New Roman"/>
          <w:b/>
          <w:noProof/>
          <w:sz w:val="20"/>
        </w:rPr>
        <w:t>Help for ID card issued by a U.S. federal, state or local government agency</w:t>
      </w:r>
    </w:p>
    <w:p w:rsidR="00D32715" w:rsidRPr="00505D23" w:rsidRDefault="00D32715" w:rsidP="00D32715">
      <w:pPr>
        <w:pStyle w:val="ListParagraph"/>
        <w:rPr>
          <w:b/>
          <w:noProof/>
          <w:sz w:val="20"/>
        </w:rPr>
      </w:pPr>
      <w:r w:rsidRPr="00505D23">
        <w:rPr>
          <w:b/>
          <w:noProof/>
          <w:sz w:val="20"/>
        </w:rPr>
        <w:drawing>
          <wp:inline distT="0" distB="0" distL="0" distR="0" wp14:anchorId="68B03F61" wp14:editId="4C7C6E03">
            <wp:extent cx="5943600" cy="1336675"/>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336675"/>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D32715" w:rsidRPr="00B07C1F" w:rsidRDefault="00D32715" w:rsidP="00B07C1F">
      <w:pPr>
        <w:pStyle w:val="ListParagraph"/>
        <w:rPr>
          <w:rFonts w:ascii="Times New Roman" w:hAnsi="Times New Roman"/>
          <w:b/>
          <w:noProof/>
          <w:sz w:val="20"/>
        </w:rPr>
      </w:pPr>
      <w:r w:rsidRPr="00B07C1F">
        <w:rPr>
          <w:rFonts w:ascii="Times New Roman" w:hAnsi="Times New Roman"/>
          <w:b/>
          <w:noProof/>
          <w:sz w:val="20"/>
        </w:rPr>
        <w:t>Help for Native American tribal document</w:t>
      </w:r>
    </w:p>
    <w:p w:rsidR="00D32715" w:rsidRPr="00505D23" w:rsidRDefault="00D32715" w:rsidP="00D32715">
      <w:pPr>
        <w:pStyle w:val="ListParagraph"/>
        <w:rPr>
          <w:b/>
          <w:noProof/>
          <w:sz w:val="20"/>
        </w:rPr>
      </w:pPr>
      <w:r w:rsidRPr="00505D23">
        <w:rPr>
          <w:b/>
          <w:noProof/>
          <w:sz w:val="20"/>
        </w:rPr>
        <w:drawing>
          <wp:inline distT="0" distB="0" distL="0" distR="0" wp14:anchorId="5C955A01" wp14:editId="68AACE4C">
            <wp:extent cx="5943600" cy="889635"/>
            <wp:effectExtent l="19050" t="19050" r="19050" b="247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889635"/>
                    </a:xfrm>
                    <a:prstGeom prst="rect">
                      <a:avLst/>
                    </a:prstGeom>
                    <a:ln>
                      <a:solidFill>
                        <a:schemeClr val="tx1"/>
                      </a:solidFill>
                    </a:ln>
                  </pic:spPr>
                </pic:pic>
              </a:graphicData>
            </a:graphic>
          </wp:inline>
        </w:drawing>
      </w:r>
    </w:p>
    <w:p w:rsidR="00E86A6E" w:rsidRDefault="00E86A6E" w:rsidP="00D32715">
      <w:pPr>
        <w:pStyle w:val="ListParagraph"/>
        <w:rPr>
          <w:b/>
          <w:sz w:val="20"/>
        </w:rPr>
      </w:pPr>
    </w:p>
    <w:p w:rsidR="00E86A6E" w:rsidRDefault="00E86A6E" w:rsidP="00D32715">
      <w:pPr>
        <w:pStyle w:val="ListParagraph"/>
        <w:rPr>
          <w:b/>
          <w:sz w:val="20"/>
        </w:rPr>
      </w:pPr>
    </w:p>
    <w:p w:rsidR="00D32715" w:rsidRPr="00B07C1F" w:rsidRDefault="00D32715" w:rsidP="00D32715">
      <w:pPr>
        <w:pStyle w:val="ListParagraph"/>
        <w:rPr>
          <w:rFonts w:ascii="Times New Roman" w:hAnsi="Times New Roman"/>
          <w:b/>
          <w:noProof/>
          <w:sz w:val="20"/>
        </w:rPr>
      </w:pPr>
      <w:r w:rsidRPr="00B07C1F">
        <w:rPr>
          <w:rFonts w:ascii="Times New Roman" w:hAnsi="Times New Roman"/>
          <w:b/>
          <w:noProof/>
          <w:sz w:val="20"/>
        </w:rPr>
        <w:t>Help for Social Security Card</w:t>
      </w:r>
    </w:p>
    <w:p w:rsidR="00D32715" w:rsidRPr="00505D23" w:rsidRDefault="00D32715" w:rsidP="00D32715">
      <w:pPr>
        <w:pStyle w:val="ListParagraph"/>
        <w:rPr>
          <w:b/>
          <w:noProof/>
          <w:sz w:val="20"/>
        </w:rPr>
      </w:pPr>
      <w:r w:rsidRPr="00505D23">
        <w:rPr>
          <w:b/>
          <w:noProof/>
          <w:sz w:val="20"/>
        </w:rPr>
        <w:drawing>
          <wp:inline distT="0" distB="0" distL="0" distR="0" wp14:anchorId="7BB93610" wp14:editId="0B5BF8B4">
            <wp:extent cx="5943600" cy="639445"/>
            <wp:effectExtent l="19050" t="19050" r="19050"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639445"/>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D32715" w:rsidRPr="00B07C1F" w:rsidRDefault="00D32715" w:rsidP="00D32715">
      <w:pPr>
        <w:pStyle w:val="ListParagraph"/>
        <w:rPr>
          <w:rFonts w:ascii="Times New Roman" w:hAnsi="Times New Roman"/>
          <w:b/>
          <w:noProof/>
          <w:sz w:val="20"/>
        </w:rPr>
      </w:pPr>
      <w:r w:rsidRPr="00B07C1F">
        <w:rPr>
          <w:rFonts w:ascii="Times New Roman" w:hAnsi="Times New Roman"/>
          <w:b/>
          <w:noProof/>
          <w:sz w:val="20"/>
        </w:rPr>
        <w:lastRenderedPageBreak/>
        <w:t>Help for Employment authorization document issues by the U.S. Department of Homeland Security</w:t>
      </w:r>
    </w:p>
    <w:p w:rsidR="00D32715" w:rsidRPr="00505D23" w:rsidRDefault="00D32715" w:rsidP="00D32715">
      <w:pPr>
        <w:pStyle w:val="ListParagraph"/>
        <w:rPr>
          <w:b/>
          <w:noProof/>
          <w:sz w:val="20"/>
        </w:rPr>
      </w:pPr>
      <w:r w:rsidRPr="00505D23">
        <w:rPr>
          <w:b/>
          <w:noProof/>
          <w:sz w:val="20"/>
        </w:rPr>
        <w:drawing>
          <wp:inline distT="0" distB="0" distL="0" distR="0" wp14:anchorId="6260D2A7" wp14:editId="377E3286">
            <wp:extent cx="5943600" cy="10782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078230"/>
                    </a:xfrm>
                    <a:prstGeom prst="rect">
                      <a:avLst/>
                    </a:prstGeom>
                    <a:ln>
                      <a:solidFill>
                        <a:schemeClr val="tx1"/>
                      </a:solidFill>
                    </a:ln>
                  </pic:spPr>
                </pic:pic>
              </a:graphicData>
            </a:graphic>
          </wp:inline>
        </w:drawing>
      </w:r>
    </w:p>
    <w:p w:rsidR="00D32715" w:rsidRPr="00505D23" w:rsidRDefault="00D32715" w:rsidP="00D32715">
      <w:pPr>
        <w:pStyle w:val="ListParagraph"/>
        <w:rPr>
          <w:b/>
          <w:noProof/>
          <w:sz w:val="20"/>
        </w:rPr>
      </w:pPr>
    </w:p>
    <w:p w:rsidR="00D32715" w:rsidRPr="00B07C1F" w:rsidRDefault="00D32715" w:rsidP="00B07C1F">
      <w:pPr>
        <w:pStyle w:val="ListParagraph"/>
        <w:rPr>
          <w:rFonts w:ascii="Times New Roman" w:hAnsi="Times New Roman"/>
          <w:b/>
          <w:noProof/>
          <w:sz w:val="20"/>
        </w:rPr>
      </w:pPr>
      <w:r w:rsidRPr="00B07C1F">
        <w:rPr>
          <w:rFonts w:ascii="Times New Roman" w:hAnsi="Times New Roman"/>
          <w:b/>
          <w:noProof/>
          <w:sz w:val="20"/>
        </w:rPr>
        <w:t>Help for Arrival/Departure Record (Form I-94) with temporary I-551 Stamps or Refugee Admission Stamp (reciept)</w:t>
      </w:r>
    </w:p>
    <w:p w:rsidR="00D32715" w:rsidRDefault="00D32715" w:rsidP="00D32715">
      <w:pPr>
        <w:pStyle w:val="ListParagraph"/>
        <w:rPr>
          <w:b/>
          <w:noProof/>
          <w:sz w:val="20"/>
        </w:rPr>
      </w:pPr>
      <w:r>
        <w:rPr>
          <w:noProof/>
        </w:rPr>
        <w:drawing>
          <wp:inline distT="0" distB="0" distL="0" distR="0" wp14:anchorId="7F65210F" wp14:editId="65B2293E">
            <wp:extent cx="4438650" cy="35528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438650" cy="3552825"/>
                    </a:xfrm>
                    <a:prstGeom prst="rect">
                      <a:avLst/>
                    </a:prstGeom>
                    <a:ln>
                      <a:solidFill>
                        <a:schemeClr val="tx1"/>
                      </a:solidFill>
                    </a:ln>
                  </pic:spPr>
                </pic:pic>
              </a:graphicData>
            </a:graphic>
          </wp:inline>
        </w:drawing>
      </w:r>
    </w:p>
    <w:p w:rsidR="00D32715" w:rsidRDefault="00D32715" w:rsidP="00F7536A">
      <w:pPr>
        <w:spacing w:line="240" w:lineRule="auto"/>
      </w:pPr>
    </w:p>
    <w:p w:rsidR="00D32715" w:rsidRDefault="00D32715" w:rsidP="00F7536A">
      <w:pPr>
        <w:spacing w:line="240" w:lineRule="auto"/>
      </w:pPr>
    </w:p>
    <w:p w:rsidR="00EC6C70" w:rsidRPr="00BB1012" w:rsidRDefault="00B07C1F" w:rsidP="00B07C1F">
      <w:pPr>
        <w:pStyle w:val="N0-FlLftBullet"/>
      </w:pPr>
      <w:r>
        <w:t>E3.</w:t>
      </w:r>
      <w:r>
        <w:tab/>
      </w:r>
      <w:r w:rsidR="00EC6C70">
        <w:t xml:space="preserve">Data </w:t>
      </w:r>
      <w:r w:rsidR="009C2099">
        <w:t>e</w:t>
      </w:r>
      <w:r w:rsidR="00EC6C70">
        <w:t xml:space="preserve">ntry </w:t>
      </w:r>
      <w:r w:rsidR="009C2099">
        <w:t>f</w:t>
      </w:r>
      <w:r w:rsidR="00EC6C70">
        <w:t>ields</w:t>
      </w:r>
    </w:p>
    <w:p w:rsidR="00EC6C70" w:rsidRPr="00BB1012" w:rsidRDefault="00EC6C70" w:rsidP="00B07C1F">
      <w:pPr>
        <w:pStyle w:val="N1-1stBullet"/>
      </w:pPr>
      <w:r>
        <w:t>3a.</w:t>
      </w:r>
      <w:r w:rsidR="00B07C1F">
        <w:tab/>
      </w:r>
      <w:r w:rsidRPr="00BB1012">
        <w:t>(</w:t>
      </w:r>
      <w:r>
        <w:t>Data entry fields</w:t>
      </w:r>
      <w:r w:rsidRPr="00BB1012">
        <w:t xml:space="preserve">) </w:t>
      </w:r>
    </w:p>
    <w:p w:rsidR="00EC6C70" w:rsidRPr="00B07C1F" w:rsidRDefault="00EC6C70" w:rsidP="00B07C1F">
      <w:pPr>
        <w:pStyle w:val="N2-2ndBullet"/>
        <w:rPr>
          <w:b/>
        </w:rPr>
      </w:pPr>
      <w:r w:rsidRPr="00B07C1F">
        <w:rPr>
          <w:b/>
        </w:rPr>
        <w:t>Does the WS software have instruction/help for the data entry fields?</w:t>
      </w:r>
    </w:p>
    <w:p w:rsidR="00EC6C70" w:rsidRDefault="00EC6C70" w:rsidP="00B07C1F">
      <w:pPr>
        <w:pStyle w:val="N2-2ndBullet"/>
      </w:pPr>
      <w:proofErr w:type="gramStart"/>
      <w:r>
        <w:t xml:space="preserve">( </w:t>
      </w:r>
      <w:r w:rsidR="00792698">
        <w:t>1</w:t>
      </w:r>
      <w:proofErr w:type="gramEnd"/>
      <w:r>
        <w:t xml:space="preserve"> )  Yes, for all of them (CONTINUE TO 3b)</w:t>
      </w:r>
    </w:p>
    <w:p w:rsidR="00EC6C70" w:rsidRPr="00C85F64" w:rsidRDefault="00EC6C70" w:rsidP="00B07C1F">
      <w:pPr>
        <w:pStyle w:val="N2-2ndBullet"/>
      </w:pPr>
      <w:proofErr w:type="gramStart"/>
      <w:r>
        <w:t xml:space="preserve">( </w:t>
      </w:r>
      <w:r w:rsidR="00792698">
        <w:t>2</w:t>
      </w:r>
      <w:proofErr w:type="gramEnd"/>
      <w:r>
        <w:t xml:space="preserve"> )  Yes, for some of them (Specify):</w:t>
      </w:r>
      <w:r w:rsidR="00B07C1F">
        <w:t xml:space="preserve"> </w:t>
      </w:r>
      <w:r>
        <w:t>(CONTINUE TO 3b)</w:t>
      </w:r>
    </w:p>
    <w:p w:rsidR="00EC6C70" w:rsidRDefault="009D68E8" w:rsidP="00B07C1F">
      <w:pPr>
        <w:pStyle w:val="N2-2ndBullet"/>
      </w:pPr>
      <w:proofErr w:type="gramStart"/>
      <w:r>
        <w:t xml:space="preserve">( </w:t>
      </w:r>
      <w:r w:rsidR="00792698">
        <w:t>3</w:t>
      </w:r>
      <w:proofErr w:type="gramEnd"/>
      <w:r>
        <w:t xml:space="preserve"> )  No (SKIP TO </w:t>
      </w:r>
      <w:r w:rsidR="00B07C1F">
        <w:t>E</w:t>
      </w:r>
      <w:r>
        <w:t>4</w:t>
      </w:r>
      <w:r w:rsidR="00EC6C70">
        <w:t>)</w:t>
      </w:r>
      <w:r w:rsidR="00EC6C70" w:rsidRPr="00C85F64">
        <w:t xml:space="preserve"> </w:t>
      </w:r>
    </w:p>
    <w:p w:rsidR="00EC6C70" w:rsidRDefault="00EC6C70" w:rsidP="00EC6C70">
      <w:pPr>
        <w:ind w:left="720"/>
        <w:rPr>
          <w:sz w:val="20"/>
        </w:rPr>
      </w:pPr>
    </w:p>
    <w:p w:rsidR="00EC6C70" w:rsidRPr="00BB1012" w:rsidRDefault="00EC6C70" w:rsidP="00B07C1F">
      <w:pPr>
        <w:pStyle w:val="N1-1stBullet"/>
      </w:pPr>
      <w:r>
        <w:t>3b.</w:t>
      </w:r>
      <w:r w:rsidR="00B07C1F">
        <w:tab/>
      </w:r>
      <w:r w:rsidRPr="00BB1012">
        <w:t>(</w:t>
      </w:r>
      <w:r>
        <w:t>Data entry fields</w:t>
      </w:r>
      <w:r w:rsidRPr="00BB1012">
        <w:t xml:space="preserve">) </w:t>
      </w:r>
    </w:p>
    <w:p w:rsidR="00EC6C70" w:rsidRPr="00B07C1F" w:rsidRDefault="00EC6C70" w:rsidP="00B07C1F">
      <w:pPr>
        <w:pStyle w:val="N2-2ndBullet"/>
        <w:rPr>
          <w:b/>
        </w:rPr>
      </w:pPr>
      <w:r w:rsidRPr="00B07C1F">
        <w:rPr>
          <w:b/>
        </w:rPr>
        <w:t xml:space="preserve">Does the help/instruction </w:t>
      </w:r>
      <w:proofErr w:type="gramStart"/>
      <w:r w:rsidRPr="00B07C1F">
        <w:rPr>
          <w:b/>
        </w:rPr>
        <w:t>appear:</w:t>
      </w:r>
      <w:proofErr w:type="gramEnd"/>
      <w:r w:rsidRPr="00B07C1F">
        <w:rPr>
          <w:b/>
        </w:rPr>
        <w:t xml:space="preserve"> </w:t>
      </w:r>
    </w:p>
    <w:p w:rsidR="00EC6C70" w:rsidRPr="00C85F64" w:rsidRDefault="00EC6C70" w:rsidP="00B07C1F">
      <w:pPr>
        <w:pStyle w:val="N2-2ndBullet"/>
      </w:pPr>
      <w:proofErr w:type="gramStart"/>
      <w:r>
        <w:t xml:space="preserve">( </w:t>
      </w:r>
      <w:r w:rsidR="00792698">
        <w:t>1</w:t>
      </w:r>
      <w:proofErr w:type="gramEnd"/>
      <w:r>
        <w:t xml:space="preserve"> )  Through the current software</w:t>
      </w:r>
    </w:p>
    <w:p w:rsidR="00EC6C70" w:rsidRDefault="00EC6C70" w:rsidP="00B07C1F">
      <w:pPr>
        <w:pStyle w:val="N2-2ndBullet"/>
      </w:pPr>
      <w:proofErr w:type="gramStart"/>
      <w:r>
        <w:t xml:space="preserve">( </w:t>
      </w:r>
      <w:r w:rsidR="00792698">
        <w:t>2</w:t>
      </w:r>
      <w:proofErr w:type="gramEnd"/>
      <w:r>
        <w:t xml:space="preserve"> )  Through a link to a different site/location (</w:t>
      </w:r>
      <w:r w:rsidR="00C44A65">
        <w:t>E</w:t>
      </w:r>
      <w:r>
        <w:t>xplain):</w:t>
      </w:r>
    </w:p>
    <w:p w:rsidR="00EC6C70" w:rsidRDefault="00EC6C70" w:rsidP="00EC6C70">
      <w:pPr>
        <w:ind w:left="720"/>
        <w:rPr>
          <w:sz w:val="20"/>
        </w:rPr>
      </w:pPr>
    </w:p>
    <w:p w:rsidR="00EC6C70" w:rsidRPr="00BB1012" w:rsidRDefault="00EC6C70" w:rsidP="00B07C1F">
      <w:pPr>
        <w:pStyle w:val="N1-1stBullet"/>
      </w:pPr>
      <w:r>
        <w:t>3c.</w:t>
      </w:r>
      <w:r w:rsidR="00B07C1F">
        <w:tab/>
      </w:r>
      <w:r w:rsidRPr="00BB1012">
        <w:t>(</w:t>
      </w:r>
      <w:r>
        <w:t>Data entry fields</w:t>
      </w:r>
      <w:r w:rsidRPr="00BB1012">
        <w:t xml:space="preserve">) </w:t>
      </w:r>
    </w:p>
    <w:p w:rsidR="00EC6C70" w:rsidRPr="00B07C1F" w:rsidRDefault="00EC6C70" w:rsidP="00B07C1F">
      <w:pPr>
        <w:pStyle w:val="N2-2ndBullet"/>
        <w:rPr>
          <w:b/>
        </w:rPr>
      </w:pPr>
      <w:r w:rsidRPr="00B07C1F">
        <w:rPr>
          <w:b/>
        </w:rPr>
        <w:t>Does the WS software provide the same instruction/help as the E-Verify browser?</w:t>
      </w:r>
    </w:p>
    <w:p w:rsidR="00EC6C70" w:rsidRPr="00C85F64" w:rsidRDefault="00EC6C70" w:rsidP="00B07C1F">
      <w:pPr>
        <w:pStyle w:val="N2-2ndBullet"/>
      </w:pPr>
      <w:proofErr w:type="gramStart"/>
      <w:r>
        <w:t xml:space="preserve">( </w:t>
      </w:r>
      <w:r w:rsidR="00792698">
        <w:t>1</w:t>
      </w:r>
      <w:proofErr w:type="gramEnd"/>
      <w:r>
        <w:t xml:space="preserve"> )  Yes </w:t>
      </w:r>
    </w:p>
    <w:p w:rsidR="00EC6C70" w:rsidRDefault="00EC6C70" w:rsidP="00B07C1F">
      <w:pPr>
        <w:pStyle w:val="N2-2ndBullet"/>
      </w:pPr>
      <w:proofErr w:type="gramStart"/>
      <w:r>
        <w:t xml:space="preserve">( </w:t>
      </w:r>
      <w:r w:rsidR="00792698">
        <w:t>2</w:t>
      </w:r>
      <w:proofErr w:type="gramEnd"/>
      <w:r>
        <w:t xml:space="preserve"> )  No (</w:t>
      </w:r>
      <w:r w:rsidR="00C44A65">
        <w:t>S</w:t>
      </w:r>
      <w:r>
        <w:t>pecify):</w:t>
      </w:r>
      <w:r w:rsidRPr="00C85F64">
        <w:t xml:space="preserve"> </w:t>
      </w:r>
    </w:p>
    <w:p w:rsidR="00D32715" w:rsidRDefault="00D32715" w:rsidP="00F7536A">
      <w:pPr>
        <w:spacing w:line="240" w:lineRule="auto"/>
      </w:pPr>
    </w:p>
    <w:p w:rsidR="002028C7" w:rsidRPr="00B07C1F" w:rsidRDefault="002028C7" w:rsidP="002028C7">
      <w:pPr>
        <w:ind w:left="360" w:firstLine="360"/>
        <w:rPr>
          <w:rFonts w:ascii="Times New Roman" w:hAnsi="Times New Roman"/>
          <w:b/>
          <w:noProof/>
          <w:sz w:val="20"/>
        </w:rPr>
      </w:pPr>
      <w:r w:rsidRPr="00B07C1F">
        <w:rPr>
          <w:rFonts w:ascii="Times New Roman" w:hAnsi="Times New Roman"/>
          <w:b/>
          <w:noProof/>
          <w:sz w:val="20"/>
        </w:rPr>
        <w:lastRenderedPageBreak/>
        <w:t xml:space="preserve">Help for </w:t>
      </w:r>
      <w:r w:rsidR="004C7940" w:rsidRPr="00B07C1F">
        <w:rPr>
          <w:rFonts w:ascii="Times New Roman" w:hAnsi="Times New Roman"/>
          <w:b/>
          <w:noProof/>
          <w:sz w:val="20"/>
        </w:rPr>
        <w:t xml:space="preserve">entering </w:t>
      </w:r>
      <w:r w:rsidRPr="00B07C1F">
        <w:rPr>
          <w:rFonts w:ascii="Times New Roman" w:hAnsi="Times New Roman"/>
          <w:b/>
          <w:noProof/>
          <w:sz w:val="20"/>
        </w:rPr>
        <w:t>Last Name (Complex Surnames)</w:t>
      </w:r>
    </w:p>
    <w:p w:rsidR="002028C7" w:rsidRPr="00875B8C" w:rsidRDefault="002028C7" w:rsidP="002028C7">
      <w:pPr>
        <w:ind w:left="720"/>
        <w:rPr>
          <w:b/>
          <w:noProof/>
          <w:sz w:val="20"/>
        </w:rPr>
      </w:pPr>
      <w:r>
        <w:rPr>
          <w:noProof/>
        </w:rPr>
        <w:drawing>
          <wp:inline distT="0" distB="0" distL="0" distR="0" wp14:anchorId="55429F65" wp14:editId="77E9D448">
            <wp:extent cx="4461418" cy="3615655"/>
            <wp:effectExtent l="19050" t="19050" r="15875"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457700" cy="3612642"/>
                    </a:xfrm>
                    <a:prstGeom prst="rect">
                      <a:avLst/>
                    </a:prstGeom>
                    <a:ln>
                      <a:solidFill>
                        <a:schemeClr val="tx1"/>
                      </a:solidFill>
                    </a:ln>
                  </pic:spPr>
                </pic:pic>
              </a:graphicData>
            </a:graphic>
          </wp:inline>
        </w:drawing>
      </w:r>
    </w:p>
    <w:p w:rsidR="002028C7" w:rsidRDefault="002028C7" w:rsidP="002028C7">
      <w:pPr>
        <w:tabs>
          <w:tab w:val="left" w:pos="919"/>
        </w:tabs>
        <w:rPr>
          <w:sz w:val="20"/>
        </w:rPr>
      </w:pP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t xml:space="preserve">Help for </w:t>
      </w:r>
      <w:r w:rsidR="004C7940" w:rsidRPr="00B07C1F">
        <w:rPr>
          <w:rFonts w:ascii="Times New Roman" w:hAnsi="Times New Roman"/>
          <w:b/>
          <w:noProof/>
          <w:sz w:val="20"/>
        </w:rPr>
        <w:t xml:space="preserve">entering </w:t>
      </w:r>
      <w:r w:rsidRPr="00B07C1F">
        <w:rPr>
          <w:rFonts w:ascii="Times New Roman" w:hAnsi="Times New Roman"/>
          <w:b/>
          <w:noProof/>
          <w:sz w:val="20"/>
        </w:rPr>
        <w:t>Driver’s License or ID Card Expiration Date</w:t>
      </w:r>
    </w:p>
    <w:p w:rsidR="002028C7" w:rsidRDefault="002028C7" w:rsidP="002028C7">
      <w:pPr>
        <w:tabs>
          <w:tab w:val="left" w:pos="919"/>
        </w:tabs>
        <w:ind w:left="720"/>
        <w:rPr>
          <w:sz w:val="20"/>
        </w:rPr>
      </w:pPr>
      <w:r>
        <w:rPr>
          <w:noProof/>
        </w:rPr>
        <w:drawing>
          <wp:inline distT="0" distB="0" distL="0" distR="0" wp14:anchorId="2B8A8A9B" wp14:editId="7CF430F9">
            <wp:extent cx="4457700" cy="12668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457700" cy="1266825"/>
                    </a:xfrm>
                    <a:prstGeom prst="rect">
                      <a:avLst/>
                    </a:prstGeom>
                    <a:ln>
                      <a:solidFill>
                        <a:schemeClr val="tx1"/>
                      </a:solidFill>
                    </a:ln>
                  </pic:spPr>
                </pic:pic>
              </a:graphicData>
            </a:graphic>
          </wp:inline>
        </w:drawing>
      </w:r>
    </w:p>
    <w:p w:rsidR="00BB2E69" w:rsidRDefault="00BB2E69"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 xml:space="preserve">Help for </w:t>
      </w:r>
      <w:r w:rsidR="004C7940" w:rsidRPr="00B07C1F">
        <w:rPr>
          <w:rFonts w:ascii="Times New Roman" w:hAnsi="Times New Roman"/>
          <w:b/>
          <w:noProof/>
          <w:sz w:val="20"/>
        </w:rPr>
        <w:t xml:space="preserve">entering </w:t>
      </w:r>
      <w:r w:rsidRPr="00B07C1F">
        <w:rPr>
          <w:rFonts w:ascii="Times New Roman" w:hAnsi="Times New Roman"/>
          <w:b/>
          <w:noProof/>
          <w:sz w:val="20"/>
        </w:rPr>
        <w:t>Hire Date</w:t>
      </w:r>
    </w:p>
    <w:p w:rsidR="002028C7" w:rsidRDefault="002028C7" w:rsidP="002028C7">
      <w:pPr>
        <w:pStyle w:val="ListParagraph"/>
        <w:tabs>
          <w:tab w:val="left" w:pos="720"/>
        </w:tabs>
        <w:rPr>
          <w:b/>
          <w:noProof/>
          <w:sz w:val="20"/>
        </w:rPr>
      </w:pPr>
      <w:r>
        <w:rPr>
          <w:noProof/>
        </w:rPr>
        <w:drawing>
          <wp:inline distT="0" distB="0" distL="0" distR="0" wp14:anchorId="3F07CA67" wp14:editId="28EC9455">
            <wp:extent cx="4457700" cy="29622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457700" cy="2962275"/>
                    </a:xfrm>
                    <a:prstGeom prst="rect">
                      <a:avLst/>
                    </a:prstGeom>
                    <a:ln>
                      <a:solidFill>
                        <a:schemeClr val="tx1"/>
                      </a:solidFill>
                    </a:ln>
                  </pic:spPr>
                </pic:pic>
              </a:graphicData>
            </a:graphic>
          </wp:inline>
        </w:drawing>
      </w:r>
    </w:p>
    <w:p w:rsidR="002028C7" w:rsidRPr="0092634D" w:rsidRDefault="002028C7" w:rsidP="002028C7">
      <w:pPr>
        <w:pStyle w:val="ListParagraph"/>
        <w:tabs>
          <w:tab w:val="left" w:pos="720"/>
        </w:tabs>
        <w:rPr>
          <w:b/>
          <w:noProof/>
          <w:sz w:val="20"/>
        </w:rPr>
      </w:pP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t xml:space="preserve">Help for </w:t>
      </w:r>
      <w:r w:rsidR="004C7940" w:rsidRPr="00B07C1F">
        <w:rPr>
          <w:rFonts w:ascii="Times New Roman" w:hAnsi="Times New Roman"/>
          <w:b/>
          <w:noProof/>
          <w:sz w:val="20"/>
        </w:rPr>
        <w:t xml:space="preserve">entering </w:t>
      </w:r>
      <w:r w:rsidRPr="00B07C1F">
        <w:rPr>
          <w:rFonts w:ascii="Times New Roman" w:hAnsi="Times New Roman"/>
          <w:b/>
          <w:noProof/>
          <w:sz w:val="20"/>
        </w:rPr>
        <w:t>Employer Case ID</w:t>
      </w:r>
    </w:p>
    <w:p w:rsidR="002028C7" w:rsidRPr="002028C7" w:rsidRDefault="002028C7" w:rsidP="002028C7">
      <w:pPr>
        <w:pStyle w:val="ListParagraph"/>
        <w:rPr>
          <w:sz w:val="20"/>
        </w:rPr>
      </w:pPr>
      <w:r>
        <w:rPr>
          <w:noProof/>
        </w:rPr>
        <w:drawing>
          <wp:inline distT="0" distB="0" distL="0" distR="0" wp14:anchorId="17033C3A" wp14:editId="722A2B26">
            <wp:extent cx="4467225" cy="5619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467225" cy="561975"/>
                    </a:xfrm>
                    <a:prstGeom prst="rect">
                      <a:avLst/>
                    </a:prstGeom>
                    <a:ln>
                      <a:solidFill>
                        <a:schemeClr val="tx1"/>
                      </a:solidFill>
                    </a:ln>
                  </pic:spPr>
                </pic:pic>
              </a:graphicData>
            </a:graphic>
          </wp:inline>
        </w:drawing>
      </w:r>
    </w:p>
    <w:p w:rsidR="002028C7" w:rsidRDefault="002028C7" w:rsidP="002028C7">
      <w:pPr>
        <w:ind w:firstLine="720"/>
        <w:rPr>
          <w:b/>
          <w:noProof/>
          <w:sz w:val="20"/>
        </w:rPr>
      </w:pP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t>Help for U.S. Passport and Passport Card Number</w:t>
      </w:r>
    </w:p>
    <w:p w:rsidR="002028C7" w:rsidRDefault="002028C7" w:rsidP="002028C7">
      <w:pPr>
        <w:tabs>
          <w:tab w:val="left" w:pos="1242"/>
        </w:tabs>
        <w:ind w:left="720"/>
        <w:rPr>
          <w:sz w:val="20"/>
        </w:rPr>
      </w:pPr>
      <w:r>
        <w:rPr>
          <w:noProof/>
        </w:rPr>
        <w:drawing>
          <wp:inline distT="0" distB="0" distL="0" distR="0" wp14:anchorId="56C645D7" wp14:editId="0F723EAC">
            <wp:extent cx="4410075" cy="3352800"/>
            <wp:effectExtent l="19050" t="19050" r="285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410075" cy="3352800"/>
                    </a:xfrm>
                    <a:prstGeom prst="rect">
                      <a:avLst/>
                    </a:prstGeom>
                    <a:ln>
                      <a:solidFill>
                        <a:schemeClr val="tx1"/>
                      </a:solidFill>
                    </a:ln>
                  </pic:spPr>
                </pic:pic>
              </a:graphicData>
            </a:graphic>
          </wp:inline>
        </w:drawing>
      </w:r>
    </w:p>
    <w:p w:rsidR="009237EF" w:rsidRDefault="009237EF"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U.S. Passport and Passport Card Expiration Date</w:t>
      </w:r>
    </w:p>
    <w:p w:rsidR="002028C7" w:rsidRDefault="002028C7" w:rsidP="002028C7">
      <w:pPr>
        <w:tabs>
          <w:tab w:val="left" w:pos="1242"/>
        </w:tabs>
        <w:ind w:left="720"/>
        <w:rPr>
          <w:sz w:val="20"/>
        </w:rPr>
      </w:pPr>
      <w:r>
        <w:rPr>
          <w:noProof/>
        </w:rPr>
        <w:drawing>
          <wp:inline distT="0" distB="0" distL="0" distR="0" wp14:anchorId="2CDAFFBD" wp14:editId="6891B26D">
            <wp:extent cx="4448175" cy="347662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448175" cy="3476625"/>
                    </a:xfrm>
                    <a:prstGeom prst="rect">
                      <a:avLst/>
                    </a:prstGeom>
                    <a:ln>
                      <a:solidFill>
                        <a:schemeClr val="tx1"/>
                      </a:solidFill>
                    </a:ln>
                  </pic:spPr>
                </pic:pic>
              </a:graphicData>
            </a:graphic>
          </wp:inline>
        </w:drawing>
      </w:r>
    </w:p>
    <w:p w:rsidR="00877456" w:rsidRDefault="00877456"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Permanent Resident Card (Form I-551)</w:t>
      </w:r>
    </w:p>
    <w:p w:rsidR="002028C7" w:rsidRPr="00972620" w:rsidRDefault="002028C7" w:rsidP="002028C7">
      <w:pPr>
        <w:pStyle w:val="ListParagraph"/>
        <w:rPr>
          <w:sz w:val="20"/>
        </w:rPr>
      </w:pPr>
      <w:r>
        <w:rPr>
          <w:noProof/>
        </w:rPr>
        <w:drawing>
          <wp:inline distT="0" distB="0" distL="0" distR="0" wp14:anchorId="3876E55A" wp14:editId="44497ACC">
            <wp:extent cx="4438650" cy="72580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438650" cy="7258050"/>
                    </a:xfrm>
                    <a:prstGeom prst="rect">
                      <a:avLst/>
                    </a:prstGeom>
                    <a:ln>
                      <a:solidFill>
                        <a:schemeClr val="tx1"/>
                      </a:solidFill>
                    </a:ln>
                  </pic:spPr>
                </pic:pic>
              </a:graphicData>
            </a:graphic>
          </wp:inline>
        </w:drawing>
      </w:r>
    </w:p>
    <w:p w:rsidR="002028C7" w:rsidRDefault="002028C7" w:rsidP="002028C7">
      <w:pPr>
        <w:ind w:firstLine="720"/>
        <w:rPr>
          <w:b/>
          <w:noProof/>
          <w:sz w:val="20"/>
        </w:rPr>
      </w:pPr>
    </w:p>
    <w:p w:rsidR="002028C7" w:rsidRDefault="002028C7" w:rsidP="002028C7">
      <w:pPr>
        <w:ind w:firstLine="720"/>
        <w:rPr>
          <w:b/>
          <w:noProof/>
          <w:sz w:val="20"/>
        </w:rPr>
      </w:pPr>
    </w:p>
    <w:p w:rsidR="002028C7" w:rsidRDefault="002028C7" w:rsidP="002028C7">
      <w:pPr>
        <w:ind w:firstLine="720"/>
        <w:rPr>
          <w:b/>
          <w:noProof/>
          <w:sz w:val="20"/>
        </w:rPr>
      </w:pPr>
    </w:p>
    <w:p w:rsidR="00877456" w:rsidRDefault="00877456"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Alien and I-94 Numbers</w:t>
      </w:r>
    </w:p>
    <w:p w:rsidR="002028C7" w:rsidRDefault="002028C7" w:rsidP="002028C7">
      <w:pPr>
        <w:pStyle w:val="ListParagraph"/>
        <w:rPr>
          <w:b/>
          <w:noProof/>
          <w:sz w:val="20"/>
        </w:rPr>
      </w:pPr>
      <w:r>
        <w:rPr>
          <w:noProof/>
        </w:rPr>
        <w:drawing>
          <wp:inline distT="0" distB="0" distL="0" distR="0" wp14:anchorId="51F8BA6D" wp14:editId="4E14CB07">
            <wp:extent cx="4437777" cy="3741490"/>
            <wp:effectExtent l="19050" t="19050" r="2032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429125" cy="3734196"/>
                    </a:xfrm>
                    <a:prstGeom prst="rect">
                      <a:avLst/>
                    </a:prstGeom>
                    <a:ln>
                      <a:solidFill>
                        <a:schemeClr val="tx1"/>
                      </a:solidFill>
                    </a:ln>
                  </pic:spPr>
                </pic:pic>
              </a:graphicData>
            </a:graphic>
          </wp:inline>
        </w:drawing>
      </w:r>
    </w:p>
    <w:p w:rsidR="002028C7" w:rsidRDefault="002028C7" w:rsidP="002028C7">
      <w:pPr>
        <w:pStyle w:val="ListParagraph"/>
        <w:rPr>
          <w:b/>
          <w:noProof/>
          <w:sz w:val="20"/>
        </w:rPr>
      </w:pPr>
      <w:r>
        <w:rPr>
          <w:noProof/>
        </w:rPr>
        <w:drawing>
          <wp:inline distT="0" distB="0" distL="0" distR="0" wp14:anchorId="0EBDA6CF" wp14:editId="1CB50FD2">
            <wp:extent cx="4555222" cy="3875714"/>
            <wp:effectExtent l="19050" t="19050" r="1714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552950" cy="3873781"/>
                    </a:xfrm>
                    <a:prstGeom prst="rect">
                      <a:avLst/>
                    </a:prstGeom>
                    <a:ln>
                      <a:solidFill>
                        <a:schemeClr val="tx1"/>
                      </a:solidFill>
                    </a:ln>
                  </pic:spPr>
                </pic:pic>
              </a:graphicData>
            </a:graphic>
          </wp:inline>
        </w:drawing>
      </w:r>
    </w:p>
    <w:p w:rsidR="002028C7" w:rsidRDefault="002028C7" w:rsidP="002028C7">
      <w:pPr>
        <w:pStyle w:val="ListParagraph"/>
        <w:rPr>
          <w:b/>
          <w:noProof/>
          <w:sz w:val="20"/>
        </w:rPr>
      </w:pPr>
    </w:p>
    <w:p w:rsidR="00877456" w:rsidRDefault="00877456"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Foreign Passport Number</w:t>
      </w:r>
    </w:p>
    <w:p w:rsidR="002028C7" w:rsidRDefault="002028C7" w:rsidP="002028C7">
      <w:pPr>
        <w:pStyle w:val="ListParagraph"/>
        <w:rPr>
          <w:b/>
          <w:noProof/>
          <w:sz w:val="20"/>
        </w:rPr>
      </w:pPr>
      <w:r>
        <w:rPr>
          <w:noProof/>
        </w:rPr>
        <w:drawing>
          <wp:inline distT="0" distB="0" distL="0" distR="0" wp14:anchorId="692C9CBD" wp14:editId="6F85FA5D">
            <wp:extent cx="4772025" cy="191452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4772025" cy="1914525"/>
                    </a:xfrm>
                    <a:prstGeom prst="rect">
                      <a:avLst/>
                    </a:prstGeom>
                    <a:ln>
                      <a:solidFill>
                        <a:schemeClr val="tx1"/>
                      </a:solidFill>
                    </a:ln>
                  </pic:spPr>
                </pic:pic>
              </a:graphicData>
            </a:graphic>
          </wp:inline>
        </w:drawing>
      </w:r>
    </w:p>
    <w:p w:rsidR="002028C7" w:rsidRDefault="002028C7" w:rsidP="002028C7">
      <w:pPr>
        <w:pStyle w:val="ListParagraph"/>
        <w:rPr>
          <w:b/>
          <w:noProof/>
          <w:sz w:val="20"/>
        </w:rPr>
      </w:pPr>
      <w:r>
        <w:rPr>
          <w:noProof/>
        </w:rPr>
        <w:drawing>
          <wp:inline distT="0" distB="0" distL="0" distR="0" wp14:anchorId="01E2BDB8" wp14:editId="7294FFF3">
            <wp:extent cx="5210175" cy="3638550"/>
            <wp:effectExtent l="19050" t="19050" r="2857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210175" cy="3638550"/>
                    </a:xfrm>
                    <a:prstGeom prst="rect">
                      <a:avLst/>
                    </a:prstGeom>
                    <a:ln>
                      <a:solidFill>
                        <a:schemeClr val="tx1"/>
                      </a:solidFill>
                    </a:ln>
                  </pic:spPr>
                </pic:pic>
              </a:graphicData>
            </a:graphic>
          </wp:inline>
        </w:drawing>
      </w:r>
    </w:p>
    <w:p w:rsidR="002028C7" w:rsidRDefault="002028C7" w:rsidP="002028C7">
      <w:pPr>
        <w:ind w:firstLine="720"/>
        <w:rPr>
          <w:b/>
          <w:noProof/>
          <w:sz w:val="20"/>
        </w:rPr>
      </w:pPr>
      <w:r>
        <w:rPr>
          <w:noProof/>
        </w:rPr>
        <w:drawing>
          <wp:inline distT="0" distB="0" distL="0" distR="0" wp14:anchorId="592C11C0" wp14:editId="0AB1E8EA">
            <wp:extent cx="5200650" cy="8382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00650" cy="838200"/>
                    </a:xfrm>
                    <a:prstGeom prst="rect">
                      <a:avLst/>
                    </a:prstGeom>
                    <a:ln>
                      <a:solidFill>
                        <a:schemeClr val="tx1"/>
                      </a:solidFill>
                    </a:ln>
                  </pic:spPr>
                </pic:pic>
              </a:graphicData>
            </a:graphic>
          </wp:inline>
        </w:drawing>
      </w:r>
    </w:p>
    <w:p w:rsidR="002028C7" w:rsidRDefault="002028C7" w:rsidP="00F7536A">
      <w:pPr>
        <w:spacing w:line="240" w:lineRule="auto"/>
      </w:pPr>
    </w:p>
    <w:p w:rsidR="00877456" w:rsidRDefault="00877456"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Visa Number</w:t>
      </w:r>
    </w:p>
    <w:p w:rsidR="002028C7" w:rsidRDefault="002028C7" w:rsidP="002028C7">
      <w:pPr>
        <w:pStyle w:val="ListParagraph"/>
        <w:rPr>
          <w:b/>
          <w:noProof/>
          <w:sz w:val="20"/>
        </w:rPr>
      </w:pPr>
      <w:r>
        <w:rPr>
          <w:noProof/>
        </w:rPr>
        <w:drawing>
          <wp:inline distT="0" distB="0" distL="0" distR="0" wp14:anchorId="66411DA4" wp14:editId="6B1B051A">
            <wp:extent cx="4772025" cy="3486150"/>
            <wp:effectExtent l="19050" t="19050" r="285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772025" cy="3486150"/>
                    </a:xfrm>
                    <a:prstGeom prst="rect">
                      <a:avLst/>
                    </a:prstGeom>
                    <a:ln>
                      <a:solidFill>
                        <a:schemeClr val="tx1"/>
                      </a:solidFill>
                    </a:ln>
                  </pic:spPr>
                </pic:pic>
              </a:graphicData>
            </a:graphic>
          </wp:inline>
        </w:drawing>
      </w:r>
    </w:p>
    <w:p w:rsidR="002028C7" w:rsidRDefault="002028C7" w:rsidP="002028C7">
      <w:pPr>
        <w:pStyle w:val="ListParagraph"/>
        <w:rPr>
          <w:b/>
          <w:noProof/>
          <w:sz w:val="20"/>
        </w:rPr>
      </w:pP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t>Help for Machine-Readable Immigrant Visa (MRIV)</w:t>
      </w:r>
    </w:p>
    <w:p w:rsidR="002028C7" w:rsidRDefault="002028C7" w:rsidP="002028C7">
      <w:pPr>
        <w:pStyle w:val="ListParagraph"/>
        <w:rPr>
          <w:sz w:val="20"/>
        </w:rPr>
      </w:pPr>
      <w:r>
        <w:rPr>
          <w:noProof/>
        </w:rPr>
        <w:drawing>
          <wp:inline distT="0" distB="0" distL="0" distR="0" wp14:anchorId="069F9F33" wp14:editId="34AB1875">
            <wp:extent cx="4400550" cy="103822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400550" cy="1038225"/>
                    </a:xfrm>
                    <a:prstGeom prst="rect">
                      <a:avLst/>
                    </a:prstGeom>
                    <a:ln>
                      <a:solidFill>
                        <a:schemeClr val="tx1"/>
                      </a:solidFill>
                    </a:ln>
                  </pic:spPr>
                </pic:pic>
              </a:graphicData>
            </a:graphic>
          </wp:inline>
        </w:drawing>
      </w:r>
    </w:p>
    <w:p w:rsidR="002028C7" w:rsidRDefault="002028C7" w:rsidP="002028C7">
      <w:pPr>
        <w:pStyle w:val="ListParagraph"/>
        <w:rPr>
          <w:b/>
          <w:noProof/>
          <w:sz w:val="20"/>
        </w:rPr>
      </w:pPr>
    </w:p>
    <w:p w:rsidR="00877456" w:rsidRDefault="00877456" w:rsidP="002028C7">
      <w:pPr>
        <w:ind w:firstLine="720"/>
        <w:rPr>
          <w:b/>
          <w:noProof/>
          <w:sz w:val="20"/>
        </w:rPr>
      </w:pPr>
    </w:p>
    <w:p w:rsidR="00B07C1F" w:rsidRDefault="00B07C1F">
      <w:pPr>
        <w:spacing w:after="200" w:line="276" w:lineRule="auto"/>
        <w:rPr>
          <w:rFonts w:ascii="Times New Roman" w:hAnsi="Times New Roman"/>
          <w:b/>
          <w:noProof/>
          <w:sz w:val="20"/>
        </w:rPr>
      </w:pPr>
      <w:r>
        <w:rPr>
          <w:rFonts w:ascii="Times New Roman" w:hAnsi="Times New Roman"/>
          <w:b/>
          <w:noProof/>
          <w:sz w:val="20"/>
        </w:rPr>
        <w:br w:type="page"/>
      </w:r>
    </w:p>
    <w:p w:rsidR="002028C7" w:rsidRPr="00B07C1F" w:rsidRDefault="002028C7" w:rsidP="00B07C1F">
      <w:pPr>
        <w:ind w:left="360" w:firstLine="360"/>
        <w:rPr>
          <w:rFonts w:ascii="Times New Roman" w:hAnsi="Times New Roman"/>
          <w:b/>
          <w:noProof/>
          <w:sz w:val="20"/>
        </w:rPr>
      </w:pPr>
      <w:r w:rsidRPr="00B07C1F">
        <w:rPr>
          <w:rFonts w:ascii="Times New Roman" w:hAnsi="Times New Roman"/>
          <w:b/>
          <w:noProof/>
          <w:sz w:val="20"/>
        </w:rPr>
        <w:lastRenderedPageBreak/>
        <w:t>Help for Employment Authorization Document (Form I-766)</w:t>
      </w:r>
    </w:p>
    <w:p w:rsidR="002028C7" w:rsidRDefault="002028C7" w:rsidP="002028C7">
      <w:pPr>
        <w:ind w:left="720"/>
        <w:rPr>
          <w:b/>
          <w:noProof/>
          <w:sz w:val="20"/>
        </w:rPr>
      </w:pPr>
      <w:r>
        <w:rPr>
          <w:noProof/>
        </w:rPr>
        <w:drawing>
          <wp:inline distT="0" distB="0" distL="0" distR="0" wp14:anchorId="22D60B6F" wp14:editId="08816D61">
            <wp:extent cx="5181600" cy="42005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181600" cy="4200525"/>
                    </a:xfrm>
                    <a:prstGeom prst="rect">
                      <a:avLst/>
                    </a:prstGeom>
                    <a:ln>
                      <a:solidFill>
                        <a:schemeClr val="tx1"/>
                      </a:solidFill>
                    </a:ln>
                  </pic:spPr>
                </pic:pic>
              </a:graphicData>
            </a:graphic>
          </wp:inline>
        </w:drawing>
      </w:r>
    </w:p>
    <w:p w:rsidR="002028C7" w:rsidRDefault="002028C7" w:rsidP="002028C7">
      <w:pPr>
        <w:pStyle w:val="ListParagraph"/>
        <w:rPr>
          <w:b/>
          <w:noProof/>
          <w:sz w:val="20"/>
        </w:rPr>
      </w:pPr>
    </w:p>
    <w:p w:rsidR="002028C7" w:rsidRDefault="002028C7" w:rsidP="00F7536A">
      <w:pPr>
        <w:spacing w:line="240" w:lineRule="auto"/>
      </w:pPr>
    </w:p>
    <w:p w:rsidR="00E61AAF" w:rsidRPr="00BB1012" w:rsidRDefault="00B07C1F" w:rsidP="00B07C1F">
      <w:pPr>
        <w:pStyle w:val="N0-FlLftBullet"/>
      </w:pPr>
      <w:r>
        <w:t>E4.</w:t>
      </w:r>
      <w:r>
        <w:tab/>
      </w:r>
      <w:r w:rsidR="00E61AAF">
        <w:t xml:space="preserve">Three-day </w:t>
      </w:r>
      <w:r>
        <w:t>r</w:t>
      </w:r>
      <w:r w:rsidR="00E61AAF">
        <w:t>ule</w:t>
      </w:r>
    </w:p>
    <w:p w:rsidR="00E61AAF" w:rsidRPr="00BB1012" w:rsidRDefault="00E61AAF" w:rsidP="00B07C1F">
      <w:pPr>
        <w:pStyle w:val="N1-1stBullet"/>
      </w:pPr>
      <w:r>
        <w:t>4a.</w:t>
      </w:r>
      <w:r w:rsidR="00B07C1F">
        <w:tab/>
      </w:r>
      <w:r w:rsidRPr="00BB1012">
        <w:t>(</w:t>
      </w:r>
      <w:r>
        <w:t>Three-day rule</w:t>
      </w:r>
      <w:r w:rsidRPr="00BB1012">
        <w:t xml:space="preserve">) </w:t>
      </w:r>
    </w:p>
    <w:p w:rsidR="00E61AAF" w:rsidRPr="00B07C1F" w:rsidRDefault="00E61AAF" w:rsidP="00B07C1F">
      <w:pPr>
        <w:pStyle w:val="N2-2ndBullet"/>
        <w:rPr>
          <w:b/>
        </w:rPr>
      </w:pPr>
      <w:r w:rsidRPr="00B07C1F">
        <w:rPr>
          <w:b/>
        </w:rPr>
        <w:t>Does the WS software have instruction/help for the three-day rule?</w:t>
      </w:r>
    </w:p>
    <w:p w:rsidR="00E61AAF" w:rsidRPr="00C85F64" w:rsidRDefault="00E61AAF" w:rsidP="00B07C1F">
      <w:pPr>
        <w:pStyle w:val="N2-2ndBullet"/>
      </w:pPr>
      <w:proofErr w:type="gramStart"/>
      <w:r>
        <w:t xml:space="preserve">( </w:t>
      </w:r>
      <w:r w:rsidR="00792698">
        <w:t>1</w:t>
      </w:r>
      <w:proofErr w:type="gramEnd"/>
      <w:r>
        <w:t xml:space="preserve"> )  Yes (CONTINUE TO 4b)</w:t>
      </w:r>
    </w:p>
    <w:p w:rsidR="00E61AAF" w:rsidRDefault="00E61AAF" w:rsidP="00B07C1F">
      <w:pPr>
        <w:pStyle w:val="N2-2ndBullet"/>
      </w:pPr>
      <w:proofErr w:type="gramStart"/>
      <w:r>
        <w:t xml:space="preserve">( </w:t>
      </w:r>
      <w:r w:rsidR="00792698">
        <w:t>2</w:t>
      </w:r>
      <w:proofErr w:type="gramEnd"/>
      <w:r>
        <w:t xml:space="preserve"> )  No (SKIP TO </w:t>
      </w:r>
      <w:r w:rsidR="00B07C1F">
        <w:t>E</w:t>
      </w:r>
      <w:r>
        <w:t xml:space="preserve"> 5)</w:t>
      </w:r>
      <w:r w:rsidRPr="00C85F64">
        <w:t xml:space="preserve"> </w:t>
      </w:r>
    </w:p>
    <w:p w:rsidR="00E61AAF" w:rsidRDefault="00E61AAF" w:rsidP="00E61AAF">
      <w:pPr>
        <w:ind w:left="720"/>
        <w:rPr>
          <w:sz w:val="20"/>
        </w:rPr>
      </w:pPr>
    </w:p>
    <w:p w:rsidR="00E61AAF" w:rsidRPr="00BB1012" w:rsidRDefault="00E61AAF" w:rsidP="00B07C1F">
      <w:pPr>
        <w:pStyle w:val="N1-1stBullet"/>
      </w:pPr>
      <w:r>
        <w:t>4b.</w:t>
      </w:r>
      <w:r w:rsidR="00B07C1F">
        <w:tab/>
      </w:r>
      <w:r w:rsidRPr="00BB1012">
        <w:t>(</w:t>
      </w:r>
      <w:r>
        <w:t>Three-day rule</w:t>
      </w:r>
      <w:r w:rsidRPr="00BB1012">
        <w:t xml:space="preserve">) </w:t>
      </w:r>
    </w:p>
    <w:p w:rsidR="00E61AAF" w:rsidRPr="00B07C1F" w:rsidRDefault="00E61AAF" w:rsidP="00B07C1F">
      <w:pPr>
        <w:pStyle w:val="N2-2ndBullet"/>
        <w:rPr>
          <w:b/>
        </w:rPr>
      </w:pPr>
      <w:r w:rsidRPr="00B07C1F">
        <w:rPr>
          <w:b/>
        </w:rPr>
        <w:t xml:space="preserve">Does the help/instruction </w:t>
      </w:r>
      <w:proofErr w:type="gramStart"/>
      <w:r w:rsidRPr="00B07C1F">
        <w:rPr>
          <w:b/>
        </w:rPr>
        <w:t>appear:</w:t>
      </w:r>
      <w:proofErr w:type="gramEnd"/>
      <w:r w:rsidRPr="00B07C1F">
        <w:rPr>
          <w:b/>
        </w:rPr>
        <w:t xml:space="preserve"> </w:t>
      </w:r>
    </w:p>
    <w:p w:rsidR="00E61AAF" w:rsidRPr="00C85F64" w:rsidRDefault="00E61AAF" w:rsidP="00B07C1F">
      <w:pPr>
        <w:pStyle w:val="N2-2ndBullet"/>
      </w:pPr>
      <w:proofErr w:type="gramStart"/>
      <w:r>
        <w:t xml:space="preserve">( </w:t>
      </w:r>
      <w:r w:rsidR="00792698">
        <w:t>1</w:t>
      </w:r>
      <w:proofErr w:type="gramEnd"/>
      <w:r>
        <w:t xml:space="preserve"> )  Through the current software</w:t>
      </w:r>
    </w:p>
    <w:p w:rsidR="00E61AAF" w:rsidRDefault="00E61AAF" w:rsidP="00B07C1F">
      <w:pPr>
        <w:pStyle w:val="N2-2ndBullet"/>
      </w:pPr>
      <w:proofErr w:type="gramStart"/>
      <w:r>
        <w:t xml:space="preserve">( </w:t>
      </w:r>
      <w:r w:rsidR="00792698">
        <w:t>2</w:t>
      </w:r>
      <w:proofErr w:type="gramEnd"/>
      <w:r>
        <w:t xml:space="preserve"> )  Through a link to a different site/location (</w:t>
      </w:r>
      <w:r w:rsidR="00CF0434">
        <w:t>E</w:t>
      </w:r>
      <w:r>
        <w:t>xplain):</w:t>
      </w:r>
    </w:p>
    <w:p w:rsidR="00E61AAF" w:rsidRDefault="00E61AAF" w:rsidP="00E61AAF">
      <w:pPr>
        <w:ind w:left="720"/>
        <w:rPr>
          <w:sz w:val="20"/>
        </w:rPr>
      </w:pPr>
    </w:p>
    <w:p w:rsidR="00E61AAF" w:rsidRPr="00BB1012" w:rsidRDefault="00E61AAF" w:rsidP="00B07C1F">
      <w:pPr>
        <w:pStyle w:val="N1-1stBullet"/>
      </w:pPr>
      <w:r>
        <w:t>4c.</w:t>
      </w:r>
      <w:r w:rsidR="00B07C1F">
        <w:tab/>
      </w:r>
      <w:r w:rsidRPr="00BB1012">
        <w:t>(</w:t>
      </w:r>
      <w:r>
        <w:t>Three-day rule</w:t>
      </w:r>
      <w:r w:rsidRPr="00BB1012">
        <w:t xml:space="preserve">) </w:t>
      </w:r>
    </w:p>
    <w:p w:rsidR="00E61AAF" w:rsidRPr="00B07C1F" w:rsidRDefault="00E61AAF" w:rsidP="00B07C1F">
      <w:pPr>
        <w:pStyle w:val="N2-2ndBullet"/>
        <w:rPr>
          <w:b/>
        </w:rPr>
      </w:pPr>
      <w:r w:rsidRPr="00B07C1F">
        <w:rPr>
          <w:b/>
        </w:rPr>
        <w:t>Does the WS software provide the same instruction/help as the E-Verify browser?</w:t>
      </w:r>
    </w:p>
    <w:p w:rsidR="00E61AAF" w:rsidRPr="00C85F64" w:rsidRDefault="00E61AAF" w:rsidP="00B07C1F">
      <w:pPr>
        <w:pStyle w:val="N2-2ndBullet"/>
      </w:pPr>
      <w:proofErr w:type="gramStart"/>
      <w:r>
        <w:t xml:space="preserve">( </w:t>
      </w:r>
      <w:r w:rsidR="00792698">
        <w:t>1</w:t>
      </w:r>
      <w:proofErr w:type="gramEnd"/>
      <w:r>
        <w:t xml:space="preserve"> )  Yes </w:t>
      </w:r>
    </w:p>
    <w:p w:rsidR="00E61AAF" w:rsidRDefault="007D20A5" w:rsidP="00B07C1F">
      <w:pPr>
        <w:pStyle w:val="N2-2ndBullet"/>
      </w:pPr>
      <w:proofErr w:type="gramStart"/>
      <w:r>
        <w:t xml:space="preserve">( </w:t>
      </w:r>
      <w:r w:rsidR="00792698">
        <w:t>2</w:t>
      </w:r>
      <w:proofErr w:type="gramEnd"/>
      <w:r>
        <w:t xml:space="preserve"> )  No (S</w:t>
      </w:r>
      <w:r w:rsidR="00E61AAF">
        <w:t>pecify):</w:t>
      </w:r>
      <w:r w:rsidR="00E61AAF" w:rsidRPr="00C85F64">
        <w:t xml:space="preserve"> </w:t>
      </w:r>
    </w:p>
    <w:p w:rsidR="00E61AAF" w:rsidRDefault="00E61AAF" w:rsidP="00F7536A">
      <w:pPr>
        <w:spacing w:line="240" w:lineRule="auto"/>
      </w:pPr>
    </w:p>
    <w:p w:rsidR="002028C7" w:rsidRPr="008642A3" w:rsidRDefault="002028C7" w:rsidP="002028C7">
      <w:pPr>
        <w:pStyle w:val="ListParagraph"/>
        <w:tabs>
          <w:tab w:val="left" w:pos="1242"/>
        </w:tabs>
        <w:rPr>
          <w:b/>
          <w:sz w:val="20"/>
        </w:rPr>
      </w:pPr>
      <w:r>
        <w:rPr>
          <w:noProof/>
        </w:rPr>
        <w:lastRenderedPageBreak/>
        <w:drawing>
          <wp:inline distT="0" distB="0" distL="0" distR="0" wp14:anchorId="6131ACFA" wp14:editId="49C5E755">
            <wp:extent cx="4391025" cy="123825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391025" cy="1238250"/>
                    </a:xfrm>
                    <a:prstGeom prst="rect">
                      <a:avLst/>
                    </a:prstGeom>
                    <a:ln>
                      <a:solidFill>
                        <a:schemeClr val="tx1"/>
                      </a:solidFill>
                    </a:ln>
                  </pic:spPr>
                </pic:pic>
              </a:graphicData>
            </a:graphic>
          </wp:inline>
        </w:drawing>
      </w:r>
    </w:p>
    <w:p w:rsidR="002028C7" w:rsidRDefault="002028C7" w:rsidP="002028C7">
      <w:pPr>
        <w:pStyle w:val="ListParagraph"/>
        <w:tabs>
          <w:tab w:val="left" w:pos="1242"/>
        </w:tabs>
        <w:rPr>
          <w:b/>
          <w:sz w:val="20"/>
        </w:rPr>
      </w:pPr>
      <w:r>
        <w:rPr>
          <w:noProof/>
        </w:rPr>
        <w:drawing>
          <wp:inline distT="0" distB="0" distL="0" distR="0" wp14:anchorId="48489307" wp14:editId="233D43A5">
            <wp:extent cx="4381500" cy="4572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381500" cy="457200"/>
                    </a:xfrm>
                    <a:prstGeom prst="rect">
                      <a:avLst/>
                    </a:prstGeom>
                    <a:ln>
                      <a:solidFill>
                        <a:schemeClr val="tx1"/>
                      </a:solidFill>
                    </a:ln>
                  </pic:spPr>
                </pic:pic>
              </a:graphicData>
            </a:graphic>
          </wp:inline>
        </w:drawing>
      </w:r>
    </w:p>
    <w:p w:rsidR="002028C7" w:rsidRDefault="002028C7" w:rsidP="00F7536A">
      <w:pPr>
        <w:spacing w:line="240" w:lineRule="auto"/>
      </w:pPr>
    </w:p>
    <w:p w:rsidR="00E61AAF" w:rsidRPr="00BB1012" w:rsidRDefault="00B07C1F" w:rsidP="00B07C1F">
      <w:pPr>
        <w:pStyle w:val="N0-FlLftBullet"/>
      </w:pPr>
      <w:r>
        <w:t>E5.</w:t>
      </w:r>
      <w:r>
        <w:tab/>
      </w:r>
      <w:r w:rsidR="00E61AAF" w:rsidRPr="00BB1012">
        <w:t>C</w:t>
      </w:r>
      <w:r w:rsidR="00E61AAF">
        <w:t>losing a case</w:t>
      </w:r>
    </w:p>
    <w:p w:rsidR="00E61AAF" w:rsidRPr="00BB1012" w:rsidRDefault="00C34A29" w:rsidP="00B07C1F">
      <w:pPr>
        <w:pStyle w:val="N1-1stBullet"/>
      </w:pPr>
      <w:r>
        <w:t>5</w:t>
      </w:r>
      <w:r w:rsidR="00E61AAF">
        <w:t>a.</w:t>
      </w:r>
      <w:r w:rsidR="00B07C1F">
        <w:tab/>
      </w:r>
      <w:r w:rsidR="00E61AAF" w:rsidRPr="00BB1012">
        <w:t>(C</w:t>
      </w:r>
      <w:r>
        <w:t>losing a case</w:t>
      </w:r>
      <w:r w:rsidR="00E61AAF" w:rsidRPr="00BB1012">
        <w:t xml:space="preserve">) </w:t>
      </w:r>
    </w:p>
    <w:p w:rsidR="00E61AAF" w:rsidRPr="00B07C1F" w:rsidRDefault="00E61AAF" w:rsidP="00B07C1F">
      <w:pPr>
        <w:pStyle w:val="N2-2ndBullet"/>
        <w:rPr>
          <w:b/>
        </w:rPr>
      </w:pPr>
      <w:r w:rsidRPr="00B07C1F">
        <w:rPr>
          <w:b/>
        </w:rPr>
        <w:t>Does the WS software have instruction/help for c</w:t>
      </w:r>
      <w:r w:rsidR="00C34A29" w:rsidRPr="00B07C1F">
        <w:rPr>
          <w:b/>
        </w:rPr>
        <w:t>losing a case</w:t>
      </w:r>
      <w:r w:rsidRPr="00B07C1F">
        <w:rPr>
          <w:b/>
        </w:rPr>
        <w:t>?</w:t>
      </w:r>
    </w:p>
    <w:p w:rsidR="00E61AAF" w:rsidRPr="00C85F64" w:rsidRDefault="00E61AAF" w:rsidP="00B07C1F">
      <w:pPr>
        <w:pStyle w:val="N2-2ndBullet"/>
      </w:pPr>
      <w:proofErr w:type="gramStart"/>
      <w:r>
        <w:t xml:space="preserve">( </w:t>
      </w:r>
      <w:r w:rsidR="00792698">
        <w:t>1</w:t>
      </w:r>
      <w:proofErr w:type="gramEnd"/>
      <w:r>
        <w:t xml:space="preserve"> )  Yes (CONTINUE to </w:t>
      </w:r>
      <w:r w:rsidR="00C34A29">
        <w:t>5</w:t>
      </w:r>
      <w:r>
        <w:t>b)</w:t>
      </w:r>
    </w:p>
    <w:p w:rsidR="00E61AAF" w:rsidRDefault="00E61AAF" w:rsidP="00B07C1F">
      <w:pPr>
        <w:pStyle w:val="N2-2ndBullet"/>
      </w:pPr>
      <w:proofErr w:type="gramStart"/>
      <w:r>
        <w:t xml:space="preserve">( </w:t>
      </w:r>
      <w:r w:rsidR="00792698">
        <w:t>2</w:t>
      </w:r>
      <w:proofErr w:type="gramEnd"/>
      <w:r>
        <w:t xml:space="preserve"> )  No (</w:t>
      </w:r>
      <w:r w:rsidR="00C34A29">
        <w:t>END</w:t>
      </w:r>
      <w:r>
        <w:t>)</w:t>
      </w:r>
      <w:r w:rsidRPr="00C85F64">
        <w:t xml:space="preserve"> </w:t>
      </w:r>
    </w:p>
    <w:p w:rsidR="00E61AAF" w:rsidRDefault="00E61AAF" w:rsidP="00B07C1F">
      <w:pPr>
        <w:pStyle w:val="N2-2ndBullet"/>
      </w:pPr>
    </w:p>
    <w:p w:rsidR="00E61AAF" w:rsidRPr="00BB1012" w:rsidRDefault="00C34A29" w:rsidP="00B07C1F">
      <w:pPr>
        <w:pStyle w:val="N1-1stBullet"/>
      </w:pPr>
      <w:r>
        <w:t>5</w:t>
      </w:r>
      <w:r w:rsidR="00E61AAF">
        <w:t>b.</w:t>
      </w:r>
      <w:r w:rsidR="00B07C1F">
        <w:tab/>
      </w:r>
      <w:r w:rsidR="00E61AAF" w:rsidRPr="00BB1012">
        <w:t>(C</w:t>
      </w:r>
      <w:r>
        <w:t>losing a case</w:t>
      </w:r>
      <w:r w:rsidR="00E61AAF" w:rsidRPr="00BB1012">
        <w:t xml:space="preserve">) </w:t>
      </w:r>
    </w:p>
    <w:p w:rsidR="00E61AAF" w:rsidRPr="00B07C1F" w:rsidRDefault="00E61AAF" w:rsidP="00B07C1F">
      <w:pPr>
        <w:pStyle w:val="N2-2ndBullet"/>
        <w:rPr>
          <w:b/>
        </w:rPr>
      </w:pPr>
      <w:r w:rsidRPr="00B07C1F">
        <w:rPr>
          <w:b/>
        </w:rPr>
        <w:t xml:space="preserve">Does the help/instruction </w:t>
      </w:r>
      <w:proofErr w:type="gramStart"/>
      <w:r w:rsidRPr="00B07C1F">
        <w:rPr>
          <w:b/>
        </w:rPr>
        <w:t>appear:</w:t>
      </w:r>
      <w:proofErr w:type="gramEnd"/>
      <w:r w:rsidRPr="00B07C1F">
        <w:rPr>
          <w:b/>
        </w:rPr>
        <w:t xml:space="preserve"> </w:t>
      </w:r>
    </w:p>
    <w:p w:rsidR="00E61AAF" w:rsidRPr="00C85F64" w:rsidRDefault="00E61AAF" w:rsidP="00B07C1F">
      <w:pPr>
        <w:pStyle w:val="N2-2ndBullet"/>
      </w:pPr>
      <w:proofErr w:type="gramStart"/>
      <w:r>
        <w:t xml:space="preserve">( </w:t>
      </w:r>
      <w:r w:rsidR="00792698">
        <w:t>1</w:t>
      </w:r>
      <w:proofErr w:type="gramEnd"/>
      <w:r>
        <w:t xml:space="preserve"> )  Through the current software</w:t>
      </w:r>
    </w:p>
    <w:p w:rsidR="00E61AAF" w:rsidRDefault="00E61AAF" w:rsidP="00B07C1F">
      <w:pPr>
        <w:pStyle w:val="N2-2ndBullet"/>
      </w:pPr>
      <w:proofErr w:type="gramStart"/>
      <w:r>
        <w:t xml:space="preserve">( </w:t>
      </w:r>
      <w:r w:rsidR="00792698">
        <w:t>2</w:t>
      </w:r>
      <w:proofErr w:type="gramEnd"/>
      <w:r>
        <w:t xml:space="preserve"> )  Through a link to a different site/location (</w:t>
      </w:r>
      <w:r w:rsidR="00CF0434">
        <w:t>E</w:t>
      </w:r>
      <w:r>
        <w:t>xplain):</w:t>
      </w:r>
    </w:p>
    <w:p w:rsidR="00E61AAF" w:rsidRDefault="00E61AAF" w:rsidP="00E61AAF">
      <w:pPr>
        <w:ind w:left="720"/>
        <w:rPr>
          <w:sz w:val="20"/>
        </w:rPr>
      </w:pPr>
    </w:p>
    <w:p w:rsidR="00E61AAF" w:rsidRPr="00BB1012" w:rsidRDefault="00C34A29" w:rsidP="00B07C1F">
      <w:pPr>
        <w:pStyle w:val="N1-1stBullet"/>
      </w:pPr>
      <w:r>
        <w:t>5</w:t>
      </w:r>
      <w:r w:rsidR="00E61AAF">
        <w:t>c.</w:t>
      </w:r>
      <w:r w:rsidR="00B07C1F">
        <w:tab/>
      </w:r>
      <w:r w:rsidR="00E61AAF" w:rsidRPr="00BB1012">
        <w:t>(C</w:t>
      </w:r>
      <w:r>
        <w:t>losing a case</w:t>
      </w:r>
      <w:r w:rsidR="00E61AAF" w:rsidRPr="00BB1012">
        <w:t xml:space="preserve">) </w:t>
      </w:r>
    </w:p>
    <w:p w:rsidR="00E61AAF" w:rsidRPr="00B07C1F" w:rsidRDefault="00E61AAF" w:rsidP="00B07C1F">
      <w:pPr>
        <w:pStyle w:val="N2-2ndBullet"/>
        <w:rPr>
          <w:b/>
        </w:rPr>
      </w:pPr>
      <w:r w:rsidRPr="00B07C1F">
        <w:rPr>
          <w:b/>
        </w:rPr>
        <w:t>Does the WS software provide the same instruction/help as the E-Verify browser?</w:t>
      </w:r>
    </w:p>
    <w:p w:rsidR="00E61AAF" w:rsidRPr="00C85F64" w:rsidRDefault="00E61AAF" w:rsidP="00B07C1F">
      <w:pPr>
        <w:pStyle w:val="N2-2ndBullet"/>
      </w:pPr>
      <w:proofErr w:type="gramStart"/>
      <w:r>
        <w:t xml:space="preserve">( </w:t>
      </w:r>
      <w:r w:rsidR="00792698">
        <w:t>1</w:t>
      </w:r>
      <w:proofErr w:type="gramEnd"/>
      <w:r>
        <w:t xml:space="preserve"> )  Yes </w:t>
      </w:r>
    </w:p>
    <w:p w:rsidR="00E61AAF" w:rsidRDefault="00CF0434" w:rsidP="00B07C1F">
      <w:pPr>
        <w:pStyle w:val="N2-2ndBullet"/>
      </w:pPr>
      <w:proofErr w:type="gramStart"/>
      <w:r>
        <w:t xml:space="preserve">( </w:t>
      </w:r>
      <w:r w:rsidR="00792698">
        <w:t>2</w:t>
      </w:r>
      <w:proofErr w:type="gramEnd"/>
      <w:r>
        <w:t xml:space="preserve"> )  No (S</w:t>
      </w:r>
      <w:r w:rsidR="00E61AAF">
        <w:t>pecify):</w:t>
      </w:r>
      <w:r w:rsidR="00E61AAF" w:rsidRPr="00C85F64">
        <w:t xml:space="preserve"> </w:t>
      </w:r>
    </w:p>
    <w:p w:rsidR="00E61AAF" w:rsidRDefault="00B07C1F" w:rsidP="00F7536A">
      <w:pPr>
        <w:spacing w:line="240" w:lineRule="auto"/>
        <w:rPr>
          <w:b/>
        </w:rPr>
      </w:pPr>
      <w:r>
        <w:rPr>
          <w:b/>
        </w:rPr>
        <w:br w:type="column"/>
      </w:r>
    </w:p>
    <w:p w:rsidR="002028C7" w:rsidRDefault="002028C7" w:rsidP="002028C7">
      <w:pPr>
        <w:tabs>
          <w:tab w:val="left" w:pos="1242"/>
        </w:tabs>
        <w:ind w:left="720"/>
        <w:rPr>
          <w:b/>
          <w:sz w:val="20"/>
        </w:rPr>
      </w:pPr>
      <w:r>
        <w:rPr>
          <w:noProof/>
        </w:rPr>
        <w:drawing>
          <wp:inline distT="0" distB="0" distL="0" distR="0" wp14:anchorId="5CA3D804" wp14:editId="14A2FF60">
            <wp:extent cx="3790950" cy="41243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790950" cy="4124325"/>
                    </a:xfrm>
                    <a:prstGeom prst="rect">
                      <a:avLst/>
                    </a:prstGeom>
                    <a:ln>
                      <a:solidFill>
                        <a:schemeClr val="tx1"/>
                      </a:solidFill>
                    </a:ln>
                  </pic:spPr>
                </pic:pic>
              </a:graphicData>
            </a:graphic>
          </wp:inline>
        </w:drawing>
      </w:r>
    </w:p>
    <w:p w:rsidR="002028C7" w:rsidRPr="00442B38" w:rsidRDefault="002028C7" w:rsidP="002028C7">
      <w:pPr>
        <w:tabs>
          <w:tab w:val="left" w:pos="720"/>
          <w:tab w:val="left" w:pos="1242"/>
        </w:tabs>
        <w:ind w:left="720"/>
        <w:rPr>
          <w:b/>
          <w:sz w:val="20"/>
        </w:rPr>
      </w:pPr>
      <w:r>
        <w:rPr>
          <w:noProof/>
        </w:rPr>
        <w:drawing>
          <wp:inline distT="0" distB="0" distL="0" distR="0" wp14:anchorId="4C2BCB42" wp14:editId="47218475">
            <wp:extent cx="3819525" cy="109537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819525" cy="1095375"/>
                    </a:xfrm>
                    <a:prstGeom prst="rect">
                      <a:avLst/>
                    </a:prstGeom>
                    <a:ln>
                      <a:solidFill>
                        <a:schemeClr val="tx1"/>
                      </a:solidFill>
                    </a:ln>
                  </pic:spPr>
                </pic:pic>
              </a:graphicData>
            </a:graphic>
          </wp:inline>
        </w:drawing>
      </w:r>
    </w:p>
    <w:p w:rsidR="002028C7" w:rsidRDefault="002028C7" w:rsidP="002028C7">
      <w:pPr>
        <w:pStyle w:val="ListParagraph"/>
        <w:tabs>
          <w:tab w:val="left" w:pos="1242"/>
        </w:tabs>
        <w:rPr>
          <w:b/>
          <w:sz w:val="20"/>
        </w:rPr>
      </w:pPr>
    </w:p>
    <w:sectPr w:rsidR="002028C7" w:rsidSect="00400CB1">
      <w:footerReference w:type="default" r:id="rId64"/>
      <w:pgSz w:w="12240" w:h="15840" w:code="1"/>
      <w:pgMar w:top="1080" w:right="1080" w:bottom="1080" w:left="108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B20" w:rsidRDefault="005D7B20" w:rsidP="002A3B13">
      <w:pPr>
        <w:spacing w:line="240" w:lineRule="auto"/>
      </w:pPr>
      <w:r>
        <w:separator/>
      </w:r>
    </w:p>
  </w:endnote>
  <w:endnote w:type="continuationSeparator" w:id="0">
    <w:p w:rsidR="005D7B20" w:rsidRDefault="005D7B20" w:rsidP="002A3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CB1" w:rsidRPr="00400CB1" w:rsidRDefault="00400CB1" w:rsidP="004A7589">
    <w:pPr>
      <w:pStyle w:val="Footer"/>
      <w:jc w:val="center"/>
      <w:rPr>
        <w:rFonts w:ascii="Times New Roman" w:hAnsi="Times New Roman"/>
      </w:rPr>
    </w:pPr>
    <w:r w:rsidRPr="00400CB1">
      <w:rPr>
        <w:rFonts w:ascii="Times New Roman" w:hAnsi="Times New Roman"/>
      </w:rPr>
      <w:t xml:space="preserve">– </w:t>
    </w:r>
    <w:sdt>
      <w:sdtPr>
        <w:rPr>
          <w:rFonts w:ascii="Times New Roman" w:hAnsi="Times New Roman"/>
        </w:rPr>
        <w:id w:val="-581913907"/>
        <w:docPartObj>
          <w:docPartGallery w:val="Page Numbers (Bottom of Page)"/>
          <w:docPartUnique/>
        </w:docPartObj>
      </w:sdtPr>
      <w:sdtEndPr>
        <w:rPr>
          <w:noProof/>
        </w:rPr>
      </w:sdtEndPr>
      <w:sdtContent>
        <w:r w:rsidRPr="00400CB1">
          <w:rPr>
            <w:rFonts w:ascii="Times New Roman" w:hAnsi="Times New Roman"/>
          </w:rPr>
          <w:fldChar w:fldCharType="begin"/>
        </w:r>
        <w:r w:rsidRPr="00400CB1">
          <w:rPr>
            <w:rFonts w:ascii="Times New Roman" w:hAnsi="Times New Roman"/>
          </w:rPr>
          <w:instrText xml:space="preserve"> PAGE   \* MERGEFORMAT </w:instrText>
        </w:r>
        <w:r w:rsidRPr="00400CB1">
          <w:rPr>
            <w:rFonts w:ascii="Times New Roman" w:hAnsi="Times New Roman"/>
          </w:rPr>
          <w:fldChar w:fldCharType="separate"/>
        </w:r>
        <w:r w:rsidR="005741AC">
          <w:rPr>
            <w:rFonts w:ascii="Times New Roman" w:hAnsi="Times New Roman"/>
            <w:noProof/>
          </w:rPr>
          <w:t>28</w:t>
        </w:r>
        <w:r w:rsidRPr="00400CB1">
          <w:rPr>
            <w:rFonts w:ascii="Times New Roman" w:hAnsi="Times New Roman"/>
            <w:noProof/>
          </w:rPr>
          <w:fldChar w:fldCharType="end"/>
        </w:r>
        <w:r w:rsidRPr="00400CB1">
          <w:rPr>
            <w:rFonts w:ascii="Times New Roman" w:hAnsi="Times New Roman"/>
            <w:noProof/>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B20" w:rsidRDefault="005D7B20" w:rsidP="002A3B13">
      <w:pPr>
        <w:spacing w:line="240" w:lineRule="auto"/>
      </w:pPr>
      <w:r>
        <w:separator/>
      </w:r>
    </w:p>
  </w:footnote>
  <w:footnote w:type="continuationSeparator" w:id="0">
    <w:p w:rsidR="005D7B20" w:rsidRDefault="005D7B20" w:rsidP="002A3B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CB1" w:rsidRDefault="00400CB1">
    <w:pPr>
      <w:pStyle w:val="Header"/>
    </w:pPr>
    <w:r>
      <w:rPr>
        <w:noProof/>
      </w:rPr>
      <w:drawing>
        <wp:anchor distT="0" distB="0" distL="114300" distR="114300" simplePos="0" relativeHeight="251659264" behindDoc="1" locked="0" layoutInCell="1" allowOverlap="1" wp14:anchorId="15F47643" wp14:editId="5E69B331">
          <wp:simplePos x="0" y="0"/>
          <wp:positionH relativeFrom="page">
            <wp:posOffset>54610</wp:posOffset>
          </wp:positionH>
          <wp:positionV relativeFrom="page">
            <wp:align>top</wp:align>
          </wp:positionV>
          <wp:extent cx="7699248" cy="15544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_Cover.jpg"/>
                  <pic:cNvPicPr/>
                </pic:nvPicPr>
                <pic:blipFill rotWithShape="1">
                  <a:blip r:embed="rId1">
                    <a:extLst>
                      <a:ext uri="{28A0092B-C50C-407E-A947-70E740481C1C}">
                        <a14:useLocalDpi xmlns:a14="http://schemas.microsoft.com/office/drawing/2010/main" val="0"/>
                      </a:ext>
                    </a:extLst>
                  </a:blip>
                  <a:srcRect r="980" b="84527"/>
                  <a:stretch/>
                </pic:blipFill>
                <pic:spPr bwMode="auto">
                  <a:xfrm>
                    <a:off x="0" y="0"/>
                    <a:ext cx="7699248"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CE6"/>
    <w:rsid w:val="00001BB2"/>
    <w:rsid w:val="00005885"/>
    <w:rsid w:val="000073E4"/>
    <w:rsid w:val="00010286"/>
    <w:rsid w:val="00014DD4"/>
    <w:rsid w:val="00020BEF"/>
    <w:rsid w:val="00053970"/>
    <w:rsid w:val="00056011"/>
    <w:rsid w:val="00057052"/>
    <w:rsid w:val="0006212B"/>
    <w:rsid w:val="000630F6"/>
    <w:rsid w:val="0006465C"/>
    <w:rsid w:val="00074B04"/>
    <w:rsid w:val="000759CE"/>
    <w:rsid w:val="00083B59"/>
    <w:rsid w:val="00083E3F"/>
    <w:rsid w:val="000846A1"/>
    <w:rsid w:val="000857CA"/>
    <w:rsid w:val="000879D7"/>
    <w:rsid w:val="000B1E2E"/>
    <w:rsid w:val="000D14AE"/>
    <w:rsid w:val="000D5B72"/>
    <w:rsid w:val="000E0B1C"/>
    <w:rsid w:val="000E0DAE"/>
    <w:rsid w:val="000E20EE"/>
    <w:rsid w:val="000E2E85"/>
    <w:rsid w:val="000E5FC6"/>
    <w:rsid w:val="000F03F5"/>
    <w:rsid w:val="000F31EA"/>
    <w:rsid w:val="0010208F"/>
    <w:rsid w:val="001142C0"/>
    <w:rsid w:val="001147B8"/>
    <w:rsid w:val="00121E34"/>
    <w:rsid w:val="001345E7"/>
    <w:rsid w:val="00137264"/>
    <w:rsid w:val="00142796"/>
    <w:rsid w:val="001567FF"/>
    <w:rsid w:val="00156EBF"/>
    <w:rsid w:val="001610DF"/>
    <w:rsid w:val="001622D4"/>
    <w:rsid w:val="00162FB3"/>
    <w:rsid w:val="00165498"/>
    <w:rsid w:val="0016572A"/>
    <w:rsid w:val="001657C7"/>
    <w:rsid w:val="00165AB7"/>
    <w:rsid w:val="00167032"/>
    <w:rsid w:val="0018234C"/>
    <w:rsid w:val="00192265"/>
    <w:rsid w:val="0019370D"/>
    <w:rsid w:val="001A1040"/>
    <w:rsid w:val="001A1BF2"/>
    <w:rsid w:val="001A76B1"/>
    <w:rsid w:val="001B23FB"/>
    <w:rsid w:val="001B3011"/>
    <w:rsid w:val="001C2897"/>
    <w:rsid w:val="001C396B"/>
    <w:rsid w:val="001D03F7"/>
    <w:rsid w:val="001D1287"/>
    <w:rsid w:val="001D317E"/>
    <w:rsid w:val="001D5E30"/>
    <w:rsid w:val="001D661F"/>
    <w:rsid w:val="001D67B2"/>
    <w:rsid w:val="001E3CB9"/>
    <w:rsid w:val="001E500E"/>
    <w:rsid w:val="001E5062"/>
    <w:rsid w:val="001E5B1B"/>
    <w:rsid w:val="001F3BA9"/>
    <w:rsid w:val="002028C7"/>
    <w:rsid w:val="002103E5"/>
    <w:rsid w:val="00210BB7"/>
    <w:rsid w:val="00212A18"/>
    <w:rsid w:val="00215213"/>
    <w:rsid w:val="00221896"/>
    <w:rsid w:val="00224AF3"/>
    <w:rsid w:val="0022579E"/>
    <w:rsid w:val="0022626E"/>
    <w:rsid w:val="002273BB"/>
    <w:rsid w:val="00230087"/>
    <w:rsid w:val="002300F8"/>
    <w:rsid w:val="00236984"/>
    <w:rsid w:val="00236A5F"/>
    <w:rsid w:val="00236BC7"/>
    <w:rsid w:val="00241844"/>
    <w:rsid w:val="00241AC1"/>
    <w:rsid w:val="00243891"/>
    <w:rsid w:val="00243A90"/>
    <w:rsid w:val="00244B37"/>
    <w:rsid w:val="0024632D"/>
    <w:rsid w:val="00247598"/>
    <w:rsid w:val="00250CD5"/>
    <w:rsid w:val="00252D68"/>
    <w:rsid w:val="00254F91"/>
    <w:rsid w:val="00255EFB"/>
    <w:rsid w:val="00267B81"/>
    <w:rsid w:val="00267D04"/>
    <w:rsid w:val="0027528C"/>
    <w:rsid w:val="0028716B"/>
    <w:rsid w:val="00292FC9"/>
    <w:rsid w:val="00294236"/>
    <w:rsid w:val="00297F3A"/>
    <w:rsid w:val="002A0EE8"/>
    <w:rsid w:val="002A38CA"/>
    <w:rsid w:val="002A3B13"/>
    <w:rsid w:val="002C3337"/>
    <w:rsid w:val="002C525E"/>
    <w:rsid w:val="002C60B0"/>
    <w:rsid w:val="002C76B0"/>
    <w:rsid w:val="002D0CF5"/>
    <w:rsid w:val="002D150C"/>
    <w:rsid w:val="002D18F3"/>
    <w:rsid w:val="002D1CF2"/>
    <w:rsid w:val="002D3E0E"/>
    <w:rsid w:val="002D7DBC"/>
    <w:rsid w:val="002F00DB"/>
    <w:rsid w:val="002F24F7"/>
    <w:rsid w:val="002F350B"/>
    <w:rsid w:val="002F638E"/>
    <w:rsid w:val="002F79D0"/>
    <w:rsid w:val="00301C8E"/>
    <w:rsid w:val="00303647"/>
    <w:rsid w:val="0030445F"/>
    <w:rsid w:val="0032097D"/>
    <w:rsid w:val="00323D9B"/>
    <w:rsid w:val="00326214"/>
    <w:rsid w:val="00327C96"/>
    <w:rsid w:val="00327D1F"/>
    <w:rsid w:val="00340051"/>
    <w:rsid w:val="00340373"/>
    <w:rsid w:val="003504B2"/>
    <w:rsid w:val="00352DA1"/>
    <w:rsid w:val="00357273"/>
    <w:rsid w:val="0037457C"/>
    <w:rsid w:val="00383505"/>
    <w:rsid w:val="003873DE"/>
    <w:rsid w:val="0039064B"/>
    <w:rsid w:val="00390697"/>
    <w:rsid w:val="0039597A"/>
    <w:rsid w:val="00396944"/>
    <w:rsid w:val="003A460D"/>
    <w:rsid w:val="003B1ADA"/>
    <w:rsid w:val="003B2BCB"/>
    <w:rsid w:val="003B3C99"/>
    <w:rsid w:val="003B5D0B"/>
    <w:rsid w:val="003B6B8A"/>
    <w:rsid w:val="003B78FD"/>
    <w:rsid w:val="003C08F4"/>
    <w:rsid w:val="003C5776"/>
    <w:rsid w:val="003D15FA"/>
    <w:rsid w:val="003D6E65"/>
    <w:rsid w:val="003E0EA0"/>
    <w:rsid w:val="003E1ACE"/>
    <w:rsid w:val="003F0C07"/>
    <w:rsid w:val="003F34F9"/>
    <w:rsid w:val="003F6FF5"/>
    <w:rsid w:val="00400CB1"/>
    <w:rsid w:val="0040527E"/>
    <w:rsid w:val="004059DD"/>
    <w:rsid w:val="0041258D"/>
    <w:rsid w:val="00412F74"/>
    <w:rsid w:val="00414F77"/>
    <w:rsid w:val="0042559C"/>
    <w:rsid w:val="00425E7A"/>
    <w:rsid w:val="004262A8"/>
    <w:rsid w:val="00436ECA"/>
    <w:rsid w:val="00442B38"/>
    <w:rsid w:val="00445986"/>
    <w:rsid w:val="00460DC0"/>
    <w:rsid w:val="0047352F"/>
    <w:rsid w:val="00475F4B"/>
    <w:rsid w:val="00476CAC"/>
    <w:rsid w:val="00480D2E"/>
    <w:rsid w:val="00481AE5"/>
    <w:rsid w:val="00487B66"/>
    <w:rsid w:val="00490620"/>
    <w:rsid w:val="00494F24"/>
    <w:rsid w:val="004A7589"/>
    <w:rsid w:val="004B23E0"/>
    <w:rsid w:val="004B463D"/>
    <w:rsid w:val="004C2FC3"/>
    <w:rsid w:val="004C770D"/>
    <w:rsid w:val="004C7940"/>
    <w:rsid w:val="004D7392"/>
    <w:rsid w:val="004E5171"/>
    <w:rsid w:val="004E5337"/>
    <w:rsid w:val="004E68C5"/>
    <w:rsid w:val="004F2C71"/>
    <w:rsid w:val="004F556E"/>
    <w:rsid w:val="00503C63"/>
    <w:rsid w:val="00505D23"/>
    <w:rsid w:val="00507732"/>
    <w:rsid w:val="00516A24"/>
    <w:rsid w:val="00547356"/>
    <w:rsid w:val="0056261B"/>
    <w:rsid w:val="00565626"/>
    <w:rsid w:val="0057189F"/>
    <w:rsid w:val="005741AC"/>
    <w:rsid w:val="00577C86"/>
    <w:rsid w:val="00582526"/>
    <w:rsid w:val="00595A0C"/>
    <w:rsid w:val="00597E2B"/>
    <w:rsid w:val="005A232B"/>
    <w:rsid w:val="005A4440"/>
    <w:rsid w:val="005B1FE9"/>
    <w:rsid w:val="005B251E"/>
    <w:rsid w:val="005B4FED"/>
    <w:rsid w:val="005C39B8"/>
    <w:rsid w:val="005D1D6F"/>
    <w:rsid w:val="005D2334"/>
    <w:rsid w:val="005D7B20"/>
    <w:rsid w:val="005E4239"/>
    <w:rsid w:val="006003FE"/>
    <w:rsid w:val="006036C0"/>
    <w:rsid w:val="00613992"/>
    <w:rsid w:val="0061496A"/>
    <w:rsid w:val="00615E9E"/>
    <w:rsid w:val="00616B61"/>
    <w:rsid w:val="00623D45"/>
    <w:rsid w:val="00640FAC"/>
    <w:rsid w:val="006569D4"/>
    <w:rsid w:val="00666EAC"/>
    <w:rsid w:val="00667E0E"/>
    <w:rsid w:val="00675E5C"/>
    <w:rsid w:val="0068089C"/>
    <w:rsid w:val="00680FB3"/>
    <w:rsid w:val="00682D60"/>
    <w:rsid w:val="00685BE6"/>
    <w:rsid w:val="006873AC"/>
    <w:rsid w:val="00692797"/>
    <w:rsid w:val="00693A63"/>
    <w:rsid w:val="006A2392"/>
    <w:rsid w:val="006A240F"/>
    <w:rsid w:val="006A24FB"/>
    <w:rsid w:val="006B2341"/>
    <w:rsid w:val="006C23A1"/>
    <w:rsid w:val="006C6BBB"/>
    <w:rsid w:val="006D153A"/>
    <w:rsid w:val="006D19B1"/>
    <w:rsid w:val="006D4A7E"/>
    <w:rsid w:val="006D5699"/>
    <w:rsid w:val="006D661D"/>
    <w:rsid w:val="006D7953"/>
    <w:rsid w:val="006E28E5"/>
    <w:rsid w:val="006E59E8"/>
    <w:rsid w:val="006F53D3"/>
    <w:rsid w:val="00704237"/>
    <w:rsid w:val="00707435"/>
    <w:rsid w:val="00707EC6"/>
    <w:rsid w:val="007115BC"/>
    <w:rsid w:val="00711BF8"/>
    <w:rsid w:val="007173FD"/>
    <w:rsid w:val="00725FDD"/>
    <w:rsid w:val="00726A5A"/>
    <w:rsid w:val="00730C24"/>
    <w:rsid w:val="00734A50"/>
    <w:rsid w:val="00734CB0"/>
    <w:rsid w:val="00742477"/>
    <w:rsid w:val="00743F60"/>
    <w:rsid w:val="00744154"/>
    <w:rsid w:val="007477FF"/>
    <w:rsid w:val="0076175C"/>
    <w:rsid w:val="00766B93"/>
    <w:rsid w:val="00775D25"/>
    <w:rsid w:val="00787E82"/>
    <w:rsid w:val="007900CB"/>
    <w:rsid w:val="00792698"/>
    <w:rsid w:val="00794776"/>
    <w:rsid w:val="00794B80"/>
    <w:rsid w:val="007973B1"/>
    <w:rsid w:val="007A60F2"/>
    <w:rsid w:val="007B23A3"/>
    <w:rsid w:val="007B64B3"/>
    <w:rsid w:val="007C29E3"/>
    <w:rsid w:val="007C6226"/>
    <w:rsid w:val="007D20A5"/>
    <w:rsid w:val="007D5073"/>
    <w:rsid w:val="007D6BEA"/>
    <w:rsid w:val="00826C6B"/>
    <w:rsid w:val="008310E7"/>
    <w:rsid w:val="008535EF"/>
    <w:rsid w:val="00853D39"/>
    <w:rsid w:val="008576B5"/>
    <w:rsid w:val="008642A3"/>
    <w:rsid w:val="00867799"/>
    <w:rsid w:val="008709C1"/>
    <w:rsid w:val="008720D4"/>
    <w:rsid w:val="00875B8C"/>
    <w:rsid w:val="00876379"/>
    <w:rsid w:val="00877456"/>
    <w:rsid w:val="00882E0B"/>
    <w:rsid w:val="008876B8"/>
    <w:rsid w:val="00891C45"/>
    <w:rsid w:val="00893060"/>
    <w:rsid w:val="00895365"/>
    <w:rsid w:val="008A491A"/>
    <w:rsid w:val="008B3D1D"/>
    <w:rsid w:val="008B5F82"/>
    <w:rsid w:val="008B7724"/>
    <w:rsid w:val="008C23B4"/>
    <w:rsid w:val="008C538F"/>
    <w:rsid w:val="008E5F39"/>
    <w:rsid w:val="008F0C9C"/>
    <w:rsid w:val="00907261"/>
    <w:rsid w:val="0091156A"/>
    <w:rsid w:val="009237EF"/>
    <w:rsid w:val="0092634D"/>
    <w:rsid w:val="0092669F"/>
    <w:rsid w:val="009274CB"/>
    <w:rsid w:val="00932AE0"/>
    <w:rsid w:val="00934C36"/>
    <w:rsid w:val="009425E2"/>
    <w:rsid w:val="00952261"/>
    <w:rsid w:val="009523C2"/>
    <w:rsid w:val="009525BE"/>
    <w:rsid w:val="00955512"/>
    <w:rsid w:val="00964505"/>
    <w:rsid w:val="00964895"/>
    <w:rsid w:val="0096490E"/>
    <w:rsid w:val="0096762B"/>
    <w:rsid w:val="00972620"/>
    <w:rsid w:val="00977494"/>
    <w:rsid w:val="00983074"/>
    <w:rsid w:val="0098437C"/>
    <w:rsid w:val="00984A8F"/>
    <w:rsid w:val="00990057"/>
    <w:rsid w:val="009960E9"/>
    <w:rsid w:val="009A0045"/>
    <w:rsid w:val="009A27B8"/>
    <w:rsid w:val="009A5886"/>
    <w:rsid w:val="009A78F3"/>
    <w:rsid w:val="009C115B"/>
    <w:rsid w:val="009C161D"/>
    <w:rsid w:val="009C2099"/>
    <w:rsid w:val="009C2815"/>
    <w:rsid w:val="009D0924"/>
    <w:rsid w:val="009D34D5"/>
    <w:rsid w:val="009D3CDA"/>
    <w:rsid w:val="009D68E8"/>
    <w:rsid w:val="009E1555"/>
    <w:rsid w:val="009F6188"/>
    <w:rsid w:val="009F73E7"/>
    <w:rsid w:val="00A0016D"/>
    <w:rsid w:val="00A04E0A"/>
    <w:rsid w:val="00A050BE"/>
    <w:rsid w:val="00A0779E"/>
    <w:rsid w:val="00A119AE"/>
    <w:rsid w:val="00A12DCD"/>
    <w:rsid w:val="00A203B1"/>
    <w:rsid w:val="00A20E9E"/>
    <w:rsid w:val="00A21152"/>
    <w:rsid w:val="00A2229D"/>
    <w:rsid w:val="00A22EF7"/>
    <w:rsid w:val="00A330EA"/>
    <w:rsid w:val="00A36A24"/>
    <w:rsid w:val="00A44E52"/>
    <w:rsid w:val="00A503F5"/>
    <w:rsid w:val="00A554B5"/>
    <w:rsid w:val="00A6503D"/>
    <w:rsid w:val="00A65359"/>
    <w:rsid w:val="00A67752"/>
    <w:rsid w:val="00A80279"/>
    <w:rsid w:val="00A81C53"/>
    <w:rsid w:val="00A84F91"/>
    <w:rsid w:val="00A85069"/>
    <w:rsid w:val="00A85514"/>
    <w:rsid w:val="00A95B1B"/>
    <w:rsid w:val="00A96EC0"/>
    <w:rsid w:val="00AA2C3A"/>
    <w:rsid w:val="00AA5DC9"/>
    <w:rsid w:val="00AB58D7"/>
    <w:rsid w:val="00AC530C"/>
    <w:rsid w:val="00AC5DD3"/>
    <w:rsid w:val="00AD1B9D"/>
    <w:rsid w:val="00AE16D9"/>
    <w:rsid w:val="00AE1EE2"/>
    <w:rsid w:val="00AF6001"/>
    <w:rsid w:val="00AF7754"/>
    <w:rsid w:val="00AF7B56"/>
    <w:rsid w:val="00B06CCC"/>
    <w:rsid w:val="00B06EC4"/>
    <w:rsid w:val="00B07C1F"/>
    <w:rsid w:val="00B109FB"/>
    <w:rsid w:val="00B11D81"/>
    <w:rsid w:val="00B129FC"/>
    <w:rsid w:val="00B138C3"/>
    <w:rsid w:val="00B16729"/>
    <w:rsid w:val="00B22965"/>
    <w:rsid w:val="00B24078"/>
    <w:rsid w:val="00B30657"/>
    <w:rsid w:val="00B310E4"/>
    <w:rsid w:val="00B365D1"/>
    <w:rsid w:val="00B41FE4"/>
    <w:rsid w:val="00B5000D"/>
    <w:rsid w:val="00B5025B"/>
    <w:rsid w:val="00B54EF5"/>
    <w:rsid w:val="00B55D54"/>
    <w:rsid w:val="00B63564"/>
    <w:rsid w:val="00B637D7"/>
    <w:rsid w:val="00B65BB9"/>
    <w:rsid w:val="00B723B5"/>
    <w:rsid w:val="00B74FA8"/>
    <w:rsid w:val="00B7692F"/>
    <w:rsid w:val="00B76E0F"/>
    <w:rsid w:val="00B81424"/>
    <w:rsid w:val="00B903A5"/>
    <w:rsid w:val="00B954B0"/>
    <w:rsid w:val="00BA1BDA"/>
    <w:rsid w:val="00BA2718"/>
    <w:rsid w:val="00BB263C"/>
    <w:rsid w:val="00BB29F9"/>
    <w:rsid w:val="00BB2DBC"/>
    <w:rsid w:val="00BB2E69"/>
    <w:rsid w:val="00BC0CE6"/>
    <w:rsid w:val="00BC751C"/>
    <w:rsid w:val="00BC77D8"/>
    <w:rsid w:val="00BD167C"/>
    <w:rsid w:val="00BD1EC5"/>
    <w:rsid w:val="00BE0F98"/>
    <w:rsid w:val="00BE1EF6"/>
    <w:rsid w:val="00BE5291"/>
    <w:rsid w:val="00BF359F"/>
    <w:rsid w:val="00BF7A66"/>
    <w:rsid w:val="00C07DCF"/>
    <w:rsid w:val="00C11D6D"/>
    <w:rsid w:val="00C14FA5"/>
    <w:rsid w:val="00C20CA4"/>
    <w:rsid w:val="00C33A3C"/>
    <w:rsid w:val="00C34A29"/>
    <w:rsid w:val="00C37970"/>
    <w:rsid w:val="00C44A65"/>
    <w:rsid w:val="00C47EBD"/>
    <w:rsid w:val="00C64170"/>
    <w:rsid w:val="00C668D7"/>
    <w:rsid w:val="00C72A43"/>
    <w:rsid w:val="00C73CED"/>
    <w:rsid w:val="00C81832"/>
    <w:rsid w:val="00C82CD4"/>
    <w:rsid w:val="00C848FB"/>
    <w:rsid w:val="00C85F64"/>
    <w:rsid w:val="00C85FE3"/>
    <w:rsid w:val="00C90AFC"/>
    <w:rsid w:val="00C92FAE"/>
    <w:rsid w:val="00C975EB"/>
    <w:rsid w:val="00C97717"/>
    <w:rsid w:val="00CA21E7"/>
    <w:rsid w:val="00CA33C3"/>
    <w:rsid w:val="00CA657A"/>
    <w:rsid w:val="00CB3E00"/>
    <w:rsid w:val="00CB590C"/>
    <w:rsid w:val="00CC3A2B"/>
    <w:rsid w:val="00CC3BDD"/>
    <w:rsid w:val="00CD423F"/>
    <w:rsid w:val="00CE336E"/>
    <w:rsid w:val="00CE4437"/>
    <w:rsid w:val="00CE61EC"/>
    <w:rsid w:val="00CF0434"/>
    <w:rsid w:val="00CF119A"/>
    <w:rsid w:val="00CF3938"/>
    <w:rsid w:val="00CF4EC2"/>
    <w:rsid w:val="00D017A6"/>
    <w:rsid w:val="00D020D6"/>
    <w:rsid w:val="00D128B8"/>
    <w:rsid w:val="00D16AB9"/>
    <w:rsid w:val="00D24D09"/>
    <w:rsid w:val="00D27606"/>
    <w:rsid w:val="00D27754"/>
    <w:rsid w:val="00D32715"/>
    <w:rsid w:val="00D35626"/>
    <w:rsid w:val="00D364D3"/>
    <w:rsid w:val="00D374ED"/>
    <w:rsid w:val="00D40316"/>
    <w:rsid w:val="00D465AA"/>
    <w:rsid w:val="00D46B42"/>
    <w:rsid w:val="00D473EB"/>
    <w:rsid w:val="00D6203C"/>
    <w:rsid w:val="00D74A22"/>
    <w:rsid w:val="00D75861"/>
    <w:rsid w:val="00D77847"/>
    <w:rsid w:val="00D77FF1"/>
    <w:rsid w:val="00D86E14"/>
    <w:rsid w:val="00D919F7"/>
    <w:rsid w:val="00D9233B"/>
    <w:rsid w:val="00DA1367"/>
    <w:rsid w:val="00DA326A"/>
    <w:rsid w:val="00DA5348"/>
    <w:rsid w:val="00DB379F"/>
    <w:rsid w:val="00DD14F9"/>
    <w:rsid w:val="00DD4106"/>
    <w:rsid w:val="00DD4A15"/>
    <w:rsid w:val="00DD594C"/>
    <w:rsid w:val="00DE0DC9"/>
    <w:rsid w:val="00DE48CE"/>
    <w:rsid w:val="00DE4A7B"/>
    <w:rsid w:val="00DF555D"/>
    <w:rsid w:val="00DF7717"/>
    <w:rsid w:val="00E003C1"/>
    <w:rsid w:val="00E00E32"/>
    <w:rsid w:val="00E059A2"/>
    <w:rsid w:val="00E06480"/>
    <w:rsid w:val="00E075B5"/>
    <w:rsid w:val="00E11B4A"/>
    <w:rsid w:val="00E14785"/>
    <w:rsid w:val="00E20AAB"/>
    <w:rsid w:val="00E236B1"/>
    <w:rsid w:val="00E248A0"/>
    <w:rsid w:val="00E270CF"/>
    <w:rsid w:val="00E40791"/>
    <w:rsid w:val="00E4172A"/>
    <w:rsid w:val="00E417FA"/>
    <w:rsid w:val="00E44E09"/>
    <w:rsid w:val="00E45ACA"/>
    <w:rsid w:val="00E47BE8"/>
    <w:rsid w:val="00E5466E"/>
    <w:rsid w:val="00E571EE"/>
    <w:rsid w:val="00E61AAF"/>
    <w:rsid w:val="00E668A6"/>
    <w:rsid w:val="00E67F24"/>
    <w:rsid w:val="00E76D4D"/>
    <w:rsid w:val="00E86A6E"/>
    <w:rsid w:val="00E91769"/>
    <w:rsid w:val="00E97F86"/>
    <w:rsid w:val="00EA1792"/>
    <w:rsid w:val="00EA1A70"/>
    <w:rsid w:val="00EA6CB8"/>
    <w:rsid w:val="00EB1E78"/>
    <w:rsid w:val="00EB28FC"/>
    <w:rsid w:val="00EB584E"/>
    <w:rsid w:val="00EB598A"/>
    <w:rsid w:val="00EC4035"/>
    <w:rsid w:val="00EC6C70"/>
    <w:rsid w:val="00EC738C"/>
    <w:rsid w:val="00ED4144"/>
    <w:rsid w:val="00ED5860"/>
    <w:rsid w:val="00EE5328"/>
    <w:rsid w:val="00F03AA0"/>
    <w:rsid w:val="00F2068C"/>
    <w:rsid w:val="00F23F7F"/>
    <w:rsid w:val="00F24C45"/>
    <w:rsid w:val="00F26E7B"/>
    <w:rsid w:val="00F322F7"/>
    <w:rsid w:val="00F35A55"/>
    <w:rsid w:val="00F365CD"/>
    <w:rsid w:val="00F42338"/>
    <w:rsid w:val="00F50AE4"/>
    <w:rsid w:val="00F50DFA"/>
    <w:rsid w:val="00F7220B"/>
    <w:rsid w:val="00F7536A"/>
    <w:rsid w:val="00F80138"/>
    <w:rsid w:val="00F8214C"/>
    <w:rsid w:val="00F83DAA"/>
    <w:rsid w:val="00FA0982"/>
    <w:rsid w:val="00FA23BA"/>
    <w:rsid w:val="00FB46DE"/>
    <w:rsid w:val="00FB7F19"/>
    <w:rsid w:val="00FC27A0"/>
    <w:rsid w:val="00FC7CB3"/>
    <w:rsid w:val="00FD3DB4"/>
    <w:rsid w:val="00FE1C7F"/>
    <w:rsid w:val="00FE2A8E"/>
    <w:rsid w:val="00FE49AB"/>
    <w:rsid w:val="00FF3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38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EC738C"/>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link w:val="Heading2Char"/>
    <w:qFormat/>
    <w:rsid w:val="00EC738C"/>
    <w:pPr>
      <w:spacing w:after="360"/>
      <w:ind w:left="1152" w:hanging="1152"/>
      <w:jc w:val="left"/>
      <w:outlineLvl w:val="1"/>
    </w:pPr>
    <w:rPr>
      <w:sz w:val="32"/>
    </w:rPr>
  </w:style>
  <w:style w:type="paragraph" w:styleId="Heading3">
    <w:name w:val="heading 3"/>
    <w:aliases w:val="H3-Sec. Head"/>
    <w:basedOn w:val="Heading1"/>
    <w:next w:val="L1-FlLSp12"/>
    <w:link w:val="Heading3Char"/>
    <w:qFormat/>
    <w:rsid w:val="00EC738C"/>
    <w:pPr>
      <w:spacing w:after="360"/>
      <w:ind w:left="1152" w:hanging="1152"/>
      <w:jc w:val="left"/>
      <w:outlineLvl w:val="2"/>
    </w:pPr>
    <w:rPr>
      <w:sz w:val="28"/>
    </w:rPr>
  </w:style>
  <w:style w:type="paragraph" w:styleId="Heading4">
    <w:name w:val="heading 4"/>
    <w:aliases w:val="H4-Sec. Head"/>
    <w:basedOn w:val="Heading1"/>
    <w:next w:val="L1-FlLSp12"/>
    <w:link w:val="Heading4Char"/>
    <w:qFormat/>
    <w:rsid w:val="00EC738C"/>
    <w:pPr>
      <w:spacing w:after="360"/>
      <w:ind w:left="1152" w:hanging="1152"/>
      <w:jc w:val="left"/>
      <w:outlineLvl w:val="3"/>
    </w:pPr>
    <w:rPr>
      <w:color w:val="auto"/>
      <w:sz w:val="24"/>
    </w:rPr>
  </w:style>
  <w:style w:type="paragraph" w:styleId="Heading5">
    <w:name w:val="heading 5"/>
    <w:aliases w:val="H5-Sec. Head"/>
    <w:basedOn w:val="Heading1"/>
    <w:next w:val="L1-FlLSp12"/>
    <w:link w:val="Heading5Char"/>
    <w:qFormat/>
    <w:rsid w:val="00EC738C"/>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C738C"/>
    <w:pPr>
      <w:keepNext/>
      <w:spacing w:before="240"/>
      <w:jc w:val="center"/>
      <w:outlineLvl w:val="5"/>
    </w:pPr>
    <w:rPr>
      <w:b/>
      <w:caps/>
    </w:rPr>
  </w:style>
  <w:style w:type="paragraph" w:styleId="Heading7">
    <w:name w:val="heading 7"/>
    <w:basedOn w:val="Normal"/>
    <w:next w:val="Normal"/>
    <w:link w:val="Heading7Char"/>
    <w:qFormat/>
    <w:rsid w:val="00EC738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A66"/>
    <w:pPr>
      <w:ind w:left="720"/>
      <w:contextualSpacing/>
    </w:pPr>
  </w:style>
  <w:style w:type="table" w:styleId="TableGrid">
    <w:name w:val="Table Grid"/>
    <w:basedOn w:val="TableNormal"/>
    <w:uiPriority w:val="59"/>
    <w:rsid w:val="00BF7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73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38C"/>
    <w:rPr>
      <w:rFonts w:ascii="Tahoma" w:eastAsia="Times New Roman" w:hAnsi="Tahoma" w:cs="Tahoma"/>
      <w:sz w:val="16"/>
      <w:szCs w:val="16"/>
    </w:rPr>
  </w:style>
  <w:style w:type="paragraph" w:styleId="Header">
    <w:name w:val="header"/>
    <w:basedOn w:val="Normal"/>
    <w:link w:val="HeaderChar"/>
    <w:rsid w:val="00EC738C"/>
    <w:rPr>
      <w:sz w:val="20"/>
    </w:rPr>
  </w:style>
  <w:style w:type="character" w:customStyle="1" w:styleId="HeaderChar">
    <w:name w:val="Header Char"/>
    <w:basedOn w:val="DefaultParagraphFont"/>
    <w:link w:val="Header"/>
    <w:rsid w:val="002A3B13"/>
    <w:rPr>
      <w:rFonts w:ascii="Garamond" w:eastAsia="Times New Roman" w:hAnsi="Garamond" w:cs="Times New Roman"/>
      <w:sz w:val="20"/>
      <w:szCs w:val="20"/>
    </w:rPr>
  </w:style>
  <w:style w:type="paragraph" w:styleId="Footer">
    <w:name w:val="footer"/>
    <w:basedOn w:val="Normal"/>
    <w:link w:val="FooterChar"/>
    <w:uiPriority w:val="99"/>
    <w:rsid w:val="00EC738C"/>
  </w:style>
  <w:style w:type="character" w:customStyle="1" w:styleId="FooterChar">
    <w:name w:val="Footer Char"/>
    <w:basedOn w:val="DefaultParagraphFont"/>
    <w:link w:val="Footer"/>
    <w:uiPriority w:val="99"/>
    <w:rsid w:val="002A3B13"/>
    <w:rPr>
      <w:rFonts w:ascii="Garamond" w:eastAsia="Times New Roman" w:hAnsi="Garamond" w:cs="Times New Roman"/>
      <w:sz w:val="24"/>
      <w:szCs w:val="20"/>
    </w:rPr>
  </w:style>
  <w:style w:type="character" w:styleId="CommentReference">
    <w:name w:val="annotation reference"/>
    <w:basedOn w:val="DefaultParagraphFont"/>
    <w:uiPriority w:val="99"/>
    <w:semiHidden/>
    <w:unhideWhenUsed/>
    <w:rsid w:val="00EB584E"/>
    <w:rPr>
      <w:sz w:val="16"/>
      <w:szCs w:val="16"/>
    </w:rPr>
  </w:style>
  <w:style w:type="paragraph" w:styleId="CommentText">
    <w:name w:val="annotation text"/>
    <w:basedOn w:val="Normal"/>
    <w:link w:val="CommentTextChar"/>
    <w:uiPriority w:val="99"/>
    <w:semiHidden/>
    <w:unhideWhenUsed/>
    <w:rsid w:val="00EB584E"/>
    <w:pPr>
      <w:spacing w:line="240" w:lineRule="auto"/>
    </w:pPr>
    <w:rPr>
      <w:sz w:val="20"/>
    </w:rPr>
  </w:style>
  <w:style w:type="character" w:customStyle="1" w:styleId="CommentTextChar">
    <w:name w:val="Comment Text Char"/>
    <w:basedOn w:val="DefaultParagraphFont"/>
    <w:link w:val="CommentText"/>
    <w:uiPriority w:val="99"/>
    <w:semiHidden/>
    <w:rsid w:val="00EB584E"/>
    <w:rPr>
      <w:sz w:val="20"/>
      <w:szCs w:val="20"/>
    </w:rPr>
  </w:style>
  <w:style w:type="paragraph" w:styleId="CommentSubject">
    <w:name w:val="annotation subject"/>
    <w:basedOn w:val="CommentText"/>
    <w:next w:val="CommentText"/>
    <w:link w:val="CommentSubjectChar"/>
    <w:uiPriority w:val="99"/>
    <w:semiHidden/>
    <w:unhideWhenUsed/>
    <w:rsid w:val="00EB584E"/>
    <w:rPr>
      <w:b/>
      <w:bCs/>
    </w:rPr>
  </w:style>
  <w:style w:type="character" w:customStyle="1" w:styleId="CommentSubjectChar">
    <w:name w:val="Comment Subject Char"/>
    <w:basedOn w:val="CommentTextChar"/>
    <w:link w:val="CommentSubject"/>
    <w:uiPriority w:val="99"/>
    <w:semiHidden/>
    <w:rsid w:val="00EB584E"/>
    <w:rPr>
      <w:b/>
      <w:bCs/>
      <w:sz w:val="20"/>
      <w:szCs w:val="20"/>
    </w:rPr>
  </w:style>
  <w:style w:type="character" w:customStyle="1" w:styleId="Heading1Char">
    <w:name w:val="Heading 1 Char"/>
    <w:aliases w:val="H1-Chap. Head Char"/>
    <w:basedOn w:val="DefaultParagraphFont"/>
    <w:link w:val="Heading1"/>
    <w:rsid w:val="00074B04"/>
    <w:rPr>
      <w:rFonts w:ascii="Franklin Gothic Medium" w:eastAsia="Times New Roman" w:hAnsi="Franklin Gothic Medium" w:cs="Times New Roman"/>
      <w:b/>
      <w:color w:val="324162"/>
      <w:sz w:val="40"/>
      <w:szCs w:val="20"/>
    </w:rPr>
  </w:style>
  <w:style w:type="paragraph" w:styleId="z-TopofForm">
    <w:name w:val="HTML Top of Form"/>
    <w:basedOn w:val="Normal"/>
    <w:next w:val="Normal"/>
    <w:link w:val="z-TopofFormChar"/>
    <w:hidden/>
    <w:uiPriority w:val="99"/>
    <w:semiHidden/>
    <w:unhideWhenUsed/>
    <w:rsid w:val="005D1D6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1D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1D6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1D6F"/>
    <w:rPr>
      <w:rFonts w:ascii="Arial" w:hAnsi="Arial" w:cs="Arial"/>
      <w:vanish/>
      <w:sz w:val="16"/>
      <w:szCs w:val="16"/>
    </w:rPr>
  </w:style>
  <w:style w:type="paragraph" w:styleId="Revision">
    <w:name w:val="Revision"/>
    <w:hidden/>
    <w:uiPriority w:val="99"/>
    <w:semiHidden/>
    <w:rsid w:val="00083E3F"/>
    <w:pPr>
      <w:spacing w:after="0" w:line="240" w:lineRule="auto"/>
    </w:pPr>
  </w:style>
  <w:style w:type="character" w:customStyle="1" w:styleId="Heading2Char">
    <w:name w:val="Heading 2 Char"/>
    <w:aliases w:val="H2-Sec. Head Char"/>
    <w:basedOn w:val="DefaultParagraphFont"/>
    <w:link w:val="Heading2"/>
    <w:rsid w:val="00EC738C"/>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C738C"/>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C738C"/>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C738C"/>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C738C"/>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C738C"/>
    <w:rPr>
      <w:rFonts w:ascii="Garamond" w:eastAsia="Times New Roman" w:hAnsi="Garamond" w:cs="Times New Roman"/>
      <w:sz w:val="24"/>
      <w:szCs w:val="20"/>
    </w:rPr>
  </w:style>
  <w:style w:type="paragraph" w:customStyle="1" w:styleId="C1-CtrBoldHd">
    <w:name w:val="C1-Ctr BoldHd"/>
    <w:rsid w:val="00EC738C"/>
    <w:pPr>
      <w:keepNext/>
      <w:spacing w:after="720" w:line="240" w:lineRule="atLeast"/>
      <w:jc w:val="center"/>
    </w:pPr>
    <w:rPr>
      <w:rFonts w:ascii="Franklin Gothic Medium" w:eastAsia="Times New Roman" w:hAnsi="Franklin Gothic Medium" w:cs="Times New Roman"/>
      <w:b/>
      <w:color w:val="324162"/>
      <w:sz w:val="28"/>
      <w:szCs w:val="20"/>
    </w:rPr>
  </w:style>
  <w:style w:type="paragraph" w:customStyle="1" w:styleId="C2-CtrSglSp">
    <w:name w:val="C2-Ctr Sgl Sp"/>
    <w:basedOn w:val="Normal"/>
    <w:rsid w:val="00EC738C"/>
    <w:pPr>
      <w:keepLines/>
      <w:jc w:val="center"/>
    </w:pPr>
  </w:style>
  <w:style w:type="paragraph" w:customStyle="1" w:styleId="C3-CtrSp12">
    <w:name w:val="C3-Ctr Sp&amp;1/2"/>
    <w:basedOn w:val="Normal"/>
    <w:rsid w:val="00EC738C"/>
    <w:pPr>
      <w:keepLines/>
      <w:spacing w:line="360" w:lineRule="atLeast"/>
      <w:jc w:val="center"/>
    </w:pPr>
  </w:style>
  <w:style w:type="paragraph" w:customStyle="1" w:styleId="E1-Equation">
    <w:name w:val="E1-Equation"/>
    <w:basedOn w:val="Normal"/>
    <w:rsid w:val="00EC738C"/>
    <w:pPr>
      <w:tabs>
        <w:tab w:val="center" w:pos="4680"/>
        <w:tab w:val="right" w:pos="9360"/>
      </w:tabs>
    </w:pPr>
  </w:style>
  <w:style w:type="paragraph" w:customStyle="1" w:styleId="E2-Equation">
    <w:name w:val="E2-Equation"/>
    <w:basedOn w:val="Normal"/>
    <w:rsid w:val="00EC738C"/>
    <w:pPr>
      <w:tabs>
        <w:tab w:val="right" w:pos="1152"/>
        <w:tab w:val="center" w:pos="1440"/>
        <w:tab w:val="left" w:pos="1728"/>
      </w:tabs>
      <w:ind w:left="1728" w:hanging="1728"/>
    </w:pPr>
  </w:style>
  <w:style w:type="paragraph" w:styleId="FootnoteText">
    <w:name w:val="footnote text"/>
    <w:aliases w:val="F1"/>
    <w:link w:val="FootnoteTextChar"/>
    <w:semiHidden/>
    <w:rsid w:val="00EC738C"/>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C738C"/>
    <w:rPr>
      <w:rFonts w:ascii="Garamond" w:eastAsia="Times New Roman" w:hAnsi="Garamond" w:cs="Times New Roman"/>
      <w:sz w:val="20"/>
      <w:szCs w:val="20"/>
    </w:rPr>
  </w:style>
  <w:style w:type="paragraph" w:customStyle="1" w:styleId="L1-FlLSp12">
    <w:name w:val="L1-FlL Sp&amp;1/2"/>
    <w:basedOn w:val="Normal"/>
    <w:rsid w:val="00EC738C"/>
    <w:pPr>
      <w:tabs>
        <w:tab w:val="left" w:pos="1152"/>
      </w:tabs>
      <w:spacing w:line="360" w:lineRule="atLeast"/>
    </w:pPr>
  </w:style>
  <w:style w:type="paragraph" w:customStyle="1" w:styleId="N0-FlLftBullet">
    <w:name w:val="N0-Fl Lft Bullet"/>
    <w:basedOn w:val="Normal"/>
    <w:rsid w:val="00B5000D"/>
    <w:pPr>
      <w:tabs>
        <w:tab w:val="left" w:pos="576"/>
      </w:tabs>
      <w:spacing w:after="120"/>
      <w:ind w:left="576" w:hanging="576"/>
    </w:pPr>
    <w:rPr>
      <w:rFonts w:ascii="Times New Roman" w:hAnsi="Times New Roman"/>
      <w:b/>
      <w:sz w:val="22"/>
      <w:szCs w:val="22"/>
    </w:rPr>
  </w:style>
  <w:style w:type="paragraph" w:customStyle="1" w:styleId="N1-1stBullet">
    <w:name w:val="N1-1st Bullet"/>
    <w:basedOn w:val="Normal"/>
    <w:rsid w:val="00B07C1F"/>
    <w:pPr>
      <w:spacing w:after="80"/>
      <w:ind w:left="1166" w:hanging="590"/>
    </w:pPr>
    <w:rPr>
      <w:rFonts w:ascii="Times New Roman" w:hAnsi="Times New Roman"/>
      <w:b/>
      <w:color w:val="FF0000"/>
      <w:sz w:val="22"/>
      <w:szCs w:val="22"/>
    </w:rPr>
  </w:style>
  <w:style w:type="paragraph" w:customStyle="1" w:styleId="N2-2ndBullet">
    <w:name w:val="N2-2nd Bullet"/>
    <w:basedOn w:val="Normal"/>
    <w:rsid w:val="004A7589"/>
    <w:pPr>
      <w:ind w:left="1152"/>
    </w:pPr>
    <w:rPr>
      <w:rFonts w:ascii="Times New Roman" w:hAnsi="Times New Roman"/>
      <w:sz w:val="22"/>
      <w:szCs w:val="22"/>
    </w:rPr>
  </w:style>
  <w:style w:type="paragraph" w:customStyle="1" w:styleId="N3-3rdBullet">
    <w:name w:val="N3-3rd Bullet"/>
    <w:basedOn w:val="Normal"/>
    <w:rsid w:val="00EC738C"/>
    <w:pPr>
      <w:numPr>
        <w:numId w:val="1"/>
      </w:numPr>
      <w:spacing w:after="240"/>
    </w:pPr>
  </w:style>
  <w:style w:type="paragraph" w:customStyle="1" w:styleId="N4-4thBullet">
    <w:name w:val="N4-4th Bullet"/>
    <w:basedOn w:val="Normal"/>
    <w:rsid w:val="00EC738C"/>
    <w:pPr>
      <w:numPr>
        <w:numId w:val="2"/>
      </w:numPr>
      <w:spacing w:after="240"/>
    </w:pPr>
  </w:style>
  <w:style w:type="paragraph" w:customStyle="1" w:styleId="N5-5thBullet">
    <w:name w:val="N5-5th Bullet"/>
    <w:basedOn w:val="Normal"/>
    <w:rsid w:val="00EC738C"/>
    <w:pPr>
      <w:tabs>
        <w:tab w:val="left" w:pos="3456"/>
      </w:tabs>
      <w:spacing w:after="240"/>
      <w:ind w:left="3456" w:hanging="576"/>
    </w:pPr>
  </w:style>
  <w:style w:type="paragraph" w:customStyle="1" w:styleId="N6-DateInd">
    <w:name w:val="N6-Date Ind."/>
    <w:basedOn w:val="Normal"/>
    <w:rsid w:val="00EC738C"/>
    <w:pPr>
      <w:tabs>
        <w:tab w:val="left" w:pos="4910"/>
      </w:tabs>
      <w:ind w:left="4910"/>
    </w:pPr>
  </w:style>
  <w:style w:type="paragraph" w:customStyle="1" w:styleId="N7-3Block">
    <w:name w:val="N7-3&quot; Block"/>
    <w:basedOn w:val="Normal"/>
    <w:rsid w:val="00EC738C"/>
    <w:pPr>
      <w:tabs>
        <w:tab w:val="left" w:pos="1152"/>
      </w:tabs>
      <w:ind w:left="1152" w:right="1152"/>
    </w:pPr>
  </w:style>
  <w:style w:type="paragraph" w:customStyle="1" w:styleId="N8-QxQBlock">
    <w:name w:val="N8-QxQ Block"/>
    <w:basedOn w:val="Normal"/>
    <w:rsid w:val="00EC738C"/>
    <w:pPr>
      <w:tabs>
        <w:tab w:val="left" w:pos="1152"/>
      </w:tabs>
      <w:spacing w:after="360" w:line="360" w:lineRule="atLeast"/>
      <w:ind w:left="1152" w:hanging="1152"/>
    </w:pPr>
  </w:style>
  <w:style w:type="paragraph" w:customStyle="1" w:styleId="P1-StandPara">
    <w:name w:val="P1-Stand Para"/>
    <w:basedOn w:val="Normal"/>
    <w:rsid w:val="00EC738C"/>
    <w:pPr>
      <w:spacing w:line="360" w:lineRule="atLeast"/>
      <w:ind w:firstLine="1152"/>
    </w:pPr>
  </w:style>
  <w:style w:type="paragraph" w:customStyle="1" w:styleId="Q1-BestFinQ">
    <w:name w:val="Q1-Best/Fin Q"/>
    <w:rsid w:val="00EC738C"/>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SH-SglSpHead">
    <w:name w:val="SH-Sgl Sp Head"/>
    <w:rsid w:val="00EC738C"/>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rsid w:val="00EC738C"/>
    <w:rPr>
      <w:rFonts w:ascii="Times New Roman" w:hAnsi="Times New Roman"/>
      <w:sz w:val="22"/>
      <w:szCs w:val="22"/>
    </w:rPr>
  </w:style>
  <w:style w:type="paragraph" w:customStyle="1" w:styleId="SP-SglSpPara">
    <w:name w:val="SP-Sgl Sp Para"/>
    <w:basedOn w:val="Normal"/>
    <w:rsid w:val="00EC738C"/>
    <w:pPr>
      <w:tabs>
        <w:tab w:val="left" w:pos="576"/>
      </w:tabs>
      <w:ind w:firstLine="576"/>
    </w:pPr>
  </w:style>
  <w:style w:type="paragraph" w:customStyle="1" w:styleId="T0-ChapPgHd">
    <w:name w:val="T0-Chap/Pg Hd"/>
    <w:basedOn w:val="Normal"/>
    <w:rsid w:val="00EC738C"/>
    <w:pPr>
      <w:tabs>
        <w:tab w:val="left" w:pos="8640"/>
      </w:tabs>
    </w:pPr>
    <w:rPr>
      <w:rFonts w:ascii="Franklin Gothic Medium" w:hAnsi="Franklin Gothic Medium"/>
      <w:u w:val="words"/>
    </w:rPr>
  </w:style>
  <w:style w:type="paragraph" w:styleId="TOC1">
    <w:name w:val="toc 1"/>
    <w:basedOn w:val="Normal"/>
    <w:semiHidden/>
    <w:rsid w:val="00EC738C"/>
    <w:pPr>
      <w:tabs>
        <w:tab w:val="left" w:pos="1440"/>
        <w:tab w:val="right" w:leader="dot" w:pos="8208"/>
        <w:tab w:val="left" w:pos="8640"/>
      </w:tabs>
      <w:ind w:left="1440" w:right="1800" w:hanging="1152"/>
    </w:pPr>
  </w:style>
  <w:style w:type="paragraph" w:styleId="TOC2">
    <w:name w:val="toc 2"/>
    <w:basedOn w:val="Normal"/>
    <w:semiHidden/>
    <w:rsid w:val="00EC738C"/>
    <w:pPr>
      <w:tabs>
        <w:tab w:val="left" w:pos="2160"/>
        <w:tab w:val="right" w:leader="dot" w:pos="8208"/>
        <w:tab w:val="left" w:pos="8640"/>
      </w:tabs>
      <w:ind w:left="2160" w:right="1800" w:hanging="720"/>
    </w:pPr>
    <w:rPr>
      <w:szCs w:val="22"/>
    </w:rPr>
  </w:style>
  <w:style w:type="paragraph" w:styleId="TOC3">
    <w:name w:val="toc 3"/>
    <w:basedOn w:val="Normal"/>
    <w:semiHidden/>
    <w:rsid w:val="00EC738C"/>
    <w:pPr>
      <w:tabs>
        <w:tab w:val="left" w:pos="3024"/>
        <w:tab w:val="right" w:leader="dot" w:pos="8208"/>
        <w:tab w:val="left" w:pos="8640"/>
      </w:tabs>
      <w:ind w:left="3024" w:right="1800" w:hanging="864"/>
    </w:pPr>
  </w:style>
  <w:style w:type="paragraph" w:styleId="TOC4">
    <w:name w:val="toc 4"/>
    <w:basedOn w:val="Normal"/>
    <w:semiHidden/>
    <w:rsid w:val="00EC738C"/>
    <w:pPr>
      <w:tabs>
        <w:tab w:val="left" w:pos="3888"/>
        <w:tab w:val="right" w:leader="dot" w:pos="8208"/>
        <w:tab w:val="left" w:pos="8640"/>
      </w:tabs>
      <w:ind w:left="3888" w:right="1800" w:hanging="864"/>
    </w:pPr>
  </w:style>
  <w:style w:type="paragraph" w:styleId="TOC5">
    <w:name w:val="toc 5"/>
    <w:basedOn w:val="Normal"/>
    <w:semiHidden/>
    <w:rsid w:val="00EC738C"/>
    <w:pPr>
      <w:tabs>
        <w:tab w:val="left" w:pos="1440"/>
        <w:tab w:val="right" w:leader="dot" w:pos="8208"/>
        <w:tab w:val="left" w:pos="8640"/>
      </w:tabs>
      <w:ind w:left="1440" w:right="1800" w:hanging="1152"/>
    </w:pPr>
  </w:style>
  <w:style w:type="paragraph" w:customStyle="1" w:styleId="TT-TableTitle">
    <w:name w:val="TT-Table Title"/>
    <w:rsid w:val="00EC738C"/>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CT-ContractInformation">
    <w:name w:val="CT-Contract Information"/>
    <w:basedOn w:val="Normal"/>
    <w:rsid w:val="00EC738C"/>
    <w:pPr>
      <w:tabs>
        <w:tab w:val="left" w:pos="2232"/>
      </w:tabs>
      <w:spacing w:line="240" w:lineRule="exact"/>
    </w:pPr>
    <w:rPr>
      <w:vanish/>
    </w:rPr>
  </w:style>
  <w:style w:type="paragraph" w:customStyle="1" w:styleId="R1-ResPara">
    <w:name w:val="R1-Res. Para"/>
    <w:rsid w:val="00EC738C"/>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C738C"/>
    <w:pPr>
      <w:tabs>
        <w:tab w:val="left" w:pos="720"/>
      </w:tabs>
      <w:ind w:left="720" w:hanging="432"/>
    </w:pPr>
  </w:style>
  <w:style w:type="paragraph" w:customStyle="1" w:styleId="RF-Reference">
    <w:name w:val="RF-Reference"/>
    <w:basedOn w:val="Normal"/>
    <w:rsid w:val="00EC738C"/>
    <w:pPr>
      <w:spacing w:line="240" w:lineRule="exact"/>
      <w:ind w:left="216" w:hanging="216"/>
    </w:pPr>
  </w:style>
  <w:style w:type="paragraph" w:customStyle="1" w:styleId="RH-SglSpHead">
    <w:name w:val="RH-Sgl Sp Head"/>
    <w:next w:val="RL-FlLftSgl"/>
    <w:rsid w:val="00EC738C"/>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C738C"/>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U-FlLftUndln">
    <w:name w:val="SU-Fl Lft Undln"/>
    <w:basedOn w:val="Normal"/>
    <w:rsid w:val="00EC738C"/>
    <w:pPr>
      <w:keepNext/>
      <w:spacing w:line="240" w:lineRule="exact"/>
    </w:pPr>
    <w:rPr>
      <w:u w:val="single"/>
    </w:rPr>
  </w:style>
  <w:style w:type="paragraph" w:customStyle="1" w:styleId="Header-1">
    <w:name w:val="Header-1"/>
    <w:rsid w:val="00EC738C"/>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paragraph" w:customStyle="1" w:styleId="TB-TableBullet">
    <w:name w:val="TB-Table Bullet"/>
    <w:basedOn w:val="TX-TableText"/>
    <w:qFormat/>
    <w:rsid w:val="00EC738C"/>
    <w:pPr>
      <w:numPr>
        <w:numId w:val="3"/>
      </w:numPr>
      <w:ind w:left="288" w:hanging="288"/>
    </w:pPr>
  </w:style>
  <w:style w:type="character" w:styleId="PageNumber">
    <w:name w:val="page number"/>
    <w:basedOn w:val="DefaultParagraphFont"/>
    <w:rsid w:val="00EC738C"/>
  </w:style>
  <w:style w:type="paragraph" w:customStyle="1" w:styleId="R0-FLLftSglBoldItalic">
    <w:name w:val="R0-FL Lft Sgl Bold Italic"/>
    <w:rsid w:val="00EC738C"/>
    <w:pPr>
      <w:keepNext/>
      <w:spacing w:after="0" w:line="240" w:lineRule="atLeast"/>
    </w:pPr>
    <w:rPr>
      <w:rFonts w:ascii="Franklin Gothic Medium" w:eastAsia="Times New Roman" w:hAnsi="Franklin Gothic Medium" w:cs="Times New Roman Bold"/>
      <w:i/>
      <w:sz w:val="24"/>
      <w:szCs w:val="20"/>
    </w:rPr>
  </w:style>
  <w:style w:type="table" w:customStyle="1" w:styleId="TableWestatStandardFormat">
    <w:name w:val="Table Westat Standard Format"/>
    <w:basedOn w:val="TableNormal"/>
    <w:rsid w:val="00EC738C"/>
    <w:pPr>
      <w:spacing w:after="0" w:line="240" w:lineRule="auto"/>
    </w:pPr>
    <w:rPr>
      <w:rFonts w:ascii="Franklin Gothic Medium" w:eastAsia="Times New Roman" w:hAnsi="Franklin Gothic Medium" w:cs="Times New Roman"/>
      <w:sz w:val="20"/>
      <w:szCs w:val="20"/>
    </w:rPr>
    <w:tblPr>
      <w:tblInd w:w="0" w:type="dxa"/>
      <w:tblBorders>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EC738C"/>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C738C"/>
    <w:rPr>
      <w:rFonts w:ascii="Franklin Gothic Medium" w:hAnsi="Franklin Gothic Medium"/>
      <w:sz w:val="16"/>
    </w:rPr>
  </w:style>
  <w:style w:type="paragraph" w:customStyle="1" w:styleId="TH-TableHeading">
    <w:name w:val="TH-Table Heading"/>
    <w:rsid w:val="00EC738C"/>
    <w:pPr>
      <w:keepNext/>
      <w:spacing w:after="0" w:line="240" w:lineRule="atLeast"/>
      <w:jc w:val="center"/>
    </w:pPr>
    <w:rPr>
      <w:rFonts w:ascii="Franklin Gothic Medium" w:eastAsia="Times New Roman" w:hAnsi="Franklin Gothic Medium" w:cs="Times New Roman"/>
      <w:b/>
      <w:sz w:val="20"/>
      <w:szCs w:val="20"/>
    </w:rPr>
  </w:style>
  <w:style w:type="paragraph" w:styleId="TOC6">
    <w:name w:val="toc 6"/>
    <w:semiHidden/>
    <w:rsid w:val="00EC738C"/>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C738C"/>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C738C"/>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C738C"/>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X-TableText">
    <w:name w:val="TX-Table Text"/>
    <w:basedOn w:val="Normal"/>
    <w:rsid w:val="00EC738C"/>
    <w:rPr>
      <w:rFonts w:ascii="Franklin Gothic Medium" w:hAnsi="Franklin Gothic Medium"/>
      <w:sz w:val="20"/>
    </w:rPr>
  </w:style>
  <w:style w:type="character" w:styleId="FootnoteReference">
    <w:name w:val="footnote reference"/>
    <w:basedOn w:val="DefaultParagraphFont"/>
    <w:uiPriority w:val="99"/>
    <w:semiHidden/>
    <w:unhideWhenUsed/>
    <w:rsid w:val="00EC73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38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qFormat/>
    <w:rsid w:val="00EC738C"/>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L1-FlLSp12"/>
    <w:link w:val="Heading2Char"/>
    <w:qFormat/>
    <w:rsid w:val="00EC738C"/>
    <w:pPr>
      <w:spacing w:after="360"/>
      <w:ind w:left="1152" w:hanging="1152"/>
      <w:jc w:val="left"/>
      <w:outlineLvl w:val="1"/>
    </w:pPr>
    <w:rPr>
      <w:sz w:val="32"/>
    </w:rPr>
  </w:style>
  <w:style w:type="paragraph" w:styleId="Heading3">
    <w:name w:val="heading 3"/>
    <w:aliases w:val="H3-Sec. Head"/>
    <w:basedOn w:val="Heading1"/>
    <w:next w:val="L1-FlLSp12"/>
    <w:link w:val="Heading3Char"/>
    <w:qFormat/>
    <w:rsid w:val="00EC738C"/>
    <w:pPr>
      <w:spacing w:after="360"/>
      <w:ind w:left="1152" w:hanging="1152"/>
      <w:jc w:val="left"/>
      <w:outlineLvl w:val="2"/>
    </w:pPr>
    <w:rPr>
      <w:sz w:val="28"/>
    </w:rPr>
  </w:style>
  <w:style w:type="paragraph" w:styleId="Heading4">
    <w:name w:val="heading 4"/>
    <w:aliases w:val="H4-Sec. Head"/>
    <w:basedOn w:val="Heading1"/>
    <w:next w:val="L1-FlLSp12"/>
    <w:link w:val="Heading4Char"/>
    <w:qFormat/>
    <w:rsid w:val="00EC738C"/>
    <w:pPr>
      <w:spacing w:after="360"/>
      <w:ind w:left="1152" w:hanging="1152"/>
      <w:jc w:val="left"/>
      <w:outlineLvl w:val="3"/>
    </w:pPr>
    <w:rPr>
      <w:color w:val="auto"/>
      <w:sz w:val="24"/>
    </w:rPr>
  </w:style>
  <w:style w:type="paragraph" w:styleId="Heading5">
    <w:name w:val="heading 5"/>
    <w:aliases w:val="H5-Sec. Head"/>
    <w:basedOn w:val="Heading1"/>
    <w:next w:val="L1-FlLSp12"/>
    <w:link w:val="Heading5Char"/>
    <w:qFormat/>
    <w:rsid w:val="00EC738C"/>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C738C"/>
    <w:pPr>
      <w:keepNext/>
      <w:spacing w:before="240"/>
      <w:jc w:val="center"/>
      <w:outlineLvl w:val="5"/>
    </w:pPr>
    <w:rPr>
      <w:b/>
      <w:caps/>
    </w:rPr>
  </w:style>
  <w:style w:type="paragraph" w:styleId="Heading7">
    <w:name w:val="heading 7"/>
    <w:basedOn w:val="Normal"/>
    <w:next w:val="Normal"/>
    <w:link w:val="Heading7Char"/>
    <w:qFormat/>
    <w:rsid w:val="00EC738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A66"/>
    <w:pPr>
      <w:ind w:left="720"/>
      <w:contextualSpacing/>
    </w:pPr>
  </w:style>
  <w:style w:type="table" w:styleId="TableGrid">
    <w:name w:val="Table Grid"/>
    <w:basedOn w:val="TableNormal"/>
    <w:uiPriority w:val="59"/>
    <w:rsid w:val="00BF7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73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38C"/>
    <w:rPr>
      <w:rFonts w:ascii="Tahoma" w:eastAsia="Times New Roman" w:hAnsi="Tahoma" w:cs="Tahoma"/>
      <w:sz w:val="16"/>
      <w:szCs w:val="16"/>
    </w:rPr>
  </w:style>
  <w:style w:type="paragraph" w:styleId="Header">
    <w:name w:val="header"/>
    <w:basedOn w:val="Normal"/>
    <w:link w:val="HeaderChar"/>
    <w:rsid w:val="00EC738C"/>
    <w:rPr>
      <w:sz w:val="20"/>
    </w:rPr>
  </w:style>
  <w:style w:type="character" w:customStyle="1" w:styleId="HeaderChar">
    <w:name w:val="Header Char"/>
    <w:basedOn w:val="DefaultParagraphFont"/>
    <w:link w:val="Header"/>
    <w:rsid w:val="002A3B13"/>
    <w:rPr>
      <w:rFonts w:ascii="Garamond" w:eastAsia="Times New Roman" w:hAnsi="Garamond" w:cs="Times New Roman"/>
      <w:sz w:val="20"/>
      <w:szCs w:val="20"/>
    </w:rPr>
  </w:style>
  <w:style w:type="paragraph" w:styleId="Footer">
    <w:name w:val="footer"/>
    <w:basedOn w:val="Normal"/>
    <w:link w:val="FooterChar"/>
    <w:uiPriority w:val="99"/>
    <w:rsid w:val="00EC738C"/>
  </w:style>
  <w:style w:type="character" w:customStyle="1" w:styleId="FooterChar">
    <w:name w:val="Footer Char"/>
    <w:basedOn w:val="DefaultParagraphFont"/>
    <w:link w:val="Footer"/>
    <w:uiPriority w:val="99"/>
    <w:rsid w:val="002A3B13"/>
    <w:rPr>
      <w:rFonts w:ascii="Garamond" w:eastAsia="Times New Roman" w:hAnsi="Garamond" w:cs="Times New Roman"/>
      <w:sz w:val="24"/>
      <w:szCs w:val="20"/>
    </w:rPr>
  </w:style>
  <w:style w:type="character" w:styleId="CommentReference">
    <w:name w:val="annotation reference"/>
    <w:basedOn w:val="DefaultParagraphFont"/>
    <w:uiPriority w:val="99"/>
    <w:semiHidden/>
    <w:unhideWhenUsed/>
    <w:rsid w:val="00EB584E"/>
    <w:rPr>
      <w:sz w:val="16"/>
      <w:szCs w:val="16"/>
    </w:rPr>
  </w:style>
  <w:style w:type="paragraph" w:styleId="CommentText">
    <w:name w:val="annotation text"/>
    <w:basedOn w:val="Normal"/>
    <w:link w:val="CommentTextChar"/>
    <w:uiPriority w:val="99"/>
    <w:semiHidden/>
    <w:unhideWhenUsed/>
    <w:rsid w:val="00EB584E"/>
    <w:pPr>
      <w:spacing w:line="240" w:lineRule="auto"/>
    </w:pPr>
    <w:rPr>
      <w:sz w:val="20"/>
    </w:rPr>
  </w:style>
  <w:style w:type="character" w:customStyle="1" w:styleId="CommentTextChar">
    <w:name w:val="Comment Text Char"/>
    <w:basedOn w:val="DefaultParagraphFont"/>
    <w:link w:val="CommentText"/>
    <w:uiPriority w:val="99"/>
    <w:semiHidden/>
    <w:rsid w:val="00EB584E"/>
    <w:rPr>
      <w:sz w:val="20"/>
      <w:szCs w:val="20"/>
    </w:rPr>
  </w:style>
  <w:style w:type="paragraph" w:styleId="CommentSubject">
    <w:name w:val="annotation subject"/>
    <w:basedOn w:val="CommentText"/>
    <w:next w:val="CommentText"/>
    <w:link w:val="CommentSubjectChar"/>
    <w:uiPriority w:val="99"/>
    <w:semiHidden/>
    <w:unhideWhenUsed/>
    <w:rsid w:val="00EB584E"/>
    <w:rPr>
      <w:b/>
      <w:bCs/>
    </w:rPr>
  </w:style>
  <w:style w:type="character" w:customStyle="1" w:styleId="CommentSubjectChar">
    <w:name w:val="Comment Subject Char"/>
    <w:basedOn w:val="CommentTextChar"/>
    <w:link w:val="CommentSubject"/>
    <w:uiPriority w:val="99"/>
    <w:semiHidden/>
    <w:rsid w:val="00EB584E"/>
    <w:rPr>
      <w:b/>
      <w:bCs/>
      <w:sz w:val="20"/>
      <w:szCs w:val="20"/>
    </w:rPr>
  </w:style>
  <w:style w:type="character" w:customStyle="1" w:styleId="Heading1Char">
    <w:name w:val="Heading 1 Char"/>
    <w:aliases w:val="H1-Chap. Head Char"/>
    <w:basedOn w:val="DefaultParagraphFont"/>
    <w:link w:val="Heading1"/>
    <w:rsid w:val="00074B04"/>
    <w:rPr>
      <w:rFonts w:ascii="Franklin Gothic Medium" w:eastAsia="Times New Roman" w:hAnsi="Franklin Gothic Medium" w:cs="Times New Roman"/>
      <w:b/>
      <w:color w:val="324162"/>
      <w:sz w:val="40"/>
      <w:szCs w:val="20"/>
    </w:rPr>
  </w:style>
  <w:style w:type="paragraph" w:styleId="z-TopofForm">
    <w:name w:val="HTML Top of Form"/>
    <w:basedOn w:val="Normal"/>
    <w:next w:val="Normal"/>
    <w:link w:val="z-TopofFormChar"/>
    <w:hidden/>
    <w:uiPriority w:val="99"/>
    <w:semiHidden/>
    <w:unhideWhenUsed/>
    <w:rsid w:val="005D1D6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D1D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D1D6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1D6F"/>
    <w:rPr>
      <w:rFonts w:ascii="Arial" w:hAnsi="Arial" w:cs="Arial"/>
      <w:vanish/>
      <w:sz w:val="16"/>
      <w:szCs w:val="16"/>
    </w:rPr>
  </w:style>
  <w:style w:type="paragraph" w:styleId="Revision">
    <w:name w:val="Revision"/>
    <w:hidden/>
    <w:uiPriority w:val="99"/>
    <w:semiHidden/>
    <w:rsid w:val="00083E3F"/>
    <w:pPr>
      <w:spacing w:after="0" w:line="240" w:lineRule="auto"/>
    </w:pPr>
  </w:style>
  <w:style w:type="character" w:customStyle="1" w:styleId="Heading2Char">
    <w:name w:val="Heading 2 Char"/>
    <w:aliases w:val="H2-Sec. Head Char"/>
    <w:basedOn w:val="DefaultParagraphFont"/>
    <w:link w:val="Heading2"/>
    <w:rsid w:val="00EC738C"/>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C738C"/>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C738C"/>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C738C"/>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C738C"/>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C738C"/>
    <w:rPr>
      <w:rFonts w:ascii="Garamond" w:eastAsia="Times New Roman" w:hAnsi="Garamond" w:cs="Times New Roman"/>
      <w:sz w:val="24"/>
      <w:szCs w:val="20"/>
    </w:rPr>
  </w:style>
  <w:style w:type="paragraph" w:customStyle="1" w:styleId="C1-CtrBoldHd">
    <w:name w:val="C1-Ctr BoldHd"/>
    <w:rsid w:val="00EC738C"/>
    <w:pPr>
      <w:keepNext/>
      <w:spacing w:after="720" w:line="240" w:lineRule="atLeast"/>
      <w:jc w:val="center"/>
    </w:pPr>
    <w:rPr>
      <w:rFonts w:ascii="Franklin Gothic Medium" w:eastAsia="Times New Roman" w:hAnsi="Franklin Gothic Medium" w:cs="Times New Roman"/>
      <w:b/>
      <w:color w:val="324162"/>
      <w:sz w:val="28"/>
      <w:szCs w:val="20"/>
    </w:rPr>
  </w:style>
  <w:style w:type="paragraph" w:customStyle="1" w:styleId="C2-CtrSglSp">
    <w:name w:val="C2-Ctr Sgl Sp"/>
    <w:basedOn w:val="Normal"/>
    <w:rsid w:val="00EC738C"/>
    <w:pPr>
      <w:keepLines/>
      <w:jc w:val="center"/>
    </w:pPr>
  </w:style>
  <w:style w:type="paragraph" w:customStyle="1" w:styleId="C3-CtrSp12">
    <w:name w:val="C3-Ctr Sp&amp;1/2"/>
    <w:basedOn w:val="Normal"/>
    <w:rsid w:val="00EC738C"/>
    <w:pPr>
      <w:keepLines/>
      <w:spacing w:line="360" w:lineRule="atLeast"/>
      <w:jc w:val="center"/>
    </w:pPr>
  </w:style>
  <w:style w:type="paragraph" w:customStyle="1" w:styleId="E1-Equation">
    <w:name w:val="E1-Equation"/>
    <w:basedOn w:val="Normal"/>
    <w:rsid w:val="00EC738C"/>
    <w:pPr>
      <w:tabs>
        <w:tab w:val="center" w:pos="4680"/>
        <w:tab w:val="right" w:pos="9360"/>
      </w:tabs>
    </w:pPr>
  </w:style>
  <w:style w:type="paragraph" w:customStyle="1" w:styleId="E2-Equation">
    <w:name w:val="E2-Equation"/>
    <w:basedOn w:val="Normal"/>
    <w:rsid w:val="00EC738C"/>
    <w:pPr>
      <w:tabs>
        <w:tab w:val="right" w:pos="1152"/>
        <w:tab w:val="center" w:pos="1440"/>
        <w:tab w:val="left" w:pos="1728"/>
      </w:tabs>
      <w:ind w:left="1728" w:hanging="1728"/>
    </w:pPr>
  </w:style>
  <w:style w:type="paragraph" w:styleId="FootnoteText">
    <w:name w:val="footnote text"/>
    <w:aliases w:val="F1"/>
    <w:link w:val="FootnoteTextChar"/>
    <w:semiHidden/>
    <w:rsid w:val="00EC738C"/>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C738C"/>
    <w:rPr>
      <w:rFonts w:ascii="Garamond" w:eastAsia="Times New Roman" w:hAnsi="Garamond" w:cs="Times New Roman"/>
      <w:sz w:val="20"/>
      <w:szCs w:val="20"/>
    </w:rPr>
  </w:style>
  <w:style w:type="paragraph" w:customStyle="1" w:styleId="L1-FlLSp12">
    <w:name w:val="L1-FlL Sp&amp;1/2"/>
    <w:basedOn w:val="Normal"/>
    <w:rsid w:val="00EC738C"/>
    <w:pPr>
      <w:tabs>
        <w:tab w:val="left" w:pos="1152"/>
      </w:tabs>
      <w:spacing w:line="360" w:lineRule="atLeast"/>
    </w:pPr>
  </w:style>
  <w:style w:type="paragraph" w:customStyle="1" w:styleId="N0-FlLftBullet">
    <w:name w:val="N0-Fl Lft Bullet"/>
    <w:basedOn w:val="Normal"/>
    <w:rsid w:val="00B5000D"/>
    <w:pPr>
      <w:tabs>
        <w:tab w:val="left" w:pos="576"/>
      </w:tabs>
      <w:spacing w:after="120"/>
      <w:ind w:left="576" w:hanging="576"/>
    </w:pPr>
    <w:rPr>
      <w:rFonts w:ascii="Times New Roman" w:hAnsi="Times New Roman"/>
      <w:b/>
      <w:sz w:val="22"/>
      <w:szCs w:val="22"/>
    </w:rPr>
  </w:style>
  <w:style w:type="paragraph" w:customStyle="1" w:styleId="N1-1stBullet">
    <w:name w:val="N1-1st Bullet"/>
    <w:basedOn w:val="Normal"/>
    <w:rsid w:val="00B07C1F"/>
    <w:pPr>
      <w:spacing w:after="80"/>
      <w:ind w:left="1166" w:hanging="590"/>
    </w:pPr>
    <w:rPr>
      <w:rFonts w:ascii="Times New Roman" w:hAnsi="Times New Roman"/>
      <w:b/>
      <w:color w:val="FF0000"/>
      <w:sz w:val="22"/>
      <w:szCs w:val="22"/>
    </w:rPr>
  </w:style>
  <w:style w:type="paragraph" w:customStyle="1" w:styleId="N2-2ndBullet">
    <w:name w:val="N2-2nd Bullet"/>
    <w:basedOn w:val="Normal"/>
    <w:rsid w:val="004A7589"/>
    <w:pPr>
      <w:ind w:left="1152"/>
    </w:pPr>
    <w:rPr>
      <w:rFonts w:ascii="Times New Roman" w:hAnsi="Times New Roman"/>
      <w:sz w:val="22"/>
      <w:szCs w:val="22"/>
    </w:rPr>
  </w:style>
  <w:style w:type="paragraph" w:customStyle="1" w:styleId="N3-3rdBullet">
    <w:name w:val="N3-3rd Bullet"/>
    <w:basedOn w:val="Normal"/>
    <w:rsid w:val="00EC738C"/>
    <w:pPr>
      <w:numPr>
        <w:numId w:val="1"/>
      </w:numPr>
      <w:spacing w:after="240"/>
    </w:pPr>
  </w:style>
  <w:style w:type="paragraph" w:customStyle="1" w:styleId="N4-4thBullet">
    <w:name w:val="N4-4th Bullet"/>
    <w:basedOn w:val="Normal"/>
    <w:rsid w:val="00EC738C"/>
    <w:pPr>
      <w:numPr>
        <w:numId w:val="2"/>
      </w:numPr>
      <w:spacing w:after="240"/>
    </w:pPr>
  </w:style>
  <w:style w:type="paragraph" w:customStyle="1" w:styleId="N5-5thBullet">
    <w:name w:val="N5-5th Bullet"/>
    <w:basedOn w:val="Normal"/>
    <w:rsid w:val="00EC738C"/>
    <w:pPr>
      <w:tabs>
        <w:tab w:val="left" w:pos="3456"/>
      </w:tabs>
      <w:spacing w:after="240"/>
      <w:ind w:left="3456" w:hanging="576"/>
    </w:pPr>
  </w:style>
  <w:style w:type="paragraph" w:customStyle="1" w:styleId="N6-DateInd">
    <w:name w:val="N6-Date Ind."/>
    <w:basedOn w:val="Normal"/>
    <w:rsid w:val="00EC738C"/>
    <w:pPr>
      <w:tabs>
        <w:tab w:val="left" w:pos="4910"/>
      </w:tabs>
      <w:ind w:left="4910"/>
    </w:pPr>
  </w:style>
  <w:style w:type="paragraph" w:customStyle="1" w:styleId="N7-3Block">
    <w:name w:val="N7-3&quot; Block"/>
    <w:basedOn w:val="Normal"/>
    <w:rsid w:val="00EC738C"/>
    <w:pPr>
      <w:tabs>
        <w:tab w:val="left" w:pos="1152"/>
      </w:tabs>
      <w:ind w:left="1152" w:right="1152"/>
    </w:pPr>
  </w:style>
  <w:style w:type="paragraph" w:customStyle="1" w:styleId="N8-QxQBlock">
    <w:name w:val="N8-QxQ Block"/>
    <w:basedOn w:val="Normal"/>
    <w:rsid w:val="00EC738C"/>
    <w:pPr>
      <w:tabs>
        <w:tab w:val="left" w:pos="1152"/>
      </w:tabs>
      <w:spacing w:after="360" w:line="360" w:lineRule="atLeast"/>
      <w:ind w:left="1152" w:hanging="1152"/>
    </w:pPr>
  </w:style>
  <w:style w:type="paragraph" w:customStyle="1" w:styleId="P1-StandPara">
    <w:name w:val="P1-Stand Para"/>
    <w:basedOn w:val="Normal"/>
    <w:rsid w:val="00EC738C"/>
    <w:pPr>
      <w:spacing w:line="360" w:lineRule="atLeast"/>
      <w:ind w:firstLine="1152"/>
    </w:pPr>
  </w:style>
  <w:style w:type="paragraph" w:customStyle="1" w:styleId="Q1-BestFinQ">
    <w:name w:val="Q1-Best/Fin Q"/>
    <w:rsid w:val="00EC738C"/>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SH-SglSpHead">
    <w:name w:val="SH-Sgl Sp Head"/>
    <w:rsid w:val="00EC738C"/>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rsid w:val="00EC738C"/>
    <w:rPr>
      <w:rFonts w:ascii="Times New Roman" w:hAnsi="Times New Roman"/>
      <w:sz w:val="22"/>
      <w:szCs w:val="22"/>
    </w:rPr>
  </w:style>
  <w:style w:type="paragraph" w:customStyle="1" w:styleId="SP-SglSpPara">
    <w:name w:val="SP-Sgl Sp Para"/>
    <w:basedOn w:val="Normal"/>
    <w:rsid w:val="00EC738C"/>
    <w:pPr>
      <w:tabs>
        <w:tab w:val="left" w:pos="576"/>
      </w:tabs>
      <w:ind w:firstLine="576"/>
    </w:pPr>
  </w:style>
  <w:style w:type="paragraph" w:customStyle="1" w:styleId="T0-ChapPgHd">
    <w:name w:val="T0-Chap/Pg Hd"/>
    <w:basedOn w:val="Normal"/>
    <w:rsid w:val="00EC738C"/>
    <w:pPr>
      <w:tabs>
        <w:tab w:val="left" w:pos="8640"/>
      </w:tabs>
    </w:pPr>
    <w:rPr>
      <w:rFonts w:ascii="Franklin Gothic Medium" w:hAnsi="Franklin Gothic Medium"/>
      <w:u w:val="words"/>
    </w:rPr>
  </w:style>
  <w:style w:type="paragraph" w:styleId="TOC1">
    <w:name w:val="toc 1"/>
    <w:basedOn w:val="Normal"/>
    <w:semiHidden/>
    <w:rsid w:val="00EC738C"/>
    <w:pPr>
      <w:tabs>
        <w:tab w:val="left" w:pos="1440"/>
        <w:tab w:val="right" w:leader="dot" w:pos="8208"/>
        <w:tab w:val="left" w:pos="8640"/>
      </w:tabs>
      <w:ind w:left="1440" w:right="1800" w:hanging="1152"/>
    </w:pPr>
  </w:style>
  <w:style w:type="paragraph" w:styleId="TOC2">
    <w:name w:val="toc 2"/>
    <w:basedOn w:val="Normal"/>
    <w:semiHidden/>
    <w:rsid w:val="00EC738C"/>
    <w:pPr>
      <w:tabs>
        <w:tab w:val="left" w:pos="2160"/>
        <w:tab w:val="right" w:leader="dot" w:pos="8208"/>
        <w:tab w:val="left" w:pos="8640"/>
      </w:tabs>
      <w:ind w:left="2160" w:right="1800" w:hanging="720"/>
    </w:pPr>
    <w:rPr>
      <w:szCs w:val="22"/>
    </w:rPr>
  </w:style>
  <w:style w:type="paragraph" w:styleId="TOC3">
    <w:name w:val="toc 3"/>
    <w:basedOn w:val="Normal"/>
    <w:semiHidden/>
    <w:rsid w:val="00EC738C"/>
    <w:pPr>
      <w:tabs>
        <w:tab w:val="left" w:pos="3024"/>
        <w:tab w:val="right" w:leader="dot" w:pos="8208"/>
        <w:tab w:val="left" w:pos="8640"/>
      </w:tabs>
      <w:ind w:left="3024" w:right="1800" w:hanging="864"/>
    </w:pPr>
  </w:style>
  <w:style w:type="paragraph" w:styleId="TOC4">
    <w:name w:val="toc 4"/>
    <w:basedOn w:val="Normal"/>
    <w:semiHidden/>
    <w:rsid w:val="00EC738C"/>
    <w:pPr>
      <w:tabs>
        <w:tab w:val="left" w:pos="3888"/>
        <w:tab w:val="right" w:leader="dot" w:pos="8208"/>
        <w:tab w:val="left" w:pos="8640"/>
      </w:tabs>
      <w:ind w:left="3888" w:right="1800" w:hanging="864"/>
    </w:pPr>
  </w:style>
  <w:style w:type="paragraph" w:styleId="TOC5">
    <w:name w:val="toc 5"/>
    <w:basedOn w:val="Normal"/>
    <w:semiHidden/>
    <w:rsid w:val="00EC738C"/>
    <w:pPr>
      <w:tabs>
        <w:tab w:val="left" w:pos="1440"/>
        <w:tab w:val="right" w:leader="dot" w:pos="8208"/>
        <w:tab w:val="left" w:pos="8640"/>
      </w:tabs>
      <w:ind w:left="1440" w:right="1800" w:hanging="1152"/>
    </w:pPr>
  </w:style>
  <w:style w:type="paragraph" w:customStyle="1" w:styleId="TT-TableTitle">
    <w:name w:val="TT-Table Title"/>
    <w:rsid w:val="00EC738C"/>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CT-ContractInformation">
    <w:name w:val="CT-Contract Information"/>
    <w:basedOn w:val="Normal"/>
    <w:rsid w:val="00EC738C"/>
    <w:pPr>
      <w:tabs>
        <w:tab w:val="left" w:pos="2232"/>
      </w:tabs>
      <w:spacing w:line="240" w:lineRule="exact"/>
    </w:pPr>
    <w:rPr>
      <w:vanish/>
    </w:rPr>
  </w:style>
  <w:style w:type="paragraph" w:customStyle="1" w:styleId="R1-ResPara">
    <w:name w:val="R1-Res. Para"/>
    <w:rsid w:val="00EC738C"/>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C738C"/>
    <w:pPr>
      <w:tabs>
        <w:tab w:val="left" w:pos="720"/>
      </w:tabs>
      <w:ind w:left="720" w:hanging="432"/>
    </w:pPr>
  </w:style>
  <w:style w:type="paragraph" w:customStyle="1" w:styleId="RF-Reference">
    <w:name w:val="RF-Reference"/>
    <w:basedOn w:val="Normal"/>
    <w:rsid w:val="00EC738C"/>
    <w:pPr>
      <w:spacing w:line="240" w:lineRule="exact"/>
      <w:ind w:left="216" w:hanging="216"/>
    </w:pPr>
  </w:style>
  <w:style w:type="paragraph" w:customStyle="1" w:styleId="RH-SglSpHead">
    <w:name w:val="RH-Sgl Sp Head"/>
    <w:next w:val="RL-FlLftSgl"/>
    <w:rsid w:val="00EC738C"/>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C738C"/>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U-FlLftUndln">
    <w:name w:val="SU-Fl Lft Undln"/>
    <w:basedOn w:val="Normal"/>
    <w:rsid w:val="00EC738C"/>
    <w:pPr>
      <w:keepNext/>
      <w:spacing w:line="240" w:lineRule="exact"/>
    </w:pPr>
    <w:rPr>
      <w:u w:val="single"/>
    </w:rPr>
  </w:style>
  <w:style w:type="paragraph" w:customStyle="1" w:styleId="Header-1">
    <w:name w:val="Header-1"/>
    <w:rsid w:val="00EC738C"/>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paragraph" w:customStyle="1" w:styleId="TB-TableBullet">
    <w:name w:val="TB-Table Bullet"/>
    <w:basedOn w:val="TX-TableText"/>
    <w:qFormat/>
    <w:rsid w:val="00EC738C"/>
    <w:pPr>
      <w:numPr>
        <w:numId w:val="3"/>
      </w:numPr>
      <w:ind w:left="288" w:hanging="288"/>
    </w:pPr>
  </w:style>
  <w:style w:type="character" w:styleId="PageNumber">
    <w:name w:val="page number"/>
    <w:basedOn w:val="DefaultParagraphFont"/>
    <w:rsid w:val="00EC738C"/>
  </w:style>
  <w:style w:type="paragraph" w:customStyle="1" w:styleId="R0-FLLftSglBoldItalic">
    <w:name w:val="R0-FL Lft Sgl Bold Italic"/>
    <w:rsid w:val="00EC738C"/>
    <w:pPr>
      <w:keepNext/>
      <w:spacing w:after="0" w:line="240" w:lineRule="atLeast"/>
    </w:pPr>
    <w:rPr>
      <w:rFonts w:ascii="Franklin Gothic Medium" w:eastAsia="Times New Roman" w:hAnsi="Franklin Gothic Medium" w:cs="Times New Roman Bold"/>
      <w:i/>
      <w:sz w:val="24"/>
      <w:szCs w:val="20"/>
    </w:rPr>
  </w:style>
  <w:style w:type="table" w:customStyle="1" w:styleId="TableWestatStandardFormat">
    <w:name w:val="Table Westat Standard Format"/>
    <w:basedOn w:val="TableNormal"/>
    <w:rsid w:val="00EC738C"/>
    <w:pPr>
      <w:spacing w:after="0" w:line="240" w:lineRule="auto"/>
    </w:pPr>
    <w:rPr>
      <w:rFonts w:ascii="Franklin Gothic Medium" w:eastAsia="Times New Roman" w:hAnsi="Franklin Gothic Medium" w:cs="Times New Roman"/>
      <w:sz w:val="20"/>
      <w:szCs w:val="20"/>
    </w:rPr>
    <w:tblPr>
      <w:tblInd w:w="0" w:type="dxa"/>
      <w:tblBorders>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rsid w:val="00EC738C"/>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C738C"/>
    <w:rPr>
      <w:rFonts w:ascii="Franklin Gothic Medium" w:hAnsi="Franklin Gothic Medium"/>
      <w:sz w:val="16"/>
    </w:rPr>
  </w:style>
  <w:style w:type="paragraph" w:customStyle="1" w:styleId="TH-TableHeading">
    <w:name w:val="TH-Table Heading"/>
    <w:rsid w:val="00EC738C"/>
    <w:pPr>
      <w:keepNext/>
      <w:spacing w:after="0" w:line="240" w:lineRule="atLeast"/>
      <w:jc w:val="center"/>
    </w:pPr>
    <w:rPr>
      <w:rFonts w:ascii="Franklin Gothic Medium" w:eastAsia="Times New Roman" w:hAnsi="Franklin Gothic Medium" w:cs="Times New Roman"/>
      <w:b/>
      <w:sz w:val="20"/>
      <w:szCs w:val="20"/>
    </w:rPr>
  </w:style>
  <w:style w:type="paragraph" w:styleId="TOC6">
    <w:name w:val="toc 6"/>
    <w:semiHidden/>
    <w:rsid w:val="00EC738C"/>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C738C"/>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C738C"/>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C738C"/>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X-TableText">
    <w:name w:val="TX-Table Text"/>
    <w:basedOn w:val="Normal"/>
    <w:rsid w:val="00EC738C"/>
    <w:rPr>
      <w:rFonts w:ascii="Franklin Gothic Medium" w:hAnsi="Franklin Gothic Medium"/>
      <w:sz w:val="20"/>
    </w:rPr>
  </w:style>
  <w:style w:type="character" w:styleId="FootnoteReference">
    <w:name w:val="footnote reference"/>
    <w:basedOn w:val="DefaultParagraphFont"/>
    <w:uiPriority w:val="99"/>
    <w:semiHidden/>
    <w:unhideWhenUsed/>
    <w:rsid w:val="00EC73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303530">
      <w:bodyDiv w:val="1"/>
      <w:marLeft w:val="0"/>
      <w:marRight w:val="0"/>
      <w:marTop w:val="0"/>
      <w:marBottom w:val="0"/>
      <w:divBdr>
        <w:top w:val="none" w:sz="0" w:space="0" w:color="auto"/>
        <w:left w:val="none" w:sz="0" w:space="0" w:color="auto"/>
        <w:bottom w:val="none" w:sz="0" w:space="0" w:color="auto"/>
        <w:right w:val="none" w:sz="0" w:space="0" w:color="auto"/>
      </w:divBdr>
      <w:divsChild>
        <w:div w:id="795219670">
          <w:marLeft w:val="0"/>
          <w:marRight w:val="0"/>
          <w:marTop w:val="0"/>
          <w:marBottom w:val="0"/>
          <w:divBdr>
            <w:top w:val="none" w:sz="0" w:space="0" w:color="auto"/>
            <w:left w:val="none" w:sz="0" w:space="0" w:color="auto"/>
            <w:bottom w:val="none" w:sz="0" w:space="0" w:color="auto"/>
            <w:right w:val="none" w:sz="0" w:space="0" w:color="auto"/>
          </w:divBdr>
        </w:div>
      </w:divsChild>
    </w:div>
    <w:div w:id="843126895">
      <w:bodyDiv w:val="1"/>
      <w:marLeft w:val="0"/>
      <w:marRight w:val="0"/>
      <w:marTop w:val="0"/>
      <w:marBottom w:val="0"/>
      <w:divBdr>
        <w:top w:val="none" w:sz="0" w:space="0" w:color="auto"/>
        <w:left w:val="none" w:sz="0" w:space="0" w:color="auto"/>
        <w:bottom w:val="none" w:sz="0" w:space="0" w:color="auto"/>
        <w:right w:val="none" w:sz="0" w:space="0" w:color="auto"/>
      </w:divBdr>
    </w:div>
    <w:div w:id="992291625">
      <w:bodyDiv w:val="1"/>
      <w:marLeft w:val="0"/>
      <w:marRight w:val="0"/>
      <w:marTop w:val="0"/>
      <w:marBottom w:val="0"/>
      <w:divBdr>
        <w:top w:val="none" w:sz="0" w:space="0" w:color="auto"/>
        <w:left w:val="none" w:sz="0" w:space="0" w:color="auto"/>
        <w:bottom w:val="none" w:sz="0" w:space="0" w:color="auto"/>
        <w:right w:val="none" w:sz="0" w:space="0" w:color="auto"/>
      </w:divBdr>
    </w:div>
    <w:div w:id="1058937568">
      <w:bodyDiv w:val="1"/>
      <w:marLeft w:val="0"/>
      <w:marRight w:val="0"/>
      <w:marTop w:val="0"/>
      <w:marBottom w:val="0"/>
      <w:divBdr>
        <w:top w:val="none" w:sz="0" w:space="0" w:color="auto"/>
        <w:left w:val="none" w:sz="0" w:space="0" w:color="auto"/>
        <w:bottom w:val="none" w:sz="0" w:space="0" w:color="auto"/>
        <w:right w:val="none" w:sz="0" w:space="0" w:color="auto"/>
      </w:divBdr>
    </w:div>
    <w:div w:id="2033073087">
      <w:bodyDiv w:val="1"/>
      <w:marLeft w:val="0"/>
      <w:marRight w:val="0"/>
      <w:marTop w:val="0"/>
      <w:marBottom w:val="0"/>
      <w:divBdr>
        <w:top w:val="none" w:sz="0" w:space="0" w:color="auto"/>
        <w:left w:val="none" w:sz="0" w:space="0" w:color="auto"/>
        <w:bottom w:val="none" w:sz="0" w:space="0" w:color="auto"/>
        <w:right w:val="none" w:sz="0" w:space="0" w:color="auto"/>
      </w:divBdr>
      <w:divsChild>
        <w:div w:id="1067143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792AB-DAA8-4D0F-88EF-D9C217D0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 Miyaoka</dc:creator>
  <cp:lastModifiedBy>USCIS User</cp:lastModifiedBy>
  <cp:revision>4</cp:revision>
  <cp:lastPrinted>2014-03-24T19:14:00Z</cp:lastPrinted>
  <dcterms:created xsi:type="dcterms:W3CDTF">2014-03-27T17:49:00Z</dcterms:created>
  <dcterms:modified xsi:type="dcterms:W3CDTF">2014-04-17T15:47:00Z</dcterms:modified>
</cp:coreProperties>
</file>