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F461D4" w:rsidRDefault="007A3831" w:rsidP="00BD0143">
      <w:pPr>
        <w:jc w:val="center"/>
      </w:pPr>
      <w:r>
        <w:t>Collection Title:</w:t>
      </w:r>
      <w:r w:rsidR="00643FAF" w:rsidRPr="00643FAF">
        <w:t xml:space="preserve"> </w:t>
      </w:r>
      <w:r w:rsidR="00F461D4" w:rsidRPr="00F461D4">
        <w:t>FEMA Preparedness Grants: Homeland Security Grant Program (HSGP)</w:t>
      </w:r>
    </w:p>
    <w:p w:rsidR="00BD0143" w:rsidRDefault="00BD0143" w:rsidP="00BD0143">
      <w:pPr>
        <w:jc w:val="center"/>
      </w:pPr>
      <w:r>
        <w:t xml:space="preserve">OMB </w:t>
      </w:r>
      <w:r w:rsidR="004B5421">
        <w:t>Control No.: 1660</w:t>
      </w:r>
      <w:r w:rsidR="004B5421" w:rsidRPr="00745FC2">
        <w:t>-</w:t>
      </w:r>
      <w:r w:rsidR="00CD6677">
        <w:t>01</w:t>
      </w:r>
      <w:r w:rsidR="00F461D4">
        <w:t>25</w:t>
      </w:r>
    </w:p>
    <w:p w:rsidR="00BD0143" w:rsidRDefault="00BD0143" w:rsidP="00BD0143">
      <w:pPr>
        <w:jc w:val="center"/>
      </w:pPr>
      <w:r>
        <w:t xml:space="preserve">Current Expiration Date: </w:t>
      </w:r>
      <w:r w:rsidR="00CD6677">
        <w:t>1</w:t>
      </w:r>
      <w:r w:rsidR="00F461D4">
        <w:t>2</w:t>
      </w:r>
      <w:r w:rsidR="00745FC2">
        <w:t>/31/2013</w:t>
      </w:r>
    </w:p>
    <w:p w:rsidR="00B11616" w:rsidRPr="001D7F31" w:rsidRDefault="00B11616" w:rsidP="00B11616">
      <w:pPr>
        <w:tabs>
          <w:tab w:val="left" w:pos="-720"/>
        </w:tabs>
        <w:suppressAutoHyphens/>
      </w:pPr>
      <w:r>
        <w:tab/>
      </w:r>
      <w:r>
        <w:tab/>
      </w:r>
      <w:r>
        <w:tab/>
      </w:r>
      <w:r>
        <w:tab/>
      </w:r>
      <w:r w:rsidR="00BD0143" w:rsidRPr="00065001">
        <w:t xml:space="preserve">Collection Instruments: </w:t>
      </w:r>
      <w:r w:rsidR="00F461D4" w:rsidRPr="00F461D4">
        <w:t>FEMA Form 089-1; FEMA Form 089-16;</w:t>
      </w:r>
      <w:r w:rsidR="009409A8">
        <w:t xml:space="preserve"> and</w:t>
      </w:r>
      <w:r w:rsidR="00F461D4" w:rsidRPr="00F461D4">
        <w:t xml:space="preserve"> FEMA Form 089-20</w:t>
      </w:r>
    </w:p>
    <w:p w:rsidR="001C7767" w:rsidRPr="00B11616" w:rsidRDefault="001C7767" w:rsidP="00B11616">
      <w:pPr>
        <w:tabs>
          <w:tab w:val="left" w:pos="-720"/>
        </w:tabs>
        <w:suppressAutoHyphens/>
      </w:pPr>
    </w:p>
    <w:p w:rsidR="00542601" w:rsidRDefault="00542601" w:rsidP="001D7F31">
      <w:pPr>
        <w:rPr>
          <w:rFonts w:eastAsia="Calibri"/>
        </w:rPr>
      </w:pPr>
      <w:r w:rsidRPr="00A13699">
        <w:rPr>
          <w:rFonts w:eastAsia="Calibri"/>
        </w:rPr>
        <w:t>From the last OMB approval, OMB Co</w:t>
      </w:r>
      <w:r>
        <w:rPr>
          <w:rFonts w:eastAsia="Calibri"/>
        </w:rPr>
        <w:t>llection</w:t>
      </w:r>
      <w:r w:rsidRPr="00A13699">
        <w:rPr>
          <w:rFonts w:eastAsia="Calibri"/>
        </w:rPr>
        <w:t xml:space="preserve"> 1660-0119, FEMA Preparedness Grants: Operation </w:t>
      </w:r>
      <w:proofErr w:type="spellStart"/>
      <w:r w:rsidRPr="00A13699">
        <w:rPr>
          <w:rFonts w:eastAsia="Calibri"/>
        </w:rPr>
        <w:t>Stonegarden</w:t>
      </w:r>
      <w:proofErr w:type="spellEnd"/>
      <w:r w:rsidRPr="00A13699">
        <w:rPr>
          <w:rFonts w:eastAsia="Calibri"/>
        </w:rPr>
        <w:t xml:space="preserve"> (OPSG) Collection was a stand-alone program and had its own PRA collection. This program has since been merged into the FEMA Preparedness Grants: Homeland Security Grant Program (HSGP) collection under OMB Co</w:t>
      </w:r>
      <w:r>
        <w:rPr>
          <w:rFonts w:eastAsia="Calibri"/>
        </w:rPr>
        <w:t>llection</w:t>
      </w:r>
      <w:r w:rsidRPr="00A13699">
        <w:rPr>
          <w:rFonts w:eastAsia="Calibri"/>
        </w:rPr>
        <w:t xml:space="preserve"> 1660-0125 and as a result the burden hours have increased</w:t>
      </w:r>
      <w:r>
        <w:rPr>
          <w:rFonts w:eastAsia="Calibri"/>
        </w:rPr>
        <w:t>.</w:t>
      </w:r>
      <w:r w:rsidRPr="00A13699">
        <w:rPr>
          <w:rFonts w:eastAsia="Calibri"/>
        </w:rPr>
        <w:t xml:space="preserve"> </w:t>
      </w:r>
    </w:p>
    <w:p w:rsidR="00542601" w:rsidRDefault="00542601" w:rsidP="001D7F31">
      <w:pPr>
        <w:rPr>
          <w:rFonts w:eastAsia="Calibri"/>
        </w:rPr>
      </w:pPr>
    </w:p>
    <w:p w:rsidR="001D7F31" w:rsidRPr="001D7F31" w:rsidRDefault="00781D56" w:rsidP="001D7F31">
      <w:r>
        <w:t xml:space="preserve">For changes to </w:t>
      </w:r>
      <w:r w:rsidR="00F461D4" w:rsidRPr="00F461D4">
        <w:t>FEMA Form</w:t>
      </w:r>
      <w:r w:rsidR="00F461D4">
        <w:t xml:space="preserve"> 089-20</w:t>
      </w:r>
      <w:r>
        <w:t xml:space="preserve">, </w:t>
      </w:r>
      <w:r w:rsidR="00542601">
        <w:t xml:space="preserve">please </w:t>
      </w:r>
      <w:r>
        <w:t>see change request chart.</w:t>
      </w:r>
    </w:p>
    <w:p w:rsidR="001D7F31" w:rsidRPr="001D7F31" w:rsidRDefault="001D7F31" w:rsidP="001D7F31"/>
    <w:p w:rsidR="001D7F31" w:rsidRDefault="001D7F31" w:rsidP="001D7F31">
      <w:r w:rsidRPr="001D7F31">
        <w:t xml:space="preserve">Supporting Statement: </w:t>
      </w:r>
    </w:p>
    <w:p w:rsidR="003C1F9C" w:rsidRPr="001D7F31" w:rsidRDefault="003C1F9C" w:rsidP="001D7F31">
      <w:r>
        <w:t xml:space="preserve">Question 2 – Updated to include OPSG forms. </w:t>
      </w:r>
    </w:p>
    <w:p w:rsidR="001D7F31" w:rsidRPr="001D7F31" w:rsidRDefault="001D7F31" w:rsidP="001D7F31">
      <w:proofErr w:type="gramStart"/>
      <w:r w:rsidRPr="001D7F31">
        <w:t>Question 8a – Updated to reflect FRN publication information.</w:t>
      </w:r>
      <w:proofErr w:type="gramEnd"/>
    </w:p>
    <w:p w:rsidR="001D7F31" w:rsidRPr="001D7F31" w:rsidRDefault="001D7F31" w:rsidP="001D7F31">
      <w:r w:rsidRPr="001D7F31">
        <w:t>Question 10 – Updated to reflect current privacy information.</w:t>
      </w:r>
    </w:p>
    <w:p w:rsidR="001D7F31" w:rsidRPr="001D7F31" w:rsidRDefault="001D7F31" w:rsidP="001D7F31">
      <w:r w:rsidRPr="001D7F31">
        <w:t xml:space="preserve">Question 12 </w:t>
      </w:r>
      <w:r w:rsidR="00975213">
        <w:t>– N</w:t>
      </w:r>
      <w:r w:rsidR="00975213" w:rsidRPr="003233E9">
        <w:t>umber of respondents</w:t>
      </w:r>
      <w:r w:rsidR="00975213">
        <w:t xml:space="preserve"> has </w:t>
      </w:r>
      <w:r w:rsidR="00975213" w:rsidRPr="003233E9">
        <w:t>increased</w:t>
      </w:r>
      <w:r w:rsidRPr="001D7F31">
        <w:t xml:space="preserve">. </w:t>
      </w:r>
      <w:r w:rsidR="00975213" w:rsidRPr="00975213">
        <w:t>See Question 15 for explanation</w:t>
      </w:r>
      <w:r>
        <w:t>.</w:t>
      </w:r>
    </w:p>
    <w:p w:rsidR="007D2A43" w:rsidRDefault="001D7F31" w:rsidP="007D2A43">
      <w:r w:rsidRPr="001D7F31">
        <w:t xml:space="preserve">Question 14 – Costs to the Federal Government updated.  </w:t>
      </w:r>
    </w:p>
    <w:p w:rsidR="007D2A43" w:rsidRDefault="007D2A43" w:rsidP="007D2A43"/>
    <w:tbl>
      <w:tblPr>
        <w:tblW w:w="10316" w:type="dxa"/>
        <w:tblInd w:w="-465"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57"/>
        <w:gridCol w:w="1627"/>
        <w:gridCol w:w="936"/>
        <w:gridCol w:w="936"/>
        <w:gridCol w:w="1177"/>
        <w:gridCol w:w="1323"/>
        <w:gridCol w:w="990"/>
        <w:gridCol w:w="810"/>
        <w:gridCol w:w="1260"/>
      </w:tblGrid>
      <w:tr w:rsidR="00975213" w:rsidRPr="00562915" w:rsidTr="00975213">
        <w:trPr>
          <w:trHeight w:val="315"/>
        </w:trPr>
        <w:tc>
          <w:tcPr>
            <w:tcW w:w="10316"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75213" w:rsidRPr="00562915" w:rsidRDefault="00975213" w:rsidP="00EB2A2C">
            <w:pPr>
              <w:jc w:val="center"/>
              <w:rPr>
                <w:rFonts w:ascii="Arial" w:hAnsi="Arial" w:cs="Arial"/>
                <w:color w:val="000000"/>
                <w:sz w:val="18"/>
                <w:szCs w:val="18"/>
              </w:rPr>
            </w:pPr>
            <w:r w:rsidRPr="00562915">
              <w:rPr>
                <w:rFonts w:ascii="Arial" w:hAnsi="Arial" w:cs="Arial"/>
                <w:color w:val="000000"/>
                <w:sz w:val="18"/>
                <w:szCs w:val="18"/>
              </w:rPr>
              <w:t>Estimated Annualized Burden Hours and Costs</w:t>
            </w:r>
          </w:p>
        </w:tc>
      </w:tr>
      <w:tr w:rsidR="00975213" w:rsidRPr="00562915" w:rsidTr="00975213">
        <w:trPr>
          <w:trHeight w:val="1215"/>
        </w:trPr>
        <w:tc>
          <w:tcPr>
            <w:tcW w:w="1257" w:type="dxa"/>
            <w:tcBorders>
              <w:top w:val="nil"/>
              <w:left w:val="single" w:sz="8" w:space="0" w:color="auto"/>
              <w:bottom w:val="single" w:sz="8" w:space="0" w:color="auto"/>
              <w:right w:val="single" w:sz="8" w:space="0" w:color="auto"/>
            </w:tcBorders>
            <w:shd w:val="clear" w:color="000000" w:fill="548DD4"/>
            <w:vAlign w:val="center"/>
            <w:hideMark/>
          </w:tcPr>
          <w:p w:rsidR="00975213" w:rsidRPr="00562915" w:rsidRDefault="00975213" w:rsidP="00EB2A2C">
            <w:pPr>
              <w:jc w:val="center"/>
              <w:rPr>
                <w:rFonts w:ascii="Arial" w:hAnsi="Arial" w:cs="Arial"/>
                <w:b/>
                <w:bCs/>
                <w:color w:val="000000"/>
                <w:sz w:val="18"/>
                <w:szCs w:val="18"/>
              </w:rPr>
            </w:pPr>
            <w:r w:rsidRPr="00562915">
              <w:rPr>
                <w:rFonts w:ascii="Arial" w:hAnsi="Arial" w:cs="Arial"/>
                <w:b/>
                <w:bCs/>
                <w:color w:val="000000"/>
                <w:sz w:val="18"/>
                <w:szCs w:val="18"/>
              </w:rPr>
              <w:t>Type of Respondent</w:t>
            </w:r>
          </w:p>
        </w:tc>
        <w:tc>
          <w:tcPr>
            <w:tcW w:w="1627" w:type="dxa"/>
            <w:tcBorders>
              <w:top w:val="nil"/>
              <w:left w:val="nil"/>
              <w:bottom w:val="single" w:sz="8" w:space="0" w:color="auto"/>
              <w:right w:val="single" w:sz="8" w:space="0" w:color="auto"/>
            </w:tcBorders>
            <w:shd w:val="clear" w:color="000000" w:fill="548DD4"/>
            <w:vAlign w:val="center"/>
            <w:hideMark/>
          </w:tcPr>
          <w:p w:rsidR="00975213" w:rsidRPr="00562915" w:rsidRDefault="00975213" w:rsidP="00EB2A2C">
            <w:pPr>
              <w:jc w:val="center"/>
              <w:rPr>
                <w:rFonts w:ascii="Arial" w:hAnsi="Arial" w:cs="Arial"/>
                <w:b/>
                <w:bCs/>
                <w:color w:val="000000"/>
                <w:sz w:val="18"/>
                <w:szCs w:val="18"/>
              </w:rPr>
            </w:pPr>
            <w:r w:rsidRPr="00562915">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975213" w:rsidRPr="00562915" w:rsidRDefault="00975213" w:rsidP="00EB2A2C">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rsidR="00975213" w:rsidRPr="00562915" w:rsidRDefault="00975213" w:rsidP="00EB2A2C">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Respon-ses</w:t>
            </w:r>
            <w:proofErr w:type="spellEnd"/>
            <w:r w:rsidRPr="00562915">
              <w:rPr>
                <w:rFonts w:ascii="Arial" w:hAnsi="Arial" w:cs="Arial"/>
                <w:b/>
                <w:bCs/>
                <w:color w:val="000000"/>
                <w:sz w:val="18"/>
                <w:szCs w:val="18"/>
              </w:rPr>
              <w:t xml:space="preserve"> per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rsidR="00975213" w:rsidRPr="00562915" w:rsidRDefault="00975213" w:rsidP="00EB2A2C">
            <w:pPr>
              <w:jc w:val="center"/>
              <w:rPr>
                <w:rFonts w:ascii="Arial" w:hAnsi="Arial" w:cs="Arial"/>
                <w:b/>
                <w:bCs/>
                <w:color w:val="000000"/>
                <w:sz w:val="18"/>
                <w:szCs w:val="18"/>
              </w:rPr>
            </w:pPr>
            <w:r w:rsidRPr="00562915">
              <w:rPr>
                <w:rFonts w:ascii="Arial" w:hAnsi="Arial" w:cs="Arial"/>
                <w:b/>
                <w:bCs/>
                <w:color w:val="000000"/>
                <w:sz w:val="18"/>
                <w:szCs w:val="18"/>
              </w:rPr>
              <w:t>Total No. of Responses</w:t>
            </w:r>
          </w:p>
        </w:tc>
        <w:tc>
          <w:tcPr>
            <w:tcW w:w="1323" w:type="dxa"/>
            <w:tcBorders>
              <w:top w:val="nil"/>
              <w:left w:val="nil"/>
              <w:bottom w:val="single" w:sz="8" w:space="0" w:color="auto"/>
              <w:right w:val="single" w:sz="8" w:space="0" w:color="auto"/>
            </w:tcBorders>
            <w:shd w:val="clear" w:color="000000" w:fill="548DD4"/>
            <w:vAlign w:val="center"/>
            <w:hideMark/>
          </w:tcPr>
          <w:p w:rsidR="00975213" w:rsidRPr="00562915" w:rsidRDefault="00975213" w:rsidP="00EB2A2C">
            <w:pPr>
              <w:jc w:val="center"/>
              <w:rPr>
                <w:rFonts w:ascii="Arial" w:hAnsi="Arial" w:cs="Arial"/>
                <w:b/>
                <w:bCs/>
                <w:color w:val="000000"/>
                <w:sz w:val="18"/>
                <w:szCs w:val="18"/>
              </w:rPr>
            </w:pPr>
            <w:r w:rsidRPr="00562915">
              <w:rPr>
                <w:rFonts w:ascii="Arial" w:hAnsi="Arial" w:cs="Arial"/>
                <w:b/>
                <w:bCs/>
                <w:color w:val="000000"/>
                <w:sz w:val="18"/>
                <w:szCs w:val="18"/>
              </w:rPr>
              <w:t>Avg. Burden per Response (in hours)</w:t>
            </w:r>
          </w:p>
        </w:tc>
        <w:tc>
          <w:tcPr>
            <w:tcW w:w="990" w:type="dxa"/>
            <w:tcBorders>
              <w:top w:val="nil"/>
              <w:left w:val="nil"/>
              <w:bottom w:val="single" w:sz="8" w:space="0" w:color="auto"/>
              <w:right w:val="single" w:sz="8" w:space="0" w:color="auto"/>
            </w:tcBorders>
            <w:shd w:val="clear" w:color="000000" w:fill="548DD4"/>
            <w:vAlign w:val="center"/>
            <w:hideMark/>
          </w:tcPr>
          <w:p w:rsidR="00975213" w:rsidRPr="00562915" w:rsidRDefault="00975213" w:rsidP="00EB2A2C">
            <w:pPr>
              <w:jc w:val="center"/>
              <w:rPr>
                <w:rFonts w:ascii="Arial" w:hAnsi="Arial" w:cs="Arial"/>
                <w:b/>
                <w:bCs/>
                <w:color w:val="000000"/>
                <w:sz w:val="18"/>
                <w:szCs w:val="18"/>
              </w:rPr>
            </w:pPr>
            <w:r w:rsidRPr="00562915">
              <w:rPr>
                <w:rFonts w:ascii="Arial"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rsidR="00975213" w:rsidRPr="00562915" w:rsidRDefault="00975213" w:rsidP="00EB2A2C">
            <w:pPr>
              <w:jc w:val="center"/>
              <w:rPr>
                <w:rFonts w:ascii="Arial" w:hAnsi="Arial" w:cs="Arial"/>
                <w:b/>
                <w:bCs/>
                <w:color w:val="000000"/>
                <w:sz w:val="18"/>
                <w:szCs w:val="18"/>
              </w:rPr>
            </w:pPr>
            <w:r w:rsidRPr="00562915">
              <w:rPr>
                <w:rFonts w:ascii="Arial" w:hAnsi="Arial" w:cs="Arial"/>
                <w:b/>
                <w:bCs/>
                <w:color w:val="000000"/>
                <w:sz w:val="18"/>
                <w:szCs w:val="18"/>
              </w:rPr>
              <w:t>Avg. Hourly Wage Rate</w:t>
            </w:r>
          </w:p>
        </w:tc>
        <w:tc>
          <w:tcPr>
            <w:tcW w:w="1260" w:type="dxa"/>
            <w:tcBorders>
              <w:top w:val="nil"/>
              <w:left w:val="nil"/>
              <w:bottom w:val="single" w:sz="8" w:space="0" w:color="auto"/>
              <w:right w:val="single" w:sz="8" w:space="0" w:color="auto"/>
            </w:tcBorders>
            <w:shd w:val="clear" w:color="000000" w:fill="548DD4"/>
            <w:vAlign w:val="center"/>
            <w:hideMark/>
          </w:tcPr>
          <w:p w:rsidR="00975213" w:rsidRPr="00562915" w:rsidRDefault="00975213" w:rsidP="00EB2A2C">
            <w:pPr>
              <w:jc w:val="center"/>
              <w:rPr>
                <w:rFonts w:ascii="Arial" w:hAnsi="Arial" w:cs="Arial"/>
                <w:b/>
                <w:bCs/>
                <w:color w:val="000000"/>
                <w:sz w:val="18"/>
                <w:szCs w:val="18"/>
              </w:rPr>
            </w:pPr>
            <w:r w:rsidRPr="00562915">
              <w:rPr>
                <w:rFonts w:ascii="Arial" w:hAnsi="Arial" w:cs="Arial"/>
                <w:b/>
                <w:bCs/>
                <w:color w:val="000000"/>
                <w:sz w:val="18"/>
                <w:szCs w:val="18"/>
              </w:rPr>
              <w:t>Total Annual Respondent Cost</w:t>
            </w:r>
          </w:p>
        </w:tc>
      </w:tr>
      <w:tr w:rsidR="00975213" w:rsidRPr="00562915" w:rsidTr="00975213">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975213" w:rsidRPr="00EA0D71" w:rsidRDefault="00975213" w:rsidP="00EB2A2C">
            <w:pPr>
              <w:rPr>
                <w:sz w:val="18"/>
                <w:szCs w:val="18"/>
              </w:rPr>
            </w:pPr>
            <w:r w:rsidRPr="00EA0D71">
              <w:rPr>
                <w:sz w:val="18"/>
                <w:szCs w:val="18"/>
              </w:rPr>
              <w:t>State, Local or Tribal Government</w:t>
            </w:r>
          </w:p>
        </w:tc>
        <w:tc>
          <w:tcPr>
            <w:tcW w:w="1627" w:type="dxa"/>
            <w:tcBorders>
              <w:top w:val="nil"/>
              <w:left w:val="nil"/>
              <w:bottom w:val="single" w:sz="8" w:space="0" w:color="auto"/>
              <w:right w:val="single" w:sz="8" w:space="0" w:color="auto"/>
            </w:tcBorders>
            <w:shd w:val="clear" w:color="auto" w:fill="auto"/>
            <w:vAlign w:val="bottom"/>
            <w:hideMark/>
          </w:tcPr>
          <w:p w:rsidR="00975213" w:rsidRPr="00EA0D71" w:rsidRDefault="00975213" w:rsidP="00EB2A2C">
            <w:pPr>
              <w:rPr>
                <w:sz w:val="18"/>
                <w:szCs w:val="18"/>
              </w:rPr>
            </w:pPr>
            <w:r w:rsidRPr="00EA0D71">
              <w:rPr>
                <w:sz w:val="18"/>
                <w:szCs w:val="18"/>
              </w:rPr>
              <w:t xml:space="preserve">HSGP/SHSP/UASI Investment Justification, </w:t>
            </w:r>
          </w:p>
          <w:p w:rsidR="00975213" w:rsidRPr="00EA0D71" w:rsidRDefault="00975213" w:rsidP="00EB2A2C">
            <w:pPr>
              <w:rPr>
                <w:sz w:val="18"/>
                <w:szCs w:val="18"/>
              </w:rPr>
            </w:pPr>
            <w:r w:rsidRPr="00EA0D71">
              <w:rPr>
                <w:sz w:val="18"/>
                <w:szCs w:val="18"/>
              </w:rPr>
              <w:t xml:space="preserve">FEMA Form </w:t>
            </w:r>
          </w:p>
          <w:p w:rsidR="00975213" w:rsidRPr="00EA0D71" w:rsidRDefault="00975213" w:rsidP="00EB2A2C">
            <w:pPr>
              <w:rPr>
                <w:sz w:val="18"/>
                <w:szCs w:val="18"/>
              </w:rPr>
            </w:pPr>
            <w:r w:rsidRPr="00EA0D71">
              <w:rPr>
                <w:sz w:val="18"/>
                <w:szCs w:val="18"/>
              </w:rPr>
              <w:t>089-1</w:t>
            </w:r>
          </w:p>
        </w:tc>
        <w:tc>
          <w:tcPr>
            <w:tcW w:w="936" w:type="dxa"/>
            <w:tcBorders>
              <w:top w:val="nil"/>
              <w:left w:val="nil"/>
              <w:bottom w:val="single" w:sz="8" w:space="0" w:color="auto"/>
              <w:right w:val="single" w:sz="8" w:space="0" w:color="auto"/>
            </w:tcBorders>
            <w:shd w:val="clear" w:color="auto" w:fill="auto"/>
            <w:vAlign w:val="bottom"/>
            <w:hideMark/>
          </w:tcPr>
          <w:p w:rsidR="00975213" w:rsidRPr="00152180" w:rsidRDefault="00975213" w:rsidP="00EB2A2C">
            <w:pPr>
              <w:rPr>
                <w:sz w:val="18"/>
                <w:szCs w:val="18"/>
              </w:rPr>
            </w:pPr>
            <w:r w:rsidRPr="00152180">
              <w:rPr>
                <w:sz w:val="18"/>
                <w:szCs w:val="18"/>
              </w:rPr>
              <w:t>     56</w:t>
            </w:r>
          </w:p>
        </w:tc>
        <w:tc>
          <w:tcPr>
            <w:tcW w:w="936" w:type="dxa"/>
            <w:tcBorders>
              <w:top w:val="nil"/>
              <w:left w:val="nil"/>
              <w:bottom w:val="single" w:sz="8" w:space="0" w:color="auto"/>
              <w:right w:val="single" w:sz="8" w:space="0" w:color="auto"/>
            </w:tcBorders>
            <w:shd w:val="clear" w:color="auto" w:fill="auto"/>
            <w:vAlign w:val="bottom"/>
            <w:hideMark/>
          </w:tcPr>
          <w:p w:rsidR="00975213" w:rsidRPr="00152180" w:rsidRDefault="00975213" w:rsidP="00EB2A2C">
            <w:pPr>
              <w:rPr>
                <w:sz w:val="18"/>
                <w:szCs w:val="18"/>
              </w:rPr>
            </w:pPr>
            <w:r w:rsidRPr="00152180">
              <w:rPr>
                <w:sz w:val="18"/>
                <w:szCs w:val="18"/>
              </w:rPr>
              <w:t>     1</w:t>
            </w:r>
          </w:p>
        </w:tc>
        <w:tc>
          <w:tcPr>
            <w:tcW w:w="1177" w:type="dxa"/>
            <w:tcBorders>
              <w:top w:val="nil"/>
              <w:left w:val="nil"/>
              <w:bottom w:val="single" w:sz="8" w:space="0" w:color="auto"/>
              <w:right w:val="single" w:sz="8" w:space="0" w:color="auto"/>
            </w:tcBorders>
            <w:shd w:val="clear" w:color="auto" w:fill="auto"/>
            <w:vAlign w:val="bottom"/>
            <w:hideMark/>
          </w:tcPr>
          <w:p w:rsidR="00975213" w:rsidRPr="00152180" w:rsidRDefault="00975213" w:rsidP="00EB2A2C">
            <w:pPr>
              <w:rPr>
                <w:sz w:val="18"/>
                <w:szCs w:val="18"/>
              </w:rPr>
            </w:pPr>
            <w:r w:rsidRPr="00152180">
              <w:rPr>
                <w:sz w:val="18"/>
                <w:szCs w:val="18"/>
              </w:rPr>
              <w:t>        56</w:t>
            </w:r>
          </w:p>
        </w:tc>
        <w:tc>
          <w:tcPr>
            <w:tcW w:w="1323" w:type="dxa"/>
            <w:tcBorders>
              <w:top w:val="nil"/>
              <w:left w:val="nil"/>
              <w:bottom w:val="single" w:sz="8" w:space="0" w:color="auto"/>
              <w:right w:val="single" w:sz="8" w:space="0" w:color="auto"/>
            </w:tcBorders>
            <w:shd w:val="clear" w:color="auto" w:fill="auto"/>
            <w:vAlign w:val="bottom"/>
            <w:hideMark/>
          </w:tcPr>
          <w:p w:rsidR="00975213" w:rsidRPr="00152180" w:rsidRDefault="00975213" w:rsidP="00EB2A2C">
            <w:pPr>
              <w:rPr>
                <w:sz w:val="18"/>
                <w:szCs w:val="18"/>
              </w:rPr>
            </w:pPr>
            <w:r w:rsidRPr="00152180">
              <w:rPr>
                <w:sz w:val="18"/>
                <w:szCs w:val="18"/>
              </w:rPr>
              <w:t>   1488.5 hrs.</w:t>
            </w:r>
          </w:p>
        </w:tc>
        <w:tc>
          <w:tcPr>
            <w:tcW w:w="990" w:type="dxa"/>
            <w:tcBorders>
              <w:top w:val="nil"/>
              <w:left w:val="nil"/>
              <w:bottom w:val="single" w:sz="8" w:space="0" w:color="auto"/>
              <w:right w:val="single" w:sz="8" w:space="0" w:color="auto"/>
            </w:tcBorders>
            <w:shd w:val="clear" w:color="auto" w:fill="auto"/>
            <w:vAlign w:val="bottom"/>
            <w:hideMark/>
          </w:tcPr>
          <w:p w:rsidR="00975213" w:rsidRPr="00152180" w:rsidRDefault="00975213" w:rsidP="00EB2A2C">
            <w:pPr>
              <w:rPr>
                <w:sz w:val="18"/>
                <w:szCs w:val="18"/>
              </w:rPr>
            </w:pPr>
            <w:r w:rsidRPr="00152180">
              <w:rPr>
                <w:sz w:val="18"/>
                <w:szCs w:val="18"/>
              </w:rPr>
              <w:t>     83,356</w:t>
            </w:r>
          </w:p>
        </w:tc>
        <w:tc>
          <w:tcPr>
            <w:tcW w:w="810"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color w:val="000000"/>
                <w:sz w:val="18"/>
                <w:szCs w:val="18"/>
              </w:rPr>
            </w:pPr>
          </w:p>
          <w:p w:rsidR="00975213" w:rsidRPr="00152180" w:rsidRDefault="00975213" w:rsidP="00EB2A2C">
            <w:pPr>
              <w:jc w:val="center"/>
              <w:rPr>
                <w:color w:val="000000"/>
                <w:sz w:val="18"/>
                <w:szCs w:val="18"/>
              </w:rPr>
            </w:pPr>
          </w:p>
          <w:p w:rsidR="006A275E" w:rsidRDefault="006A275E" w:rsidP="00EB2A2C">
            <w:pPr>
              <w:jc w:val="center"/>
              <w:rPr>
                <w:color w:val="000000"/>
                <w:sz w:val="18"/>
                <w:szCs w:val="18"/>
              </w:rPr>
            </w:pPr>
          </w:p>
          <w:p w:rsidR="006A275E" w:rsidRDefault="006A275E" w:rsidP="00EB2A2C">
            <w:pPr>
              <w:jc w:val="center"/>
              <w:rPr>
                <w:color w:val="000000"/>
                <w:sz w:val="18"/>
                <w:szCs w:val="18"/>
              </w:rPr>
            </w:pPr>
          </w:p>
          <w:p w:rsidR="00975213" w:rsidRPr="00152180" w:rsidRDefault="00975213" w:rsidP="00EB2A2C">
            <w:pPr>
              <w:jc w:val="center"/>
              <w:rPr>
                <w:color w:val="000000"/>
                <w:sz w:val="18"/>
                <w:szCs w:val="18"/>
              </w:rPr>
            </w:pPr>
            <w:r w:rsidRPr="00152180">
              <w:rPr>
                <w:color w:val="000000"/>
                <w:sz w:val="18"/>
                <w:szCs w:val="18"/>
              </w:rPr>
              <w:t>$38.14</w:t>
            </w:r>
          </w:p>
        </w:tc>
        <w:tc>
          <w:tcPr>
            <w:tcW w:w="1260" w:type="dxa"/>
            <w:tcBorders>
              <w:top w:val="nil"/>
              <w:left w:val="nil"/>
              <w:bottom w:val="single" w:sz="8" w:space="0" w:color="auto"/>
              <w:right w:val="single" w:sz="8" w:space="0" w:color="auto"/>
            </w:tcBorders>
            <w:shd w:val="clear" w:color="auto" w:fill="auto"/>
            <w:vAlign w:val="center"/>
            <w:hideMark/>
          </w:tcPr>
          <w:p w:rsidR="00975213" w:rsidRDefault="00975213" w:rsidP="00EB2A2C">
            <w:pPr>
              <w:jc w:val="center"/>
              <w:rPr>
                <w:sz w:val="18"/>
                <w:szCs w:val="18"/>
              </w:rPr>
            </w:pPr>
          </w:p>
          <w:p w:rsidR="006A275E" w:rsidRDefault="006A275E" w:rsidP="00EB2A2C">
            <w:pPr>
              <w:jc w:val="center"/>
              <w:rPr>
                <w:sz w:val="18"/>
                <w:szCs w:val="18"/>
              </w:rPr>
            </w:pPr>
          </w:p>
          <w:p w:rsidR="006A275E" w:rsidRDefault="006A275E" w:rsidP="00EB2A2C">
            <w:pPr>
              <w:jc w:val="center"/>
              <w:rPr>
                <w:sz w:val="18"/>
                <w:szCs w:val="18"/>
              </w:rPr>
            </w:pPr>
          </w:p>
          <w:p w:rsidR="006A275E" w:rsidRDefault="006A275E" w:rsidP="00EB2A2C">
            <w:pPr>
              <w:jc w:val="center"/>
              <w:rPr>
                <w:sz w:val="18"/>
                <w:szCs w:val="18"/>
              </w:rPr>
            </w:pPr>
          </w:p>
          <w:p w:rsidR="00975213" w:rsidRPr="00152180" w:rsidRDefault="00975213" w:rsidP="00EB2A2C">
            <w:pPr>
              <w:jc w:val="center"/>
              <w:rPr>
                <w:sz w:val="18"/>
                <w:szCs w:val="18"/>
              </w:rPr>
            </w:pPr>
            <w:r w:rsidRPr="00152180">
              <w:rPr>
                <w:sz w:val="18"/>
                <w:szCs w:val="18"/>
              </w:rPr>
              <w:t>$3,179,197</w:t>
            </w:r>
          </w:p>
        </w:tc>
      </w:tr>
      <w:tr w:rsidR="00975213" w:rsidRPr="00562915" w:rsidTr="00975213">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975213" w:rsidRPr="00EA0D71" w:rsidRDefault="00975213" w:rsidP="00EB2A2C">
            <w:pPr>
              <w:jc w:val="center"/>
              <w:rPr>
                <w:sz w:val="18"/>
                <w:szCs w:val="18"/>
              </w:rPr>
            </w:pPr>
            <w:r w:rsidRPr="00EA0D71">
              <w:rPr>
                <w:sz w:val="18"/>
                <w:szCs w:val="18"/>
              </w:rPr>
              <w:t>State, Local or Tribal Government </w:t>
            </w:r>
          </w:p>
        </w:tc>
        <w:tc>
          <w:tcPr>
            <w:tcW w:w="1627" w:type="dxa"/>
            <w:tcBorders>
              <w:top w:val="nil"/>
              <w:left w:val="nil"/>
              <w:bottom w:val="single" w:sz="8" w:space="0" w:color="auto"/>
              <w:right w:val="single" w:sz="8" w:space="0" w:color="auto"/>
            </w:tcBorders>
            <w:shd w:val="clear" w:color="auto" w:fill="auto"/>
            <w:vAlign w:val="bottom"/>
            <w:hideMark/>
          </w:tcPr>
          <w:p w:rsidR="00975213" w:rsidRPr="00EA0D71" w:rsidRDefault="00975213" w:rsidP="00EB2A2C">
            <w:pPr>
              <w:rPr>
                <w:sz w:val="18"/>
                <w:szCs w:val="18"/>
              </w:rPr>
            </w:pPr>
            <w:r w:rsidRPr="00EA0D71">
              <w:rPr>
                <w:sz w:val="18"/>
                <w:szCs w:val="18"/>
              </w:rPr>
              <w:t>Documentation from SAA on how operational overtime UASI funds held by State would support urban area</w:t>
            </w:r>
          </w:p>
        </w:tc>
        <w:tc>
          <w:tcPr>
            <w:tcW w:w="936" w:type="dxa"/>
            <w:tcBorders>
              <w:top w:val="nil"/>
              <w:left w:val="nil"/>
              <w:bottom w:val="single" w:sz="8" w:space="0" w:color="auto"/>
              <w:right w:val="single" w:sz="8" w:space="0" w:color="auto"/>
            </w:tcBorders>
            <w:shd w:val="clear" w:color="auto" w:fill="auto"/>
            <w:vAlign w:val="center"/>
            <w:hideMark/>
          </w:tcPr>
          <w:p w:rsidR="006A275E" w:rsidRDefault="006A275E" w:rsidP="00EB2A2C">
            <w:pPr>
              <w:jc w:val="center"/>
              <w:rPr>
                <w:sz w:val="18"/>
                <w:szCs w:val="18"/>
              </w:rPr>
            </w:pPr>
          </w:p>
          <w:p w:rsidR="00975213" w:rsidRPr="00152180" w:rsidRDefault="00975213" w:rsidP="00EB2A2C">
            <w:pPr>
              <w:jc w:val="center"/>
              <w:rPr>
                <w:sz w:val="18"/>
                <w:szCs w:val="18"/>
              </w:rPr>
            </w:pPr>
            <w:r w:rsidRPr="00152180">
              <w:rPr>
                <w:sz w:val="18"/>
                <w:szCs w:val="18"/>
              </w:rPr>
              <w:t>10</w:t>
            </w:r>
          </w:p>
        </w:tc>
        <w:tc>
          <w:tcPr>
            <w:tcW w:w="936" w:type="dxa"/>
            <w:tcBorders>
              <w:top w:val="nil"/>
              <w:left w:val="nil"/>
              <w:bottom w:val="single" w:sz="8" w:space="0" w:color="auto"/>
              <w:right w:val="single" w:sz="8" w:space="0" w:color="auto"/>
            </w:tcBorders>
            <w:shd w:val="clear" w:color="auto" w:fill="auto"/>
            <w:vAlign w:val="center"/>
            <w:hideMark/>
          </w:tcPr>
          <w:p w:rsidR="006A275E" w:rsidRDefault="006A275E" w:rsidP="00EB2A2C">
            <w:pPr>
              <w:jc w:val="center"/>
              <w:rPr>
                <w:sz w:val="18"/>
                <w:szCs w:val="18"/>
              </w:rPr>
            </w:pPr>
          </w:p>
          <w:p w:rsidR="00975213" w:rsidRPr="00152180" w:rsidRDefault="00975213" w:rsidP="00EB2A2C">
            <w:pPr>
              <w:jc w:val="center"/>
              <w:rPr>
                <w:sz w:val="18"/>
                <w:szCs w:val="18"/>
              </w:rPr>
            </w:pPr>
            <w:r w:rsidRPr="00152180">
              <w:rPr>
                <w:sz w:val="18"/>
                <w:szCs w:val="18"/>
              </w:rPr>
              <w:t>2</w:t>
            </w:r>
          </w:p>
        </w:tc>
        <w:tc>
          <w:tcPr>
            <w:tcW w:w="1177" w:type="dxa"/>
            <w:tcBorders>
              <w:top w:val="nil"/>
              <w:left w:val="nil"/>
              <w:bottom w:val="single" w:sz="8" w:space="0" w:color="auto"/>
              <w:right w:val="single" w:sz="8" w:space="0" w:color="auto"/>
            </w:tcBorders>
            <w:shd w:val="clear" w:color="auto" w:fill="auto"/>
            <w:vAlign w:val="center"/>
            <w:hideMark/>
          </w:tcPr>
          <w:p w:rsidR="006A275E" w:rsidRDefault="006A275E" w:rsidP="00EB2A2C">
            <w:pPr>
              <w:jc w:val="center"/>
              <w:rPr>
                <w:sz w:val="18"/>
                <w:szCs w:val="18"/>
              </w:rPr>
            </w:pPr>
          </w:p>
          <w:p w:rsidR="00975213" w:rsidRPr="00152180" w:rsidRDefault="00975213" w:rsidP="00EB2A2C">
            <w:pPr>
              <w:jc w:val="center"/>
              <w:rPr>
                <w:sz w:val="18"/>
                <w:szCs w:val="18"/>
              </w:rPr>
            </w:pPr>
            <w:r w:rsidRPr="00152180">
              <w:rPr>
                <w:sz w:val="18"/>
                <w:szCs w:val="18"/>
              </w:rPr>
              <w:t>20</w:t>
            </w:r>
          </w:p>
        </w:tc>
        <w:tc>
          <w:tcPr>
            <w:tcW w:w="1323" w:type="dxa"/>
            <w:tcBorders>
              <w:top w:val="nil"/>
              <w:left w:val="nil"/>
              <w:bottom w:val="single" w:sz="8" w:space="0" w:color="auto"/>
              <w:right w:val="single" w:sz="8" w:space="0" w:color="auto"/>
            </w:tcBorders>
            <w:shd w:val="clear" w:color="auto" w:fill="auto"/>
            <w:vAlign w:val="center"/>
            <w:hideMark/>
          </w:tcPr>
          <w:p w:rsidR="006A275E" w:rsidRDefault="006A275E" w:rsidP="00EB2A2C">
            <w:pPr>
              <w:jc w:val="center"/>
              <w:rPr>
                <w:sz w:val="18"/>
                <w:szCs w:val="18"/>
              </w:rPr>
            </w:pPr>
          </w:p>
          <w:p w:rsidR="00975213" w:rsidRPr="00152180" w:rsidRDefault="00975213" w:rsidP="00EB2A2C">
            <w:pPr>
              <w:jc w:val="center"/>
              <w:rPr>
                <w:sz w:val="18"/>
                <w:szCs w:val="18"/>
              </w:rPr>
            </w:pPr>
            <w:r w:rsidRPr="00152180">
              <w:rPr>
                <w:sz w:val="18"/>
                <w:szCs w:val="18"/>
              </w:rPr>
              <w:t>4 hrs.</w:t>
            </w:r>
          </w:p>
        </w:tc>
        <w:tc>
          <w:tcPr>
            <w:tcW w:w="990" w:type="dxa"/>
            <w:tcBorders>
              <w:top w:val="nil"/>
              <w:left w:val="nil"/>
              <w:bottom w:val="single" w:sz="8" w:space="0" w:color="auto"/>
              <w:right w:val="single" w:sz="8" w:space="0" w:color="auto"/>
            </w:tcBorders>
            <w:shd w:val="clear" w:color="auto" w:fill="auto"/>
            <w:vAlign w:val="center"/>
            <w:hideMark/>
          </w:tcPr>
          <w:p w:rsidR="006A275E" w:rsidRDefault="006A275E" w:rsidP="00EB2A2C">
            <w:pPr>
              <w:jc w:val="center"/>
              <w:rPr>
                <w:sz w:val="18"/>
                <w:szCs w:val="18"/>
              </w:rPr>
            </w:pPr>
          </w:p>
          <w:p w:rsidR="00975213" w:rsidRPr="00152180" w:rsidRDefault="00975213" w:rsidP="00EB2A2C">
            <w:pPr>
              <w:jc w:val="center"/>
              <w:rPr>
                <w:sz w:val="18"/>
                <w:szCs w:val="18"/>
              </w:rPr>
            </w:pPr>
            <w:r w:rsidRPr="00152180">
              <w:rPr>
                <w:sz w:val="18"/>
                <w:szCs w:val="18"/>
              </w:rPr>
              <w:t>80</w:t>
            </w:r>
          </w:p>
        </w:tc>
        <w:tc>
          <w:tcPr>
            <w:tcW w:w="810"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color w:val="000000"/>
                <w:sz w:val="18"/>
                <w:szCs w:val="18"/>
              </w:rPr>
            </w:pPr>
          </w:p>
          <w:p w:rsidR="00975213" w:rsidRPr="00152180" w:rsidRDefault="00975213" w:rsidP="00EB2A2C">
            <w:pPr>
              <w:jc w:val="center"/>
              <w:rPr>
                <w:color w:val="000000"/>
                <w:sz w:val="18"/>
                <w:szCs w:val="18"/>
              </w:rPr>
            </w:pPr>
            <w:r w:rsidRPr="00152180">
              <w:rPr>
                <w:color w:val="000000"/>
                <w:sz w:val="18"/>
                <w:szCs w:val="18"/>
              </w:rPr>
              <w:t>$38.14</w:t>
            </w:r>
          </w:p>
        </w:tc>
        <w:tc>
          <w:tcPr>
            <w:tcW w:w="1260" w:type="dxa"/>
            <w:tcBorders>
              <w:top w:val="nil"/>
              <w:left w:val="nil"/>
              <w:bottom w:val="single" w:sz="8" w:space="0" w:color="auto"/>
              <w:right w:val="single" w:sz="8" w:space="0" w:color="auto"/>
            </w:tcBorders>
            <w:shd w:val="clear" w:color="auto" w:fill="auto"/>
            <w:vAlign w:val="center"/>
            <w:hideMark/>
          </w:tcPr>
          <w:p w:rsidR="00975213" w:rsidRDefault="00975213" w:rsidP="00EB2A2C">
            <w:pPr>
              <w:jc w:val="center"/>
              <w:rPr>
                <w:sz w:val="18"/>
                <w:szCs w:val="18"/>
              </w:rPr>
            </w:pPr>
          </w:p>
          <w:p w:rsidR="00975213" w:rsidRPr="00152180" w:rsidRDefault="00975213" w:rsidP="00EB2A2C">
            <w:pPr>
              <w:jc w:val="center"/>
              <w:rPr>
                <w:sz w:val="18"/>
                <w:szCs w:val="18"/>
              </w:rPr>
            </w:pPr>
            <w:r w:rsidRPr="00152180">
              <w:rPr>
                <w:sz w:val="18"/>
                <w:szCs w:val="18"/>
              </w:rPr>
              <w:t>$3,051</w:t>
            </w:r>
          </w:p>
        </w:tc>
      </w:tr>
      <w:tr w:rsidR="00975213" w:rsidRPr="00562915" w:rsidTr="00975213">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975213" w:rsidRPr="00EA0D71" w:rsidRDefault="00975213" w:rsidP="00EB2A2C">
            <w:pPr>
              <w:jc w:val="center"/>
              <w:rPr>
                <w:sz w:val="18"/>
                <w:szCs w:val="18"/>
              </w:rPr>
            </w:pPr>
            <w:r w:rsidRPr="00EA0D71">
              <w:rPr>
                <w:sz w:val="18"/>
                <w:szCs w:val="18"/>
              </w:rPr>
              <w:t>State, Local or Tribal Government</w:t>
            </w:r>
          </w:p>
        </w:tc>
        <w:tc>
          <w:tcPr>
            <w:tcW w:w="1627" w:type="dxa"/>
            <w:tcBorders>
              <w:top w:val="nil"/>
              <w:left w:val="nil"/>
              <w:bottom w:val="single" w:sz="8" w:space="0" w:color="auto"/>
              <w:right w:val="single" w:sz="8" w:space="0" w:color="auto"/>
            </w:tcBorders>
            <w:shd w:val="clear" w:color="auto" w:fill="auto"/>
            <w:vAlign w:val="bottom"/>
            <w:hideMark/>
          </w:tcPr>
          <w:p w:rsidR="00975213" w:rsidRPr="00EA0D71" w:rsidRDefault="00975213" w:rsidP="00EB2A2C">
            <w:pPr>
              <w:rPr>
                <w:sz w:val="18"/>
                <w:szCs w:val="18"/>
              </w:rPr>
            </w:pPr>
            <w:r w:rsidRPr="00EA0D71">
              <w:rPr>
                <w:sz w:val="18"/>
                <w:szCs w:val="18"/>
              </w:rPr>
              <w:t>Multi-year Training &amp; Exercise Plan</w:t>
            </w:r>
          </w:p>
        </w:tc>
        <w:tc>
          <w:tcPr>
            <w:tcW w:w="936"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sz w:val="18"/>
                <w:szCs w:val="18"/>
              </w:rPr>
            </w:pPr>
            <w:r w:rsidRPr="00152180">
              <w:rPr>
                <w:sz w:val="18"/>
                <w:szCs w:val="18"/>
              </w:rPr>
              <w:t>56</w:t>
            </w:r>
          </w:p>
        </w:tc>
        <w:tc>
          <w:tcPr>
            <w:tcW w:w="936"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sz w:val="18"/>
                <w:szCs w:val="18"/>
              </w:rPr>
            </w:pPr>
            <w:r w:rsidRPr="00152180">
              <w:rPr>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sz w:val="18"/>
                <w:szCs w:val="18"/>
              </w:rPr>
            </w:pPr>
            <w:r w:rsidRPr="00152180">
              <w:rPr>
                <w:sz w:val="18"/>
                <w:szCs w:val="18"/>
              </w:rPr>
              <w:t>56</w:t>
            </w:r>
          </w:p>
        </w:tc>
        <w:tc>
          <w:tcPr>
            <w:tcW w:w="1323"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sz w:val="18"/>
                <w:szCs w:val="18"/>
              </w:rPr>
            </w:pPr>
            <w:r w:rsidRPr="00152180">
              <w:rPr>
                <w:sz w:val="18"/>
                <w:szCs w:val="18"/>
              </w:rPr>
              <w:t>42 hrs.</w:t>
            </w:r>
          </w:p>
        </w:tc>
        <w:tc>
          <w:tcPr>
            <w:tcW w:w="990"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sz w:val="18"/>
                <w:szCs w:val="18"/>
              </w:rPr>
            </w:pPr>
            <w:r w:rsidRPr="00152180">
              <w:rPr>
                <w:sz w:val="18"/>
                <w:szCs w:val="18"/>
              </w:rPr>
              <w:t>2,352</w:t>
            </w:r>
          </w:p>
        </w:tc>
        <w:tc>
          <w:tcPr>
            <w:tcW w:w="810"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color w:val="000000"/>
                <w:sz w:val="18"/>
                <w:szCs w:val="18"/>
              </w:rPr>
            </w:pPr>
          </w:p>
          <w:p w:rsidR="00975213" w:rsidRPr="00152180" w:rsidRDefault="00975213" w:rsidP="00EB2A2C">
            <w:pPr>
              <w:jc w:val="center"/>
              <w:rPr>
                <w:color w:val="000000"/>
                <w:sz w:val="18"/>
                <w:szCs w:val="18"/>
              </w:rPr>
            </w:pPr>
            <w:r w:rsidRPr="00152180">
              <w:rPr>
                <w:color w:val="000000"/>
                <w:sz w:val="18"/>
                <w:szCs w:val="18"/>
              </w:rPr>
              <w:t>$38.14</w:t>
            </w:r>
          </w:p>
        </w:tc>
        <w:tc>
          <w:tcPr>
            <w:tcW w:w="1260" w:type="dxa"/>
            <w:tcBorders>
              <w:top w:val="nil"/>
              <w:left w:val="nil"/>
              <w:bottom w:val="single" w:sz="8" w:space="0" w:color="auto"/>
              <w:right w:val="single" w:sz="8" w:space="0" w:color="auto"/>
            </w:tcBorders>
            <w:shd w:val="clear" w:color="auto" w:fill="auto"/>
            <w:vAlign w:val="center"/>
            <w:hideMark/>
          </w:tcPr>
          <w:p w:rsidR="00975213" w:rsidRDefault="00975213" w:rsidP="00EB2A2C">
            <w:pPr>
              <w:jc w:val="center"/>
              <w:rPr>
                <w:sz w:val="18"/>
                <w:szCs w:val="18"/>
              </w:rPr>
            </w:pPr>
          </w:p>
          <w:p w:rsidR="00975213" w:rsidRPr="00152180" w:rsidRDefault="00975213" w:rsidP="00EB2A2C">
            <w:pPr>
              <w:jc w:val="center"/>
              <w:rPr>
                <w:sz w:val="18"/>
                <w:szCs w:val="18"/>
              </w:rPr>
            </w:pPr>
            <w:r w:rsidRPr="00152180">
              <w:rPr>
                <w:sz w:val="18"/>
                <w:szCs w:val="18"/>
              </w:rPr>
              <w:t>$89,705</w:t>
            </w:r>
          </w:p>
        </w:tc>
      </w:tr>
      <w:tr w:rsidR="00975213" w:rsidRPr="00562915" w:rsidTr="00975213">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975213" w:rsidRPr="00EA0D71" w:rsidRDefault="00975213" w:rsidP="00EB2A2C">
            <w:pPr>
              <w:jc w:val="center"/>
              <w:rPr>
                <w:sz w:val="18"/>
                <w:szCs w:val="18"/>
              </w:rPr>
            </w:pPr>
            <w:r w:rsidRPr="00EA0D71">
              <w:rPr>
                <w:sz w:val="18"/>
                <w:szCs w:val="18"/>
              </w:rPr>
              <w:t>  State, Local or Tribal Government</w:t>
            </w:r>
          </w:p>
        </w:tc>
        <w:tc>
          <w:tcPr>
            <w:tcW w:w="1627" w:type="dxa"/>
            <w:tcBorders>
              <w:top w:val="nil"/>
              <w:left w:val="nil"/>
              <w:bottom w:val="single" w:sz="8" w:space="0" w:color="auto"/>
              <w:right w:val="single" w:sz="8" w:space="0" w:color="auto"/>
            </w:tcBorders>
            <w:shd w:val="clear" w:color="auto" w:fill="auto"/>
            <w:vAlign w:val="bottom"/>
            <w:hideMark/>
          </w:tcPr>
          <w:p w:rsidR="00975213" w:rsidRPr="00EA0D71" w:rsidRDefault="00975213" w:rsidP="00EB2A2C">
            <w:pPr>
              <w:rPr>
                <w:sz w:val="18"/>
                <w:szCs w:val="18"/>
              </w:rPr>
            </w:pPr>
            <w:r w:rsidRPr="00EA0D71">
              <w:rPr>
                <w:sz w:val="18"/>
                <w:szCs w:val="18"/>
              </w:rPr>
              <w:t>Urban Area Working Group Structure, including Points of Contact</w:t>
            </w:r>
          </w:p>
        </w:tc>
        <w:tc>
          <w:tcPr>
            <w:tcW w:w="936"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sz w:val="18"/>
                <w:szCs w:val="18"/>
              </w:rPr>
            </w:pPr>
            <w:r w:rsidRPr="00152180">
              <w:rPr>
                <w:sz w:val="18"/>
                <w:szCs w:val="18"/>
              </w:rPr>
              <w:t>62</w:t>
            </w:r>
          </w:p>
        </w:tc>
        <w:tc>
          <w:tcPr>
            <w:tcW w:w="936"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sz w:val="18"/>
                <w:szCs w:val="18"/>
              </w:rPr>
            </w:pPr>
            <w:r w:rsidRPr="00152180">
              <w:rPr>
                <w:sz w:val="18"/>
                <w:szCs w:val="18"/>
              </w:rPr>
              <w:t>2</w:t>
            </w:r>
          </w:p>
        </w:tc>
        <w:tc>
          <w:tcPr>
            <w:tcW w:w="1177" w:type="dxa"/>
            <w:tcBorders>
              <w:top w:val="nil"/>
              <w:left w:val="nil"/>
              <w:bottom w:val="single" w:sz="8" w:space="0" w:color="auto"/>
              <w:right w:val="single" w:sz="8" w:space="0" w:color="auto"/>
            </w:tcBorders>
            <w:shd w:val="clear" w:color="auto" w:fill="auto"/>
            <w:vAlign w:val="center"/>
            <w:hideMark/>
          </w:tcPr>
          <w:p w:rsidR="006A275E" w:rsidRDefault="006A275E" w:rsidP="00EB2A2C">
            <w:pPr>
              <w:jc w:val="center"/>
              <w:rPr>
                <w:sz w:val="18"/>
                <w:szCs w:val="18"/>
              </w:rPr>
            </w:pPr>
          </w:p>
          <w:p w:rsidR="00975213" w:rsidRPr="00152180" w:rsidRDefault="00975213" w:rsidP="00EB2A2C">
            <w:pPr>
              <w:jc w:val="center"/>
              <w:rPr>
                <w:sz w:val="18"/>
                <w:szCs w:val="18"/>
              </w:rPr>
            </w:pPr>
            <w:r w:rsidRPr="00152180">
              <w:rPr>
                <w:sz w:val="18"/>
                <w:szCs w:val="18"/>
              </w:rPr>
              <w:t>124</w:t>
            </w:r>
          </w:p>
        </w:tc>
        <w:tc>
          <w:tcPr>
            <w:tcW w:w="1323" w:type="dxa"/>
            <w:tcBorders>
              <w:top w:val="nil"/>
              <w:left w:val="nil"/>
              <w:bottom w:val="single" w:sz="8" w:space="0" w:color="auto"/>
              <w:right w:val="single" w:sz="8" w:space="0" w:color="auto"/>
            </w:tcBorders>
            <w:shd w:val="clear" w:color="auto" w:fill="auto"/>
            <w:vAlign w:val="center"/>
            <w:hideMark/>
          </w:tcPr>
          <w:p w:rsidR="006A275E" w:rsidRDefault="006A275E" w:rsidP="00EB2A2C">
            <w:pPr>
              <w:jc w:val="center"/>
              <w:rPr>
                <w:sz w:val="18"/>
                <w:szCs w:val="18"/>
              </w:rPr>
            </w:pPr>
          </w:p>
          <w:p w:rsidR="00975213" w:rsidRPr="00152180" w:rsidRDefault="00975213" w:rsidP="00EB2A2C">
            <w:pPr>
              <w:jc w:val="center"/>
              <w:rPr>
                <w:sz w:val="18"/>
                <w:szCs w:val="18"/>
              </w:rPr>
            </w:pPr>
            <w:r w:rsidRPr="00152180">
              <w:rPr>
                <w:sz w:val="18"/>
                <w:szCs w:val="18"/>
              </w:rPr>
              <w:t>1354 hrs.</w:t>
            </w:r>
          </w:p>
        </w:tc>
        <w:tc>
          <w:tcPr>
            <w:tcW w:w="990" w:type="dxa"/>
            <w:tcBorders>
              <w:top w:val="nil"/>
              <w:left w:val="nil"/>
              <w:bottom w:val="single" w:sz="8" w:space="0" w:color="auto"/>
              <w:right w:val="single" w:sz="8" w:space="0" w:color="auto"/>
            </w:tcBorders>
            <w:shd w:val="clear" w:color="auto" w:fill="auto"/>
            <w:vAlign w:val="center"/>
            <w:hideMark/>
          </w:tcPr>
          <w:p w:rsidR="006A275E" w:rsidRDefault="006A275E" w:rsidP="00EB2A2C">
            <w:pPr>
              <w:jc w:val="center"/>
              <w:rPr>
                <w:sz w:val="18"/>
                <w:szCs w:val="18"/>
              </w:rPr>
            </w:pPr>
          </w:p>
          <w:p w:rsidR="00975213" w:rsidRPr="00152180" w:rsidRDefault="00975213" w:rsidP="00EB2A2C">
            <w:pPr>
              <w:jc w:val="center"/>
              <w:rPr>
                <w:sz w:val="18"/>
                <w:szCs w:val="18"/>
              </w:rPr>
            </w:pPr>
            <w:r w:rsidRPr="00152180">
              <w:rPr>
                <w:sz w:val="18"/>
                <w:szCs w:val="18"/>
              </w:rPr>
              <w:t>167,896</w:t>
            </w:r>
          </w:p>
        </w:tc>
        <w:tc>
          <w:tcPr>
            <w:tcW w:w="810"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color w:val="000000"/>
                <w:sz w:val="18"/>
                <w:szCs w:val="18"/>
              </w:rPr>
            </w:pPr>
          </w:p>
          <w:p w:rsidR="00975213" w:rsidRPr="00152180" w:rsidRDefault="00975213" w:rsidP="00EB2A2C">
            <w:pPr>
              <w:jc w:val="center"/>
              <w:rPr>
                <w:color w:val="000000"/>
                <w:sz w:val="18"/>
                <w:szCs w:val="18"/>
              </w:rPr>
            </w:pPr>
            <w:r w:rsidRPr="00152180">
              <w:rPr>
                <w:color w:val="000000"/>
                <w:sz w:val="18"/>
                <w:szCs w:val="18"/>
              </w:rPr>
              <w:t>$38.14</w:t>
            </w:r>
          </w:p>
        </w:tc>
        <w:tc>
          <w:tcPr>
            <w:tcW w:w="1260" w:type="dxa"/>
            <w:tcBorders>
              <w:top w:val="nil"/>
              <w:left w:val="nil"/>
              <w:bottom w:val="single" w:sz="8" w:space="0" w:color="auto"/>
              <w:right w:val="single" w:sz="8" w:space="0" w:color="auto"/>
            </w:tcBorders>
            <w:shd w:val="clear" w:color="auto" w:fill="auto"/>
            <w:vAlign w:val="center"/>
            <w:hideMark/>
          </w:tcPr>
          <w:p w:rsidR="00975213" w:rsidRDefault="00975213" w:rsidP="00EB2A2C">
            <w:pPr>
              <w:jc w:val="center"/>
              <w:rPr>
                <w:sz w:val="18"/>
                <w:szCs w:val="18"/>
              </w:rPr>
            </w:pPr>
          </w:p>
          <w:p w:rsidR="00975213" w:rsidRPr="00152180" w:rsidRDefault="00975213" w:rsidP="00EB2A2C">
            <w:pPr>
              <w:jc w:val="center"/>
              <w:rPr>
                <w:sz w:val="18"/>
                <w:szCs w:val="18"/>
              </w:rPr>
            </w:pPr>
            <w:r w:rsidRPr="00152180">
              <w:rPr>
                <w:sz w:val="18"/>
                <w:szCs w:val="18"/>
              </w:rPr>
              <w:t>$6,403,553</w:t>
            </w:r>
          </w:p>
        </w:tc>
      </w:tr>
      <w:tr w:rsidR="00975213" w:rsidRPr="00562915" w:rsidTr="00975213">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975213" w:rsidRPr="00EA0D71" w:rsidRDefault="00975213" w:rsidP="00EB2A2C">
            <w:pPr>
              <w:jc w:val="center"/>
              <w:rPr>
                <w:sz w:val="18"/>
                <w:szCs w:val="18"/>
              </w:rPr>
            </w:pPr>
            <w:r w:rsidRPr="00EA0D71">
              <w:rPr>
                <w:sz w:val="18"/>
                <w:szCs w:val="18"/>
              </w:rPr>
              <w:t xml:space="preserve">State, Local or Tribal </w:t>
            </w:r>
            <w:r w:rsidRPr="00EA0D71">
              <w:rPr>
                <w:sz w:val="18"/>
                <w:szCs w:val="18"/>
              </w:rPr>
              <w:lastRenderedPageBreak/>
              <w:t>Government </w:t>
            </w:r>
          </w:p>
        </w:tc>
        <w:tc>
          <w:tcPr>
            <w:tcW w:w="1627" w:type="dxa"/>
            <w:tcBorders>
              <w:top w:val="nil"/>
              <w:left w:val="nil"/>
              <w:bottom w:val="single" w:sz="8" w:space="0" w:color="auto"/>
              <w:right w:val="single" w:sz="8" w:space="0" w:color="auto"/>
            </w:tcBorders>
            <w:shd w:val="clear" w:color="auto" w:fill="auto"/>
            <w:vAlign w:val="bottom"/>
            <w:hideMark/>
          </w:tcPr>
          <w:p w:rsidR="00975213" w:rsidRPr="00EA0D71" w:rsidRDefault="00975213" w:rsidP="00EB2A2C">
            <w:pPr>
              <w:rPr>
                <w:sz w:val="18"/>
                <w:szCs w:val="18"/>
              </w:rPr>
            </w:pPr>
            <w:r>
              <w:rPr>
                <w:sz w:val="18"/>
                <w:szCs w:val="18"/>
              </w:rPr>
              <w:lastRenderedPageBreak/>
              <w:t>UASI Governance C</w:t>
            </w:r>
            <w:r w:rsidRPr="00EA0D71">
              <w:rPr>
                <w:sz w:val="18"/>
                <w:szCs w:val="18"/>
              </w:rPr>
              <w:t>harter</w:t>
            </w:r>
          </w:p>
        </w:tc>
        <w:tc>
          <w:tcPr>
            <w:tcW w:w="936"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sz w:val="18"/>
                <w:szCs w:val="18"/>
              </w:rPr>
            </w:pPr>
            <w:r w:rsidRPr="00152180">
              <w:rPr>
                <w:sz w:val="18"/>
                <w:szCs w:val="18"/>
              </w:rPr>
              <w:t>33</w:t>
            </w:r>
          </w:p>
        </w:tc>
        <w:tc>
          <w:tcPr>
            <w:tcW w:w="936"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sz w:val="18"/>
                <w:szCs w:val="18"/>
              </w:rPr>
            </w:pPr>
            <w:r w:rsidRPr="00152180">
              <w:rPr>
                <w:sz w:val="18"/>
                <w:szCs w:val="18"/>
              </w:rPr>
              <w:t>2</w:t>
            </w:r>
          </w:p>
        </w:tc>
        <w:tc>
          <w:tcPr>
            <w:tcW w:w="1177"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sz w:val="18"/>
                <w:szCs w:val="18"/>
              </w:rPr>
            </w:pPr>
            <w:r w:rsidRPr="00152180">
              <w:rPr>
                <w:sz w:val="18"/>
                <w:szCs w:val="18"/>
              </w:rPr>
              <w:t>66</w:t>
            </w:r>
          </w:p>
        </w:tc>
        <w:tc>
          <w:tcPr>
            <w:tcW w:w="1323"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sz w:val="18"/>
                <w:szCs w:val="18"/>
              </w:rPr>
            </w:pPr>
            <w:r w:rsidRPr="00152180">
              <w:rPr>
                <w:sz w:val="18"/>
                <w:szCs w:val="18"/>
              </w:rPr>
              <w:t>250 hrs.</w:t>
            </w:r>
          </w:p>
        </w:tc>
        <w:tc>
          <w:tcPr>
            <w:tcW w:w="990" w:type="dxa"/>
            <w:tcBorders>
              <w:top w:val="nil"/>
              <w:left w:val="nil"/>
              <w:bottom w:val="single" w:sz="8" w:space="0" w:color="auto"/>
              <w:right w:val="single" w:sz="8" w:space="0" w:color="auto"/>
            </w:tcBorders>
            <w:shd w:val="clear" w:color="auto" w:fill="auto"/>
            <w:vAlign w:val="center"/>
            <w:hideMark/>
          </w:tcPr>
          <w:p w:rsidR="006A275E" w:rsidRDefault="006A275E" w:rsidP="00EB2A2C">
            <w:pPr>
              <w:jc w:val="center"/>
              <w:rPr>
                <w:sz w:val="18"/>
                <w:szCs w:val="18"/>
              </w:rPr>
            </w:pPr>
          </w:p>
          <w:p w:rsidR="00975213" w:rsidRPr="00152180" w:rsidRDefault="00975213" w:rsidP="00EB2A2C">
            <w:pPr>
              <w:jc w:val="center"/>
              <w:rPr>
                <w:sz w:val="18"/>
                <w:szCs w:val="18"/>
              </w:rPr>
            </w:pPr>
            <w:r w:rsidRPr="00152180">
              <w:rPr>
                <w:sz w:val="18"/>
                <w:szCs w:val="18"/>
              </w:rPr>
              <w:t>16,500</w:t>
            </w:r>
          </w:p>
        </w:tc>
        <w:tc>
          <w:tcPr>
            <w:tcW w:w="810"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color w:val="000000"/>
                <w:sz w:val="18"/>
                <w:szCs w:val="18"/>
              </w:rPr>
            </w:pPr>
          </w:p>
          <w:p w:rsidR="00975213" w:rsidRPr="00152180" w:rsidRDefault="00975213" w:rsidP="00EB2A2C">
            <w:pPr>
              <w:jc w:val="center"/>
              <w:rPr>
                <w:color w:val="000000"/>
                <w:sz w:val="18"/>
                <w:szCs w:val="18"/>
              </w:rPr>
            </w:pPr>
            <w:r w:rsidRPr="00152180">
              <w:rPr>
                <w:color w:val="000000"/>
                <w:sz w:val="18"/>
                <w:szCs w:val="18"/>
              </w:rPr>
              <w:t>$38.14</w:t>
            </w:r>
          </w:p>
        </w:tc>
        <w:tc>
          <w:tcPr>
            <w:tcW w:w="1260" w:type="dxa"/>
            <w:tcBorders>
              <w:top w:val="nil"/>
              <w:left w:val="nil"/>
              <w:bottom w:val="single" w:sz="8" w:space="0" w:color="auto"/>
              <w:right w:val="single" w:sz="8" w:space="0" w:color="auto"/>
            </w:tcBorders>
            <w:shd w:val="clear" w:color="auto" w:fill="auto"/>
            <w:vAlign w:val="center"/>
            <w:hideMark/>
          </w:tcPr>
          <w:p w:rsidR="00975213" w:rsidRDefault="00975213" w:rsidP="00EB2A2C">
            <w:pPr>
              <w:jc w:val="center"/>
              <w:rPr>
                <w:sz w:val="18"/>
                <w:szCs w:val="18"/>
              </w:rPr>
            </w:pPr>
          </w:p>
          <w:p w:rsidR="00975213" w:rsidRPr="00152180" w:rsidRDefault="00975213" w:rsidP="00EB2A2C">
            <w:pPr>
              <w:jc w:val="center"/>
              <w:rPr>
                <w:sz w:val="18"/>
                <w:szCs w:val="18"/>
              </w:rPr>
            </w:pPr>
            <w:r w:rsidRPr="00152180">
              <w:rPr>
                <w:sz w:val="18"/>
                <w:szCs w:val="18"/>
              </w:rPr>
              <w:t>$629,310</w:t>
            </w:r>
          </w:p>
        </w:tc>
      </w:tr>
      <w:tr w:rsidR="00975213" w:rsidRPr="00562915" w:rsidTr="00975213">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975213" w:rsidRPr="00EA0D71" w:rsidRDefault="00975213" w:rsidP="00EB2A2C">
            <w:pPr>
              <w:jc w:val="center"/>
              <w:rPr>
                <w:sz w:val="18"/>
                <w:szCs w:val="18"/>
              </w:rPr>
            </w:pPr>
            <w:r w:rsidRPr="00EA0D71">
              <w:rPr>
                <w:sz w:val="18"/>
                <w:szCs w:val="18"/>
              </w:rPr>
              <w:lastRenderedPageBreak/>
              <w:t> State, Local or Tribal Government</w:t>
            </w:r>
          </w:p>
        </w:tc>
        <w:tc>
          <w:tcPr>
            <w:tcW w:w="1627" w:type="dxa"/>
            <w:tcBorders>
              <w:top w:val="nil"/>
              <w:left w:val="nil"/>
              <w:bottom w:val="single" w:sz="8" w:space="0" w:color="auto"/>
              <w:right w:val="single" w:sz="8" w:space="0" w:color="auto"/>
            </w:tcBorders>
            <w:shd w:val="clear" w:color="auto" w:fill="auto"/>
            <w:vAlign w:val="bottom"/>
            <w:hideMark/>
          </w:tcPr>
          <w:p w:rsidR="00975213" w:rsidRPr="00EA0D71" w:rsidRDefault="00975213" w:rsidP="00EB2A2C">
            <w:pPr>
              <w:rPr>
                <w:sz w:val="18"/>
                <w:szCs w:val="18"/>
              </w:rPr>
            </w:pPr>
            <w:r w:rsidRPr="00EA0D71">
              <w:rPr>
                <w:sz w:val="18"/>
                <w:szCs w:val="18"/>
              </w:rPr>
              <w:t xml:space="preserve">UASI </w:t>
            </w:r>
            <w:r>
              <w:rPr>
                <w:sz w:val="18"/>
                <w:szCs w:val="18"/>
              </w:rPr>
              <w:t>S</w:t>
            </w:r>
            <w:r w:rsidRPr="00EA0D71">
              <w:rPr>
                <w:sz w:val="18"/>
                <w:szCs w:val="18"/>
              </w:rPr>
              <w:t>trategy</w:t>
            </w:r>
          </w:p>
        </w:tc>
        <w:tc>
          <w:tcPr>
            <w:tcW w:w="936"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sz w:val="18"/>
                <w:szCs w:val="18"/>
              </w:rPr>
            </w:pPr>
            <w:r w:rsidRPr="00152180">
              <w:rPr>
                <w:sz w:val="18"/>
                <w:szCs w:val="18"/>
              </w:rPr>
              <w:t>33</w:t>
            </w:r>
          </w:p>
        </w:tc>
        <w:tc>
          <w:tcPr>
            <w:tcW w:w="936"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sz w:val="18"/>
                <w:szCs w:val="18"/>
              </w:rPr>
            </w:pPr>
            <w:r w:rsidRPr="00152180">
              <w:rPr>
                <w:sz w:val="18"/>
                <w:szCs w:val="18"/>
              </w:rPr>
              <w:t>2</w:t>
            </w:r>
          </w:p>
        </w:tc>
        <w:tc>
          <w:tcPr>
            <w:tcW w:w="1177"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sz w:val="18"/>
                <w:szCs w:val="18"/>
              </w:rPr>
            </w:pPr>
            <w:r w:rsidRPr="00152180">
              <w:rPr>
                <w:sz w:val="18"/>
                <w:szCs w:val="18"/>
              </w:rPr>
              <w:t>66</w:t>
            </w:r>
          </w:p>
        </w:tc>
        <w:tc>
          <w:tcPr>
            <w:tcW w:w="1323"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sz w:val="18"/>
                <w:szCs w:val="18"/>
              </w:rPr>
            </w:pPr>
            <w:r w:rsidRPr="00152180">
              <w:rPr>
                <w:sz w:val="18"/>
                <w:szCs w:val="18"/>
              </w:rPr>
              <w:t>500 hrs.</w:t>
            </w:r>
          </w:p>
        </w:tc>
        <w:tc>
          <w:tcPr>
            <w:tcW w:w="990"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sz w:val="18"/>
                <w:szCs w:val="18"/>
              </w:rPr>
            </w:pPr>
            <w:r w:rsidRPr="00152180">
              <w:rPr>
                <w:sz w:val="18"/>
                <w:szCs w:val="18"/>
              </w:rPr>
              <w:t>33,000</w:t>
            </w:r>
          </w:p>
        </w:tc>
        <w:tc>
          <w:tcPr>
            <w:tcW w:w="810"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color w:val="000000"/>
                <w:sz w:val="18"/>
                <w:szCs w:val="18"/>
              </w:rPr>
            </w:pPr>
          </w:p>
          <w:p w:rsidR="00975213" w:rsidRPr="00152180" w:rsidRDefault="00975213" w:rsidP="00EB2A2C">
            <w:pPr>
              <w:jc w:val="center"/>
              <w:rPr>
                <w:color w:val="000000"/>
                <w:sz w:val="18"/>
                <w:szCs w:val="18"/>
              </w:rPr>
            </w:pPr>
            <w:r w:rsidRPr="00152180">
              <w:rPr>
                <w:color w:val="000000"/>
                <w:sz w:val="18"/>
                <w:szCs w:val="18"/>
              </w:rPr>
              <w:t>$38.14</w:t>
            </w:r>
          </w:p>
        </w:tc>
        <w:tc>
          <w:tcPr>
            <w:tcW w:w="1260" w:type="dxa"/>
            <w:tcBorders>
              <w:top w:val="nil"/>
              <w:left w:val="nil"/>
              <w:bottom w:val="single" w:sz="8" w:space="0" w:color="auto"/>
              <w:right w:val="single" w:sz="8" w:space="0" w:color="auto"/>
            </w:tcBorders>
            <w:shd w:val="clear" w:color="auto" w:fill="auto"/>
            <w:vAlign w:val="center"/>
            <w:hideMark/>
          </w:tcPr>
          <w:p w:rsidR="00975213" w:rsidRDefault="00975213" w:rsidP="00EB2A2C">
            <w:pPr>
              <w:jc w:val="center"/>
              <w:rPr>
                <w:sz w:val="18"/>
                <w:szCs w:val="18"/>
              </w:rPr>
            </w:pPr>
          </w:p>
          <w:p w:rsidR="00975213" w:rsidRPr="00152180" w:rsidRDefault="00975213" w:rsidP="00EB2A2C">
            <w:pPr>
              <w:jc w:val="center"/>
              <w:rPr>
                <w:sz w:val="18"/>
                <w:szCs w:val="18"/>
              </w:rPr>
            </w:pPr>
            <w:r w:rsidRPr="00152180">
              <w:rPr>
                <w:sz w:val="18"/>
                <w:szCs w:val="18"/>
              </w:rPr>
              <w:t>$1,258,620</w:t>
            </w:r>
          </w:p>
        </w:tc>
      </w:tr>
      <w:tr w:rsidR="00975213" w:rsidRPr="00562915" w:rsidTr="00975213">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975213" w:rsidRPr="00EA0D71" w:rsidRDefault="00975213" w:rsidP="00EB2A2C">
            <w:pPr>
              <w:jc w:val="center"/>
              <w:rPr>
                <w:sz w:val="18"/>
                <w:szCs w:val="18"/>
              </w:rPr>
            </w:pPr>
            <w:r w:rsidRPr="00EA0D71">
              <w:rPr>
                <w:sz w:val="18"/>
                <w:szCs w:val="18"/>
              </w:rPr>
              <w:t>State, Local or Tribal Government </w:t>
            </w:r>
          </w:p>
        </w:tc>
        <w:tc>
          <w:tcPr>
            <w:tcW w:w="1627" w:type="dxa"/>
            <w:tcBorders>
              <w:top w:val="nil"/>
              <w:left w:val="nil"/>
              <w:bottom w:val="single" w:sz="8" w:space="0" w:color="auto"/>
              <w:right w:val="single" w:sz="8" w:space="0" w:color="auto"/>
            </w:tcBorders>
            <w:shd w:val="clear" w:color="auto" w:fill="auto"/>
            <w:vAlign w:val="bottom"/>
            <w:hideMark/>
          </w:tcPr>
          <w:p w:rsidR="00975213" w:rsidRPr="00EA0D71" w:rsidRDefault="00975213" w:rsidP="00EB2A2C">
            <w:pPr>
              <w:rPr>
                <w:sz w:val="18"/>
                <w:szCs w:val="18"/>
              </w:rPr>
            </w:pPr>
            <w:r w:rsidRPr="00EA0D71">
              <w:rPr>
                <w:sz w:val="18"/>
                <w:szCs w:val="18"/>
              </w:rPr>
              <w:t xml:space="preserve">UAWG spending consensus </w:t>
            </w:r>
          </w:p>
        </w:tc>
        <w:tc>
          <w:tcPr>
            <w:tcW w:w="936"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sz w:val="18"/>
                <w:szCs w:val="18"/>
              </w:rPr>
            </w:pPr>
            <w:r w:rsidRPr="00152180">
              <w:rPr>
                <w:sz w:val="18"/>
                <w:szCs w:val="18"/>
              </w:rPr>
              <w:t>33</w:t>
            </w:r>
          </w:p>
        </w:tc>
        <w:tc>
          <w:tcPr>
            <w:tcW w:w="936"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sz w:val="18"/>
                <w:szCs w:val="18"/>
              </w:rPr>
            </w:pPr>
            <w:r w:rsidRPr="00152180">
              <w:rPr>
                <w:sz w:val="18"/>
                <w:szCs w:val="18"/>
              </w:rPr>
              <w:t>2</w:t>
            </w:r>
          </w:p>
        </w:tc>
        <w:tc>
          <w:tcPr>
            <w:tcW w:w="1177"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sz w:val="18"/>
                <w:szCs w:val="18"/>
              </w:rPr>
            </w:pPr>
            <w:r w:rsidRPr="00152180">
              <w:rPr>
                <w:sz w:val="18"/>
                <w:szCs w:val="18"/>
              </w:rPr>
              <w:t>66</w:t>
            </w:r>
          </w:p>
        </w:tc>
        <w:tc>
          <w:tcPr>
            <w:tcW w:w="1323"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sz w:val="18"/>
                <w:szCs w:val="18"/>
              </w:rPr>
            </w:pPr>
            <w:r w:rsidRPr="00152180">
              <w:rPr>
                <w:sz w:val="18"/>
                <w:szCs w:val="18"/>
              </w:rPr>
              <w:t>80 hrs.</w:t>
            </w:r>
          </w:p>
        </w:tc>
        <w:tc>
          <w:tcPr>
            <w:tcW w:w="990"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sz w:val="18"/>
                <w:szCs w:val="18"/>
              </w:rPr>
            </w:pPr>
            <w:r w:rsidRPr="00152180">
              <w:rPr>
                <w:sz w:val="18"/>
                <w:szCs w:val="18"/>
              </w:rPr>
              <w:t>5,280</w:t>
            </w:r>
          </w:p>
        </w:tc>
        <w:tc>
          <w:tcPr>
            <w:tcW w:w="810"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color w:val="000000"/>
                <w:sz w:val="18"/>
                <w:szCs w:val="18"/>
              </w:rPr>
            </w:pPr>
          </w:p>
          <w:p w:rsidR="00975213" w:rsidRPr="00152180" w:rsidRDefault="00975213" w:rsidP="00EB2A2C">
            <w:pPr>
              <w:jc w:val="center"/>
              <w:rPr>
                <w:color w:val="000000"/>
                <w:sz w:val="18"/>
                <w:szCs w:val="18"/>
              </w:rPr>
            </w:pPr>
            <w:r w:rsidRPr="00152180">
              <w:rPr>
                <w:color w:val="000000"/>
                <w:sz w:val="18"/>
                <w:szCs w:val="18"/>
              </w:rPr>
              <w:t>$38.14</w:t>
            </w:r>
          </w:p>
        </w:tc>
        <w:tc>
          <w:tcPr>
            <w:tcW w:w="1260" w:type="dxa"/>
            <w:tcBorders>
              <w:top w:val="nil"/>
              <w:left w:val="nil"/>
              <w:bottom w:val="single" w:sz="8" w:space="0" w:color="auto"/>
              <w:right w:val="single" w:sz="8" w:space="0" w:color="auto"/>
            </w:tcBorders>
            <w:shd w:val="clear" w:color="auto" w:fill="auto"/>
            <w:vAlign w:val="center"/>
            <w:hideMark/>
          </w:tcPr>
          <w:p w:rsidR="00975213" w:rsidRDefault="00975213" w:rsidP="00EB2A2C">
            <w:pPr>
              <w:jc w:val="center"/>
              <w:rPr>
                <w:sz w:val="18"/>
                <w:szCs w:val="18"/>
              </w:rPr>
            </w:pPr>
          </w:p>
          <w:p w:rsidR="00975213" w:rsidRPr="00152180" w:rsidRDefault="00975213" w:rsidP="00EB2A2C">
            <w:pPr>
              <w:jc w:val="center"/>
              <w:rPr>
                <w:sz w:val="18"/>
                <w:szCs w:val="18"/>
              </w:rPr>
            </w:pPr>
            <w:r w:rsidRPr="00152180">
              <w:rPr>
                <w:sz w:val="18"/>
                <w:szCs w:val="18"/>
              </w:rPr>
              <w:t>$201,379</w:t>
            </w:r>
          </w:p>
        </w:tc>
      </w:tr>
      <w:tr w:rsidR="00975213" w:rsidRPr="00562915" w:rsidTr="00975213">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975213" w:rsidRPr="00EA0D71" w:rsidRDefault="00975213" w:rsidP="00EB2A2C">
            <w:pPr>
              <w:jc w:val="center"/>
              <w:rPr>
                <w:sz w:val="18"/>
                <w:szCs w:val="18"/>
              </w:rPr>
            </w:pPr>
            <w:r w:rsidRPr="00EA0D71">
              <w:rPr>
                <w:sz w:val="18"/>
                <w:szCs w:val="18"/>
              </w:rPr>
              <w:t>State, Local or Tribal Government</w:t>
            </w:r>
          </w:p>
        </w:tc>
        <w:tc>
          <w:tcPr>
            <w:tcW w:w="1627" w:type="dxa"/>
            <w:tcBorders>
              <w:top w:val="nil"/>
              <w:left w:val="nil"/>
              <w:bottom w:val="single" w:sz="8" w:space="0" w:color="auto"/>
              <w:right w:val="single" w:sz="8" w:space="0" w:color="auto"/>
            </w:tcBorders>
            <w:shd w:val="clear" w:color="auto" w:fill="auto"/>
            <w:vAlign w:val="bottom"/>
            <w:hideMark/>
          </w:tcPr>
          <w:p w:rsidR="00975213" w:rsidRPr="00EA0D71" w:rsidRDefault="00975213" w:rsidP="00EB2A2C">
            <w:pPr>
              <w:rPr>
                <w:sz w:val="18"/>
                <w:szCs w:val="18"/>
              </w:rPr>
            </w:pPr>
            <w:r w:rsidRPr="00EA0D71">
              <w:rPr>
                <w:sz w:val="18"/>
                <w:szCs w:val="18"/>
              </w:rPr>
              <w:t>OPSG Operations Order</w:t>
            </w:r>
            <w:r>
              <w:rPr>
                <w:sz w:val="18"/>
                <w:szCs w:val="18"/>
              </w:rPr>
              <w:t xml:space="preserve"> /</w:t>
            </w:r>
          </w:p>
          <w:p w:rsidR="00975213" w:rsidRPr="00EA0D71" w:rsidRDefault="00975213" w:rsidP="00EB2A2C">
            <w:pPr>
              <w:rPr>
                <w:sz w:val="18"/>
                <w:szCs w:val="18"/>
              </w:rPr>
            </w:pPr>
            <w:r w:rsidRPr="00EA0D71">
              <w:rPr>
                <w:sz w:val="18"/>
                <w:szCs w:val="18"/>
              </w:rPr>
              <w:t>FEMA Form 089-16</w:t>
            </w:r>
          </w:p>
        </w:tc>
        <w:tc>
          <w:tcPr>
            <w:tcW w:w="936"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sz w:val="18"/>
                <w:szCs w:val="18"/>
              </w:rPr>
            </w:pPr>
            <w:r w:rsidRPr="00152180">
              <w:rPr>
                <w:sz w:val="18"/>
                <w:szCs w:val="18"/>
              </w:rPr>
              <w:t>39</w:t>
            </w:r>
          </w:p>
        </w:tc>
        <w:tc>
          <w:tcPr>
            <w:tcW w:w="936"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sz w:val="18"/>
                <w:szCs w:val="18"/>
              </w:rPr>
            </w:pPr>
            <w:r w:rsidRPr="00152180">
              <w:rPr>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sz w:val="18"/>
                <w:szCs w:val="18"/>
              </w:rPr>
            </w:pPr>
            <w:r w:rsidRPr="00152180">
              <w:rPr>
                <w:sz w:val="18"/>
                <w:szCs w:val="18"/>
              </w:rPr>
              <w:t>39</w:t>
            </w:r>
          </w:p>
        </w:tc>
        <w:tc>
          <w:tcPr>
            <w:tcW w:w="1323"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sz w:val="18"/>
                <w:szCs w:val="18"/>
              </w:rPr>
            </w:pPr>
            <w:r w:rsidRPr="00152180">
              <w:rPr>
                <w:sz w:val="18"/>
                <w:szCs w:val="18"/>
              </w:rPr>
              <w:t>570</w:t>
            </w:r>
          </w:p>
        </w:tc>
        <w:tc>
          <w:tcPr>
            <w:tcW w:w="990"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sz w:val="18"/>
                <w:szCs w:val="18"/>
              </w:rPr>
            </w:pPr>
            <w:r w:rsidRPr="00152180">
              <w:rPr>
                <w:sz w:val="18"/>
                <w:szCs w:val="18"/>
              </w:rPr>
              <w:t>22,230</w:t>
            </w:r>
          </w:p>
        </w:tc>
        <w:tc>
          <w:tcPr>
            <w:tcW w:w="810" w:type="dxa"/>
            <w:tcBorders>
              <w:top w:val="nil"/>
              <w:left w:val="nil"/>
              <w:bottom w:val="single" w:sz="8" w:space="0" w:color="auto"/>
              <w:right w:val="single" w:sz="8" w:space="0" w:color="auto"/>
            </w:tcBorders>
            <w:shd w:val="clear" w:color="auto" w:fill="auto"/>
            <w:vAlign w:val="center"/>
            <w:hideMark/>
          </w:tcPr>
          <w:p w:rsidR="00975213" w:rsidRPr="00152180" w:rsidRDefault="00975213" w:rsidP="00EB2A2C">
            <w:pPr>
              <w:jc w:val="center"/>
              <w:rPr>
                <w:color w:val="000000"/>
                <w:sz w:val="18"/>
                <w:szCs w:val="18"/>
              </w:rPr>
            </w:pPr>
          </w:p>
          <w:p w:rsidR="00975213" w:rsidRPr="00152180" w:rsidRDefault="00975213" w:rsidP="00EB2A2C">
            <w:pPr>
              <w:jc w:val="center"/>
              <w:rPr>
                <w:color w:val="000000"/>
                <w:sz w:val="18"/>
                <w:szCs w:val="18"/>
              </w:rPr>
            </w:pPr>
          </w:p>
          <w:p w:rsidR="00975213" w:rsidRPr="00152180" w:rsidRDefault="00975213" w:rsidP="00EB2A2C">
            <w:pPr>
              <w:jc w:val="center"/>
              <w:rPr>
                <w:color w:val="000000"/>
                <w:sz w:val="18"/>
                <w:szCs w:val="18"/>
              </w:rPr>
            </w:pPr>
            <w:r w:rsidRPr="00152180">
              <w:rPr>
                <w:color w:val="000000"/>
                <w:sz w:val="18"/>
                <w:szCs w:val="18"/>
              </w:rPr>
              <w:t>$38.14</w:t>
            </w:r>
          </w:p>
        </w:tc>
        <w:tc>
          <w:tcPr>
            <w:tcW w:w="1260" w:type="dxa"/>
            <w:tcBorders>
              <w:top w:val="nil"/>
              <w:left w:val="nil"/>
              <w:bottom w:val="single" w:sz="8" w:space="0" w:color="auto"/>
              <w:right w:val="single" w:sz="8" w:space="0" w:color="auto"/>
            </w:tcBorders>
            <w:shd w:val="clear" w:color="auto" w:fill="auto"/>
            <w:vAlign w:val="center"/>
            <w:hideMark/>
          </w:tcPr>
          <w:p w:rsidR="00975213" w:rsidRDefault="00975213" w:rsidP="00EB2A2C">
            <w:pPr>
              <w:jc w:val="center"/>
              <w:rPr>
                <w:sz w:val="18"/>
                <w:szCs w:val="18"/>
              </w:rPr>
            </w:pPr>
          </w:p>
          <w:p w:rsidR="00975213" w:rsidRPr="00152180" w:rsidRDefault="00975213" w:rsidP="00EB2A2C">
            <w:pPr>
              <w:jc w:val="center"/>
              <w:rPr>
                <w:sz w:val="18"/>
                <w:szCs w:val="18"/>
              </w:rPr>
            </w:pPr>
            <w:r w:rsidRPr="00152180">
              <w:rPr>
                <w:sz w:val="18"/>
                <w:szCs w:val="18"/>
              </w:rPr>
              <w:t>$847,852</w:t>
            </w:r>
          </w:p>
        </w:tc>
      </w:tr>
      <w:tr w:rsidR="00975213" w:rsidRPr="00562915" w:rsidTr="00975213">
        <w:trPr>
          <w:trHeight w:val="315"/>
        </w:trPr>
        <w:tc>
          <w:tcPr>
            <w:tcW w:w="1257" w:type="dxa"/>
            <w:tcBorders>
              <w:top w:val="nil"/>
              <w:left w:val="single" w:sz="8" w:space="0" w:color="auto"/>
              <w:bottom w:val="single" w:sz="8" w:space="0" w:color="auto"/>
              <w:right w:val="single" w:sz="8" w:space="0" w:color="auto"/>
            </w:tcBorders>
            <w:shd w:val="clear" w:color="auto" w:fill="auto"/>
            <w:vAlign w:val="bottom"/>
          </w:tcPr>
          <w:p w:rsidR="00975213" w:rsidRPr="00EA0D71" w:rsidRDefault="00975213" w:rsidP="00EB2A2C">
            <w:pPr>
              <w:jc w:val="center"/>
              <w:rPr>
                <w:sz w:val="18"/>
                <w:szCs w:val="18"/>
              </w:rPr>
            </w:pPr>
            <w:r w:rsidRPr="00EA0D71">
              <w:rPr>
                <w:sz w:val="18"/>
                <w:szCs w:val="18"/>
              </w:rPr>
              <w:t>State, Local or Tribal Government</w:t>
            </w:r>
          </w:p>
        </w:tc>
        <w:tc>
          <w:tcPr>
            <w:tcW w:w="1627" w:type="dxa"/>
            <w:tcBorders>
              <w:top w:val="nil"/>
              <w:left w:val="nil"/>
              <w:bottom w:val="single" w:sz="8" w:space="0" w:color="auto"/>
              <w:right w:val="single" w:sz="8" w:space="0" w:color="auto"/>
            </w:tcBorders>
            <w:shd w:val="clear" w:color="auto" w:fill="auto"/>
            <w:vAlign w:val="bottom"/>
          </w:tcPr>
          <w:p w:rsidR="00975213" w:rsidRPr="00EA0D71" w:rsidRDefault="00975213" w:rsidP="00EB2A2C">
            <w:pPr>
              <w:rPr>
                <w:sz w:val="18"/>
                <w:szCs w:val="18"/>
              </w:rPr>
            </w:pPr>
            <w:r w:rsidRPr="00EA0D71">
              <w:rPr>
                <w:sz w:val="18"/>
                <w:szCs w:val="18"/>
              </w:rPr>
              <w:t>OPSG Inventory of Operation Orders</w:t>
            </w:r>
            <w:r>
              <w:rPr>
                <w:sz w:val="18"/>
                <w:szCs w:val="18"/>
              </w:rPr>
              <w:t xml:space="preserve"> </w:t>
            </w:r>
            <w:r w:rsidRPr="00EA0D71">
              <w:rPr>
                <w:sz w:val="18"/>
                <w:szCs w:val="18"/>
              </w:rPr>
              <w:t>/</w:t>
            </w:r>
          </w:p>
          <w:p w:rsidR="00975213" w:rsidRPr="00EA0D71" w:rsidRDefault="00975213" w:rsidP="00EB2A2C">
            <w:pPr>
              <w:rPr>
                <w:sz w:val="18"/>
                <w:szCs w:val="18"/>
              </w:rPr>
            </w:pPr>
            <w:r w:rsidRPr="00EA0D71">
              <w:rPr>
                <w:sz w:val="18"/>
                <w:szCs w:val="18"/>
              </w:rPr>
              <w:t xml:space="preserve">FEMA Form </w:t>
            </w:r>
            <w:r>
              <w:rPr>
                <w:sz w:val="18"/>
                <w:szCs w:val="18"/>
              </w:rPr>
              <w:t>089-20</w:t>
            </w:r>
          </w:p>
        </w:tc>
        <w:tc>
          <w:tcPr>
            <w:tcW w:w="936" w:type="dxa"/>
            <w:tcBorders>
              <w:top w:val="nil"/>
              <w:left w:val="nil"/>
              <w:bottom w:val="single" w:sz="8" w:space="0" w:color="auto"/>
              <w:right w:val="single" w:sz="8" w:space="0" w:color="auto"/>
            </w:tcBorders>
            <w:shd w:val="clear" w:color="auto" w:fill="auto"/>
            <w:vAlign w:val="center"/>
          </w:tcPr>
          <w:p w:rsidR="00975213" w:rsidRPr="00152180" w:rsidRDefault="00975213" w:rsidP="00EB2A2C">
            <w:pPr>
              <w:jc w:val="center"/>
              <w:rPr>
                <w:sz w:val="18"/>
                <w:szCs w:val="18"/>
              </w:rPr>
            </w:pPr>
            <w:r w:rsidRPr="00152180">
              <w:rPr>
                <w:sz w:val="18"/>
                <w:szCs w:val="18"/>
              </w:rPr>
              <w:t>39</w:t>
            </w:r>
          </w:p>
        </w:tc>
        <w:tc>
          <w:tcPr>
            <w:tcW w:w="936" w:type="dxa"/>
            <w:tcBorders>
              <w:top w:val="nil"/>
              <w:left w:val="nil"/>
              <w:bottom w:val="single" w:sz="8" w:space="0" w:color="auto"/>
              <w:right w:val="single" w:sz="8" w:space="0" w:color="auto"/>
            </w:tcBorders>
            <w:shd w:val="clear" w:color="auto" w:fill="auto"/>
            <w:vAlign w:val="center"/>
          </w:tcPr>
          <w:p w:rsidR="00975213" w:rsidRPr="00152180" w:rsidRDefault="00975213" w:rsidP="00EB2A2C">
            <w:pPr>
              <w:jc w:val="center"/>
              <w:rPr>
                <w:sz w:val="18"/>
                <w:szCs w:val="18"/>
              </w:rPr>
            </w:pPr>
            <w:r w:rsidRPr="00152180">
              <w:rPr>
                <w:sz w:val="18"/>
                <w:szCs w:val="18"/>
              </w:rPr>
              <w:t>1</w:t>
            </w:r>
          </w:p>
        </w:tc>
        <w:tc>
          <w:tcPr>
            <w:tcW w:w="1177" w:type="dxa"/>
            <w:tcBorders>
              <w:top w:val="nil"/>
              <w:left w:val="nil"/>
              <w:bottom w:val="single" w:sz="8" w:space="0" w:color="auto"/>
              <w:right w:val="single" w:sz="8" w:space="0" w:color="auto"/>
            </w:tcBorders>
            <w:shd w:val="clear" w:color="auto" w:fill="auto"/>
            <w:vAlign w:val="center"/>
          </w:tcPr>
          <w:p w:rsidR="00975213" w:rsidRPr="00152180" w:rsidRDefault="00975213" w:rsidP="00EB2A2C">
            <w:pPr>
              <w:jc w:val="center"/>
              <w:rPr>
                <w:sz w:val="18"/>
                <w:szCs w:val="18"/>
              </w:rPr>
            </w:pPr>
            <w:r w:rsidRPr="00152180">
              <w:rPr>
                <w:sz w:val="18"/>
                <w:szCs w:val="18"/>
              </w:rPr>
              <w:t>39</w:t>
            </w:r>
          </w:p>
        </w:tc>
        <w:tc>
          <w:tcPr>
            <w:tcW w:w="1323" w:type="dxa"/>
            <w:tcBorders>
              <w:top w:val="nil"/>
              <w:left w:val="nil"/>
              <w:bottom w:val="single" w:sz="8" w:space="0" w:color="auto"/>
              <w:right w:val="single" w:sz="8" w:space="0" w:color="auto"/>
            </w:tcBorders>
            <w:shd w:val="clear" w:color="auto" w:fill="auto"/>
            <w:vAlign w:val="center"/>
          </w:tcPr>
          <w:p w:rsidR="00975213" w:rsidRPr="00152180" w:rsidRDefault="00975213" w:rsidP="00EB2A2C">
            <w:pPr>
              <w:jc w:val="center"/>
              <w:rPr>
                <w:sz w:val="18"/>
                <w:szCs w:val="18"/>
              </w:rPr>
            </w:pPr>
            <w:r w:rsidRPr="00152180">
              <w:rPr>
                <w:sz w:val="18"/>
                <w:szCs w:val="18"/>
              </w:rPr>
              <w:t>72</w:t>
            </w:r>
          </w:p>
        </w:tc>
        <w:tc>
          <w:tcPr>
            <w:tcW w:w="990" w:type="dxa"/>
            <w:tcBorders>
              <w:top w:val="nil"/>
              <w:left w:val="nil"/>
              <w:bottom w:val="single" w:sz="8" w:space="0" w:color="auto"/>
              <w:right w:val="single" w:sz="8" w:space="0" w:color="auto"/>
            </w:tcBorders>
            <w:shd w:val="clear" w:color="auto" w:fill="auto"/>
            <w:vAlign w:val="center"/>
          </w:tcPr>
          <w:p w:rsidR="00975213" w:rsidRDefault="00975213" w:rsidP="00EB2A2C">
            <w:pPr>
              <w:jc w:val="center"/>
              <w:rPr>
                <w:sz w:val="18"/>
                <w:szCs w:val="18"/>
              </w:rPr>
            </w:pPr>
          </w:p>
          <w:p w:rsidR="00975213" w:rsidRPr="00152180" w:rsidRDefault="00975213" w:rsidP="00EB2A2C">
            <w:pPr>
              <w:jc w:val="center"/>
              <w:rPr>
                <w:sz w:val="18"/>
                <w:szCs w:val="18"/>
              </w:rPr>
            </w:pPr>
            <w:r w:rsidRPr="00152180">
              <w:rPr>
                <w:sz w:val="18"/>
                <w:szCs w:val="18"/>
              </w:rPr>
              <w:t>2,808</w:t>
            </w:r>
          </w:p>
        </w:tc>
        <w:tc>
          <w:tcPr>
            <w:tcW w:w="810" w:type="dxa"/>
            <w:tcBorders>
              <w:top w:val="nil"/>
              <w:left w:val="nil"/>
              <w:bottom w:val="single" w:sz="8" w:space="0" w:color="auto"/>
              <w:right w:val="single" w:sz="8" w:space="0" w:color="auto"/>
            </w:tcBorders>
            <w:shd w:val="clear" w:color="auto" w:fill="auto"/>
            <w:vAlign w:val="center"/>
          </w:tcPr>
          <w:p w:rsidR="00975213" w:rsidRPr="00152180" w:rsidRDefault="00975213" w:rsidP="00EB2A2C">
            <w:pPr>
              <w:jc w:val="center"/>
              <w:rPr>
                <w:color w:val="000000"/>
                <w:sz w:val="18"/>
                <w:szCs w:val="18"/>
              </w:rPr>
            </w:pPr>
          </w:p>
          <w:p w:rsidR="00975213" w:rsidRPr="00152180" w:rsidRDefault="00975213" w:rsidP="00EB2A2C">
            <w:pPr>
              <w:jc w:val="center"/>
              <w:rPr>
                <w:color w:val="000000"/>
                <w:sz w:val="18"/>
                <w:szCs w:val="18"/>
              </w:rPr>
            </w:pPr>
          </w:p>
          <w:p w:rsidR="00975213" w:rsidRPr="00152180" w:rsidRDefault="00975213" w:rsidP="00EB2A2C">
            <w:pPr>
              <w:jc w:val="center"/>
              <w:rPr>
                <w:color w:val="000000"/>
                <w:sz w:val="18"/>
                <w:szCs w:val="18"/>
              </w:rPr>
            </w:pPr>
            <w:r w:rsidRPr="00152180">
              <w:rPr>
                <w:color w:val="000000"/>
                <w:sz w:val="18"/>
                <w:szCs w:val="18"/>
              </w:rPr>
              <w:t>$38.14</w:t>
            </w:r>
          </w:p>
        </w:tc>
        <w:tc>
          <w:tcPr>
            <w:tcW w:w="1260" w:type="dxa"/>
            <w:tcBorders>
              <w:top w:val="nil"/>
              <w:left w:val="nil"/>
              <w:bottom w:val="single" w:sz="8" w:space="0" w:color="auto"/>
              <w:right w:val="single" w:sz="8" w:space="0" w:color="auto"/>
            </w:tcBorders>
            <w:shd w:val="clear" w:color="auto" w:fill="auto"/>
            <w:vAlign w:val="center"/>
          </w:tcPr>
          <w:p w:rsidR="00975213" w:rsidRDefault="00975213" w:rsidP="00EB2A2C">
            <w:pPr>
              <w:jc w:val="center"/>
              <w:rPr>
                <w:sz w:val="18"/>
                <w:szCs w:val="18"/>
              </w:rPr>
            </w:pPr>
          </w:p>
          <w:p w:rsidR="00975213" w:rsidRPr="00152180" w:rsidRDefault="00975213" w:rsidP="00EB2A2C">
            <w:pPr>
              <w:jc w:val="center"/>
              <w:rPr>
                <w:sz w:val="18"/>
                <w:szCs w:val="18"/>
              </w:rPr>
            </w:pPr>
            <w:r w:rsidRPr="00152180">
              <w:rPr>
                <w:sz w:val="18"/>
                <w:szCs w:val="18"/>
              </w:rPr>
              <w:t>$107,097</w:t>
            </w:r>
          </w:p>
        </w:tc>
      </w:tr>
      <w:tr w:rsidR="00975213" w:rsidRPr="00562915" w:rsidTr="00975213">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975213" w:rsidRPr="00562915" w:rsidRDefault="00975213" w:rsidP="00EB2A2C">
            <w:pPr>
              <w:jc w:val="center"/>
              <w:rPr>
                <w:rFonts w:ascii="Arial" w:hAnsi="Arial" w:cs="Arial"/>
                <w:b/>
                <w:bCs/>
                <w:color w:val="000000"/>
                <w:sz w:val="18"/>
                <w:szCs w:val="18"/>
              </w:rPr>
            </w:pPr>
            <w:r w:rsidRPr="00562915">
              <w:rPr>
                <w:rFonts w:ascii="Arial" w:hAnsi="Arial" w:cs="Arial"/>
                <w:b/>
                <w:bCs/>
                <w:color w:val="000000"/>
                <w:sz w:val="18"/>
                <w:szCs w:val="18"/>
              </w:rPr>
              <w:t>Total</w:t>
            </w:r>
          </w:p>
        </w:tc>
        <w:tc>
          <w:tcPr>
            <w:tcW w:w="1627" w:type="dxa"/>
            <w:tcBorders>
              <w:top w:val="nil"/>
              <w:left w:val="nil"/>
              <w:bottom w:val="single" w:sz="8" w:space="0" w:color="auto"/>
              <w:right w:val="single" w:sz="8" w:space="0" w:color="auto"/>
            </w:tcBorders>
            <w:shd w:val="clear" w:color="auto" w:fill="000000" w:themeFill="text1"/>
            <w:vAlign w:val="center"/>
            <w:hideMark/>
          </w:tcPr>
          <w:p w:rsidR="00975213" w:rsidRPr="00562915" w:rsidRDefault="00975213" w:rsidP="00EB2A2C">
            <w:pPr>
              <w:jc w:val="center"/>
              <w:rPr>
                <w:rFonts w:ascii="Arial" w:hAnsi="Arial" w:cs="Arial"/>
                <w:color w:val="000000"/>
                <w:sz w:val="18"/>
                <w:szCs w:val="18"/>
              </w:rPr>
            </w:pPr>
            <w:r w:rsidRPr="00562915">
              <w:rPr>
                <w:rFonts w:ascii="Arial"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bottom"/>
            <w:hideMark/>
          </w:tcPr>
          <w:p w:rsidR="00975213" w:rsidRPr="00152180" w:rsidRDefault="00975213" w:rsidP="00EB2A2C">
            <w:pPr>
              <w:jc w:val="center"/>
              <w:rPr>
                <w:b/>
                <w:bCs/>
                <w:sz w:val="18"/>
                <w:szCs w:val="18"/>
              </w:rPr>
            </w:pPr>
            <w:r w:rsidRPr="00152180">
              <w:rPr>
                <w:b/>
                <w:bCs/>
                <w:sz w:val="18"/>
                <w:szCs w:val="18"/>
              </w:rPr>
              <w:t>322</w:t>
            </w:r>
          </w:p>
        </w:tc>
        <w:tc>
          <w:tcPr>
            <w:tcW w:w="936" w:type="dxa"/>
            <w:tcBorders>
              <w:top w:val="nil"/>
              <w:left w:val="nil"/>
              <w:bottom w:val="single" w:sz="8" w:space="0" w:color="auto"/>
              <w:right w:val="single" w:sz="8" w:space="0" w:color="auto"/>
            </w:tcBorders>
            <w:shd w:val="clear" w:color="000000" w:fill="000000"/>
            <w:vAlign w:val="bottom"/>
            <w:hideMark/>
          </w:tcPr>
          <w:p w:rsidR="00975213" w:rsidRPr="00152180" w:rsidRDefault="00975213" w:rsidP="00EB2A2C">
            <w:pPr>
              <w:jc w:val="center"/>
              <w:rPr>
                <w:sz w:val="18"/>
                <w:szCs w:val="18"/>
              </w:rPr>
            </w:pPr>
            <w:r w:rsidRPr="00152180">
              <w:rPr>
                <w:sz w:val="18"/>
                <w:szCs w:val="18"/>
              </w:rPr>
              <w:t> </w:t>
            </w:r>
          </w:p>
        </w:tc>
        <w:tc>
          <w:tcPr>
            <w:tcW w:w="1177" w:type="dxa"/>
            <w:tcBorders>
              <w:top w:val="nil"/>
              <w:left w:val="nil"/>
              <w:bottom w:val="single" w:sz="8" w:space="0" w:color="auto"/>
              <w:right w:val="single" w:sz="8" w:space="0" w:color="auto"/>
            </w:tcBorders>
            <w:shd w:val="clear" w:color="000000" w:fill="FFFFFF"/>
            <w:vAlign w:val="bottom"/>
            <w:hideMark/>
          </w:tcPr>
          <w:p w:rsidR="00975213" w:rsidRPr="00152180" w:rsidRDefault="00975213" w:rsidP="00EB2A2C">
            <w:pPr>
              <w:jc w:val="center"/>
              <w:rPr>
                <w:b/>
                <w:sz w:val="18"/>
                <w:szCs w:val="18"/>
              </w:rPr>
            </w:pPr>
            <w:r w:rsidRPr="00152180">
              <w:rPr>
                <w:b/>
                <w:sz w:val="18"/>
                <w:szCs w:val="18"/>
              </w:rPr>
              <w:t> 532</w:t>
            </w:r>
          </w:p>
        </w:tc>
        <w:tc>
          <w:tcPr>
            <w:tcW w:w="1323" w:type="dxa"/>
            <w:tcBorders>
              <w:top w:val="nil"/>
              <w:left w:val="nil"/>
              <w:bottom w:val="single" w:sz="8" w:space="0" w:color="auto"/>
              <w:right w:val="single" w:sz="8" w:space="0" w:color="auto"/>
            </w:tcBorders>
            <w:shd w:val="clear" w:color="000000" w:fill="000000"/>
            <w:vAlign w:val="bottom"/>
            <w:hideMark/>
          </w:tcPr>
          <w:p w:rsidR="00975213" w:rsidRPr="00152180" w:rsidRDefault="00975213" w:rsidP="00EB2A2C">
            <w:pPr>
              <w:jc w:val="center"/>
              <w:rPr>
                <w:sz w:val="18"/>
                <w:szCs w:val="18"/>
              </w:rPr>
            </w:pPr>
            <w:r w:rsidRPr="00152180">
              <w:rPr>
                <w:sz w:val="18"/>
                <w:szCs w:val="18"/>
              </w:rPr>
              <w:t> </w:t>
            </w:r>
          </w:p>
        </w:tc>
        <w:tc>
          <w:tcPr>
            <w:tcW w:w="990" w:type="dxa"/>
            <w:tcBorders>
              <w:top w:val="nil"/>
              <w:left w:val="nil"/>
              <w:bottom w:val="single" w:sz="8" w:space="0" w:color="auto"/>
              <w:right w:val="single" w:sz="8" w:space="0" w:color="auto"/>
            </w:tcBorders>
            <w:shd w:val="clear" w:color="auto" w:fill="auto"/>
            <w:vAlign w:val="bottom"/>
            <w:hideMark/>
          </w:tcPr>
          <w:p w:rsidR="00975213" w:rsidRPr="00152180" w:rsidRDefault="00975213" w:rsidP="00EB2A2C">
            <w:pPr>
              <w:jc w:val="center"/>
              <w:rPr>
                <w:b/>
                <w:bCs/>
                <w:sz w:val="18"/>
                <w:szCs w:val="18"/>
              </w:rPr>
            </w:pPr>
            <w:r w:rsidRPr="00152180">
              <w:rPr>
                <w:b/>
                <w:bCs/>
                <w:sz w:val="18"/>
                <w:szCs w:val="18"/>
              </w:rPr>
              <w:t>333,502</w:t>
            </w:r>
          </w:p>
        </w:tc>
        <w:tc>
          <w:tcPr>
            <w:tcW w:w="810" w:type="dxa"/>
            <w:tcBorders>
              <w:top w:val="nil"/>
              <w:left w:val="nil"/>
              <w:bottom w:val="single" w:sz="8" w:space="0" w:color="auto"/>
              <w:right w:val="single" w:sz="8" w:space="0" w:color="auto"/>
            </w:tcBorders>
            <w:shd w:val="clear" w:color="000000" w:fill="000000"/>
            <w:vAlign w:val="center"/>
            <w:hideMark/>
          </w:tcPr>
          <w:p w:rsidR="00975213" w:rsidRPr="00152180" w:rsidRDefault="00975213" w:rsidP="00EB2A2C">
            <w:pPr>
              <w:jc w:val="center"/>
              <w:rPr>
                <w:color w:val="000000"/>
                <w:sz w:val="18"/>
                <w:szCs w:val="18"/>
              </w:rPr>
            </w:pPr>
          </w:p>
        </w:tc>
        <w:tc>
          <w:tcPr>
            <w:tcW w:w="1260" w:type="dxa"/>
            <w:tcBorders>
              <w:top w:val="nil"/>
              <w:left w:val="nil"/>
              <w:bottom w:val="single" w:sz="8" w:space="0" w:color="auto"/>
              <w:right w:val="single" w:sz="8" w:space="0" w:color="auto"/>
            </w:tcBorders>
            <w:shd w:val="clear" w:color="auto" w:fill="auto"/>
            <w:vAlign w:val="bottom"/>
            <w:hideMark/>
          </w:tcPr>
          <w:p w:rsidR="00975213" w:rsidRPr="00152180" w:rsidRDefault="00975213" w:rsidP="00EB2A2C">
            <w:pPr>
              <w:jc w:val="center"/>
              <w:rPr>
                <w:b/>
                <w:bCs/>
                <w:sz w:val="18"/>
                <w:szCs w:val="18"/>
              </w:rPr>
            </w:pPr>
            <w:r>
              <w:rPr>
                <w:b/>
                <w:bCs/>
                <w:sz w:val="18"/>
                <w:szCs w:val="18"/>
              </w:rPr>
              <w:t>$12,719,764</w:t>
            </w:r>
          </w:p>
        </w:tc>
      </w:tr>
    </w:tbl>
    <w:p w:rsidR="00975213" w:rsidRDefault="00975213" w:rsidP="00975213">
      <w:pPr>
        <w:numPr>
          <w:ilvl w:val="0"/>
          <w:numId w:val="2"/>
        </w:numPr>
        <w:tabs>
          <w:tab w:val="left" w:pos="-720"/>
        </w:tabs>
        <w:suppressAutoHyphens/>
      </w:pPr>
      <w:r w:rsidRPr="0082757C">
        <w:rPr>
          <w:sz w:val="16"/>
          <w:szCs w:val="16"/>
        </w:rPr>
        <w:t xml:space="preserve">Note: The “Avg. Hourly Wage Rate” for each respondent includes a 1.4 multiplier to reflect a fully-loaded wage rate. </w:t>
      </w:r>
    </w:p>
    <w:p w:rsidR="00975213" w:rsidRPr="006625E7" w:rsidRDefault="00975213" w:rsidP="00975213">
      <w:pPr>
        <w:tabs>
          <w:tab w:val="left" w:pos="-720"/>
        </w:tabs>
        <w:suppressAutoHyphens/>
      </w:pPr>
    </w:p>
    <w:p w:rsidR="007D2A43" w:rsidRDefault="007D2A43" w:rsidP="007D2A43">
      <w:pPr>
        <w:tabs>
          <w:tab w:val="left" w:pos="-720"/>
        </w:tabs>
        <w:suppressAutoHyphens/>
      </w:pPr>
    </w:p>
    <w:p w:rsidR="007D2A43" w:rsidRDefault="007D2A43" w:rsidP="007D2A43">
      <w:pPr>
        <w:tabs>
          <w:tab w:val="left" w:pos="-720"/>
        </w:tabs>
        <w:suppressAutoHyphens/>
      </w:pPr>
    </w:p>
    <w:p w:rsidR="00975213" w:rsidRDefault="007D2A43" w:rsidP="00975213">
      <w:pPr>
        <w:tabs>
          <w:tab w:val="left" w:pos="-720"/>
        </w:tabs>
        <w:suppressAutoHyphens/>
      </w:pPr>
      <w:r w:rsidRPr="001D7F31">
        <w:t>Question 15 – See explanation below.</w:t>
      </w:r>
    </w:p>
    <w:p w:rsidR="00975213" w:rsidRDefault="00975213" w:rsidP="00975213">
      <w:pPr>
        <w:tabs>
          <w:tab w:val="left" w:pos="-720"/>
        </w:tabs>
        <w:suppressAutoHyphens/>
        <w:rPr>
          <w:sz w:val="16"/>
          <w:szCs w:val="16"/>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975213" w:rsidTr="00EB2A2C">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975213" w:rsidRDefault="00975213" w:rsidP="00EB2A2C">
            <w:pPr>
              <w:jc w:val="center"/>
              <w:rPr>
                <w:b/>
                <w:bCs/>
                <w:sz w:val="18"/>
                <w:szCs w:val="18"/>
              </w:rPr>
            </w:pPr>
            <w:r>
              <w:rPr>
                <w:b/>
                <w:bCs/>
                <w:sz w:val="18"/>
                <w:szCs w:val="18"/>
              </w:rPr>
              <w:t>Itemized Changes in Annual Burden Hours</w:t>
            </w:r>
          </w:p>
        </w:tc>
      </w:tr>
      <w:tr w:rsidR="00975213" w:rsidTr="00EB2A2C">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975213" w:rsidRPr="00757122" w:rsidRDefault="00975213" w:rsidP="00EB2A2C">
            <w:pPr>
              <w:jc w:val="center"/>
              <w:rPr>
                <w:b/>
                <w:bCs/>
                <w:sz w:val="18"/>
                <w:szCs w:val="18"/>
              </w:rPr>
            </w:pPr>
            <w:r w:rsidRPr="00757122">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975213" w:rsidRPr="00757122" w:rsidRDefault="00975213" w:rsidP="00EB2A2C">
            <w:pPr>
              <w:jc w:val="center"/>
              <w:rPr>
                <w:b/>
                <w:bCs/>
                <w:sz w:val="18"/>
                <w:szCs w:val="18"/>
              </w:rPr>
            </w:pPr>
            <w:r w:rsidRPr="00757122">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975213" w:rsidRPr="00757122" w:rsidRDefault="00975213" w:rsidP="00EB2A2C">
            <w:pPr>
              <w:jc w:val="center"/>
              <w:rPr>
                <w:b/>
                <w:bCs/>
                <w:sz w:val="18"/>
                <w:szCs w:val="18"/>
              </w:rPr>
            </w:pPr>
            <w:r w:rsidRPr="00757122">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975213" w:rsidRPr="00757122" w:rsidRDefault="00975213" w:rsidP="00EB2A2C">
            <w:pPr>
              <w:jc w:val="center"/>
              <w:rPr>
                <w:b/>
                <w:bCs/>
                <w:sz w:val="18"/>
                <w:szCs w:val="18"/>
              </w:rPr>
            </w:pPr>
            <w:r w:rsidRPr="00757122">
              <w:rPr>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975213" w:rsidRPr="00757122" w:rsidRDefault="00975213" w:rsidP="00EB2A2C">
            <w:pPr>
              <w:jc w:val="center"/>
              <w:rPr>
                <w:b/>
                <w:bCs/>
                <w:sz w:val="18"/>
                <w:szCs w:val="18"/>
              </w:rPr>
            </w:pPr>
            <w:r w:rsidRPr="00757122">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975213" w:rsidRPr="00757122" w:rsidRDefault="00975213" w:rsidP="00EB2A2C">
            <w:pPr>
              <w:jc w:val="center"/>
              <w:rPr>
                <w:b/>
                <w:bCs/>
                <w:sz w:val="18"/>
                <w:szCs w:val="18"/>
              </w:rPr>
            </w:pPr>
            <w:r w:rsidRPr="00757122">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975213" w:rsidRPr="00757122" w:rsidRDefault="00975213" w:rsidP="00EB2A2C">
            <w:pPr>
              <w:jc w:val="center"/>
              <w:rPr>
                <w:b/>
                <w:bCs/>
                <w:sz w:val="18"/>
                <w:szCs w:val="18"/>
              </w:rPr>
            </w:pPr>
            <w:r w:rsidRPr="00757122">
              <w:rPr>
                <w:b/>
                <w:bCs/>
                <w:sz w:val="18"/>
                <w:szCs w:val="18"/>
              </w:rPr>
              <w:t>Difference</w:t>
            </w:r>
          </w:p>
        </w:tc>
      </w:tr>
      <w:tr w:rsidR="00975213" w:rsidTr="00EB2A2C">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975213" w:rsidRPr="00EA0D71" w:rsidRDefault="00975213" w:rsidP="00EB2A2C">
            <w:pPr>
              <w:rPr>
                <w:sz w:val="18"/>
                <w:szCs w:val="18"/>
              </w:rPr>
            </w:pPr>
            <w:r w:rsidRPr="00EA0D71">
              <w:rPr>
                <w:sz w:val="18"/>
                <w:szCs w:val="18"/>
              </w:rPr>
              <w:t xml:space="preserve">HSGP/SHSP/UASI Investment Justification, </w:t>
            </w:r>
          </w:p>
          <w:p w:rsidR="00975213" w:rsidRPr="00EA0D71" w:rsidRDefault="00975213" w:rsidP="00EB2A2C">
            <w:pPr>
              <w:rPr>
                <w:sz w:val="18"/>
                <w:szCs w:val="18"/>
              </w:rPr>
            </w:pPr>
            <w:r w:rsidRPr="00EA0D71">
              <w:rPr>
                <w:sz w:val="18"/>
                <w:szCs w:val="18"/>
              </w:rPr>
              <w:t xml:space="preserve">FEMA Form </w:t>
            </w:r>
          </w:p>
          <w:p w:rsidR="00975213" w:rsidRPr="00EA0D71" w:rsidRDefault="00975213" w:rsidP="00EB2A2C">
            <w:pPr>
              <w:rPr>
                <w:sz w:val="18"/>
                <w:szCs w:val="18"/>
              </w:rPr>
            </w:pPr>
            <w:r w:rsidRPr="00EA0D71">
              <w:rPr>
                <w:sz w:val="18"/>
                <w:szCs w:val="18"/>
              </w:rPr>
              <w:t>089-1</w:t>
            </w:r>
          </w:p>
        </w:tc>
        <w:tc>
          <w:tcPr>
            <w:tcW w:w="124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Pr>
                <w:sz w:val="18"/>
                <w:szCs w:val="18"/>
              </w:rPr>
              <w:t>83,356</w:t>
            </w:r>
            <w:r w:rsidRPr="00757122">
              <w:rPr>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Pr>
                <w:sz w:val="18"/>
                <w:szCs w:val="18"/>
              </w:rPr>
              <w:t>83,356</w:t>
            </w:r>
            <w:r w:rsidRPr="00757122">
              <w:rPr>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Pr>
                <w:sz w:val="18"/>
                <w:szCs w:val="18"/>
              </w:rPr>
              <w:t>0</w:t>
            </w:r>
            <w:r w:rsidRPr="00757122">
              <w:rPr>
                <w:sz w:val="18"/>
                <w:szCs w:val="18"/>
              </w:rPr>
              <w:t> </w:t>
            </w:r>
          </w:p>
        </w:tc>
      </w:tr>
      <w:tr w:rsidR="00975213" w:rsidTr="00EB2A2C">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975213" w:rsidRPr="00EA0D71" w:rsidRDefault="00975213" w:rsidP="00EB2A2C">
            <w:pPr>
              <w:rPr>
                <w:sz w:val="18"/>
                <w:szCs w:val="18"/>
              </w:rPr>
            </w:pPr>
            <w:r w:rsidRPr="00EA0D71">
              <w:rPr>
                <w:sz w:val="18"/>
                <w:szCs w:val="18"/>
              </w:rPr>
              <w:t>Documentation from SAA on how operational overtime UASI funds held by State would support urban area</w:t>
            </w:r>
          </w:p>
        </w:tc>
        <w:tc>
          <w:tcPr>
            <w:tcW w:w="124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Pr>
                <w:sz w:val="18"/>
                <w:szCs w:val="18"/>
              </w:rPr>
              <w:t>80</w:t>
            </w:r>
            <w:r w:rsidRPr="00757122">
              <w:rPr>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Pr>
                <w:sz w:val="18"/>
                <w:szCs w:val="18"/>
              </w:rPr>
              <w:t>80</w:t>
            </w:r>
            <w:r w:rsidRPr="00757122">
              <w:rPr>
                <w:sz w:val="18"/>
                <w:szCs w:val="18"/>
              </w:rPr>
              <w:t> </w:t>
            </w:r>
          </w:p>
        </w:tc>
        <w:tc>
          <w:tcPr>
            <w:tcW w:w="1740" w:type="dxa"/>
            <w:tcBorders>
              <w:top w:val="nil"/>
              <w:left w:val="nil"/>
              <w:bottom w:val="single" w:sz="8" w:space="0" w:color="auto"/>
              <w:right w:val="single" w:sz="8" w:space="0" w:color="auto"/>
            </w:tcBorders>
            <w:shd w:val="clear" w:color="auto" w:fill="auto"/>
          </w:tcPr>
          <w:p w:rsidR="00975213" w:rsidRDefault="00975213" w:rsidP="00EB2A2C">
            <w:pPr>
              <w:jc w:val="center"/>
            </w:pPr>
            <w:r w:rsidRPr="005F23A7">
              <w:rPr>
                <w:sz w:val="18"/>
                <w:szCs w:val="18"/>
              </w:rPr>
              <w:t>0</w:t>
            </w:r>
          </w:p>
        </w:tc>
      </w:tr>
      <w:tr w:rsidR="00975213" w:rsidTr="00EB2A2C">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975213" w:rsidRPr="00EA0D71" w:rsidRDefault="00975213" w:rsidP="00EB2A2C">
            <w:pPr>
              <w:rPr>
                <w:sz w:val="18"/>
                <w:szCs w:val="18"/>
              </w:rPr>
            </w:pPr>
            <w:r w:rsidRPr="00EA0D71">
              <w:rPr>
                <w:sz w:val="18"/>
                <w:szCs w:val="18"/>
              </w:rPr>
              <w:t>Multi-year Training &amp; Exercise Plan</w:t>
            </w:r>
          </w:p>
        </w:tc>
        <w:tc>
          <w:tcPr>
            <w:tcW w:w="124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sidRPr="00757122">
              <w:rPr>
                <w:sz w:val="18"/>
                <w:szCs w:val="18"/>
              </w:rPr>
              <w:t> </w:t>
            </w:r>
            <w:r>
              <w:rPr>
                <w:sz w:val="18"/>
                <w:szCs w:val="18"/>
              </w:rPr>
              <w:t>2,352</w:t>
            </w:r>
          </w:p>
        </w:tc>
        <w:tc>
          <w:tcPr>
            <w:tcW w:w="142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sidRPr="00757122">
              <w:rPr>
                <w:sz w:val="18"/>
                <w:szCs w:val="18"/>
              </w:rPr>
              <w:t> </w:t>
            </w:r>
            <w:r>
              <w:rPr>
                <w:sz w:val="18"/>
                <w:szCs w:val="18"/>
              </w:rPr>
              <w:t>2,352</w:t>
            </w:r>
          </w:p>
        </w:tc>
        <w:tc>
          <w:tcPr>
            <w:tcW w:w="1740" w:type="dxa"/>
            <w:tcBorders>
              <w:top w:val="nil"/>
              <w:left w:val="nil"/>
              <w:bottom w:val="single" w:sz="8" w:space="0" w:color="auto"/>
              <w:right w:val="single" w:sz="8" w:space="0" w:color="auto"/>
            </w:tcBorders>
            <w:shd w:val="clear" w:color="auto" w:fill="auto"/>
          </w:tcPr>
          <w:p w:rsidR="00975213" w:rsidRDefault="00975213" w:rsidP="00EB2A2C">
            <w:pPr>
              <w:jc w:val="center"/>
            </w:pPr>
            <w:r w:rsidRPr="005F23A7">
              <w:rPr>
                <w:sz w:val="18"/>
                <w:szCs w:val="18"/>
              </w:rPr>
              <w:t>0</w:t>
            </w:r>
          </w:p>
        </w:tc>
      </w:tr>
      <w:tr w:rsidR="00975213" w:rsidTr="00EB2A2C">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975213" w:rsidRPr="00EA0D71" w:rsidRDefault="00975213" w:rsidP="00EB2A2C">
            <w:pPr>
              <w:rPr>
                <w:sz w:val="18"/>
                <w:szCs w:val="18"/>
              </w:rPr>
            </w:pPr>
            <w:r w:rsidRPr="00EA0D71">
              <w:rPr>
                <w:sz w:val="18"/>
                <w:szCs w:val="18"/>
              </w:rPr>
              <w:t>Urban Area Working Group Structure, including Points of Contact</w:t>
            </w:r>
          </w:p>
        </w:tc>
        <w:tc>
          <w:tcPr>
            <w:tcW w:w="124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Pr>
                <w:sz w:val="18"/>
                <w:szCs w:val="18"/>
              </w:rPr>
              <w:t>167,896</w:t>
            </w:r>
            <w:r w:rsidRPr="00757122">
              <w:rPr>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Pr>
                <w:sz w:val="18"/>
                <w:szCs w:val="18"/>
              </w:rPr>
              <w:t>167,896</w:t>
            </w:r>
            <w:r w:rsidRPr="00757122">
              <w:rPr>
                <w:sz w:val="18"/>
                <w:szCs w:val="18"/>
              </w:rPr>
              <w:t> </w:t>
            </w:r>
          </w:p>
        </w:tc>
        <w:tc>
          <w:tcPr>
            <w:tcW w:w="1740" w:type="dxa"/>
            <w:tcBorders>
              <w:top w:val="nil"/>
              <w:left w:val="nil"/>
              <w:bottom w:val="single" w:sz="8" w:space="0" w:color="auto"/>
              <w:right w:val="single" w:sz="8" w:space="0" w:color="auto"/>
            </w:tcBorders>
            <w:shd w:val="clear" w:color="auto" w:fill="auto"/>
          </w:tcPr>
          <w:p w:rsidR="00975213" w:rsidRDefault="00975213" w:rsidP="00EB2A2C">
            <w:pPr>
              <w:jc w:val="center"/>
            </w:pPr>
            <w:r w:rsidRPr="005F23A7">
              <w:rPr>
                <w:sz w:val="18"/>
                <w:szCs w:val="18"/>
              </w:rPr>
              <w:t>0</w:t>
            </w:r>
          </w:p>
        </w:tc>
      </w:tr>
      <w:tr w:rsidR="00975213" w:rsidTr="00EB2A2C">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975213" w:rsidRPr="00EA0D71" w:rsidRDefault="00975213" w:rsidP="00EB2A2C">
            <w:pPr>
              <w:rPr>
                <w:sz w:val="18"/>
                <w:szCs w:val="18"/>
              </w:rPr>
            </w:pPr>
            <w:r>
              <w:rPr>
                <w:sz w:val="18"/>
                <w:szCs w:val="18"/>
              </w:rPr>
              <w:t>UASI Governance C</w:t>
            </w:r>
            <w:r w:rsidRPr="00EA0D71">
              <w:rPr>
                <w:sz w:val="18"/>
                <w:szCs w:val="18"/>
              </w:rPr>
              <w:t>harter</w:t>
            </w:r>
          </w:p>
        </w:tc>
        <w:tc>
          <w:tcPr>
            <w:tcW w:w="124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Pr>
                <w:sz w:val="18"/>
                <w:szCs w:val="18"/>
              </w:rPr>
              <w:t>16,500</w:t>
            </w:r>
          </w:p>
        </w:tc>
        <w:tc>
          <w:tcPr>
            <w:tcW w:w="142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Pr>
                <w:sz w:val="18"/>
                <w:szCs w:val="18"/>
              </w:rPr>
              <w:t>16,500</w:t>
            </w:r>
          </w:p>
        </w:tc>
        <w:tc>
          <w:tcPr>
            <w:tcW w:w="1740" w:type="dxa"/>
            <w:tcBorders>
              <w:top w:val="nil"/>
              <w:left w:val="nil"/>
              <w:bottom w:val="single" w:sz="8" w:space="0" w:color="auto"/>
              <w:right w:val="single" w:sz="8" w:space="0" w:color="auto"/>
            </w:tcBorders>
            <w:shd w:val="clear" w:color="auto" w:fill="auto"/>
          </w:tcPr>
          <w:p w:rsidR="00975213" w:rsidRDefault="00975213" w:rsidP="00EB2A2C">
            <w:pPr>
              <w:jc w:val="center"/>
            </w:pPr>
            <w:r w:rsidRPr="005F23A7">
              <w:rPr>
                <w:sz w:val="18"/>
                <w:szCs w:val="18"/>
              </w:rPr>
              <w:t>0</w:t>
            </w:r>
          </w:p>
        </w:tc>
      </w:tr>
      <w:tr w:rsidR="00975213" w:rsidTr="00EB2A2C">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975213" w:rsidRPr="00EA0D71" w:rsidRDefault="00975213" w:rsidP="00EB2A2C">
            <w:pPr>
              <w:rPr>
                <w:sz w:val="18"/>
                <w:szCs w:val="18"/>
              </w:rPr>
            </w:pPr>
            <w:r w:rsidRPr="00EA0D71">
              <w:rPr>
                <w:sz w:val="18"/>
                <w:szCs w:val="18"/>
              </w:rPr>
              <w:t xml:space="preserve">UASI </w:t>
            </w:r>
            <w:r>
              <w:rPr>
                <w:sz w:val="18"/>
                <w:szCs w:val="18"/>
              </w:rPr>
              <w:t>S</w:t>
            </w:r>
            <w:r w:rsidRPr="00EA0D71">
              <w:rPr>
                <w:sz w:val="18"/>
                <w:szCs w:val="18"/>
              </w:rPr>
              <w:t>trategy</w:t>
            </w:r>
          </w:p>
        </w:tc>
        <w:tc>
          <w:tcPr>
            <w:tcW w:w="124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Pr>
                <w:sz w:val="18"/>
                <w:szCs w:val="18"/>
              </w:rPr>
              <w:t>33,000</w:t>
            </w:r>
          </w:p>
        </w:tc>
        <w:tc>
          <w:tcPr>
            <w:tcW w:w="142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Pr>
                <w:sz w:val="18"/>
                <w:szCs w:val="18"/>
              </w:rPr>
              <w:t>33,000</w:t>
            </w:r>
          </w:p>
        </w:tc>
        <w:tc>
          <w:tcPr>
            <w:tcW w:w="1740" w:type="dxa"/>
            <w:tcBorders>
              <w:top w:val="nil"/>
              <w:left w:val="nil"/>
              <w:bottom w:val="single" w:sz="8" w:space="0" w:color="auto"/>
              <w:right w:val="single" w:sz="8" w:space="0" w:color="auto"/>
            </w:tcBorders>
            <w:shd w:val="clear" w:color="auto" w:fill="auto"/>
          </w:tcPr>
          <w:p w:rsidR="00975213" w:rsidRDefault="00975213" w:rsidP="00EB2A2C">
            <w:pPr>
              <w:jc w:val="center"/>
            </w:pPr>
            <w:r w:rsidRPr="005F23A7">
              <w:rPr>
                <w:sz w:val="18"/>
                <w:szCs w:val="18"/>
              </w:rPr>
              <w:t>0</w:t>
            </w:r>
          </w:p>
        </w:tc>
      </w:tr>
      <w:tr w:rsidR="00975213" w:rsidTr="00EB2A2C">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975213" w:rsidRPr="00EA0D71" w:rsidRDefault="00975213" w:rsidP="00EB2A2C">
            <w:pPr>
              <w:rPr>
                <w:sz w:val="18"/>
                <w:szCs w:val="18"/>
              </w:rPr>
            </w:pPr>
            <w:r w:rsidRPr="00EA0D71">
              <w:rPr>
                <w:sz w:val="18"/>
                <w:szCs w:val="18"/>
              </w:rPr>
              <w:t xml:space="preserve">UAWG spending consensus </w:t>
            </w:r>
          </w:p>
        </w:tc>
        <w:tc>
          <w:tcPr>
            <w:tcW w:w="124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Pr>
                <w:sz w:val="18"/>
                <w:szCs w:val="18"/>
              </w:rPr>
              <w:t>5,280</w:t>
            </w:r>
          </w:p>
        </w:tc>
        <w:tc>
          <w:tcPr>
            <w:tcW w:w="142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Pr>
                <w:sz w:val="18"/>
                <w:szCs w:val="18"/>
              </w:rPr>
              <w:t>5,280</w:t>
            </w:r>
          </w:p>
        </w:tc>
        <w:tc>
          <w:tcPr>
            <w:tcW w:w="1740" w:type="dxa"/>
            <w:tcBorders>
              <w:top w:val="nil"/>
              <w:left w:val="nil"/>
              <w:bottom w:val="single" w:sz="8" w:space="0" w:color="auto"/>
              <w:right w:val="single" w:sz="8" w:space="0" w:color="auto"/>
            </w:tcBorders>
            <w:shd w:val="clear" w:color="auto" w:fill="auto"/>
          </w:tcPr>
          <w:p w:rsidR="00975213" w:rsidRDefault="00975213" w:rsidP="00EB2A2C">
            <w:pPr>
              <w:jc w:val="center"/>
            </w:pPr>
            <w:r w:rsidRPr="005F23A7">
              <w:rPr>
                <w:sz w:val="18"/>
                <w:szCs w:val="18"/>
              </w:rPr>
              <w:t>0</w:t>
            </w:r>
          </w:p>
        </w:tc>
      </w:tr>
      <w:tr w:rsidR="00975213" w:rsidTr="00EB2A2C">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975213" w:rsidRPr="00EA0D71" w:rsidRDefault="00975213" w:rsidP="00EB2A2C">
            <w:pPr>
              <w:rPr>
                <w:sz w:val="18"/>
                <w:szCs w:val="18"/>
              </w:rPr>
            </w:pPr>
            <w:r w:rsidRPr="00EA0D71">
              <w:rPr>
                <w:sz w:val="18"/>
                <w:szCs w:val="18"/>
              </w:rPr>
              <w:t>OPSG Operations Order</w:t>
            </w:r>
            <w:r>
              <w:rPr>
                <w:sz w:val="18"/>
                <w:szCs w:val="18"/>
              </w:rPr>
              <w:t xml:space="preserve"> /</w:t>
            </w:r>
          </w:p>
          <w:p w:rsidR="00975213" w:rsidRPr="00EA0D71" w:rsidRDefault="00975213" w:rsidP="00EB2A2C">
            <w:pPr>
              <w:rPr>
                <w:sz w:val="18"/>
                <w:szCs w:val="18"/>
              </w:rPr>
            </w:pPr>
            <w:r w:rsidRPr="00EA0D71">
              <w:rPr>
                <w:sz w:val="18"/>
                <w:szCs w:val="18"/>
              </w:rPr>
              <w:t>FEMA Form 089-16</w:t>
            </w:r>
          </w:p>
        </w:tc>
        <w:tc>
          <w:tcPr>
            <w:tcW w:w="124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Pr>
                <w:sz w:val="18"/>
                <w:szCs w:val="18"/>
              </w:rPr>
              <w:t>22,230</w:t>
            </w:r>
          </w:p>
        </w:tc>
        <w:tc>
          <w:tcPr>
            <w:tcW w:w="126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Pr>
                <w:sz w:val="18"/>
                <w:szCs w:val="18"/>
              </w:rPr>
              <w:t>+22,230</w:t>
            </w:r>
          </w:p>
        </w:tc>
        <w:tc>
          <w:tcPr>
            <w:tcW w:w="140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p>
        </w:tc>
        <w:tc>
          <w:tcPr>
            <w:tcW w:w="142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p>
        </w:tc>
        <w:tc>
          <w:tcPr>
            <w:tcW w:w="174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p>
        </w:tc>
      </w:tr>
      <w:tr w:rsidR="00975213" w:rsidTr="00EB2A2C">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975213" w:rsidRPr="00EA0D71" w:rsidRDefault="00975213" w:rsidP="00EB2A2C">
            <w:pPr>
              <w:rPr>
                <w:sz w:val="18"/>
                <w:szCs w:val="18"/>
              </w:rPr>
            </w:pPr>
            <w:r w:rsidRPr="00EA0D71">
              <w:rPr>
                <w:sz w:val="18"/>
                <w:szCs w:val="18"/>
              </w:rPr>
              <w:t>OPSG Inventory of Operation Orders</w:t>
            </w:r>
            <w:r>
              <w:rPr>
                <w:sz w:val="18"/>
                <w:szCs w:val="18"/>
              </w:rPr>
              <w:t xml:space="preserve"> </w:t>
            </w:r>
            <w:r w:rsidRPr="00EA0D71">
              <w:rPr>
                <w:sz w:val="18"/>
                <w:szCs w:val="18"/>
              </w:rPr>
              <w:t>/</w:t>
            </w:r>
          </w:p>
          <w:p w:rsidR="00975213" w:rsidRPr="00EA0D71" w:rsidRDefault="00975213" w:rsidP="00EB2A2C">
            <w:pPr>
              <w:rPr>
                <w:sz w:val="18"/>
                <w:szCs w:val="18"/>
              </w:rPr>
            </w:pPr>
            <w:r w:rsidRPr="00EA0D71">
              <w:rPr>
                <w:sz w:val="18"/>
                <w:szCs w:val="18"/>
              </w:rPr>
              <w:t xml:space="preserve">FEMA Form </w:t>
            </w:r>
            <w:r>
              <w:rPr>
                <w:sz w:val="18"/>
                <w:szCs w:val="18"/>
              </w:rPr>
              <w:t>089-20</w:t>
            </w:r>
          </w:p>
        </w:tc>
        <w:tc>
          <w:tcPr>
            <w:tcW w:w="124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Pr>
                <w:sz w:val="18"/>
                <w:szCs w:val="18"/>
              </w:rPr>
              <w:t>2,808</w:t>
            </w:r>
          </w:p>
        </w:tc>
        <w:tc>
          <w:tcPr>
            <w:tcW w:w="126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r>
              <w:rPr>
                <w:sz w:val="18"/>
                <w:szCs w:val="18"/>
              </w:rPr>
              <w:t>+2,808</w:t>
            </w:r>
          </w:p>
        </w:tc>
        <w:tc>
          <w:tcPr>
            <w:tcW w:w="140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p>
        </w:tc>
        <w:tc>
          <w:tcPr>
            <w:tcW w:w="142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p>
        </w:tc>
        <w:tc>
          <w:tcPr>
            <w:tcW w:w="174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sz w:val="18"/>
                <w:szCs w:val="18"/>
              </w:rPr>
            </w:pPr>
          </w:p>
        </w:tc>
      </w:tr>
      <w:tr w:rsidR="00975213" w:rsidTr="00EB2A2C">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975213" w:rsidRPr="00757122" w:rsidRDefault="00975213" w:rsidP="00EB2A2C">
            <w:pPr>
              <w:jc w:val="center"/>
              <w:rPr>
                <w:b/>
                <w:bCs/>
                <w:sz w:val="18"/>
                <w:szCs w:val="18"/>
              </w:rPr>
            </w:pPr>
            <w:r w:rsidRPr="00757122">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b/>
                <w:bCs/>
                <w:sz w:val="18"/>
                <w:szCs w:val="18"/>
              </w:rPr>
            </w:pPr>
            <w:r w:rsidRPr="00757122">
              <w:rPr>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b/>
                <w:bCs/>
                <w:sz w:val="18"/>
                <w:szCs w:val="18"/>
              </w:rPr>
            </w:pPr>
            <w:r w:rsidRPr="00757122">
              <w:rPr>
                <w:b/>
                <w:bCs/>
                <w:sz w:val="18"/>
                <w:szCs w:val="18"/>
              </w:rPr>
              <w:t> </w:t>
            </w:r>
            <w:r>
              <w:rPr>
                <w:b/>
                <w:bCs/>
                <w:sz w:val="18"/>
                <w:szCs w:val="18"/>
              </w:rPr>
              <w:t>25,038</w:t>
            </w:r>
          </w:p>
        </w:tc>
        <w:tc>
          <w:tcPr>
            <w:tcW w:w="126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b/>
                <w:bCs/>
                <w:sz w:val="18"/>
                <w:szCs w:val="18"/>
              </w:rPr>
            </w:pPr>
            <w:r w:rsidRPr="00757122">
              <w:rPr>
                <w:b/>
                <w:bCs/>
                <w:sz w:val="18"/>
                <w:szCs w:val="18"/>
              </w:rPr>
              <w:t> </w:t>
            </w:r>
            <w:r>
              <w:rPr>
                <w:b/>
                <w:bCs/>
                <w:sz w:val="18"/>
                <w:szCs w:val="18"/>
              </w:rPr>
              <w:t>+25,038</w:t>
            </w:r>
          </w:p>
        </w:tc>
        <w:tc>
          <w:tcPr>
            <w:tcW w:w="140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b/>
                <w:bCs/>
                <w:sz w:val="18"/>
                <w:szCs w:val="18"/>
              </w:rPr>
            </w:pPr>
            <w:r w:rsidRPr="00757122">
              <w:rPr>
                <w:b/>
                <w:bCs/>
                <w:sz w:val="18"/>
                <w:szCs w:val="18"/>
              </w:rPr>
              <w:t> </w:t>
            </w:r>
            <w:r>
              <w:rPr>
                <w:b/>
                <w:bCs/>
                <w:sz w:val="18"/>
                <w:szCs w:val="18"/>
              </w:rPr>
              <w:t>308,464</w:t>
            </w:r>
          </w:p>
        </w:tc>
        <w:tc>
          <w:tcPr>
            <w:tcW w:w="142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b/>
                <w:bCs/>
                <w:sz w:val="18"/>
                <w:szCs w:val="18"/>
              </w:rPr>
            </w:pPr>
            <w:r>
              <w:rPr>
                <w:b/>
                <w:bCs/>
                <w:sz w:val="18"/>
                <w:szCs w:val="18"/>
              </w:rPr>
              <w:t>308,464</w:t>
            </w:r>
            <w:r w:rsidRPr="00757122">
              <w:rPr>
                <w:b/>
                <w:bCs/>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975213" w:rsidRPr="00757122" w:rsidRDefault="00975213" w:rsidP="00EB2A2C">
            <w:pPr>
              <w:jc w:val="center"/>
              <w:rPr>
                <w:b/>
                <w:bCs/>
                <w:sz w:val="18"/>
                <w:szCs w:val="18"/>
              </w:rPr>
            </w:pPr>
            <w:r>
              <w:rPr>
                <w:b/>
                <w:bCs/>
                <w:sz w:val="18"/>
                <w:szCs w:val="18"/>
              </w:rPr>
              <w:t>0</w:t>
            </w:r>
            <w:r w:rsidRPr="00757122">
              <w:rPr>
                <w:b/>
                <w:bCs/>
                <w:sz w:val="18"/>
                <w:szCs w:val="18"/>
              </w:rPr>
              <w:t> </w:t>
            </w:r>
          </w:p>
        </w:tc>
      </w:tr>
    </w:tbl>
    <w:p w:rsidR="00975213" w:rsidRDefault="00975213" w:rsidP="00975213">
      <w:pPr>
        <w:rPr>
          <w:b/>
          <w:bCs/>
          <w:i/>
        </w:rPr>
      </w:pPr>
    </w:p>
    <w:p w:rsidR="00542601" w:rsidRDefault="00542601" w:rsidP="00975213">
      <w:pPr>
        <w:rPr>
          <w:b/>
          <w:bCs/>
          <w:i/>
        </w:rPr>
      </w:pPr>
    </w:p>
    <w:p w:rsidR="00542601" w:rsidRDefault="00542601" w:rsidP="00975213">
      <w:pPr>
        <w:rPr>
          <w:b/>
          <w:bCs/>
          <w:i/>
        </w:rPr>
      </w:pPr>
    </w:p>
    <w:p w:rsidR="00975213" w:rsidRDefault="00975213" w:rsidP="00975213">
      <w:pPr>
        <w:rPr>
          <w:b/>
          <w:bCs/>
          <w:i/>
        </w:rPr>
      </w:pPr>
      <w:r w:rsidRPr="006625E7">
        <w:rPr>
          <w:b/>
          <w:bCs/>
          <w:i/>
        </w:rPr>
        <w:lastRenderedPageBreak/>
        <w:t>Explain:</w:t>
      </w:r>
    </w:p>
    <w:p w:rsidR="00542601" w:rsidRDefault="00542601" w:rsidP="00975213">
      <w:pPr>
        <w:rPr>
          <w:b/>
          <w:bCs/>
          <w:i/>
        </w:rPr>
      </w:pPr>
    </w:p>
    <w:p w:rsidR="001D7F31" w:rsidRDefault="00975213" w:rsidP="00781D56">
      <w:pPr>
        <w:rPr>
          <w:i/>
          <w:sz w:val="20"/>
          <w:szCs w:val="20"/>
        </w:rPr>
      </w:pPr>
      <w:r w:rsidRPr="00A13699">
        <w:rPr>
          <w:rFonts w:eastAsia="Calibri"/>
        </w:rPr>
        <w:t>From the last OMB approval, OMB Co</w:t>
      </w:r>
      <w:r>
        <w:rPr>
          <w:rFonts w:eastAsia="Calibri"/>
        </w:rPr>
        <w:t>llection</w:t>
      </w:r>
      <w:r w:rsidRPr="00A13699">
        <w:rPr>
          <w:rFonts w:eastAsia="Calibri"/>
        </w:rPr>
        <w:t xml:space="preserve"> 1660-0119, FEMA Preparedness Grants: Operation </w:t>
      </w:r>
      <w:proofErr w:type="spellStart"/>
      <w:r w:rsidRPr="00A13699">
        <w:rPr>
          <w:rFonts w:eastAsia="Calibri"/>
        </w:rPr>
        <w:t>Stonegarden</w:t>
      </w:r>
      <w:proofErr w:type="spellEnd"/>
      <w:r w:rsidRPr="00A13699">
        <w:rPr>
          <w:rFonts w:eastAsia="Calibri"/>
        </w:rPr>
        <w:t xml:space="preserve"> (OPSG) Collection was a stand-alone program and had its own PRA collection. This program has since been merged into the FEMA Preparedness Grants: Homeland Security Grant Program (HSGP) collection under OMB Co</w:t>
      </w:r>
      <w:r>
        <w:rPr>
          <w:rFonts w:eastAsia="Calibri"/>
        </w:rPr>
        <w:t>llection</w:t>
      </w:r>
      <w:r w:rsidRPr="00A13699">
        <w:rPr>
          <w:rFonts w:eastAsia="Calibri"/>
        </w:rPr>
        <w:t xml:space="preserve"> 1660-0125 and as a result the burden hours have increased from 308,464 hours to 333,502 hours.  </w:t>
      </w:r>
    </w:p>
    <w:p w:rsidR="001D7F31" w:rsidRDefault="001D7F31" w:rsidP="001D7F31">
      <w:pPr>
        <w:tabs>
          <w:tab w:val="left" w:pos="-720"/>
        </w:tabs>
        <w:suppressAutoHyphens/>
      </w:pPr>
    </w:p>
    <w:p w:rsidR="005B327F" w:rsidRDefault="005B327F" w:rsidP="005B327F">
      <w:pPr>
        <w:rPr>
          <w:rFonts w:eastAsia="Calibri"/>
        </w:rPr>
      </w:pPr>
      <w:r w:rsidRPr="00520C98">
        <w:rPr>
          <w:rFonts w:eastAsia="Calibri"/>
        </w:rPr>
        <w:t xml:space="preserve">In 2009, OPSG was no longer its own program, the grant program has been incorporated into the HSGP grant and the forms used for the OPSG program has been included in the collection’s submission which has resulted in an increase of average burden hours.  </w:t>
      </w:r>
    </w:p>
    <w:p w:rsidR="005B327F" w:rsidRDefault="005B327F" w:rsidP="005B327F">
      <w:pPr>
        <w:rPr>
          <w:b/>
          <w:bCs/>
          <w:i/>
        </w:rPr>
      </w:pPr>
    </w:p>
    <w:p w:rsidR="005B327F" w:rsidRDefault="005B327F" w:rsidP="001D7F31">
      <w:pPr>
        <w:tabs>
          <w:tab w:val="left" w:pos="-720"/>
        </w:tabs>
        <w:suppressAutoHyphens/>
      </w:pPr>
      <w:bookmarkStart w:id="0" w:name="_GoBack"/>
      <w:bookmarkEnd w:id="0"/>
    </w:p>
    <w:sectPr w:rsidR="005B327F"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140471"/>
    <w:rsid w:val="001567A0"/>
    <w:rsid w:val="001927FD"/>
    <w:rsid w:val="001B5711"/>
    <w:rsid w:val="001C7767"/>
    <w:rsid w:val="001D32C1"/>
    <w:rsid w:val="001D7F31"/>
    <w:rsid w:val="00201F20"/>
    <w:rsid w:val="00287348"/>
    <w:rsid w:val="002F3DBD"/>
    <w:rsid w:val="00315CC4"/>
    <w:rsid w:val="00325DE8"/>
    <w:rsid w:val="00356095"/>
    <w:rsid w:val="003811EC"/>
    <w:rsid w:val="003C1F9C"/>
    <w:rsid w:val="003C782D"/>
    <w:rsid w:val="00425814"/>
    <w:rsid w:val="00461A94"/>
    <w:rsid w:val="004A3609"/>
    <w:rsid w:val="004A5C77"/>
    <w:rsid w:val="004B5421"/>
    <w:rsid w:val="004E547A"/>
    <w:rsid w:val="00542601"/>
    <w:rsid w:val="005629F5"/>
    <w:rsid w:val="00590D48"/>
    <w:rsid w:val="005B327F"/>
    <w:rsid w:val="005B3D80"/>
    <w:rsid w:val="005E02C4"/>
    <w:rsid w:val="006044E3"/>
    <w:rsid w:val="00630C5B"/>
    <w:rsid w:val="00643FAF"/>
    <w:rsid w:val="006630A0"/>
    <w:rsid w:val="0066759F"/>
    <w:rsid w:val="006A275E"/>
    <w:rsid w:val="006F6F42"/>
    <w:rsid w:val="00734551"/>
    <w:rsid w:val="00745FC2"/>
    <w:rsid w:val="00781D56"/>
    <w:rsid w:val="007A3831"/>
    <w:rsid w:val="007D2A43"/>
    <w:rsid w:val="007E4127"/>
    <w:rsid w:val="00800B00"/>
    <w:rsid w:val="0081654B"/>
    <w:rsid w:val="00841715"/>
    <w:rsid w:val="008744E8"/>
    <w:rsid w:val="008E5764"/>
    <w:rsid w:val="0090707B"/>
    <w:rsid w:val="009409A8"/>
    <w:rsid w:val="009619C6"/>
    <w:rsid w:val="009718EB"/>
    <w:rsid w:val="00975213"/>
    <w:rsid w:val="00A402B9"/>
    <w:rsid w:val="00AE7A98"/>
    <w:rsid w:val="00B11616"/>
    <w:rsid w:val="00B96CCF"/>
    <w:rsid w:val="00BC4A3D"/>
    <w:rsid w:val="00BD0143"/>
    <w:rsid w:val="00BF0EB5"/>
    <w:rsid w:val="00BF527D"/>
    <w:rsid w:val="00C16DF2"/>
    <w:rsid w:val="00C557B8"/>
    <w:rsid w:val="00C65250"/>
    <w:rsid w:val="00CD6677"/>
    <w:rsid w:val="00D068CF"/>
    <w:rsid w:val="00D13036"/>
    <w:rsid w:val="00D20FD6"/>
    <w:rsid w:val="00D43E73"/>
    <w:rsid w:val="00D7452B"/>
    <w:rsid w:val="00D82232"/>
    <w:rsid w:val="00E37F23"/>
    <w:rsid w:val="00E6056C"/>
    <w:rsid w:val="00E93260"/>
    <w:rsid w:val="00E941B7"/>
    <w:rsid w:val="00EC2D3A"/>
    <w:rsid w:val="00F045DD"/>
    <w:rsid w:val="00F461D4"/>
    <w:rsid w:val="00F543E0"/>
    <w:rsid w:val="00F70272"/>
    <w:rsid w:val="00F71A03"/>
    <w:rsid w:val="00F819DE"/>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359F2-928A-46E9-AC95-2E6A4B70C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ES</cp:lastModifiedBy>
  <cp:revision>8</cp:revision>
  <dcterms:created xsi:type="dcterms:W3CDTF">2013-10-31T19:59:00Z</dcterms:created>
  <dcterms:modified xsi:type="dcterms:W3CDTF">2013-11-22T20:49:00Z</dcterms:modified>
</cp:coreProperties>
</file>