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B09" w:rsidRDefault="00F36A14">
      <w:pPr>
        <w:spacing w:line="240" w:lineRule="auto"/>
        <w:contextualSpacing/>
        <w:rPr>
          <w:color w:val="002060"/>
          <w:sz w:val="24"/>
          <w:szCs w:val="24"/>
        </w:rPr>
      </w:pPr>
      <w:r>
        <w:rPr>
          <w:b/>
          <w:noProof/>
          <w:color w:val="002060"/>
          <w:sz w:val="28"/>
          <w:szCs w:val="26"/>
        </w:rPr>
        <mc:AlternateContent>
          <mc:Choice Requires="wps">
            <w:drawing>
              <wp:anchor distT="0" distB="0" distL="114300" distR="114300" simplePos="0" relativeHeight="251658240" behindDoc="0" locked="0" layoutInCell="1" allowOverlap="1">
                <wp:simplePos x="0" y="0"/>
                <wp:positionH relativeFrom="column">
                  <wp:posOffset>4648200</wp:posOffset>
                </wp:positionH>
                <wp:positionV relativeFrom="paragraph">
                  <wp:posOffset>-1587500</wp:posOffset>
                </wp:positionV>
                <wp:extent cx="2247900" cy="457200"/>
                <wp:effectExtent l="0" t="3175" r="0" b="0"/>
                <wp:wrapTight wrapText="bothSides">
                  <wp:wrapPolygon edited="0">
                    <wp:start x="0" y="0"/>
                    <wp:lineTo x="21600" y="0"/>
                    <wp:lineTo x="21600" y="21600"/>
                    <wp:lineTo x="0" y="2160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755B09" w:rsidRDefault="00C54A7B">
                            <w:pPr>
                              <w:jc w:val="right"/>
                              <w:rPr>
                                <w:sz w:val="18"/>
                              </w:rPr>
                            </w:pPr>
                            <w:r>
                              <w:rPr>
                                <w:rFonts w:cs="Calibri"/>
                                <w:sz w:val="18"/>
                                <w:szCs w:val="36"/>
                              </w:rPr>
                              <w:t>Expiration date:</w:t>
                            </w:r>
                            <w:r>
                              <w:rPr>
                                <w:rFonts w:cs="Calibri"/>
                                <w:i/>
                                <w:iCs/>
                                <w:sz w:val="18"/>
                                <w:szCs w:val="36"/>
                              </w:rPr>
                              <w:t xml:space="preserve"> </w:t>
                            </w:r>
                            <w:r w:rsidR="00F36A14" w:rsidRPr="0017510A">
                              <w:rPr>
                                <w:rFonts w:cs="Calibri"/>
                                <w:iCs/>
                                <w:sz w:val="18"/>
                                <w:szCs w:val="36"/>
                              </w:rPr>
                              <w:t>8/31/2015</w:t>
                            </w:r>
                          </w:p>
                          <w:p w:rsidR="00755B09" w:rsidRDefault="00755B09">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6pt;margin-top:-125pt;width:17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" filled="f" stroked="f">
                <v:textbox inset=",7.2pt,,7.2pt">
                  <w:txbxContent>
                    <w:p w:rsidR="00755B09" w:rsidRDefault="00C54A7B">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755B09" w:rsidRDefault="00C54A7B">
                      <w:pPr>
                        <w:jc w:val="right"/>
                        <w:rPr>
                          <w:sz w:val="18"/>
                        </w:rPr>
                      </w:pPr>
                      <w:r>
                        <w:rPr>
                          <w:rFonts w:cs="Calibri"/>
                          <w:sz w:val="18"/>
                          <w:szCs w:val="36"/>
                        </w:rPr>
                        <w:t>Expiration date:</w:t>
                      </w:r>
                      <w:r>
                        <w:rPr>
                          <w:rFonts w:cs="Calibri"/>
                          <w:i/>
                          <w:iCs/>
                          <w:sz w:val="18"/>
                          <w:szCs w:val="36"/>
                        </w:rPr>
                        <w:t xml:space="preserve"> </w:t>
                      </w:r>
                      <w:r w:rsidR="00F36A14" w:rsidRPr="0017510A">
                        <w:rPr>
                          <w:rFonts w:cs="Calibri"/>
                          <w:iCs/>
                          <w:sz w:val="18"/>
                          <w:szCs w:val="36"/>
                        </w:rPr>
                        <w:t>8/31/2015</w:t>
                      </w:r>
                    </w:p>
                    <w:p w:rsidR="00755B09" w:rsidRDefault="00755B09">
                      <w:pPr>
                        <w:rPr>
                          <w:sz w:val="18"/>
                        </w:rPr>
                      </w:pPr>
                    </w:p>
                  </w:txbxContent>
                </v:textbox>
                <w10:wrap type="tight"/>
              </v:shape>
            </w:pict>
          </mc:Fallback>
        </mc:AlternateContent>
      </w:r>
      <w:r w:rsidR="00C54A7B">
        <w:rPr>
          <w:b/>
          <w:color w:val="002060"/>
          <w:sz w:val="28"/>
          <w:szCs w:val="26"/>
        </w:rPr>
        <w:t xml:space="preserve">Background: </w:t>
      </w:r>
      <w:r w:rsidR="00C54A7B">
        <w:rPr>
          <w:color w:val="002060"/>
          <w:sz w:val="28"/>
          <w:szCs w:val="26"/>
        </w:rPr>
        <w:t xml:space="preserve"> </w:t>
      </w:r>
      <w:r w:rsidR="00C54A7B">
        <w:rPr>
          <w:color w:val="002060"/>
          <w:sz w:val="24"/>
          <w:szCs w:val="24"/>
        </w:rPr>
        <w:t xml:space="preserve">The U.S. Department of Energy defines an </w:t>
      </w:r>
      <w:r w:rsidR="00C54A7B">
        <w:rPr>
          <w:b/>
          <w:color w:val="002060"/>
          <w:sz w:val="24"/>
          <w:szCs w:val="24"/>
        </w:rPr>
        <w:t>“implementation model”</w:t>
      </w:r>
      <w:r w:rsidR="00C54A7B">
        <w:rPr>
          <w:color w:val="002060"/>
          <w:sz w:val="24"/>
          <w:szCs w:val="24"/>
        </w:rPr>
        <w:t xml:space="preserve"> as a replicable pathway for the deployment of energy efficiency in an organization.  The solution identified in the implementation model should address a key barrier to energy efficiency within your organization or the public sector and provide details to the approach your organization took to create a sustainable solution, including the development of or changes to policies, processes, outreach efforts, and tools/resources. The following framework is a tool to help you define and develop your implementation model. Please consider the following questions as you think through your organization’s implementation model.</w:t>
      </w:r>
    </w:p>
    <w:p w:rsidR="00755B09" w:rsidRDefault="00755B09">
      <w:pPr>
        <w:spacing w:before="120" w:after="120" w:line="240" w:lineRule="auto"/>
        <w:outlineLvl w:val="0"/>
        <w:rPr>
          <w:rFonts w:ascii="Arial Narrow" w:hAnsi="Arial Narrow" w:cs="Calibri"/>
          <w:color w:val="002060"/>
          <w:szCs w:val="26"/>
        </w:rPr>
      </w:pPr>
    </w:p>
    <w:p w:rsidR="00755B09" w:rsidRDefault="00C54A7B">
      <w:pPr>
        <w:pStyle w:val="subheader"/>
      </w:pPr>
      <w:r>
        <w:t xml:space="preserve">Overview </w:t>
      </w:r>
    </w:p>
    <w:p w:rsidR="00755B09" w:rsidRDefault="00755B09">
      <w:pPr>
        <w:spacing w:after="0" w:line="240" w:lineRule="auto"/>
        <w:rPr>
          <w:rFonts w:ascii="Arial Narrow" w:hAnsi="Arial Narrow" w:cs="Calibri"/>
          <w:b/>
          <w:color w:val="002060"/>
          <w:szCs w:val="26"/>
        </w:rPr>
        <w:sectPr w:rsidR="00755B09">
          <w:headerReference w:type="even" r:id="rId9"/>
          <w:headerReference w:type="default" r:id="rId10"/>
          <w:footerReference w:type="even" r:id="rId11"/>
          <w:footerReference w:type="default" r:id="rId12"/>
          <w:type w:val="continuous"/>
          <w:pgSz w:w="12240" w:h="15840"/>
          <w:pgMar w:top="2520" w:right="720" w:bottom="1440" w:left="720" w:header="720" w:footer="0" w:gutter="0"/>
          <w:cols w:space="540"/>
          <w:docGrid w:linePitch="360"/>
        </w:sectPr>
      </w:pPr>
    </w:p>
    <w:p w:rsidR="00755B09" w:rsidRDefault="00C54A7B">
      <w:pPr>
        <w:pStyle w:val="ListParagraph"/>
        <w:ind w:left="360"/>
      </w:pPr>
      <w:r>
        <w:lastRenderedPageBreak/>
        <w:t>What was your organization’s goal or desired outcome(s)?</w:t>
      </w:r>
    </w:p>
    <w:sdt>
      <w:sdtPr>
        <w:id w:val="698443571"/>
        <w:placeholder>
          <w:docPart w:val="7E495AC0ABEB445EB7C296D5B7328B3F"/>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C54A7B">
      <w:pPr>
        <w:pStyle w:val="ListParagraph"/>
        <w:ind w:left="360"/>
        <w:rPr>
          <w:shd w:val="clear" w:color="auto" w:fill="D9D9D9" w:themeFill="background1" w:themeFillShade="D9"/>
        </w:rPr>
      </w:pPr>
      <w:r>
        <w:t>What was the barrier(s) to achieving your organization’s goal or desired outcome?</w:t>
      </w:r>
    </w:p>
    <w:sdt>
      <w:sdtPr>
        <w:id w:val="698443574"/>
        <w:placeholder>
          <w:docPart w:val="01AF991D47A3491B8B09A9AFB42D5048"/>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C54A7B">
      <w:pPr>
        <w:pStyle w:val="ListParagraph"/>
        <w:ind w:left="360"/>
      </w:pPr>
      <w:r>
        <w:lastRenderedPageBreak/>
        <w:t xml:space="preserve">What was your solution to improve energy efficiency deployment across your organization and address the barrier defined above? </w:t>
      </w:r>
    </w:p>
    <w:p w:rsidR="00755B09" w:rsidRDefault="00C54A7B">
      <w:pPr>
        <w:pStyle w:val="NarrowText"/>
        <w:ind w:left="360"/>
        <w:rPr>
          <w:sz w:val="24"/>
        </w:rPr>
      </w:pPr>
      <w:r>
        <w:t>This is not intended to be an exhaustive explanation, but rather a high-level summary.</w:t>
      </w:r>
    </w:p>
    <w:sdt>
      <w:sdtPr>
        <w:id w:val="698443584"/>
        <w:placeholder>
          <w:docPart w:val="9A464E3255E54A3CB24E2B7CBB3BBD2C"/>
        </w:placeholder>
        <w:showingPlcHdr/>
      </w:sdtPr>
      <w:sdtEndPr/>
      <w:sdtContent>
        <w:p w:rsidR="00755B09" w:rsidRDefault="00C54A7B">
          <w:pPr>
            <w:pStyle w:val="Style1"/>
            <w:rPr>
              <w:rStyle w:val="PlaceholderText"/>
              <w:rFonts w:ascii="Arial Narrow" w:hAnsi="Arial Narrow" w:cs="Calibri"/>
              <w:sz w:val="20"/>
              <w:szCs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C54A7B">
      <w:pPr>
        <w:pStyle w:val="subheader"/>
      </w:pPr>
      <w:r>
        <w:lastRenderedPageBreak/>
        <w:t>Approach</w:t>
      </w:r>
    </w:p>
    <w:p w:rsidR="00755B09" w:rsidRDefault="00C54A7B">
      <w:pPr>
        <w:pStyle w:val="NarrowText"/>
      </w:pPr>
      <w:r>
        <w:t>Please provide documentation of any policies, process changes, outreach efforts, or tools/resources that were developed by your organization as part of this approach.</w:t>
      </w:r>
    </w:p>
    <w:p w:rsidR="00755B09" w:rsidRDefault="00C54A7B">
      <w:pPr>
        <w:pStyle w:val="ListParagraph"/>
        <w:ind w:left="360"/>
        <w:rPr>
          <w:rFonts w:ascii="Arial Narrow" w:hAnsi="Arial Narrow"/>
          <w:iCs/>
        </w:rPr>
      </w:pPr>
      <w:r>
        <w:t>What policies, process changes, outreach efforts, or tools/resources were developed/created as a part of this approach?</w:t>
      </w:r>
      <w:r>
        <w:rPr>
          <w:rFonts w:ascii="Arial Narrow" w:hAnsi="Arial Narrow"/>
          <w:iCs/>
        </w:rPr>
        <w:t xml:space="preserve"> </w:t>
      </w:r>
    </w:p>
    <w:p w:rsidR="00755B09" w:rsidRDefault="00C54A7B">
      <w:pPr>
        <w:pStyle w:val="NarrowText"/>
        <w:ind w:left="360"/>
      </w:pPr>
      <w:r>
        <w:t>Your approach may encompass any combination of the following elements:</w:t>
      </w:r>
    </w:p>
    <w:p w:rsidR="00755B09" w:rsidRDefault="00C54A7B">
      <w:pPr>
        <w:pStyle w:val="bullets"/>
      </w:pPr>
      <w:r>
        <w:t>Policies (Changes that impact organizational structure, operations, or “buy-in,” and/or drive action/compliance)</w:t>
      </w:r>
    </w:p>
    <w:p w:rsidR="00755B09" w:rsidRDefault="00C54A7B">
      <w:pPr>
        <w:pStyle w:val="bullets"/>
      </w:pPr>
      <w:r>
        <w:t>Process (Changes in how work is done in your organization)</w:t>
      </w:r>
    </w:p>
    <w:p w:rsidR="00755B09" w:rsidRDefault="00C54A7B">
      <w:pPr>
        <w:pStyle w:val="bullets"/>
      </w:pPr>
      <w:r>
        <w:t>Outreach Efforts (Initiatives to garner support for, educate, or market your approach)</w:t>
      </w:r>
    </w:p>
    <w:p w:rsidR="00755B09" w:rsidRDefault="00C54A7B">
      <w:pPr>
        <w:pStyle w:val="bullets"/>
      </w:pPr>
      <w:r>
        <w:t>Tools/Resources (Specific materials that were used or created to meet your desired outcome)</w:t>
      </w:r>
    </w:p>
    <w:sdt>
      <w:sdtPr>
        <w:id w:val="698443553"/>
        <w:placeholder>
          <w:docPart w:val="C86276DE55734F0DAFC75553AC6C580D"/>
        </w:placeholder>
        <w:showingPlcHdr/>
      </w:sdtPr>
      <w:sdtEndPr/>
      <w:sdtContent>
        <w:p w:rsidR="00755B09" w:rsidRDefault="00C54A7B">
          <w:pPr>
            <w:pStyle w:val="Style1"/>
            <w:rPr>
              <w:rStyle w:val="PlaceholderText"/>
              <w:rFonts w:ascii="Arial Narrow" w:hAnsi="Arial Narrow"/>
              <w:b/>
              <w:sz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C54A7B">
      <w:pPr>
        <w:pStyle w:val="subheader"/>
      </w:pPr>
      <w:r>
        <w:br w:type="column"/>
        <w:t>Execution</w:t>
      </w:r>
    </w:p>
    <w:p w:rsidR="00755B09" w:rsidRDefault="00C54A7B">
      <w:pPr>
        <w:pStyle w:val="NarrowText"/>
      </w:pPr>
      <w:r>
        <w:t>Please provide the approximate timeline, estimated costs/budget, and required staff/outside support to execute each aspect of your approach highlighted in the previous section.</w:t>
      </w:r>
    </w:p>
    <w:p w:rsidR="00755B09" w:rsidRDefault="00C54A7B">
      <w:pPr>
        <w:pStyle w:val="ListParagraph"/>
        <w:ind w:left="360"/>
      </w:pPr>
      <w:r>
        <w:t>What was the:</w:t>
      </w:r>
    </w:p>
    <w:p w:rsidR="00755B09" w:rsidRDefault="00C54A7B">
      <w:pPr>
        <w:pStyle w:val="bullets"/>
      </w:pPr>
      <w:r>
        <w:t>Timeline to develop/create and execute the policies, process changes, outreach efforts or tools/resources identified above?</w:t>
      </w:r>
    </w:p>
    <w:sdt>
      <w:sdtPr>
        <w:id w:val="698443588"/>
        <w:placeholder>
          <w:docPart w:val="9311C874E8B8470DB9935D3B3A79760F"/>
        </w:placeholder>
        <w:showingPlcHdr/>
      </w:sdtPr>
      <w:sdtEndPr/>
      <w:sdtContent>
        <w:p w:rsidR="00755B09" w:rsidRDefault="00C54A7B">
          <w:pPr>
            <w:pStyle w:val="Style1"/>
            <w:rPr>
              <w:rStyle w:val="PlaceholderText"/>
              <w:rFonts w:ascii="Arial Narrow" w:hAnsi="Arial Narrow"/>
              <w:b/>
              <w:sz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rPr>
              <w:color w:val="002060"/>
            </w:rPr>
          </w:pPr>
        </w:p>
      </w:sdtContent>
    </w:sdt>
    <w:p w:rsidR="00755B09" w:rsidRDefault="00755B09">
      <w:pPr>
        <w:pStyle w:val="space"/>
      </w:pPr>
    </w:p>
    <w:p w:rsidR="00755B09" w:rsidRDefault="00C54A7B">
      <w:pPr>
        <w:pStyle w:val="bullets"/>
      </w:pPr>
      <w:r>
        <w:t>Estimated cost/budget to develop/create and execute the policies, process, outreach efforts, or tools/resources identified above?</w:t>
      </w:r>
    </w:p>
    <w:sdt>
      <w:sdtPr>
        <w:id w:val="698443591"/>
        <w:placeholder>
          <w:docPart w:val="6058AE9593334A89877EEBDB05240451"/>
        </w:placeholder>
        <w:showingPlcHdr/>
      </w:sdtPr>
      <w:sdtEndPr/>
      <w:sdtContent>
        <w:p w:rsidR="00755B09" w:rsidRDefault="00C54A7B">
          <w:pPr>
            <w:pStyle w:val="Style1"/>
            <w:rPr>
              <w:rStyle w:val="PlaceholderText"/>
              <w:rFonts w:ascii="Arial Narrow" w:hAnsi="Arial Narrow"/>
              <w:b/>
              <w:sz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rPr>
              <w:rFonts w:ascii="Arial Narrow" w:hAnsi="Arial Narrow"/>
              <w:color w:val="002060"/>
            </w:rPr>
          </w:pPr>
        </w:p>
      </w:sdtContent>
    </w:sdt>
    <w:p w:rsidR="00755B09" w:rsidRDefault="00755B09">
      <w:pPr>
        <w:pStyle w:val="space"/>
      </w:pPr>
    </w:p>
    <w:p w:rsidR="00755B09" w:rsidRDefault="00C54A7B">
      <w:pPr>
        <w:pStyle w:val="bullets"/>
        <w:ind w:left="634" w:hanging="274"/>
      </w:pPr>
      <w:r>
        <w:t>Staff or outside support required to develop/create and execute the policies, process, outreach efforts, or tools/resources identified above?</w:t>
      </w:r>
    </w:p>
    <w:sdt>
      <w:sdtPr>
        <w:id w:val="698443593"/>
        <w:placeholder>
          <w:docPart w:val="4D1EC0B054A44A00BB993A1EB25DA3B3"/>
        </w:placeholder>
        <w:showingPlcHdr/>
      </w:sdtPr>
      <w:sdtEndPr/>
      <w:sdtContent>
        <w:p w:rsidR="00755B09" w:rsidRDefault="00C54A7B">
          <w:pPr>
            <w:pStyle w:val="Style1"/>
            <w:rPr>
              <w:rStyle w:val="PlaceholderText"/>
              <w:rFonts w:ascii="Arial Narrow" w:hAnsi="Arial Narrow"/>
              <w:b/>
              <w:sz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rPr>
              <w:color w:val="002060"/>
            </w:rPr>
          </w:pPr>
        </w:p>
      </w:sdtContent>
    </w:sdt>
    <w:p w:rsidR="00755B09" w:rsidRDefault="00755B09">
      <w:pPr>
        <w:pStyle w:val="space"/>
      </w:pPr>
    </w:p>
    <w:p w:rsidR="00755B09" w:rsidRDefault="00C54A7B">
      <w:pPr>
        <w:pStyle w:val="ListParagraph"/>
        <w:spacing w:after="60"/>
        <w:ind w:left="360"/>
      </w:pPr>
      <w:r>
        <w:t>What were the pre-requisites for successful execution of the approach described above?</w:t>
      </w:r>
    </w:p>
    <w:p w:rsidR="00755B09" w:rsidRDefault="00C54A7B">
      <w:pPr>
        <w:pStyle w:val="NarrowText"/>
        <w:ind w:left="360"/>
      </w:pPr>
      <w:r>
        <w:t>(e.g., A building Energy Information System may be required before a new IT system can work)</w:t>
      </w:r>
    </w:p>
    <w:sdt>
      <w:sdtPr>
        <w:rPr>
          <w:shd w:val="clear" w:color="auto" w:fill="auto"/>
        </w:rPr>
        <w:id w:val="698443605"/>
        <w:placeholder>
          <w:docPart w:val="9C59E6BE5D004D7D82AE73014DD9C286"/>
        </w:placeholder>
        <w:showingPlcHdr/>
      </w:sdtPr>
      <w:sdtEndPr/>
      <w:sdtContent>
        <w:p w:rsidR="00755B09" w:rsidRDefault="00C54A7B">
          <w:pPr>
            <w:pStyle w:val="Style1"/>
            <w:rPr>
              <w:rStyle w:val="PlaceholderText"/>
              <w:rFonts w:ascii="Arial Narrow" w:hAnsi="Arial Narrow" w:cs="Calibri"/>
              <w:sz w:val="20"/>
              <w:szCs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rPr>
              <w:color w:val="002060"/>
              <w:shd w:val="clear" w:color="auto" w:fill="auto"/>
            </w:rPr>
          </w:pPr>
        </w:p>
      </w:sdtContent>
    </w:sdt>
    <w:p w:rsidR="00755B09" w:rsidRDefault="00755B09">
      <w:pPr>
        <w:pStyle w:val="space"/>
      </w:pPr>
    </w:p>
    <w:p w:rsidR="00755B09" w:rsidRDefault="00755B09">
      <w:pPr>
        <w:pStyle w:val="space"/>
      </w:pPr>
    </w:p>
    <w:p w:rsidR="00755B09" w:rsidRDefault="00C54A7B">
      <w:pPr>
        <w:pStyle w:val="subheader"/>
      </w:pPr>
      <w:r>
        <w:t>Measuring Success</w:t>
      </w:r>
    </w:p>
    <w:p w:rsidR="00755B09" w:rsidRDefault="00C54A7B">
      <w:pPr>
        <w:pStyle w:val="ListParagraph"/>
        <w:ind w:left="360"/>
      </w:pPr>
      <w:r>
        <w:t>What are the key success metrics for this approach?</w:t>
      </w:r>
    </w:p>
    <w:sdt>
      <w:sdtPr>
        <w:id w:val="698443601"/>
        <w:placeholder>
          <w:docPart w:val="F91592E684FC47B09F032E600B9C5B30"/>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rPr>
              <w:color w:val="002060"/>
            </w:rPr>
          </w:pPr>
        </w:p>
      </w:sdtContent>
    </w:sdt>
    <w:p w:rsidR="00755B09" w:rsidRDefault="00755B09">
      <w:pPr>
        <w:pStyle w:val="space"/>
      </w:pPr>
    </w:p>
    <w:p w:rsidR="00755B09" w:rsidRDefault="00C54A7B">
      <w:pPr>
        <w:pStyle w:val="ListParagraph"/>
        <w:spacing w:after="60"/>
        <w:ind w:left="360"/>
      </w:pPr>
      <w:r>
        <w:t>How is the organization assessing these metrics?</w:t>
      </w:r>
    </w:p>
    <w:p w:rsidR="00755B09" w:rsidRDefault="00C54A7B">
      <w:pPr>
        <w:pStyle w:val="NarrowText"/>
        <w:ind w:left="360"/>
      </w:pPr>
      <w:r>
        <w:t>Please share any data collection tools or templates that may be essential to track the success of this approach.</w:t>
      </w:r>
    </w:p>
    <w:sdt>
      <w:sdtPr>
        <w:rPr>
          <w:rFonts w:cs="Calibri"/>
        </w:rPr>
        <w:id w:val="698443619"/>
        <w:placeholder>
          <w:docPart w:val="CC1D2DFBB6834FDB80E8562670F2DD82"/>
        </w:placeholder>
        <w:showingPlcHdr/>
      </w:sdtPr>
      <w:sdtEndPr>
        <w:rPr>
          <w:rFonts w:cs="Times New Roman"/>
        </w:rPr>
      </w:sdtEndPr>
      <w:sdtContent>
        <w:p w:rsidR="00755B09" w:rsidRDefault="00C54A7B">
          <w:pPr>
            <w:pStyle w:val="Style1"/>
            <w:rPr>
              <w:rStyle w:val="PlaceholderText"/>
              <w:rFonts w:ascii="Arial Narrow" w:hAnsi="Arial Narrow" w:cs="Calibri"/>
              <w:sz w:val="20"/>
              <w:szCs w:val="20"/>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spacing w:after="120"/>
            <w:rPr>
              <w:color w:val="002060"/>
            </w:rPr>
          </w:pPr>
        </w:p>
      </w:sdtContent>
    </w:sdt>
    <w:p w:rsidR="00755B09" w:rsidRDefault="00C54A7B">
      <w:pPr>
        <w:pStyle w:val="ListParagraph"/>
        <w:ind w:left="360"/>
      </w:pPr>
      <w:r>
        <w:t>What resources, if any, are needed to make the assessment (e.g., staff, funding, IT, other)?</w:t>
      </w:r>
    </w:p>
    <w:sdt>
      <w:sdtPr>
        <w:id w:val="698443624"/>
        <w:placeholder>
          <w:docPart w:val="E6FF8C9A510F4C62A4D84190CF193686"/>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C54A7B">
      <w:pPr>
        <w:pStyle w:val="ListParagraph"/>
        <w:ind w:left="360"/>
      </w:pPr>
      <w:r>
        <w:t>How is the assessment being used in your organization to evaluate impact or for continuous improvement?</w:t>
      </w:r>
    </w:p>
    <w:sdt>
      <w:sdtPr>
        <w:id w:val="698443629"/>
        <w:placeholder>
          <w:docPart w:val="30543C2974C14FF5A4C4A11AE57A3D79"/>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755B09">
      <w:pPr>
        <w:pStyle w:val="space"/>
      </w:pPr>
    </w:p>
    <w:p w:rsidR="00755B09" w:rsidRDefault="00755B09">
      <w:pPr>
        <w:pStyle w:val="space"/>
      </w:pPr>
    </w:p>
    <w:p w:rsidR="00755B09" w:rsidRDefault="00755B09">
      <w:pPr>
        <w:pStyle w:val="space"/>
      </w:pPr>
    </w:p>
    <w:p w:rsidR="00755B09" w:rsidRDefault="00C54A7B">
      <w:pPr>
        <w:pStyle w:val="subheader"/>
      </w:pPr>
      <w:r>
        <w:t>Outcomes</w:t>
      </w:r>
    </w:p>
    <w:p w:rsidR="00755B09" w:rsidRDefault="00C54A7B">
      <w:pPr>
        <w:pStyle w:val="ListParagraph"/>
        <w:ind w:left="360"/>
      </w:pPr>
      <w:r>
        <w:t>What was the outcome of your solution to improve energy efficiency deployment across your organization?</w:t>
      </w:r>
    </w:p>
    <w:sdt>
      <w:sdtPr>
        <w:id w:val="698443632"/>
        <w:placeholder>
          <w:docPart w:val="3FF3B47D7D0E4F019990BE878B23970E"/>
        </w:placeholder>
        <w:showingPlcHdr/>
      </w:sdtPr>
      <w:sdtEndPr/>
      <w:sdtContent>
        <w:p w:rsidR="00755B09" w:rsidRDefault="00C54A7B">
          <w:pPr>
            <w:pStyle w:val="Style1"/>
            <w:rPr>
              <w:rStyle w:val="PlaceholderText"/>
              <w:rFonts w:cs="Calibri"/>
              <w:b/>
              <w:sz w:val="24"/>
              <w:szCs w:val="24"/>
              <w:shd w:val="clear" w:color="auto" w:fill="auto"/>
            </w:rPr>
          </w:pPr>
          <w:r>
            <w:rPr>
              <w:rStyle w:val="PlaceholderText"/>
              <w:color w:val="auto"/>
            </w:rPr>
            <w:t>Click here to enter text.</w:t>
          </w: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755B09">
          <w:pPr>
            <w:pStyle w:val="Style1"/>
            <w:rPr>
              <w:rStyle w:val="PlaceholderText"/>
            </w:rPr>
          </w:pPr>
        </w:p>
        <w:p w:rsidR="00755B09" w:rsidRDefault="00F36A14">
          <w:pPr>
            <w:pStyle w:val="Style1"/>
          </w:pPr>
        </w:p>
      </w:sdtContent>
    </w:sdt>
    <w:p w:rsidR="00755B09" w:rsidRDefault="00F36A14">
      <w:pPr>
        <w:pStyle w:val="space"/>
        <w:rPr>
          <w:rFonts w:cs="Calibri"/>
        </w:rPr>
      </w:pPr>
      <w:r>
        <w:rPr>
          <w:noProof/>
        </w:rPr>
        <mc:AlternateContent>
          <mc:Choice Requires="wps">
            <w:drawing>
              <wp:anchor distT="0" distB="0" distL="114300" distR="114300" simplePos="0" relativeHeight="251659264" behindDoc="1" locked="0" layoutInCell="0" allowOverlap="0">
                <wp:simplePos x="0" y="0"/>
                <wp:positionH relativeFrom="column">
                  <wp:posOffset>161925</wp:posOffset>
                </wp:positionH>
                <wp:positionV relativeFrom="paragraph">
                  <wp:posOffset>133350</wp:posOffset>
                </wp:positionV>
                <wp:extent cx="6534150" cy="2719705"/>
                <wp:effectExtent l="0" t="0" r="0" b="4445"/>
                <wp:wrapSquare wrapText="bothSides"/>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71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jc w:val="both"/>
                              <w:rPr>
                                <w:rFonts w:cs="Georgia"/>
                                <w:sz w:val="18"/>
                                <w:szCs w:val="26"/>
                              </w:rPr>
                            </w:pPr>
                            <w:r>
                              <w:rPr>
                                <w:rFonts w:cs="Georgia"/>
                                <w:sz w:val="18"/>
                                <w:szCs w:val="26"/>
                              </w:rPr>
                              <w:t>Public reporting burden for th</w:t>
                            </w:r>
                            <w:r w:rsidR="00F36A14">
                              <w:rPr>
                                <w:rFonts w:cs="Georgia"/>
                                <w:sz w:val="18"/>
                                <w:szCs w:val="26"/>
                              </w:rPr>
                              <w:t>is collection of information is</w:t>
                            </w:r>
                            <w:r w:rsidR="00F36A14">
                              <w:rPr>
                                <w:rFonts w:cs="Georgia"/>
                                <w:sz w:val="18"/>
                                <w:szCs w:val="26"/>
                              </w:rPr>
                              <w:t xml:space="preserve"> </w:t>
                            </w:r>
                            <w:bookmarkStart w:id="0" w:name="_GoBack"/>
                            <w:bookmarkEnd w:id="0"/>
                            <w:r w:rsidR="00F36A14">
                              <w:rPr>
                                <w:rFonts w:cs="Georgia"/>
                                <w:sz w:val="18"/>
                                <w:szCs w:val="26"/>
                              </w:rPr>
                              <w:t>estimated to average two hours</w:t>
                            </w:r>
                            <w:r>
                              <w:rPr>
                                <w:rFonts w:cs="Georgia"/>
                                <w:sz w:val="18"/>
                                <w:szCs w:val="26"/>
                              </w:rPr>
                              <w:t>,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(1910-5141), U.S. Department of Energy, 1000 Independence Ave SW, Washington, DC, 20585-1290; and to the Office of Management and Budget (OMB), OIRA, Paperwork Reduction Project (1910-5141), Washington, DC  20503.</w:t>
                            </w:r>
                          </w:p>
                          <w:p w:rsidR="00755B09" w:rsidRDefault="00C54A7B">
                            <w:pPr>
                              <w:jc w:val="both"/>
                              <w:rPr>
                                <w:sz w:val="18"/>
                              </w:rPr>
                            </w:pPr>
                            <w:r>
                              <w:rPr>
                                <w:sz w:val="18"/>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b/>
                                <w:bCs/>
                                <w:sz w:val="18"/>
                              </w:rPr>
                              <w:t>Do not include any personal or confidential commercial and financial information in response to this template.</w:t>
                            </w:r>
                            <w:r>
                              <w:rPr>
                                <w:sz w:val="18"/>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2.75pt;margin-top:10.5pt;width:514.5pt;height:2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iSt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" o:allowincell="f" o:allowoverlap="f" filled="f" stroked="f">
                <v:textbox inset=",7.2pt,,7.2pt">
                  <w:txbxContent>
                    <w:p w:rsidR="00755B09" w:rsidRDefault="00C54A7B">
                      <w:pPr>
                        <w:jc w:val="both"/>
                        <w:rPr>
                          <w:rFonts w:cs="Georgia"/>
                          <w:sz w:val="18"/>
                          <w:szCs w:val="26"/>
                        </w:rPr>
                      </w:pPr>
                      <w:r>
                        <w:rPr>
                          <w:rFonts w:cs="Georgia"/>
                          <w:sz w:val="18"/>
                          <w:szCs w:val="26"/>
                        </w:rPr>
                        <w:t>Public reporting burden for th</w:t>
                      </w:r>
                      <w:r w:rsidR="00F36A14">
                        <w:rPr>
                          <w:rFonts w:cs="Georgia"/>
                          <w:sz w:val="18"/>
                          <w:szCs w:val="26"/>
                        </w:rPr>
                        <w:t>is collection of information is</w:t>
                      </w:r>
                      <w:r w:rsidR="00F36A14">
                        <w:rPr>
                          <w:rFonts w:cs="Georgia"/>
                          <w:sz w:val="18"/>
                          <w:szCs w:val="26"/>
                        </w:rPr>
                        <w:t xml:space="preserve"> </w:t>
                      </w:r>
                      <w:bookmarkStart w:id="1" w:name="_GoBack"/>
                      <w:bookmarkEnd w:id="1"/>
                      <w:r w:rsidR="00F36A14">
                        <w:rPr>
                          <w:rFonts w:cs="Georgia"/>
                          <w:sz w:val="18"/>
                          <w:szCs w:val="26"/>
                        </w:rPr>
                        <w:t>estimated to average two hours</w:t>
                      </w:r>
                      <w:r>
                        <w:rPr>
                          <w:rFonts w:cs="Georgia"/>
                          <w:sz w:val="18"/>
                          <w:szCs w:val="26"/>
                        </w:rPr>
                        <w:t>,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Project (1910-5141), U.S. Department of Energy, 1000 Independence Ave SW, Washington, DC, 20585-1290; and to the Office of Management and Budget (OMB), OIRA, Paperwork Reduction Project (1910-5141), Washington, DC  20503.</w:t>
                      </w:r>
                    </w:p>
                    <w:p w:rsidR="00755B09" w:rsidRDefault="00C54A7B">
                      <w:pPr>
                        <w:jc w:val="both"/>
                        <w:rPr>
                          <w:sz w:val="18"/>
                        </w:rPr>
                      </w:pPr>
                      <w:r>
                        <w:rPr>
                          <w:sz w:val="18"/>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b/>
                          <w:bCs/>
                          <w:sz w:val="18"/>
                        </w:rPr>
                        <w:t>Do not include any personal or confidential commercial and financial information in response to this template.</w:t>
                      </w:r>
                      <w:r>
                        <w:rPr>
                          <w:sz w:val="18"/>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w:t>
                      </w:r>
                    </w:p>
                  </w:txbxContent>
                </v:textbox>
                <w10:wrap type="square"/>
              </v:shape>
            </w:pict>
          </mc:Fallback>
        </mc:AlternateContent>
      </w:r>
    </w:p>
    <w:sectPr w:rsidR="00755B09" w:rsidSect="00755B09">
      <w:headerReference w:type="even" r:id="rId13"/>
      <w:headerReference w:type="default" r:id="rId14"/>
      <w:type w:val="continuous"/>
      <w:pgSz w:w="12240" w:h="15840"/>
      <w:pgMar w:top="2520" w:right="720" w:bottom="270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14" w:rsidRDefault="00F36A14">
      <w:pPr>
        <w:spacing w:after="0" w:line="240" w:lineRule="auto"/>
      </w:pPr>
      <w:r>
        <w:separator/>
      </w:r>
    </w:p>
  </w:endnote>
  <w:endnote w:type="continuationSeparator" w:id="0">
    <w:p w:rsidR="00F36A14" w:rsidRDefault="00F3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3987B05-55B7-42E1-BD6B-4F336D0EDAF3}"/>
    <w:embedBold r:id="rId2" w:fontKey="{E0399317-A0AC-4B24-AF94-4073B6A4A77F}"/>
    <w:embedItalic r:id="rId3" w:fontKey="{FB1FC1E7-0779-42D4-BB38-04846C412FC9}"/>
  </w:font>
  <w:font w:name="Tahoma">
    <w:panose1 w:val="020B0604030504040204"/>
    <w:charset w:val="00"/>
    <w:family w:val="swiss"/>
    <w:pitch w:val="variable"/>
    <w:sig w:usb0="61002A87" w:usb1="80000000" w:usb2="00000008" w:usb3="00000000" w:csb0="000101FF" w:csb1="00000000"/>
    <w:embedRegular r:id="rId4" w:fontKey="{C81EB0B0-4C72-45E9-9EDD-4D3ABAFC3671}"/>
  </w:font>
  <w:font w:name="Arial Narrow">
    <w:panose1 w:val="020B0606020202030204"/>
    <w:charset w:val="00"/>
    <w:family w:val="swiss"/>
    <w:pitch w:val="variable"/>
    <w:sig w:usb0="00000287" w:usb1="00000800" w:usb2="00000000" w:usb3="00000000" w:csb0="0000009F" w:csb1="00000000"/>
    <w:embedRegular r:id="rId5" w:fontKey="{358DC3AA-B923-40A7-A927-F62F9091F639}"/>
    <w:embedBold r:id="rId6" w:fontKey="{C8B40D64-D7ED-483D-AA6F-D39F18A6F644}"/>
  </w:font>
  <w:font w:name="Georgia">
    <w:panose1 w:val="02040502050405020303"/>
    <w:charset w:val="00"/>
    <w:family w:val="roman"/>
    <w:pitch w:val="variable"/>
    <w:sig w:usb0="00000287" w:usb1="00000000" w:usb2="00000000" w:usb3="00000000" w:csb0="0000009F" w:csb1="00000000"/>
    <w:embedRegular r:id="rId7" w:fontKey="{966F6123-1C97-465C-AB77-8C03E1E24FA9}"/>
  </w:font>
  <w:font w:name="Cambria">
    <w:panose1 w:val="02040503050406030204"/>
    <w:charset w:val="00"/>
    <w:family w:val="roman"/>
    <w:pitch w:val="variable"/>
    <w:sig w:usb0="E00002FF" w:usb1="400004FF" w:usb2="00000000" w:usb3="00000000" w:csb0="0000019F" w:csb1="00000000"/>
    <w:embedRegular r:id="rId8" w:fontKey="{FF30CD5E-ABCF-47FD-BF0E-738C2A707A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C54A7B">
    <w:pPr>
      <w:pStyle w:val="Footer"/>
    </w:pPr>
    <w:r>
      <w:rPr>
        <w:noProof/>
      </w:rPr>
      <w:drawing>
        <wp:anchor distT="0" distB="0" distL="0" distR="0" simplePos="0" relativeHeight="251673600" behindDoc="1" locked="0" layoutInCell="1" allowOverlap="1">
          <wp:simplePos x="0" y="0"/>
          <wp:positionH relativeFrom="margin">
            <wp:posOffset>-485775</wp:posOffset>
          </wp:positionH>
          <wp:positionV relativeFrom="page">
            <wp:posOffset>8391525</wp:posOffset>
          </wp:positionV>
          <wp:extent cx="7820025" cy="1685925"/>
          <wp:effectExtent l="19050" t="0" r="9525" b="0"/>
          <wp:wrapNone/>
          <wp:docPr id="10"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20025" cy="168592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C54A7B">
    <w:pPr>
      <w:pStyle w:val="Footer"/>
    </w:pPr>
    <w:r>
      <w:rPr>
        <w:noProof/>
      </w:rPr>
      <w:drawing>
        <wp:anchor distT="0" distB="0" distL="0" distR="0" simplePos="0" relativeHeight="251672576" behindDoc="1" locked="0" layoutInCell="1" allowOverlap="1">
          <wp:simplePos x="0" y="0"/>
          <wp:positionH relativeFrom="margin">
            <wp:posOffset>-502920</wp:posOffset>
          </wp:positionH>
          <wp:positionV relativeFrom="page">
            <wp:posOffset>8412480</wp:posOffset>
          </wp:positionV>
          <wp:extent cx="7823835" cy="1647190"/>
          <wp:effectExtent l="25400" t="0" r="0" b="0"/>
          <wp:wrapTight wrapText="bothSides">
            <wp:wrapPolygon edited="0">
              <wp:start x="-70" y="0"/>
              <wp:lineTo x="-70" y="21317"/>
              <wp:lineTo x="21598" y="21317"/>
              <wp:lineTo x="21598" y="0"/>
              <wp:lineTo x="-70" y="0"/>
            </wp:wrapPolygon>
          </wp:wrapTight>
          <wp:docPr id="11" name="Picture 1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23835" cy="16471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14" w:rsidRDefault="00F36A14">
      <w:pPr>
        <w:spacing w:after="0" w:line="240" w:lineRule="auto"/>
      </w:pPr>
      <w:r>
        <w:separator/>
      </w:r>
    </w:p>
  </w:footnote>
  <w:footnote w:type="continuationSeparator" w:id="0">
    <w:p w:rsidR="00F36A14" w:rsidRDefault="00F36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C54A7B">
    <w:pPr>
      <w:pStyle w:val="Header"/>
    </w:pPr>
    <w:r>
      <w:rPr>
        <w:noProof/>
      </w:rPr>
      <w:drawing>
        <wp:anchor distT="0" distB="0" distL="0" distR="0" simplePos="0" relativeHeight="251676672" behindDoc="0" locked="0" layoutInCell="1" allowOverlap="1">
          <wp:simplePos x="0" y="0"/>
          <wp:positionH relativeFrom="column">
            <wp:posOffset>45720</wp:posOffset>
          </wp:positionH>
          <wp:positionV relativeFrom="page">
            <wp:posOffset>393065</wp:posOffset>
          </wp:positionV>
          <wp:extent cx="4354195" cy="508000"/>
          <wp:effectExtent l="25400" t="0" r="0" b="0"/>
          <wp:wrapNone/>
          <wp:docPr id="8" name="Picture 8"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F36A14">
      <w:rPr>
        <w:noProof/>
      </w:rPr>
      <mc:AlternateContent>
        <mc:Choice Requires="wps">
          <w:drawing>
            <wp:anchor distT="0" distB="0" distL="114300" distR="114300" simplePos="0" relativeHeight="251677696" behindDoc="1" locked="0" layoutInCell="1" allowOverlap="1">
              <wp:simplePos x="0" y="0"/>
              <wp:positionH relativeFrom="column">
                <wp:posOffset>-17780</wp:posOffset>
              </wp:positionH>
              <wp:positionV relativeFrom="page">
                <wp:posOffset>804545</wp:posOffset>
              </wp:positionV>
              <wp:extent cx="6889750" cy="488950"/>
              <wp:effectExtent l="0" t="0" r="6350" b="6350"/>
              <wp:wrapTight wrapText="bothSides">
                <wp:wrapPolygon edited="0">
                  <wp:start x="0" y="0"/>
                  <wp:lineTo x="0" y="21039"/>
                  <wp:lineTo x="21560" y="21039"/>
                  <wp:lineTo x="21560" y="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pBdr>
                              <w:bottom w:val="single" w:sz="4" w:space="1" w:color="19398A"/>
                            </w:pBdr>
                            <w:spacing w:after="0" w:line="240" w:lineRule="auto"/>
                            <w:rPr>
                              <w:color w:val="002060"/>
                              <w:sz w:val="44"/>
                              <w:szCs w:val="44"/>
                            </w:rPr>
                          </w:pPr>
                          <w:r>
                            <w:rPr>
                              <w:b/>
                              <w:color w:val="7F7F7F" w:themeColor="text1" w:themeTint="80"/>
                              <w:sz w:val="40"/>
                              <w:szCs w:val="44"/>
                            </w:rPr>
                            <w:t>Implementation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4pt;margin-top:63.35pt;width:542.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" stroked="f">
              <v:textbox>
                <w:txbxContent>
                  <w:p w:rsidR="00755B09" w:rsidRDefault="00C54A7B">
                    <w:pPr>
                      <w:pBdr>
                        <w:bottom w:val="single" w:sz="4" w:space="1" w:color="19398A"/>
                      </w:pBdr>
                      <w:spacing w:after="0" w:line="240" w:lineRule="auto"/>
                      <w:rPr>
                        <w:color w:val="002060"/>
                        <w:sz w:val="44"/>
                        <w:szCs w:val="44"/>
                      </w:rPr>
                    </w:pPr>
                    <w:r>
                      <w:rPr>
                        <w:b/>
                        <w:color w:val="7F7F7F" w:themeColor="text1" w:themeTint="80"/>
                        <w:sz w:val="40"/>
                        <w:szCs w:val="44"/>
                      </w:rPr>
                      <w:t>Implementation Model</w:t>
                    </w:r>
                  </w:p>
                </w:txbxContent>
              </v:textbox>
              <w10:wrap type="tight"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F36A14">
    <w:pPr>
      <w:pStyle w:val="Header"/>
      <w:rPr>
        <w:b/>
      </w:rPr>
    </w:pPr>
    <w:r>
      <w:rPr>
        <w:b/>
        <w:noProof/>
      </w:rPr>
      <mc:AlternateContent>
        <mc:Choice Requires="wps">
          <w:drawing>
            <wp:anchor distT="0" distB="0" distL="114300" distR="114300" simplePos="0" relativeHeight="251675648" behindDoc="1" locked="0" layoutInCell="1" allowOverlap="1">
              <wp:simplePos x="0" y="0"/>
              <wp:positionH relativeFrom="column">
                <wp:posOffset>-52070</wp:posOffset>
              </wp:positionH>
              <wp:positionV relativeFrom="page">
                <wp:posOffset>804545</wp:posOffset>
              </wp:positionV>
              <wp:extent cx="6889750" cy="488950"/>
              <wp:effectExtent l="0" t="0" r="6350" b="63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pBdr>
                              <w:bottom w:val="single" w:sz="4" w:space="1" w:color="19398A"/>
                            </w:pBdr>
                            <w:spacing w:after="0" w:line="240" w:lineRule="auto"/>
                            <w:rPr>
                              <w:b/>
                              <w:color w:val="002060"/>
                              <w:sz w:val="44"/>
                              <w:szCs w:val="44"/>
                            </w:rPr>
                          </w:pPr>
                          <w:r>
                            <w:rPr>
                              <w:b/>
                              <w:color w:val="7F7F7F" w:themeColor="text1" w:themeTint="80"/>
                              <w:sz w:val="40"/>
                              <w:szCs w:val="44"/>
                            </w:rPr>
                            <w:t>Implementation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pt;margin-top:63.35pt;width:542.5pt;height:3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" stroked="f">
              <v:textbox>
                <w:txbxContent>
                  <w:p w:rsidR="00755B09" w:rsidRDefault="00C54A7B">
                    <w:pPr>
                      <w:pBdr>
                        <w:bottom w:val="single" w:sz="4" w:space="1" w:color="19398A"/>
                      </w:pBdr>
                      <w:spacing w:after="0" w:line="240" w:lineRule="auto"/>
                      <w:rPr>
                        <w:b/>
                        <w:color w:val="002060"/>
                        <w:sz w:val="44"/>
                        <w:szCs w:val="44"/>
                      </w:rPr>
                    </w:pPr>
                    <w:r>
                      <w:rPr>
                        <w:b/>
                        <w:color w:val="7F7F7F" w:themeColor="text1" w:themeTint="80"/>
                        <w:sz w:val="40"/>
                        <w:szCs w:val="44"/>
                      </w:rPr>
                      <w:t>Implementation Model</w:t>
                    </w:r>
                  </w:p>
                </w:txbxContent>
              </v:textbox>
              <w10:wrap anchory="page"/>
            </v:shape>
          </w:pict>
        </mc:Fallback>
      </mc:AlternateContent>
    </w:r>
    <w:r w:rsidR="00C54A7B">
      <w:rPr>
        <w:b/>
        <w:noProof/>
      </w:rPr>
      <w:drawing>
        <wp:anchor distT="0" distB="0" distL="0" distR="0" simplePos="0" relativeHeight="251674624" behindDoc="0" locked="0" layoutInCell="1" allowOverlap="1">
          <wp:simplePos x="0" y="0"/>
          <wp:positionH relativeFrom="column">
            <wp:posOffset>15240</wp:posOffset>
          </wp:positionH>
          <wp:positionV relativeFrom="page">
            <wp:posOffset>396240</wp:posOffset>
          </wp:positionV>
          <wp:extent cx="4358640" cy="502920"/>
          <wp:effectExtent l="25400" t="0" r="10160" b="0"/>
          <wp:wrapNone/>
          <wp:docPr id="9" name="Picture 11"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terBuildingsChallengename.jpg"/>
                  <pic:cNvPicPr>
                    <a:picLocks noChangeAspect="1" noChangeArrowheads="1"/>
                  </pic:cNvPicPr>
                </pic:nvPicPr>
                <pic:blipFill>
                  <a:blip r:embed="rId1"/>
                  <a:srcRect l="2156" r="1933"/>
                  <a:stretch>
                    <a:fillRect/>
                  </a:stretch>
                </pic:blipFill>
                <pic:spPr bwMode="auto">
                  <a:xfrm>
                    <a:off x="0" y="0"/>
                    <a:ext cx="4358640" cy="50292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C54A7B">
    <w:pPr>
      <w:pStyle w:val="Header"/>
    </w:pPr>
    <w:r>
      <w:rPr>
        <w:noProof/>
      </w:rPr>
      <w:drawing>
        <wp:anchor distT="0" distB="0" distL="0" distR="0" simplePos="0" relativeHeight="251679744" behindDoc="0" locked="0" layoutInCell="1" allowOverlap="1">
          <wp:simplePos x="0" y="0"/>
          <wp:positionH relativeFrom="column">
            <wp:posOffset>45720</wp:posOffset>
          </wp:positionH>
          <wp:positionV relativeFrom="page">
            <wp:posOffset>393065</wp:posOffset>
          </wp:positionV>
          <wp:extent cx="4354195" cy="508000"/>
          <wp:effectExtent l="25400" t="0" r="0" b="0"/>
          <wp:wrapNone/>
          <wp:docPr id="1" name="Picture 8"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F36A14">
      <w:rPr>
        <w:noProof/>
      </w:rPr>
      <mc:AlternateContent>
        <mc:Choice Requires="wps">
          <w:drawing>
            <wp:anchor distT="0" distB="0" distL="114300" distR="114300" simplePos="0" relativeHeight="251680768" behindDoc="1" locked="0" layoutInCell="1" allowOverlap="1">
              <wp:simplePos x="0" y="0"/>
              <wp:positionH relativeFrom="column">
                <wp:posOffset>-17780</wp:posOffset>
              </wp:positionH>
              <wp:positionV relativeFrom="page">
                <wp:posOffset>804545</wp:posOffset>
              </wp:positionV>
              <wp:extent cx="6889750" cy="488950"/>
              <wp:effectExtent l="0" t="0" r="6350" b="6350"/>
              <wp:wrapTight wrapText="bothSides">
                <wp:wrapPolygon edited="0">
                  <wp:start x="0" y="0"/>
                  <wp:lineTo x="0" y="21039"/>
                  <wp:lineTo x="21560" y="21039"/>
                  <wp:lineTo x="21560" y="0"/>
                  <wp:lineTo x="0" y="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pBdr>
                              <w:bottom w:val="single" w:sz="4" w:space="1" w:color="19398A"/>
                            </w:pBdr>
                            <w:spacing w:after="0" w:line="240" w:lineRule="auto"/>
                            <w:rPr>
                              <w:i/>
                              <w:color w:val="002060"/>
                              <w:sz w:val="40"/>
                              <w:szCs w:val="44"/>
                            </w:rPr>
                          </w:pPr>
                          <w:r>
                            <w:rPr>
                              <w:b/>
                              <w:color w:val="7F7F7F" w:themeColor="text1" w:themeTint="80"/>
                              <w:sz w:val="40"/>
                              <w:szCs w:val="44"/>
                            </w:rPr>
                            <w:t xml:space="preserve">Implementation Model </w:t>
                          </w:r>
                          <w:r>
                            <w:rPr>
                              <w:i/>
                              <w:color w:val="7F7F7F" w:themeColor="text1" w:themeTint="80"/>
                              <w:sz w:val="36"/>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4pt;margin-top:63.35pt;width:542.5pt;height: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" stroked="f">
              <v:textbox>
                <w:txbxContent>
                  <w:p w:rsidR="00755B09" w:rsidRDefault="00C54A7B">
                    <w:pPr>
                      <w:pBdr>
                        <w:bottom w:val="single" w:sz="4" w:space="1" w:color="19398A"/>
                      </w:pBdr>
                      <w:spacing w:after="0" w:line="240" w:lineRule="auto"/>
                      <w:rPr>
                        <w:i/>
                        <w:color w:val="002060"/>
                        <w:sz w:val="40"/>
                        <w:szCs w:val="44"/>
                      </w:rPr>
                    </w:pPr>
                    <w:r>
                      <w:rPr>
                        <w:b/>
                        <w:color w:val="7F7F7F" w:themeColor="text1" w:themeTint="80"/>
                        <w:sz w:val="40"/>
                        <w:szCs w:val="44"/>
                      </w:rPr>
                      <w:t xml:space="preserve">Implementation Model </w:t>
                    </w:r>
                    <w:r>
                      <w:rPr>
                        <w:i/>
                        <w:color w:val="7F7F7F" w:themeColor="text1" w:themeTint="80"/>
                        <w:sz w:val="36"/>
                        <w:szCs w:val="44"/>
                      </w:rPr>
                      <w:t>(continued)</w:t>
                    </w:r>
                  </w:p>
                </w:txbxContent>
              </v:textbox>
              <w10:wrap type="tight"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B09" w:rsidRDefault="00F36A14">
    <w:pPr>
      <w:pStyle w:val="Header"/>
      <w:rPr>
        <w:b/>
      </w:rPr>
    </w:pPr>
    <w:r>
      <w:rPr>
        <w:b/>
        <w:noProof/>
      </w:rPr>
      <mc:AlternateContent>
        <mc:Choice Requires="wps">
          <w:drawing>
            <wp:anchor distT="0" distB="0" distL="114300" distR="114300" simplePos="0" relativeHeight="251683840" behindDoc="1" locked="0" layoutInCell="1" allowOverlap="1">
              <wp:simplePos x="0" y="0"/>
              <wp:positionH relativeFrom="column">
                <wp:posOffset>-52070</wp:posOffset>
              </wp:positionH>
              <wp:positionV relativeFrom="page">
                <wp:posOffset>804545</wp:posOffset>
              </wp:positionV>
              <wp:extent cx="6889750" cy="488950"/>
              <wp:effectExtent l="0" t="0" r="635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B09" w:rsidRDefault="00C54A7B">
                          <w:pPr>
                            <w:pBdr>
                              <w:bottom w:val="single" w:sz="4" w:space="1" w:color="19398A"/>
                            </w:pBdr>
                            <w:spacing w:after="0" w:line="240" w:lineRule="auto"/>
                            <w:rPr>
                              <w:i/>
                              <w:color w:val="002060"/>
                              <w:sz w:val="40"/>
                              <w:szCs w:val="44"/>
                            </w:rPr>
                          </w:pPr>
                          <w:r>
                            <w:rPr>
                              <w:b/>
                              <w:color w:val="7F7F7F" w:themeColor="text1" w:themeTint="80"/>
                              <w:sz w:val="40"/>
                              <w:szCs w:val="44"/>
                            </w:rPr>
                            <w:t xml:space="preserve">Implementation Model </w:t>
                          </w:r>
                          <w:r>
                            <w:rPr>
                              <w:color w:val="7F7F7F" w:themeColor="text1" w:themeTint="80"/>
                              <w:sz w:val="36"/>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1pt;margin-top:63.35pt;width:542.5pt;height:3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" stroked="f">
              <v:textbox>
                <w:txbxContent>
                  <w:p w:rsidR="00755B09" w:rsidRDefault="00C54A7B">
                    <w:pPr>
                      <w:pBdr>
                        <w:bottom w:val="single" w:sz="4" w:space="1" w:color="19398A"/>
                      </w:pBdr>
                      <w:spacing w:after="0" w:line="240" w:lineRule="auto"/>
                      <w:rPr>
                        <w:i/>
                        <w:color w:val="002060"/>
                        <w:sz w:val="40"/>
                        <w:szCs w:val="44"/>
                      </w:rPr>
                    </w:pPr>
                    <w:r>
                      <w:rPr>
                        <w:b/>
                        <w:color w:val="7F7F7F" w:themeColor="text1" w:themeTint="80"/>
                        <w:sz w:val="40"/>
                        <w:szCs w:val="44"/>
                      </w:rPr>
                      <w:t xml:space="preserve">Implementation Model </w:t>
                    </w:r>
                    <w:r>
                      <w:rPr>
                        <w:color w:val="7F7F7F" w:themeColor="text1" w:themeTint="80"/>
                        <w:sz w:val="36"/>
                        <w:szCs w:val="44"/>
                      </w:rPr>
                      <w:t>(continued)</w:t>
                    </w:r>
                  </w:p>
                </w:txbxContent>
              </v:textbox>
              <w10:wrap anchory="page"/>
            </v:shape>
          </w:pict>
        </mc:Fallback>
      </mc:AlternateContent>
    </w:r>
    <w:r w:rsidR="00C54A7B">
      <w:rPr>
        <w:b/>
        <w:noProof/>
      </w:rPr>
      <w:drawing>
        <wp:anchor distT="0" distB="0" distL="0" distR="0" simplePos="0" relativeHeight="251682816" behindDoc="0" locked="0" layoutInCell="1" allowOverlap="1">
          <wp:simplePos x="0" y="0"/>
          <wp:positionH relativeFrom="column">
            <wp:posOffset>15240</wp:posOffset>
          </wp:positionH>
          <wp:positionV relativeFrom="page">
            <wp:posOffset>396240</wp:posOffset>
          </wp:positionV>
          <wp:extent cx="4358640" cy="502920"/>
          <wp:effectExtent l="25400" t="0" r="10160" b="0"/>
          <wp:wrapNone/>
          <wp:docPr id="2" name="Picture 11"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terBuildingsChallengename.jpg"/>
                  <pic:cNvPicPr>
                    <a:picLocks noChangeAspect="1" noChangeArrowheads="1"/>
                  </pic:cNvPicPr>
                </pic:nvPicPr>
                <pic:blipFill>
                  <a:blip r:embed="rId1"/>
                  <a:srcRect l="2156" r="1933"/>
                  <a:stretch>
                    <a:fillRect/>
                  </a:stretch>
                </pic:blipFill>
                <pic:spPr bwMode="auto">
                  <a:xfrm>
                    <a:off x="0" y="0"/>
                    <a:ext cx="4358640" cy="5029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740F9"/>
    <w:multiLevelType w:val="hybridMultilevel"/>
    <w:tmpl w:val="B832E84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6F186E"/>
    <w:multiLevelType w:val="hybridMultilevel"/>
    <w:tmpl w:val="C74AF192"/>
    <w:lvl w:ilvl="0" w:tplc="32D0DB72">
      <w:start w:val="1"/>
      <w:numFmt w:val="bullet"/>
      <w:pStyle w:val="bullets"/>
      <w:lvlText w:val=""/>
      <w:lvlJc w:val="left"/>
      <w:pPr>
        <w:ind w:left="540" w:hanging="360"/>
      </w:pPr>
      <w:rPr>
        <w:rFonts w:ascii="Wingdings" w:hAnsi="Wingdings" w:hint="default"/>
        <w:b/>
        <w:i w:val="0"/>
        <w:color w:val="19398A"/>
        <w:sz w:val="20"/>
        <w:szCs w:val="2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4D5C10"/>
    <w:multiLevelType w:val="hybridMultilevel"/>
    <w:tmpl w:val="AF9EE484"/>
    <w:lvl w:ilvl="0" w:tplc="4BD822BE">
      <w:start w:val="1"/>
      <w:numFmt w:val="decimal"/>
      <w:lvlText w:val="%1."/>
      <w:lvlJc w:val="left"/>
      <w:pPr>
        <w:tabs>
          <w:tab w:val="num" w:pos="720"/>
        </w:tabs>
        <w:ind w:left="720" w:hanging="360"/>
      </w:pPr>
    </w:lvl>
    <w:lvl w:ilvl="1" w:tplc="58FE7E04" w:tentative="1">
      <w:start w:val="1"/>
      <w:numFmt w:val="decimal"/>
      <w:lvlText w:val="%2."/>
      <w:lvlJc w:val="left"/>
      <w:pPr>
        <w:tabs>
          <w:tab w:val="num" w:pos="1440"/>
        </w:tabs>
        <w:ind w:left="1440" w:hanging="360"/>
      </w:pPr>
    </w:lvl>
    <w:lvl w:ilvl="2" w:tplc="F2124B5E" w:tentative="1">
      <w:start w:val="1"/>
      <w:numFmt w:val="decimal"/>
      <w:lvlText w:val="%3."/>
      <w:lvlJc w:val="left"/>
      <w:pPr>
        <w:tabs>
          <w:tab w:val="num" w:pos="2160"/>
        </w:tabs>
        <w:ind w:left="2160" w:hanging="360"/>
      </w:pPr>
    </w:lvl>
    <w:lvl w:ilvl="3" w:tplc="EDDCADC2" w:tentative="1">
      <w:start w:val="1"/>
      <w:numFmt w:val="decimal"/>
      <w:lvlText w:val="%4."/>
      <w:lvlJc w:val="left"/>
      <w:pPr>
        <w:tabs>
          <w:tab w:val="num" w:pos="2880"/>
        </w:tabs>
        <w:ind w:left="2880" w:hanging="360"/>
      </w:pPr>
    </w:lvl>
    <w:lvl w:ilvl="4" w:tplc="71460240" w:tentative="1">
      <w:start w:val="1"/>
      <w:numFmt w:val="decimal"/>
      <w:lvlText w:val="%5."/>
      <w:lvlJc w:val="left"/>
      <w:pPr>
        <w:tabs>
          <w:tab w:val="num" w:pos="3600"/>
        </w:tabs>
        <w:ind w:left="3600" w:hanging="360"/>
      </w:pPr>
    </w:lvl>
    <w:lvl w:ilvl="5" w:tplc="9B02094C" w:tentative="1">
      <w:start w:val="1"/>
      <w:numFmt w:val="decimal"/>
      <w:lvlText w:val="%6."/>
      <w:lvlJc w:val="left"/>
      <w:pPr>
        <w:tabs>
          <w:tab w:val="num" w:pos="4320"/>
        </w:tabs>
        <w:ind w:left="4320" w:hanging="360"/>
      </w:pPr>
    </w:lvl>
    <w:lvl w:ilvl="6" w:tplc="05E6AB7A" w:tentative="1">
      <w:start w:val="1"/>
      <w:numFmt w:val="decimal"/>
      <w:lvlText w:val="%7."/>
      <w:lvlJc w:val="left"/>
      <w:pPr>
        <w:tabs>
          <w:tab w:val="num" w:pos="5040"/>
        </w:tabs>
        <w:ind w:left="5040" w:hanging="360"/>
      </w:pPr>
    </w:lvl>
    <w:lvl w:ilvl="7" w:tplc="07D4BA96" w:tentative="1">
      <w:start w:val="1"/>
      <w:numFmt w:val="decimal"/>
      <w:lvlText w:val="%8."/>
      <w:lvlJc w:val="left"/>
      <w:pPr>
        <w:tabs>
          <w:tab w:val="num" w:pos="5760"/>
        </w:tabs>
        <w:ind w:left="5760" w:hanging="360"/>
      </w:pPr>
    </w:lvl>
    <w:lvl w:ilvl="8" w:tplc="BCA8F894" w:tentative="1">
      <w:start w:val="1"/>
      <w:numFmt w:val="decimal"/>
      <w:lvlText w:val="%9."/>
      <w:lvlJc w:val="left"/>
      <w:pPr>
        <w:tabs>
          <w:tab w:val="num" w:pos="6480"/>
        </w:tabs>
        <w:ind w:left="6480" w:hanging="360"/>
      </w:pPr>
    </w:lvl>
  </w:abstractNum>
  <w:abstractNum w:abstractNumId="6">
    <w:nsid w:val="2AA943AC"/>
    <w:multiLevelType w:val="hybridMultilevel"/>
    <w:tmpl w:val="87A443E2"/>
    <w:lvl w:ilvl="0" w:tplc="9EDAA888">
      <w:start w:val="1"/>
      <w:numFmt w:val="bullet"/>
      <w:lvlText w:val=""/>
      <w:lvlJc w:val="left"/>
      <w:pPr>
        <w:ind w:left="540" w:hanging="360"/>
      </w:pPr>
      <w:rPr>
        <w:rFonts w:ascii="Wingdings" w:hAnsi="Wingdings" w:hint="default"/>
        <w:b/>
        <w:i w:val="0"/>
        <w:color w:val="19398A"/>
        <w:sz w:val="28"/>
        <w:szCs w:val="2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326922B0"/>
    <w:multiLevelType w:val="hybridMultilevel"/>
    <w:tmpl w:val="D45E96DE"/>
    <w:lvl w:ilvl="0" w:tplc="30D267A4">
      <w:start w:val="1"/>
      <w:numFmt w:val="decimal"/>
      <w:lvlText w:val="%1."/>
      <w:lvlJc w:val="left"/>
      <w:pPr>
        <w:ind w:left="720" w:hanging="360"/>
      </w:pPr>
      <w:rPr>
        <w:rFonts w:ascii="Calibri" w:hAnsi="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9116BD"/>
    <w:multiLevelType w:val="hybridMultilevel"/>
    <w:tmpl w:val="8CF63B14"/>
    <w:lvl w:ilvl="0" w:tplc="F4A868CE">
      <w:start w:val="1"/>
      <w:numFmt w:val="decimal"/>
      <w:pStyle w:val="ListParagraph"/>
      <w:lvlText w:val="%1."/>
      <w:lvlJc w:val="left"/>
      <w:pPr>
        <w:ind w:left="1080" w:hanging="360"/>
      </w:pPr>
      <w:rPr>
        <w:rFonts w:ascii="Calibri" w:hAnsi="Calibri"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AB6641"/>
    <w:multiLevelType w:val="hybridMultilevel"/>
    <w:tmpl w:val="55984162"/>
    <w:lvl w:ilvl="0" w:tplc="5DE2F9DA">
      <w:start w:val="1"/>
      <w:numFmt w:val="bullet"/>
      <w:lvlText w:val=""/>
      <w:lvlJc w:val="left"/>
      <w:pPr>
        <w:ind w:left="360" w:hanging="360"/>
      </w:pPr>
      <w:rPr>
        <w:rFonts w:ascii="Wingdings" w:hAnsi="Wingdings" w:hint="default"/>
        <w:b/>
        <w:i w:val="0"/>
        <w:color w:val="002060"/>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5">
    <w:nsid w:val="547E331E"/>
    <w:multiLevelType w:val="hybridMultilevel"/>
    <w:tmpl w:val="CD6E9660"/>
    <w:lvl w:ilvl="0" w:tplc="CFA45672">
      <w:start w:val="1"/>
      <w:numFmt w:val="decimal"/>
      <w:lvlText w:val="%1."/>
      <w:lvlJc w:val="left"/>
      <w:pPr>
        <w:ind w:left="360" w:hanging="360"/>
      </w:pPr>
      <w:rPr>
        <w:rFonts w:ascii="Calibri" w:hAnsi="Calibri" w:hint="default"/>
        <w:b/>
        <w:i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6AB70EC"/>
    <w:multiLevelType w:val="hybridMultilevel"/>
    <w:tmpl w:val="D7266B9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BE20181"/>
    <w:multiLevelType w:val="hybridMultilevel"/>
    <w:tmpl w:val="93521E9A"/>
    <w:lvl w:ilvl="0" w:tplc="A216D4C8">
      <w:start w:val="1"/>
      <w:numFmt w:val="decimal"/>
      <w:lvlText w:val="%1."/>
      <w:lvlJc w:val="left"/>
      <w:pPr>
        <w:ind w:left="540" w:hanging="360"/>
      </w:pPr>
      <w:rPr>
        <w:rFonts w:hint="default"/>
        <w:b/>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C9A13AC"/>
    <w:multiLevelType w:val="hybridMultilevel"/>
    <w:tmpl w:val="83F49420"/>
    <w:lvl w:ilvl="0" w:tplc="ADCE2B4E">
      <w:start w:val="1"/>
      <w:numFmt w:val="decimal"/>
      <w:lvlText w:val="%1."/>
      <w:lvlJc w:val="left"/>
      <w:pPr>
        <w:ind w:left="72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B4485F"/>
    <w:multiLevelType w:val="hybridMultilevel"/>
    <w:tmpl w:val="75DE4278"/>
    <w:lvl w:ilvl="0" w:tplc="F1EEE5E0">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18F00122" w:tentative="1">
      <w:start w:val="1"/>
      <w:numFmt w:val="decimal"/>
      <w:lvlText w:val="%3."/>
      <w:lvlJc w:val="left"/>
      <w:pPr>
        <w:tabs>
          <w:tab w:val="num" w:pos="2160"/>
        </w:tabs>
        <w:ind w:left="2160" w:hanging="360"/>
      </w:pPr>
    </w:lvl>
    <w:lvl w:ilvl="3" w:tplc="ECA2BB4E" w:tentative="1">
      <w:start w:val="1"/>
      <w:numFmt w:val="decimal"/>
      <w:lvlText w:val="%4."/>
      <w:lvlJc w:val="left"/>
      <w:pPr>
        <w:tabs>
          <w:tab w:val="num" w:pos="2880"/>
        </w:tabs>
        <w:ind w:left="2880" w:hanging="360"/>
      </w:pPr>
    </w:lvl>
    <w:lvl w:ilvl="4" w:tplc="3B34B3FE" w:tentative="1">
      <w:start w:val="1"/>
      <w:numFmt w:val="decimal"/>
      <w:lvlText w:val="%5."/>
      <w:lvlJc w:val="left"/>
      <w:pPr>
        <w:tabs>
          <w:tab w:val="num" w:pos="3600"/>
        </w:tabs>
        <w:ind w:left="3600" w:hanging="360"/>
      </w:pPr>
    </w:lvl>
    <w:lvl w:ilvl="5" w:tplc="C1D6A294" w:tentative="1">
      <w:start w:val="1"/>
      <w:numFmt w:val="decimal"/>
      <w:lvlText w:val="%6."/>
      <w:lvlJc w:val="left"/>
      <w:pPr>
        <w:tabs>
          <w:tab w:val="num" w:pos="4320"/>
        </w:tabs>
        <w:ind w:left="4320" w:hanging="360"/>
      </w:pPr>
    </w:lvl>
    <w:lvl w:ilvl="6" w:tplc="7C26424A" w:tentative="1">
      <w:start w:val="1"/>
      <w:numFmt w:val="decimal"/>
      <w:lvlText w:val="%7."/>
      <w:lvlJc w:val="left"/>
      <w:pPr>
        <w:tabs>
          <w:tab w:val="num" w:pos="5040"/>
        </w:tabs>
        <w:ind w:left="5040" w:hanging="360"/>
      </w:pPr>
    </w:lvl>
    <w:lvl w:ilvl="7" w:tplc="91004F68" w:tentative="1">
      <w:start w:val="1"/>
      <w:numFmt w:val="decimal"/>
      <w:lvlText w:val="%8."/>
      <w:lvlJc w:val="left"/>
      <w:pPr>
        <w:tabs>
          <w:tab w:val="num" w:pos="5760"/>
        </w:tabs>
        <w:ind w:left="5760" w:hanging="360"/>
      </w:pPr>
    </w:lvl>
    <w:lvl w:ilvl="8" w:tplc="ACAA8A96" w:tentative="1">
      <w:start w:val="1"/>
      <w:numFmt w:val="decimal"/>
      <w:lvlText w:val="%9."/>
      <w:lvlJc w:val="left"/>
      <w:pPr>
        <w:tabs>
          <w:tab w:val="num" w:pos="6480"/>
        </w:tabs>
        <w:ind w:left="6480" w:hanging="360"/>
      </w:pPr>
    </w:lvl>
  </w:abstractNum>
  <w:abstractNum w:abstractNumId="21">
    <w:nsid w:val="709F5CCB"/>
    <w:multiLevelType w:val="hybridMultilevel"/>
    <w:tmpl w:val="6C00DA38"/>
    <w:lvl w:ilvl="0" w:tplc="D682DF14">
      <w:start w:val="1"/>
      <w:numFmt w:val="decimal"/>
      <w:lvlText w:val="%1."/>
      <w:lvlJc w:val="left"/>
      <w:pPr>
        <w:ind w:left="1080" w:hanging="360"/>
      </w:pPr>
      <w:rPr>
        <w:rFonts w:ascii="Calibri" w:hAnsi="Calibri" w:cs="Times New Roman" w:hint="default"/>
        <w:b/>
        <w:bCs w:val="0"/>
        <w:i w:val="0"/>
        <w:iCs w:val="0"/>
        <w:caps w:val="0"/>
        <w:smallCaps w:val="0"/>
        <w:strike w:val="0"/>
        <w:dstrike w:val="0"/>
        <w:noProof w:val="0"/>
        <w:vanish w:val="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1924BCC"/>
    <w:multiLevelType w:val="hybridMultilevel"/>
    <w:tmpl w:val="4B7C5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3F422C2"/>
    <w:multiLevelType w:val="hybridMultilevel"/>
    <w:tmpl w:val="525C147C"/>
    <w:lvl w:ilvl="0" w:tplc="6BF2812E">
      <w:start w:val="1"/>
      <w:numFmt w:val="decimal"/>
      <w:lvlText w:val="%1."/>
      <w:lvlJc w:val="left"/>
      <w:pPr>
        <w:tabs>
          <w:tab w:val="num" w:pos="-360"/>
        </w:tabs>
        <w:ind w:left="-360" w:hanging="360"/>
      </w:pPr>
    </w:lvl>
    <w:lvl w:ilvl="1" w:tplc="04090001">
      <w:start w:val="1"/>
      <w:numFmt w:val="bullet"/>
      <w:lvlText w:val=""/>
      <w:lvlJc w:val="left"/>
      <w:pPr>
        <w:tabs>
          <w:tab w:val="num" w:pos="360"/>
        </w:tabs>
        <w:ind w:left="360" w:hanging="360"/>
      </w:pPr>
      <w:rPr>
        <w:rFonts w:ascii="Symbol" w:hAnsi="Symbol" w:hint="default"/>
      </w:rPr>
    </w:lvl>
    <w:lvl w:ilvl="2" w:tplc="29C02C9E" w:tentative="1">
      <w:start w:val="1"/>
      <w:numFmt w:val="decimal"/>
      <w:lvlText w:val="%3."/>
      <w:lvlJc w:val="left"/>
      <w:pPr>
        <w:tabs>
          <w:tab w:val="num" w:pos="1080"/>
        </w:tabs>
        <w:ind w:left="1080" w:hanging="360"/>
      </w:pPr>
    </w:lvl>
    <w:lvl w:ilvl="3" w:tplc="0DEC98DA" w:tentative="1">
      <w:start w:val="1"/>
      <w:numFmt w:val="decimal"/>
      <w:lvlText w:val="%4."/>
      <w:lvlJc w:val="left"/>
      <w:pPr>
        <w:tabs>
          <w:tab w:val="num" w:pos="1800"/>
        </w:tabs>
        <w:ind w:left="1800" w:hanging="360"/>
      </w:pPr>
    </w:lvl>
    <w:lvl w:ilvl="4" w:tplc="7C2659E8" w:tentative="1">
      <w:start w:val="1"/>
      <w:numFmt w:val="decimal"/>
      <w:lvlText w:val="%5."/>
      <w:lvlJc w:val="left"/>
      <w:pPr>
        <w:tabs>
          <w:tab w:val="num" w:pos="2520"/>
        </w:tabs>
        <w:ind w:left="2520" w:hanging="360"/>
      </w:pPr>
    </w:lvl>
    <w:lvl w:ilvl="5" w:tplc="B3125B12" w:tentative="1">
      <w:start w:val="1"/>
      <w:numFmt w:val="decimal"/>
      <w:lvlText w:val="%6."/>
      <w:lvlJc w:val="left"/>
      <w:pPr>
        <w:tabs>
          <w:tab w:val="num" w:pos="3240"/>
        </w:tabs>
        <w:ind w:left="3240" w:hanging="360"/>
      </w:pPr>
    </w:lvl>
    <w:lvl w:ilvl="6" w:tplc="57386950" w:tentative="1">
      <w:start w:val="1"/>
      <w:numFmt w:val="decimal"/>
      <w:lvlText w:val="%7."/>
      <w:lvlJc w:val="left"/>
      <w:pPr>
        <w:tabs>
          <w:tab w:val="num" w:pos="3960"/>
        </w:tabs>
        <w:ind w:left="3960" w:hanging="360"/>
      </w:pPr>
    </w:lvl>
    <w:lvl w:ilvl="7" w:tplc="AE08E5D4" w:tentative="1">
      <w:start w:val="1"/>
      <w:numFmt w:val="decimal"/>
      <w:lvlText w:val="%8."/>
      <w:lvlJc w:val="left"/>
      <w:pPr>
        <w:tabs>
          <w:tab w:val="num" w:pos="4680"/>
        </w:tabs>
        <w:ind w:left="4680" w:hanging="360"/>
      </w:pPr>
    </w:lvl>
    <w:lvl w:ilvl="8" w:tplc="BA6E9B6E" w:tentative="1">
      <w:start w:val="1"/>
      <w:numFmt w:val="decimal"/>
      <w:lvlText w:val="%9."/>
      <w:lvlJc w:val="left"/>
      <w:pPr>
        <w:tabs>
          <w:tab w:val="num" w:pos="5400"/>
        </w:tabs>
        <w:ind w:left="5400" w:hanging="360"/>
      </w:pPr>
    </w:lvl>
  </w:abstractNum>
  <w:abstractNum w:abstractNumId="24">
    <w:nsid w:val="78C61DC0"/>
    <w:multiLevelType w:val="hybridMultilevel"/>
    <w:tmpl w:val="73D67B50"/>
    <w:lvl w:ilvl="0" w:tplc="46187242">
      <w:start w:val="1"/>
      <w:numFmt w:val="decimal"/>
      <w:lvlText w:val="%1."/>
      <w:lvlJc w:val="left"/>
      <w:pPr>
        <w:ind w:left="540" w:hanging="360"/>
      </w:pPr>
      <w:rPr>
        <w:rFonts w:hint="default"/>
        <w:b/>
        <w:sz w:val="20"/>
        <w:szCs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
  </w:num>
  <w:num w:numId="2">
    <w:abstractNumId w:val="12"/>
  </w:num>
  <w:num w:numId="3">
    <w:abstractNumId w:val="24"/>
  </w:num>
  <w:num w:numId="4">
    <w:abstractNumId w:val="8"/>
  </w:num>
  <w:num w:numId="5">
    <w:abstractNumId w:val="13"/>
  </w:num>
  <w:num w:numId="6">
    <w:abstractNumId w:val="0"/>
  </w:num>
  <w:num w:numId="7">
    <w:abstractNumId w:val="1"/>
  </w:num>
  <w:num w:numId="8">
    <w:abstractNumId w:val="16"/>
  </w:num>
  <w:num w:numId="9">
    <w:abstractNumId w:val="10"/>
  </w:num>
  <w:num w:numId="10">
    <w:abstractNumId w:val="14"/>
  </w:num>
  <w:num w:numId="11">
    <w:abstractNumId w:val="17"/>
  </w:num>
  <w:num w:numId="12">
    <w:abstractNumId w:val="2"/>
  </w:num>
  <w:num w:numId="13">
    <w:abstractNumId w:val="11"/>
  </w:num>
  <w:num w:numId="14">
    <w:abstractNumId w:val="24"/>
    <w:lvlOverride w:ilvl="0">
      <w:startOverride w:val="1"/>
    </w:lvlOverride>
  </w:num>
  <w:num w:numId="15">
    <w:abstractNumId w:val="5"/>
  </w:num>
  <w:num w:numId="16">
    <w:abstractNumId w:val="22"/>
  </w:num>
  <w:num w:numId="17">
    <w:abstractNumId w:val="6"/>
  </w:num>
  <w:num w:numId="18">
    <w:abstractNumId w:val="3"/>
  </w:num>
  <w:num w:numId="19">
    <w:abstractNumId w:val="3"/>
  </w:num>
  <w:num w:numId="20">
    <w:abstractNumId w:val="3"/>
  </w:num>
  <w:num w:numId="21">
    <w:abstractNumId w:val="3"/>
  </w:num>
  <w:num w:numId="22">
    <w:abstractNumId w:val="24"/>
    <w:lvlOverride w:ilvl="0">
      <w:startOverride w:val="1"/>
    </w:lvlOverride>
  </w:num>
  <w:num w:numId="23">
    <w:abstractNumId w:val="20"/>
  </w:num>
  <w:num w:numId="24">
    <w:abstractNumId w:val="3"/>
  </w:num>
  <w:num w:numId="25">
    <w:abstractNumId w:val="23"/>
  </w:num>
  <w:num w:numId="26">
    <w:abstractNumId w:val="7"/>
  </w:num>
  <w:num w:numId="27">
    <w:abstractNumId w:val="24"/>
  </w:num>
  <w:num w:numId="28">
    <w:abstractNumId w:val="24"/>
    <w:lvlOverride w:ilvl="0">
      <w:startOverride w:val="1"/>
    </w:lvlOverride>
  </w:num>
  <w:num w:numId="29">
    <w:abstractNumId w:val="18"/>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5"/>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num>
  <w:num w:numId="38">
    <w:abstractNumId w:val="15"/>
    <w:lvlOverride w:ilvl="0">
      <w:startOverride w:val="1"/>
    </w:lvlOverride>
  </w:num>
  <w:num w:numId="39">
    <w:abstractNumId w:val="19"/>
  </w:num>
  <w:num w:numId="40">
    <w:abstractNumId w:val="19"/>
    <w:lvlOverride w:ilvl="0">
      <w:startOverride w:val="1"/>
    </w:lvlOverride>
  </w:num>
  <w:num w:numId="41">
    <w:abstractNumId w:val="19"/>
    <w:lvlOverride w:ilvl="0">
      <w:startOverride w:val="1"/>
    </w:lvlOverride>
  </w:num>
  <w:num w:numId="42">
    <w:abstractNumId w:val="21"/>
  </w:num>
  <w:num w:numId="43">
    <w:abstractNumId w:val="19"/>
    <w:lvlOverride w:ilvl="0">
      <w:startOverride w:val="1"/>
    </w:lvlOverride>
  </w:num>
  <w:num w:numId="44">
    <w:abstractNumId w:val="19"/>
    <w:lvlOverride w:ilvl="0">
      <w:startOverride w:val="1"/>
    </w:lvlOverride>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10"/>
  <w:displayHorizontalDrawingGridEvery w:val="2"/>
  <w:doNotShadeFormData/>
  <w:characterSpacingControl w:val="doNotCompress"/>
  <w:savePreviewPicture/>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A14"/>
    <w:rsid w:val="00755B09"/>
    <w:rsid w:val="00C54A7B"/>
    <w:rsid w:val="00F36A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5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5B09"/>
  </w:style>
  <w:style w:type="paragraph" w:styleId="Footer">
    <w:name w:val="footer"/>
    <w:basedOn w:val="Normal"/>
    <w:link w:val="FooterChar"/>
    <w:uiPriority w:val="99"/>
    <w:semiHidden/>
    <w:unhideWhenUsed/>
    <w:rsid w:val="00755B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5B09"/>
  </w:style>
  <w:style w:type="paragraph" w:styleId="BalloonText">
    <w:name w:val="Balloon Text"/>
    <w:basedOn w:val="Normal"/>
    <w:link w:val="BalloonTextChar"/>
    <w:uiPriority w:val="99"/>
    <w:semiHidden/>
    <w:unhideWhenUsed/>
    <w:rsid w:val="0075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B09"/>
    <w:rPr>
      <w:rFonts w:ascii="Tahoma" w:hAnsi="Tahoma" w:cs="Tahoma"/>
      <w:sz w:val="16"/>
      <w:szCs w:val="16"/>
    </w:rPr>
  </w:style>
  <w:style w:type="paragraph" w:styleId="ListParagraph">
    <w:name w:val="List Paragraph"/>
    <w:basedOn w:val="Normal"/>
    <w:uiPriority w:val="34"/>
    <w:qFormat/>
    <w:rsid w:val="00755B09"/>
    <w:pPr>
      <w:numPr>
        <w:numId w:val="45"/>
      </w:numPr>
      <w:spacing w:after="120" w:line="240" w:lineRule="auto"/>
      <w:contextualSpacing/>
    </w:pPr>
    <w:rPr>
      <w:rFonts w:cs="Calibri"/>
      <w:b/>
      <w:color w:val="002060"/>
      <w:sz w:val="24"/>
      <w:szCs w:val="24"/>
    </w:rPr>
  </w:style>
  <w:style w:type="character" w:styleId="PlaceholderText">
    <w:name w:val="Placeholder Text"/>
    <w:basedOn w:val="DefaultParagraphFont"/>
    <w:uiPriority w:val="99"/>
    <w:semiHidden/>
    <w:rsid w:val="00755B09"/>
    <w:rPr>
      <w:color w:val="808080"/>
    </w:rPr>
  </w:style>
  <w:style w:type="paragraph" w:customStyle="1" w:styleId="Style1">
    <w:name w:val="Style1"/>
    <w:basedOn w:val="Normal"/>
    <w:link w:val="Style1Char"/>
    <w:qFormat/>
    <w:rsid w:val="00755B09"/>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sid w:val="00755B09"/>
    <w:rPr>
      <w:sz w:val="22"/>
      <w:szCs w:val="22"/>
      <w:shd w:val="clear" w:color="auto" w:fill="D9D9D9" w:themeFill="background1" w:themeFillShade="D9"/>
    </w:rPr>
  </w:style>
  <w:style w:type="paragraph" w:customStyle="1" w:styleId="bullets">
    <w:name w:val="bullets"/>
    <w:basedOn w:val="Normal"/>
    <w:rsid w:val="00755B09"/>
    <w:pPr>
      <w:numPr>
        <w:numId w:val="18"/>
      </w:numPr>
      <w:spacing w:after="120" w:line="240" w:lineRule="auto"/>
      <w:ind w:left="630" w:hanging="270"/>
    </w:pPr>
    <w:rPr>
      <w:rFonts w:ascii="Arial Narrow" w:hAnsi="Arial Narrow"/>
      <w:b/>
      <w:color w:val="002060"/>
      <w:sz w:val="20"/>
    </w:rPr>
  </w:style>
  <w:style w:type="paragraph" w:customStyle="1" w:styleId="NarrowText">
    <w:name w:val="Narrow Text"/>
    <w:basedOn w:val="Normal"/>
    <w:qFormat/>
    <w:rsid w:val="00755B09"/>
    <w:pPr>
      <w:spacing w:after="120" w:line="240" w:lineRule="auto"/>
    </w:pPr>
    <w:rPr>
      <w:rFonts w:ascii="Arial Narrow" w:hAnsi="Arial Narrow" w:cs="Calibri"/>
      <w:color w:val="002060"/>
      <w:sz w:val="20"/>
      <w:szCs w:val="20"/>
    </w:rPr>
  </w:style>
  <w:style w:type="paragraph" w:customStyle="1" w:styleId="fill">
    <w:name w:val="fill"/>
    <w:basedOn w:val="Style1"/>
    <w:rsid w:val="00755B09"/>
  </w:style>
  <w:style w:type="paragraph" w:customStyle="1" w:styleId="subheader">
    <w:name w:val="subheader"/>
    <w:basedOn w:val="Normal"/>
    <w:qFormat/>
    <w:rsid w:val="00755B09"/>
    <w:pPr>
      <w:spacing w:line="240" w:lineRule="auto"/>
    </w:pPr>
    <w:rPr>
      <w:b/>
      <w:color w:val="002060"/>
      <w:sz w:val="28"/>
    </w:rPr>
  </w:style>
  <w:style w:type="paragraph" w:customStyle="1" w:styleId="space">
    <w:name w:val="space"/>
    <w:basedOn w:val="Normal"/>
    <w:qFormat/>
    <w:rsid w:val="00755B09"/>
    <w:pPr>
      <w:spacing w:after="0" w:line="240" w:lineRule="auto"/>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5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5B09"/>
  </w:style>
  <w:style w:type="paragraph" w:styleId="Footer">
    <w:name w:val="footer"/>
    <w:basedOn w:val="Normal"/>
    <w:link w:val="FooterChar"/>
    <w:uiPriority w:val="99"/>
    <w:semiHidden/>
    <w:unhideWhenUsed/>
    <w:rsid w:val="00755B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5B09"/>
  </w:style>
  <w:style w:type="paragraph" w:styleId="BalloonText">
    <w:name w:val="Balloon Text"/>
    <w:basedOn w:val="Normal"/>
    <w:link w:val="BalloonTextChar"/>
    <w:uiPriority w:val="99"/>
    <w:semiHidden/>
    <w:unhideWhenUsed/>
    <w:rsid w:val="0075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B09"/>
    <w:rPr>
      <w:rFonts w:ascii="Tahoma" w:hAnsi="Tahoma" w:cs="Tahoma"/>
      <w:sz w:val="16"/>
      <w:szCs w:val="16"/>
    </w:rPr>
  </w:style>
  <w:style w:type="paragraph" w:styleId="ListParagraph">
    <w:name w:val="List Paragraph"/>
    <w:basedOn w:val="Normal"/>
    <w:uiPriority w:val="34"/>
    <w:qFormat/>
    <w:rsid w:val="00755B09"/>
    <w:pPr>
      <w:numPr>
        <w:numId w:val="45"/>
      </w:numPr>
      <w:spacing w:after="120" w:line="240" w:lineRule="auto"/>
      <w:contextualSpacing/>
    </w:pPr>
    <w:rPr>
      <w:rFonts w:cs="Calibri"/>
      <w:b/>
      <w:color w:val="002060"/>
      <w:sz w:val="24"/>
      <w:szCs w:val="24"/>
    </w:rPr>
  </w:style>
  <w:style w:type="character" w:styleId="PlaceholderText">
    <w:name w:val="Placeholder Text"/>
    <w:basedOn w:val="DefaultParagraphFont"/>
    <w:uiPriority w:val="99"/>
    <w:semiHidden/>
    <w:rsid w:val="00755B09"/>
    <w:rPr>
      <w:color w:val="808080"/>
    </w:rPr>
  </w:style>
  <w:style w:type="paragraph" w:customStyle="1" w:styleId="Style1">
    <w:name w:val="Style1"/>
    <w:basedOn w:val="Normal"/>
    <w:link w:val="Style1Char"/>
    <w:qFormat/>
    <w:rsid w:val="00755B09"/>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sid w:val="00755B09"/>
    <w:rPr>
      <w:sz w:val="22"/>
      <w:szCs w:val="22"/>
      <w:shd w:val="clear" w:color="auto" w:fill="D9D9D9" w:themeFill="background1" w:themeFillShade="D9"/>
    </w:rPr>
  </w:style>
  <w:style w:type="paragraph" w:customStyle="1" w:styleId="bullets">
    <w:name w:val="bullets"/>
    <w:basedOn w:val="Normal"/>
    <w:rsid w:val="00755B09"/>
    <w:pPr>
      <w:numPr>
        <w:numId w:val="18"/>
      </w:numPr>
      <w:spacing w:after="120" w:line="240" w:lineRule="auto"/>
      <w:ind w:left="630" w:hanging="270"/>
    </w:pPr>
    <w:rPr>
      <w:rFonts w:ascii="Arial Narrow" w:hAnsi="Arial Narrow"/>
      <w:b/>
      <w:color w:val="002060"/>
      <w:sz w:val="20"/>
    </w:rPr>
  </w:style>
  <w:style w:type="paragraph" w:customStyle="1" w:styleId="NarrowText">
    <w:name w:val="Narrow Text"/>
    <w:basedOn w:val="Normal"/>
    <w:qFormat/>
    <w:rsid w:val="00755B09"/>
    <w:pPr>
      <w:spacing w:after="120" w:line="240" w:lineRule="auto"/>
    </w:pPr>
    <w:rPr>
      <w:rFonts w:ascii="Arial Narrow" w:hAnsi="Arial Narrow" w:cs="Calibri"/>
      <w:color w:val="002060"/>
      <w:sz w:val="20"/>
      <w:szCs w:val="20"/>
    </w:rPr>
  </w:style>
  <w:style w:type="paragraph" w:customStyle="1" w:styleId="fill">
    <w:name w:val="fill"/>
    <w:basedOn w:val="Style1"/>
    <w:rsid w:val="00755B09"/>
  </w:style>
  <w:style w:type="paragraph" w:customStyle="1" w:styleId="subheader">
    <w:name w:val="subheader"/>
    <w:basedOn w:val="Normal"/>
    <w:qFormat/>
    <w:rsid w:val="00755B09"/>
    <w:pPr>
      <w:spacing w:line="240" w:lineRule="auto"/>
    </w:pPr>
    <w:rPr>
      <w:b/>
      <w:color w:val="002060"/>
      <w:sz w:val="28"/>
    </w:rPr>
  </w:style>
  <w:style w:type="paragraph" w:customStyle="1" w:styleId="space">
    <w:name w:val="space"/>
    <w:basedOn w:val="Normal"/>
    <w:qFormat/>
    <w:rsid w:val="00755B09"/>
    <w:pPr>
      <w:spacing w:after="0" w:line="240" w:lineRule="auto"/>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ncy.gonzalez\Local%20Settings\Temporary%20Internet%20Files\Content.Outlook\FE09TQ3P\BBC_Implementation_Model_Temp_b.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495AC0ABEB445EB7C296D5B7328B3F"/>
        <w:category>
          <w:name w:val="General"/>
          <w:gallery w:val="placeholder"/>
        </w:category>
        <w:types>
          <w:type w:val="bbPlcHdr"/>
        </w:types>
        <w:behaviors>
          <w:behavior w:val="content"/>
        </w:behaviors>
        <w:guid w:val="{41DF93F4-F70E-4B1E-990A-AA0A19EEF2EA}"/>
      </w:docPartPr>
      <w:docPartBody>
        <w:p w:rsidR="00DC4F73" w:rsidRDefault="00DC4F73">
          <w:pPr>
            <w:pStyle w:val="Style1"/>
            <w:rPr>
              <w:rStyle w:val="PlaceholderText"/>
              <w:color w:val="auto"/>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01AF991D47A3491B8B09A9AFB42D5048"/>
        <w:category>
          <w:name w:val="General"/>
          <w:gallery w:val="placeholder"/>
        </w:category>
        <w:types>
          <w:type w:val="bbPlcHdr"/>
        </w:types>
        <w:behaviors>
          <w:behavior w:val="content"/>
        </w:behaviors>
        <w:guid w:val="{FC0686C7-5B3B-4792-A411-5183B07F7134}"/>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9A464E3255E54A3CB24E2B7CBB3BBD2C"/>
        <w:category>
          <w:name w:val="General"/>
          <w:gallery w:val="placeholder"/>
        </w:category>
        <w:types>
          <w:type w:val="bbPlcHdr"/>
        </w:types>
        <w:behaviors>
          <w:behavior w:val="content"/>
        </w:behaviors>
        <w:guid w:val="{C8BE07EA-A0B5-42D0-8091-2E9DCBF473AB}"/>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C86276DE55734F0DAFC75553AC6C580D"/>
        <w:category>
          <w:name w:val="General"/>
          <w:gallery w:val="placeholder"/>
        </w:category>
        <w:types>
          <w:type w:val="bbPlcHdr"/>
        </w:types>
        <w:behaviors>
          <w:behavior w:val="content"/>
        </w:behaviors>
        <w:guid w:val="{72033504-FF13-4430-9EC6-6C303ACA6A4B}"/>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9311C874E8B8470DB9935D3B3A79760F"/>
        <w:category>
          <w:name w:val="General"/>
          <w:gallery w:val="placeholder"/>
        </w:category>
        <w:types>
          <w:type w:val="bbPlcHdr"/>
        </w:types>
        <w:behaviors>
          <w:behavior w:val="content"/>
        </w:behaviors>
        <w:guid w:val="{A53C4869-D07A-41A8-B083-ED7ABD5BC2CB}"/>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6058AE9593334A89877EEBDB05240451"/>
        <w:category>
          <w:name w:val="General"/>
          <w:gallery w:val="placeholder"/>
        </w:category>
        <w:types>
          <w:type w:val="bbPlcHdr"/>
        </w:types>
        <w:behaviors>
          <w:behavior w:val="content"/>
        </w:behaviors>
        <w:guid w:val="{FB1A7AAC-8F65-4CA3-A5E4-B19308527078}"/>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4D1EC0B054A44A00BB993A1EB25DA3B3"/>
        <w:category>
          <w:name w:val="General"/>
          <w:gallery w:val="placeholder"/>
        </w:category>
        <w:types>
          <w:type w:val="bbPlcHdr"/>
        </w:types>
        <w:behaviors>
          <w:behavior w:val="content"/>
        </w:behaviors>
        <w:guid w:val="{7E6A91C8-B3B8-43F9-89FC-930533C8FC47}"/>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9C59E6BE5D004D7D82AE73014DD9C286"/>
        <w:category>
          <w:name w:val="General"/>
          <w:gallery w:val="placeholder"/>
        </w:category>
        <w:types>
          <w:type w:val="bbPlcHdr"/>
        </w:types>
        <w:behaviors>
          <w:behavior w:val="content"/>
        </w:behaviors>
        <w:guid w:val="{DD558F56-764C-4375-A17B-B6D02554141B}"/>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F91592E684FC47B09F032E600B9C5B30"/>
        <w:category>
          <w:name w:val="General"/>
          <w:gallery w:val="placeholder"/>
        </w:category>
        <w:types>
          <w:type w:val="bbPlcHdr"/>
        </w:types>
        <w:behaviors>
          <w:behavior w:val="content"/>
        </w:behaviors>
        <w:guid w:val="{0358DCFC-494A-464D-8E09-C2E34D2ED925}"/>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CC1D2DFBB6834FDB80E8562670F2DD82"/>
        <w:category>
          <w:name w:val="General"/>
          <w:gallery w:val="placeholder"/>
        </w:category>
        <w:types>
          <w:type w:val="bbPlcHdr"/>
        </w:types>
        <w:behaviors>
          <w:behavior w:val="content"/>
        </w:behaviors>
        <w:guid w:val="{05A28722-0BF4-49BA-ABCD-D732CEA3E02D}"/>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E6FF8C9A510F4C62A4D84190CF193686"/>
        <w:category>
          <w:name w:val="General"/>
          <w:gallery w:val="placeholder"/>
        </w:category>
        <w:types>
          <w:type w:val="bbPlcHdr"/>
        </w:types>
        <w:behaviors>
          <w:behavior w:val="content"/>
        </w:behaviors>
        <w:guid w:val="{FD35CEAE-3F2F-482E-B24C-4440262751DB}"/>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30543C2974C14FF5A4C4A11AE57A3D79"/>
        <w:category>
          <w:name w:val="General"/>
          <w:gallery w:val="placeholder"/>
        </w:category>
        <w:types>
          <w:type w:val="bbPlcHdr"/>
        </w:types>
        <w:behaviors>
          <w:behavior w:val="content"/>
        </w:behaviors>
        <w:guid w:val="{6C661611-2EBF-40F4-89D4-00BCC7EEC07C}"/>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
      <w:docPartPr>
        <w:name w:val="3FF3B47D7D0E4F019990BE878B23970E"/>
        <w:category>
          <w:name w:val="General"/>
          <w:gallery w:val="placeholder"/>
        </w:category>
        <w:types>
          <w:type w:val="bbPlcHdr"/>
        </w:types>
        <w:behaviors>
          <w:behavior w:val="content"/>
        </w:behaviors>
        <w:guid w:val="{ED6CD823-7802-4FAB-A572-FE739D828DF9}"/>
      </w:docPartPr>
      <w:docPartBody>
        <w:p w:rsidR="00DC4F73" w:rsidRDefault="00DC4F73">
          <w:pPr>
            <w:pStyle w:val="Style1"/>
            <w:rPr>
              <w:rStyle w:val="PlaceholderText"/>
              <w:rFonts w:asciiTheme="minorHAnsi" w:eastAsiaTheme="minorEastAsia" w:hAnsiTheme="minorHAnsi" w:cstheme="minorBidi"/>
              <w:shd w:val="clear" w:color="auto" w:fill="auto"/>
            </w:rPr>
          </w:pPr>
          <w:r>
            <w:rPr>
              <w:rStyle w:val="PlaceholderText"/>
            </w:rPr>
            <w:t>Click here to enter text.</w:t>
          </w: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DC4F73" w:rsidRDefault="00DC4F73">
          <w:pPr>
            <w:pStyle w:val="Style1"/>
            <w:rPr>
              <w:rStyle w:val="PlaceholderText"/>
            </w:rPr>
          </w:pPr>
        </w:p>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8A03-1917-4024-8D88-47FB994A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BBC_Implementation_Model_Temp_b.dotx</Template>
  <TotalTime>3</TotalTime>
  <Pages>4</Pages>
  <Words>537</Words>
  <Characters>3064</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ICF International</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Gonzalez</dc:creator>
  <cp:lastModifiedBy>Nancy Gonzalez</cp:lastModifiedBy>
  <cp:revision>1</cp:revision>
  <dcterms:created xsi:type="dcterms:W3CDTF">2013-07-16T15:59:00Z</dcterms:created>
  <dcterms:modified xsi:type="dcterms:W3CDTF">2013-07-16T16:02:00Z</dcterms:modified>
</cp:coreProperties>
</file>