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05339" w:rsidRPr="00FD5907" w:rsidTr="00954C92">
        <w:tc>
          <w:tcPr>
            <w:tcW w:w="3192" w:type="dxa"/>
            <w:shd w:val="clear" w:color="auto" w:fill="auto"/>
          </w:tcPr>
          <w:p w:rsidR="00C05339" w:rsidRDefault="00C05339" w:rsidP="00C05339">
            <w:pPr>
              <w:pStyle w:val="Heading6"/>
              <w:jc w:val="left"/>
              <w:rPr>
                <w:rFonts w:ascii="Arial" w:hAnsi="Arial" w:cs="Arial"/>
                <w:b/>
                <w:bCs/>
                <w:sz w:val="28"/>
              </w:rPr>
            </w:pPr>
            <w:r>
              <w:rPr>
                <w:rFonts w:ascii="Arial" w:hAnsi="Arial" w:cs="Arial"/>
                <w:b/>
                <w:bCs/>
                <w:sz w:val="24"/>
              </w:rPr>
              <w:t>PROJECT-BASED SECTION 8 HOUSING ASSISTANCE PAYMENTS</w:t>
            </w:r>
          </w:p>
          <w:p w:rsidR="00C05339" w:rsidRDefault="00C05339" w:rsidP="00C05339">
            <w:pPr>
              <w:pStyle w:val="Heading1"/>
              <w:spacing w:line="240" w:lineRule="auto"/>
              <w:jc w:val="left"/>
            </w:pPr>
            <w:r>
              <w:t xml:space="preserve">Addendum to RENEWAL CONTRACT </w:t>
            </w:r>
            <w:r w:rsidR="00FC3EE7">
              <w:t xml:space="preserve">under Option One </w:t>
            </w:r>
            <w:r w:rsidR="00073F15">
              <w:t xml:space="preserve">or </w:t>
            </w:r>
            <w:r w:rsidR="00FC3EE7">
              <w:t xml:space="preserve">Option Two </w:t>
            </w:r>
            <w:r>
              <w:t>for Capital Repairs</w:t>
            </w:r>
            <w:r w:rsidR="004336F8">
              <w:t xml:space="preserve"> and/or Acquisition Costs</w:t>
            </w:r>
          </w:p>
          <w:p w:rsidR="00C05339" w:rsidRPr="00FD5907" w:rsidRDefault="00C05339" w:rsidP="00954C92">
            <w:pPr>
              <w:rPr>
                <w:rFonts w:ascii="Arial" w:hAnsi="Arial" w:cs="Arial"/>
                <w:b/>
                <w:sz w:val="28"/>
              </w:rPr>
            </w:pPr>
          </w:p>
        </w:tc>
        <w:tc>
          <w:tcPr>
            <w:tcW w:w="3192" w:type="dxa"/>
            <w:shd w:val="clear" w:color="auto" w:fill="auto"/>
          </w:tcPr>
          <w:p w:rsidR="00C05339" w:rsidRPr="00FD5907" w:rsidRDefault="00C05339" w:rsidP="00954C92">
            <w:pPr>
              <w:jc w:val="center"/>
              <w:rPr>
                <w:rFonts w:ascii="Arial" w:hAnsi="Arial" w:cs="Arial"/>
                <w:b/>
                <w:sz w:val="22"/>
                <w:szCs w:val="22"/>
              </w:rPr>
            </w:pPr>
            <w:r w:rsidRPr="00FD5907">
              <w:rPr>
                <w:rFonts w:ascii="Arial" w:hAnsi="Arial" w:cs="Arial"/>
                <w:b/>
                <w:sz w:val="22"/>
                <w:szCs w:val="22"/>
              </w:rPr>
              <w:t>U.S. Department of Housing and Urban Development Office of Housing Federal Housing Commissioner</w:t>
            </w:r>
          </w:p>
        </w:tc>
        <w:tc>
          <w:tcPr>
            <w:tcW w:w="3192" w:type="dxa"/>
            <w:shd w:val="clear" w:color="auto" w:fill="auto"/>
          </w:tcPr>
          <w:p w:rsidR="00C05339" w:rsidRDefault="00C05339" w:rsidP="00954C92">
            <w:pPr>
              <w:jc w:val="right"/>
              <w:rPr>
                <w:rFonts w:ascii="Arial" w:hAnsi="Arial" w:cs="Arial"/>
                <w:b/>
                <w:sz w:val="18"/>
                <w:szCs w:val="18"/>
              </w:rPr>
            </w:pPr>
          </w:p>
          <w:p w:rsidR="00C05339" w:rsidRDefault="00C05339" w:rsidP="00954C92">
            <w:pPr>
              <w:jc w:val="right"/>
              <w:rPr>
                <w:rFonts w:ascii="Arial" w:hAnsi="Arial" w:cs="Arial"/>
                <w:sz w:val="18"/>
                <w:szCs w:val="18"/>
              </w:rPr>
            </w:pPr>
            <w:r w:rsidRPr="00C05339">
              <w:rPr>
                <w:rFonts w:ascii="Arial" w:hAnsi="Arial" w:cs="Arial"/>
                <w:b/>
                <w:sz w:val="18"/>
                <w:szCs w:val="18"/>
              </w:rPr>
              <w:t>OMB Approval No.</w:t>
            </w:r>
            <w:r w:rsidRPr="00C05339">
              <w:rPr>
                <w:rFonts w:ascii="Arial" w:hAnsi="Arial" w:cs="Arial"/>
                <w:sz w:val="18"/>
                <w:szCs w:val="18"/>
              </w:rPr>
              <w:t xml:space="preserve"> 2502-05</w:t>
            </w:r>
            <w:r w:rsidR="00EA649A">
              <w:rPr>
                <w:rFonts w:ascii="Arial" w:hAnsi="Arial" w:cs="Arial"/>
                <w:sz w:val="18"/>
                <w:szCs w:val="18"/>
              </w:rPr>
              <w:t>87</w:t>
            </w:r>
          </w:p>
          <w:p w:rsidR="0083285E" w:rsidRPr="00C05339" w:rsidRDefault="0083285E" w:rsidP="00954C92">
            <w:pPr>
              <w:jc w:val="right"/>
              <w:rPr>
                <w:rFonts w:ascii="Arial" w:hAnsi="Arial" w:cs="Arial"/>
                <w:b/>
                <w:sz w:val="18"/>
                <w:szCs w:val="18"/>
              </w:rPr>
            </w:pPr>
            <w:r>
              <w:rPr>
                <w:rFonts w:ascii="Arial" w:hAnsi="Arial" w:cs="Arial"/>
                <w:sz w:val="18"/>
                <w:szCs w:val="18"/>
              </w:rPr>
              <w:t>Exp. xx/xx/xxxx</w:t>
            </w:r>
            <w:bookmarkStart w:id="0" w:name="_GoBack"/>
            <w:bookmarkEnd w:id="0"/>
          </w:p>
          <w:p w:rsidR="00C05339" w:rsidRPr="00FD5907" w:rsidRDefault="00C05339" w:rsidP="00954C92">
            <w:pPr>
              <w:jc w:val="right"/>
              <w:rPr>
                <w:rFonts w:ascii="Arial" w:hAnsi="Arial" w:cs="Arial"/>
                <w:b/>
                <w:sz w:val="28"/>
              </w:rPr>
            </w:pPr>
          </w:p>
        </w:tc>
      </w:tr>
    </w:tbl>
    <w:p w:rsidR="00C05339" w:rsidRPr="00E603D9" w:rsidRDefault="00C05339" w:rsidP="00C05339">
      <w:pPr>
        <w:rPr>
          <w:rFonts w:ascii="Arial" w:hAnsi="Arial" w:cs="Arial"/>
          <w:b/>
          <w:sz w:val="28"/>
        </w:rPr>
      </w:pPr>
      <w:r>
        <w:rPr>
          <w:rFonts w:ascii="Arial" w:hAnsi="Arial" w:cs="Arial"/>
          <w:b/>
          <w:sz w:val="28"/>
        </w:rPr>
        <w:tab/>
      </w:r>
    </w:p>
    <w:p w:rsidR="00C05339" w:rsidRDefault="00C05339" w:rsidP="00C05339">
      <w:pPr>
        <w:jc w:val="center"/>
        <w:rPr>
          <w:rFonts w:ascii="Arial" w:hAnsi="Arial" w:cs="Arial"/>
          <w:b/>
          <w:smallCap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05339" w:rsidRPr="00FD5907" w:rsidTr="00954C92">
        <w:tc>
          <w:tcPr>
            <w:tcW w:w="9576" w:type="dxa"/>
            <w:shd w:val="clear" w:color="auto" w:fill="auto"/>
          </w:tcPr>
          <w:p w:rsidR="00C05339" w:rsidRDefault="00C05339" w:rsidP="00C05339">
            <w:pPr>
              <w:rPr>
                <w:rFonts w:ascii="Arial" w:hAnsi="Arial" w:cs="Arial"/>
                <w:b/>
                <w:sz w:val="18"/>
                <w:szCs w:val="18"/>
              </w:rPr>
            </w:pPr>
            <w:r w:rsidRPr="00FD5907">
              <w:rPr>
                <w:rFonts w:ascii="Arial" w:hAnsi="Arial" w:cs="Arial"/>
                <w:b/>
                <w:sz w:val="18"/>
                <w:szCs w:val="18"/>
              </w:rPr>
              <w:t xml:space="preserve">Public Reporting Burden </w:t>
            </w:r>
          </w:p>
          <w:p w:rsidR="00C05339" w:rsidRDefault="00C05339" w:rsidP="00C05339">
            <w:pPr>
              <w:rPr>
                <w:color w:val="000000"/>
                <w:sz w:val="16"/>
                <w:szCs w:val="16"/>
              </w:rPr>
            </w:pPr>
            <w:r>
              <w:rPr>
                <w:b/>
                <w:bCs/>
                <w:color w:val="000000"/>
                <w:sz w:val="16"/>
                <w:szCs w:val="16"/>
              </w:rPr>
              <w:t xml:space="preserve">Public reporting burden </w:t>
            </w:r>
            <w:r>
              <w:rPr>
                <w:color w:val="000000"/>
                <w:sz w:val="16"/>
                <w:szCs w:val="16"/>
              </w:rPr>
              <w:t xml:space="preserve">for this collection of information is estimated to average .5 hour per response, including the time for reviewing instructions, searching existing data sources, gathering and maintaining the data needed, and completing and reviewing the collection of information. This information is required to obtain benefits. HUD may not collect this information, and you are not required to complete this form, unless it displays a currently valid OMB control number. </w:t>
            </w:r>
          </w:p>
          <w:p w:rsidR="00C05339" w:rsidRDefault="00C05339" w:rsidP="00C05339">
            <w:pPr>
              <w:rPr>
                <w:color w:val="000000"/>
                <w:sz w:val="16"/>
                <w:szCs w:val="16"/>
              </w:rPr>
            </w:pPr>
          </w:p>
          <w:p w:rsidR="00C05339" w:rsidRPr="00FD5907" w:rsidRDefault="00C05339" w:rsidP="00C05339">
            <w:pPr>
              <w:rPr>
                <w:rFonts w:ascii="Arial" w:hAnsi="Arial" w:cs="Arial"/>
                <w:b/>
                <w:sz w:val="18"/>
                <w:szCs w:val="18"/>
              </w:rPr>
            </w:pPr>
            <w:r>
              <w:rPr>
                <w:color w:val="000000"/>
                <w:sz w:val="16"/>
                <w:szCs w:val="16"/>
              </w:rPr>
              <w:t>Title V of the Departments of Veterans Affairs and Housing and Urban Development and Independent Agencies Appropriations Act of 1988 (P.L. 106-65, 111 Stat. 1384) authorizes the FHA Multifamily Housing Mortgage and Housing Assistance Restructuring Program. HUD implemented a statutory permanent program directed at FHA-insured multifamily projects that have project-based Section 8 contracts with above-market rents. The information collection is used to determine criteria eligibility of FHA-insured multifamily properties for participation in the Mark to Market program and the terms on which participation should occur. The purpose of the program is to preserve low-income rental housing affordability while reducing the long-term costs of Federal rental assistance. While no assurances of confidentiality are pledged to respondents, HUD generally discloses this data only in response to a Freedom of Information request.</w:t>
            </w:r>
          </w:p>
        </w:tc>
      </w:tr>
    </w:tbl>
    <w:p w:rsidR="00C05339" w:rsidRDefault="00C05339" w:rsidP="00BE658E">
      <w:pPr>
        <w:widowControl/>
        <w:overflowPunct/>
        <w:autoSpaceDE/>
        <w:autoSpaceDN/>
        <w:adjustRightInd/>
        <w:textAlignment w:val="auto"/>
        <w:rPr>
          <w:rFonts w:ascii="Arial" w:hAnsi="Arial" w:cs="Arial"/>
          <w:bCs/>
          <w:sz w:val="28"/>
        </w:rPr>
      </w:pPr>
    </w:p>
    <w:p w:rsidR="00A4644E" w:rsidRPr="00E37BDA" w:rsidRDefault="00A4644E" w:rsidP="00BE658E">
      <w:pPr>
        <w:widowControl/>
        <w:overflowPunct/>
        <w:autoSpaceDE/>
        <w:autoSpaceDN/>
        <w:adjustRightInd/>
        <w:textAlignment w:val="auto"/>
        <w:rPr>
          <w:rFonts w:ascii="Arial" w:hAnsi="Arial" w:cs="Arial"/>
          <w:bCs/>
          <w:i/>
          <w:iCs/>
          <w:sz w:val="28"/>
        </w:rPr>
      </w:pPr>
      <w:r w:rsidRPr="00E37BDA">
        <w:rPr>
          <w:rFonts w:ascii="Arial" w:hAnsi="Arial" w:cs="Arial"/>
          <w:bCs/>
          <w:sz w:val="28"/>
        </w:rPr>
        <w:t>U.S. DEPARTMENT OF HOUSING AND URBAN DEVELOPMENT</w:t>
      </w:r>
    </w:p>
    <w:p w:rsidR="00A4644E" w:rsidRDefault="00A4644E">
      <w:pPr>
        <w:pStyle w:val="Heading6"/>
        <w:tabs>
          <w:tab w:val="left" w:pos="700"/>
          <w:tab w:val="center" w:pos="4680"/>
        </w:tabs>
        <w:spacing w:line="360" w:lineRule="auto"/>
        <w:rPr>
          <w:rFonts w:ascii="Arial" w:hAnsi="Arial" w:cs="Arial"/>
          <w:b/>
          <w:bCs/>
          <w:sz w:val="28"/>
        </w:rPr>
      </w:pPr>
      <w:r>
        <w:rPr>
          <w:rFonts w:ascii="Arial" w:hAnsi="Arial" w:cs="Arial"/>
          <w:b/>
          <w:bCs/>
          <w:sz w:val="28"/>
        </w:rPr>
        <w:t>OFFICE OF HOUSING</w:t>
      </w:r>
    </w:p>
    <w:p w:rsidR="00A4644E" w:rsidRDefault="00A4644E">
      <w:pPr>
        <w:spacing w:line="360" w:lineRule="auto"/>
        <w:rPr>
          <w:rFonts w:ascii="Arial" w:hAnsi="Arial" w:cs="Arial"/>
          <w:b/>
          <w:bCs/>
        </w:rPr>
      </w:pPr>
    </w:p>
    <w:p w:rsidR="00A4644E" w:rsidRDefault="00A4644E">
      <w:pPr>
        <w:pStyle w:val="BodyTextIndent2"/>
        <w:spacing w:line="360" w:lineRule="auto"/>
        <w:ind w:left="0"/>
        <w:rPr>
          <w:rFonts w:ascii="Arial" w:hAnsi="Arial" w:cs="Arial"/>
          <w:szCs w:val="15"/>
        </w:rPr>
      </w:pPr>
      <w:r>
        <w:rPr>
          <w:rFonts w:ascii="Arial" w:hAnsi="Arial" w:cs="Arial"/>
          <w:szCs w:val="15"/>
        </w:rPr>
        <w:t>The Renewal Contract as amended by this Addendum includes the following Exhibits</w:t>
      </w:r>
      <w:r w:rsidR="003E1986">
        <w:rPr>
          <w:rFonts w:ascii="Arial" w:hAnsi="Arial" w:cs="Arial"/>
          <w:szCs w:val="15"/>
        </w:rPr>
        <w:t xml:space="preserve"> that are checked</w:t>
      </w:r>
      <w:r>
        <w:rPr>
          <w:rFonts w:ascii="Arial" w:hAnsi="Arial" w:cs="Arial"/>
          <w:szCs w:val="15"/>
        </w:rPr>
        <w:t>:</w:t>
      </w:r>
    </w:p>
    <w:p w:rsidR="00A4644E" w:rsidRDefault="00A4644E">
      <w:pPr>
        <w:pStyle w:val="BodyTextIndent2"/>
        <w:spacing w:line="360" w:lineRule="auto"/>
        <w:ind w:left="0"/>
        <w:rPr>
          <w:rFonts w:ascii="Arial" w:hAnsi="Arial" w:cs="Arial"/>
          <w:szCs w:val="15"/>
        </w:rPr>
      </w:pPr>
    </w:p>
    <w:p w:rsidR="00A4644E" w:rsidRDefault="003E1986">
      <w:pPr>
        <w:pStyle w:val="BodyTextIndent2"/>
        <w:spacing w:line="360" w:lineRule="auto"/>
        <w:ind w:left="0" w:firstLine="720"/>
        <w:rPr>
          <w:rFonts w:ascii="Arial" w:hAnsi="Arial" w:cs="Arial"/>
          <w:szCs w:val="15"/>
        </w:rPr>
      </w:pPr>
      <w:r>
        <w:rPr>
          <w:rFonts w:ascii="Arial" w:hAnsi="Arial" w:cs="Arial"/>
          <w:b/>
          <w:bCs/>
          <w:szCs w:val="15"/>
        </w:rPr>
        <w:fldChar w:fldCharType="begin">
          <w:ffData>
            <w:name w:val="Check1"/>
            <w:enabled/>
            <w:calcOnExit w:val="0"/>
            <w:checkBox>
              <w:sizeAuto/>
              <w:default w:val="0"/>
            </w:checkBox>
          </w:ffData>
        </w:fldChar>
      </w:r>
      <w:bookmarkStart w:id="1" w:name="Check1"/>
      <w:r>
        <w:rPr>
          <w:rFonts w:ascii="Arial" w:hAnsi="Arial" w:cs="Arial"/>
          <w:b/>
          <w:bCs/>
          <w:szCs w:val="15"/>
        </w:rPr>
        <w:instrText xml:space="preserve"> FORMCHECKBOX </w:instrText>
      </w:r>
      <w:r w:rsidR="0083285E">
        <w:rPr>
          <w:rFonts w:ascii="Arial" w:hAnsi="Arial" w:cs="Arial"/>
          <w:b/>
          <w:bCs/>
          <w:szCs w:val="15"/>
        </w:rPr>
      </w:r>
      <w:r w:rsidR="0083285E">
        <w:rPr>
          <w:rFonts w:ascii="Arial" w:hAnsi="Arial" w:cs="Arial"/>
          <w:b/>
          <w:bCs/>
          <w:szCs w:val="15"/>
        </w:rPr>
        <w:fldChar w:fldCharType="separate"/>
      </w:r>
      <w:r>
        <w:rPr>
          <w:rFonts w:ascii="Arial" w:hAnsi="Arial" w:cs="Arial"/>
          <w:b/>
          <w:bCs/>
          <w:szCs w:val="15"/>
        </w:rPr>
        <w:fldChar w:fldCharType="end"/>
      </w:r>
      <w:bookmarkEnd w:id="1"/>
      <w:r>
        <w:rPr>
          <w:rFonts w:ascii="Arial" w:hAnsi="Arial" w:cs="Arial"/>
          <w:b/>
          <w:bCs/>
          <w:szCs w:val="15"/>
        </w:rPr>
        <w:t xml:space="preserve">   </w:t>
      </w:r>
      <w:r w:rsidR="00A4644E">
        <w:rPr>
          <w:rFonts w:ascii="Arial" w:hAnsi="Arial" w:cs="Arial"/>
          <w:b/>
          <w:bCs/>
          <w:szCs w:val="15"/>
        </w:rPr>
        <w:t>Exhibit A1</w:t>
      </w:r>
      <w:r w:rsidR="00A4644E">
        <w:rPr>
          <w:rFonts w:ascii="Arial" w:hAnsi="Arial" w:cs="Arial"/>
          <w:szCs w:val="15"/>
        </w:rPr>
        <w:t>:</w:t>
      </w:r>
      <w:r w:rsidR="00A4644E">
        <w:rPr>
          <w:rFonts w:ascii="Arial" w:hAnsi="Arial" w:cs="Arial"/>
          <w:szCs w:val="15"/>
        </w:rPr>
        <w:tab/>
        <w:t>Identification of Units (Contract Units) by Size and Applicable</w:t>
      </w:r>
      <w:r w:rsidR="00A4644E">
        <w:rPr>
          <w:rFonts w:ascii="Arial" w:hAnsi="Arial" w:cs="Arial"/>
          <w:szCs w:val="15"/>
        </w:rPr>
        <w:br/>
      </w:r>
      <w:r w:rsidR="00C42A05">
        <w:rPr>
          <w:rFonts w:ascii="Arial" w:hAnsi="Arial" w:cs="Arial"/>
          <w:szCs w:val="15"/>
        </w:rPr>
        <w:tab/>
      </w:r>
      <w:r w:rsidR="00C42A05">
        <w:rPr>
          <w:rFonts w:ascii="Arial" w:hAnsi="Arial" w:cs="Arial"/>
          <w:szCs w:val="15"/>
        </w:rPr>
        <w:tab/>
      </w:r>
      <w:r w:rsidR="00C42A05">
        <w:rPr>
          <w:rFonts w:ascii="Arial" w:hAnsi="Arial" w:cs="Arial"/>
          <w:szCs w:val="15"/>
        </w:rPr>
        <w:tab/>
      </w:r>
      <w:r w:rsidR="00056D63">
        <w:rPr>
          <w:rFonts w:ascii="Arial" w:hAnsi="Arial" w:cs="Arial"/>
          <w:szCs w:val="15"/>
        </w:rPr>
        <w:t xml:space="preserve">          </w:t>
      </w:r>
      <w:r w:rsidR="00DB2642">
        <w:rPr>
          <w:rFonts w:ascii="Arial" w:hAnsi="Arial" w:cs="Arial"/>
          <w:szCs w:val="15"/>
        </w:rPr>
        <w:t xml:space="preserve"> </w:t>
      </w:r>
      <w:r w:rsidR="00A4644E">
        <w:rPr>
          <w:rFonts w:ascii="Arial" w:hAnsi="Arial" w:cs="Arial"/>
          <w:szCs w:val="15"/>
        </w:rPr>
        <w:t>Contract Rents;</w:t>
      </w:r>
    </w:p>
    <w:p w:rsidR="00A4644E" w:rsidRDefault="003E1986">
      <w:pPr>
        <w:pStyle w:val="BodyTextIndent2"/>
        <w:spacing w:line="360" w:lineRule="auto"/>
        <w:ind w:left="0" w:firstLine="720"/>
        <w:rPr>
          <w:rFonts w:ascii="Arial" w:hAnsi="Arial" w:cs="Arial"/>
          <w:szCs w:val="15"/>
        </w:rPr>
      </w:pPr>
      <w:r>
        <w:rPr>
          <w:rFonts w:ascii="Arial" w:hAnsi="Arial" w:cs="Arial"/>
          <w:b/>
          <w:bCs/>
          <w:szCs w:val="15"/>
        </w:rPr>
        <w:fldChar w:fldCharType="begin">
          <w:ffData>
            <w:name w:val="Check2"/>
            <w:enabled/>
            <w:calcOnExit w:val="0"/>
            <w:checkBox>
              <w:sizeAuto/>
              <w:default w:val="0"/>
            </w:checkBox>
          </w:ffData>
        </w:fldChar>
      </w:r>
      <w:bookmarkStart w:id="2" w:name="Check2"/>
      <w:r>
        <w:rPr>
          <w:rFonts w:ascii="Arial" w:hAnsi="Arial" w:cs="Arial"/>
          <w:b/>
          <w:bCs/>
          <w:szCs w:val="15"/>
        </w:rPr>
        <w:instrText xml:space="preserve"> FORMCHECKBOX </w:instrText>
      </w:r>
      <w:r w:rsidR="0083285E">
        <w:rPr>
          <w:rFonts w:ascii="Arial" w:hAnsi="Arial" w:cs="Arial"/>
          <w:b/>
          <w:bCs/>
          <w:szCs w:val="15"/>
        </w:rPr>
      </w:r>
      <w:r w:rsidR="0083285E">
        <w:rPr>
          <w:rFonts w:ascii="Arial" w:hAnsi="Arial" w:cs="Arial"/>
          <w:b/>
          <w:bCs/>
          <w:szCs w:val="15"/>
        </w:rPr>
        <w:fldChar w:fldCharType="separate"/>
      </w:r>
      <w:r>
        <w:rPr>
          <w:rFonts w:ascii="Arial" w:hAnsi="Arial" w:cs="Arial"/>
          <w:b/>
          <w:bCs/>
          <w:szCs w:val="15"/>
        </w:rPr>
        <w:fldChar w:fldCharType="end"/>
      </w:r>
      <w:bookmarkEnd w:id="2"/>
      <w:r>
        <w:rPr>
          <w:rFonts w:ascii="Arial" w:hAnsi="Arial" w:cs="Arial"/>
          <w:b/>
          <w:bCs/>
          <w:szCs w:val="15"/>
        </w:rPr>
        <w:t xml:space="preserve">   </w:t>
      </w:r>
      <w:r w:rsidR="00A4644E">
        <w:rPr>
          <w:rFonts w:ascii="Arial" w:hAnsi="Arial" w:cs="Arial"/>
          <w:b/>
          <w:bCs/>
          <w:szCs w:val="15"/>
        </w:rPr>
        <w:t>Exhibit A2</w:t>
      </w:r>
      <w:r w:rsidR="00A4644E">
        <w:rPr>
          <w:rFonts w:ascii="Arial" w:hAnsi="Arial" w:cs="Arial"/>
          <w:szCs w:val="15"/>
        </w:rPr>
        <w:t>:</w:t>
      </w:r>
      <w:r w:rsidR="00A4644E">
        <w:rPr>
          <w:rFonts w:ascii="Arial" w:hAnsi="Arial" w:cs="Arial"/>
          <w:szCs w:val="15"/>
        </w:rPr>
        <w:tab/>
        <w:t>Identification of Units (Contract Units) by Size and Applicable</w:t>
      </w:r>
      <w:r w:rsidR="00A4644E">
        <w:rPr>
          <w:rFonts w:ascii="Arial" w:hAnsi="Arial" w:cs="Arial"/>
          <w:szCs w:val="15"/>
        </w:rPr>
        <w:br/>
      </w:r>
      <w:r w:rsidR="00C42A05">
        <w:rPr>
          <w:rFonts w:ascii="Arial" w:hAnsi="Arial" w:cs="Arial"/>
          <w:szCs w:val="15"/>
        </w:rPr>
        <w:tab/>
      </w:r>
      <w:r w:rsidR="00C42A05">
        <w:rPr>
          <w:rFonts w:ascii="Arial" w:hAnsi="Arial" w:cs="Arial"/>
          <w:szCs w:val="15"/>
        </w:rPr>
        <w:tab/>
      </w:r>
      <w:r w:rsidR="00C42A05">
        <w:rPr>
          <w:rFonts w:ascii="Arial" w:hAnsi="Arial" w:cs="Arial"/>
          <w:szCs w:val="15"/>
        </w:rPr>
        <w:tab/>
      </w:r>
      <w:r w:rsidR="00056D63">
        <w:rPr>
          <w:rFonts w:ascii="Arial" w:hAnsi="Arial" w:cs="Arial"/>
          <w:szCs w:val="15"/>
        </w:rPr>
        <w:t xml:space="preserve">          </w:t>
      </w:r>
      <w:r w:rsidR="00DB2642">
        <w:rPr>
          <w:rFonts w:ascii="Arial" w:hAnsi="Arial" w:cs="Arial"/>
          <w:szCs w:val="15"/>
        </w:rPr>
        <w:t xml:space="preserve"> </w:t>
      </w:r>
      <w:r w:rsidR="00A4644E">
        <w:rPr>
          <w:rFonts w:ascii="Arial" w:hAnsi="Arial" w:cs="Arial"/>
          <w:szCs w:val="15"/>
        </w:rPr>
        <w:t>Contract Rents after Capital Repairs</w:t>
      </w:r>
      <w:r w:rsidR="004336F8">
        <w:rPr>
          <w:rFonts w:ascii="Arial" w:hAnsi="Arial" w:cs="Arial"/>
          <w:szCs w:val="15"/>
        </w:rPr>
        <w:t xml:space="preserve"> and/or Acquisition</w:t>
      </w:r>
      <w:r w:rsidR="00A4644E">
        <w:rPr>
          <w:rFonts w:ascii="Arial" w:hAnsi="Arial" w:cs="Arial"/>
          <w:szCs w:val="15"/>
        </w:rPr>
        <w:t>;</w:t>
      </w:r>
    </w:p>
    <w:p w:rsidR="00A4644E" w:rsidRDefault="003E1986">
      <w:pPr>
        <w:pStyle w:val="BodyTextIndent2"/>
        <w:spacing w:line="360" w:lineRule="auto"/>
        <w:ind w:left="0" w:firstLine="720"/>
        <w:rPr>
          <w:rFonts w:ascii="Arial" w:hAnsi="Arial" w:cs="Arial"/>
          <w:szCs w:val="15"/>
        </w:rPr>
      </w:pPr>
      <w:r>
        <w:rPr>
          <w:rFonts w:ascii="Arial" w:hAnsi="Arial" w:cs="Arial"/>
          <w:b/>
          <w:bCs/>
          <w:szCs w:val="15"/>
        </w:rPr>
        <w:fldChar w:fldCharType="begin">
          <w:ffData>
            <w:name w:val="Check3"/>
            <w:enabled/>
            <w:calcOnExit w:val="0"/>
            <w:checkBox>
              <w:sizeAuto/>
              <w:default w:val="0"/>
            </w:checkBox>
          </w:ffData>
        </w:fldChar>
      </w:r>
      <w:bookmarkStart w:id="3" w:name="Check3"/>
      <w:r>
        <w:rPr>
          <w:rFonts w:ascii="Arial" w:hAnsi="Arial" w:cs="Arial"/>
          <w:b/>
          <w:bCs/>
          <w:szCs w:val="15"/>
        </w:rPr>
        <w:instrText xml:space="preserve"> FORMCHECKBOX </w:instrText>
      </w:r>
      <w:r w:rsidR="0083285E">
        <w:rPr>
          <w:rFonts w:ascii="Arial" w:hAnsi="Arial" w:cs="Arial"/>
          <w:b/>
          <w:bCs/>
          <w:szCs w:val="15"/>
        </w:rPr>
      </w:r>
      <w:r w:rsidR="0083285E">
        <w:rPr>
          <w:rFonts w:ascii="Arial" w:hAnsi="Arial" w:cs="Arial"/>
          <w:b/>
          <w:bCs/>
          <w:szCs w:val="15"/>
        </w:rPr>
        <w:fldChar w:fldCharType="separate"/>
      </w:r>
      <w:r>
        <w:rPr>
          <w:rFonts w:ascii="Arial" w:hAnsi="Arial" w:cs="Arial"/>
          <w:b/>
          <w:bCs/>
          <w:szCs w:val="15"/>
        </w:rPr>
        <w:fldChar w:fldCharType="end"/>
      </w:r>
      <w:bookmarkEnd w:id="3"/>
      <w:r>
        <w:rPr>
          <w:rFonts w:ascii="Arial" w:hAnsi="Arial" w:cs="Arial"/>
          <w:b/>
          <w:bCs/>
          <w:szCs w:val="15"/>
        </w:rPr>
        <w:t xml:space="preserve">   </w:t>
      </w:r>
      <w:r w:rsidR="00A4644E">
        <w:rPr>
          <w:rFonts w:ascii="Arial" w:hAnsi="Arial" w:cs="Arial"/>
          <w:b/>
          <w:bCs/>
          <w:szCs w:val="15"/>
        </w:rPr>
        <w:t>Exhibit C:</w:t>
      </w:r>
      <w:r w:rsidR="00A4644E">
        <w:rPr>
          <w:rFonts w:ascii="Arial" w:hAnsi="Arial" w:cs="Arial"/>
          <w:szCs w:val="15"/>
        </w:rPr>
        <w:tab/>
        <w:t xml:space="preserve">Reserved  </w:t>
      </w:r>
    </w:p>
    <w:p w:rsidR="00A4644E" w:rsidRDefault="003E1986">
      <w:pPr>
        <w:spacing w:line="360" w:lineRule="auto"/>
        <w:ind w:firstLine="720"/>
        <w:rPr>
          <w:rFonts w:ascii="Arial" w:hAnsi="Arial" w:cs="Arial"/>
          <w:szCs w:val="15"/>
        </w:rPr>
      </w:pPr>
      <w:r>
        <w:rPr>
          <w:rFonts w:ascii="Arial" w:hAnsi="Arial" w:cs="Arial"/>
          <w:b/>
          <w:bCs/>
          <w:szCs w:val="15"/>
        </w:rPr>
        <w:fldChar w:fldCharType="begin">
          <w:ffData>
            <w:name w:val="Check5"/>
            <w:enabled/>
            <w:calcOnExit w:val="0"/>
            <w:checkBox>
              <w:sizeAuto/>
              <w:default w:val="0"/>
            </w:checkBox>
          </w:ffData>
        </w:fldChar>
      </w:r>
      <w:bookmarkStart w:id="4" w:name="Check5"/>
      <w:r>
        <w:rPr>
          <w:rFonts w:ascii="Arial" w:hAnsi="Arial" w:cs="Arial"/>
          <w:b/>
          <w:bCs/>
          <w:szCs w:val="15"/>
        </w:rPr>
        <w:instrText xml:space="preserve"> FORMCHECKBOX </w:instrText>
      </w:r>
      <w:r w:rsidR="0083285E">
        <w:rPr>
          <w:rFonts w:ascii="Arial" w:hAnsi="Arial" w:cs="Arial"/>
          <w:b/>
          <w:bCs/>
          <w:szCs w:val="15"/>
        </w:rPr>
      </w:r>
      <w:r w:rsidR="0083285E">
        <w:rPr>
          <w:rFonts w:ascii="Arial" w:hAnsi="Arial" w:cs="Arial"/>
          <w:b/>
          <w:bCs/>
          <w:szCs w:val="15"/>
        </w:rPr>
        <w:fldChar w:fldCharType="separate"/>
      </w:r>
      <w:r>
        <w:rPr>
          <w:rFonts w:ascii="Arial" w:hAnsi="Arial" w:cs="Arial"/>
          <w:b/>
          <w:bCs/>
          <w:szCs w:val="15"/>
        </w:rPr>
        <w:fldChar w:fldCharType="end"/>
      </w:r>
      <w:bookmarkEnd w:id="4"/>
      <w:r>
        <w:rPr>
          <w:rFonts w:ascii="Arial" w:hAnsi="Arial" w:cs="Arial"/>
          <w:b/>
          <w:bCs/>
          <w:szCs w:val="15"/>
        </w:rPr>
        <w:t xml:space="preserve">   </w:t>
      </w:r>
      <w:r w:rsidR="00A4644E">
        <w:rPr>
          <w:rFonts w:ascii="Arial" w:hAnsi="Arial" w:cs="Arial"/>
          <w:b/>
          <w:bCs/>
          <w:szCs w:val="15"/>
        </w:rPr>
        <w:t xml:space="preserve">Additional Exhibits: </w:t>
      </w:r>
      <w:r w:rsidR="00A4644E">
        <w:rPr>
          <w:rFonts w:ascii="Arial" w:hAnsi="Arial" w:cs="Arial"/>
          <w:szCs w:val="15"/>
        </w:rPr>
        <w:t>(Specify any additional Exhibits if applicable)</w:t>
      </w:r>
    </w:p>
    <w:p w:rsidR="00A4644E" w:rsidRDefault="00A4644E">
      <w:pPr>
        <w:spacing w:line="360" w:lineRule="auto"/>
        <w:ind w:firstLine="720"/>
        <w:rPr>
          <w:rFonts w:ascii="Arial" w:hAnsi="Arial" w:cs="Arial"/>
          <w:b/>
          <w:bCs/>
          <w:szCs w:val="15"/>
        </w:rPr>
      </w:pPr>
    </w:p>
    <w:p w:rsidR="00A4644E" w:rsidRPr="004C340D" w:rsidRDefault="00A4644E" w:rsidP="00EC5C7A">
      <w:pPr>
        <w:pStyle w:val="ListParagraph"/>
        <w:numPr>
          <w:ilvl w:val="0"/>
          <w:numId w:val="5"/>
        </w:numPr>
        <w:spacing w:line="360" w:lineRule="auto"/>
        <w:ind w:left="0" w:firstLine="720"/>
        <w:rPr>
          <w:rFonts w:ascii="Arial" w:hAnsi="Arial" w:cs="Arial"/>
          <w:szCs w:val="15"/>
        </w:rPr>
      </w:pPr>
      <w:r w:rsidRPr="004C340D">
        <w:rPr>
          <w:rFonts w:ascii="Arial" w:hAnsi="Arial" w:cs="Arial"/>
          <w:b/>
          <w:bCs/>
          <w:szCs w:val="15"/>
        </w:rPr>
        <w:t>Initial Rents.</w:t>
      </w:r>
      <w:r w:rsidRPr="004C340D">
        <w:rPr>
          <w:rFonts w:ascii="Arial" w:hAnsi="Arial" w:cs="Arial"/>
          <w:szCs w:val="15"/>
        </w:rPr>
        <w:t xml:space="preserve">  Except as otherwise provided herein, Contract Rents shall be as provided in </w:t>
      </w:r>
      <w:r w:rsidRPr="00E7131A">
        <w:rPr>
          <w:rFonts w:ascii="Arial" w:hAnsi="Arial" w:cs="Arial"/>
          <w:iCs/>
          <w:szCs w:val="15"/>
        </w:rPr>
        <w:t>Exhibit A1</w:t>
      </w:r>
      <w:r w:rsidRPr="004C340D">
        <w:rPr>
          <w:rFonts w:ascii="Arial" w:hAnsi="Arial" w:cs="Arial"/>
          <w:szCs w:val="15"/>
        </w:rPr>
        <w:t xml:space="preserve"> attached hereto.  </w:t>
      </w:r>
    </w:p>
    <w:p w:rsidR="00A4644E" w:rsidRDefault="00A4644E">
      <w:pPr>
        <w:spacing w:line="360" w:lineRule="auto"/>
        <w:rPr>
          <w:rFonts w:ascii="Arial" w:hAnsi="Arial" w:cs="Arial"/>
          <w:szCs w:val="15"/>
        </w:rPr>
      </w:pPr>
    </w:p>
    <w:p w:rsidR="00A4644E" w:rsidRPr="004C340D" w:rsidRDefault="00A4644E" w:rsidP="00EC5C7A">
      <w:pPr>
        <w:pStyle w:val="ListParagraph"/>
        <w:numPr>
          <w:ilvl w:val="0"/>
          <w:numId w:val="5"/>
        </w:numPr>
        <w:spacing w:line="360" w:lineRule="auto"/>
        <w:ind w:left="0" w:firstLine="720"/>
        <w:rPr>
          <w:rFonts w:ascii="Arial" w:hAnsi="Arial" w:cs="Arial"/>
          <w:szCs w:val="15"/>
        </w:rPr>
      </w:pPr>
      <w:r w:rsidRPr="004C340D">
        <w:rPr>
          <w:rFonts w:ascii="Arial" w:hAnsi="Arial" w:cs="Arial"/>
          <w:b/>
          <w:bCs/>
        </w:rPr>
        <w:t>Rents after Capital Repairs</w:t>
      </w:r>
      <w:r w:rsidRPr="004C340D">
        <w:rPr>
          <w:rFonts w:ascii="Arial" w:hAnsi="Arial" w:cs="Arial"/>
        </w:rPr>
        <w:t xml:space="preserve">.  </w:t>
      </w:r>
      <w:r w:rsidR="00662902">
        <w:rPr>
          <w:rFonts w:ascii="Arial" w:hAnsi="Arial" w:cs="Arial"/>
        </w:rPr>
        <w:t>The</w:t>
      </w:r>
      <w:r w:rsidRPr="004C340D">
        <w:rPr>
          <w:rFonts w:ascii="Arial" w:hAnsi="Arial" w:cs="Arial"/>
        </w:rPr>
        <w:t xml:space="preserve"> Owner </w:t>
      </w:r>
      <w:r w:rsidR="00662902">
        <w:rPr>
          <w:rFonts w:ascii="Arial" w:hAnsi="Arial" w:cs="Arial"/>
        </w:rPr>
        <w:t xml:space="preserve">will </w:t>
      </w:r>
      <w:r w:rsidRPr="004C340D">
        <w:rPr>
          <w:rFonts w:ascii="Arial" w:hAnsi="Arial" w:cs="Arial"/>
        </w:rPr>
        <w:t xml:space="preserve">make </w:t>
      </w:r>
      <w:r w:rsidR="00B944FA">
        <w:rPr>
          <w:rFonts w:ascii="Arial" w:hAnsi="Arial" w:cs="Arial"/>
        </w:rPr>
        <w:t>c</w:t>
      </w:r>
      <w:r w:rsidR="00662902" w:rsidRPr="004C340D">
        <w:rPr>
          <w:rFonts w:ascii="Arial" w:hAnsi="Arial" w:cs="Arial"/>
        </w:rPr>
        <w:t xml:space="preserve">apital </w:t>
      </w:r>
      <w:r w:rsidR="00B944FA">
        <w:rPr>
          <w:rFonts w:ascii="Arial" w:hAnsi="Arial" w:cs="Arial"/>
        </w:rPr>
        <w:t>r</w:t>
      </w:r>
      <w:r w:rsidR="00662902" w:rsidRPr="004C340D">
        <w:rPr>
          <w:rFonts w:ascii="Arial" w:hAnsi="Arial" w:cs="Arial"/>
        </w:rPr>
        <w:t xml:space="preserve">epairs </w:t>
      </w:r>
      <w:r w:rsidRPr="004C340D">
        <w:rPr>
          <w:rFonts w:ascii="Arial" w:hAnsi="Arial" w:cs="Arial"/>
        </w:rPr>
        <w:t>to the Project’s dwelling units</w:t>
      </w:r>
      <w:r w:rsidR="008862CB">
        <w:rPr>
          <w:rFonts w:ascii="Arial" w:hAnsi="Arial" w:cs="Arial"/>
        </w:rPr>
        <w:t xml:space="preserve"> in accordance with </w:t>
      </w:r>
      <w:r w:rsidR="00690CA6">
        <w:rPr>
          <w:rFonts w:ascii="Arial" w:hAnsi="Arial" w:cs="Arial"/>
        </w:rPr>
        <w:t xml:space="preserve">the Owner’s </w:t>
      </w:r>
      <w:r w:rsidR="005D0B79">
        <w:rPr>
          <w:rFonts w:ascii="Arial" w:hAnsi="Arial" w:cs="Arial"/>
        </w:rPr>
        <w:t xml:space="preserve">proposal, specifically that </w:t>
      </w:r>
      <w:r w:rsidR="005D0B79">
        <w:rPr>
          <w:rFonts w:ascii="Arial" w:hAnsi="Arial" w:cs="Arial"/>
        </w:rPr>
        <w:lastRenderedPageBreak/>
        <w:t xml:space="preserve">portion of the proposal </w:t>
      </w:r>
      <w:r w:rsidR="00690CA6">
        <w:rPr>
          <w:rFonts w:ascii="Arial" w:hAnsi="Arial" w:cs="Arial"/>
        </w:rPr>
        <w:t>captioned Scope of Work</w:t>
      </w:r>
      <w:r w:rsidR="009135F4">
        <w:rPr>
          <w:rFonts w:ascii="Arial" w:hAnsi="Arial" w:cs="Arial"/>
        </w:rPr>
        <w:t>, as</w:t>
      </w:r>
      <w:r w:rsidR="00362D71">
        <w:rPr>
          <w:rFonts w:ascii="Arial" w:hAnsi="Arial" w:cs="Arial"/>
        </w:rPr>
        <w:t xml:space="preserve"> </w:t>
      </w:r>
      <w:r w:rsidR="009135F4">
        <w:rPr>
          <w:rFonts w:ascii="Arial" w:hAnsi="Arial" w:cs="Arial"/>
        </w:rPr>
        <w:t xml:space="preserve">used to determine the </w:t>
      </w:r>
      <w:r w:rsidR="00FC3EE7">
        <w:rPr>
          <w:rFonts w:ascii="Arial" w:hAnsi="Arial" w:cs="Arial"/>
        </w:rPr>
        <w:t>C</w:t>
      </w:r>
      <w:r w:rsidR="009135F4">
        <w:rPr>
          <w:rFonts w:ascii="Arial" w:hAnsi="Arial" w:cs="Arial"/>
        </w:rPr>
        <w:t xml:space="preserve">ontract </w:t>
      </w:r>
      <w:r w:rsidR="00FC3EE7">
        <w:rPr>
          <w:rFonts w:ascii="Arial" w:hAnsi="Arial" w:cs="Arial"/>
        </w:rPr>
        <w:t>R</w:t>
      </w:r>
      <w:r w:rsidR="009135F4">
        <w:rPr>
          <w:rFonts w:ascii="Arial" w:hAnsi="Arial" w:cs="Arial"/>
        </w:rPr>
        <w:t xml:space="preserve">ents in </w:t>
      </w:r>
      <w:r w:rsidR="009135F4" w:rsidRPr="00602658">
        <w:rPr>
          <w:rFonts w:ascii="Arial" w:hAnsi="Arial" w:cs="Arial"/>
        </w:rPr>
        <w:t>Exhibit A2</w:t>
      </w:r>
      <w:r w:rsidR="00A04C56">
        <w:rPr>
          <w:rFonts w:ascii="Arial" w:hAnsi="Arial" w:cs="Arial"/>
        </w:rPr>
        <w:t xml:space="preserve"> (the “Scope of Work”).</w:t>
      </w:r>
      <w:r w:rsidRPr="004C340D">
        <w:rPr>
          <w:rFonts w:ascii="Arial" w:hAnsi="Arial" w:cs="Arial"/>
        </w:rPr>
        <w:t xml:space="preserve">  </w:t>
      </w:r>
      <w:r w:rsidR="00690CA6">
        <w:rPr>
          <w:rFonts w:ascii="Arial" w:hAnsi="Arial" w:cs="Arial"/>
        </w:rPr>
        <w:t xml:space="preserve">Such repairs shall be referred to throughout this Addendum as the “Capital Repairs.”  </w:t>
      </w:r>
      <w:r w:rsidR="00180B73">
        <w:rPr>
          <w:rFonts w:ascii="Arial" w:hAnsi="Arial" w:cs="Arial"/>
        </w:rPr>
        <w:t>Until</w:t>
      </w:r>
      <w:r w:rsidRPr="004C340D">
        <w:rPr>
          <w:rFonts w:ascii="Arial" w:hAnsi="Arial" w:cs="Arial"/>
        </w:rPr>
        <w:t xml:space="preserve"> acceptance by HUD of the </w:t>
      </w:r>
      <w:r w:rsidR="00824296">
        <w:rPr>
          <w:rFonts w:ascii="Arial" w:hAnsi="Arial" w:cs="Arial"/>
        </w:rPr>
        <w:t>Capital R</w:t>
      </w:r>
      <w:r w:rsidRPr="004C340D">
        <w:rPr>
          <w:rFonts w:ascii="Arial" w:hAnsi="Arial" w:cs="Arial"/>
        </w:rPr>
        <w:t>epairs</w:t>
      </w:r>
      <w:r w:rsidR="00FC3EE7">
        <w:rPr>
          <w:rFonts w:ascii="Arial" w:hAnsi="Arial" w:cs="Arial"/>
        </w:rPr>
        <w:t xml:space="preserve">, and until </w:t>
      </w:r>
      <w:r w:rsidRPr="004C340D">
        <w:rPr>
          <w:rFonts w:ascii="Arial" w:hAnsi="Arial" w:cs="Arial"/>
        </w:rPr>
        <w:t>cost certification</w:t>
      </w:r>
      <w:r w:rsidR="00B944FA">
        <w:rPr>
          <w:rFonts w:ascii="Arial" w:hAnsi="Arial" w:cs="Arial"/>
        </w:rPr>
        <w:t>,</w:t>
      </w:r>
      <w:r w:rsidR="00824296">
        <w:rPr>
          <w:rFonts w:ascii="Arial" w:hAnsi="Arial" w:cs="Arial"/>
        </w:rPr>
        <w:t xml:space="preserve"> if applicable</w:t>
      </w:r>
      <w:r w:rsidR="00B944FA">
        <w:rPr>
          <w:rFonts w:ascii="Arial" w:hAnsi="Arial" w:cs="Arial"/>
        </w:rPr>
        <w:t xml:space="preserve"> (see section </w:t>
      </w:r>
      <w:r w:rsidR="00DB2642">
        <w:rPr>
          <w:rFonts w:ascii="Arial" w:hAnsi="Arial" w:cs="Arial"/>
        </w:rPr>
        <w:t>11</w:t>
      </w:r>
      <w:r w:rsidR="00B944FA">
        <w:rPr>
          <w:rFonts w:ascii="Arial" w:hAnsi="Arial" w:cs="Arial"/>
        </w:rPr>
        <w:t xml:space="preserve"> of this Addendum)</w:t>
      </w:r>
      <w:r w:rsidRPr="004C340D">
        <w:rPr>
          <w:rFonts w:ascii="Arial" w:hAnsi="Arial" w:cs="Arial"/>
        </w:rPr>
        <w:t xml:space="preserve">, the Contract Rents shall continue to be those provided in </w:t>
      </w:r>
      <w:r w:rsidRPr="00E7131A">
        <w:rPr>
          <w:rFonts w:ascii="Arial" w:hAnsi="Arial" w:cs="Arial"/>
          <w:iCs/>
        </w:rPr>
        <w:t>Exhibit A1</w:t>
      </w:r>
      <w:r w:rsidRPr="004C340D">
        <w:rPr>
          <w:rFonts w:ascii="Arial" w:hAnsi="Arial" w:cs="Arial"/>
        </w:rPr>
        <w:t>.   If HUD accept</w:t>
      </w:r>
      <w:r w:rsidR="00856528">
        <w:rPr>
          <w:rFonts w:ascii="Arial" w:hAnsi="Arial" w:cs="Arial"/>
        </w:rPr>
        <w:t>s</w:t>
      </w:r>
      <w:r w:rsidRPr="004C340D">
        <w:rPr>
          <w:rFonts w:ascii="Arial" w:hAnsi="Arial" w:cs="Arial"/>
        </w:rPr>
        <w:t xml:space="preserve"> the </w:t>
      </w:r>
      <w:r w:rsidR="001D3206">
        <w:rPr>
          <w:rFonts w:ascii="Arial" w:hAnsi="Arial" w:cs="Arial"/>
        </w:rPr>
        <w:t>C</w:t>
      </w:r>
      <w:r w:rsidR="001D3206" w:rsidRPr="004C340D">
        <w:rPr>
          <w:rFonts w:ascii="Arial" w:hAnsi="Arial" w:cs="Arial"/>
        </w:rPr>
        <w:t xml:space="preserve">apital </w:t>
      </w:r>
      <w:r w:rsidR="001D3206">
        <w:rPr>
          <w:rFonts w:ascii="Arial" w:hAnsi="Arial" w:cs="Arial"/>
        </w:rPr>
        <w:t>R</w:t>
      </w:r>
      <w:r w:rsidR="001D3206" w:rsidRPr="004C340D">
        <w:rPr>
          <w:rFonts w:ascii="Arial" w:hAnsi="Arial" w:cs="Arial"/>
        </w:rPr>
        <w:t>epairs</w:t>
      </w:r>
      <w:r w:rsidRPr="004C340D">
        <w:rPr>
          <w:rFonts w:ascii="Arial" w:hAnsi="Arial" w:cs="Arial"/>
        </w:rPr>
        <w:t xml:space="preserve">, the Contract Rents shall be as provided in </w:t>
      </w:r>
      <w:r w:rsidRPr="00E7131A">
        <w:rPr>
          <w:rFonts w:ascii="Arial" w:hAnsi="Arial" w:cs="Arial"/>
          <w:iCs/>
        </w:rPr>
        <w:t>Exhibit A2</w:t>
      </w:r>
      <w:r w:rsidR="004F6CB8">
        <w:rPr>
          <w:rFonts w:ascii="Arial" w:hAnsi="Arial" w:cs="Arial"/>
          <w:iCs/>
        </w:rPr>
        <w:t>.  In this event, the Contract Rents as provided in Exhibit A2 shall be</w:t>
      </w:r>
      <w:r w:rsidR="00B4259A">
        <w:rPr>
          <w:rFonts w:ascii="Arial" w:hAnsi="Arial" w:cs="Arial"/>
          <w:iCs/>
        </w:rPr>
        <w:t xml:space="preserve"> </w:t>
      </w:r>
      <w:r w:rsidR="00B4259A">
        <w:rPr>
          <w:rFonts w:ascii="Arial" w:hAnsi="Arial" w:cs="Arial"/>
        </w:rPr>
        <w:t xml:space="preserve">effective on the </w:t>
      </w:r>
      <w:r w:rsidR="00073F15">
        <w:rPr>
          <w:rFonts w:ascii="Arial" w:hAnsi="Arial" w:cs="Arial"/>
        </w:rPr>
        <w:t xml:space="preserve">first day of the month following the </w:t>
      </w:r>
      <w:r w:rsidR="00B4259A">
        <w:rPr>
          <w:rFonts w:ascii="Arial" w:hAnsi="Arial" w:cs="Arial"/>
        </w:rPr>
        <w:t>date of HUD’s written notification to the Owner that the Capital Repairs are accepted</w:t>
      </w:r>
      <w:r w:rsidR="002458A0">
        <w:rPr>
          <w:rFonts w:ascii="Arial" w:hAnsi="Arial" w:cs="Arial"/>
        </w:rPr>
        <w:t xml:space="preserve">, </w:t>
      </w:r>
      <w:r w:rsidR="00B4259A">
        <w:rPr>
          <w:rFonts w:ascii="Arial" w:hAnsi="Arial" w:cs="Arial"/>
        </w:rPr>
        <w:t xml:space="preserve">as provided in section </w:t>
      </w:r>
      <w:r w:rsidR="007C2F29">
        <w:rPr>
          <w:rFonts w:ascii="Arial" w:hAnsi="Arial" w:cs="Arial"/>
        </w:rPr>
        <w:t>8</w:t>
      </w:r>
      <w:r w:rsidR="00B4259A">
        <w:rPr>
          <w:rFonts w:ascii="Arial" w:hAnsi="Arial" w:cs="Arial"/>
        </w:rPr>
        <w:t xml:space="preserve">. </w:t>
      </w:r>
      <w:proofErr w:type="gramStart"/>
      <w:r w:rsidR="00B4259A">
        <w:rPr>
          <w:rFonts w:ascii="Arial" w:hAnsi="Arial" w:cs="Arial"/>
        </w:rPr>
        <w:t>b</w:t>
      </w:r>
      <w:proofErr w:type="gramEnd"/>
      <w:r w:rsidR="00B4259A">
        <w:rPr>
          <w:rFonts w:ascii="Arial" w:hAnsi="Arial" w:cs="Arial"/>
        </w:rPr>
        <w:t>. of this Addendum</w:t>
      </w:r>
      <w:r w:rsidRPr="00602658">
        <w:rPr>
          <w:rFonts w:ascii="Arial" w:hAnsi="Arial" w:cs="Arial"/>
        </w:rPr>
        <w:t>.</w:t>
      </w:r>
      <w:r w:rsidRPr="004C340D">
        <w:rPr>
          <w:rFonts w:ascii="Arial" w:hAnsi="Arial" w:cs="Arial"/>
        </w:rPr>
        <w:t xml:space="preserve">  Thereafter, all subsequent adjustments to Contract Rents shall be determined in accordance with </w:t>
      </w:r>
      <w:r w:rsidR="00954C92">
        <w:rPr>
          <w:rFonts w:ascii="Arial" w:hAnsi="Arial" w:cs="Arial"/>
        </w:rPr>
        <w:t xml:space="preserve">the </w:t>
      </w:r>
      <w:r w:rsidR="008A16B9">
        <w:rPr>
          <w:rFonts w:ascii="Arial" w:hAnsi="Arial" w:cs="Arial"/>
        </w:rPr>
        <w:t>provision of the Renewal Contract governing C</w:t>
      </w:r>
      <w:r w:rsidR="007868A8">
        <w:rPr>
          <w:rFonts w:ascii="Arial" w:hAnsi="Arial" w:cs="Arial"/>
        </w:rPr>
        <w:t xml:space="preserve">ontract </w:t>
      </w:r>
      <w:r w:rsidR="00186CE1">
        <w:rPr>
          <w:rFonts w:ascii="Arial" w:hAnsi="Arial" w:cs="Arial"/>
        </w:rPr>
        <w:t>R</w:t>
      </w:r>
      <w:r w:rsidR="00954C92">
        <w:rPr>
          <w:rFonts w:ascii="Arial" w:hAnsi="Arial" w:cs="Arial"/>
        </w:rPr>
        <w:t>ent adjustment</w:t>
      </w:r>
      <w:r w:rsidR="008A16B9">
        <w:rPr>
          <w:rFonts w:ascii="Arial" w:hAnsi="Arial" w:cs="Arial"/>
        </w:rPr>
        <w:t>s</w:t>
      </w:r>
      <w:r w:rsidRPr="004C340D">
        <w:rPr>
          <w:rFonts w:ascii="Arial" w:hAnsi="Arial" w:cs="Arial"/>
        </w:rPr>
        <w:t xml:space="preserve">.  </w:t>
      </w:r>
    </w:p>
    <w:p w:rsidR="00A4644E" w:rsidRDefault="00A4644E">
      <w:pPr>
        <w:spacing w:line="360" w:lineRule="auto"/>
        <w:rPr>
          <w:rFonts w:ascii="Arial" w:hAnsi="Arial" w:cs="Arial"/>
          <w:szCs w:val="15"/>
        </w:rPr>
      </w:pPr>
    </w:p>
    <w:p w:rsidR="00A4644E" w:rsidRDefault="00A4644E" w:rsidP="00A4644E">
      <w:pPr>
        <w:widowControl/>
        <w:numPr>
          <w:ilvl w:val="0"/>
          <w:numId w:val="5"/>
        </w:numPr>
        <w:overflowPunct/>
        <w:autoSpaceDE/>
        <w:autoSpaceDN/>
        <w:adjustRightInd/>
        <w:spacing w:line="360" w:lineRule="auto"/>
        <w:ind w:left="0" w:firstLine="720"/>
        <w:textAlignment w:val="auto"/>
        <w:rPr>
          <w:rFonts w:ascii="Arial" w:hAnsi="Arial" w:cs="Arial"/>
          <w:szCs w:val="15"/>
        </w:rPr>
      </w:pPr>
      <w:r>
        <w:rPr>
          <w:rFonts w:ascii="Arial" w:hAnsi="Arial" w:cs="Arial"/>
          <w:b/>
          <w:bCs/>
        </w:rPr>
        <w:t xml:space="preserve"> Compliance with Applicable State and Federal Requirements.</w:t>
      </w:r>
      <w:r>
        <w:rPr>
          <w:rFonts w:ascii="Arial" w:hAnsi="Arial" w:cs="Arial"/>
        </w:rPr>
        <w:t xml:space="preserve">  The Owner hereby certifies that the </w:t>
      </w:r>
      <w:r w:rsidR="005C0DAD">
        <w:rPr>
          <w:rFonts w:ascii="Arial" w:hAnsi="Arial" w:cs="Arial"/>
        </w:rPr>
        <w:t>C</w:t>
      </w:r>
      <w:r>
        <w:rPr>
          <w:rFonts w:ascii="Arial" w:hAnsi="Arial" w:cs="Arial"/>
        </w:rPr>
        <w:t xml:space="preserve">apital </w:t>
      </w:r>
      <w:r w:rsidR="005C0DAD">
        <w:rPr>
          <w:rFonts w:ascii="Arial" w:hAnsi="Arial" w:cs="Arial"/>
        </w:rPr>
        <w:t>R</w:t>
      </w:r>
      <w:r>
        <w:rPr>
          <w:rFonts w:ascii="Arial" w:hAnsi="Arial" w:cs="Arial"/>
        </w:rPr>
        <w:t xml:space="preserve">epairs are permissible under the applicable State or local zoning and housing codes, ordinances or regulations as modified by any waivers obtained from the appropriate officials. The Owner further agrees to repair and substantially rehabilitate the </w:t>
      </w:r>
      <w:r w:rsidR="005C0DAD">
        <w:rPr>
          <w:rFonts w:ascii="Arial" w:hAnsi="Arial" w:cs="Arial"/>
        </w:rPr>
        <w:t>P</w:t>
      </w:r>
      <w:r>
        <w:rPr>
          <w:rFonts w:ascii="Arial" w:hAnsi="Arial" w:cs="Arial"/>
        </w:rPr>
        <w:t>roject to meet all applicable local standards, including as applicable the following:</w:t>
      </w:r>
    </w:p>
    <w:p w:rsidR="00A4644E" w:rsidRDefault="00A4644E" w:rsidP="00E7131A">
      <w:pPr>
        <w:widowControl/>
        <w:numPr>
          <w:ilvl w:val="1"/>
          <w:numId w:val="21"/>
        </w:numPr>
        <w:tabs>
          <w:tab w:val="left" w:pos="-720"/>
        </w:tabs>
        <w:suppressAutoHyphens/>
        <w:overflowPunct/>
        <w:autoSpaceDE/>
        <w:autoSpaceDN/>
        <w:adjustRightInd/>
        <w:spacing w:line="360" w:lineRule="auto"/>
        <w:textAlignment w:val="auto"/>
        <w:rPr>
          <w:rFonts w:ascii="Arial" w:hAnsi="Arial" w:cs="Arial"/>
          <w:szCs w:val="15"/>
        </w:rPr>
      </w:pPr>
      <w:r>
        <w:rPr>
          <w:rFonts w:ascii="Arial" w:hAnsi="Arial" w:cs="Arial"/>
          <w:szCs w:val="15"/>
        </w:rPr>
        <w:t>State and local building codes, ordinances and regulations;</w:t>
      </w:r>
    </w:p>
    <w:p w:rsidR="00A4644E" w:rsidRDefault="00A4644E" w:rsidP="00E7131A">
      <w:pPr>
        <w:widowControl/>
        <w:numPr>
          <w:ilvl w:val="1"/>
          <w:numId w:val="21"/>
        </w:numPr>
        <w:tabs>
          <w:tab w:val="left" w:pos="-720"/>
        </w:tabs>
        <w:suppressAutoHyphens/>
        <w:overflowPunct/>
        <w:autoSpaceDE/>
        <w:autoSpaceDN/>
        <w:adjustRightInd/>
        <w:spacing w:line="360" w:lineRule="auto"/>
        <w:textAlignment w:val="auto"/>
        <w:rPr>
          <w:rFonts w:ascii="Arial" w:hAnsi="Arial" w:cs="Arial"/>
          <w:szCs w:val="15"/>
        </w:rPr>
      </w:pPr>
      <w:r>
        <w:rPr>
          <w:rFonts w:ascii="Arial" w:hAnsi="Arial" w:cs="Arial"/>
          <w:szCs w:val="15"/>
        </w:rPr>
        <w:t>Standards set forth in the Project Capital Needs Assessment;</w:t>
      </w:r>
    </w:p>
    <w:p w:rsidR="00A4644E" w:rsidRDefault="00A4644E" w:rsidP="00E7131A">
      <w:pPr>
        <w:widowControl/>
        <w:numPr>
          <w:ilvl w:val="1"/>
          <w:numId w:val="21"/>
        </w:numPr>
        <w:tabs>
          <w:tab w:val="left" w:pos="-720"/>
        </w:tabs>
        <w:suppressAutoHyphens/>
        <w:overflowPunct/>
        <w:autoSpaceDE/>
        <w:autoSpaceDN/>
        <w:adjustRightInd/>
        <w:spacing w:line="360" w:lineRule="auto"/>
        <w:textAlignment w:val="auto"/>
        <w:rPr>
          <w:rFonts w:ascii="Arial" w:hAnsi="Arial" w:cs="Arial"/>
          <w:szCs w:val="15"/>
        </w:rPr>
      </w:pPr>
      <w:r>
        <w:rPr>
          <w:rFonts w:ascii="Arial" w:hAnsi="Arial" w:cs="Arial"/>
          <w:szCs w:val="15"/>
        </w:rPr>
        <w:t>Economic Opportunities at 24 CFR Part 135</w:t>
      </w:r>
      <w:r w:rsidR="00A64062">
        <w:rPr>
          <w:rFonts w:ascii="Arial" w:hAnsi="Arial" w:cs="Arial"/>
          <w:szCs w:val="15"/>
        </w:rPr>
        <w:t>;</w:t>
      </w:r>
    </w:p>
    <w:p w:rsidR="00A4644E" w:rsidRDefault="00A4644E" w:rsidP="00E7131A">
      <w:pPr>
        <w:widowControl/>
        <w:numPr>
          <w:ilvl w:val="1"/>
          <w:numId w:val="21"/>
        </w:numPr>
        <w:tabs>
          <w:tab w:val="left" w:pos="-720"/>
        </w:tabs>
        <w:suppressAutoHyphens/>
        <w:overflowPunct/>
        <w:autoSpaceDE/>
        <w:autoSpaceDN/>
        <w:adjustRightInd/>
        <w:spacing w:line="360" w:lineRule="auto"/>
        <w:textAlignment w:val="auto"/>
        <w:rPr>
          <w:rFonts w:ascii="Arial" w:hAnsi="Arial" w:cs="Arial"/>
          <w:szCs w:val="15"/>
        </w:rPr>
      </w:pPr>
      <w:r>
        <w:rPr>
          <w:rFonts w:ascii="Arial" w:hAnsi="Arial" w:cs="Arial"/>
          <w:szCs w:val="15"/>
        </w:rPr>
        <w:t>Handicapped Accessibility Guidelines at 24 CFR Part 41;</w:t>
      </w:r>
    </w:p>
    <w:p w:rsidR="00A4644E" w:rsidRDefault="00A4644E" w:rsidP="00E7131A">
      <w:pPr>
        <w:widowControl/>
        <w:numPr>
          <w:ilvl w:val="1"/>
          <w:numId w:val="21"/>
        </w:numPr>
        <w:tabs>
          <w:tab w:val="left" w:pos="-720"/>
        </w:tabs>
        <w:suppressAutoHyphens/>
        <w:overflowPunct/>
        <w:autoSpaceDE/>
        <w:autoSpaceDN/>
        <w:adjustRightInd/>
        <w:spacing w:line="360" w:lineRule="auto"/>
        <w:textAlignment w:val="auto"/>
        <w:rPr>
          <w:rFonts w:ascii="Arial" w:hAnsi="Arial" w:cs="Arial"/>
          <w:szCs w:val="15"/>
        </w:rPr>
      </w:pPr>
      <w:r>
        <w:rPr>
          <w:rFonts w:ascii="Arial" w:hAnsi="Arial" w:cs="Arial"/>
          <w:szCs w:val="15"/>
        </w:rPr>
        <w:t>Section 504 of the Rehabilitation Act of 1973;</w:t>
      </w:r>
    </w:p>
    <w:p w:rsidR="00A4644E" w:rsidRDefault="00A4644E" w:rsidP="00E7131A">
      <w:pPr>
        <w:widowControl/>
        <w:numPr>
          <w:ilvl w:val="1"/>
          <w:numId w:val="21"/>
        </w:numPr>
        <w:tabs>
          <w:tab w:val="left" w:pos="-720"/>
        </w:tabs>
        <w:suppressAutoHyphens/>
        <w:overflowPunct/>
        <w:autoSpaceDE/>
        <w:autoSpaceDN/>
        <w:adjustRightInd/>
        <w:spacing w:line="360" w:lineRule="auto"/>
        <w:textAlignment w:val="auto"/>
        <w:rPr>
          <w:rFonts w:ascii="Arial" w:hAnsi="Arial" w:cs="Arial"/>
          <w:szCs w:val="15"/>
        </w:rPr>
      </w:pPr>
      <w:r>
        <w:rPr>
          <w:rFonts w:ascii="Arial" w:hAnsi="Arial" w:cs="Arial"/>
          <w:szCs w:val="15"/>
        </w:rPr>
        <w:t>Lead-Based Paint Requirements at 24 CFR Part 35;</w:t>
      </w:r>
    </w:p>
    <w:p w:rsidR="00621AE2" w:rsidRDefault="00A4644E" w:rsidP="00E7131A">
      <w:pPr>
        <w:widowControl/>
        <w:numPr>
          <w:ilvl w:val="1"/>
          <w:numId w:val="21"/>
        </w:numPr>
        <w:tabs>
          <w:tab w:val="left" w:pos="-720"/>
        </w:tabs>
        <w:suppressAutoHyphens/>
        <w:overflowPunct/>
        <w:autoSpaceDE/>
        <w:autoSpaceDN/>
        <w:adjustRightInd/>
        <w:spacing w:line="360" w:lineRule="auto"/>
        <w:textAlignment w:val="auto"/>
        <w:rPr>
          <w:rFonts w:ascii="Arial" w:hAnsi="Arial" w:cs="Arial"/>
          <w:szCs w:val="15"/>
        </w:rPr>
      </w:pPr>
      <w:r>
        <w:rPr>
          <w:rFonts w:ascii="Arial" w:hAnsi="Arial" w:cs="Arial"/>
          <w:szCs w:val="15"/>
        </w:rPr>
        <w:t>Equal Employment Opportunity Regulations (for contracts in excess of</w:t>
      </w:r>
    </w:p>
    <w:p w:rsidR="00A4644E" w:rsidRPr="00E7131A" w:rsidRDefault="00E76898" w:rsidP="00E7131A">
      <w:pPr>
        <w:tabs>
          <w:tab w:val="left" w:pos="-720"/>
        </w:tabs>
        <w:suppressAutoHyphens/>
        <w:spacing w:line="360" w:lineRule="auto"/>
        <w:ind w:left="1440" w:hanging="1440"/>
        <w:rPr>
          <w:rFonts w:ascii="Arial" w:hAnsi="Arial" w:cs="Arial"/>
          <w:szCs w:val="15"/>
        </w:rPr>
      </w:pPr>
      <w:r>
        <w:rPr>
          <w:rFonts w:ascii="Arial" w:hAnsi="Arial" w:cs="Arial"/>
          <w:szCs w:val="15"/>
        </w:rPr>
        <w:tab/>
      </w:r>
      <w:r w:rsidR="00A4644E" w:rsidRPr="00E7131A">
        <w:rPr>
          <w:rFonts w:ascii="Arial" w:hAnsi="Arial" w:cs="Arial"/>
          <w:szCs w:val="15"/>
        </w:rPr>
        <w:t>$10,000) at 41 CFR Chapter 60;</w:t>
      </w:r>
    </w:p>
    <w:p w:rsidR="00A4644E" w:rsidRDefault="00A4644E" w:rsidP="00E7131A">
      <w:pPr>
        <w:widowControl/>
        <w:numPr>
          <w:ilvl w:val="1"/>
          <w:numId w:val="21"/>
        </w:numPr>
        <w:tabs>
          <w:tab w:val="left" w:pos="-720"/>
        </w:tabs>
        <w:suppressAutoHyphens/>
        <w:overflowPunct/>
        <w:autoSpaceDE/>
        <w:autoSpaceDN/>
        <w:adjustRightInd/>
        <w:spacing w:line="360" w:lineRule="auto"/>
        <w:textAlignment w:val="auto"/>
        <w:rPr>
          <w:rFonts w:ascii="Arial" w:hAnsi="Arial" w:cs="Arial"/>
        </w:rPr>
      </w:pPr>
      <w:r>
        <w:rPr>
          <w:rFonts w:ascii="Arial" w:hAnsi="Arial" w:cs="Arial"/>
          <w:szCs w:val="15"/>
        </w:rPr>
        <w:t xml:space="preserve">Any conditions </w:t>
      </w:r>
      <w:r w:rsidR="00180B73">
        <w:rPr>
          <w:rFonts w:ascii="Arial" w:hAnsi="Arial" w:cs="Arial"/>
          <w:szCs w:val="15"/>
        </w:rPr>
        <w:t xml:space="preserve">imposed by HUD </w:t>
      </w:r>
      <w:r>
        <w:rPr>
          <w:rFonts w:ascii="Arial" w:hAnsi="Arial" w:cs="Arial"/>
          <w:szCs w:val="15"/>
        </w:rPr>
        <w:t>pursuant to regulations at 24 CFR Part 50 and</w:t>
      </w:r>
      <w:r w:rsidR="00A64062">
        <w:rPr>
          <w:rFonts w:ascii="Arial" w:hAnsi="Arial" w:cs="Arial"/>
          <w:szCs w:val="15"/>
        </w:rPr>
        <w:t>/or</w:t>
      </w:r>
      <w:r>
        <w:rPr>
          <w:rFonts w:ascii="Arial" w:hAnsi="Arial" w:cs="Arial"/>
          <w:szCs w:val="15"/>
        </w:rPr>
        <w:t xml:space="preserve"> 51; and</w:t>
      </w:r>
    </w:p>
    <w:p w:rsidR="00A4644E" w:rsidRDefault="00A4644E" w:rsidP="00E7131A">
      <w:pPr>
        <w:widowControl/>
        <w:numPr>
          <w:ilvl w:val="1"/>
          <w:numId w:val="21"/>
        </w:numPr>
        <w:tabs>
          <w:tab w:val="left" w:pos="-720"/>
        </w:tabs>
        <w:suppressAutoHyphens/>
        <w:overflowPunct/>
        <w:autoSpaceDE/>
        <w:autoSpaceDN/>
        <w:adjustRightInd/>
        <w:spacing w:line="360" w:lineRule="auto"/>
        <w:textAlignment w:val="auto"/>
        <w:rPr>
          <w:rFonts w:ascii="Arial" w:hAnsi="Arial" w:cs="Arial"/>
        </w:rPr>
      </w:pPr>
      <w:r>
        <w:rPr>
          <w:rFonts w:ascii="Arial" w:hAnsi="Arial" w:cs="Arial"/>
          <w:szCs w:val="15"/>
        </w:rPr>
        <w:t>The relocation plan or statement prepared pursuant to any HUD</w:t>
      </w:r>
      <w:r>
        <w:rPr>
          <w:rFonts w:ascii="Arial" w:hAnsi="Arial" w:cs="Arial"/>
          <w:szCs w:val="15"/>
        </w:rPr>
        <w:br/>
        <w:t>requirements or the Uniform Acquisition Policies Act of 1970.</w:t>
      </w:r>
    </w:p>
    <w:p w:rsidR="00A4644E" w:rsidRDefault="00A4644E">
      <w:pPr>
        <w:tabs>
          <w:tab w:val="left" w:pos="-720"/>
        </w:tabs>
        <w:suppressAutoHyphens/>
        <w:spacing w:line="360" w:lineRule="auto"/>
        <w:rPr>
          <w:rFonts w:ascii="Arial" w:hAnsi="Arial" w:cs="Arial"/>
        </w:rPr>
      </w:pPr>
    </w:p>
    <w:p w:rsidR="00A4644E" w:rsidRDefault="00A4644E" w:rsidP="00462935">
      <w:pPr>
        <w:widowControl/>
        <w:numPr>
          <w:ilvl w:val="0"/>
          <w:numId w:val="5"/>
        </w:numPr>
        <w:tabs>
          <w:tab w:val="left" w:pos="-720"/>
        </w:tabs>
        <w:suppressAutoHyphens/>
        <w:overflowPunct/>
        <w:autoSpaceDE/>
        <w:autoSpaceDN/>
        <w:adjustRightInd/>
        <w:spacing w:line="360" w:lineRule="auto"/>
        <w:ind w:left="0" w:firstLine="720"/>
        <w:textAlignment w:val="auto"/>
        <w:rPr>
          <w:rFonts w:ascii="Arial" w:hAnsi="Arial" w:cs="Arial"/>
        </w:rPr>
      </w:pPr>
      <w:r>
        <w:rPr>
          <w:rFonts w:ascii="Arial" w:hAnsi="Arial" w:cs="Arial"/>
          <w:b/>
          <w:bCs/>
        </w:rPr>
        <w:lastRenderedPageBreak/>
        <w:t xml:space="preserve">Date for Commencement of </w:t>
      </w:r>
      <w:r w:rsidR="00700A4F">
        <w:rPr>
          <w:rFonts w:ascii="Arial" w:hAnsi="Arial" w:cs="Arial"/>
          <w:b/>
          <w:bCs/>
        </w:rPr>
        <w:t>Capital Repairs</w:t>
      </w:r>
      <w:r>
        <w:rPr>
          <w:rFonts w:ascii="Arial" w:hAnsi="Arial" w:cs="Arial"/>
        </w:rPr>
        <w:t xml:space="preserve">. The </w:t>
      </w:r>
      <w:r w:rsidR="00DB2642">
        <w:rPr>
          <w:rFonts w:ascii="Arial" w:hAnsi="Arial" w:cs="Arial"/>
        </w:rPr>
        <w:t>D</w:t>
      </w:r>
      <w:r>
        <w:rPr>
          <w:rFonts w:ascii="Arial" w:hAnsi="Arial" w:cs="Arial"/>
        </w:rPr>
        <w:t xml:space="preserve">ate for </w:t>
      </w:r>
      <w:r w:rsidR="00AC01EB">
        <w:rPr>
          <w:rFonts w:ascii="Arial" w:hAnsi="Arial" w:cs="Arial"/>
        </w:rPr>
        <w:t>C</w:t>
      </w:r>
      <w:r>
        <w:rPr>
          <w:rFonts w:ascii="Arial" w:hAnsi="Arial" w:cs="Arial"/>
        </w:rPr>
        <w:t xml:space="preserve">ommencement of </w:t>
      </w:r>
      <w:r w:rsidR="00700A4F">
        <w:rPr>
          <w:rFonts w:ascii="Arial" w:hAnsi="Arial" w:cs="Arial"/>
        </w:rPr>
        <w:t xml:space="preserve">the Capital Repairs </w:t>
      </w:r>
      <w:r w:rsidR="00D52D43">
        <w:rPr>
          <w:rFonts w:ascii="Arial" w:hAnsi="Arial" w:cs="Arial"/>
        </w:rPr>
        <w:t xml:space="preserve">shall </w:t>
      </w:r>
      <w:r>
        <w:rPr>
          <w:rFonts w:ascii="Arial" w:hAnsi="Arial" w:cs="Arial"/>
        </w:rPr>
        <w:t xml:space="preserve">not </w:t>
      </w:r>
      <w:r w:rsidR="00D52D43">
        <w:rPr>
          <w:rFonts w:ascii="Arial" w:hAnsi="Arial" w:cs="Arial"/>
        </w:rPr>
        <w:t xml:space="preserve">be </w:t>
      </w:r>
      <w:r w:rsidR="00856528">
        <w:rPr>
          <w:rFonts w:ascii="Arial" w:hAnsi="Arial" w:cs="Arial"/>
        </w:rPr>
        <w:t xml:space="preserve">more </w:t>
      </w:r>
      <w:r>
        <w:rPr>
          <w:rFonts w:ascii="Arial" w:hAnsi="Arial" w:cs="Arial"/>
        </w:rPr>
        <w:t xml:space="preserve">than </w:t>
      </w:r>
      <w:r>
        <w:rPr>
          <w:rFonts w:ascii="Arial" w:hAnsi="Arial" w:cs="Arial"/>
          <w:szCs w:val="12"/>
        </w:rPr>
        <w:t xml:space="preserve">_________________ </w:t>
      </w:r>
      <w:r>
        <w:rPr>
          <w:rFonts w:ascii="Arial" w:hAnsi="Arial" w:cs="Arial"/>
        </w:rPr>
        <w:t xml:space="preserve">calendar days </w:t>
      </w:r>
      <w:r w:rsidR="00D52D43">
        <w:rPr>
          <w:rFonts w:ascii="Arial" w:hAnsi="Arial" w:cs="Arial"/>
        </w:rPr>
        <w:t xml:space="preserve">from </w:t>
      </w:r>
      <w:r>
        <w:rPr>
          <w:rFonts w:ascii="Arial" w:hAnsi="Arial" w:cs="Arial"/>
        </w:rPr>
        <w:t xml:space="preserve">the </w:t>
      </w:r>
      <w:r w:rsidR="00B576AE">
        <w:rPr>
          <w:rFonts w:ascii="Arial" w:hAnsi="Arial" w:cs="Arial"/>
        </w:rPr>
        <w:t xml:space="preserve">date </w:t>
      </w:r>
      <w:r w:rsidR="00B576AE" w:rsidRPr="00B576AE">
        <w:rPr>
          <w:rFonts w:ascii="Arial" w:hAnsi="Arial" w:cs="Arial"/>
        </w:rPr>
        <w:t xml:space="preserve">on which the Renewal Contract begins, as provided </w:t>
      </w:r>
      <w:r w:rsidR="003E4F1B">
        <w:rPr>
          <w:rFonts w:ascii="Arial" w:hAnsi="Arial" w:cs="Arial"/>
        </w:rPr>
        <w:t>i</w:t>
      </w:r>
      <w:r w:rsidR="00B576AE" w:rsidRPr="00B576AE">
        <w:rPr>
          <w:rFonts w:ascii="Arial" w:hAnsi="Arial" w:cs="Arial"/>
        </w:rPr>
        <w:t xml:space="preserve">n section 2a of the Renewal Contract (referred to in this Addendum as “the effective date of the Renewal Contract”).  </w:t>
      </w:r>
    </w:p>
    <w:p w:rsidR="00A4644E" w:rsidRDefault="00A4644E" w:rsidP="00462935">
      <w:pPr>
        <w:tabs>
          <w:tab w:val="left" w:pos="-720"/>
        </w:tabs>
        <w:suppressAutoHyphens/>
        <w:spacing w:line="360" w:lineRule="auto"/>
        <w:ind w:firstLine="720"/>
        <w:rPr>
          <w:rFonts w:ascii="Arial" w:hAnsi="Arial" w:cs="Arial"/>
        </w:rPr>
      </w:pPr>
    </w:p>
    <w:p w:rsidR="00A4644E" w:rsidRDefault="004576AD" w:rsidP="001D3206">
      <w:pPr>
        <w:widowControl/>
        <w:numPr>
          <w:ilvl w:val="0"/>
          <w:numId w:val="5"/>
        </w:numPr>
        <w:tabs>
          <w:tab w:val="left" w:pos="-720"/>
        </w:tabs>
        <w:suppressAutoHyphens/>
        <w:overflowPunct/>
        <w:autoSpaceDE/>
        <w:autoSpaceDN/>
        <w:adjustRightInd/>
        <w:spacing w:line="360" w:lineRule="auto"/>
        <w:ind w:left="0" w:firstLine="720"/>
        <w:textAlignment w:val="auto"/>
        <w:rPr>
          <w:rFonts w:ascii="Arial" w:hAnsi="Arial" w:cs="Arial"/>
        </w:rPr>
      </w:pPr>
      <w:r>
        <w:rPr>
          <w:rFonts w:ascii="Arial" w:hAnsi="Arial" w:cs="Arial"/>
          <w:b/>
          <w:bCs/>
        </w:rPr>
        <w:t>Date</w:t>
      </w:r>
      <w:r w:rsidR="00A4644E" w:rsidRPr="001D3206">
        <w:rPr>
          <w:rFonts w:ascii="Arial" w:hAnsi="Arial" w:cs="Arial"/>
          <w:b/>
          <w:bCs/>
        </w:rPr>
        <w:t xml:space="preserve"> for Completion </w:t>
      </w:r>
      <w:r w:rsidR="00700A4F" w:rsidRPr="001D3206">
        <w:rPr>
          <w:rFonts w:ascii="Arial" w:hAnsi="Arial" w:cs="Arial"/>
          <w:b/>
          <w:bCs/>
        </w:rPr>
        <w:t>of</w:t>
      </w:r>
      <w:r w:rsidR="00700A4F">
        <w:rPr>
          <w:rFonts w:ascii="Arial" w:hAnsi="Arial" w:cs="Arial"/>
          <w:b/>
          <w:bCs/>
        </w:rPr>
        <w:t xml:space="preserve"> Capital Repairs</w:t>
      </w:r>
      <w:r w:rsidR="00A4644E" w:rsidRPr="001D3206">
        <w:rPr>
          <w:rFonts w:ascii="Arial" w:hAnsi="Arial" w:cs="Arial"/>
          <w:b/>
          <w:bCs/>
        </w:rPr>
        <w:t xml:space="preserve">. </w:t>
      </w:r>
      <w:r w:rsidR="00A4644E" w:rsidRPr="001D3206">
        <w:rPr>
          <w:rFonts w:ascii="Arial" w:hAnsi="Arial" w:cs="Arial"/>
        </w:rPr>
        <w:t xml:space="preserve">The </w:t>
      </w:r>
      <w:r w:rsidR="00DB2642">
        <w:rPr>
          <w:rFonts w:ascii="Arial" w:hAnsi="Arial" w:cs="Arial"/>
        </w:rPr>
        <w:t>D</w:t>
      </w:r>
      <w:r w:rsidR="00A4644E" w:rsidRPr="001D3206">
        <w:rPr>
          <w:rFonts w:ascii="Arial" w:hAnsi="Arial" w:cs="Arial"/>
        </w:rPr>
        <w:t xml:space="preserve">ate for </w:t>
      </w:r>
      <w:r w:rsidR="00AC01EB">
        <w:rPr>
          <w:rFonts w:ascii="Arial" w:hAnsi="Arial" w:cs="Arial"/>
        </w:rPr>
        <w:t>C</w:t>
      </w:r>
      <w:r w:rsidR="00A4644E" w:rsidRPr="001D3206">
        <w:rPr>
          <w:rFonts w:ascii="Arial" w:hAnsi="Arial" w:cs="Arial"/>
        </w:rPr>
        <w:t xml:space="preserve">ompletion of the </w:t>
      </w:r>
      <w:r w:rsidR="00700A4F">
        <w:rPr>
          <w:rFonts w:ascii="Arial" w:hAnsi="Arial" w:cs="Arial"/>
        </w:rPr>
        <w:t xml:space="preserve">Capital Repairs </w:t>
      </w:r>
      <w:r w:rsidR="00BF43E8">
        <w:rPr>
          <w:rFonts w:ascii="Arial" w:hAnsi="Arial" w:cs="Arial"/>
        </w:rPr>
        <w:t>shall</w:t>
      </w:r>
      <w:r w:rsidR="00A4644E" w:rsidRPr="001D3206">
        <w:rPr>
          <w:rFonts w:ascii="Arial" w:hAnsi="Arial" w:cs="Arial"/>
        </w:rPr>
        <w:t xml:space="preserve"> not </w:t>
      </w:r>
      <w:r w:rsidR="00BF43E8">
        <w:rPr>
          <w:rFonts w:ascii="Arial" w:hAnsi="Arial" w:cs="Arial"/>
        </w:rPr>
        <w:t xml:space="preserve">be </w:t>
      </w:r>
      <w:r w:rsidR="00856528">
        <w:rPr>
          <w:rFonts w:ascii="Arial" w:hAnsi="Arial" w:cs="Arial"/>
        </w:rPr>
        <w:t xml:space="preserve">more </w:t>
      </w:r>
      <w:r w:rsidR="00A4644E" w:rsidRPr="001D3206">
        <w:rPr>
          <w:rFonts w:ascii="Arial" w:hAnsi="Arial" w:cs="Arial"/>
        </w:rPr>
        <w:t xml:space="preserve">than </w:t>
      </w:r>
      <w:r w:rsidR="00073F15">
        <w:rPr>
          <w:rFonts w:ascii="Arial" w:hAnsi="Arial" w:cs="Arial"/>
        </w:rPr>
        <w:t xml:space="preserve">365 </w:t>
      </w:r>
      <w:r w:rsidR="00A4644E" w:rsidRPr="001D3206">
        <w:rPr>
          <w:rFonts w:ascii="Arial" w:hAnsi="Arial" w:cs="Arial"/>
        </w:rPr>
        <w:t xml:space="preserve">calendar days </w:t>
      </w:r>
      <w:r w:rsidR="00BF43E8">
        <w:rPr>
          <w:rFonts w:ascii="Arial" w:hAnsi="Arial" w:cs="Arial"/>
        </w:rPr>
        <w:t xml:space="preserve">from </w:t>
      </w:r>
      <w:r w:rsidR="00A4644E" w:rsidRPr="001D3206">
        <w:rPr>
          <w:rFonts w:ascii="Arial" w:hAnsi="Arial" w:cs="Arial"/>
        </w:rPr>
        <w:t xml:space="preserve">the </w:t>
      </w:r>
      <w:r w:rsidR="00BF43E8">
        <w:rPr>
          <w:rFonts w:ascii="Arial" w:hAnsi="Arial" w:cs="Arial"/>
        </w:rPr>
        <w:t>D</w:t>
      </w:r>
      <w:r w:rsidR="00A4644E" w:rsidRPr="001D3206">
        <w:rPr>
          <w:rFonts w:ascii="Arial" w:hAnsi="Arial" w:cs="Arial"/>
        </w:rPr>
        <w:t xml:space="preserve">ate for </w:t>
      </w:r>
      <w:r w:rsidR="00BF43E8">
        <w:rPr>
          <w:rFonts w:ascii="Arial" w:hAnsi="Arial" w:cs="Arial"/>
        </w:rPr>
        <w:t>C</w:t>
      </w:r>
      <w:r w:rsidR="00A4644E" w:rsidRPr="001D3206">
        <w:rPr>
          <w:rFonts w:ascii="Arial" w:hAnsi="Arial" w:cs="Arial"/>
        </w:rPr>
        <w:t>ommencement</w:t>
      </w:r>
      <w:r w:rsidR="00F2495F">
        <w:rPr>
          <w:rFonts w:ascii="Arial" w:hAnsi="Arial" w:cs="Arial"/>
        </w:rPr>
        <w:t xml:space="preserve"> of </w:t>
      </w:r>
      <w:r w:rsidR="00050D21">
        <w:rPr>
          <w:rFonts w:ascii="Arial" w:hAnsi="Arial" w:cs="Arial"/>
        </w:rPr>
        <w:t>the Capital Repairs</w:t>
      </w:r>
      <w:r w:rsidR="00F2495F">
        <w:rPr>
          <w:rFonts w:ascii="Arial" w:hAnsi="Arial" w:cs="Arial"/>
        </w:rPr>
        <w:t xml:space="preserve"> </w:t>
      </w:r>
      <w:r w:rsidR="00691C18">
        <w:rPr>
          <w:rFonts w:ascii="Arial" w:hAnsi="Arial" w:cs="Arial"/>
        </w:rPr>
        <w:t xml:space="preserve">referred to in </w:t>
      </w:r>
      <w:r w:rsidR="00F2495F">
        <w:rPr>
          <w:rFonts w:ascii="Arial" w:hAnsi="Arial" w:cs="Arial"/>
        </w:rPr>
        <w:t>the preceding section</w:t>
      </w:r>
      <w:r w:rsidR="000C088C">
        <w:rPr>
          <w:rFonts w:ascii="Arial" w:hAnsi="Arial" w:cs="Arial"/>
        </w:rPr>
        <w:t>.</w:t>
      </w:r>
      <w:r w:rsidR="00824296" w:rsidRPr="001D3206">
        <w:rPr>
          <w:rFonts w:ascii="Arial" w:hAnsi="Arial" w:cs="Arial"/>
        </w:rPr>
        <w:t xml:space="preserve">  </w:t>
      </w:r>
      <w:r w:rsidR="00180B73">
        <w:rPr>
          <w:rFonts w:ascii="Arial" w:hAnsi="Arial" w:cs="Arial"/>
        </w:rPr>
        <w:t xml:space="preserve">Consistent with </w:t>
      </w:r>
      <w:r w:rsidR="00602658">
        <w:rPr>
          <w:rFonts w:ascii="Arial" w:hAnsi="Arial" w:cs="Arial"/>
        </w:rPr>
        <w:t>section</w:t>
      </w:r>
      <w:r w:rsidR="00180B73">
        <w:rPr>
          <w:rFonts w:ascii="Arial" w:hAnsi="Arial" w:cs="Arial"/>
        </w:rPr>
        <w:t xml:space="preserve"> 2 of this Addendum, i</w:t>
      </w:r>
      <w:r w:rsidR="00824296">
        <w:rPr>
          <w:rFonts w:ascii="Arial" w:hAnsi="Arial" w:cs="Arial"/>
        </w:rPr>
        <w:t xml:space="preserve">n the event that the </w:t>
      </w:r>
      <w:r w:rsidR="00CD5D2C">
        <w:rPr>
          <w:rFonts w:ascii="Arial" w:hAnsi="Arial" w:cs="Arial"/>
        </w:rPr>
        <w:t xml:space="preserve">Capital Repairs are not completed </w:t>
      </w:r>
      <w:r w:rsidR="00C20506">
        <w:rPr>
          <w:rFonts w:ascii="Arial" w:hAnsi="Arial" w:cs="Arial"/>
        </w:rPr>
        <w:t xml:space="preserve">and accepted by HUD </w:t>
      </w:r>
      <w:r w:rsidR="00824296">
        <w:rPr>
          <w:rFonts w:ascii="Arial" w:hAnsi="Arial" w:cs="Arial"/>
        </w:rPr>
        <w:t xml:space="preserve">by the date </w:t>
      </w:r>
      <w:r w:rsidR="00BF43E8">
        <w:rPr>
          <w:rFonts w:ascii="Arial" w:hAnsi="Arial" w:cs="Arial"/>
        </w:rPr>
        <w:t xml:space="preserve">referred to </w:t>
      </w:r>
      <w:r w:rsidR="00824296">
        <w:rPr>
          <w:rFonts w:ascii="Arial" w:hAnsi="Arial" w:cs="Arial"/>
        </w:rPr>
        <w:t>in the preceding sentence</w:t>
      </w:r>
      <w:r w:rsidR="001D3206">
        <w:rPr>
          <w:rFonts w:ascii="Arial" w:hAnsi="Arial" w:cs="Arial"/>
        </w:rPr>
        <w:t xml:space="preserve">, the Contract Rents provided in </w:t>
      </w:r>
      <w:r w:rsidR="001D3206" w:rsidRPr="00E7131A">
        <w:rPr>
          <w:rFonts w:ascii="Arial" w:hAnsi="Arial" w:cs="Arial"/>
        </w:rPr>
        <w:t>Exhibit A1</w:t>
      </w:r>
      <w:r w:rsidR="001D3206">
        <w:rPr>
          <w:rFonts w:ascii="Arial" w:hAnsi="Arial" w:cs="Arial"/>
          <w:i/>
        </w:rPr>
        <w:t xml:space="preserve"> </w:t>
      </w:r>
      <w:r w:rsidR="001D3206">
        <w:rPr>
          <w:rFonts w:ascii="Arial" w:hAnsi="Arial" w:cs="Arial"/>
        </w:rPr>
        <w:t xml:space="preserve">will remain in effect until </w:t>
      </w:r>
      <w:r w:rsidR="00073F15">
        <w:rPr>
          <w:rFonts w:ascii="Arial" w:hAnsi="Arial" w:cs="Arial"/>
        </w:rPr>
        <w:t>the first day of the month following the date of HUD’s written notification to the Owner that the Capital Repairs are accepted, as provided in section 8.b. of this Addendum</w:t>
      </w:r>
      <w:r w:rsidR="00A64062">
        <w:rPr>
          <w:rFonts w:ascii="Arial" w:hAnsi="Arial" w:cs="Arial"/>
        </w:rPr>
        <w:t>.</w:t>
      </w:r>
    </w:p>
    <w:p w:rsidR="00A4644E" w:rsidRPr="00425B65" w:rsidRDefault="00A4644E" w:rsidP="00A4644E">
      <w:pPr>
        <w:tabs>
          <w:tab w:val="left" w:pos="-720"/>
        </w:tabs>
        <w:suppressAutoHyphens/>
        <w:spacing w:line="360" w:lineRule="auto"/>
        <w:rPr>
          <w:rFonts w:ascii="Arial" w:hAnsi="Arial" w:cs="Arial"/>
          <w:color w:val="000000"/>
        </w:rPr>
      </w:pPr>
    </w:p>
    <w:p w:rsidR="00A4644E" w:rsidRDefault="00A4644E" w:rsidP="00A4644E">
      <w:pPr>
        <w:widowControl/>
        <w:numPr>
          <w:ilvl w:val="0"/>
          <w:numId w:val="5"/>
        </w:numPr>
        <w:suppressAutoHyphens/>
        <w:overflowPunct/>
        <w:autoSpaceDE/>
        <w:autoSpaceDN/>
        <w:adjustRightInd/>
        <w:spacing w:line="360" w:lineRule="auto"/>
        <w:ind w:left="0" w:firstLine="720"/>
        <w:textAlignment w:val="auto"/>
        <w:rPr>
          <w:rFonts w:ascii="Arial" w:hAnsi="Arial" w:cs="Arial"/>
          <w:szCs w:val="15"/>
        </w:rPr>
      </w:pPr>
      <w:r w:rsidRPr="00425B65">
        <w:rPr>
          <w:rFonts w:ascii="Arial" w:hAnsi="Arial" w:cs="Arial"/>
          <w:b/>
          <w:bCs/>
          <w:szCs w:val="15"/>
        </w:rPr>
        <w:t xml:space="preserve">Flood Insurance. </w:t>
      </w:r>
      <w:r w:rsidRPr="00425B65">
        <w:rPr>
          <w:rFonts w:ascii="Arial" w:hAnsi="Arial" w:cs="Arial"/>
          <w:szCs w:val="15"/>
        </w:rPr>
        <w:t xml:space="preserve"> </w:t>
      </w:r>
      <w:r w:rsidR="00A67CEE">
        <w:rPr>
          <w:rFonts w:ascii="Arial" w:hAnsi="Arial" w:cs="Arial"/>
          <w:szCs w:val="15"/>
        </w:rPr>
        <w:t xml:space="preserve">Provided that </w:t>
      </w:r>
      <w:r w:rsidRPr="00425B65">
        <w:rPr>
          <w:rFonts w:ascii="Arial" w:hAnsi="Arial" w:cs="Arial"/>
          <w:color w:val="000000"/>
        </w:rPr>
        <w:t xml:space="preserve">the </w:t>
      </w:r>
      <w:r w:rsidR="00A67CEE">
        <w:rPr>
          <w:rFonts w:ascii="Arial" w:hAnsi="Arial" w:cs="Arial"/>
          <w:color w:val="000000"/>
        </w:rPr>
        <w:t>P</w:t>
      </w:r>
      <w:r w:rsidRPr="00425B65">
        <w:rPr>
          <w:rFonts w:ascii="Arial" w:hAnsi="Arial" w:cs="Arial"/>
          <w:color w:val="000000"/>
        </w:rPr>
        <w:t>roject is located in an area that has been identified by the Federal Emergency Management Agency as an area having special flood hazards</w:t>
      </w:r>
      <w:r w:rsidR="00F731F8">
        <w:rPr>
          <w:rFonts w:ascii="Arial" w:hAnsi="Arial" w:cs="Arial"/>
          <w:color w:val="000000"/>
        </w:rPr>
        <w:t>,</w:t>
      </w:r>
      <w:r w:rsidRPr="00425B65">
        <w:rPr>
          <w:rFonts w:ascii="Arial" w:hAnsi="Arial" w:cs="Arial"/>
          <w:color w:val="000000"/>
        </w:rPr>
        <w:t xml:space="preserve"> and </w:t>
      </w:r>
      <w:r w:rsidR="00F731F8">
        <w:rPr>
          <w:rFonts w:ascii="Arial" w:hAnsi="Arial" w:cs="Arial"/>
          <w:color w:val="000000"/>
        </w:rPr>
        <w:t xml:space="preserve">provided further that </w:t>
      </w:r>
      <w:r w:rsidRPr="00425B65">
        <w:rPr>
          <w:rFonts w:ascii="Arial" w:hAnsi="Arial" w:cs="Arial"/>
          <w:color w:val="000000"/>
        </w:rPr>
        <w:t>if the sale of flood insurance has be</w:t>
      </w:r>
      <w:r>
        <w:rPr>
          <w:rFonts w:ascii="Arial" w:hAnsi="Arial" w:cs="Arial"/>
          <w:color w:val="000000"/>
        </w:rPr>
        <w:t xml:space="preserve">en made available under the National Flood Insurance Program, the Owner agrees that the </w:t>
      </w:r>
      <w:r w:rsidR="00F731F8">
        <w:rPr>
          <w:rFonts w:ascii="Arial" w:hAnsi="Arial" w:cs="Arial"/>
          <w:color w:val="000000"/>
        </w:rPr>
        <w:t>P</w:t>
      </w:r>
      <w:r>
        <w:rPr>
          <w:rFonts w:ascii="Arial" w:hAnsi="Arial" w:cs="Arial"/>
          <w:color w:val="000000"/>
        </w:rPr>
        <w:t xml:space="preserve">roject will be covered during the life of the </w:t>
      </w:r>
      <w:r w:rsidR="00650F45">
        <w:rPr>
          <w:rFonts w:ascii="Arial" w:hAnsi="Arial" w:cs="Arial"/>
          <w:color w:val="000000"/>
        </w:rPr>
        <w:t>Project</w:t>
      </w:r>
      <w:r w:rsidR="005F0DAD">
        <w:rPr>
          <w:rFonts w:ascii="Arial" w:hAnsi="Arial" w:cs="Arial"/>
          <w:color w:val="000000"/>
        </w:rPr>
        <w:t xml:space="preserve"> </w:t>
      </w:r>
      <w:r>
        <w:rPr>
          <w:rFonts w:ascii="Arial" w:hAnsi="Arial" w:cs="Arial"/>
          <w:color w:val="000000"/>
        </w:rPr>
        <w:t>by flood insurance in an amount at least equal to its development or project cost (less estimated land cost) or to the limit of coverage made available with respect to the particu</w:t>
      </w:r>
      <w:r w:rsidRPr="00E23BD8">
        <w:rPr>
          <w:rFonts w:ascii="Arial" w:hAnsi="Arial" w:cs="Arial"/>
          <w:color w:val="000000"/>
          <w:szCs w:val="15"/>
        </w:rPr>
        <w:t>l</w:t>
      </w:r>
      <w:r>
        <w:rPr>
          <w:rFonts w:ascii="Arial" w:hAnsi="Arial" w:cs="Arial"/>
          <w:color w:val="000000"/>
        </w:rPr>
        <w:t xml:space="preserve">ar type of property under the National Flood Insurance Act of 1968, whichever is </w:t>
      </w:r>
      <w:r>
        <w:rPr>
          <w:rFonts w:ascii="Arial" w:hAnsi="Arial" w:cs="Arial"/>
          <w:color w:val="000080"/>
        </w:rPr>
        <w:t xml:space="preserve"> </w:t>
      </w:r>
      <w:r>
        <w:rPr>
          <w:rFonts w:ascii="Arial" w:hAnsi="Arial" w:cs="Arial"/>
          <w:color w:val="000000"/>
        </w:rPr>
        <w:t>less</w:t>
      </w:r>
      <w:r w:rsidR="00F731F8">
        <w:rPr>
          <w:rFonts w:ascii="Arial" w:hAnsi="Arial" w:cs="Arial"/>
          <w:color w:val="000000"/>
        </w:rPr>
        <w:t>.</w:t>
      </w:r>
      <w:r>
        <w:rPr>
          <w:rFonts w:ascii="Arial" w:hAnsi="Arial" w:cs="Arial"/>
          <w:color w:val="000080"/>
        </w:rPr>
        <w:t xml:space="preserve"> </w:t>
      </w:r>
      <w:r w:rsidR="00F731F8">
        <w:rPr>
          <w:rFonts w:ascii="Arial" w:hAnsi="Arial" w:cs="Arial"/>
          <w:color w:val="000000"/>
        </w:rPr>
        <w:t xml:space="preserve">In the event that the foregoing two conditions are satisfied, the Owner further agrees that it </w:t>
      </w:r>
      <w:r>
        <w:rPr>
          <w:rFonts w:ascii="Arial" w:hAnsi="Arial" w:cs="Arial"/>
          <w:color w:val="000000"/>
        </w:rPr>
        <w:t>will advise any prospective purchaser or transferee of the property in writing</w:t>
      </w:r>
      <w:r w:rsidR="00F2495F">
        <w:rPr>
          <w:rFonts w:ascii="Arial" w:hAnsi="Arial" w:cs="Arial"/>
          <w:color w:val="000000"/>
        </w:rPr>
        <w:t>,</w:t>
      </w:r>
      <w:r>
        <w:rPr>
          <w:rFonts w:ascii="Arial" w:hAnsi="Arial" w:cs="Arial"/>
          <w:color w:val="000000"/>
        </w:rPr>
        <w:t xml:space="preserve"> </w:t>
      </w:r>
      <w:r w:rsidR="00F731F8">
        <w:rPr>
          <w:rFonts w:ascii="Arial" w:hAnsi="Arial" w:cs="Arial"/>
          <w:color w:val="000000"/>
        </w:rPr>
        <w:t>prior to any such purchase or transfer</w:t>
      </w:r>
      <w:r w:rsidR="00F2495F">
        <w:rPr>
          <w:rFonts w:ascii="Arial" w:hAnsi="Arial" w:cs="Arial"/>
          <w:color w:val="000000"/>
        </w:rPr>
        <w:t>,</w:t>
      </w:r>
      <w:r w:rsidR="00F731F8">
        <w:rPr>
          <w:rFonts w:ascii="Arial" w:hAnsi="Arial" w:cs="Arial"/>
          <w:color w:val="000000"/>
        </w:rPr>
        <w:t xml:space="preserve"> </w:t>
      </w:r>
      <w:r>
        <w:rPr>
          <w:rFonts w:ascii="Arial" w:hAnsi="Arial" w:cs="Arial"/>
          <w:color w:val="000000"/>
        </w:rPr>
        <w:t xml:space="preserve">of the continuing requirement </w:t>
      </w:r>
      <w:r w:rsidR="00843E31">
        <w:rPr>
          <w:rFonts w:ascii="Arial" w:hAnsi="Arial" w:cs="Arial"/>
          <w:color w:val="000000"/>
        </w:rPr>
        <w:t xml:space="preserve">pursuant to this section </w:t>
      </w:r>
      <w:r>
        <w:rPr>
          <w:rFonts w:ascii="Arial" w:hAnsi="Arial" w:cs="Arial"/>
          <w:color w:val="000000"/>
        </w:rPr>
        <w:t>to maintain such flood insurance during the life of the</w:t>
      </w:r>
      <w:r>
        <w:rPr>
          <w:rFonts w:ascii="Arial" w:hAnsi="Arial" w:cs="Arial"/>
          <w:color w:val="000080"/>
        </w:rPr>
        <w:t xml:space="preserve"> </w:t>
      </w:r>
      <w:r>
        <w:rPr>
          <w:rFonts w:ascii="Arial" w:hAnsi="Arial" w:cs="Arial"/>
          <w:color w:val="000000"/>
        </w:rPr>
        <w:t>property.</w:t>
      </w:r>
    </w:p>
    <w:p w:rsidR="00A4644E" w:rsidRDefault="00A4644E">
      <w:pPr>
        <w:tabs>
          <w:tab w:val="left" w:pos="-720"/>
        </w:tabs>
        <w:suppressAutoHyphens/>
        <w:spacing w:line="360" w:lineRule="auto"/>
        <w:ind w:left="720"/>
        <w:rPr>
          <w:rFonts w:ascii="Arial" w:hAnsi="Arial" w:cs="Arial"/>
          <w:szCs w:val="15"/>
        </w:rPr>
      </w:pPr>
    </w:p>
    <w:p w:rsidR="00A4644E" w:rsidRPr="003D3B0A" w:rsidRDefault="00A4644E" w:rsidP="003D3B0A">
      <w:pPr>
        <w:widowControl/>
        <w:numPr>
          <w:ilvl w:val="0"/>
          <w:numId w:val="5"/>
        </w:numPr>
        <w:suppressAutoHyphens/>
        <w:overflowPunct/>
        <w:autoSpaceDE/>
        <w:autoSpaceDN/>
        <w:adjustRightInd/>
        <w:spacing w:line="360" w:lineRule="auto"/>
        <w:ind w:left="0" w:firstLine="720"/>
        <w:textAlignment w:val="auto"/>
        <w:rPr>
          <w:rFonts w:ascii="Arial" w:hAnsi="Arial" w:cs="Arial"/>
        </w:rPr>
      </w:pPr>
      <w:r>
        <w:rPr>
          <w:rFonts w:ascii="Arial" w:hAnsi="Arial" w:cs="Arial"/>
          <w:b/>
          <w:bCs/>
        </w:rPr>
        <w:t>Review and Inspection</w:t>
      </w:r>
      <w:r>
        <w:rPr>
          <w:rFonts w:ascii="Arial" w:hAnsi="Arial" w:cs="Arial"/>
        </w:rPr>
        <w:t xml:space="preserve">.  The Owner or an architect employed or engaged by the Owner must inspect the </w:t>
      </w:r>
      <w:r w:rsidR="001D3206">
        <w:rPr>
          <w:rFonts w:ascii="Arial" w:hAnsi="Arial" w:cs="Arial"/>
        </w:rPr>
        <w:t xml:space="preserve">Capital Repairs </w:t>
      </w:r>
      <w:r>
        <w:rPr>
          <w:rFonts w:ascii="Arial" w:hAnsi="Arial" w:cs="Arial"/>
        </w:rPr>
        <w:t xml:space="preserve">for acceptable completion. </w:t>
      </w:r>
      <w:r w:rsidRPr="003D3B0A">
        <w:rPr>
          <w:rFonts w:ascii="Arial" w:hAnsi="Arial" w:cs="Arial"/>
        </w:rPr>
        <w:t xml:space="preserve">The inspection must be sufficient to enable the inspector to report that he/she has inspected the </w:t>
      </w:r>
      <w:r w:rsidRPr="003D3B0A">
        <w:rPr>
          <w:rFonts w:ascii="Arial" w:hAnsi="Arial" w:cs="Arial"/>
        </w:rPr>
        <w:lastRenderedPageBreak/>
        <w:t xml:space="preserve">observable elements and features of the </w:t>
      </w:r>
      <w:r w:rsidR="000C088C" w:rsidRPr="003D3B0A">
        <w:rPr>
          <w:rFonts w:ascii="Arial" w:hAnsi="Arial" w:cs="Arial"/>
        </w:rPr>
        <w:t>Capital Repairs</w:t>
      </w:r>
      <w:r w:rsidRPr="003D3B0A">
        <w:rPr>
          <w:rFonts w:ascii="Arial" w:hAnsi="Arial" w:cs="Arial"/>
        </w:rPr>
        <w:t xml:space="preserve"> (</w:t>
      </w:r>
      <w:r w:rsidR="001805FF" w:rsidRPr="003D3B0A">
        <w:rPr>
          <w:rFonts w:ascii="Arial" w:hAnsi="Arial" w:cs="Arial"/>
        </w:rPr>
        <w:t xml:space="preserve">for </w:t>
      </w:r>
      <w:r w:rsidRPr="003D3B0A">
        <w:rPr>
          <w:rFonts w:ascii="Arial" w:hAnsi="Arial" w:cs="Arial"/>
        </w:rPr>
        <w:t xml:space="preserve">both assisted and unassisted units) in accordance with professional standards of care and judgment and that, on the basis of the inspection, the </w:t>
      </w:r>
      <w:r w:rsidR="00EC0E0A" w:rsidRPr="003D3B0A">
        <w:rPr>
          <w:rFonts w:ascii="Arial" w:hAnsi="Arial" w:cs="Arial"/>
        </w:rPr>
        <w:t>Capital Repairs have</w:t>
      </w:r>
      <w:r w:rsidRPr="003D3B0A">
        <w:rPr>
          <w:rFonts w:ascii="Arial" w:hAnsi="Arial" w:cs="Arial"/>
        </w:rPr>
        <w:t xml:space="preserve"> been completed in accordance with </w:t>
      </w:r>
      <w:r w:rsidR="00EC0E0A" w:rsidRPr="003D3B0A">
        <w:rPr>
          <w:rFonts w:ascii="Arial" w:hAnsi="Arial" w:cs="Arial"/>
        </w:rPr>
        <w:t xml:space="preserve">the Scope of Work and this </w:t>
      </w:r>
      <w:r w:rsidRPr="003D3B0A">
        <w:rPr>
          <w:rFonts w:ascii="Arial" w:hAnsi="Arial" w:cs="Arial"/>
        </w:rPr>
        <w:t xml:space="preserve">Addendum and that there were no observable conditions inconsistent with the </w:t>
      </w:r>
      <w:r w:rsidR="00A04C56" w:rsidRPr="003D3B0A">
        <w:rPr>
          <w:rFonts w:ascii="Arial" w:hAnsi="Arial" w:cs="Arial"/>
        </w:rPr>
        <w:t>Completion Evidence</w:t>
      </w:r>
      <w:r w:rsidR="008B110E" w:rsidRPr="003D3B0A">
        <w:rPr>
          <w:rFonts w:ascii="Arial" w:hAnsi="Arial" w:cs="Arial"/>
        </w:rPr>
        <w:t xml:space="preserve">, as defined in </w:t>
      </w:r>
      <w:r w:rsidR="00602658" w:rsidRPr="003D3B0A">
        <w:rPr>
          <w:rFonts w:ascii="Arial" w:hAnsi="Arial" w:cs="Arial"/>
        </w:rPr>
        <w:t>section</w:t>
      </w:r>
      <w:r w:rsidR="008B110E" w:rsidRPr="003D3B0A">
        <w:rPr>
          <w:rFonts w:ascii="Arial" w:hAnsi="Arial" w:cs="Arial"/>
        </w:rPr>
        <w:t xml:space="preserve"> </w:t>
      </w:r>
      <w:r w:rsidR="007C2F29" w:rsidRPr="003D3B0A">
        <w:rPr>
          <w:rFonts w:ascii="Arial" w:hAnsi="Arial" w:cs="Arial"/>
        </w:rPr>
        <w:t>8</w:t>
      </w:r>
      <w:r w:rsidR="008B110E" w:rsidRPr="003D3B0A">
        <w:rPr>
          <w:rFonts w:ascii="Arial" w:hAnsi="Arial" w:cs="Arial"/>
        </w:rPr>
        <w:t xml:space="preserve"> of this Addendum</w:t>
      </w:r>
      <w:r w:rsidRPr="003D3B0A">
        <w:rPr>
          <w:rFonts w:ascii="Arial" w:hAnsi="Arial" w:cs="Arial"/>
        </w:rPr>
        <w:t>.  The results of the inspection must be evidenced by a written report</w:t>
      </w:r>
      <w:r w:rsidR="00EC0E0A" w:rsidRPr="003D3B0A">
        <w:rPr>
          <w:rFonts w:ascii="Arial" w:hAnsi="Arial" w:cs="Arial"/>
        </w:rPr>
        <w:t xml:space="preserve"> (the “Report”)</w:t>
      </w:r>
      <w:r w:rsidR="00EC7446" w:rsidRPr="003D3B0A">
        <w:rPr>
          <w:rFonts w:ascii="Arial" w:hAnsi="Arial" w:cs="Arial"/>
        </w:rPr>
        <w:t>, which the Owner agrees to submit to HUD</w:t>
      </w:r>
      <w:r w:rsidRPr="003D3B0A">
        <w:rPr>
          <w:rFonts w:ascii="Arial" w:hAnsi="Arial" w:cs="Arial"/>
        </w:rPr>
        <w:t>.  HUD may</w:t>
      </w:r>
      <w:r w:rsidR="00EC0E0A" w:rsidRPr="003D3B0A">
        <w:rPr>
          <w:rFonts w:ascii="Arial" w:hAnsi="Arial" w:cs="Arial"/>
        </w:rPr>
        <w:t xml:space="preserve">, within </w:t>
      </w:r>
      <w:r w:rsidR="00201315" w:rsidRPr="003D3B0A">
        <w:rPr>
          <w:rFonts w:ascii="Arial" w:hAnsi="Arial" w:cs="Arial"/>
        </w:rPr>
        <w:t>30</w:t>
      </w:r>
      <w:r w:rsidR="00EC0E0A" w:rsidRPr="003D3B0A">
        <w:rPr>
          <w:rFonts w:ascii="Arial" w:hAnsi="Arial" w:cs="Arial"/>
        </w:rPr>
        <w:t xml:space="preserve"> </w:t>
      </w:r>
      <w:r w:rsidR="00201315" w:rsidRPr="003D3B0A">
        <w:rPr>
          <w:rFonts w:ascii="Arial" w:hAnsi="Arial" w:cs="Arial"/>
        </w:rPr>
        <w:t>calendar</w:t>
      </w:r>
      <w:r w:rsidR="00EC0E0A" w:rsidRPr="003D3B0A">
        <w:rPr>
          <w:rFonts w:ascii="Arial" w:hAnsi="Arial" w:cs="Arial"/>
        </w:rPr>
        <w:t xml:space="preserve"> days of receiving the Report,</w:t>
      </w:r>
      <w:r w:rsidRPr="003D3B0A">
        <w:rPr>
          <w:rFonts w:ascii="Arial" w:hAnsi="Arial" w:cs="Arial"/>
        </w:rPr>
        <w:t xml:space="preserve"> perform an inspection of its own prior to accepting the </w:t>
      </w:r>
      <w:r w:rsidR="00EC0E0A" w:rsidRPr="003D3B0A">
        <w:rPr>
          <w:rFonts w:ascii="Arial" w:hAnsi="Arial" w:cs="Arial"/>
        </w:rPr>
        <w:t>Capital R</w:t>
      </w:r>
      <w:r w:rsidRPr="003D3B0A">
        <w:rPr>
          <w:rFonts w:ascii="Arial" w:hAnsi="Arial" w:cs="Arial"/>
        </w:rPr>
        <w:t>epair</w:t>
      </w:r>
      <w:r w:rsidR="00EC0E0A" w:rsidRPr="003D3B0A">
        <w:rPr>
          <w:rFonts w:ascii="Arial" w:hAnsi="Arial" w:cs="Arial"/>
        </w:rPr>
        <w:t>s</w:t>
      </w:r>
      <w:r w:rsidR="002458A0" w:rsidRPr="003D3B0A">
        <w:rPr>
          <w:rFonts w:ascii="Arial" w:hAnsi="Arial" w:cs="Arial"/>
        </w:rPr>
        <w:t xml:space="preserve"> </w:t>
      </w:r>
      <w:r w:rsidR="00EC0E0A" w:rsidRPr="003D3B0A">
        <w:rPr>
          <w:rFonts w:ascii="Arial" w:hAnsi="Arial" w:cs="Arial"/>
        </w:rPr>
        <w:t xml:space="preserve">to </w:t>
      </w:r>
      <w:r w:rsidR="00877EBF">
        <w:rPr>
          <w:rFonts w:ascii="Arial" w:hAnsi="Arial" w:cs="Arial"/>
        </w:rPr>
        <w:t xml:space="preserve">determine </w:t>
      </w:r>
      <w:r w:rsidR="00EC0E0A" w:rsidRPr="003D3B0A">
        <w:rPr>
          <w:rFonts w:ascii="Arial" w:hAnsi="Arial" w:cs="Arial"/>
        </w:rPr>
        <w:t>whether there are any defects or deficiencies</w:t>
      </w:r>
      <w:r w:rsidR="00A04C56" w:rsidRPr="003D3B0A">
        <w:rPr>
          <w:rFonts w:ascii="Arial" w:hAnsi="Arial" w:cs="Arial"/>
        </w:rPr>
        <w:t xml:space="preserve"> in the Capital Repairs that preclude or materially affect occupancy.</w:t>
      </w:r>
    </w:p>
    <w:p w:rsidR="00A4644E" w:rsidRDefault="00A4644E">
      <w:pPr>
        <w:tabs>
          <w:tab w:val="left" w:pos="-720"/>
        </w:tabs>
        <w:suppressAutoHyphens/>
        <w:spacing w:line="360" w:lineRule="auto"/>
        <w:ind w:left="1080"/>
        <w:rPr>
          <w:rFonts w:ascii="Arial" w:hAnsi="Arial" w:cs="Arial"/>
        </w:rPr>
      </w:pPr>
    </w:p>
    <w:p w:rsidR="004576AD" w:rsidRPr="000E32C3" w:rsidRDefault="00927518" w:rsidP="004576AD">
      <w:pPr>
        <w:tabs>
          <w:tab w:val="left" w:pos="-720"/>
        </w:tabs>
        <w:suppressAutoHyphens/>
        <w:spacing w:line="360" w:lineRule="auto"/>
        <w:rPr>
          <w:rFonts w:ascii="Arial" w:hAnsi="Arial" w:cs="Arial"/>
          <w:szCs w:val="15"/>
        </w:rPr>
      </w:pPr>
      <w:r>
        <w:rPr>
          <w:rFonts w:ascii="Arial" w:hAnsi="Arial" w:cs="Arial"/>
          <w:b/>
          <w:bCs/>
        </w:rPr>
        <w:tab/>
      </w:r>
      <w:r w:rsidR="004576AD">
        <w:rPr>
          <w:rFonts w:ascii="Arial" w:hAnsi="Arial" w:cs="Arial"/>
          <w:b/>
          <w:bCs/>
        </w:rPr>
        <w:t>8.</w:t>
      </w:r>
      <w:r w:rsidR="004576AD">
        <w:rPr>
          <w:rFonts w:ascii="Arial" w:hAnsi="Arial" w:cs="Arial"/>
          <w:b/>
          <w:bCs/>
        </w:rPr>
        <w:tab/>
        <w:t>Capital Repair Completion and Acceptance by HUD</w:t>
      </w:r>
      <w:r w:rsidR="004576AD">
        <w:rPr>
          <w:rFonts w:ascii="Arial" w:hAnsi="Arial" w:cs="Arial"/>
        </w:rPr>
        <w:t xml:space="preserve">.  The Owner will notify HUD of completion of the Capital Repairs by submitting to HUD (i) a certificate of occupancy and </w:t>
      </w:r>
      <w:r w:rsidR="00650F45">
        <w:rPr>
          <w:rFonts w:ascii="Arial" w:hAnsi="Arial" w:cs="Arial"/>
        </w:rPr>
        <w:t xml:space="preserve">any </w:t>
      </w:r>
      <w:r w:rsidR="004576AD">
        <w:rPr>
          <w:rFonts w:ascii="Arial" w:hAnsi="Arial" w:cs="Arial"/>
        </w:rPr>
        <w:t xml:space="preserve">other local approvals necessary for occupancy (the “CO”); and (ii) a certification by the Owner or </w:t>
      </w:r>
      <w:r w:rsidR="00363854">
        <w:rPr>
          <w:rFonts w:ascii="Arial" w:hAnsi="Arial" w:cs="Arial"/>
        </w:rPr>
        <w:t xml:space="preserve">Owner’s </w:t>
      </w:r>
      <w:r w:rsidR="004576AD">
        <w:rPr>
          <w:rFonts w:ascii="Arial" w:hAnsi="Arial" w:cs="Arial"/>
        </w:rPr>
        <w:t xml:space="preserve">architect that there are no defects or deficiencies in the Capital Repairs except for (a) ordinary punch list items, and/or (b) items of delayed completion that are minor in nature or that are incomplete because of weather conditions and that do not preclude or </w:t>
      </w:r>
      <w:r w:rsidR="003D3B0A">
        <w:rPr>
          <w:rFonts w:ascii="Arial" w:hAnsi="Arial" w:cs="Arial"/>
        </w:rPr>
        <w:t xml:space="preserve">materially </w:t>
      </w:r>
      <w:r w:rsidR="004576AD">
        <w:rPr>
          <w:rFonts w:ascii="Arial" w:hAnsi="Arial" w:cs="Arial"/>
        </w:rPr>
        <w:t xml:space="preserve">affect occupancy (the “Certification”).  </w:t>
      </w:r>
      <w:r w:rsidR="004576AD">
        <w:rPr>
          <w:rFonts w:ascii="Arial" w:hAnsi="Arial" w:cs="Arial"/>
          <w:szCs w:val="15"/>
        </w:rPr>
        <w:t xml:space="preserve">The CO and the Certification shall be referred to collectively as the “Completion Evidence.”  The Owner agrees that its submission of the Completion Evidence is a certification as to compliance with the applicable State and Federal requirements stated in section </w:t>
      </w:r>
      <w:r w:rsidR="003D68D9">
        <w:rPr>
          <w:rFonts w:ascii="Arial" w:hAnsi="Arial" w:cs="Arial"/>
          <w:szCs w:val="15"/>
        </w:rPr>
        <w:t>3</w:t>
      </w:r>
      <w:r w:rsidR="004576AD">
        <w:rPr>
          <w:rFonts w:ascii="Arial" w:hAnsi="Arial" w:cs="Arial"/>
          <w:szCs w:val="15"/>
        </w:rPr>
        <w:t xml:space="preserve"> of this Addendum.</w:t>
      </w:r>
    </w:p>
    <w:p w:rsidR="004576AD" w:rsidRDefault="004576AD" w:rsidP="004576AD">
      <w:pPr>
        <w:tabs>
          <w:tab w:val="left" w:pos="-720"/>
        </w:tabs>
        <w:suppressAutoHyphens/>
        <w:spacing w:line="360" w:lineRule="auto"/>
        <w:rPr>
          <w:rFonts w:ascii="Arial" w:hAnsi="Arial" w:cs="Arial"/>
          <w:b/>
          <w:bCs/>
        </w:rPr>
      </w:pPr>
    </w:p>
    <w:p w:rsidR="004576AD" w:rsidRPr="00E0033F" w:rsidRDefault="004576AD" w:rsidP="003D3EFD">
      <w:pPr>
        <w:widowControl/>
        <w:numPr>
          <w:ilvl w:val="0"/>
          <w:numId w:val="22"/>
        </w:numPr>
        <w:tabs>
          <w:tab w:val="left" w:pos="-720"/>
        </w:tabs>
        <w:suppressAutoHyphens/>
        <w:overflowPunct/>
        <w:autoSpaceDE/>
        <w:autoSpaceDN/>
        <w:adjustRightInd/>
        <w:spacing w:line="360" w:lineRule="auto"/>
        <w:ind w:hanging="270"/>
        <w:textAlignment w:val="auto"/>
        <w:rPr>
          <w:rFonts w:ascii="Arial" w:hAnsi="Arial" w:cs="Arial"/>
          <w:b/>
          <w:bCs/>
        </w:rPr>
      </w:pPr>
      <w:r w:rsidRPr="005132C8">
        <w:rPr>
          <w:rFonts w:ascii="Arial" w:hAnsi="Arial" w:cs="Arial"/>
        </w:rPr>
        <w:t>If, after review of the Completion Evidence</w:t>
      </w:r>
      <w:r w:rsidR="001C0C5C">
        <w:rPr>
          <w:rFonts w:ascii="Arial" w:hAnsi="Arial" w:cs="Arial"/>
        </w:rPr>
        <w:t xml:space="preserve"> and any inspection of the Capital Repairs pursuant to section 7 of this Addendum</w:t>
      </w:r>
      <w:r w:rsidRPr="005132C8">
        <w:rPr>
          <w:rFonts w:ascii="Arial" w:hAnsi="Arial" w:cs="Arial"/>
        </w:rPr>
        <w:t>, HUD determines that the Capital Repairs have been completed according to this Addendum, HUD shall accept the Capital Repairs.</w:t>
      </w:r>
    </w:p>
    <w:p w:rsidR="004576AD" w:rsidRPr="005132C8" w:rsidRDefault="004576AD" w:rsidP="004576AD">
      <w:pPr>
        <w:widowControl/>
        <w:tabs>
          <w:tab w:val="left" w:pos="-720"/>
        </w:tabs>
        <w:suppressAutoHyphens/>
        <w:overflowPunct/>
        <w:autoSpaceDE/>
        <w:autoSpaceDN/>
        <w:adjustRightInd/>
        <w:spacing w:line="360" w:lineRule="auto"/>
        <w:ind w:left="1800"/>
        <w:textAlignment w:val="auto"/>
        <w:rPr>
          <w:rFonts w:ascii="Arial" w:hAnsi="Arial" w:cs="Arial"/>
          <w:b/>
          <w:bCs/>
        </w:rPr>
      </w:pPr>
    </w:p>
    <w:p w:rsidR="004576AD" w:rsidRPr="003917AA" w:rsidRDefault="004576AD" w:rsidP="004576AD">
      <w:pPr>
        <w:widowControl/>
        <w:numPr>
          <w:ilvl w:val="0"/>
          <w:numId w:val="22"/>
        </w:numPr>
        <w:tabs>
          <w:tab w:val="left" w:pos="-720"/>
        </w:tabs>
        <w:suppressAutoHyphens/>
        <w:overflowPunct/>
        <w:autoSpaceDE/>
        <w:autoSpaceDN/>
        <w:adjustRightInd/>
        <w:spacing w:line="360" w:lineRule="auto"/>
        <w:textAlignment w:val="auto"/>
        <w:rPr>
          <w:rFonts w:ascii="Arial" w:hAnsi="Arial" w:cs="Arial"/>
          <w:b/>
          <w:bCs/>
        </w:rPr>
      </w:pPr>
      <w:r>
        <w:rPr>
          <w:rFonts w:ascii="Arial" w:hAnsi="Arial" w:cs="Arial"/>
        </w:rPr>
        <w:t xml:space="preserve">If HUD </w:t>
      </w:r>
      <w:r w:rsidR="003D68D9">
        <w:rPr>
          <w:rFonts w:ascii="Arial" w:hAnsi="Arial" w:cs="Arial"/>
        </w:rPr>
        <w:t xml:space="preserve">accepts </w:t>
      </w:r>
      <w:r>
        <w:rPr>
          <w:rFonts w:ascii="Arial" w:hAnsi="Arial" w:cs="Arial"/>
        </w:rPr>
        <w:t xml:space="preserve">the Capital Repairs, the Owner will be notified in writing of this decision.  If there are punch list items that do not preclude or </w:t>
      </w:r>
      <w:r w:rsidR="003D68D9">
        <w:rPr>
          <w:rFonts w:ascii="Arial" w:hAnsi="Arial" w:cs="Arial"/>
        </w:rPr>
        <w:t xml:space="preserve">materially </w:t>
      </w:r>
      <w:r>
        <w:rPr>
          <w:rFonts w:ascii="Arial" w:hAnsi="Arial" w:cs="Arial"/>
        </w:rPr>
        <w:t>affect occupancy</w:t>
      </w:r>
      <w:r w:rsidR="00877EBF">
        <w:rPr>
          <w:rFonts w:ascii="Arial" w:hAnsi="Arial" w:cs="Arial"/>
        </w:rPr>
        <w:t xml:space="preserve"> </w:t>
      </w:r>
      <w:r>
        <w:rPr>
          <w:rFonts w:ascii="Arial" w:hAnsi="Arial" w:cs="Arial"/>
        </w:rPr>
        <w:t xml:space="preserve">and </w:t>
      </w:r>
      <w:r w:rsidR="003D68D9">
        <w:rPr>
          <w:rFonts w:ascii="Arial" w:hAnsi="Arial" w:cs="Arial"/>
        </w:rPr>
        <w:t xml:space="preserve">if </w:t>
      </w:r>
      <w:r>
        <w:rPr>
          <w:rFonts w:ascii="Arial" w:hAnsi="Arial" w:cs="Arial"/>
        </w:rPr>
        <w:t xml:space="preserve">all other requirements of this Addendum have been met, the Capital Repairs shall </w:t>
      </w:r>
      <w:r w:rsidR="00856528">
        <w:rPr>
          <w:rFonts w:ascii="Arial" w:hAnsi="Arial" w:cs="Arial"/>
        </w:rPr>
        <w:t xml:space="preserve">still </w:t>
      </w:r>
      <w:r>
        <w:rPr>
          <w:rFonts w:ascii="Arial" w:hAnsi="Arial" w:cs="Arial"/>
        </w:rPr>
        <w:t>be accepted</w:t>
      </w:r>
      <w:r w:rsidR="00073F15">
        <w:rPr>
          <w:rFonts w:ascii="Arial" w:hAnsi="Arial" w:cs="Arial"/>
        </w:rPr>
        <w:t>.</w:t>
      </w:r>
    </w:p>
    <w:p w:rsidR="003917AA" w:rsidRDefault="003917AA" w:rsidP="003917AA">
      <w:pPr>
        <w:pStyle w:val="ListParagraph"/>
        <w:rPr>
          <w:rFonts w:ascii="Arial" w:hAnsi="Arial" w:cs="Arial"/>
          <w:b/>
          <w:bCs/>
        </w:rPr>
      </w:pPr>
    </w:p>
    <w:p w:rsidR="003917AA" w:rsidRDefault="003917AA" w:rsidP="004576AD">
      <w:pPr>
        <w:widowControl/>
        <w:numPr>
          <w:ilvl w:val="0"/>
          <w:numId w:val="22"/>
        </w:numPr>
        <w:tabs>
          <w:tab w:val="left" w:pos="-720"/>
        </w:tabs>
        <w:suppressAutoHyphens/>
        <w:overflowPunct/>
        <w:autoSpaceDE/>
        <w:autoSpaceDN/>
        <w:adjustRightInd/>
        <w:spacing w:line="360" w:lineRule="auto"/>
        <w:textAlignment w:val="auto"/>
        <w:rPr>
          <w:rFonts w:ascii="Arial" w:hAnsi="Arial" w:cs="Arial"/>
          <w:b/>
          <w:bCs/>
        </w:rPr>
      </w:pPr>
      <w:r w:rsidRPr="003917AA">
        <w:rPr>
          <w:rFonts w:ascii="Arial" w:hAnsi="Arial" w:cs="Arial"/>
          <w:szCs w:val="15"/>
        </w:rPr>
        <w:t>If defects or deficiencies exist</w:t>
      </w:r>
      <w:r>
        <w:rPr>
          <w:rFonts w:ascii="Arial" w:hAnsi="Arial" w:cs="Arial"/>
          <w:szCs w:val="15"/>
        </w:rPr>
        <w:t>,</w:t>
      </w:r>
      <w:r w:rsidRPr="003917AA">
        <w:rPr>
          <w:rFonts w:ascii="Arial" w:hAnsi="Arial" w:cs="Arial"/>
          <w:szCs w:val="15"/>
        </w:rPr>
        <w:t xml:space="preserve"> other than punch list items, HUD will determine whether and, if so, the extent to which the defects or deficiencies are correctable and the corrective actions necessary to permit acceptance of the Capital Repairs.  In addition, HUD will determine whether and, if so, the extent to which the Contract Rents should be reduced as a condition of acceptance.</w:t>
      </w:r>
    </w:p>
    <w:p w:rsidR="004576AD" w:rsidRDefault="004576AD" w:rsidP="004576AD">
      <w:pPr>
        <w:tabs>
          <w:tab w:val="left" w:pos="-720"/>
        </w:tabs>
        <w:suppressAutoHyphens/>
        <w:spacing w:line="360" w:lineRule="auto"/>
        <w:rPr>
          <w:rFonts w:ascii="Arial" w:hAnsi="Arial" w:cs="Arial"/>
          <w:b/>
          <w:bCs/>
        </w:rPr>
      </w:pPr>
    </w:p>
    <w:p w:rsidR="00F3709B" w:rsidRDefault="00F3709B" w:rsidP="00DC7526">
      <w:pPr>
        <w:pStyle w:val="ListParagraph"/>
        <w:rPr>
          <w:rFonts w:ascii="Arial" w:hAnsi="Arial" w:cs="Arial"/>
          <w:szCs w:val="15"/>
        </w:rPr>
      </w:pPr>
    </w:p>
    <w:p w:rsidR="004576AD" w:rsidRPr="00662467" w:rsidRDefault="003917AA" w:rsidP="00DC7526">
      <w:pPr>
        <w:widowControl/>
        <w:tabs>
          <w:tab w:val="left" w:pos="-720"/>
        </w:tabs>
        <w:suppressAutoHyphens/>
        <w:overflowPunct/>
        <w:autoSpaceDE/>
        <w:autoSpaceDN/>
        <w:adjustRightInd/>
        <w:spacing w:line="360" w:lineRule="auto"/>
        <w:ind w:left="2340" w:hanging="540"/>
        <w:textAlignment w:val="auto"/>
        <w:rPr>
          <w:rFonts w:ascii="Arial" w:hAnsi="Arial" w:cs="Arial"/>
          <w:b/>
          <w:bCs/>
        </w:rPr>
      </w:pPr>
      <w:r>
        <w:rPr>
          <w:rFonts w:ascii="Arial" w:hAnsi="Arial" w:cs="Arial"/>
          <w:szCs w:val="15"/>
        </w:rPr>
        <w:tab/>
      </w:r>
      <w:r w:rsidR="00F3709B">
        <w:rPr>
          <w:rFonts w:ascii="Arial" w:hAnsi="Arial" w:cs="Arial"/>
          <w:szCs w:val="15"/>
        </w:rPr>
        <w:t xml:space="preserve">i. </w:t>
      </w:r>
      <w:r>
        <w:rPr>
          <w:rFonts w:ascii="Arial" w:hAnsi="Arial" w:cs="Arial"/>
          <w:szCs w:val="15"/>
        </w:rPr>
        <w:tab/>
      </w:r>
      <w:r w:rsidR="00F3709B">
        <w:rPr>
          <w:rFonts w:ascii="Arial" w:hAnsi="Arial" w:cs="Arial"/>
          <w:szCs w:val="15"/>
        </w:rPr>
        <w:t xml:space="preserve">If HUD determines that corrective actions are necessary to permit acceptance of the Capital Repairs, </w:t>
      </w:r>
      <w:r>
        <w:rPr>
          <w:rFonts w:ascii="Arial" w:hAnsi="Arial" w:cs="Arial"/>
          <w:szCs w:val="15"/>
        </w:rPr>
        <w:t>HUD will notify the</w:t>
      </w:r>
      <w:r w:rsidR="00F3709B">
        <w:rPr>
          <w:rFonts w:ascii="Arial" w:hAnsi="Arial" w:cs="Arial"/>
          <w:szCs w:val="15"/>
        </w:rPr>
        <w:t xml:space="preserve"> Owner of </w:t>
      </w:r>
      <w:r>
        <w:rPr>
          <w:rFonts w:ascii="Arial" w:hAnsi="Arial" w:cs="Arial"/>
          <w:szCs w:val="15"/>
        </w:rPr>
        <w:t>such determination and</w:t>
      </w:r>
      <w:r w:rsidR="00F3709B">
        <w:rPr>
          <w:rFonts w:ascii="Arial" w:hAnsi="Arial" w:cs="Arial"/>
          <w:szCs w:val="15"/>
        </w:rPr>
        <w:t xml:space="preserve"> the corrective actions necessary for acceptance of the Capital Repairs in writing.</w:t>
      </w:r>
      <w:r w:rsidR="004576AD">
        <w:rPr>
          <w:rFonts w:ascii="Arial" w:hAnsi="Arial" w:cs="Arial"/>
          <w:szCs w:val="15"/>
        </w:rPr>
        <w:t xml:space="preserve"> </w:t>
      </w:r>
      <w:r w:rsidR="00F3709B">
        <w:rPr>
          <w:rFonts w:ascii="Arial" w:hAnsi="Arial" w:cs="Arial"/>
          <w:szCs w:val="15"/>
        </w:rPr>
        <w:t xml:space="preserve"> </w:t>
      </w:r>
      <w:r w:rsidR="004576AD">
        <w:rPr>
          <w:rFonts w:ascii="Arial" w:hAnsi="Arial" w:cs="Arial"/>
          <w:szCs w:val="15"/>
        </w:rPr>
        <w:t xml:space="preserve">If the Owner fails to correct such defects or deficiencies, HUD </w:t>
      </w:r>
      <w:r w:rsidR="00F663B9">
        <w:rPr>
          <w:rFonts w:ascii="Arial" w:hAnsi="Arial" w:cs="Arial"/>
          <w:szCs w:val="15"/>
        </w:rPr>
        <w:t xml:space="preserve">shall </w:t>
      </w:r>
      <w:r w:rsidR="004576AD">
        <w:rPr>
          <w:rFonts w:ascii="Arial" w:hAnsi="Arial" w:cs="Arial"/>
          <w:szCs w:val="15"/>
        </w:rPr>
        <w:t>not accept the Capital Repairs.</w:t>
      </w:r>
    </w:p>
    <w:p w:rsidR="00582081" w:rsidRDefault="00582081" w:rsidP="00662467">
      <w:pPr>
        <w:pStyle w:val="ListParagraph"/>
        <w:rPr>
          <w:rFonts w:ascii="Arial" w:hAnsi="Arial" w:cs="Arial"/>
          <w:b/>
          <w:bCs/>
        </w:rPr>
      </w:pPr>
    </w:p>
    <w:p w:rsidR="00E964A2" w:rsidRPr="00DC7526" w:rsidRDefault="00F3709B" w:rsidP="00DC7526">
      <w:pPr>
        <w:tabs>
          <w:tab w:val="left" w:pos="-720"/>
        </w:tabs>
        <w:suppressAutoHyphens/>
        <w:spacing w:line="360" w:lineRule="auto"/>
        <w:ind w:left="2340"/>
        <w:rPr>
          <w:rFonts w:ascii="Arial" w:hAnsi="Arial" w:cs="Arial"/>
          <w:b/>
          <w:bCs/>
        </w:rPr>
      </w:pPr>
      <w:r>
        <w:rPr>
          <w:rFonts w:ascii="Arial" w:hAnsi="Arial" w:cs="Arial"/>
          <w:bCs/>
        </w:rPr>
        <w:t>ii.</w:t>
      </w:r>
      <w:r>
        <w:rPr>
          <w:rFonts w:ascii="Arial" w:hAnsi="Arial" w:cs="Arial"/>
          <w:bCs/>
        </w:rPr>
        <w:tab/>
      </w:r>
      <w:r w:rsidR="00E964A2" w:rsidRPr="00DC7526">
        <w:rPr>
          <w:rFonts w:ascii="Arial" w:hAnsi="Arial" w:cs="Arial"/>
          <w:bCs/>
        </w:rPr>
        <w:t>If HUD determines that the Contract Rents must be adjusted as a condition of acceptance of the Capital Repairs,</w:t>
      </w:r>
      <w:r w:rsidR="00E964A2" w:rsidRPr="00DC7526">
        <w:rPr>
          <w:rFonts w:ascii="Arial" w:hAnsi="Arial" w:cs="Arial"/>
          <w:b/>
          <w:bCs/>
        </w:rPr>
        <w:t xml:space="preserve"> </w:t>
      </w:r>
      <w:r w:rsidR="00E964A2" w:rsidRPr="00DC7526">
        <w:rPr>
          <w:rFonts w:ascii="Arial" w:hAnsi="Arial" w:cs="Arial"/>
        </w:rPr>
        <w:t>HUD shall require the Contract Administrator to reevaluate and revise the comparable market rents based on the actual work completed.  If the reevaluated comparable market rents exceed the Contract Rents as provided in Exhibit A2, the Contract Administrator will set the rents at market</w:t>
      </w:r>
      <w:r w:rsidR="008025B6" w:rsidRPr="00DC7526">
        <w:rPr>
          <w:rFonts w:ascii="Arial" w:hAnsi="Arial" w:cs="Arial"/>
        </w:rPr>
        <w:t>.</w:t>
      </w:r>
      <w:r w:rsidR="00E964A2" w:rsidRPr="00DC7526">
        <w:rPr>
          <w:rFonts w:ascii="Arial" w:hAnsi="Arial" w:cs="Arial"/>
        </w:rPr>
        <w:t xml:space="preserve"> HUD will provide written notification to the Owner of this determination, the reason for the determination, and the resulting rents.   </w:t>
      </w:r>
    </w:p>
    <w:p w:rsidR="00915D1C" w:rsidRDefault="00915D1C" w:rsidP="00DC7526">
      <w:pPr>
        <w:widowControl/>
        <w:tabs>
          <w:tab w:val="left" w:pos="-720"/>
        </w:tabs>
        <w:suppressAutoHyphens/>
        <w:overflowPunct/>
        <w:autoSpaceDE/>
        <w:autoSpaceDN/>
        <w:adjustRightInd/>
        <w:spacing w:line="360" w:lineRule="auto"/>
        <w:ind w:left="2340"/>
        <w:textAlignment w:val="auto"/>
        <w:rPr>
          <w:rFonts w:ascii="Arial" w:hAnsi="Arial" w:cs="Arial"/>
          <w:bCs/>
        </w:rPr>
      </w:pPr>
    </w:p>
    <w:p w:rsidR="004576AD" w:rsidRPr="002F6D32" w:rsidRDefault="00F3709B" w:rsidP="002F6D32">
      <w:pPr>
        <w:widowControl/>
        <w:tabs>
          <w:tab w:val="left" w:pos="-720"/>
        </w:tabs>
        <w:suppressAutoHyphens/>
        <w:overflowPunct/>
        <w:autoSpaceDE/>
        <w:autoSpaceDN/>
        <w:adjustRightInd/>
        <w:spacing w:line="360" w:lineRule="auto"/>
        <w:ind w:left="2340"/>
        <w:textAlignment w:val="auto"/>
        <w:rPr>
          <w:rFonts w:ascii="Arial" w:hAnsi="Arial" w:cs="Arial"/>
          <w:bCs/>
        </w:rPr>
      </w:pPr>
      <w:r>
        <w:rPr>
          <w:rFonts w:ascii="Arial" w:hAnsi="Arial" w:cs="Arial"/>
          <w:bCs/>
        </w:rPr>
        <w:t xml:space="preserve">iii. </w:t>
      </w:r>
      <w:r>
        <w:rPr>
          <w:rFonts w:ascii="Arial" w:hAnsi="Arial" w:cs="Arial"/>
          <w:bCs/>
        </w:rPr>
        <w:tab/>
      </w:r>
      <w:r w:rsidR="00582081" w:rsidRPr="00662467">
        <w:rPr>
          <w:rFonts w:ascii="Arial" w:hAnsi="Arial" w:cs="Arial"/>
          <w:bCs/>
        </w:rPr>
        <w:t>If HUD determines that the Capital Repairs cannot be accepted</w:t>
      </w:r>
      <w:r w:rsidR="00E964A2" w:rsidRPr="00662467">
        <w:rPr>
          <w:rFonts w:ascii="Arial" w:hAnsi="Arial" w:cs="Arial"/>
          <w:bCs/>
        </w:rPr>
        <w:t>, the owner will be notified of this decision in writing.</w:t>
      </w:r>
    </w:p>
    <w:p w:rsidR="004576AD" w:rsidRPr="00AC01EB" w:rsidRDefault="004576AD" w:rsidP="00AC01EB">
      <w:pPr>
        <w:widowControl/>
        <w:overflowPunct/>
        <w:autoSpaceDE/>
        <w:autoSpaceDN/>
        <w:adjustRightInd/>
        <w:textAlignment w:val="auto"/>
        <w:rPr>
          <w:rFonts w:ascii="Arial" w:hAnsi="Arial" w:cs="Arial"/>
          <w:spacing w:val="0"/>
          <w:szCs w:val="24"/>
        </w:rPr>
      </w:pPr>
    </w:p>
    <w:p w:rsidR="004576AD" w:rsidRPr="00050375" w:rsidRDefault="00927518" w:rsidP="00050375">
      <w:pPr>
        <w:tabs>
          <w:tab w:val="left" w:pos="-720"/>
        </w:tabs>
        <w:suppressAutoHyphens/>
        <w:spacing w:line="360" w:lineRule="auto"/>
        <w:rPr>
          <w:rFonts w:ascii="Arial" w:hAnsi="Arial" w:cs="Arial"/>
          <w:b/>
          <w:bCs/>
        </w:rPr>
      </w:pPr>
      <w:r>
        <w:rPr>
          <w:rFonts w:ascii="Arial" w:hAnsi="Arial" w:cs="Arial"/>
          <w:b/>
        </w:rPr>
        <w:tab/>
      </w:r>
      <w:r w:rsidR="00832B26">
        <w:rPr>
          <w:rFonts w:ascii="Arial" w:hAnsi="Arial" w:cs="Arial"/>
          <w:b/>
        </w:rPr>
        <w:t>9</w:t>
      </w:r>
      <w:r w:rsidR="004576AD" w:rsidRPr="004576AD">
        <w:rPr>
          <w:rFonts w:ascii="Arial" w:hAnsi="Arial" w:cs="Arial"/>
          <w:b/>
        </w:rPr>
        <w:t xml:space="preserve">.  </w:t>
      </w:r>
      <w:r w:rsidR="004576AD" w:rsidRPr="004576AD">
        <w:rPr>
          <w:rFonts w:ascii="Arial" w:hAnsi="Arial" w:cs="Arial"/>
          <w:b/>
        </w:rPr>
        <w:tab/>
        <w:t>Projects Subject to an FHA-Insured or HUD-Held Loan.</w:t>
      </w:r>
      <w:r w:rsidR="004576AD" w:rsidRPr="004576AD">
        <w:rPr>
          <w:rFonts w:ascii="Arial" w:hAnsi="Arial" w:cs="Arial"/>
        </w:rPr>
        <w:t xml:space="preserve">  In the case of </w:t>
      </w:r>
      <w:r w:rsidR="00BC15C6">
        <w:rPr>
          <w:rFonts w:ascii="Arial" w:hAnsi="Arial" w:cs="Arial"/>
        </w:rPr>
        <w:t xml:space="preserve">a </w:t>
      </w:r>
      <w:r w:rsidR="004576AD" w:rsidRPr="004576AD">
        <w:rPr>
          <w:rFonts w:ascii="Arial" w:hAnsi="Arial" w:cs="Arial"/>
        </w:rPr>
        <w:t>project subject to an FHA-Insured or HUD-</w:t>
      </w:r>
      <w:r w:rsidR="00BC15C6">
        <w:rPr>
          <w:rFonts w:ascii="Arial" w:hAnsi="Arial" w:cs="Arial"/>
        </w:rPr>
        <w:t>h</w:t>
      </w:r>
      <w:r w:rsidR="004576AD" w:rsidRPr="004576AD">
        <w:rPr>
          <w:rFonts w:ascii="Arial" w:hAnsi="Arial" w:cs="Arial"/>
        </w:rPr>
        <w:t xml:space="preserve">eld loan, the provisions of the applicable mortgage insurance program in place at the time that the Capital Repairs commence shall </w:t>
      </w:r>
      <w:r w:rsidR="004576AD" w:rsidRPr="004576AD">
        <w:rPr>
          <w:rFonts w:ascii="Arial" w:hAnsi="Arial" w:cs="Arial"/>
        </w:rPr>
        <w:lastRenderedPageBreak/>
        <w:t>also apply.  In the event of a conflict between this Addendum and the applicable mortgage insurance program provisions, the mortgage insurance provisions shall govern.</w:t>
      </w:r>
    </w:p>
    <w:p w:rsidR="004576AD" w:rsidRDefault="004576AD" w:rsidP="004576AD">
      <w:pPr>
        <w:pStyle w:val="ListParagraph"/>
        <w:rPr>
          <w:rFonts w:ascii="Arial" w:hAnsi="Arial" w:cs="Arial"/>
          <w:b/>
          <w:bCs/>
        </w:rPr>
      </w:pPr>
    </w:p>
    <w:p w:rsidR="00F85B2D" w:rsidRDefault="00F85B2D" w:rsidP="004576AD">
      <w:pPr>
        <w:pStyle w:val="ListParagraph"/>
        <w:rPr>
          <w:rFonts w:ascii="Arial" w:hAnsi="Arial" w:cs="Arial"/>
          <w:b/>
          <w:bCs/>
        </w:rPr>
      </w:pPr>
    </w:p>
    <w:p w:rsidR="00050375" w:rsidRDefault="00927518" w:rsidP="00050375">
      <w:pPr>
        <w:widowControl/>
        <w:tabs>
          <w:tab w:val="left" w:pos="-720"/>
        </w:tabs>
        <w:suppressAutoHyphens/>
        <w:overflowPunct/>
        <w:autoSpaceDE/>
        <w:autoSpaceDN/>
        <w:adjustRightInd/>
        <w:spacing w:line="360" w:lineRule="auto"/>
        <w:textAlignment w:val="auto"/>
        <w:rPr>
          <w:rFonts w:ascii="Arial" w:hAnsi="Arial" w:cs="Arial"/>
        </w:rPr>
      </w:pPr>
      <w:r>
        <w:rPr>
          <w:rFonts w:ascii="Arial" w:hAnsi="Arial" w:cs="Arial"/>
          <w:b/>
          <w:bCs/>
        </w:rPr>
        <w:tab/>
      </w:r>
      <w:r w:rsidR="00832B26">
        <w:rPr>
          <w:rFonts w:ascii="Arial" w:hAnsi="Arial" w:cs="Arial"/>
          <w:b/>
          <w:bCs/>
        </w:rPr>
        <w:t>10</w:t>
      </w:r>
      <w:r w:rsidR="00050375">
        <w:rPr>
          <w:rFonts w:ascii="Arial" w:hAnsi="Arial" w:cs="Arial"/>
          <w:b/>
          <w:bCs/>
        </w:rPr>
        <w:t xml:space="preserve">. </w:t>
      </w:r>
      <w:r w:rsidR="00050375">
        <w:rPr>
          <w:rFonts w:ascii="Arial" w:hAnsi="Arial" w:cs="Arial"/>
          <w:b/>
          <w:bCs/>
        </w:rPr>
        <w:tab/>
      </w:r>
      <w:r w:rsidR="00A4644E">
        <w:rPr>
          <w:rFonts w:ascii="Arial" w:hAnsi="Arial" w:cs="Arial"/>
          <w:b/>
          <w:bCs/>
        </w:rPr>
        <w:t xml:space="preserve">Cost Certification for Owners Renewing under Option </w:t>
      </w:r>
      <w:r w:rsidR="007E647B">
        <w:rPr>
          <w:rFonts w:ascii="Arial" w:hAnsi="Arial" w:cs="Arial"/>
          <w:b/>
          <w:bCs/>
        </w:rPr>
        <w:t>Two</w:t>
      </w:r>
      <w:r w:rsidR="00A4644E">
        <w:rPr>
          <w:rFonts w:ascii="Arial" w:hAnsi="Arial" w:cs="Arial"/>
          <w:b/>
          <w:bCs/>
        </w:rPr>
        <w:t>.</w:t>
      </w:r>
      <w:r w:rsidR="00A4644E">
        <w:rPr>
          <w:rFonts w:ascii="Arial" w:hAnsi="Arial" w:cs="Arial"/>
        </w:rPr>
        <w:t xml:space="preserve">  </w:t>
      </w:r>
      <w:r w:rsidR="00050375" w:rsidRPr="00050375">
        <w:rPr>
          <w:rFonts w:ascii="Arial" w:hAnsi="Arial" w:cs="Arial"/>
        </w:rPr>
        <w:t xml:space="preserve">In the case of a Renewal Contract issued under Option Two of the Section 8 Renewal Guide, the Owner will, upon completion of the Capital Repairs, submit to HUD a simplified form of cost certification establishing that the costs support the increase in Contract Rents as provided by Exhibit A2.  </w:t>
      </w:r>
      <w:r w:rsidR="00C71667">
        <w:rPr>
          <w:rFonts w:ascii="Arial" w:hAnsi="Arial" w:cs="Arial"/>
        </w:rPr>
        <w:t xml:space="preserve">This requirement shall apply regardless of whether the Project is HUD-insured.  </w:t>
      </w:r>
      <w:r w:rsidR="00050375" w:rsidRPr="00050375">
        <w:rPr>
          <w:rFonts w:ascii="Arial" w:hAnsi="Arial" w:cs="Arial"/>
        </w:rPr>
        <w:t xml:space="preserve">Except as provided below, the form to be used for the cost certification is Form HUD-92330 (“Mortgagor’s Certificate of Actual Cost”).  </w:t>
      </w:r>
      <w:proofErr w:type="gramStart"/>
      <w:r w:rsidR="00050375" w:rsidRPr="00050375">
        <w:rPr>
          <w:rFonts w:ascii="Arial" w:hAnsi="Arial" w:cs="Arial"/>
        </w:rPr>
        <w:t>If a cost plus construction contract was used or if an identity of interest exists between the Owner and the general contractor, the form to be used is Form HUD-92330-A (“Contractor’s Certificate of Actual Cost”).</w:t>
      </w:r>
      <w:proofErr w:type="gramEnd"/>
      <w:r w:rsidR="00050375" w:rsidRPr="00050375">
        <w:rPr>
          <w:rFonts w:ascii="Arial" w:hAnsi="Arial" w:cs="Arial"/>
        </w:rPr>
        <w:t xml:space="preserve">  An accountant's opinion is not needed.  If HUD </w:t>
      </w:r>
      <w:r w:rsidR="00BC15C6">
        <w:rPr>
          <w:rFonts w:ascii="Arial" w:hAnsi="Arial" w:cs="Arial"/>
        </w:rPr>
        <w:t xml:space="preserve">accepts </w:t>
      </w:r>
      <w:r w:rsidR="00050375" w:rsidRPr="00050375">
        <w:rPr>
          <w:rFonts w:ascii="Arial" w:hAnsi="Arial" w:cs="Arial"/>
        </w:rPr>
        <w:t xml:space="preserve">the Capital Repairs, HUD will determine in accordance with applicable requirements whether, and the extent to which, the certified costs support an increase in Contract Rents.  If HUD determines that the certified costs do not support an increase in Contract Rents, the Owner must submit a new budget reflecting the approved costs, as determined by HUD, and HUD </w:t>
      </w:r>
      <w:r w:rsidR="00835B4F">
        <w:rPr>
          <w:rFonts w:ascii="Arial" w:hAnsi="Arial" w:cs="Arial"/>
        </w:rPr>
        <w:t xml:space="preserve">shall </w:t>
      </w:r>
      <w:r w:rsidR="00835B4F" w:rsidRPr="00050375">
        <w:rPr>
          <w:rFonts w:ascii="Arial" w:hAnsi="Arial" w:cs="Arial"/>
        </w:rPr>
        <w:t>direct</w:t>
      </w:r>
      <w:r w:rsidR="00050375" w:rsidRPr="00050375">
        <w:rPr>
          <w:rFonts w:ascii="Arial" w:hAnsi="Arial" w:cs="Arial"/>
        </w:rPr>
        <w:t xml:space="preserve"> the Contract Administrator to </w:t>
      </w:r>
      <w:r w:rsidR="00222BC3">
        <w:rPr>
          <w:rFonts w:ascii="Arial" w:hAnsi="Arial" w:cs="Arial"/>
        </w:rPr>
        <w:t xml:space="preserve">implement </w:t>
      </w:r>
      <w:r w:rsidR="00222BC3" w:rsidRPr="00222BC3">
        <w:rPr>
          <w:rFonts w:ascii="Arial" w:hAnsi="Arial" w:cs="Arial"/>
        </w:rPr>
        <w:t>the resulting rents</w:t>
      </w:r>
      <w:r w:rsidR="00222BC3">
        <w:rPr>
          <w:rFonts w:ascii="Arial" w:hAnsi="Arial" w:cs="Arial"/>
        </w:rPr>
        <w:t xml:space="preserve">.  </w:t>
      </w:r>
      <w:proofErr w:type="gramStart"/>
      <w:r w:rsidR="00222BC3" w:rsidRPr="00222BC3">
        <w:rPr>
          <w:rFonts w:ascii="Arial" w:hAnsi="Arial" w:cs="Arial"/>
        </w:rPr>
        <w:t>HUD</w:t>
      </w:r>
      <w:r w:rsidR="00222BC3">
        <w:rPr>
          <w:rFonts w:ascii="Arial" w:hAnsi="Arial" w:cs="Arial"/>
        </w:rPr>
        <w:t>,</w:t>
      </w:r>
      <w:proofErr w:type="gramEnd"/>
      <w:r w:rsidR="00222BC3" w:rsidRPr="00222BC3">
        <w:rPr>
          <w:rFonts w:ascii="Arial" w:hAnsi="Arial" w:cs="Arial"/>
        </w:rPr>
        <w:t xml:space="preserve"> </w:t>
      </w:r>
      <w:r w:rsidR="00222BC3">
        <w:rPr>
          <w:rFonts w:ascii="Arial" w:hAnsi="Arial" w:cs="Arial"/>
        </w:rPr>
        <w:t xml:space="preserve">or the Contract </w:t>
      </w:r>
      <w:r w:rsidR="00F35AB7">
        <w:rPr>
          <w:rFonts w:ascii="Arial" w:hAnsi="Arial" w:cs="Arial"/>
        </w:rPr>
        <w:t>Administrator</w:t>
      </w:r>
      <w:r w:rsidR="00222BC3">
        <w:rPr>
          <w:rFonts w:ascii="Arial" w:hAnsi="Arial" w:cs="Arial"/>
        </w:rPr>
        <w:t xml:space="preserve"> </w:t>
      </w:r>
      <w:r w:rsidR="00222BC3" w:rsidRPr="00222BC3">
        <w:rPr>
          <w:rFonts w:ascii="Arial" w:hAnsi="Arial" w:cs="Arial"/>
        </w:rPr>
        <w:t>will provide written notification to the Owner of this determination, the reason for the determination, and the resulting rents</w:t>
      </w:r>
      <w:r w:rsidR="00050375" w:rsidRPr="00050375">
        <w:rPr>
          <w:rFonts w:ascii="Arial" w:hAnsi="Arial" w:cs="Arial"/>
        </w:rPr>
        <w:t xml:space="preserve">.  </w:t>
      </w:r>
    </w:p>
    <w:p w:rsidR="00927518" w:rsidRDefault="00927518" w:rsidP="00050375">
      <w:pPr>
        <w:widowControl/>
        <w:tabs>
          <w:tab w:val="left" w:pos="-720"/>
        </w:tabs>
        <w:suppressAutoHyphens/>
        <w:overflowPunct/>
        <w:autoSpaceDE/>
        <w:autoSpaceDN/>
        <w:adjustRightInd/>
        <w:spacing w:line="360" w:lineRule="auto"/>
        <w:textAlignment w:val="auto"/>
        <w:rPr>
          <w:rFonts w:ascii="Arial" w:hAnsi="Arial" w:cs="Arial"/>
        </w:rPr>
      </w:pPr>
    </w:p>
    <w:p w:rsidR="00927518" w:rsidRDefault="00927518" w:rsidP="00050375">
      <w:pPr>
        <w:widowControl/>
        <w:tabs>
          <w:tab w:val="left" w:pos="-720"/>
        </w:tabs>
        <w:suppressAutoHyphens/>
        <w:overflowPunct/>
        <w:autoSpaceDE/>
        <w:autoSpaceDN/>
        <w:adjustRightInd/>
        <w:spacing w:line="360" w:lineRule="auto"/>
        <w:textAlignment w:val="auto"/>
        <w:rPr>
          <w:rFonts w:ascii="Arial" w:hAnsi="Arial" w:cs="Arial"/>
        </w:rPr>
      </w:pPr>
    </w:p>
    <w:p w:rsidR="00927518" w:rsidRDefault="00927518" w:rsidP="00050375">
      <w:pPr>
        <w:widowControl/>
        <w:tabs>
          <w:tab w:val="left" w:pos="-720"/>
        </w:tabs>
        <w:suppressAutoHyphens/>
        <w:overflowPunct/>
        <w:autoSpaceDE/>
        <w:autoSpaceDN/>
        <w:adjustRightInd/>
        <w:spacing w:line="360" w:lineRule="auto"/>
        <w:textAlignment w:val="auto"/>
        <w:rPr>
          <w:rFonts w:ascii="Arial" w:hAnsi="Arial" w:cs="Arial"/>
        </w:rPr>
      </w:pPr>
    </w:p>
    <w:p w:rsidR="00664E9A" w:rsidRDefault="00664E9A" w:rsidP="00050375">
      <w:pPr>
        <w:widowControl/>
        <w:tabs>
          <w:tab w:val="left" w:pos="-720"/>
        </w:tabs>
        <w:suppressAutoHyphens/>
        <w:overflowPunct/>
        <w:autoSpaceDE/>
        <w:autoSpaceDN/>
        <w:adjustRightInd/>
        <w:spacing w:line="360" w:lineRule="auto"/>
        <w:textAlignment w:val="auto"/>
        <w:rPr>
          <w:rFonts w:ascii="Arial" w:hAnsi="Arial" w:cs="Arial"/>
        </w:rPr>
      </w:pPr>
    </w:p>
    <w:p w:rsidR="00662467" w:rsidRDefault="00662467" w:rsidP="00050375">
      <w:pPr>
        <w:widowControl/>
        <w:tabs>
          <w:tab w:val="left" w:pos="-720"/>
        </w:tabs>
        <w:suppressAutoHyphens/>
        <w:overflowPunct/>
        <w:autoSpaceDE/>
        <w:autoSpaceDN/>
        <w:adjustRightInd/>
        <w:spacing w:line="360" w:lineRule="auto"/>
        <w:textAlignment w:val="auto"/>
        <w:rPr>
          <w:rFonts w:ascii="Arial" w:hAnsi="Arial" w:cs="Arial"/>
        </w:rPr>
      </w:pPr>
    </w:p>
    <w:p w:rsidR="00664E9A" w:rsidRPr="003D3EFD" w:rsidRDefault="00906BD6" w:rsidP="00906BD6">
      <w:pPr>
        <w:widowControl/>
        <w:tabs>
          <w:tab w:val="left" w:pos="-720"/>
        </w:tabs>
        <w:suppressAutoHyphens/>
        <w:overflowPunct/>
        <w:autoSpaceDE/>
        <w:autoSpaceDN/>
        <w:adjustRightInd/>
        <w:spacing w:line="360" w:lineRule="auto"/>
        <w:textAlignment w:val="auto"/>
        <w:rPr>
          <w:rFonts w:ascii="Arial" w:hAnsi="Arial" w:cs="Arial"/>
          <w:i/>
        </w:rPr>
      </w:pPr>
      <w:r>
        <w:rPr>
          <w:rFonts w:ascii="Arial" w:hAnsi="Arial" w:cs="Arial"/>
        </w:rPr>
        <w:tab/>
      </w:r>
      <w:r>
        <w:rPr>
          <w:rFonts w:ascii="Arial" w:hAnsi="Arial" w:cs="Arial"/>
        </w:rPr>
        <w:tab/>
      </w:r>
      <w:r w:rsidR="00664E9A" w:rsidRPr="003D3EFD">
        <w:rPr>
          <w:rFonts w:ascii="Arial" w:hAnsi="Arial" w:cs="Arial"/>
          <w:i/>
        </w:rPr>
        <w:t>[The remainder of this page has been left bank intentionally.]</w:t>
      </w:r>
    </w:p>
    <w:p w:rsidR="00664E9A" w:rsidRDefault="00664E9A" w:rsidP="00050375">
      <w:pPr>
        <w:widowControl/>
        <w:tabs>
          <w:tab w:val="left" w:pos="-720"/>
        </w:tabs>
        <w:suppressAutoHyphens/>
        <w:overflowPunct/>
        <w:autoSpaceDE/>
        <w:autoSpaceDN/>
        <w:adjustRightInd/>
        <w:spacing w:line="360" w:lineRule="auto"/>
        <w:textAlignment w:val="auto"/>
        <w:rPr>
          <w:rFonts w:ascii="Arial" w:hAnsi="Arial" w:cs="Arial"/>
        </w:rPr>
      </w:pPr>
    </w:p>
    <w:p w:rsidR="00322408" w:rsidRDefault="00322408" w:rsidP="00050375">
      <w:pPr>
        <w:widowControl/>
        <w:tabs>
          <w:tab w:val="left" w:pos="-720"/>
        </w:tabs>
        <w:suppressAutoHyphens/>
        <w:overflowPunct/>
        <w:autoSpaceDE/>
        <w:autoSpaceDN/>
        <w:adjustRightInd/>
        <w:spacing w:line="360" w:lineRule="auto"/>
        <w:textAlignment w:val="auto"/>
        <w:rPr>
          <w:rFonts w:ascii="Arial" w:hAnsi="Arial" w:cs="Arial"/>
        </w:rPr>
      </w:pPr>
    </w:p>
    <w:p w:rsidR="00322408" w:rsidRDefault="00322408" w:rsidP="00050375">
      <w:pPr>
        <w:widowControl/>
        <w:tabs>
          <w:tab w:val="left" w:pos="-720"/>
        </w:tabs>
        <w:suppressAutoHyphens/>
        <w:overflowPunct/>
        <w:autoSpaceDE/>
        <w:autoSpaceDN/>
        <w:adjustRightInd/>
        <w:spacing w:line="360" w:lineRule="auto"/>
        <w:textAlignment w:val="auto"/>
        <w:rPr>
          <w:rFonts w:ascii="Arial" w:hAnsi="Arial" w:cs="Arial"/>
        </w:rPr>
      </w:pPr>
    </w:p>
    <w:p w:rsidR="00322408" w:rsidRDefault="00322408" w:rsidP="00050375">
      <w:pPr>
        <w:widowControl/>
        <w:tabs>
          <w:tab w:val="left" w:pos="-720"/>
        </w:tabs>
        <w:suppressAutoHyphens/>
        <w:overflowPunct/>
        <w:autoSpaceDE/>
        <w:autoSpaceDN/>
        <w:adjustRightInd/>
        <w:spacing w:line="360" w:lineRule="auto"/>
        <w:textAlignment w:val="auto"/>
        <w:rPr>
          <w:rFonts w:ascii="Arial" w:hAnsi="Arial" w:cs="Arial"/>
        </w:rPr>
      </w:pPr>
    </w:p>
    <w:p w:rsidR="00A4644E" w:rsidRPr="00806B2C" w:rsidRDefault="00A4644E" w:rsidP="00A4644E">
      <w:pPr>
        <w:pStyle w:val="SECTIONA12B"/>
        <w:ind w:left="0" w:firstLine="0"/>
      </w:pPr>
      <w:bookmarkStart w:id="5" w:name="_Toc501134778"/>
      <w:bookmarkStart w:id="6" w:name="_Toc505497693"/>
      <w:r w:rsidRPr="00806B2C">
        <w:lastRenderedPageBreak/>
        <w:t>SIGNATURES</w:t>
      </w:r>
      <w:bookmarkEnd w:id="5"/>
      <w:bookmarkEnd w:id="6"/>
    </w:p>
    <w:p w:rsidR="00A4644E" w:rsidRPr="00806B2C" w:rsidRDefault="00A4644E" w:rsidP="00A4644E">
      <w:pPr>
        <w:pStyle w:val="TextC12H"/>
      </w:pPr>
      <w:r w:rsidRPr="00806B2C">
        <w:rPr>
          <w:b/>
        </w:rPr>
        <w:t xml:space="preserve">Contract Administrator </w:t>
      </w:r>
    </w:p>
    <w:p w:rsidR="00A4644E" w:rsidRPr="00806B2C" w:rsidRDefault="00A4644E" w:rsidP="00A4644E">
      <w:pPr>
        <w:pStyle w:val="TextC12H"/>
      </w:pPr>
      <w:r w:rsidRPr="00806B2C">
        <w:t>Name of Contract Administrator (Print)</w:t>
      </w:r>
    </w:p>
    <w:p w:rsidR="00A4644E" w:rsidRPr="00806B2C" w:rsidRDefault="00A4644E" w:rsidP="00A4644E">
      <w:pPr>
        <w:pStyle w:val="TextC12H"/>
        <w:tabs>
          <w:tab w:val="right" w:pos="8460"/>
        </w:tabs>
        <w:ind w:left="0" w:firstLine="0"/>
        <w:rPr>
          <w:u w:val="single"/>
        </w:rPr>
      </w:pPr>
      <w:r w:rsidRPr="00806B2C">
        <w:rPr>
          <w:u w:val="single"/>
        </w:rPr>
        <w:tab/>
      </w:r>
    </w:p>
    <w:p w:rsidR="00A4644E" w:rsidRPr="00806B2C" w:rsidRDefault="00A4644E" w:rsidP="00A4644E">
      <w:pPr>
        <w:tabs>
          <w:tab w:val="right" w:pos="8460"/>
        </w:tabs>
        <w:suppressAutoHyphens/>
        <w:rPr>
          <w:rFonts w:ascii="Arial" w:hAnsi="Arial"/>
        </w:rPr>
      </w:pPr>
      <w:r w:rsidRPr="00806B2C">
        <w:rPr>
          <w:rFonts w:ascii="Arial" w:hAnsi="Arial"/>
        </w:rPr>
        <w:t xml:space="preserve">By:  </w:t>
      </w:r>
      <w:r w:rsidRPr="00806B2C">
        <w:rPr>
          <w:rFonts w:ascii="Arial" w:hAnsi="Arial"/>
          <w:u w:val="single"/>
        </w:rPr>
        <w:tab/>
      </w:r>
    </w:p>
    <w:p w:rsidR="00A4644E" w:rsidRPr="00806B2C" w:rsidRDefault="00A4644E" w:rsidP="00A4644E">
      <w:pPr>
        <w:tabs>
          <w:tab w:val="left" w:pos="-720"/>
          <w:tab w:val="left" w:pos="720"/>
          <w:tab w:val="right" w:pos="8460"/>
        </w:tabs>
        <w:suppressAutoHyphens/>
        <w:spacing w:after="240"/>
        <w:rPr>
          <w:rFonts w:ascii="Arial" w:hAnsi="Arial"/>
        </w:rPr>
      </w:pPr>
      <w:r w:rsidRPr="00806B2C">
        <w:rPr>
          <w:rFonts w:ascii="Arial" w:hAnsi="Arial"/>
        </w:rPr>
        <w:t>Signature of authorized representative</w:t>
      </w:r>
      <w:r w:rsidRPr="00806B2C">
        <w:rPr>
          <w:rFonts w:ascii="Arial" w:hAnsi="Arial"/>
        </w:rPr>
        <w:tab/>
      </w:r>
    </w:p>
    <w:p w:rsidR="00A4644E" w:rsidRPr="00806B2C" w:rsidRDefault="00A4644E" w:rsidP="00A4644E">
      <w:pPr>
        <w:tabs>
          <w:tab w:val="left" w:pos="-720"/>
          <w:tab w:val="right" w:pos="8460"/>
        </w:tabs>
        <w:suppressAutoHyphens/>
        <w:rPr>
          <w:rFonts w:ascii="Arial" w:hAnsi="Arial"/>
        </w:rPr>
      </w:pPr>
      <w:r w:rsidRPr="00806B2C">
        <w:rPr>
          <w:rFonts w:ascii="Arial" w:hAnsi="Arial"/>
          <w:u w:val="single"/>
        </w:rPr>
        <w:tab/>
      </w:r>
    </w:p>
    <w:p w:rsidR="00A4644E" w:rsidRPr="00806B2C" w:rsidRDefault="00A4644E" w:rsidP="00A4644E">
      <w:pPr>
        <w:tabs>
          <w:tab w:val="left" w:pos="-720"/>
          <w:tab w:val="right" w:pos="8460"/>
        </w:tabs>
        <w:suppressAutoHyphens/>
        <w:spacing w:after="240"/>
        <w:rPr>
          <w:rFonts w:ascii="Arial" w:hAnsi="Arial"/>
        </w:rPr>
      </w:pPr>
      <w:r w:rsidRPr="00806B2C">
        <w:rPr>
          <w:rFonts w:ascii="Arial" w:hAnsi="Arial"/>
        </w:rPr>
        <w:t>Name and official title (Print)</w:t>
      </w:r>
    </w:p>
    <w:p w:rsidR="00A4644E" w:rsidRPr="00806B2C" w:rsidRDefault="00A4644E" w:rsidP="00A4644E">
      <w:pPr>
        <w:tabs>
          <w:tab w:val="left" w:pos="-720"/>
          <w:tab w:val="right" w:pos="8460"/>
        </w:tabs>
        <w:suppressAutoHyphens/>
        <w:rPr>
          <w:rFonts w:ascii="Arial" w:hAnsi="Arial"/>
        </w:rPr>
      </w:pPr>
      <w:r w:rsidRPr="00806B2C">
        <w:rPr>
          <w:rFonts w:ascii="Arial" w:hAnsi="Arial"/>
        </w:rPr>
        <w:t xml:space="preserve">Date  </w:t>
      </w:r>
      <w:r w:rsidRPr="00806B2C">
        <w:rPr>
          <w:rFonts w:ascii="Arial" w:hAnsi="Arial"/>
          <w:u w:val="single"/>
        </w:rPr>
        <w:tab/>
      </w:r>
      <w:r w:rsidRPr="00806B2C">
        <w:rPr>
          <w:rFonts w:ascii="Arial" w:hAnsi="Arial"/>
        </w:rPr>
        <w:t xml:space="preserve">  </w:t>
      </w:r>
    </w:p>
    <w:p w:rsidR="00A4644E" w:rsidRDefault="00A4644E" w:rsidP="00A4644E">
      <w:pPr>
        <w:tabs>
          <w:tab w:val="left" w:pos="-720"/>
          <w:tab w:val="right" w:pos="8460"/>
        </w:tabs>
        <w:suppressAutoHyphens/>
        <w:rPr>
          <w:rFonts w:ascii="Arial" w:hAnsi="Arial"/>
          <w:b/>
        </w:rPr>
      </w:pPr>
    </w:p>
    <w:p w:rsidR="00874EC6" w:rsidRDefault="00874EC6" w:rsidP="00A4644E">
      <w:pPr>
        <w:tabs>
          <w:tab w:val="left" w:pos="-720"/>
          <w:tab w:val="right" w:pos="8460"/>
        </w:tabs>
        <w:suppressAutoHyphens/>
        <w:rPr>
          <w:rFonts w:ascii="Arial" w:hAnsi="Arial"/>
          <w:b/>
        </w:rPr>
      </w:pPr>
    </w:p>
    <w:p w:rsidR="00874EC6" w:rsidRDefault="00874EC6" w:rsidP="00A4644E">
      <w:pPr>
        <w:tabs>
          <w:tab w:val="left" w:pos="-720"/>
          <w:tab w:val="right" w:pos="8460"/>
        </w:tabs>
        <w:suppressAutoHyphens/>
        <w:rPr>
          <w:rFonts w:ascii="Arial" w:hAnsi="Arial"/>
          <w:b/>
        </w:rPr>
      </w:pPr>
    </w:p>
    <w:p w:rsidR="00874EC6" w:rsidRDefault="00874EC6" w:rsidP="00A4644E">
      <w:pPr>
        <w:tabs>
          <w:tab w:val="left" w:pos="-720"/>
          <w:tab w:val="right" w:pos="8460"/>
        </w:tabs>
        <w:suppressAutoHyphens/>
        <w:rPr>
          <w:rFonts w:ascii="Arial" w:hAnsi="Arial"/>
        </w:rPr>
      </w:pPr>
      <w:r>
        <w:rPr>
          <w:rFonts w:ascii="Arial" w:hAnsi="Arial"/>
          <w:b/>
        </w:rPr>
        <w:t>U.S. Department of Housing and Urban Development</w:t>
      </w:r>
    </w:p>
    <w:p w:rsidR="00874EC6" w:rsidRPr="00874EC6" w:rsidRDefault="00874EC6" w:rsidP="00A4644E">
      <w:pPr>
        <w:tabs>
          <w:tab w:val="left" w:pos="-720"/>
          <w:tab w:val="right" w:pos="8460"/>
        </w:tabs>
        <w:suppressAutoHyphens/>
        <w:rPr>
          <w:rFonts w:ascii="Arial" w:hAnsi="Arial"/>
        </w:rPr>
      </w:pPr>
    </w:p>
    <w:p w:rsidR="00874EC6" w:rsidRPr="00806B2C" w:rsidRDefault="00874EC6" w:rsidP="00874EC6">
      <w:pPr>
        <w:tabs>
          <w:tab w:val="right" w:pos="8460"/>
        </w:tabs>
        <w:suppressAutoHyphens/>
        <w:rPr>
          <w:rFonts w:ascii="Arial" w:hAnsi="Arial"/>
        </w:rPr>
      </w:pPr>
      <w:r w:rsidRPr="00806B2C">
        <w:rPr>
          <w:rFonts w:ascii="Arial" w:hAnsi="Arial"/>
        </w:rPr>
        <w:t xml:space="preserve">By:  </w:t>
      </w:r>
      <w:r w:rsidRPr="00806B2C">
        <w:rPr>
          <w:rFonts w:ascii="Arial" w:hAnsi="Arial"/>
          <w:u w:val="single"/>
        </w:rPr>
        <w:tab/>
      </w:r>
    </w:p>
    <w:p w:rsidR="00874EC6" w:rsidRPr="00806B2C" w:rsidRDefault="00874EC6" w:rsidP="00874EC6">
      <w:pPr>
        <w:tabs>
          <w:tab w:val="left" w:pos="-720"/>
          <w:tab w:val="left" w:pos="720"/>
          <w:tab w:val="right" w:pos="8460"/>
        </w:tabs>
        <w:suppressAutoHyphens/>
        <w:spacing w:after="240"/>
        <w:rPr>
          <w:rFonts w:ascii="Arial" w:hAnsi="Arial"/>
        </w:rPr>
      </w:pPr>
      <w:r w:rsidRPr="00806B2C">
        <w:rPr>
          <w:rFonts w:ascii="Arial" w:hAnsi="Arial"/>
        </w:rPr>
        <w:t>Signature of authorized representative</w:t>
      </w:r>
      <w:r w:rsidRPr="00806B2C">
        <w:rPr>
          <w:rFonts w:ascii="Arial" w:hAnsi="Arial"/>
        </w:rPr>
        <w:tab/>
      </w:r>
    </w:p>
    <w:p w:rsidR="00874EC6" w:rsidRPr="00806B2C" w:rsidRDefault="00874EC6" w:rsidP="00874EC6">
      <w:pPr>
        <w:tabs>
          <w:tab w:val="left" w:pos="-720"/>
          <w:tab w:val="right" w:pos="8460"/>
        </w:tabs>
        <w:suppressAutoHyphens/>
        <w:rPr>
          <w:rFonts w:ascii="Arial" w:hAnsi="Arial"/>
        </w:rPr>
      </w:pPr>
      <w:r w:rsidRPr="00806B2C">
        <w:rPr>
          <w:rFonts w:ascii="Arial" w:hAnsi="Arial"/>
          <w:u w:val="single"/>
        </w:rPr>
        <w:tab/>
      </w:r>
    </w:p>
    <w:p w:rsidR="00874EC6" w:rsidRPr="00806B2C" w:rsidRDefault="00874EC6" w:rsidP="00874EC6">
      <w:pPr>
        <w:tabs>
          <w:tab w:val="left" w:pos="-720"/>
          <w:tab w:val="right" w:pos="8460"/>
        </w:tabs>
        <w:suppressAutoHyphens/>
        <w:spacing w:after="240"/>
        <w:rPr>
          <w:rFonts w:ascii="Arial" w:hAnsi="Arial"/>
        </w:rPr>
      </w:pPr>
      <w:r w:rsidRPr="00806B2C">
        <w:rPr>
          <w:rFonts w:ascii="Arial" w:hAnsi="Arial"/>
        </w:rPr>
        <w:t>Name and official title (Print)</w:t>
      </w:r>
    </w:p>
    <w:p w:rsidR="00874EC6" w:rsidRDefault="00874EC6" w:rsidP="00874EC6">
      <w:pPr>
        <w:tabs>
          <w:tab w:val="left" w:pos="-720"/>
          <w:tab w:val="right" w:pos="8460"/>
        </w:tabs>
        <w:suppressAutoHyphens/>
        <w:rPr>
          <w:rFonts w:ascii="Arial" w:hAnsi="Arial"/>
          <w:b/>
        </w:rPr>
      </w:pPr>
      <w:r w:rsidRPr="00806B2C">
        <w:rPr>
          <w:rFonts w:ascii="Arial" w:hAnsi="Arial"/>
        </w:rPr>
        <w:t xml:space="preserve">Date  </w:t>
      </w:r>
      <w:r w:rsidRPr="00806B2C">
        <w:rPr>
          <w:rFonts w:ascii="Arial" w:hAnsi="Arial"/>
          <w:u w:val="single"/>
        </w:rPr>
        <w:tab/>
      </w:r>
    </w:p>
    <w:p w:rsidR="00874EC6" w:rsidRDefault="00874EC6" w:rsidP="00A4644E">
      <w:pPr>
        <w:tabs>
          <w:tab w:val="left" w:pos="-720"/>
          <w:tab w:val="right" w:pos="8460"/>
        </w:tabs>
        <w:suppressAutoHyphens/>
        <w:rPr>
          <w:rFonts w:ascii="Arial" w:hAnsi="Arial"/>
          <w:b/>
        </w:rPr>
      </w:pPr>
    </w:p>
    <w:p w:rsidR="00874EC6" w:rsidRDefault="00874EC6" w:rsidP="00A4644E">
      <w:pPr>
        <w:tabs>
          <w:tab w:val="left" w:pos="-720"/>
          <w:tab w:val="right" w:pos="8460"/>
        </w:tabs>
        <w:suppressAutoHyphens/>
        <w:rPr>
          <w:rFonts w:ascii="Arial" w:hAnsi="Arial"/>
          <w:b/>
        </w:rPr>
      </w:pPr>
    </w:p>
    <w:p w:rsidR="00874EC6" w:rsidRDefault="00874EC6" w:rsidP="00A4644E">
      <w:pPr>
        <w:tabs>
          <w:tab w:val="left" w:pos="-720"/>
          <w:tab w:val="right" w:pos="8460"/>
        </w:tabs>
        <w:suppressAutoHyphens/>
        <w:rPr>
          <w:rFonts w:ascii="Arial" w:hAnsi="Arial"/>
          <w:b/>
        </w:rPr>
      </w:pPr>
    </w:p>
    <w:p w:rsidR="00874EC6" w:rsidRDefault="00874EC6" w:rsidP="00A4644E">
      <w:pPr>
        <w:tabs>
          <w:tab w:val="left" w:pos="-720"/>
          <w:tab w:val="right" w:pos="8460"/>
        </w:tabs>
        <w:suppressAutoHyphens/>
        <w:rPr>
          <w:rFonts w:ascii="Arial" w:hAnsi="Arial"/>
          <w:b/>
        </w:rPr>
      </w:pPr>
    </w:p>
    <w:p w:rsidR="00A4644E" w:rsidRPr="00806B2C" w:rsidRDefault="00A4644E" w:rsidP="00A4644E">
      <w:pPr>
        <w:pStyle w:val="TextC12H"/>
        <w:rPr>
          <w:b/>
        </w:rPr>
      </w:pPr>
      <w:bookmarkStart w:id="7" w:name="_Toc501134779"/>
      <w:r w:rsidRPr="00806B2C">
        <w:rPr>
          <w:b/>
        </w:rPr>
        <w:t>Owner</w:t>
      </w:r>
      <w:bookmarkEnd w:id="7"/>
    </w:p>
    <w:p w:rsidR="00A4644E" w:rsidRPr="00806B2C" w:rsidRDefault="00A4644E" w:rsidP="00A4644E">
      <w:pPr>
        <w:pStyle w:val="TextC12H"/>
      </w:pPr>
      <w:r w:rsidRPr="00806B2C">
        <w:t>Name of Owner (Print)</w:t>
      </w:r>
    </w:p>
    <w:p w:rsidR="00A4644E" w:rsidRPr="00806B2C" w:rsidRDefault="00A4644E" w:rsidP="00A4644E">
      <w:pPr>
        <w:pStyle w:val="TextC12H"/>
        <w:tabs>
          <w:tab w:val="right" w:pos="8460"/>
        </w:tabs>
        <w:ind w:left="0" w:firstLine="0"/>
        <w:rPr>
          <w:u w:val="single"/>
        </w:rPr>
      </w:pPr>
      <w:r w:rsidRPr="00806B2C">
        <w:rPr>
          <w:u w:val="single"/>
        </w:rPr>
        <w:tab/>
      </w:r>
    </w:p>
    <w:p w:rsidR="00A4644E" w:rsidRPr="003D3EFD" w:rsidRDefault="00A4644E" w:rsidP="00BE658E">
      <w:pPr>
        <w:tabs>
          <w:tab w:val="left" w:pos="-720"/>
          <w:tab w:val="left" w:pos="4879"/>
          <w:tab w:val="right" w:pos="8460"/>
        </w:tabs>
        <w:suppressAutoHyphens/>
        <w:spacing w:after="240"/>
        <w:rPr>
          <w:b/>
          <w:u w:val="single"/>
        </w:rPr>
      </w:pPr>
      <w:r w:rsidRPr="003D3EFD">
        <w:rPr>
          <w:b/>
          <w:u w:val="single"/>
        </w:rPr>
        <w:tab/>
      </w:r>
      <w:r w:rsidR="004A1B02" w:rsidRPr="003D3EFD">
        <w:rPr>
          <w:b/>
          <w:u w:val="single"/>
        </w:rPr>
        <w:tab/>
      </w:r>
    </w:p>
    <w:p w:rsidR="00A4644E" w:rsidRPr="00806B2C" w:rsidRDefault="00A4644E" w:rsidP="00A4644E">
      <w:pPr>
        <w:tabs>
          <w:tab w:val="left" w:pos="-720"/>
          <w:tab w:val="right" w:pos="8460"/>
        </w:tabs>
        <w:suppressAutoHyphens/>
        <w:rPr>
          <w:rFonts w:ascii="Arial" w:hAnsi="Arial"/>
        </w:rPr>
      </w:pPr>
      <w:r w:rsidRPr="00806B2C">
        <w:rPr>
          <w:rFonts w:ascii="Arial" w:hAnsi="Arial"/>
        </w:rPr>
        <w:t xml:space="preserve">By  </w:t>
      </w:r>
      <w:r w:rsidRPr="00806B2C">
        <w:rPr>
          <w:rFonts w:ascii="Arial" w:hAnsi="Arial"/>
          <w:u w:val="single"/>
        </w:rPr>
        <w:tab/>
      </w:r>
      <w:r w:rsidRPr="00806B2C">
        <w:rPr>
          <w:rFonts w:ascii="Arial" w:hAnsi="Arial"/>
        </w:rPr>
        <w:tab/>
      </w:r>
    </w:p>
    <w:p w:rsidR="00A4644E" w:rsidRPr="00806B2C" w:rsidRDefault="00A4644E" w:rsidP="00A4644E">
      <w:pPr>
        <w:tabs>
          <w:tab w:val="left" w:pos="-720"/>
          <w:tab w:val="left" w:pos="720"/>
          <w:tab w:val="right" w:pos="8460"/>
        </w:tabs>
        <w:suppressAutoHyphens/>
        <w:spacing w:after="240"/>
        <w:rPr>
          <w:rFonts w:ascii="Arial" w:hAnsi="Arial"/>
        </w:rPr>
      </w:pPr>
      <w:r w:rsidRPr="00806B2C">
        <w:rPr>
          <w:rFonts w:ascii="Arial" w:hAnsi="Arial"/>
        </w:rPr>
        <w:t>Signature of authorized representative</w:t>
      </w:r>
      <w:r w:rsidRPr="00806B2C">
        <w:rPr>
          <w:rFonts w:ascii="Arial" w:hAnsi="Arial"/>
        </w:rPr>
        <w:tab/>
      </w:r>
    </w:p>
    <w:p w:rsidR="00A4644E" w:rsidRPr="00806B2C" w:rsidRDefault="00A4644E" w:rsidP="00A4644E">
      <w:pPr>
        <w:tabs>
          <w:tab w:val="left" w:pos="-720"/>
          <w:tab w:val="right" w:pos="8460"/>
        </w:tabs>
        <w:suppressAutoHyphens/>
        <w:rPr>
          <w:rFonts w:ascii="Arial" w:hAnsi="Arial"/>
        </w:rPr>
      </w:pPr>
      <w:r w:rsidRPr="00806B2C">
        <w:rPr>
          <w:rFonts w:ascii="Arial" w:hAnsi="Arial"/>
          <w:u w:val="single"/>
        </w:rPr>
        <w:tab/>
      </w:r>
    </w:p>
    <w:p w:rsidR="00A4644E" w:rsidRPr="00806B2C" w:rsidRDefault="00A4644E" w:rsidP="00A4644E">
      <w:pPr>
        <w:tabs>
          <w:tab w:val="left" w:pos="-720"/>
          <w:tab w:val="right" w:pos="8460"/>
        </w:tabs>
        <w:suppressAutoHyphens/>
        <w:spacing w:after="240"/>
        <w:rPr>
          <w:rFonts w:ascii="Arial" w:hAnsi="Arial"/>
        </w:rPr>
      </w:pPr>
      <w:r w:rsidRPr="00806B2C">
        <w:rPr>
          <w:rFonts w:ascii="Arial" w:hAnsi="Arial"/>
        </w:rPr>
        <w:t xml:space="preserve">Name and </w:t>
      </w:r>
      <w:r w:rsidR="00874EC6">
        <w:rPr>
          <w:rFonts w:ascii="Arial" w:hAnsi="Arial"/>
        </w:rPr>
        <w:t xml:space="preserve">official </w:t>
      </w:r>
      <w:r w:rsidRPr="00806B2C">
        <w:rPr>
          <w:rFonts w:ascii="Arial" w:hAnsi="Arial"/>
        </w:rPr>
        <w:t>title (Print)</w:t>
      </w:r>
    </w:p>
    <w:p w:rsidR="00033672" w:rsidRDefault="00A4644E" w:rsidP="00A4644E">
      <w:pPr>
        <w:tabs>
          <w:tab w:val="left" w:pos="-720"/>
        </w:tabs>
        <w:suppressAutoHyphens/>
        <w:spacing w:line="360" w:lineRule="auto"/>
        <w:rPr>
          <w:rFonts w:ascii="Arial" w:hAnsi="Arial"/>
        </w:rPr>
      </w:pPr>
      <w:r w:rsidRPr="00806B2C">
        <w:rPr>
          <w:rFonts w:ascii="Arial" w:hAnsi="Arial"/>
        </w:rPr>
        <w:t xml:space="preserve">Date  </w:t>
      </w:r>
      <w:r w:rsidRPr="00806B2C">
        <w:rPr>
          <w:rFonts w:ascii="Arial" w:hAnsi="Arial"/>
          <w:u w:val="single"/>
        </w:rPr>
        <w:tab/>
      </w:r>
      <w:r w:rsidR="00874EC6">
        <w:rPr>
          <w:rFonts w:ascii="Arial" w:hAnsi="Arial"/>
          <w:u w:val="single"/>
        </w:rPr>
        <w:t>___________________________________________________________</w:t>
      </w:r>
      <w:r w:rsidRPr="00806B2C">
        <w:rPr>
          <w:rFonts w:ascii="Arial" w:hAnsi="Arial"/>
        </w:rPr>
        <w:tab/>
      </w:r>
    </w:p>
    <w:p w:rsidR="00033672" w:rsidRDefault="00033672">
      <w:pPr>
        <w:widowControl/>
        <w:overflowPunct/>
        <w:autoSpaceDE/>
        <w:autoSpaceDN/>
        <w:adjustRightInd/>
        <w:textAlignment w:val="auto"/>
        <w:rPr>
          <w:rFonts w:ascii="Arial" w:hAnsi="Arial"/>
        </w:rPr>
      </w:pPr>
      <w:r>
        <w:rPr>
          <w:rFonts w:ascii="Arial" w:hAnsi="Arial"/>
        </w:rPr>
        <w:br w:type="page"/>
      </w:r>
    </w:p>
    <w:p w:rsidR="00033672" w:rsidRDefault="00033672" w:rsidP="00033672">
      <w:pPr>
        <w:tabs>
          <w:tab w:val="center" w:pos="4680"/>
        </w:tabs>
        <w:suppressAutoHyphens/>
        <w:jc w:val="center"/>
        <w:rPr>
          <w:rFonts w:ascii="Arial" w:hAnsi="Arial"/>
          <w:b/>
        </w:rPr>
      </w:pPr>
      <w:r>
        <w:rPr>
          <w:rFonts w:ascii="Arial" w:hAnsi="Arial"/>
          <w:b/>
        </w:rPr>
        <w:lastRenderedPageBreak/>
        <w:t>EXHIBIT A1</w:t>
      </w:r>
    </w:p>
    <w:p w:rsidR="00033672" w:rsidRDefault="00033672" w:rsidP="00033672">
      <w:pPr>
        <w:tabs>
          <w:tab w:val="left" w:pos="-720"/>
        </w:tabs>
        <w:suppressAutoHyphens/>
        <w:rPr>
          <w:rFonts w:ascii="Arial" w:hAnsi="Arial"/>
          <w:b/>
        </w:rPr>
      </w:pPr>
    </w:p>
    <w:p w:rsidR="00033672" w:rsidRDefault="00033672" w:rsidP="00033672">
      <w:pPr>
        <w:tabs>
          <w:tab w:val="center" w:pos="4680"/>
        </w:tabs>
        <w:suppressAutoHyphens/>
        <w:rPr>
          <w:rFonts w:ascii="Arial" w:hAnsi="Arial"/>
          <w:b/>
        </w:rPr>
      </w:pPr>
      <w:r>
        <w:rPr>
          <w:rFonts w:ascii="Arial" w:hAnsi="Arial"/>
          <w:b/>
        </w:rPr>
        <w:tab/>
        <w:t>IDENTIFICATION OF UNITS ("CONTRACT UNITS")</w:t>
      </w:r>
    </w:p>
    <w:p w:rsidR="00033672" w:rsidRDefault="00033672" w:rsidP="00033672">
      <w:pPr>
        <w:tabs>
          <w:tab w:val="center" w:pos="4680"/>
        </w:tabs>
        <w:suppressAutoHyphens/>
        <w:rPr>
          <w:rFonts w:ascii="Arial" w:hAnsi="Arial"/>
          <w:b/>
        </w:rPr>
      </w:pPr>
      <w:r>
        <w:rPr>
          <w:rFonts w:ascii="Arial" w:hAnsi="Arial"/>
          <w:b/>
        </w:rPr>
        <w:tab/>
        <w:t>BY SIZE AND APPLICABLE CONTRACT RENTS</w:t>
      </w:r>
    </w:p>
    <w:p w:rsidR="00033672" w:rsidRDefault="00033672" w:rsidP="00033672">
      <w:pPr>
        <w:tabs>
          <w:tab w:val="center" w:pos="4680"/>
        </w:tabs>
        <w:suppressAutoHyphens/>
        <w:rPr>
          <w:rFonts w:ascii="Arial" w:hAnsi="Arial"/>
          <w:b/>
        </w:rPr>
      </w:pPr>
    </w:p>
    <w:p w:rsidR="00033672" w:rsidRDefault="00033672" w:rsidP="00033672">
      <w:pPr>
        <w:tabs>
          <w:tab w:val="left" w:pos="-720"/>
        </w:tabs>
        <w:suppressAutoHyphens/>
        <w:jc w:val="center"/>
        <w:rPr>
          <w:rFonts w:ascii="Arial" w:hAnsi="Arial"/>
          <w:b/>
        </w:rPr>
      </w:pPr>
      <w:r w:rsidRPr="00B12ADF">
        <w:rPr>
          <w:rFonts w:ascii="Arial" w:hAnsi="Arial"/>
          <w:b/>
        </w:rPr>
        <w:t xml:space="preserve">Section 8 Contract Number:  </w:t>
      </w:r>
      <w:r w:rsidRPr="00B12ADF">
        <w:rPr>
          <w:rFonts w:ascii="Arial" w:hAnsi="Arial"/>
          <w:b/>
        </w:rPr>
        <w:fldChar w:fldCharType="begin">
          <w:ffData>
            <w:name w:val="Text141"/>
            <w:enabled/>
            <w:calcOnExit w:val="0"/>
            <w:textInput/>
          </w:ffData>
        </w:fldChar>
      </w:r>
      <w:r w:rsidRPr="00B12ADF">
        <w:rPr>
          <w:rFonts w:ascii="Arial" w:hAnsi="Arial"/>
          <w:b/>
        </w:rPr>
        <w:instrText xml:space="preserve"> FORMTEXT </w:instrText>
      </w:r>
      <w:r w:rsidRPr="00B12ADF">
        <w:rPr>
          <w:rFonts w:ascii="Arial" w:hAnsi="Arial"/>
          <w:b/>
        </w:rPr>
      </w:r>
      <w:r w:rsidRPr="00B12ADF">
        <w:rPr>
          <w:rFonts w:ascii="Arial" w:hAnsi="Arial"/>
          <w:b/>
        </w:rPr>
        <w:fldChar w:fldCharType="separate"/>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b/>
        </w:rPr>
        <w:fldChar w:fldCharType="end"/>
      </w:r>
    </w:p>
    <w:p w:rsidR="00033672" w:rsidRDefault="00033672" w:rsidP="00033672">
      <w:pPr>
        <w:tabs>
          <w:tab w:val="left" w:pos="-720"/>
        </w:tabs>
        <w:suppressAutoHyphens/>
        <w:jc w:val="center"/>
        <w:rPr>
          <w:rFonts w:ascii="Arial" w:hAnsi="Arial"/>
          <w:b/>
        </w:rPr>
      </w:pPr>
      <w:r w:rsidRPr="00B12ADF">
        <w:rPr>
          <w:rFonts w:ascii="Arial" w:hAnsi="Arial"/>
          <w:b/>
        </w:rPr>
        <w:t xml:space="preserve">FHA Project Number (if applicable):  </w:t>
      </w:r>
      <w:r w:rsidRPr="00B12ADF">
        <w:rPr>
          <w:rFonts w:ascii="Arial" w:hAnsi="Arial"/>
          <w:b/>
        </w:rPr>
        <w:fldChar w:fldCharType="begin">
          <w:ffData>
            <w:name w:val="Text142"/>
            <w:enabled/>
            <w:calcOnExit w:val="0"/>
            <w:textInput/>
          </w:ffData>
        </w:fldChar>
      </w:r>
      <w:r w:rsidRPr="00B12ADF">
        <w:rPr>
          <w:rFonts w:ascii="Arial" w:hAnsi="Arial"/>
          <w:b/>
        </w:rPr>
        <w:instrText xml:space="preserve"> FORMTEXT </w:instrText>
      </w:r>
      <w:r w:rsidRPr="00B12ADF">
        <w:rPr>
          <w:rFonts w:ascii="Arial" w:hAnsi="Arial"/>
          <w:b/>
        </w:rPr>
      </w:r>
      <w:r w:rsidRPr="00B12ADF">
        <w:rPr>
          <w:rFonts w:ascii="Arial" w:hAnsi="Arial"/>
          <w:b/>
        </w:rPr>
        <w:fldChar w:fldCharType="separate"/>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b/>
        </w:rPr>
        <w:fldChar w:fldCharType="end"/>
      </w:r>
    </w:p>
    <w:p w:rsidR="00033672" w:rsidRDefault="00033672" w:rsidP="00033672">
      <w:pPr>
        <w:tabs>
          <w:tab w:val="left" w:pos="-720"/>
        </w:tabs>
        <w:suppressAutoHyphens/>
        <w:jc w:val="center"/>
        <w:rPr>
          <w:rFonts w:ascii="Arial" w:hAnsi="Arial"/>
          <w:b/>
        </w:rPr>
      </w:pPr>
    </w:p>
    <w:p w:rsidR="00033672" w:rsidRPr="00B12ADF" w:rsidRDefault="00033672" w:rsidP="00033672">
      <w:pPr>
        <w:tabs>
          <w:tab w:val="left" w:pos="-720"/>
        </w:tabs>
        <w:suppressAutoHyphens/>
        <w:jc w:val="center"/>
        <w:rPr>
          <w:rFonts w:ascii="Arial" w:hAnsi="Arial"/>
          <w:b/>
        </w:rPr>
      </w:pPr>
    </w:p>
    <w:p w:rsidR="00033672" w:rsidRDefault="00033672" w:rsidP="00033672">
      <w:pPr>
        <w:tabs>
          <w:tab w:val="left" w:pos="-720"/>
        </w:tabs>
        <w:suppressAutoHyphens/>
        <w:rPr>
          <w:rFonts w:ascii="Arial" w:hAnsi="Arial"/>
          <w:b/>
        </w:rPr>
      </w:pPr>
    </w:p>
    <w:p w:rsidR="00033672" w:rsidRDefault="00033672" w:rsidP="00033672">
      <w:pPr>
        <w:tabs>
          <w:tab w:val="left" w:pos="-720"/>
        </w:tabs>
        <w:suppressAutoHyphens/>
        <w:rPr>
          <w:rFonts w:ascii="Arial" w:hAnsi="Arial"/>
          <w:b/>
        </w:rPr>
      </w:pPr>
      <w:r>
        <w:rPr>
          <w:rFonts w:ascii="Arial" w:hAnsi="Arial"/>
          <w:b/>
        </w:rPr>
        <w:t xml:space="preserve">Number </w:t>
      </w:r>
      <w:r>
        <w:rPr>
          <w:rFonts w:ascii="Arial" w:hAnsi="Arial"/>
          <w:b/>
        </w:rPr>
        <w:tab/>
      </w:r>
      <w:r>
        <w:rPr>
          <w:rFonts w:ascii="Arial" w:hAnsi="Arial"/>
          <w:b/>
        </w:rPr>
        <w:tab/>
      </w:r>
      <w:proofErr w:type="spellStart"/>
      <w:r>
        <w:rPr>
          <w:rFonts w:ascii="Arial" w:hAnsi="Arial"/>
          <w:b/>
        </w:rPr>
        <w:t>Number</w:t>
      </w:r>
      <w:proofErr w:type="spellEnd"/>
      <w:r>
        <w:rPr>
          <w:rFonts w:ascii="Arial" w:hAnsi="Arial"/>
          <w:b/>
        </w:rPr>
        <w:t xml:space="preserve"> </w:t>
      </w:r>
      <w:r>
        <w:rPr>
          <w:rFonts w:ascii="Arial" w:hAnsi="Arial"/>
          <w:b/>
        </w:rPr>
        <w:tab/>
      </w:r>
      <w:r>
        <w:rPr>
          <w:rFonts w:ascii="Arial" w:hAnsi="Arial"/>
          <w:b/>
        </w:rPr>
        <w:tab/>
        <w:t>Contract</w:t>
      </w:r>
      <w:r>
        <w:rPr>
          <w:rFonts w:ascii="Arial" w:hAnsi="Arial"/>
          <w:b/>
        </w:rPr>
        <w:tab/>
        <w:t>Utility</w:t>
      </w:r>
      <w:r>
        <w:rPr>
          <w:rFonts w:ascii="Arial" w:hAnsi="Arial"/>
          <w:b/>
        </w:rPr>
        <w:tab/>
      </w:r>
      <w:r>
        <w:rPr>
          <w:rFonts w:ascii="Arial" w:hAnsi="Arial"/>
          <w:b/>
        </w:rPr>
        <w:tab/>
        <w:t>Gross</w:t>
      </w:r>
    </w:p>
    <w:p w:rsidR="00033672" w:rsidRPr="002C6E85" w:rsidRDefault="00033672" w:rsidP="00033672">
      <w:pPr>
        <w:pBdr>
          <w:bottom w:val="single" w:sz="12" w:space="1" w:color="auto"/>
        </w:pBdr>
        <w:tabs>
          <w:tab w:val="left" w:pos="-720"/>
        </w:tabs>
        <w:suppressAutoHyphens/>
        <w:rPr>
          <w:rFonts w:ascii="Arial" w:hAnsi="Arial"/>
          <w:b/>
          <w:u w:val="single"/>
        </w:rPr>
      </w:pPr>
      <w:proofErr w:type="gramStart"/>
      <w:r w:rsidRPr="002C6E85">
        <w:rPr>
          <w:rFonts w:ascii="Arial" w:hAnsi="Arial"/>
          <w:b/>
          <w:u w:val="single"/>
        </w:rPr>
        <w:t>of</w:t>
      </w:r>
      <w:proofErr w:type="gramEnd"/>
      <w:r w:rsidRPr="002C6E85">
        <w:rPr>
          <w:rFonts w:ascii="Arial" w:hAnsi="Arial"/>
          <w:b/>
          <w:u w:val="single"/>
        </w:rPr>
        <w:t xml:space="preserve"> Contract Units</w:t>
      </w:r>
      <w:r w:rsidRPr="002C6E85">
        <w:rPr>
          <w:rFonts w:ascii="Arial" w:hAnsi="Arial"/>
          <w:b/>
          <w:u w:val="single"/>
        </w:rPr>
        <w:tab/>
        <w:t>of Bedrooms</w:t>
      </w:r>
      <w:r w:rsidRPr="002C6E85">
        <w:rPr>
          <w:rFonts w:ascii="Arial" w:hAnsi="Arial"/>
          <w:b/>
          <w:u w:val="single"/>
        </w:rPr>
        <w:tab/>
        <w:t xml:space="preserve">  Rent</w:t>
      </w:r>
      <w:r>
        <w:rPr>
          <w:rFonts w:ascii="Arial" w:hAnsi="Arial"/>
          <w:b/>
          <w:u w:val="single"/>
        </w:rPr>
        <w:tab/>
      </w:r>
      <w:r>
        <w:rPr>
          <w:rFonts w:ascii="Arial" w:hAnsi="Arial"/>
          <w:b/>
          <w:u w:val="single"/>
        </w:rPr>
        <w:tab/>
        <w:t>Allowance</w:t>
      </w:r>
      <w:r>
        <w:rPr>
          <w:rFonts w:ascii="Arial" w:hAnsi="Arial"/>
          <w:b/>
          <w:u w:val="single"/>
        </w:rPr>
        <w:tab/>
        <w:t xml:space="preserve">Rent   </w:t>
      </w:r>
    </w:p>
    <w:p w:rsidR="00033672" w:rsidRDefault="00033672" w:rsidP="00033672">
      <w:pPr>
        <w:pBdr>
          <w:bottom w:val="single" w:sz="12" w:space="1" w:color="auto"/>
        </w:pBdr>
        <w:tabs>
          <w:tab w:val="left" w:pos="-720"/>
        </w:tabs>
        <w:suppressAutoHyphens/>
        <w:rPr>
          <w:rFonts w:ascii="Arial" w:hAnsi="Arial"/>
        </w:rPr>
      </w:pPr>
    </w:p>
    <w:p w:rsidR="00033672" w:rsidRDefault="00033672" w:rsidP="00033672">
      <w:pPr>
        <w:pBdr>
          <w:bottom w:val="single" w:sz="12" w:space="1" w:color="auto"/>
        </w:pBdr>
        <w:tabs>
          <w:tab w:val="left" w:pos="-720"/>
        </w:tabs>
        <w:suppressAutoHyphens/>
        <w:rPr>
          <w:rFonts w:ascii="Arial" w:hAnsi="Arial"/>
        </w:rPr>
      </w:pPr>
      <w:r>
        <w:rPr>
          <w:rFonts w:ascii="Arial" w:hAnsi="Arial"/>
        </w:rPr>
        <w:fldChar w:fldCharType="begin">
          <w:ffData>
            <w:name w:val="Text2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2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4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7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7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033672" w:rsidRDefault="00033672" w:rsidP="00033672">
      <w:pPr>
        <w:pBdr>
          <w:bottom w:val="single" w:sz="12" w:space="1" w:color="auto"/>
        </w:pBdr>
        <w:tabs>
          <w:tab w:val="left" w:pos="-720"/>
        </w:tabs>
        <w:suppressAutoHyphens/>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4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7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7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033672" w:rsidRDefault="00033672" w:rsidP="00033672">
      <w:pPr>
        <w:pBdr>
          <w:bottom w:val="single" w:sz="12" w:space="1" w:color="auto"/>
        </w:pBdr>
        <w:tabs>
          <w:tab w:val="left" w:pos="-720"/>
        </w:tabs>
        <w:suppressAutoHyphens/>
        <w:rPr>
          <w:rFonts w:ascii="Arial" w:hAnsi="Arial"/>
        </w:rPr>
      </w:pPr>
      <w:r>
        <w:rPr>
          <w:rFonts w:ascii="Arial" w:hAnsi="Arial"/>
        </w:rPr>
        <w:fldChar w:fldCharType="begin">
          <w:ffData>
            <w:name w:val="Text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7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7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033672" w:rsidRDefault="00033672" w:rsidP="00033672">
      <w:pPr>
        <w:pBdr>
          <w:bottom w:val="single" w:sz="12" w:space="1" w:color="auto"/>
        </w:pBdr>
        <w:tabs>
          <w:tab w:val="left" w:pos="-720"/>
        </w:tabs>
        <w:suppressAutoHyphens/>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3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7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7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033672" w:rsidRDefault="00033672" w:rsidP="00033672">
      <w:pPr>
        <w:pBdr>
          <w:bottom w:val="single" w:sz="12" w:space="1" w:color="auto"/>
        </w:pBdr>
        <w:tabs>
          <w:tab w:val="left" w:pos="-720"/>
        </w:tabs>
        <w:suppressAutoHyphens/>
        <w:rPr>
          <w:rFonts w:ascii="Arial" w:hAnsi="Arial"/>
        </w:rPr>
      </w:pPr>
      <w:r>
        <w:rPr>
          <w:rFonts w:ascii="Arial" w:hAnsi="Arial"/>
        </w:rPr>
        <w:fldChar w:fldCharType="begin">
          <w:ffData>
            <w:name w:val="Text3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4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033672" w:rsidRDefault="00033672" w:rsidP="00033672">
      <w:pPr>
        <w:pBdr>
          <w:bottom w:val="single" w:sz="12" w:space="1" w:color="auto"/>
        </w:pBdr>
        <w:tabs>
          <w:tab w:val="left" w:pos="-720"/>
        </w:tabs>
        <w:suppressAutoHyphens/>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033672" w:rsidRDefault="00033672" w:rsidP="00033672">
      <w:pPr>
        <w:pBdr>
          <w:bottom w:val="single" w:sz="12" w:space="1" w:color="auto"/>
        </w:pBdr>
        <w:tabs>
          <w:tab w:val="left" w:pos="-720"/>
        </w:tabs>
        <w:suppressAutoHyphens/>
        <w:rPr>
          <w:rFonts w:ascii="Arial" w:hAnsi="Arial"/>
        </w:rPr>
      </w:pPr>
      <w:r>
        <w:rPr>
          <w:rFonts w:ascii="Arial" w:hAnsi="Arial"/>
        </w:rPr>
        <w:fldChar w:fldCharType="begin">
          <w:ffData>
            <w:name w:val="Text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8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033672" w:rsidRDefault="00033672" w:rsidP="00033672">
      <w:pPr>
        <w:pBdr>
          <w:bottom w:val="single" w:sz="12" w:space="1" w:color="auto"/>
        </w:pBdr>
        <w:tabs>
          <w:tab w:val="left" w:pos="-720"/>
        </w:tabs>
        <w:suppressAutoHyphens/>
        <w:rPr>
          <w:rFonts w:ascii="Arial" w:hAnsi="Arial"/>
        </w:rPr>
      </w:pPr>
      <w:r>
        <w:rPr>
          <w:rFonts w:ascii="Arial" w:hAnsi="Arial"/>
        </w:rPr>
        <w:fldChar w:fldCharType="begin">
          <w:ffData>
            <w:name w:val="Text4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4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8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033672" w:rsidRDefault="00033672" w:rsidP="00033672">
      <w:pPr>
        <w:pBdr>
          <w:bottom w:val="single" w:sz="12" w:space="1" w:color="auto"/>
        </w:pBdr>
        <w:tabs>
          <w:tab w:val="left" w:pos="-720"/>
        </w:tabs>
        <w:suppressAutoHyphens/>
        <w:rPr>
          <w:rFonts w:ascii="Arial" w:hAnsi="Arial"/>
        </w:rPr>
      </w:pPr>
      <w:r>
        <w:rPr>
          <w:rFonts w:ascii="Arial" w:hAnsi="Arial"/>
        </w:rPr>
        <w:fldChar w:fldCharType="begin">
          <w:ffData>
            <w:name w:val="Text5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5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8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033672" w:rsidRDefault="00033672" w:rsidP="00033672">
      <w:pPr>
        <w:pBdr>
          <w:bottom w:val="single" w:sz="12" w:space="1" w:color="auto"/>
        </w:pBdr>
        <w:tabs>
          <w:tab w:val="left" w:pos="-720"/>
        </w:tabs>
        <w:suppressAutoHyphens/>
        <w:rPr>
          <w:rFonts w:ascii="Arial" w:hAnsi="Arial"/>
        </w:rPr>
      </w:pPr>
      <w:r>
        <w:rPr>
          <w:rFonts w:ascii="Arial" w:hAnsi="Arial"/>
        </w:rPr>
        <w:fldChar w:fldCharType="begin">
          <w:ffData>
            <w:name w:val="Text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5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9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033672" w:rsidRDefault="00033672" w:rsidP="00033672">
      <w:pPr>
        <w:pBdr>
          <w:bottom w:val="single" w:sz="12" w:space="1" w:color="auto"/>
        </w:pBdr>
        <w:tabs>
          <w:tab w:val="left" w:pos="-720"/>
        </w:tabs>
        <w:suppressAutoHyphens/>
        <w:rPr>
          <w:rFonts w:ascii="Arial" w:hAnsi="Arial"/>
        </w:rPr>
      </w:pPr>
      <w:r>
        <w:rPr>
          <w:rFonts w:ascii="Arial" w:hAnsi="Arial"/>
        </w:rPr>
        <w:fldChar w:fldCharType="begin">
          <w:ffData>
            <w:name w:val="Text9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9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9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9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9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033672" w:rsidRDefault="00033672" w:rsidP="00033672">
      <w:pPr>
        <w:pBdr>
          <w:bottom w:val="single" w:sz="12" w:space="1" w:color="auto"/>
        </w:pBdr>
        <w:tabs>
          <w:tab w:val="left" w:pos="-720"/>
        </w:tabs>
        <w:suppressAutoHyphens/>
        <w:rPr>
          <w:rFonts w:ascii="Arial" w:hAnsi="Arial"/>
        </w:rPr>
      </w:pPr>
      <w:r>
        <w:rPr>
          <w:rFonts w:ascii="Arial" w:hAnsi="Arial"/>
        </w:rPr>
        <w:fldChar w:fldCharType="begin">
          <w:ffData>
            <w:name w:val="Text9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9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9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9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0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033672" w:rsidRDefault="00033672" w:rsidP="00033672">
      <w:pPr>
        <w:pBdr>
          <w:bottom w:val="single" w:sz="12" w:space="1" w:color="auto"/>
        </w:pBdr>
        <w:tabs>
          <w:tab w:val="left" w:pos="-720"/>
        </w:tabs>
        <w:suppressAutoHyphens/>
        <w:rPr>
          <w:rFonts w:ascii="Arial" w:hAnsi="Arial"/>
        </w:rPr>
      </w:pPr>
      <w:r>
        <w:rPr>
          <w:rFonts w:ascii="Arial" w:hAnsi="Arial"/>
        </w:rPr>
        <w:fldChar w:fldCharType="begin">
          <w:ffData>
            <w:name w:val="Text10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1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10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0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033672" w:rsidRDefault="00033672" w:rsidP="00033672">
      <w:pPr>
        <w:pBdr>
          <w:bottom w:val="single" w:sz="12" w:space="1" w:color="auto"/>
        </w:pBdr>
        <w:tabs>
          <w:tab w:val="left" w:pos="-720"/>
        </w:tabs>
        <w:suppressAutoHyphens/>
        <w:rPr>
          <w:rFonts w:ascii="Arial" w:hAnsi="Arial"/>
        </w:rPr>
      </w:pPr>
      <w:r>
        <w:rPr>
          <w:rFonts w:ascii="Arial" w:hAnsi="Arial"/>
        </w:rPr>
        <w:fldChar w:fldCharType="begin">
          <w:ffData>
            <w:name w:val="Text1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1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0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10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033672" w:rsidRDefault="00033672" w:rsidP="00033672">
      <w:pPr>
        <w:pBdr>
          <w:bottom w:val="single" w:sz="12" w:space="1" w:color="auto"/>
        </w:pBdr>
        <w:tabs>
          <w:tab w:val="left" w:pos="-720"/>
        </w:tabs>
        <w:suppressAutoHyphens/>
        <w:rPr>
          <w:rFonts w:ascii="Arial" w:hAnsi="Arial"/>
        </w:rPr>
      </w:pPr>
      <w:r>
        <w:rPr>
          <w:rFonts w:ascii="Arial" w:hAnsi="Arial"/>
        </w:rPr>
        <w:fldChar w:fldCharType="begin">
          <w:ffData>
            <w:name w:val="Text1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1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1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F5592" w:rsidRDefault="00BF5592" w:rsidP="00033672">
      <w:pPr>
        <w:pBdr>
          <w:bottom w:val="single" w:sz="12" w:space="1" w:color="auto"/>
        </w:pBdr>
        <w:tabs>
          <w:tab w:val="left" w:pos="-720"/>
        </w:tabs>
        <w:suppressAutoHyphens/>
        <w:rPr>
          <w:rFonts w:ascii="Arial" w:hAnsi="Arial"/>
        </w:rPr>
      </w:pPr>
    </w:p>
    <w:p w:rsidR="00BF5592" w:rsidRDefault="00BF5592" w:rsidP="00033672">
      <w:pPr>
        <w:pBdr>
          <w:bottom w:val="single" w:sz="12" w:space="1" w:color="auto"/>
        </w:pBdr>
        <w:tabs>
          <w:tab w:val="left" w:pos="-720"/>
        </w:tabs>
        <w:suppressAutoHyphens/>
        <w:rPr>
          <w:rFonts w:ascii="Arial" w:hAnsi="Arial"/>
        </w:rPr>
      </w:pPr>
    </w:p>
    <w:p w:rsidR="00BF5592" w:rsidRDefault="00BF5592" w:rsidP="00033672">
      <w:pPr>
        <w:pBdr>
          <w:bottom w:val="single" w:sz="12" w:space="1" w:color="auto"/>
        </w:pBdr>
        <w:tabs>
          <w:tab w:val="left" w:pos="-720"/>
        </w:tabs>
        <w:suppressAutoHyphens/>
        <w:rPr>
          <w:rFonts w:ascii="Arial" w:hAnsi="Arial"/>
        </w:rPr>
      </w:pPr>
    </w:p>
    <w:p w:rsidR="00BF5592" w:rsidRDefault="00BF5592" w:rsidP="00033672">
      <w:pPr>
        <w:pBdr>
          <w:bottom w:val="single" w:sz="12" w:space="1" w:color="auto"/>
        </w:pBdr>
        <w:tabs>
          <w:tab w:val="left" w:pos="-720"/>
        </w:tabs>
        <w:suppressAutoHyphens/>
        <w:rPr>
          <w:rFonts w:ascii="Arial" w:hAnsi="Arial"/>
        </w:rPr>
      </w:pPr>
    </w:p>
    <w:p w:rsidR="00033672" w:rsidRDefault="00033672" w:rsidP="00033672">
      <w:pPr>
        <w:pBdr>
          <w:bottom w:val="single" w:sz="12" w:space="1" w:color="auto"/>
        </w:pBdr>
        <w:tabs>
          <w:tab w:val="left" w:pos="-720"/>
        </w:tabs>
        <w:suppressAutoHyphens/>
        <w:rPr>
          <w:rFonts w:ascii="Arial" w:hAnsi="Arial"/>
        </w:rPr>
      </w:pPr>
      <w:r>
        <w:rPr>
          <w:rFonts w:ascii="Arial" w:hAnsi="Arial"/>
        </w:rPr>
        <w:tab/>
      </w:r>
      <w:r>
        <w:rPr>
          <w:rFonts w:ascii="Arial" w:hAnsi="Arial"/>
        </w:rPr>
        <w:tab/>
      </w:r>
      <w:r>
        <w:rPr>
          <w:rFonts w:ascii="Arial" w:hAnsi="Arial"/>
        </w:rPr>
        <w:tab/>
      </w:r>
      <w:r>
        <w:rPr>
          <w:rFonts w:ascii="Arial" w:hAnsi="Arial"/>
        </w:rPr>
        <w:fldChar w:fldCharType="begin">
          <w:ffData>
            <w:name w:val="Text1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1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033672" w:rsidRDefault="00033672" w:rsidP="00033672">
      <w:pPr>
        <w:pBdr>
          <w:bottom w:val="single" w:sz="12" w:space="1" w:color="auto"/>
        </w:pBdr>
        <w:tabs>
          <w:tab w:val="left" w:pos="-720"/>
        </w:tabs>
        <w:suppressAutoHyphens/>
        <w:rPr>
          <w:rFonts w:ascii="Arial" w:hAnsi="Arial"/>
        </w:rPr>
      </w:pPr>
      <w:r>
        <w:rPr>
          <w:rFonts w:ascii="Arial" w:hAnsi="Arial"/>
        </w:rPr>
        <w:fldChar w:fldCharType="begin">
          <w:ffData>
            <w:name w:val="Text1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1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1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033672" w:rsidRDefault="00033672" w:rsidP="00033672">
      <w:pPr>
        <w:pBdr>
          <w:bottom w:val="single" w:sz="12" w:space="1" w:color="auto"/>
        </w:pBdr>
        <w:tabs>
          <w:tab w:val="left" w:pos="-720"/>
        </w:tabs>
        <w:suppressAutoHyphens/>
        <w:rPr>
          <w:rFonts w:ascii="Arial" w:hAnsi="Arial"/>
        </w:rPr>
      </w:pPr>
      <w:r>
        <w:rPr>
          <w:rFonts w:ascii="Arial" w:hAnsi="Arial"/>
        </w:rPr>
        <w:fldChar w:fldCharType="begin">
          <w:ffData>
            <w:name w:val="Text12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12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2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1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033672" w:rsidRPr="004E2F8D" w:rsidRDefault="00033672" w:rsidP="00033672">
      <w:pPr>
        <w:suppressAutoHyphens/>
        <w:rPr>
          <w:rFonts w:ascii="Arial" w:hAnsi="Arial"/>
        </w:rPr>
      </w:pPr>
      <w:r w:rsidRPr="004E2F8D">
        <w:rPr>
          <w:rFonts w:ascii="Arial" w:hAnsi="Arial"/>
          <w:u w:val="single"/>
        </w:rPr>
        <w:t>NOTE:</w:t>
      </w:r>
      <w:r w:rsidRPr="004E2F8D">
        <w:rPr>
          <w:rFonts w:ascii="Arial" w:hAnsi="Arial"/>
        </w:rPr>
        <w:t xml:space="preserve">  This Exhibit will be amended by Contract Administrator notice to the Owner to specify adjusted contract rent amounts as determined by the Contract Administrator in accordance with </w:t>
      </w:r>
      <w:r w:rsidR="00186CE1">
        <w:rPr>
          <w:rFonts w:ascii="Arial" w:hAnsi="Arial"/>
        </w:rPr>
        <w:t xml:space="preserve">the provision of </w:t>
      </w:r>
      <w:r w:rsidRPr="004E2F8D">
        <w:rPr>
          <w:rFonts w:ascii="Arial" w:hAnsi="Arial"/>
        </w:rPr>
        <w:t>the Renewal Contract</w:t>
      </w:r>
      <w:r w:rsidR="00186CE1">
        <w:rPr>
          <w:rFonts w:ascii="Arial" w:hAnsi="Arial"/>
        </w:rPr>
        <w:t xml:space="preserve"> governing the adjustment of Contract Rents</w:t>
      </w:r>
      <w:r w:rsidRPr="004E2F8D">
        <w:rPr>
          <w:rFonts w:ascii="Arial" w:hAnsi="Arial"/>
        </w:rPr>
        <w:t>.</w:t>
      </w:r>
    </w:p>
    <w:p w:rsidR="00033672" w:rsidRDefault="00033672" w:rsidP="00033672">
      <w:pPr>
        <w:suppressAutoHyphens/>
        <w:rPr>
          <w:rFonts w:ascii="Arial" w:hAnsi="Arial"/>
        </w:rPr>
      </w:pPr>
    </w:p>
    <w:p w:rsidR="00033672" w:rsidRDefault="00033672" w:rsidP="00033672">
      <w:pPr>
        <w:tabs>
          <w:tab w:val="left" w:pos="-720"/>
        </w:tabs>
        <w:suppressAutoHyphens/>
        <w:spacing w:line="360" w:lineRule="auto"/>
        <w:rPr>
          <w:rFonts w:ascii="Arial" w:hAnsi="Arial"/>
        </w:rPr>
      </w:pPr>
      <w:r w:rsidRPr="004E2F8D">
        <w:rPr>
          <w:rFonts w:ascii="Arial" w:hAnsi="Arial"/>
        </w:rPr>
        <w:t xml:space="preserve">Comments: </w:t>
      </w:r>
      <w:r w:rsidRPr="004E2F8D">
        <w:rPr>
          <w:rFonts w:ascii="Arial" w:hAnsi="Arial"/>
        </w:rPr>
        <w:fldChar w:fldCharType="begin">
          <w:ffData>
            <w:name w:val="Text188"/>
            <w:enabled/>
            <w:calcOnExit w:val="0"/>
            <w:textInput/>
          </w:ffData>
        </w:fldChar>
      </w:r>
      <w:r w:rsidRPr="004E2F8D">
        <w:rPr>
          <w:rFonts w:ascii="Arial" w:hAnsi="Arial"/>
        </w:rPr>
        <w:instrText xml:space="preserve"> FORMTEXT </w:instrText>
      </w:r>
      <w:r w:rsidRPr="004E2F8D">
        <w:rPr>
          <w:rFonts w:ascii="Arial" w:hAnsi="Arial"/>
        </w:rPr>
      </w:r>
      <w:r w:rsidRPr="004E2F8D">
        <w:rPr>
          <w:rFonts w:ascii="Arial" w:hAnsi="Arial"/>
        </w:rPr>
        <w:fldChar w:fldCharType="separate"/>
      </w:r>
      <w:r w:rsidRPr="004E2F8D">
        <w:rPr>
          <w:rFonts w:ascii="Arial" w:hAnsi="Arial"/>
          <w:noProof/>
        </w:rPr>
        <w:t> </w:t>
      </w:r>
      <w:r w:rsidRPr="004E2F8D">
        <w:rPr>
          <w:rFonts w:ascii="Arial" w:hAnsi="Arial"/>
          <w:noProof/>
        </w:rPr>
        <w:t> </w:t>
      </w:r>
      <w:r w:rsidRPr="004E2F8D">
        <w:rPr>
          <w:rFonts w:ascii="Arial" w:hAnsi="Arial"/>
          <w:noProof/>
        </w:rPr>
        <w:t> </w:t>
      </w:r>
      <w:r w:rsidRPr="004E2F8D">
        <w:rPr>
          <w:rFonts w:ascii="Arial" w:hAnsi="Arial"/>
          <w:noProof/>
        </w:rPr>
        <w:t> </w:t>
      </w:r>
      <w:r w:rsidRPr="004E2F8D">
        <w:rPr>
          <w:rFonts w:ascii="Arial" w:hAnsi="Arial"/>
          <w:noProof/>
        </w:rPr>
        <w:t> </w:t>
      </w:r>
      <w:r w:rsidRPr="004E2F8D">
        <w:rPr>
          <w:rFonts w:ascii="Arial" w:hAnsi="Arial"/>
        </w:rPr>
        <w:fldChar w:fldCharType="end"/>
      </w:r>
    </w:p>
    <w:p w:rsidR="00BA6A82" w:rsidRDefault="00BA6A82">
      <w:pPr>
        <w:widowControl/>
        <w:overflowPunct/>
        <w:autoSpaceDE/>
        <w:autoSpaceDN/>
        <w:adjustRightInd/>
        <w:textAlignment w:val="auto"/>
        <w:rPr>
          <w:rFonts w:ascii="Arial" w:hAnsi="Arial"/>
        </w:rPr>
      </w:pPr>
      <w:r>
        <w:rPr>
          <w:rFonts w:ascii="Arial" w:hAnsi="Arial"/>
        </w:rPr>
        <w:br w:type="page"/>
      </w:r>
    </w:p>
    <w:p w:rsidR="00BA6A82" w:rsidRDefault="00BA6A82" w:rsidP="00BA6A82">
      <w:pPr>
        <w:jc w:val="center"/>
        <w:rPr>
          <w:rFonts w:ascii="Arial" w:hAnsi="Arial"/>
          <w:b/>
        </w:rPr>
      </w:pPr>
      <w:r>
        <w:rPr>
          <w:rFonts w:ascii="Arial" w:hAnsi="Arial"/>
          <w:b/>
        </w:rPr>
        <w:lastRenderedPageBreak/>
        <w:t>EXHIBIT A2</w:t>
      </w:r>
    </w:p>
    <w:p w:rsidR="00BA6A82" w:rsidRDefault="00BA6A82" w:rsidP="00BA6A82">
      <w:pPr>
        <w:tabs>
          <w:tab w:val="left" w:pos="-720"/>
        </w:tabs>
        <w:suppressAutoHyphens/>
        <w:rPr>
          <w:rFonts w:ascii="Arial" w:hAnsi="Arial"/>
          <w:b/>
        </w:rPr>
      </w:pPr>
    </w:p>
    <w:p w:rsidR="00BA6A82" w:rsidRDefault="00BA6A82" w:rsidP="004C0DB9">
      <w:pPr>
        <w:tabs>
          <w:tab w:val="center" w:pos="4680"/>
        </w:tabs>
        <w:suppressAutoHyphens/>
        <w:jc w:val="center"/>
        <w:rPr>
          <w:rFonts w:ascii="Arial" w:hAnsi="Arial"/>
          <w:b/>
        </w:rPr>
      </w:pPr>
      <w:r>
        <w:rPr>
          <w:rFonts w:ascii="Arial" w:hAnsi="Arial"/>
          <w:b/>
        </w:rPr>
        <w:t>IDENTIFICATION OF UNITS ("CONTRACT UNITS")</w:t>
      </w:r>
    </w:p>
    <w:p w:rsidR="004C0DB9" w:rsidRDefault="00BA6A82" w:rsidP="004C0DB9">
      <w:pPr>
        <w:tabs>
          <w:tab w:val="center" w:pos="4680"/>
        </w:tabs>
        <w:suppressAutoHyphens/>
        <w:jc w:val="center"/>
        <w:rPr>
          <w:rFonts w:ascii="Arial" w:hAnsi="Arial"/>
          <w:b/>
        </w:rPr>
      </w:pPr>
      <w:r>
        <w:rPr>
          <w:rFonts w:ascii="Arial" w:hAnsi="Arial"/>
          <w:b/>
        </w:rPr>
        <w:t>BY SIZE AND APPLICABLE CONTRACT RENTS</w:t>
      </w:r>
      <w:r w:rsidR="004C0DB9">
        <w:rPr>
          <w:rFonts w:ascii="Arial" w:hAnsi="Arial"/>
          <w:b/>
        </w:rPr>
        <w:t xml:space="preserve"> AFTER CAPITAL</w:t>
      </w:r>
    </w:p>
    <w:p w:rsidR="00BA6A82" w:rsidRDefault="004C0DB9" w:rsidP="004C0DB9">
      <w:pPr>
        <w:tabs>
          <w:tab w:val="center" w:pos="4680"/>
        </w:tabs>
        <w:suppressAutoHyphens/>
        <w:jc w:val="center"/>
        <w:rPr>
          <w:rFonts w:ascii="Arial" w:hAnsi="Arial"/>
          <w:b/>
        </w:rPr>
      </w:pPr>
      <w:r>
        <w:rPr>
          <w:rFonts w:ascii="Arial" w:hAnsi="Arial"/>
          <w:b/>
        </w:rPr>
        <w:t xml:space="preserve"> REPAIRS AND/OR ACQUISITION</w:t>
      </w:r>
    </w:p>
    <w:p w:rsidR="00BA6A82" w:rsidRDefault="00BA6A82" w:rsidP="00BA6A82">
      <w:pPr>
        <w:tabs>
          <w:tab w:val="center" w:pos="4680"/>
        </w:tabs>
        <w:suppressAutoHyphens/>
        <w:rPr>
          <w:rFonts w:ascii="Arial" w:hAnsi="Arial"/>
          <w:b/>
        </w:rPr>
      </w:pPr>
    </w:p>
    <w:p w:rsidR="00BA6A82" w:rsidRDefault="00BA6A82" w:rsidP="00BA6A82">
      <w:pPr>
        <w:tabs>
          <w:tab w:val="left" w:pos="-720"/>
        </w:tabs>
        <w:suppressAutoHyphens/>
        <w:jc w:val="center"/>
        <w:rPr>
          <w:rFonts w:ascii="Arial" w:hAnsi="Arial"/>
          <w:b/>
        </w:rPr>
      </w:pPr>
      <w:r w:rsidRPr="00B12ADF">
        <w:rPr>
          <w:rFonts w:ascii="Arial" w:hAnsi="Arial"/>
          <w:b/>
        </w:rPr>
        <w:t xml:space="preserve">Section 8 Contract Number:  </w:t>
      </w:r>
      <w:r w:rsidRPr="00B12ADF">
        <w:rPr>
          <w:rFonts w:ascii="Arial" w:hAnsi="Arial"/>
          <w:b/>
        </w:rPr>
        <w:fldChar w:fldCharType="begin">
          <w:ffData>
            <w:name w:val="Text141"/>
            <w:enabled/>
            <w:calcOnExit w:val="0"/>
            <w:textInput/>
          </w:ffData>
        </w:fldChar>
      </w:r>
      <w:r w:rsidRPr="00B12ADF">
        <w:rPr>
          <w:rFonts w:ascii="Arial" w:hAnsi="Arial"/>
          <w:b/>
        </w:rPr>
        <w:instrText xml:space="preserve"> FORMTEXT </w:instrText>
      </w:r>
      <w:r w:rsidRPr="00B12ADF">
        <w:rPr>
          <w:rFonts w:ascii="Arial" w:hAnsi="Arial"/>
          <w:b/>
        </w:rPr>
      </w:r>
      <w:r w:rsidRPr="00B12ADF">
        <w:rPr>
          <w:rFonts w:ascii="Arial" w:hAnsi="Arial"/>
          <w:b/>
        </w:rPr>
        <w:fldChar w:fldCharType="separate"/>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b/>
        </w:rPr>
        <w:fldChar w:fldCharType="end"/>
      </w:r>
    </w:p>
    <w:p w:rsidR="00BA6A82" w:rsidRDefault="00BA6A82" w:rsidP="00BA6A82">
      <w:pPr>
        <w:tabs>
          <w:tab w:val="left" w:pos="-720"/>
        </w:tabs>
        <w:suppressAutoHyphens/>
        <w:jc w:val="center"/>
        <w:rPr>
          <w:rFonts w:ascii="Arial" w:hAnsi="Arial"/>
          <w:b/>
        </w:rPr>
      </w:pPr>
      <w:r w:rsidRPr="00B12ADF">
        <w:rPr>
          <w:rFonts w:ascii="Arial" w:hAnsi="Arial"/>
          <w:b/>
        </w:rPr>
        <w:t xml:space="preserve">FHA Project Number (if applicable):  </w:t>
      </w:r>
      <w:r w:rsidRPr="00B12ADF">
        <w:rPr>
          <w:rFonts w:ascii="Arial" w:hAnsi="Arial"/>
          <w:b/>
        </w:rPr>
        <w:fldChar w:fldCharType="begin">
          <w:ffData>
            <w:name w:val="Text142"/>
            <w:enabled/>
            <w:calcOnExit w:val="0"/>
            <w:textInput/>
          </w:ffData>
        </w:fldChar>
      </w:r>
      <w:r w:rsidRPr="00B12ADF">
        <w:rPr>
          <w:rFonts w:ascii="Arial" w:hAnsi="Arial"/>
          <w:b/>
        </w:rPr>
        <w:instrText xml:space="preserve"> FORMTEXT </w:instrText>
      </w:r>
      <w:r w:rsidRPr="00B12ADF">
        <w:rPr>
          <w:rFonts w:ascii="Arial" w:hAnsi="Arial"/>
          <w:b/>
        </w:rPr>
      </w:r>
      <w:r w:rsidRPr="00B12ADF">
        <w:rPr>
          <w:rFonts w:ascii="Arial" w:hAnsi="Arial"/>
          <w:b/>
        </w:rPr>
        <w:fldChar w:fldCharType="separate"/>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cs="Arial"/>
          <w:b/>
          <w:noProof/>
        </w:rPr>
        <w:t> </w:t>
      </w:r>
      <w:r w:rsidRPr="00B12ADF">
        <w:rPr>
          <w:rFonts w:ascii="Arial" w:hAnsi="Arial"/>
          <w:b/>
        </w:rPr>
        <w:fldChar w:fldCharType="end"/>
      </w:r>
    </w:p>
    <w:p w:rsidR="00BA6A82" w:rsidRPr="00B12ADF" w:rsidRDefault="00BA6A82" w:rsidP="00BA6A82">
      <w:pPr>
        <w:tabs>
          <w:tab w:val="left" w:pos="-720"/>
        </w:tabs>
        <w:suppressAutoHyphens/>
        <w:jc w:val="center"/>
        <w:rPr>
          <w:rFonts w:ascii="Arial" w:hAnsi="Arial"/>
          <w:b/>
        </w:rPr>
      </w:pPr>
    </w:p>
    <w:p w:rsidR="00BA6A82" w:rsidRDefault="00BA6A82" w:rsidP="00BA6A82">
      <w:pPr>
        <w:tabs>
          <w:tab w:val="left" w:pos="-720"/>
        </w:tabs>
        <w:suppressAutoHyphens/>
        <w:rPr>
          <w:rFonts w:ascii="Arial" w:hAnsi="Arial"/>
          <w:b/>
        </w:rPr>
      </w:pPr>
    </w:p>
    <w:p w:rsidR="00BA6A82" w:rsidRDefault="00BA6A82" w:rsidP="00BA6A82">
      <w:pPr>
        <w:tabs>
          <w:tab w:val="left" w:pos="-720"/>
        </w:tabs>
        <w:suppressAutoHyphens/>
        <w:rPr>
          <w:rFonts w:ascii="Arial" w:hAnsi="Arial"/>
          <w:b/>
        </w:rPr>
      </w:pPr>
      <w:r>
        <w:rPr>
          <w:rFonts w:ascii="Arial" w:hAnsi="Arial"/>
          <w:b/>
        </w:rPr>
        <w:t xml:space="preserve">Number </w:t>
      </w:r>
      <w:r>
        <w:rPr>
          <w:rFonts w:ascii="Arial" w:hAnsi="Arial"/>
          <w:b/>
        </w:rPr>
        <w:tab/>
      </w:r>
      <w:r>
        <w:rPr>
          <w:rFonts w:ascii="Arial" w:hAnsi="Arial"/>
          <w:b/>
        </w:rPr>
        <w:tab/>
      </w:r>
      <w:proofErr w:type="spellStart"/>
      <w:r>
        <w:rPr>
          <w:rFonts w:ascii="Arial" w:hAnsi="Arial"/>
          <w:b/>
        </w:rPr>
        <w:t>Number</w:t>
      </w:r>
      <w:proofErr w:type="spellEnd"/>
      <w:r>
        <w:rPr>
          <w:rFonts w:ascii="Arial" w:hAnsi="Arial"/>
          <w:b/>
        </w:rPr>
        <w:t xml:space="preserve"> </w:t>
      </w:r>
      <w:r>
        <w:rPr>
          <w:rFonts w:ascii="Arial" w:hAnsi="Arial"/>
          <w:b/>
        </w:rPr>
        <w:tab/>
      </w:r>
      <w:r>
        <w:rPr>
          <w:rFonts w:ascii="Arial" w:hAnsi="Arial"/>
          <w:b/>
        </w:rPr>
        <w:tab/>
        <w:t>Contract</w:t>
      </w:r>
      <w:r>
        <w:rPr>
          <w:rFonts w:ascii="Arial" w:hAnsi="Arial"/>
          <w:b/>
        </w:rPr>
        <w:tab/>
        <w:t>Utility</w:t>
      </w:r>
      <w:r>
        <w:rPr>
          <w:rFonts w:ascii="Arial" w:hAnsi="Arial"/>
          <w:b/>
        </w:rPr>
        <w:tab/>
      </w:r>
      <w:r>
        <w:rPr>
          <w:rFonts w:ascii="Arial" w:hAnsi="Arial"/>
          <w:b/>
        </w:rPr>
        <w:tab/>
        <w:t>Gross</w:t>
      </w:r>
    </w:p>
    <w:p w:rsidR="00BA6A82" w:rsidRPr="002C6E85" w:rsidRDefault="00BA6A82" w:rsidP="00BA6A82">
      <w:pPr>
        <w:pBdr>
          <w:bottom w:val="single" w:sz="12" w:space="1" w:color="auto"/>
        </w:pBdr>
        <w:tabs>
          <w:tab w:val="left" w:pos="-720"/>
        </w:tabs>
        <w:suppressAutoHyphens/>
        <w:rPr>
          <w:rFonts w:ascii="Arial" w:hAnsi="Arial"/>
          <w:b/>
          <w:u w:val="single"/>
        </w:rPr>
      </w:pPr>
      <w:proofErr w:type="gramStart"/>
      <w:r w:rsidRPr="002C6E85">
        <w:rPr>
          <w:rFonts w:ascii="Arial" w:hAnsi="Arial"/>
          <w:b/>
          <w:u w:val="single"/>
        </w:rPr>
        <w:t>of</w:t>
      </w:r>
      <w:proofErr w:type="gramEnd"/>
      <w:r w:rsidRPr="002C6E85">
        <w:rPr>
          <w:rFonts w:ascii="Arial" w:hAnsi="Arial"/>
          <w:b/>
          <w:u w:val="single"/>
        </w:rPr>
        <w:t xml:space="preserve"> Contract Units</w:t>
      </w:r>
      <w:r w:rsidRPr="002C6E85">
        <w:rPr>
          <w:rFonts w:ascii="Arial" w:hAnsi="Arial"/>
          <w:b/>
          <w:u w:val="single"/>
        </w:rPr>
        <w:tab/>
        <w:t>of Bedrooms</w:t>
      </w:r>
      <w:r w:rsidRPr="002C6E85">
        <w:rPr>
          <w:rFonts w:ascii="Arial" w:hAnsi="Arial"/>
          <w:b/>
          <w:u w:val="single"/>
        </w:rPr>
        <w:tab/>
        <w:t xml:space="preserve">  Rent</w:t>
      </w:r>
      <w:r>
        <w:rPr>
          <w:rFonts w:ascii="Arial" w:hAnsi="Arial"/>
          <w:b/>
          <w:u w:val="single"/>
        </w:rPr>
        <w:tab/>
      </w:r>
      <w:r>
        <w:rPr>
          <w:rFonts w:ascii="Arial" w:hAnsi="Arial"/>
          <w:b/>
          <w:u w:val="single"/>
        </w:rPr>
        <w:tab/>
        <w:t>Allowance</w:t>
      </w:r>
      <w:r>
        <w:rPr>
          <w:rFonts w:ascii="Arial" w:hAnsi="Arial"/>
          <w:b/>
          <w:u w:val="single"/>
        </w:rPr>
        <w:tab/>
        <w:t xml:space="preserve">Rent   </w:t>
      </w:r>
    </w:p>
    <w:p w:rsidR="00BA6A82" w:rsidRDefault="00BA6A82" w:rsidP="00BA6A82">
      <w:pPr>
        <w:pBdr>
          <w:bottom w:val="single" w:sz="12" w:space="1" w:color="auto"/>
        </w:pBdr>
        <w:tabs>
          <w:tab w:val="left" w:pos="-720"/>
        </w:tabs>
        <w:suppressAutoHyphens/>
        <w:rPr>
          <w:rFonts w:ascii="Arial" w:hAnsi="Arial"/>
        </w:rPr>
      </w:pPr>
    </w:p>
    <w:p w:rsidR="00BA6A82" w:rsidRDefault="00BA6A82" w:rsidP="00BA6A82">
      <w:pPr>
        <w:pBdr>
          <w:bottom w:val="single" w:sz="12" w:space="1" w:color="auto"/>
        </w:pBdr>
        <w:tabs>
          <w:tab w:val="left" w:pos="-720"/>
        </w:tabs>
        <w:suppressAutoHyphens/>
        <w:rPr>
          <w:rFonts w:ascii="Arial" w:hAnsi="Arial"/>
        </w:rPr>
      </w:pPr>
      <w:r>
        <w:rPr>
          <w:rFonts w:ascii="Arial" w:hAnsi="Arial"/>
        </w:rPr>
        <w:fldChar w:fldCharType="begin">
          <w:ffData>
            <w:name w:val="Text2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2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4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7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7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A6A82" w:rsidRDefault="00BA6A82" w:rsidP="00BA6A82">
      <w:pPr>
        <w:pBdr>
          <w:bottom w:val="single" w:sz="12" w:space="1" w:color="auto"/>
        </w:pBdr>
        <w:tabs>
          <w:tab w:val="left" w:pos="-720"/>
        </w:tabs>
        <w:suppressAutoHyphens/>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4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7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7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A6A82" w:rsidRDefault="00BA6A82" w:rsidP="00BA6A82">
      <w:pPr>
        <w:pBdr>
          <w:bottom w:val="single" w:sz="12" w:space="1" w:color="auto"/>
        </w:pBdr>
        <w:tabs>
          <w:tab w:val="left" w:pos="-720"/>
        </w:tabs>
        <w:suppressAutoHyphens/>
        <w:rPr>
          <w:rFonts w:ascii="Arial" w:hAnsi="Arial"/>
        </w:rPr>
      </w:pPr>
      <w:r>
        <w:rPr>
          <w:rFonts w:ascii="Arial" w:hAnsi="Arial"/>
        </w:rPr>
        <w:fldChar w:fldCharType="begin">
          <w:ffData>
            <w:name w:val="Text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7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7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A6A82" w:rsidRDefault="00BA6A82" w:rsidP="00BA6A82">
      <w:pPr>
        <w:pBdr>
          <w:bottom w:val="single" w:sz="12" w:space="1" w:color="auto"/>
        </w:pBdr>
        <w:tabs>
          <w:tab w:val="left" w:pos="-720"/>
        </w:tabs>
        <w:suppressAutoHyphens/>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3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7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7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A6A82" w:rsidRDefault="00BA6A82" w:rsidP="00BA6A82">
      <w:pPr>
        <w:pBdr>
          <w:bottom w:val="single" w:sz="12" w:space="1" w:color="auto"/>
        </w:pBdr>
        <w:tabs>
          <w:tab w:val="left" w:pos="-720"/>
        </w:tabs>
        <w:suppressAutoHyphens/>
        <w:rPr>
          <w:rFonts w:ascii="Arial" w:hAnsi="Arial"/>
        </w:rPr>
      </w:pPr>
      <w:r>
        <w:rPr>
          <w:rFonts w:ascii="Arial" w:hAnsi="Arial"/>
        </w:rPr>
        <w:fldChar w:fldCharType="begin">
          <w:ffData>
            <w:name w:val="Text3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4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A6A82" w:rsidRDefault="00BA6A82" w:rsidP="00BA6A82">
      <w:pPr>
        <w:pBdr>
          <w:bottom w:val="single" w:sz="12" w:space="1" w:color="auto"/>
        </w:pBdr>
        <w:tabs>
          <w:tab w:val="left" w:pos="-720"/>
        </w:tabs>
        <w:suppressAutoHyphens/>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A6A82" w:rsidRDefault="00BA6A82" w:rsidP="00BA6A82">
      <w:pPr>
        <w:pBdr>
          <w:bottom w:val="single" w:sz="12" w:space="1" w:color="auto"/>
        </w:pBdr>
        <w:tabs>
          <w:tab w:val="left" w:pos="-720"/>
        </w:tabs>
        <w:suppressAutoHyphens/>
        <w:rPr>
          <w:rFonts w:ascii="Arial" w:hAnsi="Arial"/>
        </w:rPr>
      </w:pPr>
      <w:r>
        <w:rPr>
          <w:rFonts w:ascii="Arial" w:hAnsi="Arial"/>
        </w:rPr>
        <w:fldChar w:fldCharType="begin">
          <w:ffData>
            <w:name w:val="Text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8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A6A82" w:rsidRDefault="00BA6A82" w:rsidP="00BA6A82">
      <w:pPr>
        <w:pBdr>
          <w:bottom w:val="single" w:sz="12" w:space="1" w:color="auto"/>
        </w:pBdr>
        <w:tabs>
          <w:tab w:val="left" w:pos="-720"/>
        </w:tabs>
        <w:suppressAutoHyphens/>
        <w:rPr>
          <w:rFonts w:ascii="Arial" w:hAnsi="Arial"/>
        </w:rPr>
      </w:pPr>
      <w:r>
        <w:rPr>
          <w:rFonts w:ascii="Arial" w:hAnsi="Arial"/>
        </w:rPr>
        <w:fldChar w:fldCharType="begin">
          <w:ffData>
            <w:name w:val="Text4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4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8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A6A82" w:rsidRDefault="00BA6A82" w:rsidP="00BA6A82">
      <w:pPr>
        <w:pBdr>
          <w:bottom w:val="single" w:sz="12" w:space="1" w:color="auto"/>
        </w:pBdr>
        <w:tabs>
          <w:tab w:val="left" w:pos="-720"/>
        </w:tabs>
        <w:suppressAutoHyphens/>
        <w:rPr>
          <w:rFonts w:ascii="Arial" w:hAnsi="Arial"/>
        </w:rPr>
      </w:pPr>
      <w:r>
        <w:rPr>
          <w:rFonts w:ascii="Arial" w:hAnsi="Arial"/>
        </w:rPr>
        <w:fldChar w:fldCharType="begin">
          <w:ffData>
            <w:name w:val="Text5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5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5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8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A6A82" w:rsidRDefault="00BA6A82" w:rsidP="00BA6A82">
      <w:pPr>
        <w:pBdr>
          <w:bottom w:val="single" w:sz="12" w:space="1" w:color="auto"/>
        </w:pBdr>
        <w:tabs>
          <w:tab w:val="left" w:pos="-720"/>
        </w:tabs>
        <w:suppressAutoHyphens/>
        <w:rPr>
          <w:rFonts w:ascii="Arial" w:hAnsi="Arial"/>
        </w:rPr>
      </w:pPr>
      <w:r>
        <w:rPr>
          <w:rFonts w:ascii="Arial" w:hAnsi="Arial"/>
        </w:rPr>
        <w:fldChar w:fldCharType="begin">
          <w:ffData>
            <w:name w:val="Text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5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8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9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A6A82" w:rsidRDefault="00BA6A82" w:rsidP="00BA6A82">
      <w:pPr>
        <w:pBdr>
          <w:bottom w:val="single" w:sz="12" w:space="1" w:color="auto"/>
        </w:pBdr>
        <w:tabs>
          <w:tab w:val="left" w:pos="-720"/>
        </w:tabs>
        <w:suppressAutoHyphens/>
        <w:rPr>
          <w:rFonts w:ascii="Arial" w:hAnsi="Arial"/>
        </w:rPr>
      </w:pPr>
      <w:r>
        <w:rPr>
          <w:rFonts w:ascii="Arial" w:hAnsi="Arial"/>
        </w:rPr>
        <w:fldChar w:fldCharType="begin">
          <w:ffData>
            <w:name w:val="Text9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9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9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9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9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A6A82" w:rsidRDefault="00BA6A82" w:rsidP="00BA6A82">
      <w:pPr>
        <w:pBdr>
          <w:bottom w:val="single" w:sz="12" w:space="1" w:color="auto"/>
        </w:pBdr>
        <w:tabs>
          <w:tab w:val="left" w:pos="-720"/>
        </w:tabs>
        <w:suppressAutoHyphens/>
        <w:rPr>
          <w:rFonts w:ascii="Arial" w:hAnsi="Arial"/>
        </w:rPr>
      </w:pPr>
      <w:r>
        <w:rPr>
          <w:rFonts w:ascii="Arial" w:hAnsi="Arial"/>
        </w:rPr>
        <w:fldChar w:fldCharType="begin">
          <w:ffData>
            <w:name w:val="Text9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9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9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9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0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A6A82" w:rsidRDefault="00BA6A82" w:rsidP="00BA6A82">
      <w:pPr>
        <w:pBdr>
          <w:bottom w:val="single" w:sz="12" w:space="1" w:color="auto"/>
        </w:pBdr>
        <w:tabs>
          <w:tab w:val="left" w:pos="-720"/>
        </w:tabs>
        <w:suppressAutoHyphens/>
        <w:rPr>
          <w:rFonts w:ascii="Arial" w:hAnsi="Arial"/>
        </w:rPr>
      </w:pPr>
      <w:r>
        <w:rPr>
          <w:rFonts w:ascii="Arial" w:hAnsi="Arial"/>
        </w:rPr>
        <w:fldChar w:fldCharType="begin">
          <w:ffData>
            <w:name w:val="Text10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1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10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0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A6A82" w:rsidRDefault="00BA6A82" w:rsidP="00BA6A82">
      <w:pPr>
        <w:pBdr>
          <w:bottom w:val="single" w:sz="12" w:space="1" w:color="auto"/>
        </w:pBdr>
        <w:tabs>
          <w:tab w:val="left" w:pos="-720"/>
        </w:tabs>
        <w:suppressAutoHyphens/>
        <w:rPr>
          <w:rFonts w:ascii="Arial" w:hAnsi="Arial"/>
        </w:rPr>
      </w:pPr>
      <w:r>
        <w:rPr>
          <w:rFonts w:ascii="Arial" w:hAnsi="Arial"/>
        </w:rPr>
        <w:fldChar w:fldCharType="begin">
          <w:ffData>
            <w:name w:val="Text1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1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0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10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A6A82" w:rsidRDefault="00BA6A82" w:rsidP="00BA6A82">
      <w:pPr>
        <w:pBdr>
          <w:bottom w:val="single" w:sz="12" w:space="1" w:color="auto"/>
        </w:pBdr>
        <w:tabs>
          <w:tab w:val="left" w:pos="-720"/>
        </w:tabs>
        <w:suppressAutoHyphens/>
        <w:rPr>
          <w:rFonts w:ascii="Arial" w:hAnsi="Arial"/>
        </w:rPr>
      </w:pPr>
      <w:r>
        <w:rPr>
          <w:rFonts w:ascii="Arial" w:hAnsi="Arial"/>
        </w:rPr>
        <w:fldChar w:fldCharType="begin">
          <w:ffData>
            <w:name w:val="Text1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1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1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F5592" w:rsidRDefault="00BA6A82" w:rsidP="00BA6A82">
      <w:pPr>
        <w:pBdr>
          <w:bottom w:val="single" w:sz="12" w:space="1" w:color="auto"/>
        </w:pBdr>
        <w:tabs>
          <w:tab w:val="left" w:pos="-720"/>
        </w:tabs>
        <w:suppressAutoHyphens/>
        <w:rPr>
          <w:rFonts w:ascii="Arial" w:hAnsi="Arial"/>
        </w:rPr>
      </w:pPr>
      <w:r>
        <w:rPr>
          <w:rFonts w:ascii="Arial" w:hAnsi="Arial"/>
        </w:rPr>
        <w:fldChar w:fldCharType="begin">
          <w:ffData>
            <w:name w:val="Text1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F5592" w:rsidRDefault="00BF5592" w:rsidP="00BA6A82">
      <w:pPr>
        <w:pBdr>
          <w:bottom w:val="single" w:sz="12" w:space="1" w:color="auto"/>
        </w:pBdr>
        <w:tabs>
          <w:tab w:val="left" w:pos="-720"/>
        </w:tabs>
        <w:suppressAutoHyphens/>
        <w:rPr>
          <w:rFonts w:ascii="Arial" w:hAnsi="Arial"/>
        </w:rPr>
      </w:pPr>
    </w:p>
    <w:p w:rsidR="00BF5592" w:rsidRDefault="00BF5592" w:rsidP="00BA6A82">
      <w:pPr>
        <w:pBdr>
          <w:bottom w:val="single" w:sz="12" w:space="1" w:color="auto"/>
        </w:pBdr>
        <w:tabs>
          <w:tab w:val="left" w:pos="-720"/>
        </w:tabs>
        <w:suppressAutoHyphens/>
        <w:rPr>
          <w:rFonts w:ascii="Arial" w:hAnsi="Arial"/>
        </w:rPr>
      </w:pPr>
    </w:p>
    <w:p w:rsidR="00BF5592" w:rsidRDefault="00BF5592" w:rsidP="00BA6A82">
      <w:pPr>
        <w:pBdr>
          <w:bottom w:val="single" w:sz="12" w:space="1" w:color="auto"/>
        </w:pBdr>
        <w:tabs>
          <w:tab w:val="left" w:pos="-720"/>
        </w:tabs>
        <w:suppressAutoHyphens/>
        <w:rPr>
          <w:rFonts w:ascii="Arial" w:hAnsi="Arial"/>
        </w:rPr>
      </w:pPr>
    </w:p>
    <w:p w:rsidR="00BA6A82" w:rsidRDefault="00BA6A82" w:rsidP="00BA6A82">
      <w:pPr>
        <w:pBdr>
          <w:bottom w:val="single" w:sz="12" w:space="1" w:color="auto"/>
        </w:pBdr>
        <w:tabs>
          <w:tab w:val="left" w:pos="-720"/>
        </w:tabs>
        <w:suppressAutoHyphens/>
        <w:rPr>
          <w:rFonts w:ascii="Arial" w:hAnsi="Arial"/>
        </w:rPr>
      </w:pPr>
      <w:r>
        <w:rPr>
          <w:rFonts w:ascii="Arial" w:hAnsi="Arial"/>
        </w:rPr>
        <w:tab/>
      </w:r>
      <w:r>
        <w:rPr>
          <w:rFonts w:ascii="Arial" w:hAnsi="Arial"/>
        </w:rPr>
        <w:tab/>
      </w:r>
      <w:r>
        <w:rPr>
          <w:rFonts w:ascii="Arial" w:hAnsi="Arial"/>
        </w:rPr>
        <w:tab/>
      </w:r>
      <w:r>
        <w:rPr>
          <w:rFonts w:ascii="Arial" w:hAnsi="Arial"/>
        </w:rPr>
        <w:fldChar w:fldCharType="begin">
          <w:ffData>
            <w:name w:val="Text1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1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A6A82" w:rsidRDefault="00BA6A82" w:rsidP="00BA6A82">
      <w:pPr>
        <w:pBdr>
          <w:bottom w:val="single" w:sz="12" w:space="1" w:color="auto"/>
        </w:pBdr>
        <w:tabs>
          <w:tab w:val="left" w:pos="-720"/>
        </w:tabs>
        <w:suppressAutoHyphens/>
        <w:rPr>
          <w:rFonts w:ascii="Arial" w:hAnsi="Arial"/>
        </w:rPr>
      </w:pPr>
      <w:r>
        <w:rPr>
          <w:rFonts w:ascii="Arial" w:hAnsi="Arial"/>
        </w:rPr>
        <w:fldChar w:fldCharType="begin">
          <w:ffData>
            <w:name w:val="Text1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1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1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A6A82" w:rsidRDefault="00BA6A82" w:rsidP="00BA6A82">
      <w:pPr>
        <w:pBdr>
          <w:bottom w:val="single" w:sz="12" w:space="1" w:color="auto"/>
        </w:pBdr>
        <w:tabs>
          <w:tab w:val="left" w:pos="-720"/>
        </w:tabs>
        <w:suppressAutoHyphens/>
        <w:rPr>
          <w:rFonts w:ascii="Arial" w:hAnsi="Arial"/>
        </w:rPr>
      </w:pPr>
      <w:r>
        <w:rPr>
          <w:rFonts w:ascii="Arial" w:hAnsi="Arial"/>
        </w:rPr>
        <w:fldChar w:fldCharType="begin">
          <w:ffData>
            <w:name w:val="Text12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tab/>
      </w:r>
      <w:r>
        <w:rPr>
          <w:rFonts w:ascii="Arial" w:hAnsi="Arial"/>
        </w:rPr>
        <w:fldChar w:fldCharType="begin">
          <w:ffData>
            <w:name w:val="Text12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6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fldChar w:fldCharType="begin">
          <w:ffData>
            <w:name w:val="Text12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fldChar w:fldCharType="begin">
          <w:ffData>
            <w:name w:val="Text1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ab/>
      </w:r>
      <w:r>
        <w:rPr>
          <w:rFonts w:ascii="Arial" w:hAnsi="Arial"/>
        </w:rPr>
        <w:tab/>
      </w:r>
      <w:r>
        <w:rPr>
          <w:rFonts w:ascii="Arial" w:hAnsi="Arial"/>
        </w:rPr>
        <w:fldChar w:fldCharType="begin">
          <w:ffData>
            <w:name w:val="Text18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BA6A82" w:rsidRPr="004E2F8D" w:rsidRDefault="00BA6A82" w:rsidP="00BA6A82">
      <w:pPr>
        <w:suppressAutoHyphens/>
        <w:rPr>
          <w:rFonts w:ascii="Arial" w:hAnsi="Arial"/>
        </w:rPr>
      </w:pPr>
      <w:r w:rsidRPr="004E2F8D">
        <w:rPr>
          <w:rFonts w:ascii="Arial" w:hAnsi="Arial"/>
          <w:u w:val="single"/>
        </w:rPr>
        <w:t>NOTE:</w:t>
      </w:r>
      <w:r w:rsidRPr="004E2F8D">
        <w:rPr>
          <w:rFonts w:ascii="Arial" w:hAnsi="Arial"/>
        </w:rPr>
        <w:t xml:space="preserve">  This Exhibit will be amended by Contract Administrator notice to the Owner to specify adjusted contract rent amounts as determined by the Contract Administrator in accordance with </w:t>
      </w:r>
      <w:r w:rsidR="00186CE1">
        <w:rPr>
          <w:rFonts w:ascii="Arial" w:hAnsi="Arial"/>
        </w:rPr>
        <w:t xml:space="preserve">the provision of the </w:t>
      </w:r>
      <w:r w:rsidRPr="004E2F8D">
        <w:rPr>
          <w:rFonts w:ascii="Arial" w:hAnsi="Arial"/>
        </w:rPr>
        <w:t>Renewal Contract</w:t>
      </w:r>
      <w:r w:rsidR="00186CE1">
        <w:rPr>
          <w:rFonts w:ascii="Arial" w:hAnsi="Arial"/>
        </w:rPr>
        <w:t xml:space="preserve"> governing the adjustment of Contract Rents</w:t>
      </w:r>
      <w:r w:rsidRPr="004E2F8D">
        <w:rPr>
          <w:rFonts w:ascii="Arial" w:hAnsi="Arial"/>
        </w:rPr>
        <w:t>.</w:t>
      </w:r>
    </w:p>
    <w:p w:rsidR="00BA6A82" w:rsidRDefault="00BA6A82" w:rsidP="00BA6A82">
      <w:pPr>
        <w:suppressAutoHyphens/>
        <w:rPr>
          <w:rFonts w:ascii="Arial" w:hAnsi="Arial"/>
        </w:rPr>
      </w:pPr>
    </w:p>
    <w:p w:rsidR="00C05339" w:rsidRPr="00835B15" w:rsidRDefault="00BA6A82" w:rsidP="003D3EFD">
      <w:pPr>
        <w:tabs>
          <w:tab w:val="left" w:pos="-720"/>
        </w:tabs>
        <w:suppressAutoHyphens/>
        <w:spacing w:line="360" w:lineRule="auto"/>
        <w:rPr>
          <w:rFonts w:ascii="Arial" w:hAnsi="Arial" w:cs="Arial"/>
          <w:b/>
          <w:sz w:val="28"/>
        </w:rPr>
      </w:pPr>
      <w:r w:rsidRPr="004E2F8D">
        <w:rPr>
          <w:rFonts w:ascii="Arial" w:hAnsi="Arial"/>
        </w:rPr>
        <w:t>Comments:</w:t>
      </w:r>
    </w:p>
    <w:sectPr w:rsidR="00C05339" w:rsidRPr="00835B15" w:rsidSect="00073E3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935" w:rsidRDefault="00462935">
      <w:pPr>
        <w:spacing w:line="20" w:lineRule="exact"/>
      </w:pPr>
    </w:p>
  </w:endnote>
  <w:endnote w:type="continuationSeparator" w:id="0">
    <w:p w:rsidR="00462935" w:rsidRDefault="00462935">
      <w:r>
        <w:t xml:space="preserve"> </w:t>
      </w:r>
    </w:p>
  </w:endnote>
  <w:endnote w:type="continuationNotice" w:id="1">
    <w:p w:rsidR="00462935" w:rsidRDefault="0046293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31" w:rsidRDefault="00073E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633597"/>
      <w:docPartObj>
        <w:docPartGallery w:val="Page Numbers (Bottom of Page)"/>
        <w:docPartUnique/>
      </w:docPartObj>
    </w:sdtPr>
    <w:sdtEndPr>
      <w:rPr>
        <w:noProof/>
      </w:rPr>
    </w:sdtEndPr>
    <w:sdtContent>
      <w:p w:rsidR="00462935" w:rsidRDefault="00462935">
        <w:pPr>
          <w:pStyle w:val="Footer"/>
          <w:jc w:val="right"/>
        </w:pPr>
        <w:r>
          <w:fldChar w:fldCharType="begin"/>
        </w:r>
        <w:r>
          <w:instrText xml:space="preserve"> PAGE   \* MERGEFORMAT </w:instrText>
        </w:r>
        <w:r>
          <w:fldChar w:fldCharType="separate"/>
        </w:r>
        <w:r w:rsidR="0083285E">
          <w:rPr>
            <w:noProof/>
          </w:rPr>
          <w:t>1</w:t>
        </w:r>
        <w:r>
          <w:rPr>
            <w:noProof/>
          </w:rPr>
          <w:fldChar w:fldCharType="end"/>
        </w:r>
      </w:p>
    </w:sdtContent>
  </w:sdt>
  <w:p w:rsidR="00462935" w:rsidRPr="00BE658E" w:rsidRDefault="007661F9" w:rsidP="00BE658E">
    <w:pPr>
      <w:pStyle w:val="Footer"/>
      <w:tabs>
        <w:tab w:val="clear" w:pos="4320"/>
      </w:tabs>
      <w:rPr>
        <w:rFonts w:ascii="Arial" w:hAnsi="Arial" w:cs="Arial"/>
        <w:sz w:val="20"/>
      </w:rPr>
    </w:pPr>
    <w:r w:rsidRPr="00BE658E">
      <w:rPr>
        <w:rFonts w:ascii="Arial" w:hAnsi="Arial" w:cs="Arial"/>
        <w:sz w:val="20"/>
      </w:rPr>
      <w:t>Addendum to RENEWAL CONTRACT 15-2</w:t>
    </w:r>
    <w:r>
      <w:rPr>
        <w:rFonts w:ascii="Arial" w:hAnsi="Arial" w:cs="Arial"/>
        <w:sz w:val="20"/>
      </w:rPr>
      <w:t>B</w:t>
    </w:r>
    <w:r w:rsidRPr="00BE658E">
      <w:rPr>
        <w:rFonts w:ascii="Arial" w:hAnsi="Arial" w:cs="Arial"/>
        <w:sz w:val="20"/>
      </w:rPr>
      <w:t xml:space="preserve"> </w:t>
    </w:r>
    <w:r>
      <w:rPr>
        <w:rFonts w:ascii="Arial" w:hAnsi="Arial" w:cs="Arial"/>
        <w:sz w:val="20"/>
      </w:rPr>
      <w:t>08-16</w:t>
    </w:r>
    <w:r w:rsidRPr="00BE658E">
      <w:rPr>
        <w:rFonts w:ascii="Arial" w:hAnsi="Arial" w:cs="Arial"/>
        <w:sz w:val="20"/>
      </w:rPr>
      <w:t>-13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F9" w:rsidRDefault="007661F9">
    <w:pPr>
      <w:pStyle w:val="Footer"/>
    </w:pPr>
    <w:r w:rsidRPr="00BE658E">
      <w:rPr>
        <w:rFonts w:ascii="Arial" w:hAnsi="Arial" w:cs="Arial"/>
        <w:sz w:val="20"/>
      </w:rPr>
      <w:t>Addendum to RENEWAL CONTRACT 15-2</w:t>
    </w:r>
    <w:r>
      <w:rPr>
        <w:rFonts w:ascii="Arial" w:hAnsi="Arial" w:cs="Arial"/>
        <w:sz w:val="20"/>
      </w:rPr>
      <w:t>B</w:t>
    </w:r>
    <w:r w:rsidRPr="00BE658E">
      <w:rPr>
        <w:rFonts w:ascii="Arial" w:hAnsi="Arial" w:cs="Arial"/>
        <w:sz w:val="20"/>
      </w:rPr>
      <w:t xml:space="preserve"> </w:t>
    </w:r>
    <w:r>
      <w:rPr>
        <w:rFonts w:ascii="Arial" w:hAnsi="Arial" w:cs="Arial"/>
        <w:sz w:val="20"/>
      </w:rPr>
      <w:t>08-16</w:t>
    </w:r>
    <w:r w:rsidRPr="00BE658E">
      <w:rPr>
        <w:rFonts w:ascii="Arial" w:hAnsi="Arial" w:cs="Arial"/>
        <w:sz w:val="20"/>
      </w:rPr>
      <w:t>-13</w:t>
    </w:r>
    <w:r w:rsidR="007945DB">
      <w:rPr>
        <w:rFonts w:ascii="Arial" w:hAnsi="Arial" w:cs="Arial"/>
        <w:sz w:val="20"/>
      </w:rPr>
      <w:tab/>
      <w:t>Form # HUD-93181</w:t>
    </w:r>
    <w:r w:rsidR="007945DB">
      <w:rPr>
        <w:rFonts w:ascii="Arial" w:hAnsi="Arial" w:cs="Arial"/>
        <w:sz w:val="20"/>
      </w:rPr>
      <w:tab/>
    </w:r>
    <w:r>
      <w:rPr>
        <w:rFonts w:ascii="Arial" w:hAnsi="Arial" w:cs="Arial"/>
        <w:sz w:val="20"/>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935" w:rsidRDefault="00462935">
      <w:r>
        <w:separator/>
      </w:r>
    </w:p>
  </w:footnote>
  <w:footnote w:type="continuationSeparator" w:id="0">
    <w:p w:rsidR="00462935" w:rsidRDefault="00462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31" w:rsidRDefault="00073E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935" w:rsidRPr="00BE658E" w:rsidRDefault="0083285E" w:rsidP="00835B15">
    <w:pPr>
      <w:pStyle w:val="Header"/>
      <w:rPr>
        <w:rFonts w:ascii="Arial" w:hAnsi="Arial" w:cs="Arial"/>
        <w:sz w:val="20"/>
      </w:rPr>
    </w:pPr>
    <w:sdt>
      <w:sdtPr>
        <w:rPr>
          <w:rFonts w:ascii="Arial" w:hAnsi="Arial" w:cs="Arial"/>
          <w:sz w:val="20"/>
        </w:rPr>
        <w:id w:val="-1723052587"/>
        <w:docPartObj>
          <w:docPartGallery w:val="Watermarks"/>
          <w:docPartUnique/>
        </w:docPartObj>
      </w:sdtPr>
      <w:sdtEndPr/>
      <w:sdtContent>
        <w:r>
          <w:rPr>
            <w:rFonts w:ascii="Arial" w:hAnsi="Arial" w:cs="Arial"/>
            <w:noProof/>
            <w:sz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62935">
      <w:rPr>
        <w:rFonts w:ascii="Arial" w:hAnsi="Arial" w:cs="Arial"/>
        <w:sz w:val="20"/>
      </w:rPr>
      <w:t xml:space="preserve">            </w:t>
    </w:r>
    <w:r w:rsidR="00462935">
      <w:rPr>
        <w:rFonts w:ascii="Arial" w:hAnsi="Arial" w:cs="Arial"/>
        <w:sz w:val="20"/>
      </w:rPr>
      <w:tab/>
    </w:r>
    <w:r w:rsidR="00462935">
      <w:rPr>
        <w:rFonts w:ascii="Arial" w:hAnsi="Arial" w:cs="Arial"/>
        <w:sz w:val="20"/>
      </w:rPr>
      <w:tab/>
      <w:t>Appendix 15-2A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935" w:rsidRPr="00BE658E" w:rsidRDefault="00462935" w:rsidP="00A22548">
    <w:pPr>
      <w:pStyle w:val="Header"/>
      <w:rPr>
        <w:rFonts w:ascii="Arial" w:hAnsi="Arial" w:cs="Arial"/>
        <w:sz w:val="20"/>
      </w:rPr>
    </w:pPr>
    <w:r>
      <w:tab/>
    </w:r>
    <w:r>
      <w:tab/>
    </w:r>
    <w:r>
      <w:rPr>
        <w:rFonts w:ascii="Arial" w:hAnsi="Arial" w:cs="Arial"/>
        <w:sz w:val="20"/>
      </w:rPr>
      <w:t>Appendix 15-2A</w:t>
    </w:r>
  </w:p>
  <w:p w:rsidR="00462935" w:rsidRDefault="004629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1E51"/>
    <w:multiLevelType w:val="hybridMultilevel"/>
    <w:tmpl w:val="C51C7A7E"/>
    <w:lvl w:ilvl="0" w:tplc="9E4E9E5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796536"/>
    <w:multiLevelType w:val="hybridMultilevel"/>
    <w:tmpl w:val="3CBA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56978"/>
    <w:multiLevelType w:val="hybridMultilevel"/>
    <w:tmpl w:val="366E93D4"/>
    <w:lvl w:ilvl="0" w:tplc="AC7EE2FC">
      <w:start w:val="2"/>
      <w:numFmt w:val="lowerRoman"/>
      <w:lvlText w:val="%1."/>
      <w:lvlJc w:val="left"/>
      <w:pPr>
        <w:ind w:left="3330" w:hanging="720"/>
      </w:pPr>
      <w:rPr>
        <w:rFonts w:hint="default"/>
        <w:b/>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
    <w:nsid w:val="13D05392"/>
    <w:multiLevelType w:val="hybridMultilevel"/>
    <w:tmpl w:val="A5424C7A"/>
    <w:lvl w:ilvl="0" w:tplc="56289FAE">
      <w:start w:val="1"/>
      <w:numFmt w:val="decimal"/>
      <w:lvlText w:val="A%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2C19D2"/>
    <w:multiLevelType w:val="hybridMultilevel"/>
    <w:tmpl w:val="82403B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4CD7F94"/>
    <w:multiLevelType w:val="hybridMultilevel"/>
    <w:tmpl w:val="D4288A00"/>
    <w:lvl w:ilvl="0" w:tplc="B2D639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4B37EC"/>
    <w:multiLevelType w:val="hybridMultilevel"/>
    <w:tmpl w:val="3B98BB78"/>
    <w:lvl w:ilvl="0" w:tplc="A866C4C4">
      <w:start w:val="1"/>
      <w:numFmt w:val="lowerLetter"/>
      <w:lvlText w:val="%1."/>
      <w:lvlJc w:val="left"/>
      <w:pPr>
        <w:tabs>
          <w:tab w:val="num" w:pos="1080"/>
        </w:tabs>
        <w:ind w:left="1080" w:hanging="360"/>
      </w:pPr>
      <w:rPr>
        <w:rFonts w:ascii="Arial" w:hAnsi="Arial"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882456C"/>
    <w:multiLevelType w:val="hybridMultilevel"/>
    <w:tmpl w:val="988EEE76"/>
    <w:lvl w:ilvl="0" w:tplc="5678C94A">
      <w:start w:val="1"/>
      <w:numFmt w:val="upperLetter"/>
      <w:lvlText w:val="%1."/>
      <w:lvlJc w:val="left"/>
      <w:pPr>
        <w:tabs>
          <w:tab w:val="num" w:pos="720"/>
        </w:tabs>
        <w:ind w:left="720" w:hanging="720"/>
      </w:pPr>
      <w:rPr>
        <w:rFonts w:ascii="Times New Roman" w:hAnsi="Times New Roman" w:hint="default"/>
        <w:b/>
        <w:i w:val="0"/>
        <w:sz w:val="24"/>
      </w:rPr>
    </w:lvl>
    <w:lvl w:ilvl="1" w:tplc="C77208CA">
      <w:start w:val="1"/>
      <w:numFmt w:val="decimal"/>
      <w:lvlText w:val="%2."/>
      <w:lvlJc w:val="left"/>
      <w:pPr>
        <w:tabs>
          <w:tab w:val="num" w:pos="1080"/>
        </w:tabs>
        <w:ind w:left="1080" w:hanging="360"/>
      </w:pPr>
      <w:rPr>
        <w:rFonts w:ascii="Times New Roman" w:hAnsi="Times New Roman" w:hint="default"/>
        <w:b/>
        <w:i w:val="0"/>
      </w:rPr>
    </w:lvl>
    <w:lvl w:ilvl="2" w:tplc="9FD8CCB2">
      <w:start w:val="1"/>
      <w:numFmt w:val="lowerLetter"/>
      <w:lvlText w:val="%3."/>
      <w:lvlJc w:val="left"/>
      <w:pPr>
        <w:tabs>
          <w:tab w:val="num" w:pos="2340"/>
        </w:tabs>
        <w:ind w:left="2340" w:hanging="720"/>
      </w:pPr>
      <w:rPr>
        <w:rFonts w:ascii="Times New Roman" w:hAnsi="Times New Roman" w:hint="default"/>
        <w:b/>
        <w:i w:val="0"/>
      </w:rPr>
    </w:lvl>
    <w:lvl w:ilvl="3" w:tplc="C2F242EA">
      <w:start w:val="1"/>
      <w:numFmt w:val="decimal"/>
      <w:lvlText w:val="%4."/>
      <w:lvlJc w:val="left"/>
      <w:pPr>
        <w:tabs>
          <w:tab w:val="num" w:pos="1080"/>
        </w:tabs>
        <w:ind w:left="1080" w:hanging="360"/>
      </w:pPr>
      <w:rPr>
        <w:rFonts w:ascii="Times New Roman" w:hAnsi="Times New Roman" w:hint="default"/>
        <w:b/>
        <w:i w:val="0"/>
      </w:rPr>
    </w:lvl>
    <w:lvl w:ilvl="4" w:tplc="211CB730">
      <w:start w:val="4"/>
      <w:numFmt w:val="lowerRoman"/>
      <w:lvlText w:val="%5."/>
      <w:lvlJc w:val="left"/>
      <w:pPr>
        <w:tabs>
          <w:tab w:val="num" w:pos="3600"/>
        </w:tabs>
        <w:ind w:left="3600" w:hanging="72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888287F"/>
    <w:multiLevelType w:val="hybridMultilevel"/>
    <w:tmpl w:val="B7DA96C4"/>
    <w:lvl w:ilvl="0" w:tplc="589842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2B627B4"/>
    <w:multiLevelType w:val="hybridMultilevel"/>
    <w:tmpl w:val="9FCCF2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555C37"/>
    <w:multiLevelType w:val="hybridMultilevel"/>
    <w:tmpl w:val="4F56F7E0"/>
    <w:lvl w:ilvl="0" w:tplc="B02893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362923"/>
    <w:multiLevelType w:val="hybridMultilevel"/>
    <w:tmpl w:val="A12479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7232B1"/>
    <w:multiLevelType w:val="hybridMultilevel"/>
    <w:tmpl w:val="F4446D50"/>
    <w:lvl w:ilvl="0" w:tplc="56289FAE">
      <w:start w:val="1"/>
      <w:numFmt w:val="decimal"/>
      <w:lvlText w:val="A%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EBB5EFD"/>
    <w:multiLevelType w:val="hybridMultilevel"/>
    <w:tmpl w:val="D3E2293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ACB24B3"/>
    <w:multiLevelType w:val="hybridMultilevel"/>
    <w:tmpl w:val="EE62B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4E2800"/>
    <w:multiLevelType w:val="hybridMultilevel"/>
    <w:tmpl w:val="72B64BC2"/>
    <w:lvl w:ilvl="0" w:tplc="389AF9B2">
      <w:start w:val="4"/>
      <w:numFmt w:val="decimal"/>
      <w:lvlText w:val="A%1."/>
      <w:lvlJc w:val="left"/>
      <w:pPr>
        <w:tabs>
          <w:tab w:val="num" w:pos="1080"/>
        </w:tabs>
        <w:ind w:left="1080" w:hanging="360"/>
      </w:pPr>
      <w:rPr>
        <w:rFonts w:hint="default"/>
      </w:rPr>
    </w:lvl>
    <w:lvl w:ilvl="1" w:tplc="A866C4C4">
      <w:start w:val="1"/>
      <w:numFmt w:val="lowerLetter"/>
      <w:lvlText w:val="%2."/>
      <w:lvlJc w:val="left"/>
      <w:pPr>
        <w:tabs>
          <w:tab w:val="num" w:pos="1440"/>
        </w:tabs>
        <w:ind w:left="1440" w:hanging="360"/>
      </w:pPr>
      <w:rPr>
        <w:rFonts w:ascii="Arial" w:hAnsi="Arial" w:hint="default"/>
        <w:b/>
        <w:i w:val="0"/>
      </w:rPr>
    </w:lvl>
    <w:lvl w:ilvl="2" w:tplc="04090019">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C016CA"/>
    <w:multiLevelType w:val="hybridMultilevel"/>
    <w:tmpl w:val="04CA1D00"/>
    <w:lvl w:ilvl="0" w:tplc="389AF9B2">
      <w:start w:val="4"/>
      <w:numFmt w:val="decimal"/>
      <w:lvlText w:val="A%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5FA34A2D"/>
    <w:multiLevelType w:val="hybridMultilevel"/>
    <w:tmpl w:val="CC36F2CA"/>
    <w:lvl w:ilvl="0" w:tplc="7E0066FE">
      <w:start w:val="1"/>
      <w:numFmt w:val="decimal"/>
      <w:lvlText w:val="A%1."/>
      <w:lvlJc w:val="left"/>
      <w:pPr>
        <w:tabs>
          <w:tab w:val="num" w:pos="1800"/>
        </w:tabs>
        <w:ind w:left="1440" w:hanging="360"/>
      </w:pPr>
      <w:rPr>
        <w:rFonts w:ascii="Arial" w:hAnsi="Arial" w:hint="default"/>
        <w:b/>
        <w:i w:val="0"/>
        <w:sz w:val="24"/>
      </w:rPr>
    </w:lvl>
    <w:lvl w:ilvl="1" w:tplc="A866C4C4">
      <w:start w:val="1"/>
      <w:numFmt w:val="lowerLetter"/>
      <w:lvlText w:val="%2."/>
      <w:lvlJc w:val="left"/>
      <w:pPr>
        <w:tabs>
          <w:tab w:val="num" w:pos="1440"/>
        </w:tabs>
        <w:ind w:left="1440" w:hanging="360"/>
      </w:pPr>
      <w:rPr>
        <w:rFonts w:ascii="Arial" w:hAnsi="Arial" w:hint="default"/>
        <w:b/>
        <w:i w:val="0"/>
      </w:rPr>
    </w:lvl>
    <w:lvl w:ilvl="2" w:tplc="8F72968C">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B7A68BE"/>
    <w:multiLevelType w:val="hybridMultilevel"/>
    <w:tmpl w:val="25D6D14E"/>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6C762BA1"/>
    <w:multiLevelType w:val="hybridMultilevel"/>
    <w:tmpl w:val="03C88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B15FEC"/>
    <w:multiLevelType w:val="hybridMultilevel"/>
    <w:tmpl w:val="4CFAAB66"/>
    <w:lvl w:ilvl="0" w:tplc="A866C4C4">
      <w:start w:val="1"/>
      <w:numFmt w:val="lowerLetter"/>
      <w:lvlText w:val="%1."/>
      <w:lvlJc w:val="left"/>
      <w:pPr>
        <w:tabs>
          <w:tab w:val="num" w:pos="1440"/>
        </w:tabs>
        <w:ind w:left="1440" w:hanging="36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DC86AD7"/>
    <w:multiLevelType w:val="hybridMultilevel"/>
    <w:tmpl w:val="2EF82A8A"/>
    <w:lvl w:ilvl="0" w:tplc="3E1A00B8">
      <w:start w:val="1"/>
      <w:numFmt w:val="upperLetter"/>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639020A6">
      <w:start w:val="2"/>
      <w:numFmt w:val="decimal"/>
      <w:lvlText w:val="%4."/>
      <w:lvlJc w:val="left"/>
      <w:pPr>
        <w:tabs>
          <w:tab w:val="num" w:pos="2880"/>
        </w:tabs>
        <w:ind w:left="28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14"/>
  </w:num>
  <w:num w:numId="3">
    <w:abstractNumId w:val="18"/>
  </w:num>
  <w:num w:numId="4">
    <w:abstractNumId w:val="21"/>
  </w:num>
  <w:num w:numId="5">
    <w:abstractNumId w:val="0"/>
  </w:num>
  <w:num w:numId="6">
    <w:abstractNumId w:val="7"/>
  </w:num>
  <w:num w:numId="7">
    <w:abstractNumId w:val="3"/>
  </w:num>
  <w:num w:numId="8">
    <w:abstractNumId w:val="11"/>
  </w:num>
  <w:num w:numId="9">
    <w:abstractNumId w:val="12"/>
  </w:num>
  <w:num w:numId="10">
    <w:abstractNumId w:val="8"/>
  </w:num>
  <w:num w:numId="11">
    <w:abstractNumId w:val="15"/>
  </w:num>
  <w:num w:numId="12">
    <w:abstractNumId w:val="16"/>
  </w:num>
  <w:num w:numId="13">
    <w:abstractNumId w:val="17"/>
  </w:num>
  <w:num w:numId="14">
    <w:abstractNumId w:val="20"/>
  </w:num>
  <w:num w:numId="15">
    <w:abstractNumId w:val="6"/>
  </w:num>
  <w:num w:numId="16">
    <w:abstractNumId w:val="4"/>
  </w:num>
  <w:num w:numId="17">
    <w:abstractNumId w:val="10"/>
  </w:num>
  <w:num w:numId="18">
    <w:abstractNumId w:val="2"/>
  </w:num>
  <w:num w:numId="19">
    <w:abstractNumId w:val="5"/>
  </w:num>
  <w:num w:numId="20">
    <w:abstractNumId w:val="1"/>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4"/>
    <o:shapelayout v:ext="edit">
      <o:idmap v:ext="edit" data="18"/>
    </o:shapelayout>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AB"/>
    <w:rsid w:val="00006D8E"/>
    <w:rsid w:val="0001616B"/>
    <w:rsid w:val="00021FEB"/>
    <w:rsid w:val="0002483F"/>
    <w:rsid w:val="000272F1"/>
    <w:rsid w:val="00033672"/>
    <w:rsid w:val="00033906"/>
    <w:rsid w:val="00047720"/>
    <w:rsid w:val="00050375"/>
    <w:rsid w:val="00050D21"/>
    <w:rsid w:val="00052D4A"/>
    <w:rsid w:val="00056D63"/>
    <w:rsid w:val="00073E31"/>
    <w:rsid w:val="00073F15"/>
    <w:rsid w:val="000744D2"/>
    <w:rsid w:val="000852EA"/>
    <w:rsid w:val="000C088C"/>
    <w:rsid w:val="000E3008"/>
    <w:rsid w:val="000E40FC"/>
    <w:rsid w:val="001116D8"/>
    <w:rsid w:val="001155B4"/>
    <w:rsid w:val="0014403D"/>
    <w:rsid w:val="0017227D"/>
    <w:rsid w:val="001803B4"/>
    <w:rsid w:val="001805FF"/>
    <w:rsid w:val="00180B73"/>
    <w:rsid w:val="00186820"/>
    <w:rsid w:val="00186CE1"/>
    <w:rsid w:val="001A36F0"/>
    <w:rsid w:val="001B145B"/>
    <w:rsid w:val="001C0C5C"/>
    <w:rsid w:val="001C24A5"/>
    <w:rsid w:val="001D3206"/>
    <w:rsid w:val="00201315"/>
    <w:rsid w:val="002149D8"/>
    <w:rsid w:val="00222BC3"/>
    <w:rsid w:val="00222E6C"/>
    <w:rsid w:val="00234EAD"/>
    <w:rsid w:val="002458A0"/>
    <w:rsid w:val="00262C9B"/>
    <w:rsid w:val="00270923"/>
    <w:rsid w:val="0027552C"/>
    <w:rsid w:val="00277E59"/>
    <w:rsid w:val="002858E5"/>
    <w:rsid w:val="002C1E5F"/>
    <w:rsid w:val="002F224F"/>
    <w:rsid w:val="002F6D32"/>
    <w:rsid w:val="00301A3E"/>
    <w:rsid w:val="00317A33"/>
    <w:rsid w:val="00322408"/>
    <w:rsid w:val="00324C27"/>
    <w:rsid w:val="00327CC8"/>
    <w:rsid w:val="00341208"/>
    <w:rsid w:val="00342ED3"/>
    <w:rsid w:val="00347498"/>
    <w:rsid w:val="00362D71"/>
    <w:rsid w:val="00363854"/>
    <w:rsid w:val="003856B5"/>
    <w:rsid w:val="003917AA"/>
    <w:rsid w:val="003A1678"/>
    <w:rsid w:val="003B6465"/>
    <w:rsid w:val="003D01AE"/>
    <w:rsid w:val="003D3B0A"/>
    <w:rsid w:val="003D3EFD"/>
    <w:rsid w:val="003D68D9"/>
    <w:rsid w:val="003E1986"/>
    <w:rsid w:val="003E4F1B"/>
    <w:rsid w:val="003E6F06"/>
    <w:rsid w:val="0042646B"/>
    <w:rsid w:val="00427D17"/>
    <w:rsid w:val="004336F8"/>
    <w:rsid w:val="00435024"/>
    <w:rsid w:val="004353ED"/>
    <w:rsid w:val="004429DE"/>
    <w:rsid w:val="0044700F"/>
    <w:rsid w:val="004576AD"/>
    <w:rsid w:val="00462935"/>
    <w:rsid w:val="00470512"/>
    <w:rsid w:val="004728DD"/>
    <w:rsid w:val="00486AE8"/>
    <w:rsid w:val="00491902"/>
    <w:rsid w:val="004926F8"/>
    <w:rsid w:val="004A1B02"/>
    <w:rsid w:val="004A6334"/>
    <w:rsid w:val="004A7085"/>
    <w:rsid w:val="004C0DB9"/>
    <w:rsid w:val="004E3EB4"/>
    <w:rsid w:val="004F6CB8"/>
    <w:rsid w:val="00515DF1"/>
    <w:rsid w:val="005547AB"/>
    <w:rsid w:val="00563DE2"/>
    <w:rsid w:val="00582081"/>
    <w:rsid w:val="005C0DAD"/>
    <w:rsid w:val="005C5DE7"/>
    <w:rsid w:val="005D0B79"/>
    <w:rsid w:val="005E5935"/>
    <w:rsid w:val="005F0DAD"/>
    <w:rsid w:val="00602658"/>
    <w:rsid w:val="00621AE2"/>
    <w:rsid w:val="0063311B"/>
    <w:rsid w:val="00650F45"/>
    <w:rsid w:val="006513B8"/>
    <w:rsid w:val="00652297"/>
    <w:rsid w:val="00662467"/>
    <w:rsid w:val="00662902"/>
    <w:rsid w:val="00664E9A"/>
    <w:rsid w:val="00690CA6"/>
    <w:rsid w:val="00691C18"/>
    <w:rsid w:val="006D4656"/>
    <w:rsid w:val="00700A4F"/>
    <w:rsid w:val="00702910"/>
    <w:rsid w:val="007119D6"/>
    <w:rsid w:val="00723C2E"/>
    <w:rsid w:val="00725C51"/>
    <w:rsid w:val="00726565"/>
    <w:rsid w:val="00760FEF"/>
    <w:rsid w:val="007661F9"/>
    <w:rsid w:val="007868A8"/>
    <w:rsid w:val="007945DB"/>
    <w:rsid w:val="007C2F29"/>
    <w:rsid w:val="007E306D"/>
    <w:rsid w:val="007E647B"/>
    <w:rsid w:val="008025B6"/>
    <w:rsid w:val="0080504B"/>
    <w:rsid w:val="00824296"/>
    <w:rsid w:val="0082604B"/>
    <w:rsid w:val="00832786"/>
    <w:rsid w:val="0083285E"/>
    <w:rsid w:val="00832B26"/>
    <w:rsid w:val="00835B15"/>
    <w:rsid w:val="00835B4F"/>
    <w:rsid w:val="00843E31"/>
    <w:rsid w:val="00847580"/>
    <w:rsid w:val="00856528"/>
    <w:rsid w:val="008577C2"/>
    <w:rsid w:val="00874EC6"/>
    <w:rsid w:val="00877EBF"/>
    <w:rsid w:val="00883126"/>
    <w:rsid w:val="008859FA"/>
    <w:rsid w:val="008862CB"/>
    <w:rsid w:val="008971F4"/>
    <w:rsid w:val="008A16B9"/>
    <w:rsid w:val="008B110E"/>
    <w:rsid w:val="008C285E"/>
    <w:rsid w:val="008C737D"/>
    <w:rsid w:val="008F0230"/>
    <w:rsid w:val="008F4A06"/>
    <w:rsid w:val="008F4AB6"/>
    <w:rsid w:val="008F65D2"/>
    <w:rsid w:val="008F768F"/>
    <w:rsid w:val="00906BD6"/>
    <w:rsid w:val="009135F4"/>
    <w:rsid w:val="00915D1C"/>
    <w:rsid w:val="00917ADB"/>
    <w:rsid w:val="00921D0D"/>
    <w:rsid w:val="00922429"/>
    <w:rsid w:val="00924C40"/>
    <w:rsid w:val="00925EDB"/>
    <w:rsid w:val="00927518"/>
    <w:rsid w:val="00930011"/>
    <w:rsid w:val="009374F1"/>
    <w:rsid w:val="00942FF4"/>
    <w:rsid w:val="00954C92"/>
    <w:rsid w:val="009900C0"/>
    <w:rsid w:val="009E4DDF"/>
    <w:rsid w:val="009E5C81"/>
    <w:rsid w:val="00A04C56"/>
    <w:rsid w:val="00A17765"/>
    <w:rsid w:val="00A22548"/>
    <w:rsid w:val="00A26D34"/>
    <w:rsid w:val="00A40954"/>
    <w:rsid w:val="00A4095B"/>
    <w:rsid w:val="00A4644E"/>
    <w:rsid w:val="00A47D63"/>
    <w:rsid w:val="00A57D75"/>
    <w:rsid w:val="00A64062"/>
    <w:rsid w:val="00A64F2F"/>
    <w:rsid w:val="00A67CEE"/>
    <w:rsid w:val="00A73DA6"/>
    <w:rsid w:val="00AB7780"/>
    <w:rsid w:val="00AC01EB"/>
    <w:rsid w:val="00AC4A80"/>
    <w:rsid w:val="00AD4AE8"/>
    <w:rsid w:val="00B20712"/>
    <w:rsid w:val="00B4259A"/>
    <w:rsid w:val="00B55404"/>
    <w:rsid w:val="00B576AE"/>
    <w:rsid w:val="00B61058"/>
    <w:rsid w:val="00B944FA"/>
    <w:rsid w:val="00B972DB"/>
    <w:rsid w:val="00BA6A82"/>
    <w:rsid w:val="00BB7EA0"/>
    <w:rsid w:val="00BC15C6"/>
    <w:rsid w:val="00BE075C"/>
    <w:rsid w:val="00BE658E"/>
    <w:rsid w:val="00BF43E8"/>
    <w:rsid w:val="00BF5592"/>
    <w:rsid w:val="00C05339"/>
    <w:rsid w:val="00C20506"/>
    <w:rsid w:val="00C219AB"/>
    <w:rsid w:val="00C24EBD"/>
    <w:rsid w:val="00C4130A"/>
    <w:rsid w:val="00C42A05"/>
    <w:rsid w:val="00C51E08"/>
    <w:rsid w:val="00C71667"/>
    <w:rsid w:val="00C7286A"/>
    <w:rsid w:val="00C81AA3"/>
    <w:rsid w:val="00CB11C1"/>
    <w:rsid w:val="00CD21F2"/>
    <w:rsid w:val="00CD5D2C"/>
    <w:rsid w:val="00D52D43"/>
    <w:rsid w:val="00D937B1"/>
    <w:rsid w:val="00DA1582"/>
    <w:rsid w:val="00DA5212"/>
    <w:rsid w:val="00DB2642"/>
    <w:rsid w:val="00DB4D44"/>
    <w:rsid w:val="00DC5C58"/>
    <w:rsid w:val="00DC7526"/>
    <w:rsid w:val="00DD79C2"/>
    <w:rsid w:val="00DE5E94"/>
    <w:rsid w:val="00DF09A7"/>
    <w:rsid w:val="00E16E5C"/>
    <w:rsid w:val="00E37BDA"/>
    <w:rsid w:val="00E63198"/>
    <w:rsid w:val="00E64160"/>
    <w:rsid w:val="00E7049E"/>
    <w:rsid w:val="00E7131A"/>
    <w:rsid w:val="00E76898"/>
    <w:rsid w:val="00E944D3"/>
    <w:rsid w:val="00E964A2"/>
    <w:rsid w:val="00EA649A"/>
    <w:rsid w:val="00EB1AFB"/>
    <w:rsid w:val="00EC08D8"/>
    <w:rsid w:val="00EC0E0A"/>
    <w:rsid w:val="00EC5B55"/>
    <w:rsid w:val="00EC5C7A"/>
    <w:rsid w:val="00EC7446"/>
    <w:rsid w:val="00F062FC"/>
    <w:rsid w:val="00F14526"/>
    <w:rsid w:val="00F16357"/>
    <w:rsid w:val="00F2495F"/>
    <w:rsid w:val="00F266B0"/>
    <w:rsid w:val="00F310A4"/>
    <w:rsid w:val="00F35AB7"/>
    <w:rsid w:val="00F3709B"/>
    <w:rsid w:val="00F426FD"/>
    <w:rsid w:val="00F663B9"/>
    <w:rsid w:val="00F67B34"/>
    <w:rsid w:val="00F731F8"/>
    <w:rsid w:val="00F85B2D"/>
    <w:rsid w:val="00FA5768"/>
    <w:rsid w:val="00FA7018"/>
    <w:rsid w:val="00FB3049"/>
    <w:rsid w:val="00FB7DE4"/>
    <w:rsid w:val="00FC3EE7"/>
    <w:rsid w:val="00FE01D5"/>
    <w:rsid w:val="00FE17DB"/>
    <w:rsid w:val="00FE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endnote text"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4B"/>
    <w:pPr>
      <w:widowControl w:val="0"/>
      <w:overflowPunct w:val="0"/>
      <w:autoSpaceDE w:val="0"/>
      <w:autoSpaceDN w:val="0"/>
      <w:adjustRightInd w:val="0"/>
      <w:textAlignment w:val="baseline"/>
    </w:pPr>
    <w:rPr>
      <w:spacing w:val="-3"/>
      <w:sz w:val="24"/>
    </w:rPr>
  </w:style>
  <w:style w:type="paragraph" w:styleId="Heading1">
    <w:name w:val="heading 1"/>
    <w:basedOn w:val="Normal"/>
    <w:next w:val="Normal"/>
    <w:qFormat/>
    <w:rsid w:val="0080504B"/>
    <w:pPr>
      <w:keepNext/>
      <w:tabs>
        <w:tab w:val="center" w:pos="5184"/>
      </w:tabs>
      <w:suppressAutoHyphens/>
      <w:spacing w:line="264" w:lineRule="auto"/>
      <w:jc w:val="center"/>
      <w:outlineLvl w:val="0"/>
    </w:pPr>
    <w:rPr>
      <w:rFonts w:ascii="Times Roman" w:hAnsi="Times Roman"/>
      <w:b/>
      <w:spacing w:val="-2"/>
      <w:sz w:val="18"/>
    </w:rPr>
  </w:style>
  <w:style w:type="paragraph" w:styleId="Heading2">
    <w:name w:val="heading 2"/>
    <w:basedOn w:val="Normal"/>
    <w:next w:val="Normal"/>
    <w:link w:val="Heading2Char"/>
    <w:semiHidden/>
    <w:unhideWhenUsed/>
    <w:qFormat/>
    <w:rsid w:val="00FE01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8971F4"/>
    <w:pPr>
      <w:keepNext/>
      <w:widowControl/>
      <w:tabs>
        <w:tab w:val="left" w:pos="-720"/>
      </w:tabs>
      <w:suppressAutoHyphens/>
      <w:jc w:val="center"/>
      <w:outlineLvl w:val="5"/>
    </w:pPr>
    <w:rPr>
      <w:spacing w:val="0"/>
      <w:sz w:val="32"/>
    </w:rPr>
  </w:style>
  <w:style w:type="paragraph" w:styleId="Heading8">
    <w:name w:val="heading 8"/>
    <w:basedOn w:val="Normal"/>
    <w:next w:val="Normal"/>
    <w:link w:val="Heading8Char"/>
    <w:qFormat/>
    <w:rsid w:val="00A4644E"/>
    <w:pPr>
      <w:keepNext/>
      <w:widowControl/>
      <w:tabs>
        <w:tab w:val="left" w:pos="-720"/>
      </w:tabs>
      <w:suppressAutoHyphens/>
      <w:jc w:val="center"/>
      <w:outlineLvl w:val="7"/>
    </w:pPr>
    <w:rPr>
      <w:rFonts w:ascii="Arial" w:hAnsi="Arial"/>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E01D5"/>
    <w:rPr>
      <w:rFonts w:asciiTheme="majorHAnsi" w:eastAsiaTheme="majorEastAsia" w:hAnsiTheme="majorHAnsi" w:cstheme="majorBidi"/>
      <w:b/>
      <w:bCs/>
      <w:color w:val="4F81BD" w:themeColor="accent1"/>
      <w:spacing w:val="-3"/>
      <w:sz w:val="26"/>
      <w:szCs w:val="26"/>
    </w:rPr>
  </w:style>
  <w:style w:type="character" w:customStyle="1" w:styleId="Heading6Char">
    <w:name w:val="Heading 6 Char"/>
    <w:basedOn w:val="DefaultParagraphFont"/>
    <w:link w:val="Heading6"/>
    <w:rsid w:val="008971F4"/>
    <w:rPr>
      <w:sz w:val="32"/>
    </w:rPr>
  </w:style>
  <w:style w:type="character" w:customStyle="1" w:styleId="Heading8Char">
    <w:name w:val="Heading 8 Char"/>
    <w:basedOn w:val="DefaultParagraphFont"/>
    <w:link w:val="Heading8"/>
    <w:rsid w:val="00A4644E"/>
    <w:rPr>
      <w:rFonts w:ascii="Arial" w:hAnsi="Arial"/>
      <w:sz w:val="24"/>
    </w:rPr>
  </w:style>
  <w:style w:type="paragraph" w:styleId="EndnoteText">
    <w:name w:val="endnote text"/>
    <w:basedOn w:val="Normal"/>
    <w:semiHidden/>
    <w:rsid w:val="0080504B"/>
  </w:style>
  <w:style w:type="character" w:styleId="EndnoteReference">
    <w:name w:val="endnote reference"/>
    <w:basedOn w:val="DefaultParagraphFont"/>
    <w:semiHidden/>
    <w:rsid w:val="0080504B"/>
    <w:rPr>
      <w:vertAlign w:val="superscript"/>
    </w:rPr>
  </w:style>
  <w:style w:type="paragraph" w:styleId="FootnoteText">
    <w:name w:val="footnote text"/>
    <w:basedOn w:val="Normal"/>
    <w:semiHidden/>
    <w:rsid w:val="0080504B"/>
  </w:style>
  <w:style w:type="character" w:styleId="FootnoteReference">
    <w:name w:val="footnote reference"/>
    <w:basedOn w:val="DefaultParagraphFont"/>
    <w:semiHidden/>
    <w:rsid w:val="0080504B"/>
    <w:rPr>
      <w:vertAlign w:val="superscript"/>
    </w:rPr>
  </w:style>
  <w:style w:type="paragraph" w:styleId="TOC1">
    <w:name w:val="toc 1"/>
    <w:basedOn w:val="Normal"/>
    <w:next w:val="Normal"/>
    <w:semiHidden/>
    <w:rsid w:val="0080504B"/>
    <w:pPr>
      <w:tabs>
        <w:tab w:val="right" w:leader="dot" w:pos="9360"/>
      </w:tabs>
      <w:suppressAutoHyphens/>
      <w:spacing w:before="480"/>
      <w:ind w:left="720" w:right="720" w:hanging="720"/>
    </w:pPr>
  </w:style>
  <w:style w:type="paragraph" w:styleId="TOC2">
    <w:name w:val="toc 2"/>
    <w:basedOn w:val="Normal"/>
    <w:next w:val="Normal"/>
    <w:semiHidden/>
    <w:rsid w:val="0080504B"/>
    <w:pPr>
      <w:tabs>
        <w:tab w:val="right" w:leader="dot" w:pos="9360"/>
      </w:tabs>
      <w:suppressAutoHyphens/>
      <w:ind w:left="1440" w:right="720" w:hanging="720"/>
    </w:pPr>
  </w:style>
  <w:style w:type="paragraph" w:styleId="TOC3">
    <w:name w:val="toc 3"/>
    <w:basedOn w:val="Normal"/>
    <w:next w:val="Normal"/>
    <w:semiHidden/>
    <w:rsid w:val="0080504B"/>
    <w:pPr>
      <w:tabs>
        <w:tab w:val="right" w:leader="dot" w:pos="9360"/>
      </w:tabs>
      <w:suppressAutoHyphens/>
      <w:ind w:left="2160" w:right="720" w:hanging="720"/>
    </w:pPr>
  </w:style>
  <w:style w:type="paragraph" w:styleId="TOC4">
    <w:name w:val="toc 4"/>
    <w:basedOn w:val="Normal"/>
    <w:next w:val="Normal"/>
    <w:semiHidden/>
    <w:rsid w:val="0080504B"/>
    <w:pPr>
      <w:tabs>
        <w:tab w:val="right" w:leader="dot" w:pos="9360"/>
      </w:tabs>
      <w:suppressAutoHyphens/>
      <w:ind w:left="2880" w:right="720" w:hanging="720"/>
    </w:pPr>
  </w:style>
  <w:style w:type="paragraph" w:styleId="TOC5">
    <w:name w:val="toc 5"/>
    <w:basedOn w:val="Normal"/>
    <w:next w:val="Normal"/>
    <w:semiHidden/>
    <w:rsid w:val="0080504B"/>
    <w:pPr>
      <w:tabs>
        <w:tab w:val="right" w:leader="dot" w:pos="9360"/>
      </w:tabs>
      <w:suppressAutoHyphens/>
      <w:ind w:left="3600" w:right="720" w:hanging="720"/>
    </w:pPr>
  </w:style>
  <w:style w:type="paragraph" w:styleId="TOC6">
    <w:name w:val="toc 6"/>
    <w:basedOn w:val="Normal"/>
    <w:next w:val="Normal"/>
    <w:semiHidden/>
    <w:rsid w:val="0080504B"/>
    <w:pPr>
      <w:tabs>
        <w:tab w:val="right" w:pos="9360"/>
      </w:tabs>
      <w:suppressAutoHyphens/>
      <w:ind w:left="720" w:hanging="720"/>
    </w:pPr>
  </w:style>
  <w:style w:type="paragraph" w:styleId="TOC7">
    <w:name w:val="toc 7"/>
    <w:basedOn w:val="Normal"/>
    <w:next w:val="Normal"/>
    <w:semiHidden/>
    <w:rsid w:val="0080504B"/>
    <w:pPr>
      <w:suppressAutoHyphens/>
      <w:ind w:left="720" w:hanging="720"/>
    </w:pPr>
  </w:style>
  <w:style w:type="paragraph" w:styleId="TOC8">
    <w:name w:val="toc 8"/>
    <w:basedOn w:val="Normal"/>
    <w:next w:val="Normal"/>
    <w:semiHidden/>
    <w:rsid w:val="0080504B"/>
    <w:pPr>
      <w:tabs>
        <w:tab w:val="right" w:pos="9360"/>
      </w:tabs>
      <w:suppressAutoHyphens/>
      <w:ind w:left="720" w:hanging="720"/>
    </w:pPr>
  </w:style>
  <w:style w:type="paragraph" w:styleId="TOC9">
    <w:name w:val="toc 9"/>
    <w:basedOn w:val="Normal"/>
    <w:next w:val="Normal"/>
    <w:semiHidden/>
    <w:rsid w:val="0080504B"/>
    <w:pPr>
      <w:tabs>
        <w:tab w:val="right" w:leader="dot" w:pos="9360"/>
      </w:tabs>
      <w:suppressAutoHyphens/>
      <w:ind w:left="720" w:hanging="720"/>
    </w:pPr>
  </w:style>
  <w:style w:type="paragraph" w:styleId="Index1">
    <w:name w:val="index 1"/>
    <w:basedOn w:val="Normal"/>
    <w:next w:val="Normal"/>
    <w:semiHidden/>
    <w:rsid w:val="0080504B"/>
    <w:pPr>
      <w:tabs>
        <w:tab w:val="right" w:leader="dot" w:pos="9360"/>
      </w:tabs>
      <w:suppressAutoHyphens/>
      <w:ind w:left="1440" w:right="720" w:hanging="1440"/>
    </w:pPr>
  </w:style>
  <w:style w:type="paragraph" w:styleId="Index2">
    <w:name w:val="index 2"/>
    <w:basedOn w:val="Normal"/>
    <w:next w:val="Normal"/>
    <w:semiHidden/>
    <w:rsid w:val="0080504B"/>
    <w:pPr>
      <w:tabs>
        <w:tab w:val="right" w:leader="dot" w:pos="9360"/>
      </w:tabs>
      <w:suppressAutoHyphens/>
      <w:ind w:left="1440" w:right="720" w:hanging="720"/>
    </w:pPr>
  </w:style>
  <w:style w:type="paragraph" w:styleId="TOAHeading">
    <w:name w:val="toa heading"/>
    <w:basedOn w:val="Normal"/>
    <w:next w:val="Normal"/>
    <w:semiHidden/>
    <w:rsid w:val="0080504B"/>
    <w:pPr>
      <w:tabs>
        <w:tab w:val="right" w:pos="9360"/>
      </w:tabs>
      <w:suppressAutoHyphens/>
    </w:pPr>
  </w:style>
  <w:style w:type="paragraph" w:styleId="Caption">
    <w:name w:val="caption"/>
    <w:basedOn w:val="Normal"/>
    <w:next w:val="Normal"/>
    <w:qFormat/>
    <w:rsid w:val="0080504B"/>
  </w:style>
  <w:style w:type="character" w:customStyle="1" w:styleId="EquationCaption">
    <w:name w:val="_Equation Caption"/>
    <w:rsid w:val="0080504B"/>
  </w:style>
  <w:style w:type="paragraph" w:styleId="Header">
    <w:name w:val="header"/>
    <w:basedOn w:val="Normal"/>
    <w:link w:val="HeaderChar"/>
    <w:uiPriority w:val="99"/>
    <w:rsid w:val="0080504B"/>
    <w:pPr>
      <w:tabs>
        <w:tab w:val="center" w:pos="4320"/>
        <w:tab w:val="right" w:pos="8640"/>
      </w:tabs>
    </w:pPr>
  </w:style>
  <w:style w:type="paragraph" w:styleId="Footer">
    <w:name w:val="footer"/>
    <w:basedOn w:val="Normal"/>
    <w:link w:val="FooterChar"/>
    <w:uiPriority w:val="99"/>
    <w:rsid w:val="0080504B"/>
    <w:pPr>
      <w:tabs>
        <w:tab w:val="center" w:pos="4320"/>
        <w:tab w:val="right" w:pos="8640"/>
      </w:tabs>
    </w:pPr>
  </w:style>
  <w:style w:type="character" w:styleId="Hyperlink">
    <w:name w:val="Hyperlink"/>
    <w:basedOn w:val="DefaultParagraphFont"/>
    <w:semiHidden/>
    <w:rsid w:val="0080504B"/>
    <w:rPr>
      <w:color w:val="0000FF"/>
      <w:u w:val="single"/>
    </w:rPr>
  </w:style>
  <w:style w:type="paragraph" w:styleId="EnvelopeAddress">
    <w:name w:val="envelope address"/>
    <w:basedOn w:val="Normal"/>
    <w:semiHidden/>
    <w:rsid w:val="0080504B"/>
    <w:pPr>
      <w:framePr w:w="7920" w:h="1980" w:hRule="exact" w:hSpace="180" w:wrap="auto" w:hAnchor="page" w:xAlign="center" w:yAlign="bottom"/>
      <w:ind w:left="2880"/>
    </w:pPr>
    <w:rPr>
      <w:szCs w:val="24"/>
    </w:rPr>
  </w:style>
  <w:style w:type="paragraph" w:styleId="BodyTextIndent2">
    <w:name w:val="Body Text Indent 2"/>
    <w:basedOn w:val="Normal"/>
    <w:link w:val="BodyTextIndent2Char"/>
    <w:rsid w:val="008971F4"/>
    <w:pPr>
      <w:overflowPunct/>
      <w:ind w:left="360"/>
      <w:textAlignment w:val="auto"/>
    </w:pPr>
    <w:rPr>
      <w:rFonts w:ascii="Courier New" w:hAnsi="Courier New" w:cs="Courier New"/>
      <w:spacing w:val="0"/>
      <w:szCs w:val="24"/>
    </w:rPr>
  </w:style>
  <w:style w:type="character" w:customStyle="1" w:styleId="BodyTextIndent2Char">
    <w:name w:val="Body Text Indent 2 Char"/>
    <w:basedOn w:val="DefaultParagraphFont"/>
    <w:link w:val="BodyTextIndent2"/>
    <w:rsid w:val="008971F4"/>
    <w:rPr>
      <w:rFonts w:ascii="Courier New" w:hAnsi="Courier New" w:cs="Courier New"/>
      <w:sz w:val="24"/>
      <w:szCs w:val="24"/>
    </w:rPr>
  </w:style>
  <w:style w:type="paragraph" w:styleId="ListParagraph">
    <w:name w:val="List Paragraph"/>
    <w:basedOn w:val="Normal"/>
    <w:uiPriority w:val="34"/>
    <w:qFormat/>
    <w:rsid w:val="008971F4"/>
    <w:pPr>
      <w:widowControl/>
      <w:overflowPunct/>
      <w:autoSpaceDE/>
      <w:autoSpaceDN/>
      <w:adjustRightInd/>
      <w:ind w:left="720"/>
      <w:contextualSpacing/>
      <w:textAlignment w:val="auto"/>
    </w:pPr>
    <w:rPr>
      <w:spacing w:val="0"/>
      <w:szCs w:val="24"/>
    </w:rPr>
  </w:style>
  <w:style w:type="paragraph" w:styleId="BodyText">
    <w:name w:val="Body Text"/>
    <w:basedOn w:val="Normal"/>
    <w:link w:val="BodyTextChar"/>
    <w:uiPriority w:val="99"/>
    <w:semiHidden/>
    <w:unhideWhenUsed/>
    <w:rsid w:val="00FE01D5"/>
    <w:pPr>
      <w:spacing w:after="120"/>
    </w:pPr>
  </w:style>
  <w:style w:type="character" w:customStyle="1" w:styleId="BodyTextChar">
    <w:name w:val="Body Text Char"/>
    <w:basedOn w:val="DefaultParagraphFont"/>
    <w:link w:val="BodyText"/>
    <w:uiPriority w:val="99"/>
    <w:semiHidden/>
    <w:rsid w:val="00FE01D5"/>
    <w:rPr>
      <w:spacing w:val="-3"/>
      <w:sz w:val="24"/>
    </w:rPr>
  </w:style>
  <w:style w:type="paragraph" w:styleId="BalloonText">
    <w:name w:val="Balloon Text"/>
    <w:basedOn w:val="Normal"/>
    <w:link w:val="BalloonTextChar"/>
    <w:semiHidden/>
    <w:unhideWhenUsed/>
    <w:rsid w:val="00A4644E"/>
    <w:rPr>
      <w:rFonts w:ascii="Tahoma" w:hAnsi="Tahoma" w:cs="Tahoma"/>
      <w:sz w:val="16"/>
      <w:szCs w:val="16"/>
    </w:rPr>
  </w:style>
  <w:style w:type="character" w:customStyle="1" w:styleId="BalloonTextChar">
    <w:name w:val="Balloon Text Char"/>
    <w:basedOn w:val="DefaultParagraphFont"/>
    <w:link w:val="BalloonText"/>
    <w:uiPriority w:val="99"/>
    <w:semiHidden/>
    <w:rsid w:val="00A4644E"/>
    <w:rPr>
      <w:rFonts w:ascii="Tahoma" w:hAnsi="Tahoma" w:cs="Tahoma"/>
      <w:spacing w:val="-3"/>
      <w:sz w:val="16"/>
      <w:szCs w:val="16"/>
    </w:rPr>
  </w:style>
  <w:style w:type="paragraph" w:customStyle="1" w:styleId="SECTIONA12B">
    <w:name w:val="SECTION A12 (B)"/>
    <w:basedOn w:val="Normal"/>
    <w:next w:val="TextC12H"/>
    <w:rsid w:val="00A4644E"/>
    <w:pPr>
      <w:keepNext/>
      <w:widowControl/>
      <w:suppressAutoHyphens/>
      <w:spacing w:after="240"/>
      <w:ind w:left="720" w:hanging="720"/>
    </w:pPr>
    <w:rPr>
      <w:rFonts w:ascii="Arial" w:hAnsi="Arial"/>
      <w:b/>
      <w:spacing w:val="0"/>
    </w:rPr>
  </w:style>
  <w:style w:type="paragraph" w:customStyle="1" w:styleId="TextC12H">
    <w:name w:val="Text  C12 (H)"/>
    <w:basedOn w:val="Normal"/>
    <w:rsid w:val="00A4644E"/>
    <w:pPr>
      <w:widowControl/>
      <w:tabs>
        <w:tab w:val="left" w:pos="-720"/>
      </w:tabs>
      <w:suppressAutoHyphens/>
      <w:spacing w:after="240"/>
      <w:ind w:left="720" w:hanging="720"/>
    </w:pPr>
    <w:rPr>
      <w:rFonts w:ascii="Arial" w:hAnsi="Arial"/>
      <w:spacing w:val="0"/>
    </w:rPr>
  </w:style>
  <w:style w:type="paragraph" w:styleId="BodyTextIndent">
    <w:name w:val="Body Text Indent"/>
    <w:basedOn w:val="Normal"/>
    <w:link w:val="BodyTextIndentChar"/>
    <w:rsid w:val="00A4644E"/>
    <w:pPr>
      <w:widowControl/>
      <w:tabs>
        <w:tab w:val="left" w:pos="-720"/>
      </w:tabs>
      <w:suppressAutoHyphens/>
      <w:overflowPunct/>
      <w:autoSpaceDE/>
      <w:autoSpaceDN/>
      <w:adjustRightInd/>
      <w:spacing w:line="240" w:lineRule="atLeast"/>
      <w:ind w:left="1080"/>
      <w:textAlignment w:val="auto"/>
    </w:pPr>
    <w:rPr>
      <w:rFonts w:ascii="Arial" w:hAnsi="Arial" w:cs="Arial"/>
      <w:spacing w:val="0"/>
      <w:szCs w:val="15"/>
    </w:rPr>
  </w:style>
  <w:style w:type="character" w:customStyle="1" w:styleId="BodyTextIndentChar">
    <w:name w:val="Body Text Indent Char"/>
    <w:basedOn w:val="DefaultParagraphFont"/>
    <w:link w:val="BodyTextIndent"/>
    <w:rsid w:val="00A4644E"/>
    <w:rPr>
      <w:rFonts w:ascii="Arial" w:hAnsi="Arial" w:cs="Arial"/>
      <w:sz w:val="24"/>
      <w:szCs w:val="15"/>
    </w:rPr>
  </w:style>
  <w:style w:type="paragraph" w:styleId="BodyTextIndent3">
    <w:name w:val="Body Text Indent 3"/>
    <w:basedOn w:val="Normal"/>
    <w:link w:val="BodyTextIndent3Char"/>
    <w:rsid w:val="00A4644E"/>
    <w:pPr>
      <w:widowControl/>
      <w:tabs>
        <w:tab w:val="left" w:pos="-720"/>
      </w:tabs>
      <w:suppressAutoHyphens/>
      <w:overflowPunct/>
      <w:autoSpaceDE/>
      <w:autoSpaceDN/>
      <w:adjustRightInd/>
      <w:spacing w:line="240" w:lineRule="atLeast"/>
      <w:ind w:left="2160"/>
      <w:textAlignment w:val="auto"/>
    </w:pPr>
    <w:rPr>
      <w:rFonts w:ascii="Arial" w:hAnsi="Arial" w:cs="Arial"/>
      <w:spacing w:val="0"/>
      <w:szCs w:val="15"/>
    </w:rPr>
  </w:style>
  <w:style w:type="character" w:customStyle="1" w:styleId="BodyTextIndent3Char">
    <w:name w:val="Body Text Indent 3 Char"/>
    <w:basedOn w:val="DefaultParagraphFont"/>
    <w:link w:val="BodyTextIndent3"/>
    <w:rsid w:val="00A4644E"/>
    <w:rPr>
      <w:rFonts w:ascii="Arial" w:hAnsi="Arial" w:cs="Arial"/>
      <w:sz w:val="24"/>
      <w:szCs w:val="15"/>
    </w:rPr>
  </w:style>
  <w:style w:type="character" w:styleId="CommentReference">
    <w:name w:val="annotation reference"/>
    <w:basedOn w:val="DefaultParagraphFont"/>
    <w:rsid w:val="00A4644E"/>
    <w:rPr>
      <w:sz w:val="16"/>
      <w:szCs w:val="16"/>
    </w:rPr>
  </w:style>
  <w:style w:type="paragraph" w:styleId="CommentText">
    <w:name w:val="annotation text"/>
    <w:basedOn w:val="Normal"/>
    <w:link w:val="CommentTextChar"/>
    <w:rsid w:val="00A4644E"/>
    <w:pPr>
      <w:widowControl/>
      <w:overflowPunct/>
      <w:autoSpaceDE/>
      <w:autoSpaceDN/>
      <w:adjustRightInd/>
      <w:textAlignment w:val="auto"/>
    </w:pPr>
    <w:rPr>
      <w:spacing w:val="0"/>
      <w:sz w:val="20"/>
    </w:rPr>
  </w:style>
  <w:style w:type="character" w:customStyle="1" w:styleId="CommentTextChar">
    <w:name w:val="Comment Text Char"/>
    <w:basedOn w:val="DefaultParagraphFont"/>
    <w:link w:val="CommentText"/>
    <w:rsid w:val="00A4644E"/>
  </w:style>
  <w:style w:type="paragraph" w:styleId="CommentSubject">
    <w:name w:val="annotation subject"/>
    <w:basedOn w:val="CommentText"/>
    <w:next w:val="CommentText"/>
    <w:link w:val="CommentSubjectChar"/>
    <w:rsid w:val="00A4644E"/>
    <w:rPr>
      <w:b/>
      <w:bCs/>
    </w:rPr>
  </w:style>
  <w:style w:type="character" w:customStyle="1" w:styleId="CommentSubjectChar">
    <w:name w:val="Comment Subject Char"/>
    <w:basedOn w:val="CommentTextChar"/>
    <w:link w:val="CommentSubject"/>
    <w:rsid w:val="00A4644E"/>
    <w:rPr>
      <w:b/>
      <w:bCs/>
    </w:rPr>
  </w:style>
  <w:style w:type="character" w:customStyle="1" w:styleId="HeaderChar">
    <w:name w:val="Header Char"/>
    <w:basedOn w:val="DefaultParagraphFont"/>
    <w:link w:val="Header"/>
    <w:uiPriority w:val="99"/>
    <w:rsid w:val="004353ED"/>
    <w:rPr>
      <w:spacing w:val="-3"/>
      <w:sz w:val="24"/>
    </w:rPr>
  </w:style>
  <w:style w:type="character" w:customStyle="1" w:styleId="FooterChar">
    <w:name w:val="Footer Char"/>
    <w:basedOn w:val="DefaultParagraphFont"/>
    <w:link w:val="Footer"/>
    <w:uiPriority w:val="99"/>
    <w:rsid w:val="00FA7018"/>
    <w:rPr>
      <w:spacing w:val="-3"/>
      <w:sz w:val="24"/>
    </w:rPr>
  </w:style>
  <w:style w:type="paragraph" w:styleId="Revision">
    <w:name w:val="Revision"/>
    <w:hidden/>
    <w:uiPriority w:val="99"/>
    <w:semiHidden/>
    <w:rsid w:val="00BE658E"/>
    <w:rPr>
      <w:spacing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endnote text"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04B"/>
    <w:pPr>
      <w:widowControl w:val="0"/>
      <w:overflowPunct w:val="0"/>
      <w:autoSpaceDE w:val="0"/>
      <w:autoSpaceDN w:val="0"/>
      <w:adjustRightInd w:val="0"/>
      <w:textAlignment w:val="baseline"/>
    </w:pPr>
    <w:rPr>
      <w:spacing w:val="-3"/>
      <w:sz w:val="24"/>
    </w:rPr>
  </w:style>
  <w:style w:type="paragraph" w:styleId="Heading1">
    <w:name w:val="heading 1"/>
    <w:basedOn w:val="Normal"/>
    <w:next w:val="Normal"/>
    <w:qFormat/>
    <w:rsid w:val="0080504B"/>
    <w:pPr>
      <w:keepNext/>
      <w:tabs>
        <w:tab w:val="center" w:pos="5184"/>
      </w:tabs>
      <w:suppressAutoHyphens/>
      <w:spacing w:line="264" w:lineRule="auto"/>
      <w:jc w:val="center"/>
      <w:outlineLvl w:val="0"/>
    </w:pPr>
    <w:rPr>
      <w:rFonts w:ascii="Times Roman" w:hAnsi="Times Roman"/>
      <w:b/>
      <w:spacing w:val="-2"/>
      <w:sz w:val="18"/>
    </w:rPr>
  </w:style>
  <w:style w:type="paragraph" w:styleId="Heading2">
    <w:name w:val="heading 2"/>
    <w:basedOn w:val="Normal"/>
    <w:next w:val="Normal"/>
    <w:link w:val="Heading2Char"/>
    <w:semiHidden/>
    <w:unhideWhenUsed/>
    <w:qFormat/>
    <w:rsid w:val="00FE01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8971F4"/>
    <w:pPr>
      <w:keepNext/>
      <w:widowControl/>
      <w:tabs>
        <w:tab w:val="left" w:pos="-720"/>
      </w:tabs>
      <w:suppressAutoHyphens/>
      <w:jc w:val="center"/>
      <w:outlineLvl w:val="5"/>
    </w:pPr>
    <w:rPr>
      <w:spacing w:val="0"/>
      <w:sz w:val="32"/>
    </w:rPr>
  </w:style>
  <w:style w:type="paragraph" w:styleId="Heading8">
    <w:name w:val="heading 8"/>
    <w:basedOn w:val="Normal"/>
    <w:next w:val="Normal"/>
    <w:link w:val="Heading8Char"/>
    <w:qFormat/>
    <w:rsid w:val="00A4644E"/>
    <w:pPr>
      <w:keepNext/>
      <w:widowControl/>
      <w:tabs>
        <w:tab w:val="left" w:pos="-720"/>
      </w:tabs>
      <w:suppressAutoHyphens/>
      <w:jc w:val="center"/>
      <w:outlineLvl w:val="7"/>
    </w:pPr>
    <w:rPr>
      <w:rFonts w:ascii="Arial" w:hAnsi="Arial"/>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E01D5"/>
    <w:rPr>
      <w:rFonts w:asciiTheme="majorHAnsi" w:eastAsiaTheme="majorEastAsia" w:hAnsiTheme="majorHAnsi" w:cstheme="majorBidi"/>
      <w:b/>
      <w:bCs/>
      <w:color w:val="4F81BD" w:themeColor="accent1"/>
      <w:spacing w:val="-3"/>
      <w:sz w:val="26"/>
      <w:szCs w:val="26"/>
    </w:rPr>
  </w:style>
  <w:style w:type="character" w:customStyle="1" w:styleId="Heading6Char">
    <w:name w:val="Heading 6 Char"/>
    <w:basedOn w:val="DefaultParagraphFont"/>
    <w:link w:val="Heading6"/>
    <w:rsid w:val="008971F4"/>
    <w:rPr>
      <w:sz w:val="32"/>
    </w:rPr>
  </w:style>
  <w:style w:type="character" w:customStyle="1" w:styleId="Heading8Char">
    <w:name w:val="Heading 8 Char"/>
    <w:basedOn w:val="DefaultParagraphFont"/>
    <w:link w:val="Heading8"/>
    <w:rsid w:val="00A4644E"/>
    <w:rPr>
      <w:rFonts w:ascii="Arial" w:hAnsi="Arial"/>
      <w:sz w:val="24"/>
    </w:rPr>
  </w:style>
  <w:style w:type="paragraph" w:styleId="EndnoteText">
    <w:name w:val="endnote text"/>
    <w:basedOn w:val="Normal"/>
    <w:semiHidden/>
    <w:rsid w:val="0080504B"/>
  </w:style>
  <w:style w:type="character" w:styleId="EndnoteReference">
    <w:name w:val="endnote reference"/>
    <w:basedOn w:val="DefaultParagraphFont"/>
    <w:semiHidden/>
    <w:rsid w:val="0080504B"/>
    <w:rPr>
      <w:vertAlign w:val="superscript"/>
    </w:rPr>
  </w:style>
  <w:style w:type="paragraph" w:styleId="FootnoteText">
    <w:name w:val="footnote text"/>
    <w:basedOn w:val="Normal"/>
    <w:semiHidden/>
    <w:rsid w:val="0080504B"/>
  </w:style>
  <w:style w:type="character" w:styleId="FootnoteReference">
    <w:name w:val="footnote reference"/>
    <w:basedOn w:val="DefaultParagraphFont"/>
    <w:semiHidden/>
    <w:rsid w:val="0080504B"/>
    <w:rPr>
      <w:vertAlign w:val="superscript"/>
    </w:rPr>
  </w:style>
  <w:style w:type="paragraph" w:styleId="TOC1">
    <w:name w:val="toc 1"/>
    <w:basedOn w:val="Normal"/>
    <w:next w:val="Normal"/>
    <w:semiHidden/>
    <w:rsid w:val="0080504B"/>
    <w:pPr>
      <w:tabs>
        <w:tab w:val="right" w:leader="dot" w:pos="9360"/>
      </w:tabs>
      <w:suppressAutoHyphens/>
      <w:spacing w:before="480"/>
      <w:ind w:left="720" w:right="720" w:hanging="720"/>
    </w:pPr>
  </w:style>
  <w:style w:type="paragraph" w:styleId="TOC2">
    <w:name w:val="toc 2"/>
    <w:basedOn w:val="Normal"/>
    <w:next w:val="Normal"/>
    <w:semiHidden/>
    <w:rsid w:val="0080504B"/>
    <w:pPr>
      <w:tabs>
        <w:tab w:val="right" w:leader="dot" w:pos="9360"/>
      </w:tabs>
      <w:suppressAutoHyphens/>
      <w:ind w:left="1440" w:right="720" w:hanging="720"/>
    </w:pPr>
  </w:style>
  <w:style w:type="paragraph" w:styleId="TOC3">
    <w:name w:val="toc 3"/>
    <w:basedOn w:val="Normal"/>
    <w:next w:val="Normal"/>
    <w:semiHidden/>
    <w:rsid w:val="0080504B"/>
    <w:pPr>
      <w:tabs>
        <w:tab w:val="right" w:leader="dot" w:pos="9360"/>
      </w:tabs>
      <w:suppressAutoHyphens/>
      <w:ind w:left="2160" w:right="720" w:hanging="720"/>
    </w:pPr>
  </w:style>
  <w:style w:type="paragraph" w:styleId="TOC4">
    <w:name w:val="toc 4"/>
    <w:basedOn w:val="Normal"/>
    <w:next w:val="Normal"/>
    <w:semiHidden/>
    <w:rsid w:val="0080504B"/>
    <w:pPr>
      <w:tabs>
        <w:tab w:val="right" w:leader="dot" w:pos="9360"/>
      </w:tabs>
      <w:suppressAutoHyphens/>
      <w:ind w:left="2880" w:right="720" w:hanging="720"/>
    </w:pPr>
  </w:style>
  <w:style w:type="paragraph" w:styleId="TOC5">
    <w:name w:val="toc 5"/>
    <w:basedOn w:val="Normal"/>
    <w:next w:val="Normal"/>
    <w:semiHidden/>
    <w:rsid w:val="0080504B"/>
    <w:pPr>
      <w:tabs>
        <w:tab w:val="right" w:leader="dot" w:pos="9360"/>
      </w:tabs>
      <w:suppressAutoHyphens/>
      <w:ind w:left="3600" w:right="720" w:hanging="720"/>
    </w:pPr>
  </w:style>
  <w:style w:type="paragraph" w:styleId="TOC6">
    <w:name w:val="toc 6"/>
    <w:basedOn w:val="Normal"/>
    <w:next w:val="Normal"/>
    <w:semiHidden/>
    <w:rsid w:val="0080504B"/>
    <w:pPr>
      <w:tabs>
        <w:tab w:val="right" w:pos="9360"/>
      </w:tabs>
      <w:suppressAutoHyphens/>
      <w:ind w:left="720" w:hanging="720"/>
    </w:pPr>
  </w:style>
  <w:style w:type="paragraph" w:styleId="TOC7">
    <w:name w:val="toc 7"/>
    <w:basedOn w:val="Normal"/>
    <w:next w:val="Normal"/>
    <w:semiHidden/>
    <w:rsid w:val="0080504B"/>
    <w:pPr>
      <w:suppressAutoHyphens/>
      <w:ind w:left="720" w:hanging="720"/>
    </w:pPr>
  </w:style>
  <w:style w:type="paragraph" w:styleId="TOC8">
    <w:name w:val="toc 8"/>
    <w:basedOn w:val="Normal"/>
    <w:next w:val="Normal"/>
    <w:semiHidden/>
    <w:rsid w:val="0080504B"/>
    <w:pPr>
      <w:tabs>
        <w:tab w:val="right" w:pos="9360"/>
      </w:tabs>
      <w:suppressAutoHyphens/>
      <w:ind w:left="720" w:hanging="720"/>
    </w:pPr>
  </w:style>
  <w:style w:type="paragraph" w:styleId="TOC9">
    <w:name w:val="toc 9"/>
    <w:basedOn w:val="Normal"/>
    <w:next w:val="Normal"/>
    <w:semiHidden/>
    <w:rsid w:val="0080504B"/>
    <w:pPr>
      <w:tabs>
        <w:tab w:val="right" w:leader="dot" w:pos="9360"/>
      </w:tabs>
      <w:suppressAutoHyphens/>
      <w:ind w:left="720" w:hanging="720"/>
    </w:pPr>
  </w:style>
  <w:style w:type="paragraph" w:styleId="Index1">
    <w:name w:val="index 1"/>
    <w:basedOn w:val="Normal"/>
    <w:next w:val="Normal"/>
    <w:semiHidden/>
    <w:rsid w:val="0080504B"/>
    <w:pPr>
      <w:tabs>
        <w:tab w:val="right" w:leader="dot" w:pos="9360"/>
      </w:tabs>
      <w:suppressAutoHyphens/>
      <w:ind w:left="1440" w:right="720" w:hanging="1440"/>
    </w:pPr>
  </w:style>
  <w:style w:type="paragraph" w:styleId="Index2">
    <w:name w:val="index 2"/>
    <w:basedOn w:val="Normal"/>
    <w:next w:val="Normal"/>
    <w:semiHidden/>
    <w:rsid w:val="0080504B"/>
    <w:pPr>
      <w:tabs>
        <w:tab w:val="right" w:leader="dot" w:pos="9360"/>
      </w:tabs>
      <w:suppressAutoHyphens/>
      <w:ind w:left="1440" w:right="720" w:hanging="720"/>
    </w:pPr>
  </w:style>
  <w:style w:type="paragraph" w:styleId="TOAHeading">
    <w:name w:val="toa heading"/>
    <w:basedOn w:val="Normal"/>
    <w:next w:val="Normal"/>
    <w:semiHidden/>
    <w:rsid w:val="0080504B"/>
    <w:pPr>
      <w:tabs>
        <w:tab w:val="right" w:pos="9360"/>
      </w:tabs>
      <w:suppressAutoHyphens/>
    </w:pPr>
  </w:style>
  <w:style w:type="paragraph" w:styleId="Caption">
    <w:name w:val="caption"/>
    <w:basedOn w:val="Normal"/>
    <w:next w:val="Normal"/>
    <w:qFormat/>
    <w:rsid w:val="0080504B"/>
  </w:style>
  <w:style w:type="character" w:customStyle="1" w:styleId="EquationCaption">
    <w:name w:val="_Equation Caption"/>
    <w:rsid w:val="0080504B"/>
  </w:style>
  <w:style w:type="paragraph" w:styleId="Header">
    <w:name w:val="header"/>
    <w:basedOn w:val="Normal"/>
    <w:link w:val="HeaderChar"/>
    <w:uiPriority w:val="99"/>
    <w:rsid w:val="0080504B"/>
    <w:pPr>
      <w:tabs>
        <w:tab w:val="center" w:pos="4320"/>
        <w:tab w:val="right" w:pos="8640"/>
      </w:tabs>
    </w:pPr>
  </w:style>
  <w:style w:type="paragraph" w:styleId="Footer">
    <w:name w:val="footer"/>
    <w:basedOn w:val="Normal"/>
    <w:link w:val="FooterChar"/>
    <w:uiPriority w:val="99"/>
    <w:rsid w:val="0080504B"/>
    <w:pPr>
      <w:tabs>
        <w:tab w:val="center" w:pos="4320"/>
        <w:tab w:val="right" w:pos="8640"/>
      </w:tabs>
    </w:pPr>
  </w:style>
  <w:style w:type="character" w:styleId="Hyperlink">
    <w:name w:val="Hyperlink"/>
    <w:basedOn w:val="DefaultParagraphFont"/>
    <w:semiHidden/>
    <w:rsid w:val="0080504B"/>
    <w:rPr>
      <w:color w:val="0000FF"/>
      <w:u w:val="single"/>
    </w:rPr>
  </w:style>
  <w:style w:type="paragraph" w:styleId="EnvelopeAddress">
    <w:name w:val="envelope address"/>
    <w:basedOn w:val="Normal"/>
    <w:semiHidden/>
    <w:rsid w:val="0080504B"/>
    <w:pPr>
      <w:framePr w:w="7920" w:h="1980" w:hRule="exact" w:hSpace="180" w:wrap="auto" w:hAnchor="page" w:xAlign="center" w:yAlign="bottom"/>
      <w:ind w:left="2880"/>
    </w:pPr>
    <w:rPr>
      <w:szCs w:val="24"/>
    </w:rPr>
  </w:style>
  <w:style w:type="paragraph" w:styleId="BodyTextIndent2">
    <w:name w:val="Body Text Indent 2"/>
    <w:basedOn w:val="Normal"/>
    <w:link w:val="BodyTextIndent2Char"/>
    <w:rsid w:val="008971F4"/>
    <w:pPr>
      <w:overflowPunct/>
      <w:ind w:left="360"/>
      <w:textAlignment w:val="auto"/>
    </w:pPr>
    <w:rPr>
      <w:rFonts w:ascii="Courier New" w:hAnsi="Courier New" w:cs="Courier New"/>
      <w:spacing w:val="0"/>
      <w:szCs w:val="24"/>
    </w:rPr>
  </w:style>
  <w:style w:type="character" w:customStyle="1" w:styleId="BodyTextIndent2Char">
    <w:name w:val="Body Text Indent 2 Char"/>
    <w:basedOn w:val="DefaultParagraphFont"/>
    <w:link w:val="BodyTextIndent2"/>
    <w:rsid w:val="008971F4"/>
    <w:rPr>
      <w:rFonts w:ascii="Courier New" w:hAnsi="Courier New" w:cs="Courier New"/>
      <w:sz w:val="24"/>
      <w:szCs w:val="24"/>
    </w:rPr>
  </w:style>
  <w:style w:type="paragraph" w:styleId="ListParagraph">
    <w:name w:val="List Paragraph"/>
    <w:basedOn w:val="Normal"/>
    <w:uiPriority w:val="34"/>
    <w:qFormat/>
    <w:rsid w:val="008971F4"/>
    <w:pPr>
      <w:widowControl/>
      <w:overflowPunct/>
      <w:autoSpaceDE/>
      <w:autoSpaceDN/>
      <w:adjustRightInd/>
      <w:ind w:left="720"/>
      <w:contextualSpacing/>
      <w:textAlignment w:val="auto"/>
    </w:pPr>
    <w:rPr>
      <w:spacing w:val="0"/>
      <w:szCs w:val="24"/>
    </w:rPr>
  </w:style>
  <w:style w:type="paragraph" w:styleId="BodyText">
    <w:name w:val="Body Text"/>
    <w:basedOn w:val="Normal"/>
    <w:link w:val="BodyTextChar"/>
    <w:uiPriority w:val="99"/>
    <w:semiHidden/>
    <w:unhideWhenUsed/>
    <w:rsid w:val="00FE01D5"/>
    <w:pPr>
      <w:spacing w:after="120"/>
    </w:pPr>
  </w:style>
  <w:style w:type="character" w:customStyle="1" w:styleId="BodyTextChar">
    <w:name w:val="Body Text Char"/>
    <w:basedOn w:val="DefaultParagraphFont"/>
    <w:link w:val="BodyText"/>
    <w:uiPriority w:val="99"/>
    <w:semiHidden/>
    <w:rsid w:val="00FE01D5"/>
    <w:rPr>
      <w:spacing w:val="-3"/>
      <w:sz w:val="24"/>
    </w:rPr>
  </w:style>
  <w:style w:type="paragraph" w:styleId="BalloonText">
    <w:name w:val="Balloon Text"/>
    <w:basedOn w:val="Normal"/>
    <w:link w:val="BalloonTextChar"/>
    <w:semiHidden/>
    <w:unhideWhenUsed/>
    <w:rsid w:val="00A4644E"/>
    <w:rPr>
      <w:rFonts w:ascii="Tahoma" w:hAnsi="Tahoma" w:cs="Tahoma"/>
      <w:sz w:val="16"/>
      <w:szCs w:val="16"/>
    </w:rPr>
  </w:style>
  <w:style w:type="character" w:customStyle="1" w:styleId="BalloonTextChar">
    <w:name w:val="Balloon Text Char"/>
    <w:basedOn w:val="DefaultParagraphFont"/>
    <w:link w:val="BalloonText"/>
    <w:uiPriority w:val="99"/>
    <w:semiHidden/>
    <w:rsid w:val="00A4644E"/>
    <w:rPr>
      <w:rFonts w:ascii="Tahoma" w:hAnsi="Tahoma" w:cs="Tahoma"/>
      <w:spacing w:val="-3"/>
      <w:sz w:val="16"/>
      <w:szCs w:val="16"/>
    </w:rPr>
  </w:style>
  <w:style w:type="paragraph" w:customStyle="1" w:styleId="SECTIONA12B">
    <w:name w:val="SECTION A12 (B)"/>
    <w:basedOn w:val="Normal"/>
    <w:next w:val="TextC12H"/>
    <w:rsid w:val="00A4644E"/>
    <w:pPr>
      <w:keepNext/>
      <w:widowControl/>
      <w:suppressAutoHyphens/>
      <w:spacing w:after="240"/>
      <w:ind w:left="720" w:hanging="720"/>
    </w:pPr>
    <w:rPr>
      <w:rFonts w:ascii="Arial" w:hAnsi="Arial"/>
      <w:b/>
      <w:spacing w:val="0"/>
    </w:rPr>
  </w:style>
  <w:style w:type="paragraph" w:customStyle="1" w:styleId="TextC12H">
    <w:name w:val="Text  C12 (H)"/>
    <w:basedOn w:val="Normal"/>
    <w:rsid w:val="00A4644E"/>
    <w:pPr>
      <w:widowControl/>
      <w:tabs>
        <w:tab w:val="left" w:pos="-720"/>
      </w:tabs>
      <w:suppressAutoHyphens/>
      <w:spacing w:after="240"/>
      <w:ind w:left="720" w:hanging="720"/>
    </w:pPr>
    <w:rPr>
      <w:rFonts w:ascii="Arial" w:hAnsi="Arial"/>
      <w:spacing w:val="0"/>
    </w:rPr>
  </w:style>
  <w:style w:type="paragraph" w:styleId="BodyTextIndent">
    <w:name w:val="Body Text Indent"/>
    <w:basedOn w:val="Normal"/>
    <w:link w:val="BodyTextIndentChar"/>
    <w:rsid w:val="00A4644E"/>
    <w:pPr>
      <w:widowControl/>
      <w:tabs>
        <w:tab w:val="left" w:pos="-720"/>
      </w:tabs>
      <w:suppressAutoHyphens/>
      <w:overflowPunct/>
      <w:autoSpaceDE/>
      <w:autoSpaceDN/>
      <w:adjustRightInd/>
      <w:spacing w:line="240" w:lineRule="atLeast"/>
      <w:ind w:left="1080"/>
      <w:textAlignment w:val="auto"/>
    </w:pPr>
    <w:rPr>
      <w:rFonts w:ascii="Arial" w:hAnsi="Arial" w:cs="Arial"/>
      <w:spacing w:val="0"/>
      <w:szCs w:val="15"/>
    </w:rPr>
  </w:style>
  <w:style w:type="character" w:customStyle="1" w:styleId="BodyTextIndentChar">
    <w:name w:val="Body Text Indent Char"/>
    <w:basedOn w:val="DefaultParagraphFont"/>
    <w:link w:val="BodyTextIndent"/>
    <w:rsid w:val="00A4644E"/>
    <w:rPr>
      <w:rFonts w:ascii="Arial" w:hAnsi="Arial" w:cs="Arial"/>
      <w:sz w:val="24"/>
      <w:szCs w:val="15"/>
    </w:rPr>
  </w:style>
  <w:style w:type="paragraph" w:styleId="BodyTextIndent3">
    <w:name w:val="Body Text Indent 3"/>
    <w:basedOn w:val="Normal"/>
    <w:link w:val="BodyTextIndent3Char"/>
    <w:rsid w:val="00A4644E"/>
    <w:pPr>
      <w:widowControl/>
      <w:tabs>
        <w:tab w:val="left" w:pos="-720"/>
      </w:tabs>
      <w:suppressAutoHyphens/>
      <w:overflowPunct/>
      <w:autoSpaceDE/>
      <w:autoSpaceDN/>
      <w:adjustRightInd/>
      <w:spacing w:line="240" w:lineRule="atLeast"/>
      <w:ind w:left="2160"/>
      <w:textAlignment w:val="auto"/>
    </w:pPr>
    <w:rPr>
      <w:rFonts w:ascii="Arial" w:hAnsi="Arial" w:cs="Arial"/>
      <w:spacing w:val="0"/>
      <w:szCs w:val="15"/>
    </w:rPr>
  </w:style>
  <w:style w:type="character" w:customStyle="1" w:styleId="BodyTextIndent3Char">
    <w:name w:val="Body Text Indent 3 Char"/>
    <w:basedOn w:val="DefaultParagraphFont"/>
    <w:link w:val="BodyTextIndent3"/>
    <w:rsid w:val="00A4644E"/>
    <w:rPr>
      <w:rFonts w:ascii="Arial" w:hAnsi="Arial" w:cs="Arial"/>
      <w:sz w:val="24"/>
      <w:szCs w:val="15"/>
    </w:rPr>
  </w:style>
  <w:style w:type="character" w:styleId="CommentReference">
    <w:name w:val="annotation reference"/>
    <w:basedOn w:val="DefaultParagraphFont"/>
    <w:rsid w:val="00A4644E"/>
    <w:rPr>
      <w:sz w:val="16"/>
      <w:szCs w:val="16"/>
    </w:rPr>
  </w:style>
  <w:style w:type="paragraph" w:styleId="CommentText">
    <w:name w:val="annotation text"/>
    <w:basedOn w:val="Normal"/>
    <w:link w:val="CommentTextChar"/>
    <w:rsid w:val="00A4644E"/>
    <w:pPr>
      <w:widowControl/>
      <w:overflowPunct/>
      <w:autoSpaceDE/>
      <w:autoSpaceDN/>
      <w:adjustRightInd/>
      <w:textAlignment w:val="auto"/>
    </w:pPr>
    <w:rPr>
      <w:spacing w:val="0"/>
      <w:sz w:val="20"/>
    </w:rPr>
  </w:style>
  <w:style w:type="character" w:customStyle="1" w:styleId="CommentTextChar">
    <w:name w:val="Comment Text Char"/>
    <w:basedOn w:val="DefaultParagraphFont"/>
    <w:link w:val="CommentText"/>
    <w:rsid w:val="00A4644E"/>
  </w:style>
  <w:style w:type="paragraph" w:styleId="CommentSubject">
    <w:name w:val="annotation subject"/>
    <w:basedOn w:val="CommentText"/>
    <w:next w:val="CommentText"/>
    <w:link w:val="CommentSubjectChar"/>
    <w:rsid w:val="00A4644E"/>
    <w:rPr>
      <w:b/>
      <w:bCs/>
    </w:rPr>
  </w:style>
  <w:style w:type="character" w:customStyle="1" w:styleId="CommentSubjectChar">
    <w:name w:val="Comment Subject Char"/>
    <w:basedOn w:val="CommentTextChar"/>
    <w:link w:val="CommentSubject"/>
    <w:rsid w:val="00A4644E"/>
    <w:rPr>
      <w:b/>
      <w:bCs/>
    </w:rPr>
  </w:style>
  <w:style w:type="character" w:customStyle="1" w:styleId="HeaderChar">
    <w:name w:val="Header Char"/>
    <w:basedOn w:val="DefaultParagraphFont"/>
    <w:link w:val="Header"/>
    <w:uiPriority w:val="99"/>
    <w:rsid w:val="004353ED"/>
    <w:rPr>
      <w:spacing w:val="-3"/>
      <w:sz w:val="24"/>
    </w:rPr>
  </w:style>
  <w:style w:type="character" w:customStyle="1" w:styleId="FooterChar">
    <w:name w:val="Footer Char"/>
    <w:basedOn w:val="DefaultParagraphFont"/>
    <w:link w:val="Footer"/>
    <w:uiPriority w:val="99"/>
    <w:rsid w:val="00FA7018"/>
    <w:rPr>
      <w:spacing w:val="-3"/>
      <w:sz w:val="24"/>
    </w:rPr>
  </w:style>
  <w:style w:type="paragraph" w:styleId="Revision">
    <w:name w:val="Revision"/>
    <w:hidden/>
    <w:uiPriority w:val="99"/>
    <w:semiHidden/>
    <w:rsid w:val="00BE658E"/>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I:\MSApps\template\HUDDOCS\Housing%20Of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C6BD1-F5D2-4CB5-8A5A-864D7F11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Housing Off</Template>
  <TotalTime>1</TotalTime>
  <Pages>9</Pages>
  <Words>2327</Words>
  <Characters>16889</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Office of Housing</vt:lpstr>
    </vt:vector>
  </TitlesOfParts>
  <Company>HUD</Company>
  <LinksUpToDate>false</LinksUpToDate>
  <CharactersWithSpaces>19178</CharactersWithSpaces>
  <SharedDoc>false</SharedDoc>
  <HLinks>
    <vt:vector size="6" baseType="variant">
      <vt:variant>
        <vt:i4>3539044</vt:i4>
      </vt:variant>
      <vt:variant>
        <vt:i4>0</vt:i4>
      </vt:variant>
      <vt:variant>
        <vt:i4>0</vt:i4>
      </vt:variant>
      <vt:variant>
        <vt:i4>5</vt:i4>
      </vt:variant>
      <vt:variant>
        <vt:lpwstr>http://www.hud.gov/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Housing</dc:title>
  <dc:creator>Preferred User</dc:creator>
  <cp:lastModifiedBy>h18889</cp:lastModifiedBy>
  <cp:revision>4</cp:revision>
  <cp:lastPrinted>2013-08-16T15:50:00Z</cp:lastPrinted>
  <dcterms:created xsi:type="dcterms:W3CDTF">2013-09-10T13:24:00Z</dcterms:created>
  <dcterms:modified xsi:type="dcterms:W3CDTF">2013-10-24T16:31:00Z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539616045</vt:i4>
  </property>
  <property fmtid="{D5CDD505-2E9C-101B-9397-08002B2CF9AE}" pid="3" name="_NewReviewCycle">
    <vt:lpwstr/>
  </property>
  <property fmtid="{D5CDD505-2E9C-101B-9397-08002B2CF9AE}" pid="4" name="_EmailSubject">
    <vt:lpwstr>More Form Numbers Needed - 2502-0587</vt:lpwstr>
  </property>
  <property fmtid="{D5CDD505-2E9C-101B-9397-08002B2CF9AE}" pid="5" name="_AuthorEmail">
    <vt:lpwstr>Kevin.X.Garner@hud.gov</vt:lpwstr>
  </property>
  <property fmtid="{D5CDD505-2E9C-101B-9397-08002B2CF9AE}" pid="6" name="_AuthorEmailDisplayName">
    <vt:lpwstr>Garner, Kevin X</vt:lpwstr>
  </property>
  <property fmtid="{D5CDD505-2E9C-101B-9397-08002B2CF9AE}" pid="7" name="_PreviousAdHocReviewCycleID">
    <vt:i4>1443587704</vt:i4>
  </property>
</Properties>
</file>