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73" w:rsidRPr="00B24673" w:rsidRDefault="00B24673" w:rsidP="001907A1">
      <w:pPr>
        <w:spacing w:after="0" w:line="240" w:lineRule="auto"/>
        <w:jc w:val="right"/>
        <w:rPr>
          <w:b/>
          <w:sz w:val="20"/>
          <w:szCs w:val="20"/>
          <w:u w:val="single"/>
        </w:rPr>
      </w:pPr>
      <w:r w:rsidRPr="00B24673">
        <w:rPr>
          <w:b/>
          <w:sz w:val="20"/>
          <w:szCs w:val="20"/>
          <w:u w:val="single"/>
        </w:rPr>
        <w:t>OMB Number: 3064-0127</w:t>
      </w:r>
    </w:p>
    <w:p w:rsidR="00B24673" w:rsidRPr="001907A1" w:rsidRDefault="00B24673" w:rsidP="001907A1">
      <w:pPr>
        <w:spacing w:after="0" w:line="240" w:lineRule="auto"/>
        <w:jc w:val="right"/>
        <w:rPr>
          <w:b/>
          <w:sz w:val="20"/>
          <w:szCs w:val="20"/>
          <w:highlight w:val="yellow"/>
          <w:u w:val="single"/>
        </w:rPr>
      </w:pPr>
      <w:r w:rsidRPr="00B24673">
        <w:rPr>
          <w:b/>
          <w:sz w:val="20"/>
          <w:szCs w:val="20"/>
          <w:u w:val="single"/>
        </w:rPr>
        <w:t>Expiration Date: 3/31/2017</w:t>
      </w:r>
    </w:p>
    <w:p w:rsidR="00CB00F4" w:rsidRDefault="00CB00F4" w:rsidP="00CB00F4">
      <w:pPr>
        <w:rPr>
          <w:b/>
          <w:sz w:val="32"/>
          <w:u w:val="single"/>
        </w:rPr>
      </w:pPr>
      <w:r w:rsidRPr="00CB00F4">
        <w:rPr>
          <w:b/>
          <w:sz w:val="32"/>
          <w:highlight w:val="yellow"/>
          <w:u w:val="single"/>
        </w:rPr>
        <w:t>Part II: Text for a new webpage that will appear when you click “join” above.</w:t>
      </w:r>
    </w:p>
    <w:p w:rsidR="00CB00F4" w:rsidRPr="006542F2" w:rsidRDefault="00CB00F4" w:rsidP="006542F2">
      <w:pPr>
        <w:rPr>
          <w:rFonts w:ascii="Arial" w:hAnsi="Arial" w:cs="Arial"/>
          <w:b/>
          <w:bCs/>
          <w:color w:val="003366"/>
        </w:rPr>
      </w:pPr>
      <w:r w:rsidRPr="006542F2">
        <w:rPr>
          <w:rFonts w:ascii="Arial" w:hAnsi="Arial" w:cs="Arial"/>
          <w:b/>
          <w:bCs/>
          <w:color w:val="003366"/>
        </w:rPr>
        <w:t xml:space="preserve">Join the Money Smart Alliance Program </w:t>
      </w:r>
    </w:p>
    <w:p w:rsidR="00CB00F4" w:rsidRDefault="00CB00F4" w:rsidP="00CB00F4">
      <w:pPr>
        <w:spacing w:after="0" w:line="240" w:lineRule="auto"/>
        <w:rPr>
          <w:rFonts w:ascii="Times New Roman" w:hAnsi="Times New Roman"/>
          <w:sz w:val="24"/>
          <w:szCs w:val="24"/>
        </w:rPr>
      </w:pPr>
      <w:r>
        <w:rPr>
          <w:rFonts w:ascii="Times New Roman" w:hAnsi="Times New Roman"/>
          <w:sz w:val="24"/>
          <w:szCs w:val="24"/>
        </w:rPr>
        <w:t xml:space="preserve">Alliance members agree to use or promote the Money Smart curriculum.  Most often, this is done by teaching </w:t>
      </w:r>
      <w:r w:rsidRPr="009472D8">
        <w:rPr>
          <w:rFonts w:ascii="Times New Roman" w:hAnsi="Times New Roman"/>
          <w:sz w:val="24"/>
          <w:szCs w:val="24"/>
        </w:rPr>
        <w:t>Mone</w:t>
      </w:r>
      <w:r>
        <w:rPr>
          <w:rFonts w:ascii="Times New Roman" w:hAnsi="Times New Roman"/>
          <w:sz w:val="24"/>
          <w:szCs w:val="24"/>
        </w:rPr>
        <w:t xml:space="preserve">y Smart or training others to teach it.  Alliance members also provide feedback to the FDIC that can help improve Money Smart.  </w:t>
      </w:r>
    </w:p>
    <w:p w:rsidR="00CB00F4" w:rsidRDefault="00CB00F4" w:rsidP="00CB00F4">
      <w:pPr>
        <w:spacing w:after="0" w:line="240" w:lineRule="auto"/>
        <w:rPr>
          <w:rFonts w:ascii="Times New Roman" w:hAnsi="Times New Roman"/>
          <w:sz w:val="24"/>
          <w:szCs w:val="24"/>
        </w:rPr>
      </w:pPr>
    </w:p>
    <w:p w:rsidR="00CB00F4" w:rsidRDefault="00CB00F4" w:rsidP="00CB00F4">
      <w:pPr>
        <w:spacing w:after="0" w:line="240" w:lineRule="auto"/>
        <w:rPr>
          <w:rFonts w:ascii="Times New Roman" w:hAnsi="Times New Roman"/>
          <w:sz w:val="24"/>
          <w:szCs w:val="24"/>
        </w:rPr>
      </w:pPr>
      <w:r>
        <w:rPr>
          <w:rFonts w:ascii="Times New Roman" w:hAnsi="Times New Roman"/>
          <w:sz w:val="24"/>
          <w:szCs w:val="24"/>
        </w:rPr>
        <w:t xml:space="preserve">Please complete this form to join the Alliance. </w:t>
      </w:r>
    </w:p>
    <w:p w:rsidR="00CB00F4" w:rsidRDefault="00CB00F4" w:rsidP="00CB00F4">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t>Organization Name:</w:t>
            </w:r>
          </w:p>
        </w:tc>
        <w:tc>
          <w:tcPr>
            <w:tcW w:w="4788" w:type="dxa"/>
            <w:shd w:val="clear" w:color="auto" w:fill="auto"/>
          </w:tcPr>
          <w:p w:rsidR="00CB00F4" w:rsidRPr="00152C19" w:rsidRDefault="00CB00F4" w:rsidP="00457087">
            <w:pPr>
              <w:spacing w:after="0" w:line="240" w:lineRule="auto"/>
              <w:rPr>
                <w:rFonts w:ascii="Times New Roman" w:hAnsi="Times New Roman"/>
                <w:sz w:val="24"/>
                <w:szCs w:val="24"/>
              </w:rPr>
            </w:pPr>
          </w:p>
        </w:tc>
      </w:tr>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t>Organization type</w:t>
            </w:r>
            <w:r>
              <w:rPr>
                <w:rFonts w:ascii="Times New Roman" w:hAnsi="Times New Roman"/>
                <w:b/>
                <w:sz w:val="24"/>
                <w:szCs w:val="24"/>
              </w:rPr>
              <w:t>:</w:t>
            </w:r>
          </w:p>
          <w:p w:rsidR="00CB00F4" w:rsidRDefault="00CB00F4" w:rsidP="00457087">
            <w:pPr>
              <w:spacing w:after="0" w:line="240" w:lineRule="auto"/>
              <w:rPr>
                <w:rFonts w:ascii="Times New Roman" w:hAnsi="Times New Roman"/>
                <w:sz w:val="24"/>
                <w:szCs w:val="24"/>
              </w:rPr>
            </w:pPr>
            <w:r w:rsidRPr="00B66A06">
              <w:rPr>
                <w:rFonts w:ascii="Times New Roman" w:hAnsi="Times New Roman"/>
                <w:sz w:val="24"/>
                <w:szCs w:val="24"/>
              </w:rPr>
              <w:t>(</w:t>
            </w:r>
            <w:r w:rsidRPr="00B66A06">
              <w:rPr>
                <w:rFonts w:ascii="Times New Roman" w:hAnsi="Times New Roman"/>
                <w:i/>
                <w:sz w:val="24"/>
                <w:szCs w:val="24"/>
              </w:rPr>
              <w:t>Other organizational types are not eligible to join the Alliance at this time</w:t>
            </w:r>
            <w:r w:rsidRPr="00B66A06">
              <w:rPr>
                <w:rFonts w:ascii="Times New Roman" w:hAnsi="Times New Roman"/>
                <w:sz w:val="24"/>
                <w:szCs w:val="24"/>
              </w:rPr>
              <w:t>)</w:t>
            </w:r>
          </w:p>
          <w:p w:rsidR="00CB00F4" w:rsidRPr="00B66A06" w:rsidRDefault="00CB00F4" w:rsidP="00457087">
            <w:pPr>
              <w:spacing w:after="0" w:line="240" w:lineRule="auto"/>
              <w:rPr>
                <w:rFonts w:ascii="Times New Roman" w:hAnsi="Times New Roman"/>
                <w:sz w:val="24"/>
                <w:szCs w:val="24"/>
              </w:rPr>
            </w:pPr>
            <w:r w:rsidRPr="000D4BE2">
              <w:rPr>
                <w:rFonts w:ascii="Times New Roman" w:hAnsi="Times New Roman"/>
                <w:sz w:val="24"/>
                <w:szCs w:val="24"/>
              </w:rPr>
              <w:t xml:space="preserve">(check </w:t>
            </w:r>
            <w:r>
              <w:rPr>
                <w:rFonts w:ascii="Times New Roman" w:hAnsi="Times New Roman"/>
                <w:sz w:val="24"/>
                <w:szCs w:val="24"/>
              </w:rPr>
              <w:t>one</w:t>
            </w:r>
            <w:r w:rsidRPr="000D4BE2">
              <w:rPr>
                <w:rFonts w:ascii="Times New Roman" w:hAnsi="Times New Roman"/>
                <w:sz w:val="24"/>
                <w:szCs w:val="24"/>
              </w:rPr>
              <w:t>):</w:t>
            </w:r>
          </w:p>
        </w:tc>
        <w:tc>
          <w:tcPr>
            <w:tcW w:w="4788" w:type="dxa"/>
            <w:shd w:val="clear" w:color="auto" w:fill="auto"/>
          </w:tcPr>
          <w:p w:rsidR="00CB00F4" w:rsidRPr="00152C19" w:rsidRDefault="00CB00F4" w:rsidP="00CB00F4">
            <w:pPr>
              <w:numPr>
                <w:ilvl w:val="0"/>
                <w:numId w:val="3"/>
              </w:numPr>
              <w:spacing w:after="0" w:line="240" w:lineRule="auto"/>
              <w:rPr>
                <w:rFonts w:ascii="Times New Roman" w:hAnsi="Times New Roman"/>
                <w:sz w:val="24"/>
                <w:szCs w:val="24"/>
              </w:rPr>
            </w:pPr>
            <w:r w:rsidRPr="00152C19">
              <w:rPr>
                <w:rFonts w:ascii="Times New Roman" w:hAnsi="Times New Roman"/>
                <w:sz w:val="24"/>
                <w:szCs w:val="24"/>
              </w:rPr>
              <w:t>Federally</w:t>
            </w:r>
            <w:r w:rsidR="00DA28D9">
              <w:rPr>
                <w:rFonts w:ascii="Times New Roman" w:hAnsi="Times New Roman"/>
                <w:sz w:val="24"/>
                <w:szCs w:val="24"/>
              </w:rPr>
              <w:t>-</w:t>
            </w:r>
            <w:r w:rsidRPr="00152C19">
              <w:rPr>
                <w:rFonts w:ascii="Times New Roman" w:hAnsi="Times New Roman"/>
                <w:sz w:val="24"/>
                <w:szCs w:val="24"/>
              </w:rPr>
              <w:t>insured financial institution</w:t>
            </w:r>
          </w:p>
          <w:p w:rsidR="00CB00F4" w:rsidRPr="00152C19" w:rsidRDefault="00CB00F4" w:rsidP="00CB00F4">
            <w:pPr>
              <w:numPr>
                <w:ilvl w:val="0"/>
                <w:numId w:val="3"/>
              </w:numPr>
              <w:spacing w:after="0" w:line="240" w:lineRule="auto"/>
              <w:rPr>
                <w:rFonts w:ascii="Times New Roman" w:hAnsi="Times New Roman"/>
                <w:sz w:val="24"/>
                <w:szCs w:val="24"/>
              </w:rPr>
            </w:pPr>
            <w:r w:rsidRPr="00152C19">
              <w:rPr>
                <w:rFonts w:ascii="Times New Roman" w:hAnsi="Times New Roman"/>
                <w:sz w:val="24"/>
                <w:szCs w:val="24"/>
              </w:rPr>
              <w:t xml:space="preserve">Non-profit organization that has been recognized as tax-exempt by </w:t>
            </w:r>
            <w:r>
              <w:rPr>
                <w:rFonts w:ascii="Times New Roman" w:hAnsi="Times New Roman"/>
                <w:sz w:val="24"/>
                <w:szCs w:val="24"/>
              </w:rPr>
              <w:t xml:space="preserve">the </w:t>
            </w:r>
            <w:r w:rsidRPr="00152C19">
              <w:rPr>
                <w:rFonts w:ascii="Times New Roman" w:hAnsi="Times New Roman"/>
                <w:sz w:val="24"/>
                <w:szCs w:val="24"/>
              </w:rPr>
              <w:t>IRS</w:t>
            </w:r>
          </w:p>
          <w:p w:rsidR="00CB00F4" w:rsidRPr="00152C19" w:rsidRDefault="00CB00F4" w:rsidP="00CB00F4">
            <w:pPr>
              <w:numPr>
                <w:ilvl w:val="0"/>
                <w:numId w:val="3"/>
              </w:numPr>
              <w:spacing w:after="0" w:line="240" w:lineRule="auto"/>
              <w:rPr>
                <w:rFonts w:ascii="Times New Roman" w:hAnsi="Times New Roman"/>
                <w:sz w:val="24"/>
                <w:szCs w:val="24"/>
              </w:rPr>
            </w:pPr>
            <w:r w:rsidRPr="00152C19">
              <w:rPr>
                <w:rFonts w:ascii="Times New Roman" w:hAnsi="Times New Roman"/>
                <w:sz w:val="24"/>
                <w:szCs w:val="24"/>
              </w:rPr>
              <w:t>Federal agency</w:t>
            </w:r>
          </w:p>
          <w:p w:rsidR="00CB00F4" w:rsidRDefault="00CB00F4" w:rsidP="00CB00F4">
            <w:pPr>
              <w:numPr>
                <w:ilvl w:val="0"/>
                <w:numId w:val="3"/>
              </w:numPr>
              <w:spacing w:after="0" w:line="240" w:lineRule="auto"/>
              <w:rPr>
                <w:rFonts w:ascii="Times New Roman" w:hAnsi="Times New Roman"/>
                <w:sz w:val="24"/>
                <w:szCs w:val="24"/>
              </w:rPr>
            </w:pPr>
            <w:r w:rsidRPr="00152C19">
              <w:rPr>
                <w:rFonts w:ascii="Times New Roman" w:hAnsi="Times New Roman"/>
                <w:sz w:val="24"/>
                <w:szCs w:val="24"/>
              </w:rPr>
              <w:t>K-12 school or school district</w:t>
            </w:r>
          </w:p>
          <w:p w:rsidR="00CB00F4" w:rsidRPr="00152C19" w:rsidRDefault="00CB00F4" w:rsidP="00CB00F4">
            <w:pPr>
              <w:numPr>
                <w:ilvl w:val="0"/>
                <w:numId w:val="3"/>
              </w:numPr>
              <w:spacing w:after="0" w:line="240" w:lineRule="auto"/>
              <w:rPr>
                <w:rFonts w:ascii="Times New Roman" w:hAnsi="Times New Roman"/>
                <w:sz w:val="24"/>
                <w:szCs w:val="24"/>
              </w:rPr>
            </w:pPr>
            <w:r>
              <w:rPr>
                <w:rFonts w:ascii="Times New Roman" w:hAnsi="Times New Roman"/>
                <w:sz w:val="24"/>
                <w:szCs w:val="24"/>
              </w:rPr>
              <w:t>College or university</w:t>
            </w:r>
          </w:p>
          <w:p w:rsidR="00CB00F4" w:rsidRPr="00152C19" w:rsidRDefault="00CB00F4" w:rsidP="00CB00F4">
            <w:pPr>
              <w:numPr>
                <w:ilvl w:val="0"/>
                <w:numId w:val="3"/>
              </w:numPr>
              <w:spacing w:after="0" w:line="240" w:lineRule="auto"/>
              <w:rPr>
                <w:rFonts w:ascii="Times New Roman" w:hAnsi="Times New Roman"/>
                <w:sz w:val="24"/>
                <w:szCs w:val="24"/>
              </w:rPr>
            </w:pPr>
            <w:r w:rsidRPr="00152C19">
              <w:rPr>
                <w:rFonts w:ascii="Times New Roman" w:hAnsi="Times New Roman"/>
                <w:sz w:val="24"/>
                <w:szCs w:val="24"/>
              </w:rPr>
              <w:t>Other state or local government agency</w:t>
            </w:r>
            <w:r>
              <w:rPr>
                <w:rFonts w:ascii="Times New Roman" w:hAnsi="Times New Roman"/>
                <w:sz w:val="24"/>
                <w:szCs w:val="24"/>
              </w:rPr>
              <w:t xml:space="preserve"> or entity</w:t>
            </w:r>
          </w:p>
          <w:p w:rsidR="00CB00F4" w:rsidRPr="00152C19" w:rsidRDefault="00CB00F4" w:rsidP="00457087">
            <w:pPr>
              <w:spacing w:after="0" w:line="240" w:lineRule="auto"/>
              <w:rPr>
                <w:rFonts w:ascii="Times New Roman" w:hAnsi="Times New Roman"/>
                <w:sz w:val="24"/>
                <w:szCs w:val="24"/>
              </w:rPr>
            </w:pPr>
          </w:p>
        </w:tc>
      </w:tr>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t>Contact name</w:t>
            </w:r>
            <w:r>
              <w:rPr>
                <w:rFonts w:ascii="Times New Roman" w:hAnsi="Times New Roman"/>
                <w:b/>
                <w:sz w:val="24"/>
                <w:szCs w:val="24"/>
              </w:rPr>
              <w:t>:</w:t>
            </w:r>
          </w:p>
        </w:tc>
        <w:tc>
          <w:tcPr>
            <w:tcW w:w="4788" w:type="dxa"/>
            <w:shd w:val="clear" w:color="auto" w:fill="auto"/>
          </w:tcPr>
          <w:p w:rsidR="00CB00F4" w:rsidRPr="00152C19" w:rsidRDefault="00CB00F4" w:rsidP="00457087">
            <w:pPr>
              <w:spacing w:after="0" w:line="240" w:lineRule="auto"/>
              <w:rPr>
                <w:rFonts w:ascii="Times New Roman" w:hAnsi="Times New Roman"/>
                <w:sz w:val="24"/>
                <w:szCs w:val="24"/>
              </w:rPr>
            </w:pPr>
          </w:p>
        </w:tc>
      </w:tr>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t>Contact e-mail address</w:t>
            </w:r>
            <w:r>
              <w:rPr>
                <w:rFonts w:ascii="Times New Roman" w:hAnsi="Times New Roman"/>
                <w:b/>
                <w:sz w:val="24"/>
                <w:szCs w:val="24"/>
              </w:rPr>
              <w:t>:</w:t>
            </w:r>
          </w:p>
        </w:tc>
        <w:tc>
          <w:tcPr>
            <w:tcW w:w="4788" w:type="dxa"/>
            <w:shd w:val="clear" w:color="auto" w:fill="auto"/>
          </w:tcPr>
          <w:p w:rsidR="00CB00F4" w:rsidRPr="00152C19" w:rsidRDefault="00CB00F4" w:rsidP="00457087">
            <w:pPr>
              <w:spacing w:after="0" w:line="240" w:lineRule="auto"/>
              <w:rPr>
                <w:rFonts w:ascii="Times New Roman" w:hAnsi="Times New Roman"/>
                <w:sz w:val="24"/>
                <w:szCs w:val="24"/>
              </w:rPr>
            </w:pPr>
          </w:p>
        </w:tc>
      </w:tr>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t>Contact telephone number</w:t>
            </w:r>
            <w:r>
              <w:rPr>
                <w:rFonts w:ascii="Times New Roman" w:hAnsi="Times New Roman"/>
                <w:b/>
                <w:sz w:val="24"/>
                <w:szCs w:val="24"/>
              </w:rPr>
              <w:t>:</w:t>
            </w:r>
          </w:p>
        </w:tc>
        <w:tc>
          <w:tcPr>
            <w:tcW w:w="4788" w:type="dxa"/>
            <w:shd w:val="clear" w:color="auto" w:fill="auto"/>
          </w:tcPr>
          <w:p w:rsidR="00CB00F4" w:rsidRPr="00152C19" w:rsidRDefault="00CB00F4" w:rsidP="00457087">
            <w:pPr>
              <w:spacing w:after="0" w:line="240" w:lineRule="auto"/>
              <w:rPr>
                <w:rFonts w:ascii="Times New Roman" w:hAnsi="Times New Roman"/>
                <w:sz w:val="24"/>
                <w:szCs w:val="24"/>
              </w:rPr>
            </w:pPr>
          </w:p>
        </w:tc>
      </w:tr>
      <w:tr w:rsidR="00CB00F4" w:rsidRPr="00152C19" w:rsidTr="00457087">
        <w:tc>
          <w:tcPr>
            <w:tcW w:w="4788" w:type="dxa"/>
            <w:shd w:val="clear" w:color="auto" w:fill="auto"/>
          </w:tcPr>
          <w:p w:rsidR="00CB00F4"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t xml:space="preserve">We use these Money Smart </w:t>
            </w:r>
            <w:r>
              <w:rPr>
                <w:rFonts w:ascii="Times New Roman" w:hAnsi="Times New Roman"/>
                <w:b/>
                <w:sz w:val="24"/>
                <w:szCs w:val="24"/>
              </w:rPr>
              <w:t>products:</w:t>
            </w:r>
            <w:r w:rsidRPr="00152C19">
              <w:rPr>
                <w:rFonts w:ascii="Times New Roman" w:hAnsi="Times New Roman"/>
                <w:b/>
                <w:sz w:val="24"/>
                <w:szCs w:val="24"/>
              </w:rPr>
              <w:t xml:space="preserve"> </w:t>
            </w:r>
          </w:p>
          <w:p w:rsidR="00CB00F4" w:rsidRPr="00152C19" w:rsidRDefault="00CB00F4" w:rsidP="00457087">
            <w:pPr>
              <w:spacing w:after="0" w:line="240" w:lineRule="auto"/>
              <w:rPr>
                <w:rFonts w:ascii="Times New Roman" w:hAnsi="Times New Roman"/>
                <w:b/>
                <w:sz w:val="24"/>
                <w:szCs w:val="24"/>
              </w:rPr>
            </w:pPr>
            <w:r w:rsidRPr="000D4BE2">
              <w:rPr>
                <w:rFonts w:ascii="Times New Roman" w:hAnsi="Times New Roman"/>
                <w:sz w:val="24"/>
                <w:szCs w:val="24"/>
              </w:rPr>
              <w:t>(check all that apply):</w:t>
            </w:r>
          </w:p>
        </w:tc>
        <w:tc>
          <w:tcPr>
            <w:tcW w:w="4788" w:type="dxa"/>
            <w:shd w:val="clear" w:color="auto" w:fill="auto"/>
          </w:tcPr>
          <w:p w:rsidR="00CB00F4" w:rsidRDefault="00CB00F4" w:rsidP="00CB00F4">
            <w:pPr>
              <w:numPr>
                <w:ilvl w:val="0"/>
                <w:numId w:val="2"/>
              </w:numPr>
              <w:spacing w:after="0" w:line="240" w:lineRule="auto"/>
              <w:rPr>
                <w:rFonts w:ascii="Times New Roman" w:hAnsi="Times New Roman"/>
                <w:sz w:val="24"/>
                <w:szCs w:val="24"/>
              </w:rPr>
            </w:pPr>
            <w:r>
              <w:rPr>
                <w:rFonts w:ascii="Times New Roman" w:hAnsi="Times New Roman"/>
                <w:sz w:val="24"/>
                <w:szCs w:val="24"/>
              </w:rPr>
              <w:t>Money Smart for Small Businesses</w:t>
            </w:r>
          </w:p>
          <w:p w:rsidR="00CB00F4" w:rsidRDefault="00CB00F4" w:rsidP="00457087">
            <w:pPr>
              <w:spacing w:after="0" w:line="240" w:lineRule="auto"/>
              <w:ind w:left="720"/>
              <w:rPr>
                <w:rFonts w:ascii="Times New Roman" w:hAnsi="Times New Roman"/>
                <w:sz w:val="24"/>
                <w:szCs w:val="24"/>
              </w:rPr>
            </w:pPr>
          </w:p>
          <w:p w:rsidR="00CB00F4" w:rsidRPr="00152C19" w:rsidRDefault="00CB00F4" w:rsidP="00457087">
            <w:pPr>
              <w:spacing w:after="0" w:line="240" w:lineRule="auto"/>
              <w:rPr>
                <w:rFonts w:ascii="Times New Roman" w:hAnsi="Times New Roman"/>
                <w:sz w:val="24"/>
                <w:szCs w:val="24"/>
              </w:rPr>
            </w:pPr>
            <w:r>
              <w:rPr>
                <w:rFonts w:ascii="Times New Roman" w:hAnsi="Times New Roman"/>
                <w:sz w:val="24"/>
                <w:szCs w:val="24"/>
              </w:rPr>
              <w:t>Instructor-led curriculum for:</w:t>
            </w:r>
          </w:p>
          <w:p w:rsidR="00CB00F4" w:rsidRDefault="00CB00F4" w:rsidP="00CB00F4">
            <w:pPr>
              <w:numPr>
                <w:ilvl w:val="0"/>
                <w:numId w:val="2"/>
              </w:numPr>
              <w:spacing w:after="0" w:line="240" w:lineRule="auto"/>
              <w:rPr>
                <w:rFonts w:ascii="Times New Roman" w:hAnsi="Times New Roman"/>
                <w:sz w:val="24"/>
                <w:szCs w:val="24"/>
              </w:rPr>
            </w:pPr>
            <w:r w:rsidRPr="00152C19">
              <w:rPr>
                <w:rFonts w:ascii="Times New Roman" w:hAnsi="Times New Roman"/>
                <w:sz w:val="24"/>
                <w:szCs w:val="24"/>
              </w:rPr>
              <w:t xml:space="preserve">Young </w:t>
            </w:r>
            <w:r>
              <w:rPr>
                <w:rFonts w:ascii="Times New Roman" w:hAnsi="Times New Roman"/>
                <w:sz w:val="24"/>
                <w:szCs w:val="24"/>
              </w:rPr>
              <w:t>People</w:t>
            </w:r>
            <w:r w:rsidRPr="00152C19">
              <w:rPr>
                <w:rFonts w:ascii="Times New Roman" w:hAnsi="Times New Roman"/>
                <w:sz w:val="24"/>
                <w:szCs w:val="24"/>
              </w:rPr>
              <w:t xml:space="preserve"> </w:t>
            </w:r>
          </w:p>
          <w:p w:rsidR="00CB00F4" w:rsidRDefault="00CB00F4" w:rsidP="00CB00F4">
            <w:pPr>
              <w:numPr>
                <w:ilvl w:val="0"/>
                <w:numId w:val="2"/>
              </w:numPr>
              <w:spacing w:after="0" w:line="240" w:lineRule="auto"/>
              <w:rPr>
                <w:rFonts w:ascii="Times New Roman" w:hAnsi="Times New Roman"/>
                <w:sz w:val="24"/>
                <w:szCs w:val="24"/>
              </w:rPr>
            </w:pPr>
            <w:r>
              <w:rPr>
                <w:rFonts w:ascii="Times New Roman" w:hAnsi="Times New Roman"/>
                <w:sz w:val="24"/>
                <w:szCs w:val="24"/>
              </w:rPr>
              <w:t>Young Adults</w:t>
            </w:r>
          </w:p>
          <w:p w:rsidR="00CB00F4" w:rsidRPr="00152C19" w:rsidRDefault="00CB00F4" w:rsidP="00CB00F4">
            <w:pPr>
              <w:numPr>
                <w:ilvl w:val="0"/>
                <w:numId w:val="2"/>
              </w:numPr>
              <w:spacing w:after="0" w:line="240" w:lineRule="auto"/>
              <w:rPr>
                <w:rFonts w:ascii="Times New Roman" w:hAnsi="Times New Roman"/>
                <w:sz w:val="24"/>
                <w:szCs w:val="24"/>
              </w:rPr>
            </w:pPr>
            <w:r>
              <w:rPr>
                <w:rFonts w:ascii="Times New Roman" w:hAnsi="Times New Roman"/>
                <w:sz w:val="24"/>
                <w:szCs w:val="24"/>
              </w:rPr>
              <w:t>Adults</w:t>
            </w:r>
          </w:p>
          <w:p w:rsidR="00CB00F4" w:rsidRPr="00152C19" w:rsidRDefault="00CB00F4" w:rsidP="00CB00F4">
            <w:pPr>
              <w:numPr>
                <w:ilvl w:val="0"/>
                <w:numId w:val="2"/>
              </w:numPr>
              <w:spacing w:after="0" w:line="240" w:lineRule="auto"/>
              <w:rPr>
                <w:rFonts w:ascii="Times New Roman" w:hAnsi="Times New Roman"/>
                <w:sz w:val="24"/>
                <w:szCs w:val="24"/>
              </w:rPr>
            </w:pPr>
            <w:r w:rsidRPr="00152C19">
              <w:rPr>
                <w:rFonts w:ascii="Times New Roman" w:hAnsi="Times New Roman"/>
                <w:sz w:val="24"/>
                <w:szCs w:val="24"/>
              </w:rPr>
              <w:t xml:space="preserve">Older Adults </w:t>
            </w:r>
          </w:p>
          <w:p w:rsidR="00CB00F4" w:rsidRDefault="00CB00F4" w:rsidP="00CB00F4">
            <w:pPr>
              <w:numPr>
                <w:ilvl w:val="0"/>
                <w:numId w:val="2"/>
              </w:numPr>
              <w:spacing w:after="0" w:line="240" w:lineRule="auto"/>
              <w:rPr>
                <w:rFonts w:ascii="Times New Roman" w:hAnsi="Times New Roman"/>
                <w:sz w:val="24"/>
                <w:szCs w:val="24"/>
              </w:rPr>
            </w:pPr>
            <w:r w:rsidRPr="00152C19">
              <w:rPr>
                <w:rFonts w:ascii="Times New Roman" w:hAnsi="Times New Roman"/>
                <w:sz w:val="24"/>
                <w:szCs w:val="24"/>
              </w:rPr>
              <w:t>Small Business</w:t>
            </w:r>
            <w:r>
              <w:rPr>
                <w:rFonts w:ascii="Times New Roman" w:hAnsi="Times New Roman"/>
                <w:sz w:val="24"/>
                <w:szCs w:val="24"/>
              </w:rPr>
              <w:t>es</w:t>
            </w:r>
          </w:p>
          <w:p w:rsidR="00CB00F4" w:rsidRPr="00152C19" w:rsidRDefault="00CB00F4" w:rsidP="00457087">
            <w:pPr>
              <w:spacing w:after="0" w:line="240" w:lineRule="auto"/>
              <w:ind w:left="720"/>
              <w:rPr>
                <w:rFonts w:ascii="Times New Roman" w:hAnsi="Times New Roman"/>
                <w:sz w:val="24"/>
                <w:szCs w:val="24"/>
              </w:rPr>
            </w:pPr>
          </w:p>
          <w:p w:rsidR="00CB00F4" w:rsidRPr="00152C19" w:rsidRDefault="00CB00F4" w:rsidP="00457087">
            <w:pPr>
              <w:spacing w:after="0" w:line="240" w:lineRule="auto"/>
              <w:rPr>
                <w:rFonts w:ascii="Times New Roman" w:hAnsi="Times New Roman"/>
                <w:sz w:val="24"/>
                <w:szCs w:val="24"/>
              </w:rPr>
            </w:pPr>
            <w:r w:rsidRPr="00152C19">
              <w:rPr>
                <w:rFonts w:ascii="Times New Roman" w:hAnsi="Times New Roman"/>
                <w:sz w:val="24"/>
                <w:szCs w:val="24"/>
              </w:rPr>
              <w:t xml:space="preserve">Self-paced </w:t>
            </w:r>
            <w:r>
              <w:rPr>
                <w:rFonts w:ascii="Times New Roman" w:hAnsi="Times New Roman"/>
                <w:sz w:val="24"/>
                <w:szCs w:val="24"/>
              </w:rPr>
              <w:t>curriculum:</w:t>
            </w:r>
          </w:p>
          <w:p w:rsidR="00CB00F4" w:rsidRPr="00152C19" w:rsidRDefault="00CB00F4" w:rsidP="00CB00F4">
            <w:pPr>
              <w:numPr>
                <w:ilvl w:val="0"/>
                <w:numId w:val="2"/>
              </w:numPr>
              <w:spacing w:after="0" w:line="240" w:lineRule="auto"/>
              <w:rPr>
                <w:rFonts w:ascii="Times New Roman" w:hAnsi="Times New Roman"/>
                <w:sz w:val="24"/>
                <w:szCs w:val="24"/>
              </w:rPr>
            </w:pPr>
            <w:r w:rsidRPr="00152C19">
              <w:rPr>
                <w:rFonts w:ascii="Times New Roman" w:hAnsi="Times New Roman"/>
                <w:sz w:val="24"/>
                <w:szCs w:val="24"/>
              </w:rPr>
              <w:t>CBI</w:t>
            </w:r>
          </w:p>
          <w:p w:rsidR="00CB00F4" w:rsidRPr="00152C19" w:rsidRDefault="00CB00F4" w:rsidP="00CB00F4">
            <w:pPr>
              <w:numPr>
                <w:ilvl w:val="0"/>
                <w:numId w:val="2"/>
              </w:numPr>
              <w:spacing w:after="0" w:line="240" w:lineRule="auto"/>
              <w:rPr>
                <w:rFonts w:ascii="Times New Roman" w:hAnsi="Times New Roman"/>
                <w:sz w:val="24"/>
                <w:szCs w:val="24"/>
              </w:rPr>
            </w:pPr>
            <w:r w:rsidRPr="00152C19">
              <w:rPr>
                <w:rFonts w:ascii="Times New Roman" w:hAnsi="Times New Roman"/>
                <w:sz w:val="24"/>
                <w:szCs w:val="24"/>
              </w:rPr>
              <w:t>Podcast</w:t>
            </w:r>
          </w:p>
        </w:tc>
      </w:tr>
      <w:tr w:rsidR="00CB00F4" w:rsidRPr="00152C19" w:rsidTr="00457087">
        <w:tc>
          <w:tcPr>
            <w:tcW w:w="4788" w:type="dxa"/>
            <w:shd w:val="clear" w:color="auto" w:fill="auto"/>
          </w:tcPr>
          <w:p w:rsidR="00CB00F4"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t>Or organization uses Money Smart by:</w:t>
            </w:r>
          </w:p>
          <w:p w:rsidR="00CB00F4" w:rsidRPr="00152C19" w:rsidRDefault="00CB00F4" w:rsidP="00457087">
            <w:pPr>
              <w:spacing w:after="0" w:line="240" w:lineRule="auto"/>
              <w:rPr>
                <w:rFonts w:ascii="Times New Roman" w:hAnsi="Times New Roman"/>
                <w:b/>
                <w:sz w:val="24"/>
                <w:szCs w:val="24"/>
              </w:rPr>
            </w:pPr>
            <w:r w:rsidRPr="000D4BE2">
              <w:rPr>
                <w:rFonts w:ascii="Times New Roman" w:hAnsi="Times New Roman"/>
                <w:sz w:val="24"/>
                <w:szCs w:val="24"/>
              </w:rPr>
              <w:t>(check all that apply)</w:t>
            </w:r>
          </w:p>
        </w:tc>
        <w:tc>
          <w:tcPr>
            <w:tcW w:w="4788" w:type="dxa"/>
            <w:shd w:val="clear" w:color="auto" w:fill="auto"/>
          </w:tcPr>
          <w:p w:rsidR="00CB00F4" w:rsidRPr="00152C19" w:rsidRDefault="00CB00F4" w:rsidP="00CB00F4">
            <w:pPr>
              <w:numPr>
                <w:ilvl w:val="0"/>
                <w:numId w:val="4"/>
              </w:numPr>
              <w:spacing w:after="0" w:line="240" w:lineRule="auto"/>
              <w:rPr>
                <w:rFonts w:ascii="Times New Roman" w:hAnsi="Times New Roman"/>
                <w:sz w:val="24"/>
                <w:szCs w:val="24"/>
              </w:rPr>
            </w:pPr>
            <w:r w:rsidRPr="00152C19">
              <w:rPr>
                <w:rFonts w:ascii="Times New Roman" w:hAnsi="Times New Roman"/>
                <w:sz w:val="24"/>
                <w:szCs w:val="24"/>
              </w:rPr>
              <w:t>Teaching it to others</w:t>
            </w:r>
          </w:p>
          <w:p w:rsidR="00CB00F4" w:rsidRPr="00152C19" w:rsidRDefault="00CB00F4" w:rsidP="00CB00F4">
            <w:pPr>
              <w:numPr>
                <w:ilvl w:val="0"/>
                <w:numId w:val="4"/>
              </w:numPr>
              <w:spacing w:after="0" w:line="240" w:lineRule="auto"/>
              <w:rPr>
                <w:rFonts w:ascii="Times New Roman" w:hAnsi="Times New Roman"/>
                <w:sz w:val="24"/>
                <w:szCs w:val="24"/>
              </w:rPr>
            </w:pPr>
            <w:r w:rsidRPr="00152C19">
              <w:rPr>
                <w:rFonts w:ascii="Times New Roman" w:hAnsi="Times New Roman"/>
                <w:sz w:val="24"/>
                <w:szCs w:val="24"/>
              </w:rPr>
              <w:t>Promoting it to organizations that can use it</w:t>
            </w:r>
          </w:p>
          <w:p w:rsidR="00CB00F4" w:rsidRPr="00152C19" w:rsidRDefault="00CB00F4" w:rsidP="00CB00F4">
            <w:pPr>
              <w:numPr>
                <w:ilvl w:val="0"/>
                <w:numId w:val="4"/>
              </w:numPr>
              <w:spacing w:after="0" w:line="240" w:lineRule="auto"/>
              <w:rPr>
                <w:rFonts w:ascii="Times New Roman" w:hAnsi="Times New Roman"/>
                <w:sz w:val="24"/>
                <w:szCs w:val="24"/>
              </w:rPr>
            </w:pPr>
            <w:r w:rsidRPr="00152C19">
              <w:rPr>
                <w:rFonts w:ascii="Times New Roman" w:hAnsi="Times New Roman"/>
                <w:sz w:val="24"/>
                <w:szCs w:val="24"/>
              </w:rPr>
              <w:t>Promoting the self-paced versions to consumers</w:t>
            </w:r>
          </w:p>
          <w:p w:rsidR="00CB00F4" w:rsidRPr="00152C19" w:rsidRDefault="00CB00F4" w:rsidP="00CB00F4">
            <w:pPr>
              <w:numPr>
                <w:ilvl w:val="0"/>
                <w:numId w:val="4"/>
              </w:numPr>
              <w:spacing w:after="0" w:line="240" w:lineRule="auto"/>
              <w:rPr>
                <w:rFonts w:ascii="Times New Roman" w:hAnsi="Times New Roman"/>
                <w:sz w:val="24"/>
                <w:szCs w:val="24"/>
              </w:rPr>
            </w:pPr>
            <w:r w:rsidRPr="00152C19">
              <w:rPr>
                <w:rFonts w:ascii="Times New Roman" w:hAnsi="Times New Roman"/>
                <w:sz w:val="24"/>
                <w:szCs w:val="24"/>
              </w:rPr>
              <w:t>Funding or supporting organizations that use it</w:t>
            </w:r>
          </w:p>
          <w:p w:rsidR="00CB00F4" w:rsidRPr="00152C19" w:rsidRDefault="00CB00F4" w:rsidP="00457087">
            <w:pPr>
              <w:spacing w:after="0" w:line="240" w:lineRule="auto"/>
              <w:rPr>
                <w:rFonts w:ascii="Times New Roman" w:hAnsi="Times New Roman"/>
                <w:sz w:val="24"/>
                <w:szCs w:val="24"/>
              </w:rPr>
            </w:pPr>
            <w:bookmarkStart w:id="0" w:name="_GoBack"/>
            <w:bookmarkEnd w:id="0"/>
          </w:p>
        </w:tc>
      </w:tr>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sidRPr="00152C19">
              <w:rPr>
                <w:rFonts w:ascii="Times New Roman" w:hAnsi="Times New Roman"/>
                <w:b/>
                <w:sz w:val="24"/>
                <w:szCs w:val="24"/>
              </w:rPr>
              <w:lastRenderedPageBreak/>
              <w:t xml:space="preserve">We use Money Smart in these </w:t>
            </w:r>
            <w:r>
              <w:rPr>
                <w:rFonts w:ascii="Times New Roman" w:hAnsi="Times New Roman"/>
                <w:b/>
                <w:sz w:val="24"/>
                <w:szCs w:val="24"/>
              </w:rPr>
              <w:t>s</w:t>
            </w:r>
            <w:r w:rsidRPr="00152C19">
              <w:rPr>
                <w:rFonts w:ascii="Times New Roman" w:hAnsi="Times New Roman"/>
                <w:b/>
                <w:sz w:val="24"/>
                <w:szCs w:val="24"/>
              </w:rPr>
              <w:t>tate(s):</w:t>
            </w:r>
          </w:p>
        </w:tc>
        <w:tc>
          <w:tcPr>
            <w:tcW w:w="4788" w:type="dxa"/>
            <w:shd w:val="clear" w:color="auto" w:fill="auto"/>
          </w:tcPr>
          <w:p w:rsidR="00CB00F4" w:rsidRPr="00152C19" w:rsidRDefault="00CB00F4" w:rsidP="00457087">
            <w:pPr>
              <w:spacing w:after="0" w:line="240" w:lineRule="auto"/>
              <w:rPr>
                <w:rFonts w:ascii="Times New Roman" w:hAnsi="Times New Roman"/>
                <w:sz w:val="24"/>
                <w:szCs w:val="24"/>
              </w:rPr>
            </w:pPr>
          </w:p>
        </w:tc>
      </w:tr>
      <w:tr w:rsidR="00CB00F4" w:rsidRPr="00152C19" w:rsidTr="00457087">
        <w:tc>
          <w:tcPr>
            <w:tcW w:w="4788" w:type="dxa"/>
            <w:shd w:val="clear" w:color="auto" w:fill="auto"/>
          </w:tcPr>
          <w:p w:rsidR="00CB00F4" w:rsidRDefault="00CB00F4" w:rsidP="00457087">
            <w:pPr>
              <w:spacing w:after="0" w:line="240" w:lineRule="auto"/>
              <w:rPr>
                <w:rFonts w:ascii="Times New Roman" w:hAnsi="Times New Roman"/>
                <w:b/>
                <w:sz w:val="24"/>
                <w:szCs w:val="24"/>
              </w:rPr>
            </w:pPr>
            <w:r>
              <w:rPr>
                <w:rFonts w:ascii="Times New Roman" w:hAnsi="Times New Roman"/>
                <w:b/>
                <w:sz w:val="24"/>
                <w:szCs w:val="24"/>
              </w:rPr>
              <w:t>We use Money Smart products in these languages:</w:t>
            </w:r>
          </w:p>
          <w:p w:rsidR="00CB00F4" w:rsidRPr="00152C19" w:rsidRDefault="00CB00F4" w:rsidP="00457087">
            <w:pPr>
              <w:spacing w:after="0" w:line="240" w:lineRule="auto"/>
              <w:rPr>
                <w:rFonts w:ascii="Times New Roman" w:hAnsi="Times New Roman"/>
                <w:b/>
                <w:sz w:val="24"/>
                <w:szCs w:val="24"/>
              </w:rPr>
            </w:pPr>
            <w:r w:rsidRPr="000D4BE2">
              <w:rPr>
                <w:rFonts w:ascii="Times New Roman" w:hAnsi="Times New Roman"/>
                <w:sz w:val="24"/>
                <w:szCs w:val="24"/>
              </w:rPr>
              <w:t>(check all that apply)</w:t>
            </w:r>
          </w:p>
        </w:tc>
        <w:tc>
          <w:tcPr>
            <w:tcW w:w="4788" w:type="dxa"/>
            <w:shd w:val="clear" w:color="auto" w:fill="auto"/>
          </w:tcPr>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 xml:space="preserve">Braille/Large Print </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English</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Chinese</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Haitian Creole</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Hindi</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Hmong</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Korean</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Russian</w:t>
            </w:r>
          </w:p>
          <w:p w:rsidR="00CB00F4" w:rsidRPr="00976792"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Spanish</w:t>
            </w:r>
          </w:p>
          <w:p w:rsidR="00CB00F4" w:rsidRPr="00152C19" w:rsidRDefault="00CB00F4" w:rsidP="00CB00F4">
            <w:pPr>
              <w:numPr>
                <w:ilvl w:val="0"/>
                <w:numId w:val="4"/>
              </w:numPr>
              <w:spacing w:after="0" w:line="240" w:lineRule="auto"/>
              <w:rPr>
                <w:rFonts w:ascii="Times New Roman" w:hAnsi="Times New Roman"/>
                <w:sz w:val="24"/>
                <w:szCs w:val="24"/>
              </w:rPr>
            </w:pPr>
            <w:r w:rsidRPr="00976792">
              <w:rPr>
                <w:rFonts w:ascii="Times New Roman" w:hAnsi="Times New Roman"/>
                <w:sz w:val="24"/>
                <w:szCs w:val="24"/>
              </w:rPr>
              <w:t>Vietnamese</w:t>
            </w:r>
          </w:p>
        </w:tc>
      </w:tr>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Pr>
                <w:rFonts w:ascii="Times New Roman" w:hAnsi="Times New Roman"/>
                <w:b/>
                <w:sz w:val="24"/>
                <w:szCs w:val="24"/>
              </w:rPr>
              <w:t xml:space="preserve">Consumers who want Money Smart training can contact us. </w:t>
            </w:r>
          </w:p>
        </w:tc>
        <w:tc>
          <w:tcPr>
            <w:tcW w:w="4788" w:type="dxa"/>
            <w:shd w:val="clear" w:color="auto" w:fill="auto"/>
          </w:tcPr>
          <w:p w:rsidR="00CB00F4" w:rsidRDefault="00CB00F4" w:rsidP="00CB00F4">
            <w:pPr>
              <w:numPr>
                <w:ilvl w:val="0"/>
                <w:numId w:val="5"/>
              </w:numPr>
              <w:spacing w:after="0" w:line="240" w:lineRule="auto"/>
              <w:rPr>
                <w:rFonts w:ascii="Times New Roman" w:hAnsi="Times New Roman"/>
                <w:sz w:val="24"/>
                <w:szCs w:val="24"/>
              </w:rPr>
            </w:pPr>
            <w:r>
              <w:rPr>
                <w:rFonts w:ascii="Times New Roman" w:hAnsi="Times New Roman"/>
                <w:sz w:val="24"/>
                <w:szCs w:val="24"/>
              </w:rPr>
              <w:t>Yes</w:t>
            </w:r>
          </w:p>
          <w:p w:rsidR="00CB00F4" w:rsidRPr="00152C19" w:rsidRDefault="00CB00F4" w:rsidP="00CB00F4">
            <w:pPr>
              <w:numPr>
                <w:ilvl w:val="0"/>
                <w:numId w:val="5"/>
              </w:numPr>
              <w:spacing w:after="0" w:line="240" w:lineRule="auto"/>
              <w:rPr>
                <w:rFonts w:ascii="Times New Roman" w:hAnsi="Times New Roman"/>
                <w:sz w:val="24"/>
                <w:szCs w:val="24"/>
              </w:rPr>
            </w:pPr>
            <w:r>
              <w:rPr>
                <w:rFonts w:ascii="Times New Roman" w:hAnsi="Times New Roman"/>
                <w:sz w:val="24"/>
                <w:szCs w:val="24"/>
              </w:rPr>
              <w:t>No</w:t>
            </w:r>
          </w:p>
        </w:tc>
      </w:tr>
      <w:tr w:rsidR="00CB00F4" w:rsidRPr="00152C19" w:rsidTr="00457087">
        <w:tc>
          <w:tcPr>
            <w:tcW w:w="4788" w:type="dxa"/>
            <w:shd w:val="clear" w:color="auto" w:fill="auto"/>
          </w:tcPr>
          <w:p w:rsidR="00CB00F4" w:rsidRPr="00152C19" w:rsidRDefault="00CB00F4" w:rsidP="00457087">
            <w:pPr>
              <w:spacing w:after="0" w:line="240" w:lineRule="auto"/>
              <w:rPr>
                <w:rFonts w:ascii="Times New Roman" w:hAnsi="Times New Roman"/>
                <w:b/>
                <w:sz w:val="24"/>
                <w:szCs w:val="24"/>
              </w:rPr>
            </w:pPr>
            <w:r>
              <w:rPr>
                <w:rFonts w:ascii="Times New Roman" w:hAnsi="Times New Roman"/>
                <w:b/>
                <w:sz w:val="24"/>
                <w:szCs w:val="24"/>
              </w:rPr>
              <w:t>I want the information I provide above to be available on the FDIC website.</w:t>
            </w:r>
          </w:p>
        </w:tc>
        <w:tc>
          <w:tcPr>
            <w:tcW w:w="4788" w:type="dxa"/>
            <w:shd w:val="clear" w:color="auto" w:fill="auto"/>
          </w:tcPr>
          <w:p w:rsidR="00CB00F4" w:rsidRDefault="00CB00F4" w:rsidP="00CB00F4">
            <w:pPr>
              <w:numPr>
                <w:ilvl w:val="0"/>
                <w:numId w:val="5"/>
              </w:numPr>
              <w:spacing w:after="0" w:line="240" w:lineRule="auto"/>
              <w:rPr>
                <w:rFonts w:ascii="Times New Roman" w:hAnsi="Times New Roman"/>
                <w:sz w:val="24"/>
                <w:szCs w:val="24"/>
              </w:rPr>
            </w:pPr>
            <w:r>
              <w:rPr>
                <w:rFonts w:ascii="Times New Roman" w:hAnsi="Times New Roman"/>
                <w:sz w:val="24"/>
                <w:szCs w:val="24"/>
              </w:rPr>
              <w:t>Yes</w:t>
            </w:r>
          </w:p>
          <w:p w:rsidR="00CB00F4" w:rsidRPr="00152C19" w:rsidRDefault="00CB00F4" w:rsidP="00CB00F4">
            <w:pPr>
              <w:numPr>
                <w:ilvl w:val="0"/>
                <w:numId w:val="5"/>
              </w:numPr>
              <w:spacing w:after="0" w:line="240" w:lineRule="auto"/>
              <w:rPr>
                <w:rFonts w:ascii="Times New Roman" w:hAnsi="Times New Roman"/>
                <w:sz w:val="24"/>
                <w:szCs w:val="24"/>
              </w:rPr>
            </w:pPr>
            <w:r>
              <w:rPr>
                <w:rFonts w:ascii="Times New Roman" w:hAnsi="Times New Roman"/>
                <w:sz w:val="24"/>
                <w:szCs w:val="24"/>
              </w:rPr>
              <w:t>No</w:t>
            </w:r>
          </w:p>
        </w:tc>
      </w:tr>
      <w:tr w:rsidR="00CB00F4" w:rsidRPr="00152C19" w:rsidTr="00457087">
        <w:tc>
          <w:tcPr>
            <w:tcW w:w="9576" w:type="dxa"/>
            <w:gridSpan w:val="2"/>
            <w:shd w:val="clear" w:color="auto" w:fill="auto"/>
          </w:tcPr>
          <w:p w:rsidR="00CB00F4" w:rsidRPr="00152C19" w:rsidRDefault="00CB00F4" w:rsidP="00DA28D9">
            <w:pPr>
              <w:spacing w:after="0" w:line="240" w:lineRule="auto"/>
              <w:rPr>
                <w:rFonts w:ascii="Times New Roman" w:hAnsi="Times New Roman"/>
                <w:sz w:val="24"/>
                <w:szCs w:val="24"/>
              </w:rPr>
            </w:pPr>
            <w:r w:rsidRPr="00152C19">
              <w:rPr>
                <w:rFonts w:ascii="Times New Roman" w:hAnsi="Times New Roman"/>
                <w:sz w:val="24"/>
                <w:szCs w:val="24"/>
              </w:rPr>
              <w:t xml:space="preserve">Membership in the Money Smart Alliance does not constitute an endorsement of FDIC of any product, service, or position of Alliance members.  Alliance Members may not use the FDIC name or logo to imply an FDIC endorsement of its products, services, or positions. Alliance membership may be terminated by either party at any time. Alliance memberships are for renewable three-year terms.  </w:t>
            </w:r>
          </w:p>
        </w:tc>
      </w:tr>
      <w:tr w:rsidR="00CB00F4" w:rsidRPr="00152C19" w:rsidTr="00457087">
        <w:tc>
          <w:tcPr>
            <w:tcW w:w="9576" w:type="dxa"/>
            <w:gridSpan w:val="2"/>
            <w:shd w:val="clear" w:color="auto" w:fill="auto"/>
          </w:tcPr>
          <w:p w:rsidR="00CB00F4" w:rsidRPr="00152C19" w:rsidRDefault="00CB00F4" w:rsidP="00457087">
            <w:pPr>
              <w:spacing w:after="0" w:line="240" w:lineRule="auto"/>
              <w:rPr>
                <w:rFonts w:ascii="Times New Roman" w:hAnsi="Times New Roman"/>
                <w:sz w:val="24"/>
                <w:szCs w:val="24"/>
              </w:rPr>
            </w:pPr>
            <w:r w:rsidRPr="00152C19">
              <w:rPr>
                <w:rFonts w:ascii="Times New Roman" w:hAnsi="Times New Roman"/>
                <w:sz w:val="24"/>
                <w:szCs w:val="24"/>
              </w:rPr>
              <w:t xml:space="preserve">By clicking the box below, you reflect that you agree with the statement above and you agree that the information you supplied above is accurate. </w:t>
            </w:r>
          </w:p>
          <w:p w:rsidR="00CB00F4" w:rsidRPr="00152C19" w:rsidRDefault="00CB00F4" w:rsidP="00457087">
            <w:pPr>
              <w:spacing w:after="0" w:line="240" w:lineRule="auto"/>
              <w:rPr>
                <w:rFonts w:ascii="Times New Roman" w:hAnsi="Times New Roman"/>
                <w:sz w:val="24"/>
                <w:szCs w:val="24"/>
              </w:rPr>
            </w:pPr>
          </w:p>
          <w:p w:rsidR="00CB00F4" w:rsidRPr="00152C19" w:rsidRDefault="00CB00F4" w:rsidP="00457087">
            <w:pPr>
              <w:spacing w:after="0" w:line="240" w:lineRule="auto"/>
              <w:rPr>
                <w:rFonts w:ascii="Times New Roman" w:hAnsi="Times New Roman"/>
                <w:sz w:val="24"/>
                <w:szCs w:val="24"/>
              </w:rPr>
            </w:pPr>
          </w:p>
        </w:tc>
      </w:tr>
    </w:tbl>
    <w:p w:rsidR="00CB00F4" w:rsidRDefault="00CB00F4" w:rsidP="00CB00F4">
      <w:pPr>
        <w:spacing w:after="0" w:line="240" w:lineRule="auto"/>
        <w:rPr>
          <w:rFonts w:ascii="Times New Roman" w:hAnsi="Times New Roman"/>
          <w:sz w:val="24"/>
          <w:szCs w:val="24"/>
        </w:rPr>
      </w:pPr>
    </w:p>
    <w:p w:rsidR="00B24673" w:rsidRPr="00B24673" w:rsidRDefault="00B24673" w:rsidP="00B24673">
      <w:pPr>
        <w:autoSpaceDE w:val="0"/>
        <w:autoSpaceDN w:val="0"/>
        <w:adjustRightInd w:val="0"/>
        <w:spacing w:after="0" w:line="240" w:lineRule="auto"/>
        <w:jc w:val="center"/>
        <w:rPr>
          <w:rFonts w:ascii="Arial" w:eastAsia="Times New Roman" w:hAnsi="Arial" w:cs="Arial"/>
          <w:b/>
          <w:bCs/>
          <w:sz w:val="20"/>
          <w:szCs w:val="20"/>
        </w:rPr>
      </w:pPr>
      <w:r w:rsidRPr="00B24673">
        <w:rPr>
          <w:rFonts w:ascii="Arial" w:eastAsia="Times New Roman" w:hAnsi="Arial" w:cs="Arial"/>
          <w:b/>
          <w:bCs/>
          <w:sz w:val="20"/>
          <w:szCs w:val="20"/>
        </w:rPr>
        <w:t>ESTIMATED REPORTING BURDEN</w:t>
      </w:r>
    </w:p>
    <w:p w:rsidR="00B24673" w:rsidRPr="00B24673" w:rsidRDefault="00B24673" w:rsidP="00B24673">
      <w:pPr>
        <w:autoSpaceDE w:val="0"/>
        <w:autoSpaceDN w:val="0"/>
        <w:adjustRightInd w:val="0"/>
        <w:spacing w:after="0" w:line="240" w:lineRule="auto"/>
        <w:rPr>
          <w:rFonts w:ascii="Arial" w:eastAsia="Times New Roman" w:hAnsi="Arial" w:cs="Arial"/>
          <w:sz w:val="20"/>
          <w:szCs w:val="20"/>
        </w:rPr>
      </w:pPr>
      <w:proofErr w:type="gramStart"/>
      <w:r w:rsidRPr="00B24673">
        <w:rPr>
          <w:rFonts w:ascii="Arial" w:eastAsia="Times New Roman" w:hAnsi="Arial" w:cs="Arial"/>
          <w:b/>
          <w:bCs/>
          <w:sz w:val="20"/>
          <w:szCs w:val="20"/>
        </w:rPr>
        <w:t>Paperwork Reduction Act Notice</w:t>
      </w:r>
      <w:r w:rsidRPr="00B24673">
        <w:rPr>
          <w:rFonts w:ascii="Arial" w:eastAsia="Times New Roman" w:hAnsi="Arial" w:cs="Arial"/>
          <w:sz w:val="20"/>
          <w:szCs w:val="20"/>
        </w:rPr>
        <w:t>.</w:t>
      </w:r>
      <w:proofErr w:type="gramEnd"/>
      <w:r w:rsidRPr="00B24673">
        <w:rPr>
          <w:rFonts w:ascii="Arial" w:eastAsia="Times New Roman" w:hAnsi="Arial" w:cs="Arial"/>
          <w:sz w:val="20"/>
          <w:szCs w:val="20"/>
        </w:rPr>
        <w:t xml:space="preserve"> Public reporting burden for this collection of information is estimated to average</w:t>
      </w:r>
      <w:r w:rsidRPr="00B24673">
        <w:rPr>
          <w:rFonts w:ascii="Arial" w:eastAsia="Times New Roman" w:hAnsi="Arial" w:cs="Arial"/>
          <w:color w:val="339966"/>
          <w:sz w:val="20"/>
          <w:szCs w:val="20"/>
        </w:rPr>
        <w:t xml:space="preserve"> </w:t>
      </w:r>
      <w:r w:rsidR="004603B2">
        <w:rPr>
          <w:rFonts w:ascii="Arial" w:eastAsia="Times New Roman" w:hAnsi="Arial" w:cs="Arial"/>
          <w:sz w:val="20"/>
          <w:szCs w:val="20"/>
        </w:rPr>
        <w:t>5</w:t>
      </w:r>
      <w:r w:rsidRPr="00B24673">
        <w:rPr>
          <w:rFonts w:ascii="Arial" w:eastAsia="Times New Roman" w:hAnsi="Arial" w:cs="Arial"/>
          <w:sz w:val="20"/>
          <w:szCs w:val="20"/>
        </w:rPr>
        <w:t xml:space="preserve"> minutes per response, including the time for completing and reviewing the collection of information. Send comments regarding this burden estimate or any other aspect of this collection of information, including suggestions for reducing the burden, to the FDIC</w:t>
      </w:r>
      <w:r w:rsidR="00744684">
        <w:rPr>
          <w:rFonts w:ascii="Arial" w:eastAsia="Times New Roman" w:hAnsi="Arial" w:cs="Arial"/>
          <w:sz w:val="20"/>
          <w:szCs w:val="20"/>
        </w:rPr>
        <w:t xml:space="preserve"> PRA Clearance Officer</w:t>
      </w:r>
      <w:r w:rsidR="00744684" w:rsidRPr="00B24673">
        <w:rPr>
          <w:rFonts w:ascii="Arial" w:eastAsia="Times New Roman" w:hAnsi="Arial" w:cs="Arial"/>
          <w:sz w:val="20"/>
          <w:szCs w:val="20"/>
        </w:rPr>
        <w:t xml:space="preserve">, </w:t>
      </w:r>
      <w:r w:rsidR="00744684">
        <w:rPr>
          <w:rFonts w:ascii="Arial" w:eastAsia="Times New Roman" w:hAnsi="Arial" w:cs="Arial"/>
          <w:sz w:val="20"/>
          <w:szCs w:val="20"/>
        </w:rPr>
        <w:t>550 17</w:t>
      </w:r>
      <w:r w:rsidR="00744684" w:rsidRPr="007C674D">
        <w:rPr>
          <w:rFonts w:ascii="Arial" w:eastAsia="Times New Roman" w:hAnsi="Arial" w:cs="Arial"/>
          <w:sz w:val="20"/>
          <w:szCs w:val="20"/>
          <w:vertAlign w:val="superscript"/>
        </w:rPr>
        <w:t>th</w:t>
      </w:r>
      <w:r w:rsidR="00744684">
        <w:rPr>
          <w:rFonts w:ascii="Arial" w:eastAsia="Times New Roman" w:hAnsi="Arial" w:cs="Arial"/>
          <w:sz w:val="20"/>
          <w:szCs w:val="20"/>
        </w:rPr>
        <w:t xml:space="preserve"> Street, N.W.,</w:t>
      </w:r>
      <w:r w:rsidRPr="00B24673">
        <w:rPr>
          <w:rFonts w:ascii="Arial" w:eastAsia="Times New Roman" w:hAnsi="Arial" w:cs="Arial"/>
          <w:sz w:val="20"/>
          <w:szCs w:val="20"/>
        </w:rPr>
        <w:t xml:space="preserve"> Washington</w:t>
      </w:r>
      <w:r w:rsidR="00DA28D9">
        <w:rPr>
          <w:rFonts w:ascii="Arial" w:eastAsia="Times New Roman" w:hAnsi="Arial" w:cs="Arial"/>
          <w:sz w:val="20"/>
          <w:szCs w:val="20"/>
        </w:rPr>
        <w:t xml:space="preserve">, </w:t>
      </w:r>
      <w:r w:rsidRPr="00B24673">
        <w:rPr>
          <w:rFonts w:ascii="Arial" w:eastAsia="Times New Roman" w:hAnsi="Arial" w:cs="Arial"/>
          <w:sz w:val="20"/>
          <w:szCs w:val="20"/>
        </w:rPr>
        <w:t>DC 20429; and to the Office of Management and Budget, Paperwork Reduction Project (3064-0127), Washington, DC 20504.</w:t>
      </w:r>
    </w:p>
    <w:p w:rsidR="001A7AAB" w:rsidRPr="00546859" w:rsidRDefault="001A7AAB" w:rsidP="001A7AAB">
      <w:pPr>
        <w:rPr>
          <w:rFonts w:ascii="Times New Roman" w:hAnsi="Times New Roman"/>
          <w:sz w:val="24"/>
          <w:szCs w:val="24"/>
        </w:rPr>
      </w:pPr>
    </w:p>
    <w:sectPr w:rsidR="001A7AAB" w:rsidRPr="00546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546"/>
    <w:multiLevelType w:val="hybridMultilevel"/>
    <w:tmpl w:val="C4881468"/>
    <w:lvl w:ilvl="0" w:tplc="369C5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960AC"/>
    <w:multiLevelType w:val="multilevel"/>
    <w:tmpl w:val="D9A4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B4312"/>
    <w:multiLevelType w:val="hybridMultilevel"/>
    <w:tmpl w:val="A6385934"/>
    <w:lvl w:ilvl="0" w:tplc="369C566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97093F"/>
    <w:multiLevelType w:val="hybridMultilevel"/>
    <w:tmpl w:val="D9F63406"/>
    <w:lvl w:ilvl="0" w:tplc="369C5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11ECE"/>
    <w:multiLevelType w:val="hybridMultilevel"/>
    <w:tmpl w:val="58B0E23A"/>
    <w:lvl w:ilvl="0" w:tplc="369C5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93"/>
    <w:rsid w:val="000000F1"/>
    <w:rsid w:val="001907A1"/>
    <w:rsid w:val="001A7AAB"/>
    <w:rsid w:val="002557B0"/>
    <w:rsid w:val="0037450A"/>
    <w:rsid w:val="004603B2"/>
    <w:rsid w:val="006542F2"/>
    <w:rsid w:val="00744684"/>
    <w:rsid w:val="00893687"/>
    <w:rsid w:val="008E5B93"/>
    <w:rsid w:val="00B24673"/>
    <w:rsid w:val="00CB00F4"/>
    <w:rsid w:val="00CE768C"/>
    <w:rsid w:val="00DA28D9"/>
    <w:rsid w:val="00ED45FD"/>
    <w:rsid w:val="00F9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450A"/>
    <w:rPr>
      <w:sz w:val="16"/>
      <w:szCs w:val="16"/>
    </w:rPr>
  </w:style>
  <w:style w:type="paragraph" w:styleId="CommentText">
    <w:name w:val="annotation text"/>
    <w:basedOn w:val="Normal"/>
    <w:link w:val="CommentTextChar"/>
    <w:uiPriority w:val="99"/>
    <w:semiHidden/>
    <w:unhideWhenUsed/>
    <w:rsid w:val="0037450A"/>
    <w:pPr>
      <w:spacing w:line="240" w:lineRule="auto"/>
    </w:pPr>
    <w:rPr>
      <w:sz w:val="20"/>
      <w:szCs w:val="20"/>
    </w:rPr>
  </w:style>
  <w:style w:type="character" w:customStyle="1" w:styleId="CommentTextChar">
    <w:name w:val="Comment Text Char"/>
    <w:basedOn w:val="DefaultParagraphFont"/>
    <w:link w:val="CommentText"/>
    <w:uiPriority w:val="99"/>
    <w:semiHidden/>
    <w:rsid w:val="0037450A"/>
    <w:rPr>
      <w:sz w:val="20"/>
      <w:szCs w:val="20"/>
    </w:rPr>
  </w:style>
  <w:style w:type="paragraph" w:styleId="CommentSubject">
    <w:name w:val="annotation subject"/>
    <w:basedOn w:val="CommentText"/>
    <w:next w:val="CommentText"/>
    <w:link w:val="CommentSubjectChar"/>
    <w:uiPriority w:val="99"/>
    <w:semiHidden/>
    <w:unhideWhenUsed/>
    <w:rsid w:val="0037450A"/>
    <w:rPr>
      <w:b/>
      <w:bCs/>
    </w:rPr>
  </w:style>
  <w:style w:type="character" w:customStyle="1" w:styleId="CommentSubjectChar">
    <w:name w:val="Comment Subject Char"/>
    <w:basedOn w:val="CommentTextChar"/>
    <w:link w:val="CommentSubject"/>
    <w:uiPriority w:val="99"/>
    <w:semiHidden/>
    <w:rsid w:val="0037450A"/>
    <w:rPr>
      <w:b/>
      <w:bCs/>
      <w:sz w:val="20"/>
      <w:szCs w:val="20"/>
    </w:rPr>
  </w:style>
  <w:style w:type="paragraph" w:styleId="BalloonText">
    <w:name w:val="Balloon Text"/>
    <w:basedOn w:val="Normal"/>
    <w:link w:val="BalloonTextChar"/>
    <w:uiPriority w:val="99"/>
    <w:semiHidden/>
    <w:unhideWhenUsed/>
    <w:rsid w:val="00374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50A"/>
    <w:rPr>
      <w:rFonts w:ascii="Tahoma" w:hAnsi="Tahoma" w:cs="Tahoma"/>
      <w:sz w:val="16"/>
      <w:szCs w:val="16"/>
    </w:rPr>
  </w:style>
  <w:style w:type="character" w:styleId="Hyperlink">
    <w:name w:val="Hyperlink"/>
    <w:basedOn w:val="DefaultParagraphFont"/>
    <w:uiPriority w:val="99"/>
    <w:unhideWhenUsed/>
    <w:rsid w:val="00CB00F4"/>
    <w:rPr>
      <w:color w:val="0000FF" w:themeColor="hyperlink"/>
      <w:u w:val="single"/>
    </w:rPr>
  </w:style>
  <w:style w:type="paragraph" w:styleId="NormalWeb">
    <w:name w:val="Normal (Web)"/>
    <w:basedOn w:val="Normal"/>
    <w:uiPriority w:val="99"/>
    <w:unhideWhenUsed/>
    <w:rsid w:val="00CB00F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450A"/>
    <w:rPr>
      <w:sz w:val="16"/>
      <w:szCs w:val="16"/>
    </w:rPr>
  </w:style>
  <w:style w:type="paragraph" w:styleId="CommentText">
    <w:name w:val="annotation text"/>
    <w:basedOn w:val="Normal"/>
    <w:link w:val="CommentTextChar"/>
    <w:uiPriority w:val="99"/>
    <w:semiHidden/>
    <w:unhideWhenUsed/>
    <w:rsid w:val="0037450A"/>
    <w:pPr>
      <w:spacing w:line="240" w:lineRule="auto"/>
    </w:pPr>
    <w:rPr>
      <w:sz w:val="20"/>
      <w:szCs w:val="20"/>
    </w:rPr>
  </w:style>
  <w:style w:type="character" w:customStyle="1" w:styleId="CommentTextChar">
    <w:name w:val="Comment Text Char"/>
    <w:basedOn w:val="DefaultParagraphFont"/>
    <w:link w:val="CommentText"/>
    <w:uiPriority w:val="99"/>
    <w:semiHidden/>
    <w:rsid w:val="0037450A"/>
    <w:rPr>
      <w:sz w:val="20"/>
      <w:szCs w:val="20"/>
    </w:rPr>
  </w:style>
  <w:style w:type="paragraph" w:styleId="CommentSubject">
    <w:name w:val="annotation subject"/>
    <w:basedOn w:val="CommentText"/>
    <w:next w:val="CommentText"/>
    <w:link w:val="CommentSubjectChar"/>
    <w:uiPriority w:val="99"/>
    <w:semiHidden/>
    <w:unhideWhenUsed/>
    <w:rsid w:val="0037450A"/>
    <w:rPr>
      <w:b/>
      <w:bCs/>
    </w:rPr>
  </w:style>
  <w:style w:type="character" w:customStyle="1" w:styleId="CommentSubjectChar">
    <w:name w:val="Comment Subject Char"/>
    <w:basedOn w:val="CommentTextChar"/>
    <w:link w:val="CommentSubject"/>
    <w:uiPriority w:val="99"/>
    <w:semiHidden/>
    <w:rsid w:val="0037450A"/>
    <w:rPr>
      <w:b/>
      <w:bCs/>
      <w:sz w:val="20"/>
      <w:szCs w:val="20"/>
    </w:rPr>
  </w:style>
  <w:style w:type="paragraph" w:styleId="BalloonText">
    <w:name w:val="Balloon Text"/>
    <w:basedOn w:val="Normal"/>
    <w:link w:val="BalloonTextChar"/>
    <w:uiPriority w:val="99"/>
    <w:semiHidden/>
    <w:unhideWhenUsed/>
    <w:rsid w:val="00374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50A"/>
    <w:rPr>
      <w:rFonts w:ascii="Tahoma" w:hAnsi="Tahoma" w:cs="Tahoma"/>
      <w:sz w:val="16"/>
      <w:szCs w:val="16"/>
    </w:rPr>
  </w:style>
  <w:style w:type="character" w:styleId="Hyperlink">
    <w:name w:val="Hyperlink"/>
    <w:basedOn w:val="DefaultParagraphFont"/>
    <w:uiPriority w:val="99"/>
    <w:unhideWhenUsed/>
    <w:rsid w:val="00CB00F4"/>
    <w:rPr>
      <w:color w:val="0000FF" w:themeColor="hyperlink"/>
      <w:u w:val="single"/>
    </w:rPr>
  </w:style>
  <w:style w:type="paragraph" w:styleId="NormalWeb">
    <w:name w:val="Normal (Web)"/>
    <w:basedOn w:val="Normal"/>
    <w:uiPriority w:val="99"/>
    <w:unhideWhenUsed/>
    <w:rsid w:val="00CB00F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Luke W.</dc:creator>
  <cp:lastModifiedBy>Kuiper, Gary</cp:lastModifiedBy>
  <cp:revision>2</cp:revision>
  <dcterms:created xsi:type="dcterms:W3CDTF">2015-09-04T20:27:00Z</dcterms:created>
  <dcterms:modified xsi:type="dcterms:W3CDTF">2015-09-04T20:27:00Z</dcterms:modified>
</cp:coreProperties>
</file>