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7" w:rsidRDefault="007C1FE7" w:rsidP="00CD09B6"/>
    <w:p w:rsidR="00CD09B6" w:rsidRDefault="00CD09B6" w:rsidP="00CD09B6"/>
    <w:p w:rsidR="00CD09B6" w:rsidRDefault="00CD09B6" w:rsidP="00CD09B6"/>
    <w:p w:rsidR="00CD09B6" w:rsidRDefault="00CD09B6" w:rsidP="00CD09B6"/>
    <w:p w:rsidR="00CD09B6" w:rsidRDefault="00CD09B6" w:rsidP="00CD09B6"/>
    <w:p w:rsidR="00CD09B6" w:rsidRDefault="00CD09B6" w:rsidP="00CD09B6">
      <w:pPr>
        <w:rPr>
          <w:rFonts w:ascii="Arial" w:hAnsi="Arial" w:cs="Arial"/>
          <w:sz w:val="24"/>
          <w:szCs w:val="24"/>
        </w:rPr>
      </w:pPr>
    </w:p>
    <w:p w:rsidR="00CD09B6" w:rsidRPr="00CD09B6" w:rsidRDefault="00CD09B6" w:rsidP="00CD09B6">
      <w:pPr>
        <w:rPr>
          <w:rFonts w:ascii="Arial" w:hAnsi="Arial" w:cs="Arial"/>
          <w:sz w:val="24"/>
          <w:szCs w:val="24"/>
        </w:rPr>
      </w:pPr>
      <w:r w:rsidRPr="00CD09B6">
        <w:rPr>
          <w:rFonts w:ascii="Arial" w:hAnsi="Arial" w:cs="Arial"/>
          <w:sz w:val="24"/>
          <w:szCs w:val="24"/>
        </w:rPr>
        <w:t>Dear Ms. Jean Public,</w:t>
      </w:r>
    </w:p>
    <w:p w:rsidR="00CD09B6" w:rsidRDefault="00CD09B6" w:rsidP="00CD09B6">
      <w:pPr>
        <w:rPr>
          <w:rFonts w:ascii="Arial" w:hAnsi="Arial" w:cs="Arial"/>
          <w:sz w:val="24"/>
          <w:szCs w:val="24"/>
        </w:rPr>
      </w:pPr>
    </w:p>
    <w:p w:rsidR="00CD09B6" w:rsidRDefault="00CD09B6" w:rsidP="00CD09B6">
      <w:pPr>
        <w:rPr>
          <w:rFonts w:ascii="Arial" w:hAnsi="Arial" w:cs="Arial"/>
          <w:sz w:val="24"/>
          <w:szCs w:val="24"/>
        </w:rPr>
      </w:pPr>
    </w:p>
    <w:p w:rsidR="00EF771E" w:rsidRDefault="00CD09B6" w:rsidP="00CD09B6">
      <w:pPr>
        <w:rPr>
          <w:rFonts w:ascii="Arial" w:hAnsi="Arial" w:cs="Arial"/>
          <w:sz w:val="24"/>
          <w:szCs w:val="24"/>
        </w:rPr>
      </w:pPr>
      <w:r w:rsidRPr="00CD09B6">
        <w:rPr>
          <w:rFonts w:ascii="Arial" w:hAnsi="Arial" w:cs="Arial"/>
          <w:sz w:val="24"/>
          <w:szCs w:val="24"/>
        </w:rPr>
        <w:t xml:space="preserve">The mission of the National Agricultural Statistics Service </w:t>
      </w:r>
      <w:r w:rsidR="00EF771E">
        <w:rPr>
          <w:rFonts w:ascii="Arial" w:hAnsi="Arial" w:cs="Arial"/>
          <w:sz w:val="24"/>
          <w:szCs w:val="24"/>
        </w:rPr>
        <w:t xml:space="preserve">(NASS) </w:t>
      </w:r>
      <w:r w:rsidRPr="00CD09B6">
        <w:rPr>
          <w:rFonts w:ascii="Arial" w:hAnsi="Arial" w:cs="Arial"/>
          <w:sz w:val="24"/>
          <w:szCs w:val="24"/>
        </w:rPr>
        <w:t>is to provide timely, reliable, and accurate agricultural information to</w:t>
      </w:r>
      <w:r w:rsidR="00D34BE1">
        <w:rPr>
          <w:rFonts w:ascii="Arial" w:hAnsi="Arial" w:cs="Arial"/>
          <w:sz w:val="24"/>
          <w:szCs w:val="24"/>
        </w:rPr>
        <w:t xml:space="preserve"> private </w:t>
      </w:r>
      <w:r w:rsidRPr="00CD09B6">
        <w:rPr>
          <w:rFonts w:ascii="Arial" w:hAnsi="Arial" w:cs="Arial"/>
          <w:sz w:val="24"/>
          <w:szCs w:val="24"/>
        </w:rPr>
        <w:t xml:space="preserve">industry, the </w:t>
      </w:r>
      <w:proofErr w:type="gramStart"/>
      <w:r w:rsidRPr="00CD09B6">
        <w:rPr>
          <w:rFonts w:ascii="Arial" w:hAnsi="Arial" w:cs="Arial"/>
          <w:sz w:val="24"/>
          <w:szCs w:val="24"/>
        </w:rPr>
        <w:t>public,</w:t>
      </w:r>
      <w:proofErr w:type="gramEnd"/>
      <w:r w:rsidRPr="00CD09B6">
        <w:rPr>
          <w:rFonts w:ascii="Arial" w:hAnsi="Arial" w:cs="Arial"/>
          <w:sz w:val="24"/>
          <w:szCs w:val="24"/>
        </w:rPr>
        <w:t xml:space="preserve"> and governmental sectors.  NASS regularly reviews and evaluates programs based on industry and data user input. We carefully examine </w:t>
      </w:r>
      <w:r w:rsidR="00EF771E">
        <w:rPr>
          <w:rFonts w:ascii="Arial" w:hAnsi="Arial" w:cs="Arial"/>
          <w:sz w:val="24"/>
          <w:szCs w:val="24"/>
        </w:rPr>
        <w:t>questionnaires and published reports to make sure they provide the data users with useful information to help them make informed decisions</w:t>
      </w:r>
      <w:r w:rsidRPr="00CD09B6">
        <w:rPr>
          <w:rFonts w:ascii="Arial" w:hAnsi="Arial" w:cs="Arial"/>
          <w:sz w:val="24"/>
          <w:szCs w:val="24"/>
        </w:rPr>
        <w:t xml:space="preserve">. </w:t>
      </w:r>
    </w:p>
    <w:p w:rsidR="00EF771E" w:rsidRDefault="00EF771E" w:rsidP="00CD09B6">
      <w:pPr>
        <w:rPr>
          <w:rFonts w:ascii="Arial" w:hAnsi="Arial" w:cs="Arial"/>
          <w:sz w:val="24"/>
          <w:szCs w:val="24"/>
        </w:rPr>
      </w:pPr>
    </w:p>
    <w:p w:rsidR="00F126E7" w:rsidRDefault="00EF771E" w:rsidP="00CD0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NASS is a non-regulatory agency within the USDA.  We collect and publish unbiased data </w:t>
      </w:r>
      <w:r w:rsidR="00A960D4">
        <w:rPr>
          <w:rFonts w:ascii="Arial" w:hAnsi="Arial" w:cs="Arial"/>
          <w:sz w:val="24"/>
          <w:szCs w:val="24"/>
        </w:rPr>
        <w:t>that is</w:t>
      </w:r>
      <w:r>
        <w:rPr>
          <w:rFonts w:ascii="Arial" w:hAnsi="Arial" w:cs="Arial"/>
          <w:sz w:val="24"/>
          <w:szCs w:val="24"/>
        </w:rPr>
        <w:t xml:space="preserve"> used in making objective decision</w:t>
      </w:r>
      <w:r w:rsidR="00A960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  <w:r w:rsidR="00F126E7">
        <w:rPr>
          <w:rFonts w:ascii="Arial" w:hAnsi="Arial" w:cs="Arial"/>
          <w:sz w:val="24"/>
          <w:szCs w:val="24"/>
        </w:rPr>
        <w:t xml:space="preserve">The National Institute for Occupational Safety and Health (NIOSH) is mandated by Congress to conduct research and make recommendations for the prevention of work-related diseases, illnesses, and injuries.   Through a cooperative agreement, NIOSH has asked NASS to collect this vital information on worker exposure to pesticides so that NIOSH can determine if there is a need for additional follow-up studies to insure the safety of the American farmers and their families. </w:t>
      </w:r>
    </w:p>
    <w:p w:rsidR="00F126E7" w:rsidRDefault="00F126E7" w:rsidP="00CD09B6">
      <w:pPr>
        <w:rPr>
          <w:rFonts w:ascii="Arial" w:hAnsi="Arial" w:cs="Arial"/>
          <w:sz w:val="24"/>
          <w:szCs w:val="24"/>
        </w:rPr>
      </w:pPr>
    </w:p>
    <w:p w:rsidR="00CD09B6" w:rsidRPr="00CD09B6" w:rsidRDefault="00CD09B6" w:rsidP="00CD09B6">
      <w:pPr>
        <w:rPr>
          <w:rFonts w:ascii="Arial" w:hAnsi="Arial" w:cs="Arial"/>
          <w:sz w:val="24"/>
          <w:szCs w:val="24"/>
        </w:rPr>
      </w:pPr>
      <w:r w:rsidRPr="00CD09B6">
        <w:rPr>
          <w:rFonts w:ascii="Arial" w:hAnsi="Arial" w:cs="Arial"/>
          <w:sz w:val="24"/>
          <w:szCs w:val="24"/>
        </w:rPr>
        <w:t>I trust this response helps address your concerns.</w:t>
      </w:r>
    </w:p>
    <w:p w:rsidR="00CD09B6" w:rsidRPr="00CD09B6" w:rsidRDefault="00CD09B6" w:rsidP="00CD09B6">
      <w:pPr>
        <w:rPr>
          <w:rFonts w:ascii="Arial" w:hAnsi="Arial" w:cs="Arial"/>
          <w:sz w:val="24"/>
          <w:szCs w:val="24"/>
        </w:rPr>
      </w:pPr>
    </w:p>
    <w:p w:rsidR="00CD09B6" w:rsidRDefault="00CD09B6" w:rsidP="00CD09B6">
      <w:pPr>
        <w:rPr>
          <w:rFonts w:ascii="Arial" w:hAnsi="Arial" w:cs="Arial"/>
          <w:sz w:val="24"/>
          <w:szCs w:val="24"/>
        </w:rPr>
      </w:pPr>
    </w:p>
    <w:p w:rsidR="00CD09B6" w:rsidRDefault="00CD09B6" w:rsidP="00CD09B6">
      <w:pPr>
        <w:rPr>
          <w:rFonts w:ascii="Arial" w:hAnsi="Arial" w:cs="Arial"/>
          <w:sz w:val="24"/>
          <w:szCs w:val="24"/>
        </w:rPr>
      </w:pPr>
    </w:p>
    <w:p w:rsidR="00CD09B6" w:rsidRDefault="00CD09B6" w:rsidP="00CD09B6">
      <w:pPr>
        <w:rPr>
          <w:rFonts w:ascii="Arial" w:hAnsi="Arial" w:cs="Arial"/>
          <w:sz w:val="24"/>
          <w:szCs w:val="24"/>
        </w:rPr>
      </w:pPr>
      <w:r w:rsidRPr="00CD09B6">
        <w:rPr>
          <w:rFonts w:ascii="Arial" w:hAnsi="Arial" w:cs="Arial"/>
          <w:sz w:val="24"/>
          <w:szCs w:val="24"/>
        </w:rPr>
        <w:t>Best regards,</w:t>
      </w:r>
    </w:p>
    <w:p w:rsidR="00CD09B6" w:rsidRDefault="00CD09B6" w:rsidP="00CD09B6">
      <w:pPr>
        <w:rPr>
          <w:rFonts w:ascii="Arial" w:hAnsi="Arial" w:cs="Arial"/>
          <w:sz w:val="24"/>
          <w:szCs w:val="24"/>
        </w:rPr>
      </w:pPr>
    </w:p>
    <w:p w:rsidR="00CD09B6" w:rsidRPr="00CD09B6" w:rsidRDefault="00CD09B6" w:rsidP="00CD0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Hancock</w:t>
      </w:r>
    </w:p>
    <w:p w:rsidR="00CD09B6" w:rsidRPr="00CD09B6" w:rsidRDefault="00CD09B6" w:rsidP="00CD0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NASS OMB Clearance Officer</w:t>
      </w:r>
    </w:p>
    <w:sectPr w:rsidR="00CD09B6" w:rsidRPr="00CD09B6" w:rsidSect="00CD09B6">
      <w:headerReference w:type="first" r:id="rId7"/>
      <w:footerReference w:type="first" r:id="rId8"/>
      <w:pgSz w:w="12240" w:h="15840" w:code="1"/>
      <w:pgMar w:top="1032" w:right="1440" w:bottom="36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D4" w:rsidRDefault="00A960D4">
      <w:r>
        <w:separator/>
      </w:r>
    </w:p>
  </w:endnote>
  <w:endnote w:type="continuationSeparator" w:id="0">
    <w:p w:rsidR="00A960D4" w:rsidRDefault="00A9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D4" w:rsidRPr="00922E98" w:rsidRDefault="00A960D4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D4" w:rsidRDefault="00A960D4">
      <w:r>
        <w:separator/>
      </w:r>
    </w:p>
  </w:footnote>
  <w:footnote w:type="continuationSeparator" w:id="0">
    <w:p w:rsidR="00A960D4" w:rsidRDefault="00A96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D4" w:rsidRDefault="00A960D4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</w:p>
  <w:p w:rsidR="00A960D4" w:rsidRDefault="00A960D4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5943600" cy="718185"/>
          <wp:effectExtent l="19050" t="0" r="0" b="0"/>
          <wp:wrapNone/>
          <wp:docPr id="8" name="Picture 8" descr="General letterhea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neral letterhead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  <w:sz w:val="18"/>
      </w:rPr>
      <w:t>United States Department of Agriculture</w:t>
    </w:r>
  </w:p>
  <w:p w:rsidR="00A960D4" w:rsidRPr="00922E98" w:rsidRDefault="00A960D4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:rsidR="00A960D4" w:rsidRDefault="00A960D4" w:rsidP="003453C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03382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26E0"/>
    <w:rsid w:val="00001157"/>
    <w:rsid w:val="00085380"/>
    <w:rsid w:val="00087280"/>
    <w:rsid w:val="00094EEF"/>
    <w:rsid w:val="000C20F0"/>
    <w:rsid w:val="00122DA7"/>
    <w:rsid w:val="00137C21"/>
    <w:rsid w:val="00147DCC"/>
    <w:rsid w:val="00236AAB"/>
    <w:rsid w:val="00273A82"/>
    <w:rsid w:val="003035B1"/>
    <w:rsid w:val="003425B7"/>
    <w:rsid w:val="003453CE"/>
    <w:rsid w:val="00391951"/>
    <w:rsid w:val="003D1959"/>
    <w:rsid w:val="004B3C5D"/>
    <w:rsid w:val="005174D6"/>
    <w:rsid w:val="00537C78"/>
    <w:rsid w:val="006762D0"/>
    <w:rsid w:val="006F0D04"/>
    <w:rsid w:val="0070087C"/>
    <w:rsid w:val="007026E0"/>
    <w:rsid w:val="007C1FE7"/>
    <w:rsid w:val="008A6861"/>
    <w:rsid w:val="008E7594"/>
    <w:rsid w:val="00922E98"/>
    <w:rsid w:val="0097219A"/>
    <w:rsid w:val="009B1CD2"/>
    <w:rsid w:val="009F0D0B"/>
    <w:rsid w:val="00A2714B"/>
    <w:rsid w:val="00A960D4"/>
    <w:rsid w:val="00AA6815"/>
    <w:rsid w:val="00AC15D3"/>
    <w:rsid w:val="00AD4814"/>
    <w:rsid w:val="00CD09B6"/>
    <w:rsid w:val="00D14C83"/>
    <w:rsid w:val="00D26515"/>
    <w:rsid w:val="00D34BE1"/>
    <w:rsid w:val="00DF2564"/>
    <w:rsid w:val="00EF771E"/>
    <w:rsid w:val="00F126E7"/>
    <w:rsid w:val="00FD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814"/>
  </w:style>
  <w:style w:type="paragraph" w:styleId="Heading1">
    <w:name w:val="heading 1"/>
    <w:basedOn w:val="Normal"/>
    <w:next w:val="Normal"/>
    <w:qFormat/>
    <w:rsid w:val="00AD4814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AD4814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8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481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NCDA &amp; CS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ITSC</dc:creator>
  <cp:keywords/>
  <dc:description/>
  <cp:lastModifiedBy>HancDa</cp:lastModifiedBy>
  <cp:revision>3</cp:revision>
  <cp:lastPrinted>2007-01-19T19:59:00Z</cp:lastPrinted>
  <dcterms:created xsi:type="dcterms:W3CDTF">2013-08-28T17:26:00Z</dcterms:created>
  <dcterms:modified xsi:type="dcterms:W3CDTF">2013-08-28T17:40:00Z</dcterms:modified>
</cp:coreProperties>
</file>