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D4B" w:rsidRPr="00691D4B" w:rsidRDefault="00E140D1" w:rsidP="00691D4B">
      <w:pPr>
        <w:jc w:val="center"/>
        <w:rPr>
          <w:rFonts w:ascii="Times New Roman" w:hAnsi="Times New Roman"/>
          <w:b/>
          <w:bCs/>
          <w:sz w:val="28"/>
          <w:szCs w:val="28"/>
        </w:rPr>
      </w:pPr>
      <w:r>
        <w:rPr>
          <w:rFonts w:ascii="Times New Roman" w:hAnsi="Times New Roman"/>
          <w:b/>
          <w:bCs/>
          <w:sz w:val="28"/>
          <w:szCs w:val="28"/>
        </w:rPr>
        <w:t>Supporting Statement A</w:t>
      </w:r>
      <w:r w:rsidR="009761EF">
        <w:rPr>
          <w:rFonts w:ascii="Times New Roman" w:hAnsi="Times New Roman"/>
          <w:b/>
          <w:bCs/>
          <w:sz w:val="28"/>
          <w:szCs w:val="28"/>
        </w:rPr>
        <w:t xml:space="preserve"> </w:t>
      </w:r>
    </w:p>
    <w:p w:rsidR="00691D4B" w:rsidRPr="00691D4B" w:rsidRDefault="00691D4B" w:rsidP="00691D4B">
      <w:pPr>
        <w:jc w:val="center"/>
        <w:rPr>
          <w:rFonts w:ascii="Times New Roman" w:hAnsi="Times New Roman"/>
          <w:b/>
          <w:bCs/>
          <w:sz w:val="28"/>
          <w:szCs w:val="28"/>
        </w:rPr>
      </w:pPr>
      <w:r w:rsidRPr="00691D4B">
        <w:rPr>
          <w:rFonts w:ascii="Times New Roman" w:hAnsi="Times New Roman"/>
          <w:b/>
          <w:bCs/>
          <w:sz w:val="28"/>
          <w:szCs w:val="28"/>
        </w:rPr>
        <w:t>for OMB Clearance Request</w:t>
      </w:r>
    </w:p>
    <w:p w:rsidR="00691D4B" w:rsidRPr="00691D4B" w:rsidRDefault="00691D4B" w:rsidP="00691D4B">
      <w:pPr>
        <w:jc w:val="center"/>
        <w:rPr>
          <w:rFonts w:ascii="Times New Roman" w:hAnsi="Times New Roman"/>
          <w:b/>
          <w:bCs/>
          <w:sz w:val="28"/>
          <w:szCs w:val="28"/>
        </w:rPr>
      </w:pPr>
    </w:p>
    <w:p w:rsidR="00606C00" w:rsidRDefault="00606C00" w:rsidP="00606C00">
      <w:pPr>
        <w:spacing w:after="0"/>
        <w:jc w:val="center"/>
        <w:rPr>
          <w:rFonts w:ascii="Times New Roman" w:hAnsi="Times New Roman"/>
          <w:b/>
          <w:bCs/>
          <w:sz w:val="28"/>
          <w:szCs w:val="28"/>
        </w:rPr>
      </w:pPr>
      <w:r>
        <w:rPr>
          <w:rFonts w:ascii="Times New Roman" w:hAnsi="Times New Roman"/>
          <w:b/>
          <w:bCs/>
          <w:sz w:val="28"/>
          <w:szCs w:val="28"/>
        </w:rPr>
        <w:t>National Kidney Disease Education Program</w:t>
      </w:r>
    </w:p>
    <w:p w:rsidR="00691D4B" w:rsidRDefault="00691D4B" w:rsidP="00691D4B">
      <w:pPr>
        <w:jc w:val="center"/>
        <w:rPr>
          <w:rFonts w:ascii="Times New Roman" w:hAnsi="Times New Roman"/>
          <w:b/>
          <w:bCs/>
          <w:sz w:val="28"/>
          <w:szCs w:val="28"/>
        </w:rPr>
      </w:pPr>
      <w:r w:rsidRPr="00691D4B">
        <w:rPr>
          <w:rFonts w:ascii="Times New Roman" w:hAnsi="Times New Roman"/>
          <w:b/>
          <w:bCs/>
          <w:sz w:val="28"/>
          <w:szCs w:val="28"/>
        </w:rPr>
        <w:t xml:space="preserve">National </w:t>
      </w:r>
      <w:r w:rsidR="00606C00">
        <w:rPr>
          <w:rFonts w:ascii="Times New Roman" w:hAnsi="Times New Roman"/>
          <w:b/>
          <w:bCs/>
          <w:sz w:val="28"/>
          <w:szCs w:val="28"/>
        </w:rPr>
        <w:t>Institute of Diabetes and Digestive and Kidney Diseases</w:t>
      </w:r>
    </w:p>
    <w:p w:rsidR="00606C00" w:rsidRPr="00691D4B" w:rsidRDefault="00606C00" w:rsidP="00691D4B">
      <w:pPr>
        <w:jc w:val="center"/>
        <w:rPr>
          <w:rFonts w:ascii="Times New Roman" w:hAnsi="Times New Roman"/>
          <w:b/>
          <w:bCs/>
          <w:sz w:val="28"/>
          <w:szCs w:val="28"/>
        </w:rPr>
      </w:pPr>
    </w:p>
    <w:p w:rsidR="00691D4B" w:rsidRPr="00691D4B" w:rsidRDefault="00691D4B" w:rsidP="00691D4B">
      <w:pPr>
        <w:jc w:val="center"/>
        <w:rPr>
          <w:rFonts w:ascii="Times New Roman" w:hAnsi="Times New Roman"/>
          <w:b/>
          <w:bCs/>
          <w:sz w:val="28"/>
          <w:szCs w:val="28"/>
        </w:rPr>
      </w:pPr>
      <w:r w:rsidRPr="00691D4B">
        <w:rPr>
          <w:rFonts w:ascii="Times New Roman" w:hAnsi="Times New Roman"/>
          <w:b/>
          <w:bCs/>
          <w:sz w:val="28"/>
          <w:szCs w:val="28"/>
        </w:rPr>
        <w:t>“</w:t>
      </w:r>
      <w:r w:rsidR="000E1ABC">
        <w:rPr>
          <w:rFonts w:ascii="Times New Roman" w:hAnsi="Times New Roman"/>
          <w:b/>
          <w:bCs/>
          <w:sz w:val="28"/>
          <w:szCs w:val="28"/>
        </w:rPr>
        <w:t>Evalu</w:t>
      </w:r>
      <w:r w:rsidR="008D41F7">
        <w:rPr>
          <w:rFonts w:ascii="Times New Roman" w:hAnsi="Times New Roman"/>
          <w:b/>
          <w:bCs/>
          <w:sz w:val="28"/>
          <w:szCs w:val="28"/>
        </w:rPr>
        <w:t>a</w:t>
      </w:r>
      <w:r w:rsidR="000E1ABC">
        <w:rPr>
          <w:rFonts w:ascii="Times New Roman" w:hAnsi="Times New Roman"/>
          <w:b/>
          <w:bCs/>
          <w:sz w:val="28"/>
          <w:szCs w:val="28"/>
        </w:rPr>
        <w:t xml:space="preserve">tion of a </w:t>
      </w:r>
      <w:r w:rsidR="00606C00">
        <w:rPr>
          <w:rFonts w:ascii="Times New Roman" w:hAnsi="Times New Roman"/>
          <w:b/>
          <w:bCs/>
          <w:sz w:val="28"/>
          <w:szCs w:val="28"/>
        </w:rPr>
        <w:t xml:space="preserve">Kidney Disease Education </w:t>
      </w:r>
      <w:r w:rsidR="000E1ABC">
        <w:rPr>
          <w:rFonts w:ascii="Times New Roman" w:hAnsi="Times New Roman"/>
          <w:b/>
          <w:bCs/>
          <w:sz w:val="28"/>
          <w:szCs w:val="28"/>
        </w:rPr>
        <w:t>Program</w:t>
      </w:r>
      <w:r w:rsidR="00606C00">
        <w:rPr>
          <w:rFonts w:ascii="Times New Roman" w:hAnsi="Times New Roman"/>
          <w:b/>
          <w:bCs/>
          <w:sz w:val="28"/>
          <w:szCs w:val="28"/>
        </w:rPr>
        <w:t xml:space="preserve"> </w:t>
      </w:r>
      <w:r w:rsidR="00322295">
        <w:rPr>
          <w:rFonts w:ascii="Times New Roman" w:hAnsi="Times New Roman"/>
          <w:b/>
          <w:bCs/>
          <w:sz w:val="28"/>
          <w:szCs w:val="28"/>
        </w:rPr>
        <w:t xml:space="preserve">with Promotores </w:t>
      </w:r>
      <w:r w:rsidR="00606C00">
        <w:rPr>
          <w:rFonts w:ascii="Times New Roman" w:hAnsi="Times New Roman"/>
          <w:b/>
          <w:bCs/>
          <w:sz w:val="28"/>
          <w:szCs w:val="28"/>
        </w:rPr>
        <w:t>in the Hispanic Community</w:t>
      </w:r>
      <w:r w:rsidRPr="00691D4B">
        <w:rPr>
          <w:rFonts w:ascii="Times New Roman" w:hAnsi="Times New Roman"/>
          <w:b/>
          <w:bCs/>
          <w:sz w:val="28"/>
          <w:szCs w:val="28"/>
        </w:rPr>
        <w:t xml:space="preserve">” </w:t>
      </w:r>
      <w:r w:rsidRPr="00691D4B">
        <w:rPr>
          <w:rFonts w:ascii="Times New Roman" w:hAnsi="Times New Roman"/>
          <w:b/>
          <w:bCs/>
          <w:sz w:val="28"/>
          <w:szCs w:val="28"/>
        </w:rPr>
        <w:br/>
        <w:t>(</w:t>
      </w:r>
      <w:r w:rsidR="00606C00">
        <w:rPr>
          <w:rFonts w:ascii="Times New Roman" w:hAnsi="Times New Roman"/>
          <w:b/>
          <w:bCs/>
          <w:sz w:val="28"/>
          <w:szCs w:val="28"/>
        </w:rPr>
        <w:t>NIDDK</w:t>
      </w:r>
      <w:r w:rsidRPr="00691D4B">
        <w:rPr>
          <w:rFonts w:ascii="Times New Roman" w:hAnsi="Times New Roman"/>
          <w:b/>
          <w:bCs/>
          <w:sz w:val="28"/>
          <w:szCs w:val="28"/>
        </w:rPr>
        <w:t>, NIH)</w:t>
      </w:r>
    </w:p>
    <w:p w:rsidR="00691D4B" w:rsidRPr="00691D4B" w:rsidRDefault="00691D4B" w:rsidP="00691D4B">
      <w:pPr>
        <w:jc w:val="center"/>
        <w:rPr>
          <w:rFonts w:ascii="Times New Roman" w:hAnsi="Times New Roman"/>
          <w:sz w:val="28"/>
          <w:szCs w:val="28"/>
        </w:rPr>
      </w:pPr>
    </w:p>
    <w:p w:rsidR="00691D4B" w:rsidRPr="00691D4B" w:rsidRDefault="0093799A" w:rsidP="00691D4B">
      <w:pPr>
        <w:jc w:val="center"/>
        <w:rPr>
          <w:rFonts w:ascii="Times New Roman" w:hAnsi="Times New Roman"/>
          <w:sz w:val="28"/>
          <w:szCs w:val="28"/>
        </w:rPr>
      </w:pPr>
      <w:r>
        <w:rPr>
          <w:rFonts w:ascii="Times New Roman" w:hAnsi="Times New Roman"/>
          <w:sz w:val="28"/>
          <w:szCs w:val="28"/>
        </w:rPr>
        <w:t>Revised September 12, 2013</w:t>
      </w:r>
    </w:p>
    <w:p w:rsidR="00691D4B" w:rsidRPr="00691D4B" w:rsidRDefault="00691D4B" w:rsidP="00691D4B">
      <w:pPr>
        <w:rPr>
          <w:rFonts w:ascii="Times New Roman" w:hAnsi="Times New Roman"/>
          <w:b/>
          <w:bCs/>
          <w:sz w:val="20"/>
          <w:szCs w:val="20"/>
        </w:rPr>
      </w:pPr>
    </w:p>
    <w:p w:rsidR="00691D4B" w:rsidRPr="00691D4B" w:rsidRDefault="00691D4B" w:rsidP="00691D4B">
      <w:pPr>
        <w:rPr>
          <w:rFonts w:ascii="Times New Roman" w:hAnsi="Times New Roman"/>
          <w:b/>
          <w:bCs/>
          <w:sz w:val="20"/>
          <w:szCs w:val="20"/>
        </w:rPr>
      </w:pPr>
    </w:p>
    <w:p w:rsidR="00691D4B" w:rsidRPr="00691D4B" w:rsidRDefault="00691D4B" w:rsidP="00691D4B">
      <w:pPr>
        <w:rPr>
          <w:rFonts w:ascii="Times New Roman" w:hAnsi="Times New Roman"/>
          <w:b/>
          <w:bCs/>
          <w:sz w:val="20"/>
          <w:szCs w:val="20"/>
        </w:rPr>
      </w:pPr>
    </w:p>
    <w:p w:rsidR="00691D4B" w:rsidRPr="00691D4B" w:rsidRDefault="00691D4B" w:rsidP="00691D4B">
      <w:pPr>
        <w:rPr>
          <w:rFonts w:ascii="Times New Roman" w:hAnsi="Times New Roman"/>
          <w:b/>
          <w:bCs/>
          <w:sz w:val="20"/>
          <w:szCs w:val="20"/>
        </w:rPr>
      </w:pPr>
    </w:p>
    <w:p w:rsidR="00691D4B" w:rsidRDefault="00691D4B" w:rsidP="00691D4B">
      <w:pPr>
        <w:rPr>
          <w:rFonts w:ascii="Times New Roman" w:hAnsi="Times New Roman"/>
          <w:sz w:val="28"/>
          <w:szCs w:val="28"/>
        </w:rPr>
      </w:pPr>
      <w:r w:rsidRPr="00691D4B">
        <w:rPr>
          <w:rFonts w:ascii="Times New Roman" w:hAnsi="Times New Roman"/>
          <w:sz w:val="28"/>
          <w:szCs w:val="28"/>
        </w:rPr>
        <w:t>Name:</w:t>
      </w:r>
      <w:r w:rsidRPr="00691D4B">
        <w:rPr>
          <w:rFonts w:ascii="Times New Roman" w:hAnsi="Times New Roman"/>
          <w:sz w:val="28"/>
          <w:szCs w:val="28"/>
        </w:rPr>
        <w:tab/>
      </w:r>
      <w:r w:rsidR="00606C00">
        <w:rPr>
          <w:rFonts w:ascii="Times New Roman" w:hAnsi="Times New Roman"/>
          <w:sz w:val="28"/>
          <w:szCs w:val="28"/>
        </w:rPr>
        <w:t>Eileen Newman</w:t>
      </w:r>
      <w:r w:rsidR="008A7CCB">
        <w:rPr>
          <w:rFonts w:ascii="Times New Roman" w:hAnsi="Times New Roman"/>
          <w:sz w:val="28"/>
          <w:szCs w:val="28"/>
        </w:rPr>
        <w:t>, Associate Director</w:t>
      </w:r>
    </w:p>
    <w:p w:rsidR="00606C00" w:rsidRPr="00691D4B" w:rsidRDefault="00606C00" w:rsidP="00691D4B">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606C00">
        <w:rPr>
          <w:rFonts w:ascii="Times New Roman" w:hAnsi="Times New Roman"/>
          <w:sz w:val="28"/>
          <w:szCs w:val="28"/>
        </w:rPr>
        <w:t>National Kidney Disease Education Program</w:t>
      </w:r>
    </w:p>
    <w:p w:rsidR="00691D4B" w:rsidRPr="00691D4B" w:rsidRDefault="00691D4B" w:rsidP="00691D4B">
      <w:pPr>
        <w:rPr>
          <w:rFonts w:ascii="Times New Roman" w:hAnsi="Times New Roman"/>
          <w:sz w:val="28"/>
          <w:szCs w:val="28"/>
        </w:rPr>
      </w:pPr>
      <w:r w:rsidRPr="00691D4B">
        <w:rPr>
          <w:rFonts w:ascii="Times New Roman" w:hAnsi="Times New Roman"/>
          <w:sz w:val="28"/>
          <w:szCs w:val="28"/>
        </w:rPr>
        <w:tab/>
      </w:r>
      <w:r w:rsidRPr="00691D4B">
        <w:rPr>
          <w:rFonts w:ascii="Times New Roman" w:hAnsi="Times New Roman"/>
          <w:sz w:val="28"/>
          <w:szCs w:val="28"/>
        </w:rPr>
        <w:tab/>
      </w:r>
      <w:r w:rsidR="00606C00" w:rsidRPr="00606C00">
        <w:rPr>
          <w:rFonts w:ascii="Times New Roman" w:hAnsi="Times New Roman"/>
          <w:sz w:val="28"/>
          <w:szCs w:val="28"/>
        </w:rPr>
        <w:t>National Institute of Diabetes and Digestive and Kidney Diseases</w:t>
      </w:r>
    </w:p>
    <w:p w:rsidR="00691D4B" w:rsidRPr="00691D4B" w:rsidRDefault="00691D4B" w:rsidP="00691D4B">
      <w:pPr>
        <w:rPr>
          <w:rFonts w:ascii="Times New Roman" w:hAnsi="Times New Roman"/>
          <w:sz w:val="28"/>
          <w:szCs w:val="28"/>
        </w:rPr>
      </w:pPr>
      <w:r w:rsidRPr="00691D4B">
        <w:rPr>
          <w:rFonts w:ascii="Times New Roman" w:hAnsi="Times New Roman"/>
          <w:sz w:val="28"/>
          <w:szCs w:val="28"/>
        </w:rPr>
        <w:tab/>
      </w:r>
      <w:r w:rsidRPr="00691D4B">
        <w:rPr>
          <w:rFonts w:ascii="Times New Roman" w:hAnsi="Times New Roman"/>
          <w:sz w:val="28"/>
          <w:szCs w:val="28"/>
        </w:rPr>
        <w:tab/>
      </w:r>
      <w:r w:rsidR="00606C00">
        <w:rPr>
          <w:rFonts w:ascii="Times New Roman" w:hAnsi="Times New Roman"/>
          <w:sz w:val="28"/>
          <w:szCs w:val="28"/>
        </w:rPr>
        <w:t xml:space="preserve"> </w:t>
      </w:r>
    </w:p>
    <w:p w:rsidR="00691D4B" w:rsidRPr="00691D4B" w:rsidRDefault="00691D4B" w:rsidP="00691D4B">
      <w:pPr>
        <w:rPr>
          <w:rFonts w:ascii="Times New Roman" w:hAnsi="Times New Roman"/>
          <w:sz w:val="28"/>
          <w:szCs w:val="28"/>
        </w:rPr>
      </w:pPr>
      <w:r w:rsidRPr="00691D4B">
        <w:rPr>
          <w:rFonts w:ascii="Times New Roman" w:hAnsi="Times New Roman"/>
          <w:sz w:val="28"/>
          <w:szCs w:val="28"/>
        </w:rPr>
        <w:t>Address:</w:t>
      </w:r>
      <w:r w:rsidRPr="00691D4B">
        <w:rPr>
          <w:rFonts w:ascii="Times New Roman" w:hAnsi="Times New Roman"/>
          <w:sz w:val="28"/>
          <w:szCs w:val="28"/>
        </w:rPr>
        <w:tab/>
        <w:t xml:space="preserve">31 Center Drive, Building 31, Room </w:t>
      </w:r>
      <w:r w:rsidR="00606C00">
        <w:rPr>
          <w:rFonts w:ascii="Times New Roman" w:hAnsi="Times New Roman"/>
          <w:sz w:val="28"/>
          <w:szCs w:val="28"/>
        </w:rPr>
        <w:t>9</w:t>
      </w:r>
      <w:r w:rsidRPr="00691D4B">
        <w:rPr>
          <w:rFonts w:ascii="Times New Roman" w:hAnsi="Times New Roman"/>
          <w:sz w:val="28"/>
          <w:szCs w:val="28"/>
        </w:rPr>
        <w:t>A</w:t>
      </w:r>
      <w:r w:rsidR="00606C00">
        <w:rPr>
          <w:rFonts w:ascii="Times New Roman" w:hAnsi="Times New Roman"/>
          <w:sz w:val="28"/>
          <w:szCs w:val="28"/>
        </w:rPr>
        <w:t>06</w:t>
      </w:r>
    </w:p>
    <w:p w:rsidR="00691D4B" w:rsidRPr="00691D4B" w:rsidRDefault="00691D4B" w:rsidP="00691D4B">
      <w:pPr>
        <w:rPr>
          <w:rFonts w:ascii="Times New Roman" w:hAnsi="Times New Roman"/>
          <w:sz w:val="28"/>
          <w:szCs w:val="28"/>
        </w:rPr>
      </w:pPr>
      <w:r w:rsidRPr="00691D4B">
        <w:rPr>
          <w:rFonts w:ascii="Times New Roman" w:hAnsi="Times New Roman"/>
          <w:sz w:val="28"/>
          <w:szCs w:val="28"/>
        </w:rPr>
        <w:tab/>
      </w:r>
      <w:r w:rsidRPr="00691D4B">
        <w:rPr>
          <w:rFonts w:ascii="Times New Roman" w:hAnsi="Times New Roman"/>
          <w:sz w:val="28"/>
          <w:szCs w:val="28"/>
        </w:rPr>
        <w:tab/>
        <w:t>Bethesda, MD  2</w:t>
      </w:r>
      <w:r>
        <w:rPr>
          <w:rFonts w:ascii="Times New Roman" w:hAnsi="Times New Roman"/>
          <w:sz w:val="28"/>
          <w:szCs w:val="28"/>
        </w:rPr>
        <w:t>0892</w:t>
      </w:r>
    </w:p>
    <w:p w:rsidR="00691D4B" w:rsidRPr="00691D4B" w:rsidRDefault="009F0816" w:rsidP="00691D4B">
      <w:pPr>
        <w:rPr>
          <w:rFonts w:ascii="Times New Roman" w:hAnsi="Times New Roman"/>
          <w:sz w:val="28"/>
          <w:szCs w:val="28"/>
        </w:rPr>
      </w:pPr>
      <w:r>
        <w:rPr>
          <w:rFonts w:ascii="Times New Roman" w:hAnsi="Times New Roman"/>
          <w:sz w:val="28"/>
          <w:szCs w:val="28"/>
        </w:rPr>
        <w:t>Telephone:</w:t>
      </w:r>
      <w:r>
        <w:rPr>
          <w:rFonts w:ascii="Times New Roman" w:hAnsi="Times New Roman"/>
          <w:sz w:val="28"/>
          <w:szCs w:val="28"/>
        </w:rPr>
        <w:tab/>
      </w:r>
      <w:r w:rsidR="00606C00" w:rsidRPr="00606C00">
        <w:rPr>
          <w:rFonts w:ascii="Times New Roman" w:hAnsi="Times New Roman"/>
          <w:sz w:val="28"/>
          <w:szCs w:val="28"/>
        </w:rPr>
        <w:t>301-435-8116</w:t>
      </w:r>
    </w:p>
    <w:p w:rsidR="00691D4B" w:rsidRPr="00691D4B" w:rsidRDefault="00691D4B" w:rsidP="00691D4B">
      <w:pPr>
        <w:rPr>
          <w:rFonts w:ascii="Times New Roman" w:hAnsi="Times New Roman"/>
          <w:sz w:val="28"/>
          <w:szCs w:val="28"/>
        </w:rPr>
      </w:pPr>
      <w:r w:rsidRPr="00691D4B">
        <w:rPr>
          <w:rFonts w:ascii="Times New Roman" w:hAnsi="Times New Roman"/>
          <w:sz w:val="28"/>
          <w:szCs w:val="28"/>
        </w:rPr>
        <w:t>Fax:</w:t>
      </w:r>
      <w:r w:rsidRPr="00691D4B">
        <w:rPr>
          <w:rFonts w:ascii="Times New Roman" w:hAnsi="Times New Roman"/>
          <w:sz w:val="28"/>
          <w:szCs w:val="28"/>
        </w:rPr>
        <w:tab/>
      </w:r>
      <w:r w:rsidRPr="00691D4B">
        <w:rPr>
          <w:rFonts w:ascii="Times New Roman" w:hAnsi="Times New Roman"/>
          <w:sz w:val="28"/>
          <w:szCs w:val="28"/>
        </w:rPr>
        <w:tab/>
      </w:r>
      <w:r w:rsidR="00606C00" w:rsidRPr="00606C00">
        <w:rPr>
          <w:rFonts w:ascii="Times New Roman" w:hAnsi="Times New Roman"/>
          <w:sz w:val="28"/>
          <w:szCs w:val="28"/>
        </w:rPr>
        <w:t>301-496-7422</w:t>
      </w:r>
    </w:p>
    <w:p w:rsidR="008412FB" w:rsidRDefault="00691D4B" w:rsidP="00691D4B">
      <w:pPr>
        <w:rPr>
          <w:rFonts w:ascii="Times New Roman" w:hAnsi="Times New Roman"/>
          <w:sz w:val="28"/>
          <w:szCs w:val="28"/>
          <w:lang w:val="pt-BR"/>
        </w:rPr>
        <w:sectPr w:rsidR="008412FB" w:rsidSect="00691D4B">
          <w:footerReference w:type="default" r:id="rId9"/>
          <w:pgSz w:w="12240" w:h="15840"/>
          <w:pgMar w:top="1440" w:right="1440" w:bottom="1440" w:left="1440" w:header="720" w:footer="720" w:gutter="0"/>
          <w:pgNumType w:start="0"/>
          <w:cols w:space="720"/>
          <w:titlePg/>
          <w:docGrid w:linePitch="360"/>
        </w:sectPr>
      </w:pPr>
      <w:r w:rsidRPr="00691D4B">
        <w:rPr>
          <w:rFonts w:ascii="Times New Roman" w:hAnsi="Times New Roman"/>
          <w:sz w:val="28"/>
          <w:szCs w:val="28"/>
        </w:rPr>
        <w:t>E-mail:</w:t>
      </w:r>
      <w:r w:rsidRPr="00691D4B">
        <w:rPr>
          <w:rFonts w:ascii="Times New Roman" w:hAnsi="Times New Roman"/>
          <w:sz w:val="28"/>
          <w:szCs w:val="28"/>
        </w:rPr>
        <w:tab/>
      </w:r>
      <w:r w:rsidR="000E1ABC">
        <w:rPr>
          <w:rFonts w:ascii="Times New Roman" w:hAnsi="Times New Roman"/>
          <w:sz w:val="28"/>
          <w:szCs w:val="28"/>
          <w:lang w:val="pt-BR"/>
        </w:rPr>
        <w:t>eileen.newman@nih.gov</w:t>
      </w:r>
    </w:p>
    <w:p w:rsidR="008412FB" w:rsidRPr="00400932" w:rsidRDefault="008412FB" w:rsidP="008412FB">
      <w:pPr>
        <w:pStyle w:val="Heading1-NOTOC"/>
      </w:pPr>
      <w:bookmarkStart w:id="0" w:name="_Toc358188773"/>
      <w:r w:rsidRPr="00400932">
        <w:lastRenderedPageBreak/>
        <w:t>Contents</w:t>
      </w:r>
      <w:bookmarkEnd w:id="0"/>
    </w:p>
    <w:p w:rsidR="008412FB" w:rsidRDefault="008058FE" w:rsidP="008412FB">
      <w:pPr>
        <w:pStyle w:val="TOC1"/>
        <w:rPr>
          <w:rFonts w:asciiTheme="minorHAnsi" w:eastAsiaTheme="minorEastAsia" w:hAnsiTheme="minorHAnsi" w:cstheme="minorBidi"/>
          <w:b w:val="0"/>
          <w:bCs w:val="0"/>
          <w:noProof/>
          <w:sz w:val="22"/>
          <w:szCs w:val="22"/>
        </w:rPr>
      </w:pPr>
      <w:r>
        <w:rPr>
          <w:b w:val="0"/>
          <w:bCs w:val="0"/>
        </w:rPr>
        <w:fldChar w:fldCharType="begin"/>
      </w:r>
      <w:r w:rsidR="008412FB">
        <w:rPr>
          <w:b w:val="0"/>
          <w:bCs w:val="0"/>
        </w:rPr>
        <w:instrText xml:space="preserve"> TOC \o "2-2" \h \z \t "Heading 1,1,Title,1" </w:instrText>
      </w:r>
      <w:r>
        <w:rPr>
          <w:b w:val="0"/>
          <w:bCs w:val="0"/>
        </w:rPr>
        <w:fldChar w:fldCharType="separate"/>
      </w:r>
      <w:hyperlink w:anchor="_Toc222021062" w:history="1">
        <w:r w:rsidR="008412FB" w:rsidRPr="00C81F5C">
          <w:rPr>
            <w:rStyle w:val="Hyperlink"/>
            <w:noProof/>
          </w:rPr>
          <w:t>A.</w:t>
        </w:r>
        <w:r w:rsidR="008412FB">
          <w:rPr>
            <w:rFonts w:asciiTheme="minorHAnsi" w:eastAsiaTheme="minorEastAsia" w:hAnsiTheme="minorHAnsi" w:cstheme="minorBidi"/>
            <w:b w:val="0"/>
            <w:bCs w:val="0"/>
            <w:noProof/>
            <w:sz w:val="22"/>
            <w:szCs w:val="22"/>
          </w:rPr>
          <w:tab/>
        </w:r>
        <w:r w:rsidR="008412FB" w:rsidRPr="00C81F5C">
          <w:rPr>
            <w:rStyle w:val="Hyperlink"/>
            <w:noProof/>
          </w:rPr>
          <w:t>Justification</w:t>
        </w:r>
        <w:r w:rsidR="008412FB">
          <w:rPr>
            <w:noProof/>
            <w:webHidden/>
          </w:rPr>
          <w:tab/>
          <w:t>1</w:t>
        </w:r>
      </w:hyperlink>
    </w:p>
    <w:p w:rsidR="008412FB" w:rsidRDefault="009622FE" w:rsidP="008412FB">
      <w:pPr>
        <w:pStyle w:val="TOC2"/>
        <w:rPr>
          <w:rFonts w:asciiTheme="minorHAnsi" w:eastAsiaTheme="minorEastAsia" w:hAnsiTheme="minorHAnsi" w:cstheme="minorBidi"/>
          <w:noProof/>
          <w:sz w:val="22"/>
          <w:szCs w:val="22"/>
        </w:rPr>
      </w:pPr>
      <w:hyperlink w:anchor="_Toc222021063" w:history="1">
        <w:r w:rsidR="008412FB" w:rsidRPr="00C81F5C">
          <w:rPr>
            <w:rStyle w:val="Hyperlink"/>
            <w:noProof/>
          </w:rPr>
          <w:t>A.1.</w:t>
        </w:r>
        <w:r w:rsidR="008412FB">
          <w:rPr>
            <w:rFonts w:asciiTheme="minorHAnsi" w:eastAsiaTheme="minorEastAsia" w:hAnsiTheme="minorHAnsi" w:cstheme="minorBidi"/>
            <w:noProof/>
            <w:sz w:val="22"/>
            <w:szCs w:val="22"/>
          </w:rPr>
          <w:tab/>
        </w:r>
        <w:r w:rsidR="008412FB" w:rsidRPr="00C81F5C">
          <w:rPr>
            <w:rStyle w:val="Hyperlink"/>
            <w:noProof/>
          </w:rPr>
          <w:t>Circumstances Making the Collection of Information Necessary</w:t>
        </w:r>
        <w:r w:rsidR="008412FB">
          <w:rPr>
            <w:noProof/>
            <w:webHidden/>
          </w:rPr>
          <w:tab/>
          <w:t>1</w:t>
        </w:r>
      </w:hyperlink>
    </w:p>
    <w:p w:rsidR="008412FB" w:rsidRDefault="009622FE" w:rsidP="008412FB">
      <w:pPr>
        <w:pStyle w:val="TOC2"/>
        <w:rPr>
          <w:rFonts w:asciiTheme="minorHAnsi" w:eastAsiaTheme="minorEastAsia" w:hAnsiTheme="minorHAnsi" w:cstheme="minorBidi"/>
          <w:noProof/>
          <w:sz w:val="22"/>
          <w:szCs w:val="22"/>
        </w:rPr>
      </w:pPr>
      <w:hyperlink w:anchor="_Toc222021064" w:history="1">
        <w:r w:rsidR="008412FB" w:rsidRPr="00C81F5C">
          <w:rPr>
            <w:rStyle w:val="Hyperlink"/>
            <w:noProof/>
          </w:rPr>
          <w:t>A.2.</w:t>
        </w:r>
        <w:r w:rsidR="008412FB">
          <w:rPr>
            <w:rFonts w:asciiTheme="minorHAnsi" w:eastAsiaTheme="minorEastAsia" w:hAnsiTheme="minorHAnsi" w:cstheme="minorBidi"/>
            <w:noProof/>
            <w:sz w:val="22"/>
            <w:szCs w:val="22"/>
          </w:rPr>
          <w:tab/>
        </w:r>
        <w:r w:rsidR="008412FB" w:rsidRPr="00C81F5C">
          <w:rPr>
            <w:rStyle w:val="Hyperlink"/>
            <w:noProof/>
          </w:rPr>
          <w:t>Purpose and Use of the Information</w:t>
        </w:r>
        <w:r w:rsidR="008412FB">
          <w:rPr>
            <w:noProof/>
            <w:webHidden/>
          </w:rPr>
          <w:tab/>
        </w:r>
        <w:r w:rsidR="008412FB" w:rsidRPr="008412FB">
          <w:rPr>
            <w:noProof/>
            <w:webHidden/>
          </w:rPr>
          <w:t>2</w:t>
        </w:r>
      </w:hyperlink>
    </w:p>
    <w:p w:rsidR="008412FB" w:rsidRDefault="009622FE" w:rsidP="008412FB">
      <w:pPr>
        <w:pStyle w:val="TOC2"/>
        <w:rPr>
          <w:rFonts w:asciiTheme="minorHAnsi" w:eastAsiaTheme="minorEastAsia" w:hAnsiTheme="minorHAnsi" w:cstheme="minorBidi"/>
          <w:noProof/>
          <w:sz w:val="22"/>
          <w:szCs w:val="22"/>
        </w:rPr>
      </w:pPr>
      <w:hyperlink w:anchor="_Toc222021065" w:history="1">
        <w:r w:rsidR="008412FB" w:rsidRPr="00C81F5C">
          <w:rPr>
            <w:rStyle w:val="Hyperlink"/>
            <w:noProof/>
          </w:rPr>
          <w:t>A.3.</w:t>
        </w:r>
        <w:r w:rsidR="008412FB">
          <w:rPr>
            <w:rFonts w:asciiTheme="minorHAnsi" w:eastAsiaTheme="minorEastAsia" w:hAnsiTheme="minorHAnsi" w:cstheme="minorBidi"/>
            <w:noProof/>
            <w:sz w:val="22"/>
            <w:szCs w:val="22"/>
          </w:rPr>
          <w:tab/>
        </w:r>
        <w:r w:rsidR="008412FB" w:rsidRPr="00C81F5C">
          <w:rPr>
            <w:rStyle w:val="Hyperlink"/>
            <w:noProof/>
          </w:rPr>
          <w:t>Use of Information Technology and Burden Reduction</w:t>
        </w:r>
        <w:r w:rsidR="008412FB">
          <w:rPr>
            <w:noProof/>
            <w:webHidden/>
          </w:rPr>
          <w:tab/>
          <w:t>3</w:t>
        </w:r>
      </w:hyperlink>
    </w:p>
    <w:p w:rsidR="008412FB" w:rsidRDefault="009622FE" w:rsidP="008412FB">
      <w:pPr>
        <w:pStyle w:val="TOC2"/>
        <w:rPr>
          <w:rFonts w:asciiTheme="minorHAnsi" w:eastAsiaTheme="minorEastAsia" w:hAnsiTheme="minorHAnsi" w:cstheme="minorBidi"/>
          <w:noProof/>
          <w:sz w:val="22"/>
          <w:szCs w:val="22"/>
        </w:rPr>
      </w:pPr>
      <w:hyperlink w:anchor="_Toc222021066" w:history="1">
        <w:r w:rsidR="008412FB" w:rsidRPr="00C81F5C">
          <w:rPr>
            <w:rStyle w:val="Hyperlink"/>
            <w:noProof/>
          </w:rPr>
          <w:t>A.4.</w:t>
        </w:r>
        <w:r w:rsidR="008412FB">
          <w:rPr>
            <w:rFonts w:asciiTheme="minorHAnsi" w:eastAsiaTheme="minorEastAsia" w:hAnsiTheme="minorHAnsi" w:cstheme="minorBidi"/>
            <w:noProof/>
            <w:sz w:val="22"/>
            <w:szCs w:val="22"/>
          </w:rPr>
          <w:tab/>
        </w:r>
        <w:r w:rsidR="008412FB" w:rsidRPr="00C81F5C">
          <w:rPr>
            <w:rStyle w:val="Hyperlink"/>
            <w:noProof/>
          </w:rPr>
          <w:t>Efforts To Identify Duplication and Use of Similar Information</w:t>
        </w:r>
        <w:r w:rsidR="008412FB">
          <w:rPr>
            <w:noProof/>
            <w:webHidden/>
          </w:rPr>
          <w:tab/>
          <w:t>4</w:t>
        </w:r>
      </w:hyperlink>
    </w:p>
    <w:p w:rsidR="008412FB" w:rsidRPr="009701DC" w:rsidRDefault="009622FE" w:rsidP="008412FB">
      <w:pPr>
        <w:pStyle w:val="TOC2"/>
        <w:rPr>
          <w:rFonts w:asciiTheme="minorHAnsi" w:eastAsiaTheme="minorEastAsia" w:hAnsiTheme="minorHAnsi" w:cstheme="minorBidi"/>
          <w:noProof/>
          <w:sz w:val="22"/>
          <w:szCs w:val="22"/>
        </w:rPr>
      </w:pPr>
      <w:hyperlink w:anchor="_Toc222021067" w:history="1">
        <w:r w:rsidR="00FF6AC5" w:rsidRPr="009701DC">
          <w:rPr>
            <w:rStyle w:val="Hyperlink"/>
            <w:noProof/>
          </w:rPr>
          <w:t>A.5.</w:t>
        </w:r>
        <w:r w:rsidR="00FF6AC5" w:rsidRPr="009701DC">
          <w:rPr>
            <w:rFonts w:asciiTheme="minorHAnsi" w:eastAsiaTheme="minorEastAsia" w:hAnsiTheme="minorHAnsi" w:cstheme="minorBidi"/>
            <w:noProof/>
            <w:sz w:val="22"/>
            <w:szCs w:val="22"/>
          </w:rPr>
          <w:tab/>
        </w:r>
        <w:r w:rsidR="00FF6AC5" w:rsidRPr="009701DC">
          <w:rPr>
            <w:rStyle w:val="Hyperlink"/>
            <w:noProof/>
          </w:rPr>
          <w:t>Impact on Small Businesses or Other Small Entities</w:t>
        </w:r>
        <w:r w:rsidR="00FF6AC5" w:rsidRPr="009701DC">
          <w:rPr>
            <w:noProof/>
            <w:webHidden/>
          </w:rPr>
          <w:tab/>
        </w:r>
      </w:hyperlink>
      <w:r w:rsidR="009701DC" w:rsidRPr="009701DC">
        <w:t>5</w:t>
      </w:r>
    </w:p>
    <w:p w:rsidR="008412FB" w:rsidRPr="009701DC" w:rsidRDefault="009622FE" w:rsidP="008412FB">
      <w:pPr>
        <w:pStyle w:val="TOC2"/>
        <w:rPr>
          <w:rFonts w:asciiTheme="minorHAnsi" w:eastAsiaTheme="minorEastAsia" w:hAnsiTheme="minorHAnsi" w:cstheme="minorBidi"/>
          <w:noProof/>
          <w:sz w:val="22"/>
          <w:szCs w:val="22"/>
        </w:rPr>
      </w:pPr>
      <w:hyperlink w:anchor="_Toc222021068" w:history="1">
        <w:r w:rsidR="00FF6AC5" w:rsidRPr="009701DC">
          <w:rPr>
            <w:rStyle w:val="Hyperlink"/>
            <w:noProof/>
          </w:rPr>
          <w:t>A.6.</w:t>
        </w:r>
        <w:r w:rsidR="00FF6AC5" w:rsidRPr="009701DC">
          <w:rPr>
            <w:rFonts w:asciiTheme="minorHAnsi" w:eastAsiaTheme="minorEastAsia" w:hAnsiTheme="minorHAnsi" w:cstheme="minorBidi"/>
            <w:noProof/>
            <w:sz w:val="22"/>
            <w:szCs w:val="22"/>
          </w:rPr>
          <w:tab/>
        </w:r>
        <w:r w:rsidR="00FF6AC5" w:rsidRPr="009701DC">
          <w:rPr>
            <w:rStyle w:val="Hyperlink"/>
            <w:noProof/>
          </w:rPr>
          <w:t>Consequences of Not Collecting the Information or Collecting Less Frequently</w:t>
        </w:r>
        <w:r w:rsidR="00FF6AC5" w:rsidRPr="009701DC">
          <w:rPr>
            <w:noProof/>
            <w:webHidden/>
          </w:rPr>
          <w:tab/>
        </w:r>
        <w:r w:rsidR="009F3B1F">
          <w:rPr>
            <w:noProof/>
            <w:webHidden/>
          </w:rPr>
          <w:t xml:space="preserve"> </w:t>
        </w:r>
      </w:hyperlink>
      <w:r w:rsidR="009701DC" w:rsidRPr="009701DC">
        <w:t>5</w:t>
      </w:r>
    </w:p>
    <w:p w:rsidR="008412FB" w:rsidRDefault="009622FE" w:rsidP="008412FB">
      <w:pPr>
        <w:pStyle w:val="TOC2"/>
        <w:rPr>
          <w:rFonts w:asciiTheme="minorHAnsi" w:eastAsiaTheme="minorEastAsia" w:hAnsiTheme="minorHAnsi" w:cstheme="minorBidi"/>
          <w:noProof/>
          <w:sz w:val="22"/>
          <w:szCs w:val="22"/>
        </w:rPr>
      </w:pPr>
      <w:hyperlink w:anchor="_Toc222021069" w:history="1">
        <w:r w:rsidR="00FF6AC5" w:rsidRPr="009701DC">
          <w:rPr>
            <w:rStyle w:val="Hyperlink"/>
            <w:noProof/>
          </w:rPr>
          <w:t xml:space="preserve">A.7. </w:t>
        </w:r>
        <w:r w:rsidR="00FF6AC5" w:rsidRPr="009701DC">
          <w:rPr>
            <w:rFonts w:asciiTheme="minorHAnsi" w:eastAsiaTheme="minorEastAsia" w:hAnsiTheme="minorHAnsi" w:cstheme="minorBidi"/>
            <w:noProof/>
            <w:sz w:val="22"/>
            <w:szCs w:val="22"/>
          </w:rPr>
          <w:tab/>
        </w:r>
        <w:r w:rsidR="00FF6AC5" w:rsidRPr="009701DC">
          <w:rPr>
            <w:rStyle w:val="Hyperlink"/>
            <w:noProof/>
          </w:rPr>
          <w:t>Special Circumstances Relating to the Guidelines of 5 CFR 1320.5</w:t>
        </w:r>
        <w:r w:rsidR="00FF6AC5" w:rsidRPr="009701DC">
          <w:rPr>
            <w:noProof/>
            <w:webHidden/>
          </w:rPr>
          <w:tab/>
        </w:r>
      </w:hyperlink>
      <w:r w:rsidR="009701DC" w:rsidRPr="009701DC">
        <w:t>5</w:t>
      </w:r>
    </w:p>
    <w:p w:rsidR="008412FB" w:rsidRDefault="009622FE" w:rsidP="008412FB">
      <w:pPr>
        <w:pStyle w:val="TOC2"/>
        <w:ind w:left="1080" w:hanging="720"/>
        <w:rPr>
          <w:rFonts w:asciiTheme="minorHAnsi" w:eastAsiaTheme="minorEastAsia" w:hAnsiTheme="minorHAnsi" w:cstheme="minorBidi"/>
          <w:noProof/>
          <w:sz w:val="22"/>
          <w:szCs w:val="22"/>
        </w:rPr>
      </w:pPr>
      <w:hyperlink w:anchor="_Toc222021070" w:history="1">
        <w:r w:rsidR="008412FB" w:rsidRPr="00C81F5C">
          <w:rPr>
            <w:rStyle w:val="Hyperlink"/>
            <w:noProof/>
          </w:rPr>
          <w:t>A.8.</w:t>
        </w:r>
        <w:r w:rsidR="008412FB">
          <w:rPr>
            <w:rFonts w:asciiTheme="minorHAnsi" w:eastAsiaTheme="minorEastAsia" w:hAnsiTheme="minorHAnsi" w:cstheme="minorBidi"/>
            <w:noProof/>
            <w:sz w:val="22"/>
            <w:szCs w:val="22"/>
          </w:rPr>
          <w:tab/>
        </w:r>
        <w:r w:rsidR="008412FB" w:rsidRPr="008412FB">
          <w:rPr>
            <w:rStyle w:val="Hyperlink"/>
            <w:noProof/>
          </w:rPr>
          <w:t xml:space="preserve">Comments in Response to the Federal Register Notice and Efforts to Consult Outside </w:t>
        </w:r>
        <w:r w:rsidR="008412FB">
          <w:rPr>
            <w:rStyle w:val="Hyperlink"/>
            <w:noProof/>
          </w:rPr>
          <w:t xml:space="preserve">  </w:t>
        </w:r>
        <w:r w:rsidR="008412FB" w:rsidRPr="008412FB">
          <w:rPr>
            <w:rStyle w:val="Hyperlink"/>
            <w:noProof/>
          </w:rPr>
          <w:t>Agency</w:t>
        </w:r>
        <w:r w:rsidR="008412FB">
          <w:rPr>
            <w:noProof/>
            <w:webHidden/>
          </w:rPr>
          <w:tab/>
          <w:t>6</w:t>
        </w:r>
      </w:hyperlink>
    </w:p>
    <w:p w:rsidR="008412FB" w:rsidRDefault="009622FE" w:rsidP="008412FB">
      <w:pPr>
        <w:pStyle w:val="TOC2"/>
        <w:rPr>
          <w:rFonts w:asciiTheme="minorHAnsi" w:eastAsiaTheme="minorEastAsia" w:hAnsiTheme="minorHAnsi" w:cstheme="minorBidi"/>
          <w:noProof/>
          <w:sz w:val="22"/>
          <w:szCs w:val="22"/>
        </w:rPr>
      </w:pPr>
      <w:hyperlink w:anchor="_Toc222021071" w:history="1">
        <w:r w:rsidR="008412FB" w:rsidRPr="00C81F5C">
          <w:rPr>
            <w:rStyle w:val="Hyperlink"/>
            <w:noProof/>
          </w:rPr>
          <w:t>A.9.</w:t>
        </w:r>
        <w:r w:rsidR="008412FB">
          <w:rPr>
            <w:rFonts w:asciiTheme="minorHAnsi" w:eastAsiaTheme="minorEastAsia" w:hAnsiTheme="minorHAnsi" w:cstheme="minorBidi"/>
            <w:noProof/>
            <w:sz w:val="22"/>
            <w:szCs w:val="22"/>
          </w:rPr>
          <w:tab/>
        </w:r>
        <w:r w:rsidR="00E81066" w:rsidRPr="00E81066">
          <w:rPr>
            <w:rStyle w:val="Hyperlink"/>
            <w:noProof/>
          </w:rPr>
          <w:t>Explanation of Any Payment or Gift to Respondents</w:t>
        </w:r>
        <w:r w:rsidR="008412FB">
          <w:rPr>
            <w:noProof/>
            <w:webHidden/>
          </w:rPr>
          <w:tab/>
          <w:t>7</w:t>
        </w:r>
      </w:hyperlink>
    </w:p>
    <w:p w:rsidR="008412FB" w:rsidRDefault="009622FE" w:rsidP="008412FB">
      <w:pPr>
        <w:pStyle w:val="TOC2"/>
        <w:rPr>
          <w:rFonts w:asciiTheme="minorHAnsi" w:eastAsiaTheme="minorEastAsia" w:hAnsiTheme="minorHAnsi" w:cstheme="minorBidi"/>
          <w:noProof/>
          <w:sz w:val="22"/>
          <w:szCs w:val="22"/>
        </w:rPr>
      </w:pPr>
      <w:hyperlink w:anchor="_Toc222021072" w:history="1">
        <w:r w:rsidR="008412FB" w:rsidRPr="00C81F5C">
          <w:rPr>
            <w:rStyle w:val="Hyperlink"/>
            <w:noProof/>
          </w:rPr>
          <w:t>A.10.</w:t>
        </w:r>
        <w:r w:rsidR="008412FB">
          <w:rPr>
            <w:rFonts w:asciiTheme="minorHAnsi" w:eastAsiaTheme="minorEastAsia" w:hAnsiTheme="minorHAnsi" w:cstheme="minorBidi"/>
            <w:noProof/>
            <w:sz w:val="22"/>
            <w:szCs w:val="22"/>
          </w:rPr>
          <w:tab/>
        </w:r>
        <w:r w:rsidR="00E81066" w:rsidRPr="00E81066">
          <w:rPr>
            <w:rStyle w:val="Hyperlink"/>
            <w:noProof/>
          </w:rPr>
          <w:t>Assurance of Confidentiality Provided to Respondents</w:t>
        </w:r>
        <w:r w:rsidR="008412FB">
          <w:rPr>
            <w:noProof/>
            <w:webHidden/>
          </w:rPr>
          <w:tab/>
          <w:t>7</w:t>
        </w:r>
      </w:hyperlink>
    </w:p>
    <w:p w:rsidR="008412FB" w:rsidRDefault="009622FE" w:rsidP="008412FB">
      <w:pPr>
        <w:pStyle w:val="TOC2"/>
        <w:rPr>
          <w:rFonts w:asciiTheme="minorHAnsi" w:eastAsiaTheme="minorEastAsia" w:hAnsiTheme="minorHAnsi" w:cstheme="minorBidi"/>
          <w:noProof/>
          <w:sz w:val="22"/>
          <w:szCs w:val="22"/>
        </w:rPr>
      </w:pPr>
      <w:hyperlink w:anchor="_Toc222021073" w:history="1">
        <w:r w:rsidR="008412FB" w:rsidRPr="00C81F5C">
          <w:rPr>
            <w:rStyle w:val="Hyperlink"/>
            <w:noProof/>
          </w:rPr>
          <w:t>A.11.</w:t>
        </w:r>
        <w:r w:rsidR="008412FB">
          <w:rPr>
            <w:rFonts w:asciiTheme="minorHAnsi" w:eastAsiaTheme="minorEastAsia" w:hAnsiTheme="minorHAnsi" w:cstheme="minorBidi"/>
            <w:noProof/>
            <w:sz w:val="22"/>
            <w:szCs w:val="22"/>
          </w:rPr>
          <w:tab/>
        </w:r>
        <w:r w:rsidR="008412FB" w:rsidRPr="00C81F5C">
          <w:rPr>
            <w:rStyle w:val="Hyperlink"/>
            <w:noProof/>
          </w:rPr>
          <w:t>Justification for Sensitive Questions</w:t>
        </w:r>
        <w:r w:rsidR="008412FB">
          <w:rPr>
            <w:noProof/>
            <w:webHidden/>
          </w:rPr>
          <w:tab/>
        </w:r>
        <w:r w:rsidR="00BB6F1E">
          <w:rPr>
            <w:noProof/>
            <w:webHidden/>
          </w:rPr>
          <w:t>8</w:t>
        </w:r>
      </w:hyperlink>
    </w:p>
    <w:p w:rsidR="008412FB" w:rsidRDefault="009622FE" w:rsidP="008412FB">
      <w:pPr>
        <w:pStyle w:val="TOC2"/>
        <w:rPr>
          <w:rFonts w:asciiTheme="minorHAnsi" w:eastAsiaTheme="minorEastAsia" w:hAnsiTheme="minorHAnsi" w:cstheme="minorBidi"/>
          <w:noProof/>
          <w:sz w:val="22"/>
          <w:szCs w:val="22"/>
        </w:rPr>
      </w:pPr>
      <w:hyperlink w:anchor="_Toc222021074" w:history="1">
        <w:r w:rsidR="008412FB" w:rsidRPr="00C81F5C">
          <w:rPr>
            <w:rStyle w:val="Hyperlink"/>
            <w:noProof/>
          </w:rPr>
          <w:t>A.12.</w:t>
        </w:r>
        <w:r w:rsidR="008412FB">
          <w:rPr>
            <w:rFonts w:asciiTheme="minorHAnsi" w:eastAsiaTheme="minorEastAsia" w:hAnsiTheme="minorHAnsi" w:cstheme="minorBidi"/>
            <w:noProof/>
            <w:sz w:val="22"/>
            <w:szCs w:val="22"/>
          </w:rPr>
          <w:tab/>
        </w:r>
        <w:r w:rsidR="008412FB" w:rsidRPr="00C81F5C">
          <w:rPr>
            <w:rStyle w:val="Hyperlink"/>
            <w:noProof/>
          </w:rPr>
          <w:t xml:space="preserve">Estimates of Hour Burden </w:t>
        </w:r>
        <w:r w:rsidR="00E81066" w:rsidRPr="00E81066">
          <w:rPr>
            <w:rStyle w:val="Hyperlink"/>
            <w:noProof/>
          </w:rPr>
          <w:t>Including</w:t>
        </w:r>
        <w:r w:rsidR="008412FB" w:rsidRPr="00C81F5C">
          <w:rPr>
            <w:rStyle w:val="Hyperlink"/>
            <w:noProof/>
          </w:rPr>
          <w:t xml:space="preserve"> Annualized Hourly Costs</w:t>
        </w:r>
        <w:r w:rsidR="008412FB">
          <w:rPr>
            <w:noProof/>
            <w:webHidden/>
          </w:rPr>
          <w:tab/>
        </w:r>
        <w:r w:rsidR="00BB6F1E">
          <w:rPr>
            <w:noProof/>
            <w:webHidden/>
          </w:rPr>
          <w:t>8</w:t>
        </w:r>
      </w:hyperlink>
    </w:p>
    <w:p w:rsidR="008412FB" w:rsidRDefault="009622FE" w:rsidP="008412FB">
      <w:pPr>
        <w:pStyle w:val="TOC2"/>
        <w:rPr>
          <w:rFonts w:asciiTheme="minorHAnsi" w:eastAsiaTheme="minorEastAsia" w:hAnsiTheme="minorHAnsi" w:cstheme="minorBidi"/>
          <w:noProof/>
          <w:sz w:val="22"/>
          <w:szCs w:val="22"/>
        </w:rPr>
      </w:pPr>
      <w:hyperlink w:anchor="_Toc222021075" w:history="1">
        <w:r w:rsidR="008412FB" w:rsidRPr="00C81F5C">
          <w:rPr>
            <w:rStyle w:val="Hyperlink"/>
            <w:noProof/>
          </w:rPr>
          <w:t>A.13.</w:t>
        </w:r>
        <w:r w:rsidR="008412FB">
          <w:rPr>
            <w:rFonts w:asciiTheme="minorHAnsi" w:eastAsiaTheme="minorEastAsia" w:hAnsiTheme="minorHAnsi" w:cstheme="minorBidi"/>
            <w:noProof/>
            <w:sz w:val="22"/>
            <w:szCs w:val="22"/>
          </w:rPr>
          <w:tab/>
        </w:r>
        <w:r w:rsidR="00E81066">
          <w:rPr>
            <w:rStyle w:val="Hyperlink"/>
            <w:noProof/>
          </w:rPr>
          <w:t>Estimate of Other T</w:t>
        </w:r>
        <w:r w:rsidR="008412FB" w:rsidRPr="00C81F5C">
          <w:rPr>
            <w:rStyle w:val="Hyperlink"/>
            <w:noProof/>
          </w:rPr>
          <w:t>otal Annual Cost B</w:t>
        </w:r>
        <w:r w:rsidR="00E81066">
          <w:rPr>
            <w:rStyle w:val="Hyperlink"/>
            <w:noProof/>
          </w:rPr>
          <w:t>urden to Respondents or Recordk</w:t>
        </w:r>
        <w:r w:rsidR="008412FB" w:rsidRPr="00C81F5C">
          <w:rPr>
            <w:rStyle w:val="Hyperlink"/>
            <w:noProof/>
          </w:rPr>
          <w:t>eepers</w:t>
        </w:r>
        <w:r w:rsidR="008412FB">
          <w:rPr>
            <w:noProof/>
            <w:webHidden/>
          </w:rPr>
          <w:tab/>
        </w:r>
        <w:r w:rsidR="00EE257B">
          <w:rPr>
            <w:noProof/>
            <w:webHidden/>
          </w:rPr>
          <w:t>9</w:t>
        </w:r>
      </w:hyperlink>
    </w:p>
    <w:p w:rsidR="008412FB" w:rsidRDefault="009622FE" w:rsidP="008412FB">
      <w:pPr>
        <w:pStyle w:val="TOC2"/>
        <w:rPr>
          <w:rFonts w:asciiTheme="minorHAnsi" w:eastAsiaTheme="minorEastAsia" w:hAnsiTheme="minorHAnsi" w:cstheme="minorBidi"/>
          <w:noProof/>
          <w:sz w:val="22"/>
          <w:szCs w:val="22"/>
        </w:rPr>
      </w:pPr>
      <w:hyperlink w:anchor="_Toc222021076" w:history="1">
        <w:r w:rsidR="008412FB" w:rsidRPr="00C81F5C">
          <w:rPr>
            <w:rStyle w:val="Hyperlink"/>
            <w:noProof/>
          </w:rPr>
          <w:t>A.14.</w:t>
        </w:r>
        <w:r w:rsidR="008412FB">
          <w:rPr>
            <w:rFonts w:asciiTheme="minorHAnsi" w:eastAsiaTheme="minorEastAsia" w:hAnsiTheme="minorHAnsi" w:cstheme="minorBidi"/>
            <w:noProof/>
            <w:sz w:val="22"/>
            <w:szCs w:val="22"/>
          </w:rPr>
          <w:tab/>
        </w:r>
        <w:r w:rsidR="008412FB" w:rsidRPr="00C81F5C">
          <w:rPr>
            <w:rStyle w:val="Hyperlink"/>
            <w:noProof/>
          </w:rPr>
          <w:t>Annualized Cost to the Federal Government</w:t>
        </w:r>
        <w:r w:rsidR="008412FB">
          <w:rPr>
            <w:noProof/>
            <w:webHidden/>
          </w:rPr>
          <w:tab/>
        </w:r>
        <w:r w:rsidR="00EE257B">
          <w:rPr>
            <w:noProof/>
            <w:webHidden/>
          </w:rPr>
          <w:t>9</w:t>
        </w:r>
      </w:hyperlink>
    </w:p>
    <w:p w:rsidR="008412FB" w:rsidRDefault="009622FE" w:rsidP="008412FB">
      <w:pPr>
        <w:pStyle w:val="TOC2"/>
        <w:rPr>
          <w:rFonts w:asciiTheme="minorHAnsi" w:eastAsiaTheme="minorEastAsia" w:hAnsiTheme="minorHAnsi" w:cstheme="minorBidi"/>
          <w:noProof/>
          <w:sz w:val="22"/>
          <w:szCs w:val="22"/>
        </w:rPr>
      </w:pPr>
      <w:hyperlink w:anchor="_Toc222021077" w:history="1">
        <w:r w:rsidR="008412FB" w:rsidRPr="00C81F5C">
          <w:rPr>
            <w:rStyle w:val="Hyperlink"/>
            <w:noProof/>
          </w:rPr>
          <w:t>A.15.</w:t>
        </w:r>
        <w:r w:rsidR="008412FB">
          <w:rPr>
            <w:rFonts w:asciiTheme="minorHAnsi" w:eastAsiaTheme="minorEastAsia" w:hAnsiTheme="minorHAnsi" w:cstheme="minorBidi"/>
            <w:noProof/>
            <w:sz w:val="22"/>
            <w:szCs w:val="22"/>
          </w:rPr>
          <w:tab/>
        </w:r>
        <w:r w:rsidR="00E81066">
          <w:rPr>
            <w:rStyle w:val="Hyperlink"/>
            <w:noProof/>
          </w:rPr>
          <w:t>Explanation for</w:t>
        </w:r>
        <w:r w:rsidR="008412FB" w:rsidRPr="00C81F5C">
          <w:rPr>
            <w:rStyle w:val="Hyperlink"/>
            <w:noProof/>
          </w:rPr>
          <w:t xml:space="preserve"> Program Changes or Adjustments</w:t>
        </w:r>
        <w:r w:rsidR="008412FB">
          <w:rPr>
            <w:noProof/>
            <w:webHidden/>
          </w:rPr>
          <w:tab/>
        </w:r>
        <w:r w:rsidR="00BB6F1E">
          <w:rPr>
            <w:noProof/>
            <w:webHidden/>
          </w:rPr>
          <w:t>10</w:t>
        </w:r>
      </w:hyperlink>
    </w:p>
    <w:p w:rsidR="008412FB" w:rsidRDefault="009622FE" w:rsidP="008412FB">
      <w:pPr>
        <w:pStyle w:val="TOC2"/>
        <w:rPr>
          <w:rFonts w:asciiTheme="minorHAnsi" w:eastAsiaTheme="minorEastAsia" w:hAnsiTheme="minorHAnsi" w:cstheme="minorBidi"/>
          <w:noProof/>
          <w:sz w:val="22"/>
          <w:szCs w:val="22"/>
        </w:rPr>
      </w:pPr>
      <w:hyperlink w:anchor="_Toc222021078" w:history="1">
        <w:r w:rsidR="008412FB" w:rsidRPr="00C81F5C">
          <w:rPr>
            <w:rStyle w:val="Hyperlink"/>
            <w:noProof/>
          </w:rPr>
          <w:t>A.16.</w:t>
        </w:r>
        <w:r w:rsidR="008412FB">
          <w:rPr>
            <w:rFonts w:asciiTheme="minorHAnsi" w:eastAsiaTheme="minorEastAsia" w:hAnsiTheme="minorHAnsi" w:cstheme="minorBidi"/>
            <w:noProof/>
            <w:sz w:val="22"/>
            <w:szCs w:val="22"/>
          </w:rPr>
          <w:tab/>
        </w:r>
        <w:r w:rsidR="008412FB" w:rsidRPr="00C81F5C">
          <w:rPr>
            <w:rStyle w:val="Hyperlink"/>
            <w:noProof/>
          </w:rPr>
          <w:t>Plans for Tabulation and Publication and Project Time Schedule</w:t>
        </w:r>
        <w:r w:rsidR="008412FB">
          <w:rPr>
            <w:noProof/>
            <w:webHidden/>
          </w:rPr>
          <w:tab/>
        </w:r>
        <w:r w:rsidR="00BB6F1E">
          <w:rPr>
            <w:noProof/>
            <w:webHidden/>
          </w:rPr>
          <w:t>10</w:t>
        </w:r>
      </w:hyperlink>
    </w:p>
    <w:p w:rsidR="008412FB" w:rsidRDefault="009622FE" w:rsidP="008412FB">
      <w:pPr>
        <w:pStyle w:val="TOC2"/>
        <w:rPr>
          <w:rFonts w:asciiTheme="minorHAnsi" w:eastAsiaTheme="minorEastAsia" w:hAnsiTheme="minorHAnsi" w:cstheme="minorBidi"/>
          <w:noProof/>
          <w:sz w:val="22"/>
          <w:szCs w:val="22"/>
        </w:rPr>
      </w:pPr>
      <w:hyperlink w:anchor="_Toc222021079" w:history="1">
        <w:r w:rsidR="008412FB" w:rsidRPr="00C81F5C">
          <w:rPr>
            <w:rStyle w:val="Hyperlink"/>
            <w:noProof/>
          </w:rPr>
          <w:t>A.17.</w:t>
        </w:r>
        <w:r w:rsidR="008412FB">
          <w:rPr>
            <w:rFonts w:asciiTheme="minorHAnsi" w:eastAsiaTheme="minorEastAsia" w:hAnsiTheme="minorHAnsi" w:cstheme="minorBidi"/>
            <w:noProof/>
            <w:sz w:val="22"/>
            <w:szCs w:val="22"/>
          </w:rPr>
          <w:tab/>
        </w:r>
        <w:r w:rsidR="008412FB" w:rsidRPr="00C81F5C">
          <w:rPr>
            <w:rStyle w:val="Hyperlink"/>
            <w:noProof/>
          </w:rPr>
          <w:t xml:space="preserve">Reason(s) </w:t>
        </w:r>
        <w:r w:rsidR="00C44FE7">
          <w:rPr>
            <w:rStyle w:val="Hyperlink"/>
            <w:noProof/>
          </w:rPr>
          <w:t>Display of OMB Expiration Date i</w:t>
        </w:r>
        <w:r w:rsidR="008412FB" w:rsidRPr="00C81F5C">
          <w:rPr>
            <w:rStyle w:val="Hyperlink"/>
            <w:noProof/>
          </w:rPr>
          <w:t>s Inappropriate</w:t>
        </w:r>
        <w:r w:rsidR="008412FB">
          <w:rPr>
            <w:noProof/>
            <w:webHidden/>
          </w:rPr>
          <w:tab/>
        </w:r>
        <w:r w:rsidR="00EE257B">
          <w:rPr>
            <w:noProof/>
            <w:webHidden/>
          </w:rPr>
          <w:t>1</w:t>
        </w:r>
        <w:r w:rsidR="00BB6F1E">
          <w:rPr>
            <w:noProof/>
            <w:webHidden/>
          </w:rPr>
          <w:t>2</w:t>
        </w:r>
      </w:hyperlink>
    </w:p>
    <w:p w:rsidR="008412FB" w:rsidRDefault="009622FE" w:rsidP="008412FB">
      <w:pPr>
        <w:pStyle w:val="TOC2"/>
        <w:rPr>
          <w:rFonts w:asciiTheme="minorHAnsi" w:eastAsiaTheme="minorEastAsia" w:hAnsiTheme="minorHAnsi" w:cstheme="minorBidi"/>
          <w:noProof/>
          <w:sz w:val="22"/>
          <w:szCs w:val="22"/>
        </w:rPr>
      </w:pPr>
      <w:hyperlink w:anchor="_Toc222021080" w:history="1">
        <w:r w:rsidR="008412FB" w:rsidRPr="00C81F5C">
          <w:rPr>
            <w:rStyle w:val="Hyperlink"/>
            <w:noProof/>
          </w:rPr>
          <w:t>A.18.</w:t>
        </w:r>
        <w:r w:rsidR="008412FB">
          <w:rPr>
            <w:rFonts w:asciiTheme="minorHAnsi" w:eastAsiaTheme="minorEastAsia" w:hAnsiTheme="minorHAnsi" w:cstheme="minorBidi"/>
            <w:noProof/>
            <w:sz w:val="22"/>
            <w:szCs w:val="22"/>
          </w:rPr>
          <w:tab/>
        </w:r>
        <w:r w:rsidR="008412FB" w:rsidRPr="00C81F5C">
          <w:rPr>
            <w:rStyle w:val="Hyperlink"/>
            <w:noProof/>
          </w:rPr>
          <w:t>Exceptions to Certifications for Paperwork Reduction Act Submissions</w:t>
        </w:r>
        <w:r w:rsidR="008412FB">
          <w:rPr>
            <w:noProof/>
            <w:webHidden/>
          </w:rPr>
          <w:tab/>
        </w:r>
        <w:r w:rsidR="00EE257B">
          <w:rPr>
            <w:noProof/>
            <w:webHidden/>
          </w:rPr>
          <w:t>1</w:t>
        </w:r>
        <w:r w:rsidR="00BB6F1E">
          <w:rPr>
            <w:noProof/>
            <w:webHidden/>
          </w:rPr>
          <w:t>2</w:t>
        </w:r>
      </w:hyperlink>
    </w:p>
    <w:p w:rsidR="008412FB" w:rsidRPr="00400932" w:rsidRDefault="008058FE" w:rsidP="001C7331">
      <w:pPr>
        <w:pStyle w:val="TOC1"/>
      </w:pPr>
      <w:r>
        <w:fldChar w:fldCharType="end"/>
      </w:r>
    </w:p>
    <w:p w:rsidR="000E1ABC" w:rsidRDefault="000E1ABC" w:rsidP="000E1ABC">
      <w:pPr>
        <w:jc w:val="center"/>
        <w:rPr>
          <w:rFonts w:ascii="Times New Roman" w:hAnsi="Times New Roman"/>
          <w:sz w:val="28"/>
          <w:szCs w:val="28"/>
          <w:lang w:val="pt-BR"/>
        </w:rPr>
      </w:pPr>
    </w:p>
    <w:p w:rsidR="000E1ABC" w:rsidRDefault="000E1ABC" w:rsidP="000E1ABC">
      <w:pPr>
        <w:jc w:val="center"/>
        <w:rPr>
          <w:rFonts w:ascii="Times New Roman" w:hAnsi="Times New Roman"/>
          <w:sz w:val="28"/>
          <w:szCs w:val="28"/>
          <w:lang w:val="pt-BR"/>
        </w:rPr>
      </w:pPr>
    </w:p>
    <w:p w:rsidR="000E1ABC" w:rsidRDefault="000E1ABC" w:rsidP="000E1ABC">
      <w:pPr>
        <w:jc w:val="center"/>
        <w:rPr>
          <w:rFonts w:ascii="Times New Roman" w:hAnsi="Times New Roman"/>
          <w:sz w:val="28"/>
          <w:szCs w:val="28"/>
          <w:lang w:val="pt-BR"/>
        </w:rPr>
      </w:pPr>
    </w:p>
    <w:p w:rsidR="000E1ABC" w:rsidRDefault="000E1ABC" w:rsidP="000E1ABC">
      <w:pPr>
        <w:jc w:val="center"/>
        <w:rPr>
          <w:rFonts w:ascii="Times New Roman" w:hAnsi="Times New Roman"/>
          <w:sz w:val="28"/>
          <w:szCs w:val="28"/>
          <w:lang w:val="pt-BR"/>
        </w:rPr>
      </w:pPr>
    </w:p>
    <w:p w:rsidR="000E1ABC" w:rsidRDefault="000E1ABC" w:rsidP="000E1ABC">
      <w:pPr>
        <w:jc w:val="center"/>
        <w:rPr>
          <w:rFonts w:ascii="Times New Roman" w:hAnsi="Times New Roman"/>
          <w:sz w:val="28"/>
          <w:szCs w:val="28"/>
          <w:lang w:val="pt-BR"/>
        </w:rPr>
      </w:pPr>
    </w:p>
    <w:p w:rsidR="000E1ABC" w:rsidRDefault="000E1ABC" w:rsidP="000E1ABC">
      <w:pPr>
        <w:jc w:val="center"/>
        <w:rPr>
          <w:rFonts w:ascii="Times New Roman" w:hAnsi="Times New Roman"/>
          <w:sz w:val="28"/>
          <w:szCs w:val="28"/>
          <w:lang w:val="pt-BR"/>
        </w:rPr>
      </w:pPr>
    </w:p>
    <w:p w:rsidR="000E1ABC" w:rsidRDefault="000E1ABC" w:rsidP="000E1ABC">
      <w:pPr>
        <w:jc w:val="center"/>
        <w:rPr>
          <w:rFonts w:ascii="Times New Roman" w:hAnsi="Times New Roman"/>
          <w:sz w:val="28"/>
          <w:szCs w:val="28"/>
          <w:lang w:val="pt-BR"/>
        </w:rPr>
      </w:pPr>
    </w:p>
    <w:p w:rsidR="000E1ABC" w:rsidRDefault="000E1ABC" w:rsidP="000E1ABC">
      <w:pPr>
        <w:jc w:val="center"/>
        <w:rPr>
          <w:rFonts w:ascii="Times New Roman" w:hAnsi="Times New Roman"/>
          <w:sz w:val="28"/>
          <w:szCs w:val="28"/>
          <w:lang w:val="pt-BR"/>
        </w:rPr>
      </w:pPr>
    </w:p>
    <w:p w:rsidR="000E1ABC" w:rsidRDefault="000E1ABC" w:rsidP="000E1ABC">
      <w:pPr>
        <w:jc w:val="center"/>
        <w:rPr>
          <w:rFonts w:ascii="Times New Roman" w:hAnsi="Times New Roman"/>
          <w:sz w:val="28"/>
          <w:szCs w:val="28"/>
          <w:lang w:val="pt-BR"/>
        </w:rPr>
      </w:pPr>
    </w:p>
    <w:p w:rsidR="00691D4B" w:rsidRDefault="000E1ABC" w:rsidP="000E1ABC">
      <w:pPr>
        <w:jc w:val="center"/>
        <w:rPr>
          <w:rFonts w:ascii="Times New Roman" w:hAnsi="Times New Roman"/>
          <w:sz w:val="28"/>
          <w:szCs w:val="28"/>
          <w:lang w:val="pt-BR"/>
        </w:rPr>
      </w:pPr>
      <w:r>
        <w:rPr>
          <w:rFonts w:ascii="Times New Roman" w:hAnsi="Times New Roman"/>
          <w:sz w:val="28"/>
          <w:szCs w:val="28"/>
          <w:lang w:val="pt-BR"/>
        </w:rPr>
        <w:lastRenderedPageBreak/>
        <w:t>LIST OF ATTACHMENTS:</w:t>
      </w:r>
    </w:p>
    <w:p w:rsidR="00793AB2" w:rsidRDefault="00793AB2" w:rsidP="000E1ABC">
      <w:pPr>
        <w:jc w:val="center"/>
        <w:rPr>
          <w:rFonts w:ascii="Times New Roman" w:hAnsi="Times New Roman"/>
          <w:sz w:val="28"/>
          <w:szCs w:val="28"/>
          <w:lang w:val="pt-BR"/>
        </w:rPr>
      </w:pPr>
    </w:p>
    <w:p w:rsidR="00793AB2" w:rsidRPr="00775D9E" w:rsidRDefault="00793AB2" w:rsidP="00775D9E">
      <w:pPr>
        <w:rPr>
          <w:rFonts w:ascii="Times New Roman" w:hAnsi="Times New Roman"/>
          <w:lang w:val="pt-BR"/>
        </w:rPr>
      </w:pPr>
    </w:p>
    <w:p w:rsidR="00793AB2" w:rsidRPr="00124327" w:rsidRDefault="000B6028" w:rsidP="00124327">
      <w:pPr>
        <w:pStyle w:val="Heading1"/>
        <w:rPr>
          <w:rFonts w:ascii="Times New Roman" w:hAnsi="Times New Roman"/>
          <w:b w:val="0"/>
          <w:color w:val="auto"/>
          <w:sz w:val="24"/>
          <w:szCs w:val="24"/>
          <w:lang w:val="pt-BR"/>
        </w:rPr>
      </w:pPr>
      <w:r w:rsidRPr="00124327">
        <w:rPr>
          <w:rFonts w:ascii="Times New Roman" w:hAnsi="Times New Roman"/>
          <w:b w:val="0"/>
          <w:color w:val="auto"/>
          <w:sz w:val="24"/>
          <w:szCs w:val="24"/>
          <w:lang w:val="pt-BR"/>
        </w:rPr>
        <w:t xml:space="preserve">1 </w:t>
      </w:r>
      <w:r w:rsidR="00FB0DB2" w:rsidRPr="00124327">
        <w:rPr>
          <w:rFonts w:ascii="Times New Roman" w:hAnsi="Times New Roman"/>
          <w:b w:val="0"/>
          <w:color w:val="auto"/>
          <w:sz w:val="24"/>
          <w:szCs w:val="24"/>
          <w:lang w:val="pt-BR"/>
        </w:rPr>
        <w:t xml:space="preserve"> </w:t>
      </w:r>
      <w:r w:rsidRPr="00124327">
        <w:rPr>
          <w:rFonts w:ascii="Times New Roman" w:hAnsi="Times New Roman"/>
          <w:b w:val="0"/>
          <w:color w:val="auto"/>
          <w:sz w:val="24"/>
          <w:szCs w:val="24"/>
          <w:lang w:val="pt-BR"/>
        </w:rPr>
        <w:t xml:space="preserve">Promotores </w:t>
      </w:r>
      <w:r w:rsidR="0021019E" w:rsidRPr="00124327">
        <w:rPr>
          <w:rFonts w:ascii="Times New Roman" w:hAnsi="Times New Roman"/>
          <w:b w:val="0"/>
          <w:color w:val="auto"/>
          <w:sz w:val="24"/>
          <w:szCs w:val="24"/>
          <w:lang w:val="pt-BR"/>
        </w:rPr>
        <w:t xml:space="preserve">Training </w:t>
      </w:r>
      <w:r w:rsidR="00FB0DB2" w:rsidRPr="00124327">
        <w:rPr>
          <w:rFonts w:ascii="Times New Roman" w:hAnsi="Times New Roman"/>
          <w:b w:val="0"/>
          <w:color w:val="auto"/>
          <w:sz w:val="24"/>
          <w:szCs w:val="24"/>
          <w:lang w:val="pt-BR"/>
        </w:rPr>
        <w:t xml:space="preserve"> Pre</w:t>
      </w:r>
      <w:r w:rsidR="00010DF1" w:rsidRPr="00124327">
        <w:rPr>
          <w:rFonts w:ascii="Times New Roman" w:hAnsi="Times New Roman"/>
          <w:b w:val="0"/>
          <w:color w:val="auto"/>
          <w:sz w:val="24"/>
          <w:szCs w:val="24"/>
          <w:lang w:val="pt-BR"/>
        </w:rPr>
        <w:t>-test and Post-t</w:t>
      </w:r>
      <w:r w:rsidR="0021019E" w:rsidRPr="00124327">
        <w:rPr>
          <w:rFonts w:ascii="Times New Roman" w:hAnsi="Times New Roman"/>
          <w:b w:val="0"/>
          <w:color w:val="auto"/>
          <w:sz w:val="24"/>
          <w:szCs w:val="24"/>
          <w:lang w:val="pt-BR"/>
        </w:rPr>
        <w:t>est</w:t>
      </w:r>
      <w:r w:rsidR="00010DF1" w:rsidRPr="00124327">
        <w:rPr>
          <w:rFonts w:ascii="Times New Roman" w:hAnsi="Times New Roman"/>
          <w:b w:val="0"/>
          <w:color w:val="auto"/>
          <w:sz w:val="24"/>
          <w:szCs w:val="24"/>
          <w:lang w:val="pt-BR"/>
        </w:rPr>
        <w:t xml:space="preserve"> Survey</w:t>
      </w:r>
      <w:r w:rsidR="00124327" w:rsidRPr="00124327">
        <w:rPr>
          <w:rFonts w:ascii="Times New Roman" w:hAnsi="Times New Roman"/>
          <w:b w:val="0"/>
          <w:color w:val="auto"/>
          <w:sz w:val="24"/>
          <w:szCs w:val="24"/>
          <w:lang w:val="pt-BR"/>
        </w:rPr>
        <w:t>..........................................................</w:t>
      </w:r>
      <w:r w:rsidR="00124327">
        <w:rPr>
          <w:rFonts w:ascii="Times New Roman" w:hAnsi="Times New Roman"/>
          <w:b w:val="0"/>
          <w:color w:val="auto"/>
          <w:sz w:val="24"/>
          <w:szCs w:val="24"/>
          <w:lang w:val="pt-BR"/>
        </w:rPr>
        <w:t>.......</w:t>
      </w:r>
      <w:r w:rsidR="00124327" w:rsidRPr="00124327">
        <w:rPr>
          <w:rFonts w:ascii="Times New Roman" w:hAnsi="Times New Roman"/>
          <w:b w:val="0"/>
          <w:color w:val="auto"/>
          <w:sz w:val="24"/>
          <w:szCs w:val="24"/>
          <w:lang w:val="pt-BR"/>
        </w:rPr>
        <w:t>16</w:t>
      </w:r>
    </w:p>
    <w:p w:rsidR="000B6028" w:rsidRPr="00124327" w:rsidRDefault="000B6028" w:rsidP="00124327">
      <w:pPr>
        <w:pStyle w:val="Heading1"/>
        <w:rPr>
          <w:rFonts w:ascii="Times New Roman" w:hAnsi="Times New Roman"/>
          <w:b w:val="0"/>
          <w:color w:val="auto"/>
          <w:sz w:val="24"/>
          <w:szCs w:val="24"/>
          <w:lang w:val="pt-BR"/>
        </w:rPr>
      </w:pPr>
      <w:r w:rsidRPr="00124327">
        <w:rPr>
          <w:rFonts w:ascii="Times New Roman" w:hAnsi="Times New Roman"/>
          <w:b w:val="0"/>
          <w:color w:val="auto"/>
          <w:sz w:val="24"/>
          <w:szCs w:val="24"/>
          <w:lang w:val="pt-BR"/>
        </w:rPr>
        <w:t xml:space="preserve">2  Promotores </w:t>
      </w:r>
      <w:r w:rsidR="0021019E" w:rsidRPr="00124327">
        <w:rPr>
          <w:rFonts w:ascii="Times New Roman" w:hAnsi="Times New Roman"/>
          <w:b w:val="0"/>
          <w:color w:val="auto"/>
          <w:sz w:val="24"/>
          <w:szCs w:val="24"/>
          <w:lang w:val="pt-BR"/>
        </w:rPr>
        <w:t>I</w:t>
      </w:r>
      <w:r w:rsidRPr="00124327">
        <w:rPr>
          <w:rFonts w:ascii="Times New Roman" w:hAnsi="Times New Roman"/>
          <w:b w:val="0"/>
          <w:color w:val="auto"/>
          <w:sz w:val="24"/>
          <w:szCs w:val="24"/>
          <w:lang w:val="pt-BR"/>
        </w:rPr>
        <w:t xml:space="preserve">n-depth </w:t>
      </w:r>
      <w:r w:rsidR="00FB0DB2" w:rsidRPr="00124327">
        <w:rPr>
          <w:rFonts w:ascii="Times New Roman" w:hAnsi="Times New Roman"/>
          <w:b w:val="0"/>
          <w:color w:val="auto"/>
          <w:sz w:val="24"/>
          <w:szCs w:val="24"/>
          <w:lang w:val="pt-BR"/>
        </w:rPr>
        <w:t xml:space="preserve"> </w:t>
      </w:r>
      <w:r w:rsidR="0021019E" w:rsidRPr="00124327">
        <w:rPr>
          <w:rFonts w:ascii="Times New Roman" w:hAnsi="Times New Roman"/>
          <w:b w:val="0"/>
          <w:color w:val="auto"/>
          <w:sz w:val="24"/>
          <w:szCs w:val="24"/>
          <w:lang w:val="pt-BR"/>
        </w:rPr>
        <w:t>I</w:t>
      </w:r>
      <w:r w:rsidRPr="00124327">
        <w:rPr>
          <w:rFonts w:ascii="Times New Roman" w:hAnsi="Times New Roman"/>
          <w:b w:val="0"/>
          <w:color w:val="auto"/>
          <w:sz w:val="24"/>
          <w:szCs w:val="24"/>
          <w:lang w:val="pt-BR"/>
        </w:rPr>
        <w:t>nterview</w:t>
      </w:r>
      <w:r w:rsidR="0021019E" w:rsidRPr="00124327">
        <w:rPr>
          <w:rFonts w:ascii="Times New Roman" w:hAnsi="Times New Roman"/>
          <w:b w:val="0"/>
          <w:color w:val="auto"/>
          <w:sz w:val="24"/>
          <w:szCs w:val="24"/>
          <w:lang w:val="pt-BR"/>
        </w:rPr>
        <w:t xml:space="preserve"> Guide</w:t>
      </w:r>
      <w:r w:rsidR="00124327" w:rsidRPr="00124327">
        <w:rPr>
          <w:rFonts w:ascii="Times New Roman" w:hAnsi="Times New Roman"/>
          <w:b w:val="0"/>
          <w:color w:val="auto"/>
          <w:sz w:val="24"/>
          <w:szCs w:val="24"/>
          <w:lang w:val="pt-BR"/>
        </w:rPr>
        <w:t>..................................................................................</w:t>
      </w:r>
      <w:r w:rsidR="00124327">
        <w:rPr>
          <w:rFonts w:ascii="Times New Roman" w:hAnsi="Times New Roman"/>
          <w:b w:val="0"/>
          <w:color w:val="auto"/>
          <w:sz w:val="24"/>
          <w:szCs w:val="24"/>
          <w:lang w:val="pt-BR"/>
        </w:rPr>
        <w:t>....</w:t>
      </w:r>
      <w:r w:rsidR="00124327" w:rsidRPr="00124327">
        <w:rPr>
          <w:rFonts w:ascii="Times New Roman" w:hAnsi="Times New Roman"/>
          <w:b w:val="0"/>
          <w:color w:val="auto"/>
          <w:sz w:val="24"/>
          <w:szCs w:val="24"/>
          <w:lang w:val="pt-BR"/>
        </w:rPr>
        <w:t>17</w:t>
      </w:r>
    </w:p>
    <w:p w:rsidR="000B6028" w:rsidRPr="00124327" w:rsidRDefault="000B6028" w:rsidP="00124327">
      <w:pPr>
        <w:pStyle w:val="Heading1"/>
        <w:rPr>
          <w:rFonts w:ascii="Times New Roman" w:hAnsi="Times New Roman"/>
          <w:b w:val="0"/>
          <w:color w:val="auto"/>
          <w:sz w:val="24"/>
          <w:szCs w:val="24"/>
          <w:lang w:val="pt-BR"/>
        </w:rPr>
      </w:pPr>
      <w:r w:rsidRPr="00124327">
        <w:rPr>
          <w:rFonts w:ascii="Times New Roman" w:hAnsi="Times New Roman"/>
          <w:b w:val="0"/>
          <w:color w:val="auto"/>
          <w:sz w:val="24"/>
          <w:szCs w:val="24"/>
          <w:lang w:val="pt-BR"/>
        </w:rPr>
        <w:t xml:space="preserve">3 </w:t>
      </w:r>
      <w:r w:rsidR="00FB0DB2" w:rsidRPr="00124327">
        <w:rPr>
          <w:rFonts w:ascii="Times New Roman" w:hAnsi="Times New Roman"/>
          <w:b w:val="0"/>
          <w:color w:val="auto"/>
          <w:sz w:val="24"/>
          <w:szCs w:val="24"/>
          <w:lang w:val="pt-BR"/>
        </w:rPr>
        <w:t xml:space="preserve"> </w:t>
      </w:r>
      <w:r w:rsidRPr="00124327">
        <w:rPr>
          <w:rFonts w:ascii="Times New Roman" w:hAnsi="Times New Roman"/>
          <w:b w:val="0"/>
          <w:color w:val="auto"/>
          <w:sz w:val="24"/>
          <w:szCs w:val="24"/>
          <w:lang w:val="pt-BR"/>
        </w:rPr>
        <w:t xml:space="preserve">Client </w:t>
      </w:r>
      <w:r w:rsidR="00FB0DB2" w:rsidRPr="00124327">
        <w:rPr>
          <w:rFonts w:ascii="Times New Roman" w:hAnsi="Times New Roman"/>
          <w:b w:val="0"/>
          <w:color w:val="auto"/>
          <w:sz w:val="24"/>
          <w:szCs w:val="24"/>
          <w:lang w:val="pt-BR"/>
        </w:rPr>
        <w:t xml:space="preserve"> Pre</w:t>
      </w:r>
      <w:r w:rsidR="00010DF1" w:rsidRPr="00124327">
        <w:rPr>
          <w:rFonts w:ascii="Times New Roman" w:hAnsi="Times New Roman"/>
          <w:b w:val="0"/>
          <w:color w:val="auto"/>
          <w:sz w:val="24"/>
          <w:szCs w:val="24"/>
          <w:lang w:val="pt-BR"/>
        </w:rPr>
        <w:t>-</w:t>
      </w:r>
      <w:r w:rsidR="00FB0DB2" w:rsidRPr="00124327">
        <w:rPr>
          <w:rFonts w:ascii="Times New Roman" w:hAnsi="Times New Roman"/>
          <w:b w:val="0"/>
          <w:color w:val="auto"/>
          <w:sz w:val="24"/>
          <w:szCs w:val="24"/>
          <w:lang w:val="pt-BR"/>
        </w:rPr>
        <w:t>test and Post</w:t>
      </w:r>
      <w:r w:rsidR="00010DF1" w:rsidRPr="00124327">
        <w:rPr>
          <w:rFonts w:ascii="Times New Roman" w:hAnsi="Times New Roman"/>
          <w:b w:val="0"/>
          <w:color w:val="auto"/>
          <w:sz w:val="24"/>
          <w:szCs w:val="24"/>
          <w:lang w:val="pt-BR"/>
        </w:rPr>
        <w:t>-</w:t>
      </w:r>
      <w:r w:rsidR="00FB0DB2" w:rsidRPr="00124327">
        <w:rPr>
          <w:rFonts w:ascii="Times New Roman" w:hAnsi="Times New Roman"/>
          <w:b w:val="0"/>
          <w:color w:val="auto"/>
          <w:sz w:val="24"/>
          <w:szCs w:val="24"/>
          <w:lang w:val="pt-BR"/>
        </w:rPr>
        <w:t>test Survey</w:t>
      </w:r>
      <w:r w:rsidR="00124327" w:rsidRPr="00124327">
        <w:rPr>
          <w:rFonts w:ascii="Times New Roman" w:hAnsi="Times New Roman"/>
          <w:b w:val="0"/>
          <w:color w:val="auto"/>
          <w:sz w:val="24"/>
          <w:szCs w:val="24"/>
          <w:lang w:val="pt-BR"/>
        </w:rPr>
        <w:t>.............................................................................</w:t>
      </w:r>
      <w:r w:rsidR="005B4A80">
        <w:rPr>
          <w:rFonts w:ascii="Times New Roman" w:hAnsi="Times New Roman"/>
          <w:b w:val="0"/>
          <w:color w:val="auto"/>
          <w:sz w:val="24"/>
          <w:szCs w:val="24"/>
          <w:lang w:val="pt-BR"/>
        </w:rPr>
        <w:t>.</w:t>
      </w:r>
      <w:r w:rsidR="00124327" w:rsidRPr="00124327">
        <w:rPr>
          <w:rFonts w:ascii="Times New Roman" w:hAnsi="Times New Roman"/>
          <w:b w:val="0"/>
          <w:color w:val="auto"/>
          <w:sz w:val="24"/>
          <w:szCs w:val="24"/>
          <w:lang w:val="pt-BR"/>
        </w:rPr>
        <w:t>.......</w:t>
      </w:r>
      <w:r w:rsidR="00124327">
        <w:rPr>
          <w:rFonts w:ascii="Times New Roman" w:hAnsi="Times New Roman"/>
          <w:b w:val="0"/>
          <w:color w:val="auto"/>
          <w:sz w:val="24"/>
          <w:szCs w:val="24"/>
          <w:lang w:val="pt-BR"/>
        </w:rPr>
        <w:t>....</w:t>
      </w:r>
      <w:r w:rsidR="00124327" w:rsidRPr="00124327">
        <w:rPr>
          <w:rFonts w:ascii="Times New Roman" w:hAnsi="Times New Roman"/>
          <w:b w:val="0"/>
          <w:color w:val="auto"/>
          <w:sz w:val="24"/>
          <w:szCs w:val="24"/>
          <w:lang w:val="pt-BR"/>
        </w:rPr>
        <w:t>18</w:t>
      </w:r>
    </w:p>
    <w:p w:rsidR="000B6028" w:rsidRPr="00124327" w:rsidRDefault="000B6028" w:rsidP="00124327">
      <w:pPr>
        <w:pStyle w:val="Heading1"/>
        <w:rPr>
          <w:rFonts w:ascii="Times New Roman" w:hAnsi="Times New Roman"/>
          <w:b w:val="0"/>
          <w:color w:val="auto"/>
          <w:sz w:val="24"/>
          <w:szCs w:val="24"/>
          <w:lang w:val="pt-BR"/>
        </w:rPr>
      </w:pPr>
      <w:r w:rsidRPr="00124327">
        <w:rPr>
          <w:rFonts w:ascii="Times New Roman" w:hAnsi="Times New Roman"/>
          <w:b w:val="0"/>
          <w:color w:val="auto"/>
          <w:sz w:val="24"/>
          <w:szCs w:val="24"/>
          <w:lang w:val="pt-BR"/>
        </w:rPr>
        <w:t xml:space="preserve">4  Client </w:t>
      </w:r>
      <w:r w:rsidR="0021019E" w:rsidRPr="00124327">
        <w:rPr>
          <w:rFonts w:ascii="Times New Roman" w:hAnsi="Times New Roman"/>
          <w:b w:val="0"/>
          <w:color w:val="auto"/>
          <w:sz w:val="24"/>
          <w:szCs w:val="24"/>
          <w:lang w:val="pt-BR"/>
        </w:rPr>
        <w:t>I</w:t>
      </w:r>
      <w:r w:rsidRPr="00124327">
        <w:rPr>
          <w:rFonts w:ascii="Times New Roman" w:hAnsi="Times New Roman"/>
          <w:b w:val="0"/>
          <w:color w:val="auto"/>
          <w:sz w:val="24"/>
          <w:szCs w:val="24"/>
          <w:lang w:val="pt-BR"/>
        </w:rPr>
        <w:t xml:space="preserve">n-depth </w:t>
      </w:r>
      <w:r w:rsidR="0021019E" w:rsidRPr="00124327">
        <w:rPr>
          <w:rFonts w:ascii="Times New Roman" w:hAnsi="Times New Roman"/>
          <w:b w:val="0"/>
          <w:color w:val="auto"/>
          <w:sz w:val="24"/>
          <w:szCs w:val="24"/>
          <w:lang w:val="pt-BR"/>
        </w:rPr>
        <w:t>I</w:t>
      </w:r>
      <w:r w:rsidRPr="00124327">
        <w:rPr>
          <w:rFonts w:ascii="Times New Roman" w:hAnsi="Times New Roman"/>
          <w:b w:val="0"/>
          <w:color w:val="auto"/>
          <w:sz w:val="24"/>
          <w:szCs w:val="24"/>
          <w:lang w:val="pt-BR"/>
        </w:rPr>
        <w:t>nterview</w:t>
      </w:r>
      <w:r w:rsidR="0021019E" w:rsidRPr="00124327">
        <w:rPr>
          <w:rFonts w:ascii="Times New Roman" w:hAnsi="Times New Roman"/>
          <w:b w:val="0"/>
          <w:color w:val="auto"/>
          <w:sz w:val="24"/>
          <w:szCs w:val="24"/>
          <w:lang w:val="pt-BR"/>
        </w:rPr>
        <w:t xml:space="preserve"> Guide</w:t>
      </w:r>
      <w:r w:rsidR="00124327" w:rsidRPr="00124327">
        <w:rPr>
          <w:rFonts w:ascii="Times New Roman" w:hAnsi="Times New Roman"/>
          <w:b w:val="0"/>
          <w:color w:val="auto"/>
          <w:sz w:val="24"/>
          <w:szCs w:val="24"/>
          <w:lang w:val="pt-BR"/>
        </w:rPr>
        <w:t>............................................................................................</w:t>
      </w:r>
      <w:r w:rsidR="00124327">
        <w:rPr>
          <w:rFonts w:ascii="Times New Roman" w:hAnsi="Times New Roman"/>
          <w:b w:val="0"/>
          <w:color w:val="auto"/>
          <w:sz w:val="24"/>
          <w:szCs w:val="24"/>
          <w:lang w:val="pt-BR"/>
        </w:rPr>
        <w:t>....</w:t>
      </w:r>
      <w:r w:rsidR="00124327" w:rsidRPr="00124327">
        <w:rPr>
          <w:rFonts w:ascii="Times New Roman" w:hAnsi="Times New Roman"/>
          <w:b w:val="0"/>
          <w:color w:val="auto"/>
          <w:sz w:val="24"/>
          <w:szCs w:val="24"/>
          <w:lang w:val="pt-BR"/>
        </w:rPr>
        <w:t>20</w:t>
      </w:r>
    </w:p>
    <w:p w:rsidR="000B6028" w:rsidRPr="00124327" w:rsidRDefault="000B6028" w:rsidP="00124327">
      <w:pPr>
        <w:pStyle w:val="Heading1"/>
        <w:rPr>
          <w:rFonts w:ascii="Times New Roman" w:hAnsi="Times New Roman"/>
          <w:b w:val="0"/>
          <w:color w:val="auto"/>
          <w:sz w:val="24"/>
          <w:szCs w:val="24"/>
          <w:lang w:val="pt-BR"/>
        </w:rPr>
      </w:pPr>
      <w:r w:rsidRPr="00124327">
        <w:rPr>
          <w:rFonts w:ascii="Times New Roman" w:hAnsi="Times New Roman"/>
          <w:b w:val="0"/>
          <w:color w:val="auto"/>
          <w:sz w:val="24"/>
          <w:szCs w:val="24"/>
          <w:lang w:val="pt-BR"/>
        </w:rPr>
        <w:t xml:space="preserve">5 </w:t>
      </w:r>
      <w:r w:rsidR="00FB0DB2" w:rsidRPr="00124327">
        <w:rPr>
          <w:rFonts w:ascii="Times New Roman" w:hAnsi="Times New Roman"/>
          <w:b w:val="0"/>
          <w:color w:val="auto"/>
          <w:sz w:val="24"/>
          <w:szCs w:val="24"/>
          <w:lang w:val="pt-BR"/>
        </w:rPr>
        <w:t xml:space="preserve"> </w:t>
      </w:r>
      <w:r w:rsidR="00C17411" w:rsidRPr="00124327">
        <w:rPr>
          <w:rFonts w:ascii="Times New Roman" w:hAnsi="Times New Roman"/>
          <w:b w:val="0"/>
          <w:color w:val="auto"/>
          <w:sz w:val="24"/>
          <w:szCs w:val="24"/>
          <w:lang w:val="pt-BR"/>
        </w:rPr>
        <w:t xml:space="preserve">Client </w:t>
      </w:r>
      <w:r w:rsidRPr="00124327">
        <w:rPr>
          <w:rFonts w:ascii="Times New Roman" w:hAnsi="Times New Roman"/>
          <w:b w:val="0"/>
          <w:color w:val="auto"/>
          <w:sz w:val="24"/>
          <w:szCs w:val="24"/>
          <w:lang w:val="pt-BR"/>
        </w:rPr>
        <w:t>Informed Consent</w:t>
      </w:r>
      <w:r w:rsidR="00124327" w:rsidRPr="00124327">
        <w:rPr>
          <w:rFonts w:ascii="Times New Roman" w:hAnsi="Times New Roman"/>
          <w:b w:val="0"/>
          <w:color w:val="auto"/>
          <w:sz w:val="24"/>
          <w:szCs w:val="24"/>
          <w:lang w:val="pt-BR"/>
        </w:rPr>
        <w:t>.........................................................................................................</w:t>
      </w:r>
      <w:r w:rsidR="00124327">
        <w:rPr>
          <w:rFonts w:ascii="Times New Roman" w:hAnsi="Times New Roman"/>
          <w:b w:val="0"/>
          <w:color w:val="auto"/>
          <w:sz w:val="24"/>
          <w:szCs w:val="24"/>
          <w:lang w:val="pt-BR"/>
        </w:rPr>
        <w:t>...</w:t>
      </w:r>
      <w:r w:rsidR="00124327" w:rsidRPr="00124327">
        <w:rPr>
          <w:rFonts w:ascii="Times New Roman" w:hAnsi="Times New Roman"/>
          <w:b w:val="0"/>
          <w:color w:val="auto"/>
          <w:sz w:val="24"/>
          <w:szCs w:val="24"/>
          <w:lang w:val="pt-BR"/>
        </w:rPr>
        <w:t>21</w:t>
      </w:r>
    </w:p>
    <w:p w:rsidR="000B6028" w:rsidRPr="00124327" w:rsidRDefault="000B6028" w:rsidP="00124327">
      <w:pPr>
        <w:pStyle w:val="Heading1"/>
        <w:rPr>
          <w:rFonts w:ascii="Times New Roman" w:hAnsi="Times New Roman"/>
          <w:b w:val="0"/>
          <w:color w:val="auto"/>
          <w:sz w:val="24"/>
          <w:szCs w:val="24"/>
          <w:lang w:val="pt-BR"/>
        </w:rPr>
      </w:pPr>
      <w:r w:rsidRPr="00124327">
        <w:rPr>
          <w:rFonts w:ascii="Times New Roman" w:hAnsi="Times New Roman"/>
          <w:b w:val="0"/>
          <w:color w:val="auto"/>
          <w:sz w:val="24"/>
          <w:szCs w:val="24"/>
          <w:lang w:val="pt-BR"/>
        </w:rPr>
        <w:t>6  Applicability of the Privacy Act Letter</w:t>
      </w:r>
      <w:r w:rsidR="00124327" w:rsidRPr="00124327">
        <w:rPr>
          <w:rFonts w:ascii="Times New Roman" w:hAnsi="Times New Roman"/>
          <w:b w:val="0"/>
          <w:color w:val="auto"/>
          <w:sz w:val="24"/>
          <w:szCs w:val="24"/>
          <w:lang w:val="pt-BR"/>
        </w:rPr>
        <w:t>..................................................................................</w:t>
      </w:r>
      <w:r w:rsidR="00124327">
        <w:rPr>
          <w:rFonts w:ascii="Times New Roman" w:hAnsi="Times New Roman"/>
          <w:b w:val="0"/>
          <w:color w:val="auto"/>
          <w:sz w:val="24"/>
          <w:szCs w:val="24"/>
          <w:lang w:val="pt-BR"/>
        </w:rPr>
        <w:t>....</w:t>
      </w:r>
      <w:r w:rsidR="00124327" w:rsidRPr="00124327">
        <w:rPr>
          <w:rFonts w:ascii="Times New Roman" w:hAnsi="Times New Roman"/>
          <w:b w:val="0"/>
          <w:color w:val="auto"/>
          <w:sz w:val="24"/>
          <w:szCs w:val="24"/>
          <w:lang w:val="pt-BR"/>
        </w:rPr>
        <w:t>22</w:t>
      </w:r>
    </w:p>
    <w:p w:rsidR="000B6028" w:rsidRPr="00124327" w:rsidRDefault="000B6028" w:rsidP="00124327">
      <w:pPr>
        <w:pStyle w:val="Heading1"/>
        <w:rPr>
          <w:rFonts w:ascii="Times New Roman" w:hAnsi="Times New Roman"/>
          <w:b w:val="0"/>
          <w:color w:val="auto"/>
          <w:sz w:val="24"/>
          <w:szCs w:val="24"/>
          <w:lang w:val="pt-BR"/>
        </w:rPr>
        <w:sectPr w:rsidR="000B6028" w:rsidRPr="00124327" w:rsidSect="00691D4B">
          <w:pgSz w:w="12240" w:h="15840"/>
          <w:pgMar w:top="1440" w:right="1440" w:bottom="1440" w:left="1440" w:header="720" w:footer="720" w:gutter="0"/>
          <w:pgNumType w:start="0"/>
          <w:cols w:space="720"/>
          <w:titlePg/>
          <w:docGrid w:linePitch="360"/>
        </w:sectPr>
      </w:pPr>
      <w:r w:rsidRPr="00124327">
        <w:rPr>
          <w:rFonts w:ascii="Times New Roman" w:hAnsi="Times New Roman"/>
          <w:b w:val="0"/>
          <w:color w:val="auto"/>
          <w:sz w:val="24"/>
          <w:szCs w:val="24"/>
          <w:lang w:val="pt-BR"/>
        </w:rPr>
        <w:t xml:space="preserve">7 </w:t>
      </w:r>
      <w:r w:rsidR="00FB0DB2" w:rsidRPr="00124327">
        <w:rPr>
          <w:rFonts w:ascii="Times New Roman" w:hAnsi="Times New Roman"/>
          <w:b w:val="0"/>
          <w:color w:val="auto"/>
          <w:sz w:val="24"/>
          <w:szCs w:val="24"/>
          <w:lang w:val="pt-BR"/>
        </w:rPr>
        <w:t xml:space="preserve"> </w:t>
      </w:r>
      <w:r w:rsidRPr="00124327">
        <w:rPr>
          <w:rFonts w:ascii="Times New Roman" w:hAnsi="Times New Roman"/>
          <w:b w:val="0"/>
          <w:color w:val="auto"/>
          <w:sz w:val="24"/>
          <w:szCs w:val="24"/>
          <w:lang w:val="pt-BR"/>
        </w:rPr>
        <w:t>Bio</w:t>
      </w:r>
      <w:r w:rsidR="000F4B1B">
        <w:rPr>
          <w:rFonts w:ascii="Times New Roman" w:hAnsi="Times New Roman"/>
          <w:b w:val="0"/>
          <w:color w:val="auto"/>
          <w:sz w:val="24"/>
          <w:szCs w:val="24"/>
          <w:lang w:val="pt-BR"/>
        </w:rPr>
        <w:t>graphical S</w:t>
      </w:r>
      <w:r w:rsidRPr="00124327">
        <w:rPr>
          <w:rFonts w:ascii="Times New Roman" w:hAnsi="Times New Roman"/>
          <w:b w:val="0"/>
          <w:color w:val="auto"/>
          <w:sz w:val="24"/>
          <w:szCs w:val="24"/>
          <w:lang w:val="pt-BR"/>
        </w:rPr>
        <w:t>ketch</w:t>
      </w:r>
      <w:r w:rsidR="00124327" w:rsidRPr="00124327">
        <w:rPr>
          <w:rFonts w:ascii="Times New Roman" w:hAnsi="Times New Roman"/>
          <w:b w:val="0"/>
          <w:color w:val="auto"/>
          <w:sz w:val="24"/>
          <w:szCs w:val="24"/>
          <w:lang w:val="pt-BR"/>
        </w:rPr>
        <w:t>.................................................................................................................</w:t>
      </w:r>
      <w:r w:rsidR="00124327">
        <w:rPr>
          <w:rFonts w:ascii="Times New Roman" w:hAnsi="Times New Roman"/>
          <w:b w:val="0"/>
          <w:color w:val="auto"/>
          <w:sz w:val="24"/>
          <w:szCs w:val="24"/>
          <w:lang w:val="pt-BR"/>
        </w:rPr>
        <w:t>..</w:t>
      </w:r>
      <w:r w:rsidR="00124327" w:rsidRPr="00124327">
        <w:rPr>
          <w:rFonts w:ascii="Times New Roman" w:hAnsi="Times New Roman"/>
          <w:b w:val="0"/>
          <w:color w:val="auto"/>
          <w:sz w:val="24"/>
          <w:szCs w:val="24"/>
          <w:lang w:val="pt-BR"/>
        </w:rPr>
        <w:t>23</w:t>
      </w:r>
    </w:p>
    <w:p w:rsidR="00207137" w:rsidRPr="00AC60CA" w:rsidRDefault="00207137" w:rsidP="0048530D">
      <w:pPr>
        <w:pStyle w:val="ListParagraph"/>
        <w:numPr>
          <w:ilvl w:val="0"/>
          <w:numId w:val="1"/>
        </w:numPr>
        <w:spacing w:after="0" w:line="480" w:lineRule="auto"/>
        <w:rPr>
          <w:rFonts w:ascii="Times New Roman" w:hAnsi="Times New Roman"/>
          <w:b/>
        </w:rPr>
      </w:pPr>
      <w:r w:rsidRPr="00AC60CA">
        <w:rPr>
          <w:rFonts w:ascii="Times New Roman" w:hAnsi="Times New Roman"/>
          <w:b/>
        </w:rPr>
        <w:lastRenderedPageBreak/>
        <w:t>Justification</w:t>
      </w:r>
    </w:p>
    <w:p w:rsidR="007B3B07" w:rsidRDefault="00207137" w:rsidP="0048530D">
      <w:pPr>
        <w:pStyle w:val="Heading3"/>
        <w:spacing w:line="480" w:lineRule="auto"/>
        <w:rPr>
          <w:rFonts w:ascii="Times New Roman" w:hAnsi="Times New Roman" w:cs="Times New Roman"/>
          <w:bCs/>
          <w:sz w:val="22"/>
          <w:szCs w:val="22"/>
        </w:rPr>
      </w:pPr>
      <w:bookmarkStart w:id="1" w:name="_Toc358188774"/>
      <w:r w:rsidRPr="00AC60CA">
        <w:rPr>
          <w:rFonts w:ascii="Times New Roman" w:hAnsi="Times New Roman" w:cs="Times New Roman"/>
          <w:bCs/>
          <w:sz w:val="22"/>
          <w:szCs w:val="22"/>
        </w:rPr>
        <w:t>A.1.  Circumstances Making the Coll</w:t>
      </w:r>
      <w:r w:rsidR="007B3B07">
        <w:rPr>
          <w:rFonts w:ascii="Times New Roman" w:hAnsi="Times New Roman" w:cs="Times New Roman"/>
          <w:bCs/>
          <w:sz w:val="22"/>
          <w:szCs w:val="22"/>
        </w:rPr>
        <w:t xml:space="preserve">ection of Information </w:t>
      </w:r>
      <w:r w:rsidR="00870798">
        <w:rPr>
          <w:rFonts w:ascii="Times New Roman" w:hAnsi="Times New Roman" w:cs="Times New Roman"/>
          <w:bCs/>
          <w:sz w:val="22"/>
          <w:szCs w:val="22"/>
        </w:rPr>
        <w:t>Necessary</w:t>
      </w:r>
      <w:bookmarkEnd w:id="1"/>
    </w:p>
    <w:p w:rsidR="00285959" w:rsidRPr="00A7660E" w:rsidRDefault="00D42BA2" w:rsidP="00915357">
      <w:pPr>
        <w:spacing w:after="0" w:line="480" w:lineRule="auto"/>
        <w:rPr>
          <w:rFonts w:ascii="Times New Roman" w:hAnsi="Times New Roman"/>
        </w:rPr>
      </w:pPr>
      <w:r>
        <w:rPr>
          <w:rFonts w:ascii="Times New Roman" w:hAnsi="Times New Roman"/>
        </w:rPr>
        <w:t>The 42 US Code 285c  provides the authority to t</w:t>
      </w:r>
      <w:r w:rsidR="00A7660E">
        <w:rPr>
          <w:rFonts w:ascii="Times New Roman" w:hAnsi="Times New Roman"/>
        </w:rPr>
        <w:t xml:space="preserve">he </w:t>
      </w:r>
      <w:r w:rsidR="007B3B07" w:rsidRPr="00A7660E">
        <w:rPr>
          <w:rFonts w:ascii="Times New Roman" w:hAnsi="Times New Roman"/>
        </w:rPr>
        <w:t>National Institute of Diabetes and D</w:t>
      </w:r>
      <w:r>
        <w:rPr>
          <w:rFonts w:ascii="Times New Roman" w:hAnsi="Times New Roman"/>
        </w:rPr>
        <w:t xml:space="preserve">igestive and Kidney Diseases to </w:t>
      </w:r>
      <w:r w:rsidR="007B3B07" w:rsidRPr="00A7660E">
        <w:rPr>
          <w:rFonts w:ascii="Times New Roman" w:hAnsi="Times New Roman"/>
        </w:rPr>
        <w:t xml:space="preserve">conduct and support research, training, health information dissemination, and other programs with respect to diabetes mellitus and endocrine and metabolic diseases, digestive diseases and nutritional disorders, and kidney, urologic, and hematologic diseases.  </w:t>
      </w:r>
      <w:r w:rsidR="00A7660E" w:rsidRPr="00A7660E">
        <w:rPr>
          <w:rFonts w:ascii="Times New Roman" w:hAnsi="Times New Roman"/>
        </w:rPr>
        <w:t>T</w:t>
      </w:r>
      <w:r w:rsidR="00285959" w:rsidRPr="00A7660E">
        <w:rPr>
          <w:rFonts w:ascii="Times New Roman" w:hAnsi="Times New Roman"/>
        </w:rPr>
        <w:t>h</w:t>
      </w:r>
      <w:r>
        <w:rPr>
          <w:rFonts w:ascii="Times New Roman" w:hAnsi="Times New Roman"/>
        </w:rPr>
        <w:t>is collection by the</w:t>
      </w:r>
      <w:r w:rsidR="00285959" w:rsidRPr="00A7660E">
        <w:rPr>
          <w:rFonts w:ascii="Times New Roman" w:hAnsi="Times New Roman"/>
        </w:rPr>
        <w:t xml:space="preserve"> National </w:t>
      </w:r>
      <w:r w:rsidR="007B3B07" w:rsidRPr="00A7660E">
        <w:rPr>
          <w:rFonts w:ascii="Times New Roman" w:hAnsi="Times New Roman"/>
        </w:rPr>
        <w:t>Kidney Disease Education Program</w:t>
      </w:r>
      <w:r w:rsidR="00285959" w:rsidRPr="00A7660E">
        <w:rPr>
          <w:rFonts w:ascii="Times New Roman" w:hAnsi="Times New Roman"/>
        </w:rPr>
        <w:t xml:space="preserve"> (NKDEP), a program of the NIDDK,</w:t>
      </w:r>
      <w:r w:rsidR="00870798">
        <w:rPr>
          <w:rFonts w:ascii="Times New Roman" w:hAnsi="Times New Roman"/>
        </w:rPr>
        <w:t xml:space="preserve"> will evaluate a kidney disease education and awareness</w:t>
      </w:r>
      <w:r w:rsidR="00B95785">
        <w:rPr>
          <w:rFonts w:ascii="Times New Roman" w:hAnsi="Times New Roman"/>
        </w:rPr>
        <w:t xml:space="preserve"> program disseminated</w:t>
      </w:r>
      <w:r w:rsidR="000B6028">
        <w:rPr>
          <w:rFonts w:ascii="Times New Roman" w:hAnsi="Times New Roman"/>
        </w:rPr>
        <w:t xml:space="preserve"> through promotores</w:t>
      </w:r>
      <w:r w:rsidR="00870798">
        <w:rPr>
          <w:rFonts w:ascii="Times New Roman" w:hAnsi="Times New Roman"/>
        </w:rPr>
        <w:t xml:space="preserve"> in the Hispanic community and help to meet its mission to improve the understanding, detection</w:t>
      </w:r>
      <w:r w:rsidR="00915357">
        <w:rPr>
          <w:rFonts w:ascii="Times New Roman" w:hAnsi="Times New Roman"/>
        </w:rPr>
        <w:t>,</w:t>
      </w:r>
      <w:r w:rsidR="00870798">
        <w:rPr>
          <w:rFonts w:ascii="Times New Roman" w:hAnsi="Times New Roman"/>
        </w:rPr>
        <w:t xml:space="preserve"> and management of kidney disease.</w:t>
      </w:r>
    </w:p>
    <w:p w:rsidR="007B3B07" w:rsidRPr="00A7660E" w:rsidRDefault="00285959" w:rsidP="00915357">
      <w:pPr>
        <w:pStyle w:val="Heading3"/>
        <w:spacing w:line="480" w:lineRule="auto"/>
        <w:rPr>
          <w:rFonts w:ascii="Times New Roman" w:hAnsi="Times New Roman" w:cs="Times New Roman"/>
          <w:b w:val="0"/>
          <w:sz w:val="22"/>
          <w:szCs w:val="22"/>
        </w:rPr>
      </w:pPr>
      <w:r w:rsidRPr="00A7660E">
        <w:rPr>
          <w:rFonts w:ascii="Times New Roman" w:hAnsi="Times New Roman" w:cs="Times New Roman"/>
          <w:b w:val="0"/>
          <w:sz w:val="22"/>
          <w:szCs w:val="22"/>
        </w:rPr>
        <w:t xml:space="preserve"> </w:t>
      </w:r>
    </w:p>
    <w:p w:rsidR="00207137" w:rsidRPr="00AC60CA" w:rsidRDefault="00207137" w:rsidP="0048530D">
      <w:pPr>
        <w:pStyle w:val="Heading3"/>
        <w:spacing w:line="480" w:lineRule="auto"/>
        <w:rPr>
          <w:rFonts w:ascii="Times New Roman" w:hAnsi="Times New Roman" w:cs="Times New Roman"/>
          <w:bCs/>
          <w:sz w:val="22"/>
          <w:szCs w:val="22"/>
        </w:rPr>
      </w:pPr>
      <w:bookmarkStart w:id="2" w:name="_Toc358188775"/>
      <w:r w:rsidRPr="000F4B1B">
        <w:rPr>
          <w:rFonts w:ascii="Times New Roman" w:hAnsi="Times New Roman" w:cs="Times New Roman"/>
          <w:bCs/>
          <w:sz w:val="22"/>
          <w:szCs w:val="22"/>
        </w:rPr>
        <w:t>A.2.  Purpose and Use of the Information</w:t>
      </w:r>
      <w:bookmarkEnd w:id="2"/>
      <w:r w:rsidRPr="00AC60CA">
        <w:rPr>
          <w:rFonts w:ascii="Times New Roman" w:hAnsi="Times New Roman" w:cs="Times New Roman"/>
          <w:bCs/>
          <w:sz w:val="22"/>
          <w:szCs w:val="22"/>
        </w:rPr>
        <w:t xml:space="preserve"> </w:t>
      </w:r>
    </w:p>
    <w:p w:rsidR="00422846" w:rsidRPr="00E808C9" w:rsidRDefault="00422846" w:rsidP="00422846">
      <w:pPr>
        <w:widowControl w:val="0"/>
        <w:spacing w:line="480" w:lineRule="auto"/>
        <w:rPr>
          <w:rFonts w:ascii="Times New Roman" w:hAnsi="Times New Roman"/>
          <w:color w:val="000000"/>
          <w:shd w:val="clear" w:color="auto" w:fill="FFFFFF"/>
        </w:rPr>
      </w:pPr>
      <w:r>
        <w:rPr>
          <w:rFonts w:ascii="Times New Roman" w:hAnsi="Times New Roman"/>
        </w:rPr>
        <w:t>T</w:t>
      </w:r>
      <w:r w:rsidRPr="00AC60CA">
        <w:rPr>
          <w:rFonts w:ascii="Times New Roman" w:hAnsi="Times New Roman"/>
        </w:rPr>
        <w:t>he NKDEP is expanding its commu</w:t>
      </w:r>
      <w:r w:rsidR="00870798">
        <w:rPr>
          <w:rFonts w:ascii="Times New Roman" w:hAnsi="Times New Roman"/>
        </w:rPr>
        <w:t>nity outreach efforts to target</w:t>
      </w:r>
      <w:r w:rsidRPr="00AC60CA">
        <w:rPr>
          <w:rFonts w:ascii="Times New Roman" w:hAnsi="Times New Roman"/>
        </w:rPr>
        <w:t xml:space="preserve"> Hispanic Americans. A growing number of Hispanics are diagnosed with chronic kidney disease (CKD) each year. Since 2000, the number of Hispanics with kidney failure has increased by more than 70 percent</w:t>
      </w:r>
      <w:r w:rsidR="00915357">
        <w:rPr>
          <w:rFonts w:ascii="Times New Roman" w:hAnsi="Times New Roman"/>
        </w:rPr>
        <w:t>.</w:t>
      </w:r>
      <w:r>
        <w:rPr>
          <w:rStyle w:val="FootnoteReference"/>
          <w:rFonts w:ascii="Times New Roman" w:hAnsi="Times New Roman"/>
        </w:rPr>
        <w:footnoteReference w:id="1"/>
      </w:r>
      <w:r w:rsidRPr="00AC60CA">
        <w:rPr>
          <w:rFonts w:ascii="Times New Roman" w:hAnsi="Times New Roman"/>
        </w:rPr>
        <w:t xml:space="preserve"> </w:t>
      </w:r>
      <w:r w:rsidR="00915357">
        <w:rPr>
          <w:rFonts w:ascii="Times New Roman" w:hAnsi="Times New Roman"/>
        </w:rPr>
        <w:t xml:space="preserve"> </w:t>
      </w:r>
      <w:r w:rsidRPr="00AC60CA">
        <w:rPr>
          <w:rFonts w:ascii="Times New Roman" w:hAnsi="Times New Roman"/>
        </w:rPr>
        <w:t>Additionally, compared to non-Hispanics, Hispanics are almost 1.5 times more likely to be diagnosed with kidney failure</w:t>
      </w:r>
      <w:r w:rsidR="00915357">
        <w:rPr>
          <w:rFonts w:ascii="Times New Roman" w:hAnsi="Times New Roman"/>
        </w:rPr>
        <w:t>.</w:t>
      </w:r>
      <w:r>
        <w:rPr>
          <w:rStyle w:val="FootnoteReference"/>
          <w:rFonts w:ascii="Times New Roman" w:hAnsi="Times New Roman"/>
        </w:rPr>
        <w:footnoteReference w:id="2"/>
      </w:r>
      <w:r w:rsidRPr="00AC60CA">
        <w:rPr>
          <w:rFonts w:ascii="Times New Roman" w:hAnsi="Times New Roman"/>
        </w:rPr>
        <w:t xml:space="preserve">  </w:t>
      </w:r>
      <w:r>
        <w:rPr>
          <w:rFonts w:ascii="Times New Roman" w:hAnsi="Times New Roman"/>
        </w:rPr>
        <w:t>Diabetes is the leading cause of kidney failure, causing more than 40% of cases.</w:t>
      </w:r>
      <w:r>
        <w:rPr>
          <w:rStyle w:val="FootnoteReference"/>
          <w:rFonts w:ascii="Times New Roman" w:hAnsi="Times New Roman"/>
        </w:rPr>
        <w:footnoteReference w:id="3"/>
      </w:r>
      <w:r>
        <w:rPr>
          <w:rFonts w:ascii="Times New Roman" w:hAnsi="Times New Roman"/>
        </w:rPr>
        <w:t xml:space="preserve">  </w:t>
      </w:r>
      <w:r w:rsidRPr="00AC60CA">
        <w:rPr>
          <w:rFonts w:ascii="Times New Roman" w:hAnsi="Times New Roman"/>
        </w:rPr>
        <w:t xml:space="preserve">To reach this high-risk population, NKDEP </w:t>
      </w:r>
      <w:r>
        <w:rPr>
          <w:rFonts w:ascii="Times New Roman" w:hAnsi="Times New Roman"/>
        </w:rPr>
        <w:t>is developing a kidney disease education program</w:t>
      </w:r>
      <w:r w:rsidR="00915357">
        <w:rPr>
          <w:rFonts w:ascii="Times New Roman" w:hAnsi="Times New Roman"/>
        </w:rPr>
        <w:t>,</w:t>
      </w:r>
      <w:r>
        <w:rPr>
          <w:rFonts w:ascii="Times New Roman" w:hAnsi="Times New Roman"/>
        </w:rPr>
        <w:t xml:space="preserve"> </w:t>
      </w:r>
      <w:r w:rsidR="00915357">
        <w:rPr>
          <w:rFonts w:ascii="Times New Roman" w:hAnsi="Times New Roman"/>
        </w:rPr>
        <w:t>which</w:t>
      </w:r>
      <w:r>
        <w:rPr>
          <w:rFonts w:ascii="Times New Roman" w:hAnsi="Times New Roman"/>
        </w:rPr>
        <w:t xml:space="preserve"> includes a flip chart and a training manual</w:t>
      </w:r>
      <w:r w:rsidR="00915357">
        <w:rPr>
          <w:rFonts w:ascii="Times New Roman" w:hAnsi="Times New Roman"/>
        </w:rPr>
        <w:t>,</w:t>
      </w:r>
      <w:r>
        <w:rPr>
          <w:rFonts w:ascii="Times New Roman" w:hAnsi="Times New Roman"/>
        </w:rPr>
        <w:t xml:space="preserve"> </w:t>
      </w:r>
      <w:r w:rsidRPr="00AC60CA">
        <w:rPr>
          <w:rFonts w:ascii="Times New Roman" w:hAnsi="Times New Roman"/>
        </w:rPr>
        <w:t>to</w:t>
      </w:r>
      <w:r>
        <w:rPr>
          <w:rFonts w:ascii="Times New Roman" w:hAnsi="Times New Roman"/>
        </w:rPr>
        <w:t xml:space="preserve"> be used in collaboration with</w:t>
      </w:r>
      <w:r w:rsidRPr="00AC60CA">
        <w:rPr>
          <w:rFonts w:ascii="Times New Roman" w:hAnsi="Times New Roman"/>
        </w:rPr>
        <w:t xml:space="preserve"> existing, diabetes-focused “promotores de salud” </w:t>
      </w:r>
      <w:r>
        <w:rPr>
          <w:rFonts w:ascii="Times New Roman" w:hAnsi="Times New Roman"/>
        </w:rPr>
        <w:t>(promotores) programs in</w:t>
      </w:r>
      <w:r w:rsidRPr="00AC60CA">
        <w:rPr>
          <w:rFonts w:ascii="Times New Roman" w:hAnsi="Times New Roman"/>
        </w:rPr>
        <w:t xml:space="preserve"> the Hispanic community.  </w:t>
      </w:r>
      <w:r w:rsidRPr="00AC60CA">
        <w:rPr>
          <w:rFonts w:ascii="Times New Roman" w:hAnsi="Times New Roman"/>
          <w:color w:val="000000"/>
          <w:shd w:val="clear" w:color="auto" w:fill="FFFFFF"/>
        </w:rPr>
        <w:t>Promotores</w:t>
      </w:r>
      <w:r>
        <w:rPr>
          <w:rFonts w:ascii="Times New Roman" w:hAnsi="Times New Roman"/>
          <w:color w:val="000000"/>
          <w:shd w:val="clear" w:color="auto" w:fill="FFFFFF"/>
        </w:rPr>
        <w:t xml:space="preserve"> are community health workers who live and work in the Hispanic community and are a trusted source of information</w:t>
      </w:r>
      <w:r w:rsidR="00915357">
        <w:rPr>
          <w:rFonts w:ascii="Times New Roman" w:hAnsi="Times New Roman"/>
          <w:color w:val="000000"/>
          <w:shd w:val="clear" w:color="auto" w:fill="FFFFFF"/>
        </w:rPr>
        <w:t>.</w:t>
      </w:r>
      <w:r>
        <w:rPr>
          <w:rFonts w:ascii="Times New Roman" w:hAnsi="Times New Roman"/>
          <w:color w:val="000000"/>
          <w:shd w:val="clear" w:color="auto" w:fill="FFFFFF"/>
        </w:rPr>
        <w:t xml:space="preserve"> </w:t>
      </w:r>
    </w:p>
    <w:p w:rsidR="002323A3" w:rsidRPr="00E808C9" w:rsidRDefault="002323A3" w:rsidP="002323A3">
      <w:pPr>
        <w:widowControl w:val="0"/>
        <w:spacing w:line="480" w:lineRule="auto"/>
        <w:rPr>
          <w:rFonts w:ascii="Times New Roman" w:hAnsi="Times New Roman"/>
          <w:color w:val="000000"/>
          <w:shd w:val="clear" w:color="auto" w:fill="FFFFFF"/>
        </w:rPr>
      </w:pPr>
      <w:r>
        <w:rPr>
          <w:rFonts w:ascii="Times New Roman" w:hAnsi="Times New Roman"/>
          <w:color w:val="000000"/>
          <w:shd w:val="clear" w:color="auto" w:fill="FFFFFF"/>
        </w:rPr>
        <w:t>This collection of information is necessary for NKDEP to</w:t>
      </w:r>
      <w:r w:rsidRPr="00E808C9">
        <w:rPr>
          <w:rFonts w:ascii="Times New Roman" w:hAnsi="Times New Roman"/>
          <w:color w:val="000000"/>
          <w:shd w:val="clear" w:color="auto" w:fill="FFFFFF"/>
        </w:rPr>
        <w:t xml:space="preserve"> </w:t>
      </w:r>
      <w:r w:rsidR="00915357">
        <w:rPr>
          <w:rFonts w:ascii="Times New Roman" w:hAnsi="Times New Roman"/>
          <w:color w:val="000000"/>
          <w:shd w:val="clear" w:color="auto" w:fill="FFFFFF"/>
        </w:rPr>
        <w:t xml:space="preserve">assess program effectiveness and </w:t>
      </w:r>
      <w:r w:rsidRPr="00E808C9">
        <w:rPr>
          <w:rFonts w:ascii="Times New Roman" w:hAnsi="Times New Roman"/>
          <w:color w:val="000000"/>
          <w:shd w:val="clear" w:color="auto" w:fill="FFFFFF"/>
        </w:rPr>
        <w:t xml:space="preserve">make </w:t>
      </w:r>
      <w:r w:rsidR="009B4FF7">
        <w:rPr>
          <w:rFonts w:ascii="Times New Roman" w:hAnsi="Times New Roman"/>
          <w:color w:val="000000"/>
          <w:shd w:val="clear" w:color="auto" w:fill="FFFFFF"/>
        </w:rPr>
        <w:t xml:space="preserve">any needed </w:t>
      </w:r>
      <w:r w:rsidRPr="00E808C9">
        <w:rPr>
          <w:rFonts w:ascii="Times New Roman" w:hAnsi="Times New Roman"/>
          <w:color w:val="000000"/>
          <w:shd w:val="clear" w:color="auto" w:fill="FFFFFF"/>
        </w:rPr>
        <w:t xml:space="preserve">improvements to </w:t>
      </w:r>
      <w:r w:rsidR="009B4FF7">
        <w:rPr>
          <w:rFonts w:ascii="Times New Roman" w:hAnsi="Times New Roman"/>
          <w:color w:val="000000"/>
          <w:shd w:val="clear" w:color="auto" w:fill="FFFFFF"/>
        </w:rPr>
        <w:t xml:space="preserve">program </w:t>
      </w:r>
      <w:r w:rsidRPr="00E808C9">
        <w:rPr>
          <w:rFonts w:ascii="Times New Roman" w:hAnsi="Times New Roman"/>
          <w:color w:val="000000"/>
          <w:shd w:val="clear" w:color="auto" w:fill="FFFFFF"/>
        </w:rPr>
        <w:t xml:space="preserve">materials, training, and delivery </w:t>
      </w:r>
      <w:r w:rsidR="00915357">
        <w:rPr>
          <w:rFonts w:ascii="Times New Roman" w:hAnsi="Times New Roman"/>
          <w:color w:val="000000"/>
          <w:shd w:val="clear" w:color="auto" w:fill="FFFFFF"/>
        </w:rPr>
        <w:t>before national dissemination</w:t>
      </w:r>
      <w:r w:rsidR="00C9333D">
        <w:rPr>
          <w:rFonts w:ascii="Times New Roman" w:hAnsi="Times New Roman"/>
          <w:color w:val="000000"/>
          <w:shd w:val="clear" w:color="auto" w:fill="FFFFFF"/>
        </w:rPr>
        <w:t>. I</w:t>
      </w:r>
      <w:r w:rsidR="00915357">
        <w:rPr>
          <w:rFonts w:ascii="Times New Roman" w:hAnsi="Times New Roman"/>
          <w:color w:val="000000"/>
          <w:shd w:val="clear" w:color="auto" w:fill="FFFFFF"/>
        </w:rPr>
        <w:t xml:space="preserve">n </w:t>
      </w:r>
      <w:r w:rsidR="00915357">
        <w:rPr>
          <w:rFonts w:ascii="Times New Roman" w:hAnsi="Times New Roman"/>
          <w:color w:val="000000"/>
          <w:shd w:val="clear" w:color="auto" w:fill="FFFFFF"/>
        </w:rPr>
        <w:lastRenderedPageBreak/>
        <w:t>addition, the data collection will assess</w:t>
      </w:r>
      <w:r>
        <w:rPr>
          <w:rFonts w:ascii="Times New Roman" w:hAnsi="Times New Roman"/>
          <w:color w:val="000000"/>
          <w:shd w:val="clear" w:color="auto" w:fill="FFFFFF"/>
        </w:rPr>
        <w:t xml:space="preserve"> the</w:t>
      </w:r>
      <w:r w:rsidRPr="00E808C9">
        <w:rPr>
          <w:rFonts w:ascii="Times New Roman" w:hAnsi="Times New Roman"/>
          <w:color w:val="000000"/>
          <w:shd w:val="clear" w:color="auto" w:fill="FFFFFF"/>
        </w:rPr>
        <w:t xml:space="preserve"> methodology and instruments </w:t>
      </w:r>
      <w:r w:rsidR="00915357">
        <w:rPr>
          <w:rFonts w:ascii="Times New Roman" w:hAnsi="Times New Roman"/>
          <w:color w:val="000000"/>
          <w:shd w:val="clear" w:color="auto" w:fill="FFFFFF"/>
        </w:rPr>
        <w:t xml:space="preserve">that are planned </w:t>
      </w:r>
      <w:r w:rsidRPr="00E808C9">
        <w:rPr>
          <w:rFonts w:ascii="Times New Roman" w:hAnsi="Times New Roman"/>
          <w:color w:val="000000"/>
          <w:shd w:val="clear" w:color="auto" w:fill="FFFFFF"/>
        </w:rPr>
        <w:t xml:space="preserve">to evaluate </w:t>
      </w:r>
      <w:r>
        <w:rPr>
          <w:rFonts w:ascii="Times New Roman" w:hAnsi="Times New Roman"/>
          <w:color w:val="000000"/>
          <w:shd w:val="clear" w:color="auto" w:fill="FFFFFF"/>
        </w:rPr>
        <w:t xml:space="preserve">the </w:t>
      </w:r>
      <w:r w:rsidRPr="00E808C9">
        <w:rPr>
          <w:rFonts w:ascii="Times New Roman" w:hAnsi="Times New Roman"/>
          <w:color w:val="000000"/>
          <w:shd w:val="clear" w:color="auto" w:fill="FFFFFF"/>
        </w:rPr>
        <w:t>program when disseminated nationally</w:t>
      </w:r>
      <w:r w:rsidR="008D41F7">
        <w:rPr>
          <w:rFonts w:ascii="Times New Roman" w:hAnsi="Times New Roman"/>
          <w:color w:val="000000"/>
          <w:shd w:val="clear" w:color="auto" w:fill="FFFFFF"/>
        </w:rPr>
        <w:t>.</w:t>
      </w:r>
      <w:r w:rsidR="00DB65E6">
        <w:rPr>
          <w:rFonts w:ascii="Times New Roman" w:hAnsi="Times New Roman"/>
          <w:color w:val="000000"/>
          <w:shd w:val="clear" w:color="auto" w:fill="FFFFFF"/>
        </w:rPr>
        <w:t xml:space="preserve">  </w:t>
      </w:r>
      <w:r w:rsidR="00C9333D">
        <w:rPr>
          <w:rFonts w:ascii="Times New Roman" w:hAnsi="Times New Roman"/>
          <w:color w:val="000000"/>
          <w:shd w:val="clear" w:color="auto" w:fill="FFFFFF"/>
        </w:rPr>
        <w:t xml:space="preserve">The descriptions of the national evaluation in this document are the planned activities and will need to be re-evaluated after the pilot study is completed.  At that time, </w:t>
      </w:r>
      <w:r w:rsidR="00DB65E6">
        <w:rPr>
          <w:rFonts w:ascii="Times New Roman" w:hAnsi="Times New Roman"/>
          <w:color w:val="000000"/>
          <w:shd w:val="clear" w:color="auto" w:fill="FFFFFF"/>
        </w:rPr>
        <w:t xml:space="preserve">NKDEP </w:t>
      </w:r>
      <w:r w:rsidR="00C9333D">
        <w:rPr>
          <w:rFonts w:ascii="Times New Roman" w:hAnsi="Times New Roman"/>
          <w:color w:val="000000"/>
          <w:shd w:val="clear" w:color="auto" w:fill="FFFFFF"/>
        </w:rPr>
        <w:t>will</w:t>
      </w:r>
      <w:r w:rsidR="00DB65E6">
        <w:rPr>
          <w:rFonts w:ascii="Times New Roman" w:hAnsi="Times New Roman"/>
          <w:color w:val="000000"/>
          <w:shd w:val="clear" w:color="auto" w:fill="FFFFFF"/>
        </w:rPr>
        <w:t xml:space="preserve"> submit the national evaluation to OMB for approval as a revision request.</w:t>
      </w:r>
    </w:p>
    <w:p w:rsidR="004E6D20" w:rsidRDefault="00513594" w:rsidP="002F4832">
      <w:pPr>
        <w:spacing w:after="0" w:line="480" w:lineRule="auto"/>
        <w:rPr>
          <w:rFonts w:ascii="Times New Roman" w:hAnsi="Times New Roman"/>
        </w:rPr>
      </w:pPr>
      <w:r>
        <w:rPr>
          <w:rFonts w:ascii="Times New Roman" w:hAnsi="Times New Roman"/>
        </w:rPr>
        <w:t>Using qu</w:t>
      </w:r>
      <w:r w:rsidR="00D924A2">
        <w:rPr>
          <w:rFonts w:ascii="Times New Roman" w:hAnsi="Times New Roman"/>
        </w:rPr>
        <w:t>antitative and qualitative instru</w:t>
      </w:r>
      <w:r>
        <w:rPr>
          <w:rFonts w:ascii="Times New Roman" w:hAnsi="Times New Roman"/>
        </w:rPr>
        <w:t>ments, t</w:t>
      </w:r>
      <w:r w:rsidR="002F4832" w:rsidRPr="00AC60CA">
        <w:rPr>
          <w:rFonts w:ascii="Times New Roman" w:hAnsi="Times New Roman"/>
        </w:rPr>
        <w:t xml:space="preserve">he information collected during </w:t>
      </w:r>
      <w:r>
        <w:rPr>
          <w:rFonts w:ascii="Times New Roman" w:hAnsi="Times New Roman"/>
        </w:rPr>
        <w:t>a pilot study of a total of 100 clients and their promotores in Hispanic communities in New York</w:t>
      </w:r>
      <w:r w:rsidR="009D2C91">
        <w:rPr>
          <w:rFonts w:ascii="Times New Roman" w:hAnsi="Times New Roman"/>
        </w:rPr>
        <w:t xml:space="preserve"> City</w:t>
      </w:r>
      <w:r>
        <w:rPr>
          <w:rFonts w:ascii="Times New Roman" w:hAnsi="Times New Roman"/>
        </w:rPr>
        <w:t xml:space="preserve"> and </w:t>
      </w:r>
      <w:r w:rsidR="009D2C91">
        <w:rPr>
          <w:rFonts w:ascii="Times New Roman" w:hAnsi="Times New Roman"/>
        </w:rPr>
        <w:t>Los Angeles</w:t>
      </w:r>
      <w:r>
        <w:rPr>
          <w:rFonts w:ascii="Times New Roman" w:hAnsi="Times New Roman"/>
        </w:rPr>
        <w:t xml:space="preserve"> </w:t>
      </w:r>
      <w:r w:rsidR="002F4832" w:rsidRPr="00AC60CA">
        <w:rPr>
          <w:rFonts w:ascii="Times New Roman" w:hAnsi="Times New Roman"/>
        </w:rPr>
        <w:t>will inform NKDEP</w:t>
      </w:r>
      <w:r>
        <w:rPr>
          <w:rFonts w:ascii="Times New Roman" w:hAnsi="Times New Roman"/>
        </w:rPr>
        <w:t xml:space="preserve"> on</w:t>
      </w:r>
      <w:r w:rsidR="002F4832" w:rsidRPr="00AC60CA">
        <w:rPr>
          <w:rFonts w:ascii="Times New Roman" w:hAnsi="Times New Roman"/>
        </w:rPr>
        <w:t xml:space="preserve"> whethe</w:t>
      </w:r>
      <w:r w:rsidR="00D924A2">
        <w:rPr>
          <w:rFonts w:ascii="Times New Roman" w:hAnsi="Times New Roman"/>
        </w:rPr>
        <w:t>r the materials and the intervention</w:t>
      </w:r>
      <w:r w:rsidR="002F4832" w:rsidRPr="00AC60CA">
        <w:rPr>
          <w:rFonts w:ascii="Times New Roman" w:hAnsi="Times New Roman"/>
        </w:rPr>
        <w:t xml:space="preserve"> will be effective in educating the Hispanic community about the behavior changes needed to </w:t>
      </w:r>
      <w:r w:rsidR="002F4832">
        <w:rPr>
          <w:rFonts w:ascii="Times New Roman" w:hAnsi="Times New Roman"/>
        </w:rPr>
        <w:t>identify and manage c</w:t>
      </w:r>
      <w:r w:rsidR="002F4832" w:rsidRPr="00AC60CA">
        <w:rPr>
          <w:rFonts w:ascii="Times New Roman" w:hAnsi="Times New Roman"/>
        </w:rPr>
        <w:t xml:space="preserve">hronic kidney disease. </w:t>
      </w:r>
    </w:p>
    <w:p w:rsidR="008D41F7" w:rsidRDefault="008D41F7" w:rsidP="002F4832">
      <w:pPr>
        <w:spacing w:line="480" w:lineRule="auto"/>
        <w:rPr>
          <w:rFonts w:ascii="Times New Roman" w:hAnsi="Times New Roman"/>
        </w:rPr>
      </w:pPr>
      <w:r>
        <w:rPr>
          <w:rFonts w:ascii="Times New Roman" w:hAnsi="Times New Roman"/>
        </w:rPr>
        <w:t xml:space="preserve">The </w:t>
      </w:r>
      <w:r w:rsidR="009B4FF7">
        <w:rPr>
          <w:rFonts w:ascii="Times New Roman" w:hAnsi="Times New Roman"/>
        </w:rPr>
        <w:t xml:space="preserve">pilot study also </w:t>
      </w:r>
      <w:r>
        <w:rPr>
          <w:rFonts w:ascii="Times New Roman" w:hAnsi="Times New Roman"/>
        </w:rPr>
        <w:t>will evaluate the effectiveness of the training for promotores on how to use the NKDEP materials with clients</w:t>
      </w:r>
      <w:r w:rsidR="009B4FF7">
        <w:rPr>
          <w:rFonts w:ascii="Times New Roman" w:hAnsi="Times New Roman"/>
        </w:rPr>
        <w:t>, and the promotores’ ability to administer the pre-</w:t>
      </w:r>
      <w:r w:rsidR="004048A1">
        <w:rPr>
          <w:rFonts w:ascii="Times New Roman" w:hAnsi="Times New Roman"/>
        </w:rPr>
        <w:t>test</w:t>
      </w:r>
      <w:r w:rsidR="009B4FF7">
        <w:rPr>
          <w:rFonts w:ascii="Times New Roman" w:hAnsi="Times New Roman"/>
        </w:rPr>
        <w:t xml:space="preserve"> and post-test surveys for purposes of a national evaluation</w:t>
      </w:r>
      <w:r>
        <w:rPr>
          <w:rFonts w:ascii="Times New Roman" w:hAnsi="Times New Roman"/>
        </w:rPr>
        <w:t xml:space="preserve">.  </w:t>
      </w:r>
    </w:p>
    <w:p w:rsidR="00483ECC" w:rsidRDefault="009B4FF7" w:rsidP="002F4832">
      <w:pPr>
        <w:spacing w:line="480" w:lineRule="auto"/>
        <w:rPr>
          <w:rFonts w:ascii="Times New Roman" w:hAnsi="Times New Roman"/>
        </w:rPr>
      </w:pPr>
      <w:r>
        <w:rPr>
          <w:rFonts w:ascii="Times New Roman" w:hAnsi="Times New Roman"/>
        </w:rPr>
        <w:t xml:space="preserve">For the pilot study, </w:t>
      </w:r>
      <w:r w:rsidR="004E6D20">
        <w:rPr>
          <w:rFonts w:ascii="Times New Roman" w:hAnsi="Times New Roman"/>
        </w:rPr>
        <w:t>five promotores</w:t>
      </w:r>
      <w:r>
        <w:rPr>
          <w:rFonts w:ascii="Times New Roman" w:hAnsi="Times New Roman"/>
        </w:rPr>
        <w:t xml:space="preserve"> in each community</w:t>
      </w:r>
      <w:r w:rsidR="004E6D20">
        <w:rPr>
          <w:rFonts w:ascii="Times New Roman" w:hAnsi="Times New Roman"/>
        </w:rPr>
        <w:t xml:space="preserve"> will be </w:t>
      </w:r>
      <w:r w:rsidR="008330E8">
        <w:rPr>
          <w:rFonts w:ascii="Times New Roman" w:hAnsi="Times New Roman"/>
        </w:rPr>
        <w:t xml:space="preserve">selected and </w:t>
      </w:r>
      <w:r w:rsidR="004E6D20">
        <w:rPr>
          <w:rFonts w:ascii="Times New Roman" w:hAnsi="Times New Roman"/>
        </w:rPr>
        <w:t xml:space="preserve">trained to use the </w:t>
      </w:r>
      <w:r w:rsidR="00AD5D06">
        <w:rPr>
          <w:rFonts w:ascii="Times New Roman" w:hAnsi="Times New Roman"/>
        </w:rPr>
        <w:t>materials (</w:t>
      </w:r>
      <w:r w:rsidR="004E6D20">
        <w:rPr>
          <w:rFonts w:ascii="Times New Roman" w:hAnsi="Times New Roman"/>
        </w:rPr>
        <w:t>flipchart</w:t>
      </w:r>
      <w:r w:rsidR="00AD5D06">
        <w:rPr>
          <w:rFonts w:ascii="Times New Roman" w:hAnsi="Times New Roman"/>
        </w:rPr>
        <w:t xml:space="preserve"> and manual)</w:t>
      </w:r>
      <w:r w:rsidR="009F2704">
        <w:rPr>
          <w:rFonts w:ascii="Times New Roman" w:hAnsi="Times New Roman"/>
        </w:rPr>
        <w:t xml:space="preserve"> with </w:t>
      </w:r>
      <w:r>
        <w:rPr>
          <w:rFonts w:ascii="Times New Roman" w:hAnsi="Times New Roman"/>
        </w:rPr>
        <w:t xml:space="preserve">their </w:t>
      </w:r>
      <w:r w:rsidR="009F2704">
        <w:rPr>
          <w:rFonts w:ascii="Times New Roman" w:hAnsi="Times New Roman"/>
        </w:rPr>
        <w:t>clients.  T</w:t>
      </w:r>
      <w:r w:rsidR="008330E8">
        <w:rPr>
          <w:rFonts w:ascii="Times New Roman" w:hAnsi="Times New Roman"/>
        </w:rPr>
        <w:t>o evaluate the training, t</w:t>
      </w:r>
      <w:r w:rsidR="00FF1A62">
        <w:rPr>
          <w:rFonts w:ascii="Times New Roman" w:hAnsi="Times New Roman"/>
        </w:rPr>
        <w:t xml:space="preserve">he promotores will complete </w:t>
      </w:r>
      <w:r w:rsidR="00E51D81">
        <w:rPr>
          <w:rFonts w:ascii="Times New Roman" w:hAnsi="Times New Roman"/>
        </w:rPr>
        <w:t xml:space="preserve">quantitative </w:t>
      </w:r>
      <w:r w:rsidR="009F2704">
        <w:rPr>
          <w:rFonts w:ascii="Times New Roman" w:hAnsi="Times New Roman"/>
        </w:rPr>
        <w:t>pre</w:t>
      </w:r>
      <w:r>
        <w:rPr>
          <w:rFonts w:ascii="Times New Roman" w:hAnsi="Times New Roman"/>
        </w:rPr>
        <w:t>-</w:t>
      </w:r>
      <w:r w:rsidR="009F2704">
        <w:rPr>
          <w:rFonts w:ascii="Times New Roman" w:hAnsi="Times New Roman"/>
        </w:rPr>
        <w:t>test and post</w:t>
      </w:r>
      <w:r>
        <w:rPr>
          <w:rFonts w:ascii="Times New Roman" w:hAnsi="Times New Roman"/>
        </w:rPr>
        <w:t>-</w:t>
      </w:r>
      <w:r w:rsidR="009F2704">
        <w:rPr>
          <w:rFonts w:ascii="Times New Roman" w:hAnsi="Times New Roman"/>
        </w:rPr>
        <w:t xml:space="preserve">test </w:t>
      </w:r>
      <w:r w:rsidR="004048A1">
        <w:rPr>
          <w:rFonts w:ascii="Times New Roman" w:hAnsi="Times New Roman"/>
        </w:rPr>
        <w:t xml:space="preserve">surveys </w:t>
      </w:r>
      <w:r w:rsidR="009F2704">
        <w:rPr>
          <w:rFonts w:ascii="Times New Roman" w:hAnsi="Times New Roman"/>
        </w:rPr>
        <w:t xml:space="preserve">before and after the training to assess their knowledge about CKD (Attachment </w:t>
      </w:r>
      <w:r w:rsidR="008508B7">
        <w:rPr>
          <w:rFonts w:ascii="Times New Roman" w:hAnsi="Times New Roman"/>
        </w:rPr>
        <w:t>1</w:t>
      </w:r>
      <w:r w:rsidR="00782D8A">
        <w:rPr>
          <w:rFonts w:ascii="Times New Roman" w:hAnsi="Times New Roman"/>
        </w:rPr>
        <w:t xml:space="preserve">).  </w:t>
      </w:r>
      <w:r w:rsidR="00CF17D7">
        <w:rPr>
          <w:rFonts w:ascii="Times New Roman" w:hAnsi="Times New Roman"/>
        </w:rPr>
        <w:t>P</w:t>
      </w:r>
      <w:r w:rsidR="00214D20">
        <w:rPr>
          <w:rFonts w:ascii="Times New Roman" w:hAnsi="Times New Roman"/>
        </w:rPr>
        <w:t xml:space="preserve">art of the training will include role-play presentations by the promotores to their peers.  </w:t>
      </w:r>
      <w:r w:rsidR="008330E8">
        <w:rPr>
          <w:rFonts w:ascii="Times New Roman" w:hAnsi="Times New Roman"/>
        </w:rPr>
        <w:t>R</w:t>
      </w:r>
      <w:r w:rsidR="00214D20">
        <w:rPr>
          <w:rFonts w:ascii="Times New Roman" w:hAnsi="Times New Roman"/>
        </w:rPr>
        <w:t xml:space="preserve">esearchers will observe and assess the role-playing </w:t>
      </w:r>
      <w:r w:rsidR="00530E8F" w:rsidRPr="007C07CD">
        <w:rPr>
          <w:rFonts w:ascii="Times New Roman" w:hAnsi="Times New Roman"/>
        </w:rPr>
        <w:t xml:space="preserve">sessions </w:t>
      </w:r>
      <w:r w:rsidR="00214D20" w:rsidRPr="007C07CD">
        <w:rPr>
          <w:rFonts w:ascii="Times New Roman" w:hAnsi="Times New Roman"/>
        </w:rPr>
        <w:t xml:space="preserve">using </w:t>
      </w:r>
      <w:r w:rsidR="000B6028" w:rsidRPr="007C07CD">
        <w:rPr>
          <w:rFonts w:ascii="Times New Roman" w:hAnsi="Times New Roman"/>
        </w:rPr>
        <w:t xml:space="preserve">an </w:t>
      </w:r>
      <w:r w:rsidR="002A76C6" w:rsidRPr="007C07CD">
        <w:rPr>
          <w:rFonts w:ascii="Times New Roman" w:hAnsi="Times New Roman"/>
        </w:rPr>
        <w:t>observation checklist</w:t>
      </w:r>
      <w:r w:rsidR="007C07CD">
        <w:rPr>
          <w:rFonts w:ascii="Times New Roman" w:hAnsi="Times New Roman"/>
        </w:rPr>
        <w:t xml:space="preserve">.  </w:t>
      </w:r>
      <w:r w:rsidR="00530E8F">
        <w:rPr>
          <w:rFonts w:ascii="Times New Roman" w:hAnsi="Times New Roman"/>
        </w:rPr>
        <w:t xml:space="preserve">After </w:t>
      </w:r>
      <w:r>
        <w:rPr>
          <w:rFonts w:ascii="Times New Roman" w:hAnsi="Times New Roman"/>
        </w:rPr>
        <w:t xml:space="preserve">the </w:t>
      </w:r>
      <w:r w:rsidR="008330E8">
        <w:rPr>
          <w:rFonts w:ascii="Times New Roman" w:hAnsi="Times New Roman"/>
        </w:rPr>
        <w:t>training</w:t>
      </w:r>
      <w:r>
        <w:rPr>
          <w:rFonts w:ascii="Times New Roman" w:hAnsi="Times New Roman"/>
        </w:rPr>
        <w:t>,</w:t>
      </w:r>
      <w:r w:rsidR="00530E8F">
        <w:rPr>
          <w:rFonts w:ascii="Times New Roman" w:hAnsi="Times New Roman"/>
        </w:rPr>
        <w:t xml:space="preserve"> the promotores will participate in an in</w:t>
      </w:r>
      <w:r w:rsidR="009D2C91">
        <w:rPr>
          <w:rFonts w:ascii="Times New Roman" w:hAnsi="Times New Roman"/>
        </w:rPr>
        <w:t>-</w:t>
      </w:r>
      <w:r w:rsidR="00530E8F">
        <w:rPr>
          <w:rFonts w:ascii="Times New Roman" w:hAnsi="Times New Roman"/>
        </w:rPr>
        <w:t>depth interview</w:t>
      </w:r>
      <w:r w:rsidR="00483ECC">
        <w:rPr>
          <w:rFonts w:ascii="Times New Roman" w:hAnsi="Times New Roman"/>
        </w:rPr>
        <w:t xml:space="preserve"> (Attachment </w:t>
      </w:r>
      <w:r w:rsidR="000B6028">
        <w:rPr>
          <w:rFonts w:ascii="Times New Roman" w:hAnsi="Times New Roman"/>
        </w:rPr>
        <w:t>2</w:t>
      </w:r>
      <w:r w:rsidR="00483ECC">
        <w:rPr>
          <w:rFonts w:ascii="Times New Roman" w:hAnsi="Times New Roman"/>
        </w:rPr>
        <w:t>)</w:t>
      </w:r>
      <w:r w:rsidR="00530E8F">
        <w:rPr>
          <w:rFonts w:ascii="Times New Roman" w:hAnsi="Times New Roman"/>
        </w:rPr>
        <w:t xml:space="preserve"> to assess perceived quality of the training, perceived quality of the materials and resources, perceived strengths and weaknesses of the training</w:t>
      </w:r>
      <w:r>
        <w:rPr>
          <w:rFonts w:ascii="Times New Roman" w:hAnsi="Times New Roman"/>
        </w:rPr>
        <w:t>,</w:t>
      </w:r>
      <w:r w:rsidR="00530E8F">
        <w:rPr>
          <w:rFonts w:ascii="Times New Roman" w:hAnsi="Times New Roman"/>
        </w:rPr>
        <w:t xml:space="preserve"> and materials and opportunities for improvements.  </w:t>
      </w:r>
    </w:p>
    <w:p w:rsidR="00B669EB" w:rsidRDefault="00084596" w:rsidP="0048530D">
      <w:pPr>
        <w:spacing w:line="480" w:lineRule="auto"/>
        <w:rPr>
          <w:rFonts w:ascii="Times New Roman" w:hAnsi="Times New Roman"/>
        </w:rPr>
      </w:pPr>
      <w:r>
        <w:rPr>
          <w:rFonts w:ascii="Times New Roman" w:hAnsi="Times New Roman"/>
        </w:rPr>
        <w:t xml:space="preserve">After </w:t>
      </w:r>
      <w:r w:rsidR="009D2C91">
        <w:rPr>
          <w:rFonts w:ascii="Times New Roman" w:hAnsi="Times New Roman"/>
        </w:rPr>
        <w:t xml:space="preserve">the </w:t>
      </w:r>
      <w:r>
        <w:rPr>
          <w:rFonts w:ascii="Times New Roman" w:hAnsi="Times New Roman"/>
        </w:rPr>
        <w:t xml:space="preserve">training, the promotores will conduct </w:t>
      </w:r>
      <w:r w:rsidR="003F4F9B">
        <w:rPr>
          <w:rFonts w:ascii="Times New Roman" w:hAnsi="Times New Roman"/>
        </w:rPr>
        <w:t xml:space="preserve">the pilot </w:t>
      </w:r>
      <w:r w:rsidR="00FA11F0">
        <w:rPr>
          <w:rFonts w:ascii="Times New Roman" w:hAnsi="Times New Roman"/>
        </w:rPr>
        <w:t xml:space="preserve">educational </w:t>
      </w:r>
      <w:r w:rsidR="003F4F9B">
        <w:rPr>
          <w:rFonts w:ascii="Times New Roman" w:hAnsi="Times New Roman"/>
        </w:rPr>
        <w:t>intervention</w:t>
      </w:r>
      <w:r w:rsidR="002A76C6">
        <w:rPr>
          <w:rFonts w:ascii="Times New Roman" w:hAnsi="Times New Roman"/>
        </w:rPr>
        <w:t xml:space="preserve"> using </w:t>
      </w:r>
      <w:r w:rsidR="003F4F9B">
        <w:rPr>
          <w:rFonts w:ascii="Times New Roman" w:hAnsi="Times New Roman"/>
        </w:rPr>
        <w:t xml:space="preserve">the draft materials </w:t>
      </w:r>
      <w:r w:rsidR="004048A1">
        <w:rPr>
          <w:rFonts w:ascii="Times New Roman" w:hAnsi="Times New Roman"/>
        </w:rPr>
        <w:t xml:space="preserve">in </w:t>
      </w:r>
      <w:r w:rsidR="008F730B">
        <w:rPr>
          <w:rFonts w:ascii="Times New Roman" w:hAnsi="Times New Roman"/>
        </w:rPr>
        <w:t>a session with their existing clients with diabetes</w:t>
      </w:r>
      <w:r>
        <w:rPr>
          <w:rFonts w:ascii="Times New Roman" w:hAnsi="Times New Roman"/>
        </w:rPr>
        <w:t xml:space="preserve">.  </w:t>
      </w:r>
      <w:r w:rsidR="004E6D20">
        <w:rPr>
          <w:rFonts w:ascii="Times New Roman" w:hAnsi="Times New Roman"/>
        </w:rPr>
        <w:t>One group</w:t>
      </w:r>
      <w:r>
        <w:rPr>
          <w:rFonts w:ascii="Times New Roman" w:hAnsi="Times New Roman"/>
        </w:rPr>
        <w:t xml:space="preserve"> of clients</w:t>
      </w:r>
      <w:r w:rsidR="004E6D20">
        <w:rPr>
          <w:rFonts w:ascii="Times New Roman" w:hAnsi="Times New Roman"/>
        </w:rPr>
        <w:t xml:space="preserve"> will serve as the experimental group and one as the control group</w:t>
      </w:r>
      <w:r w:rsidR="009B4FF7">
        <w:rPr>
          <w:rFonts w:ascii="Times New Roman" w:hAnsi="Times New Roman"/>
        </w:rPr>
        <w:t>, with 50 people in each group</w:t>
      </w:r>
      <w:r w:rsidR="00483ECC">
        <w:rPr>
          <w:rFonts w:ascii="Times New Roman" w:hAnsi="Times New Roman"/>
        </w:rPr>
        <w:t>.  U</w:t>
      </w:r>
      <w:r w:rsidR="004E6D20">
        <w:rPr>
          <w:rFonts w:ascii="Times New Roman" w:hAnsi="Times New Roman"/>
        </w:rPr>
        <w:t xml:space="preserve">sing a staggered time series design, </w:t>
      </w:r>
      <w:r w:rsidR="004048A1">
        <w:rPr>
          <w:rFonts w:ascii="Times New Roman" w:hAnsi="Times New Roman"/>
        </w:rPr>
        <w:t>both groups</w:t>
      </w:r>
      <w:r w:rsidR="004E6D20">
        <w:rPr>
          <w:rFonts w:ascii="Times New Roman" w:hAnsi="Times New Roman"/>
        </w:rPr>
        <w:t xml:space="preserve"> will receive the </w:t>
      </w:r>
      <w:r w:rsidR="001B091B">
        <w:rPr>
          <w:rFonts w:ascii="Times New Roman" w:hAnsi="Times New Roman"/>
        </w:rPr>
        <w:t>educational intervention</w:t>
      </w:r>
      <w:r w:rsidR="004048A1">
        <w:rPr>
          <w:rFonts w:ascii="Times New Roman" w:hAnsi="Times New Roman"/>
        </w:rPr>
        <w:t xml:space="preserve"> but at different times</w:t>
      </w:r>
      <w:r w:rsidR="001B091B">
        <w:rPr>
          <w:rFonts w:ascii="Times New Roman" w:hAnsi="Times New Roman"/>
        </w:rPr>
        <w:t xml:space="preserve">.  </w:t>
      </w:r>
      <w:r w:rsidR="004048A1">
        <w:rPr>
          <w:rFonts w:ascii="Times New Roman" w:hAnsi="Times New Roman"/>
        </w:rPr>
        <w:t>C</w:t>
      </w:r>
      <w:r w:rsidR="001B091B">
        <w:rPr>
          <w:rFonts w:ascii="Times New Roman" w:hAnsi="Times New Roman"/>
        </w:rPr>
        <w:t>lient</w:t>
      </w:r>
      <w:r w:rsidR="004048A1">
        <w:rPr>
          <w:rFonts w:ascii="Times New Roman" w:hAnsi="Times New Roman"/>
        </w:rPr>
        <w:t>s in each group</w:t>
      </w:r>
      <w:r w:rsidR="001B091B">
        <w:rPr>
          <w:rFonts w:ascii="Times New Roman" w:hAnsi="Times New Roman"/>
        </w:rPr>
        <w:t xml:space="preserve"> will complete a quantitative pre-test</w:t>
      </w:r>
      <w:r w:rsidR="009B4FF7">
        <w:rPr>
          <w:rFonts w:ascii="Times New Roman" w:hAnsi="Times New Roman"/>
        </w:rPr>
        <w:t xml:space="preserve"> survey</w:t>
      </w:r>
      <w:r w:rsidR="004048A1">
        <w:rPr>
          <w:rFonts w:ascii="Times New Roman" w:hAnsi="Times New Roman"/>
        </w:rPr>
        <w:t xml:space="preserve"> at the same time. </w:t>
      </w:r>
      <w:r w:rsidR="001B091B">
        <w:rPr>
          <w:rFonts w:ascii="Times New Roman" w:hAnsi="Times New Roman"/>
        </w:rPr>
        <w:t xml:space="preserve">(Attachment </w:t>
      </w:r>
      <w:r w:rsidR="000B6028">
        <w:rPr>
          <w:rFonts w:ascii="Times New Roman" w:hAnsi="Times New Roman"/>
        </w:rPr>
        <w:t>3</w:t>
      </w:r>
      <w:r w:rsidR="001B091B">
        <w:rPr>
          <w:rFonts w:ascii="Times New Roman" w:hAnsi="Times New Roman"/>
        </w:rPr>
        <w:t>)</w:t>
      </w:r>
      <w:r w:rsidR="00E808C9">
        <w:rPr>
          <w:rFonts w:ascii="Times New Roman" w:hAnsi="Times New Roman"/>
        </w:rPr>
        <w:t>.  T</w:t>
      </w:r>
      <w:r w:rsidR="001B091B">
        <w:rPr>
          <w:rFonts w:ascii="Times New Roman" w:hAnsi="Times New Roman"/>
        </w:rPr>
        <w:t xml:space="preserve">he clients in the experimental </w:t>
      </w:r>
      <w:r w:rsidR="001B091B">
        <w:rPr>
          <w:rFonts w:ascii="Times New Roman" w:hAnsi="Times New Roman"/>
        </w:rPr>
        <w:lastRenderedPageBreak/>
        <w:t xml:space="preserve">group will </w:t>
      </w:r>
      <w:r w:rsidR="008330E8">
        <w:rPr>
          <w:rFonts w:ascii="Times New Roman" w:hAnsi="Times New Roman"/>
        </w:rPr>
        <w:t xml:space="preserve">receive the intervention immediately after the pre-test and </w:t>
      </w:r>
      <w:r w:rsidR="001B091B">
        <w:rPr>
          <w:rFonts w:ascii="Times New Roman" w:hAnsi="Times New Roman"/>
        </w:rPr>
        <w:t>complete a post</w:t>
      </w:r>
      <w:r w:rsidR="009B4FF7">
        <w:rPr>
          <w:rFonts w:ascii="Times New Roman" w:hAnsi="Times New Roman"/>
        </w:rPr>
        <w:t>-</w:t>
      </w:r>
      <w:r w:rsidR="001B091B">
        <w:rPr>
          <w:rFonts w:ascii="Times New Roman" w:hAnsi="Times New Roman"/>
        </w:rPr>
        <w:t xml:space="preserve">test </w:t>
      </w:r>
      <w:r w:rsidR="00CD02B6">
        <w:rPr>
          <w:rFonts w:ascii="Times New Roman" w:hAnsi="Times New Roman"/>
        </w:rPr>
        <w:t xml:space="preserve">(Attachment </w:t>
      </w:r>
      <w:r w:rsidR="000B6028">
        <w:rPr>
          <w:rFonts w:ascii="Times New Roman" w:hAnsi="Times New Roman"/>
        </w:rPr>
        <w:t>3</w:t>
      </w:r>
      <w:r w:rsidR="00CD02B6">
        <w:rPr>
          <w:rFonts w:ascii="Times New Roman" w:hAnsi="Times New Roman"/>
        </w:rPr>
        <w:t xml:space="preserve">) </w:t>
      </w:r>
      <w:r w:rsidR="00FA11F0">
        <w:rPr>
          <w:rFonts w:ascii="Times New Roman" w:hAnsi="Times New Roman"/>
        </w:rPr>
        <w:t>one month after the educational intervention</w:t>
      </w:r>
      <w:r w:rsidR="008330E8">
        <w:rPr>
          <w:rFonts w:ascii="Times New Roman" w:hAnsi="Times New Roman"/>
        </w:rPr>
        <w:t xml:space="preserve">. </w:t>
      </w:r>
      <w:r w:rsidR="004048A1">
        <w:rPr>
          <w:rFonts w:ascii="Times New Roman" w:hAnsi="Times New Roman"/>
        </w:rPr>
        <w:t>While the experimental group is receiving the educational intervention, the control group will not be engaged.</w:t>
      </w:r>
      <w:r w:rsidR="00102900">
        <w:rPr>
          <w:rFonts w:ascii="Times New Roman" w:hAnsi="Times New Roman"/>
        </w:rPr>
        <w:t xml:space="preserve"> </w:t>
      </w:r>
      <w:r w:rsidR="000F4B1B">
        <w:rPr>
          <w:rFonts w:ascii="Times New Roman" w:hAnsi="Times New Roman"/>
        </w:rPr>
        <w:t xml:space="preserve"> </w:t>
      </w:r>
      <w:r w:rsidR="008330E8">
        <w:rPr>
          <w:rFonts w:ascii="Times New Roman" w:hAnsi="Times New Roman"/>
        </w:rPr>
        <w:t>T</w:t>
      </w:r>
      <w:r w:rsidR="001B091B">
        <w:rPr>
          <w:rFonts w:ascii="Times New Roman" w:hAnsi="Times New Roman"/>
        </w:rPr>
        <w:t>he clients in the control group will complete the post</w:t>
      </w:r>
      <w:r w:rsidR="00102900">
        <w:rPr>
          <w:rFonts w:ascii="Times New Roman" w:hAnsi="Times New Roman"/>
        </w:rPr>
        <w:t>-</w:t>
      </w:r>
      <w:r w:rsidR="00E02952">
        <w:rPr>
          <w:rFonts w:ascii="Times New Roman" w:hAnsi="Times New Roman"/>
        </w:rPr>
        <w:t>test</w:t>
      </w:r>
      <w:r w:rsidR="004048A1">
        <w:rPr>
          <w:rFonts w:ascii="Times New Roman" w:hAnsi="Times New Roman"/>
        </w:rPr>
        <w:t xml:space="preserve"> twice</w:t>
      </w:r>
      <w:r w:rsidR="00CD02B6">
        <w:rPr>
          <w:rFonts w:ascii="Times New Roman" w:hAnsi="Times New Roman"/>
        </w:rPr>
        <w:t xml:space="preserve"> (Attachment </w:t>
      </w:r>
      <w:r w:rsidR="000B6028">
        <w:rPr>
          <w:rFonts w:ascii="Times New Roman" w:hAnsi="Times New Roman"/>
        </w:rPr>
        <w:t>3</w:t>
      </w:r>
      <w:r w:rsidR="00CD02B6">
        <w:rPr>
          <w:rFonts w:ascii="Times New Roman" w:hAnsi="Times New Roman"/>
        </w:rPr>
        <w:t>)</w:t>
      </w:r>
      <w:r w:rsidR="001B091B">
        <w:rPr>
          <w:rFonts w:ascii="Times New Roman" w:hAnsi="Times New Roman"/>
        </w:rPr>
        <w:t xml:space="preserve"> at two different time periods</w:t>
      </w:r>
      <w:r w:rsidR="004048A1">
        <w:rPr>
          <w:rFonts w:ascii="Times New Roman" w:hAnsi="Times New Roman"/>
        </w:rPr>
        <w:t xml:space="preserve">.  The first time the control group takes </w:t>
      </w:r>
      <w:r w:rsidR="005C6CA8">
        <w:rPr>
          <w:rFonts w:ascii="Times New Roman" w:hAnsi="Times New Roman"/>
        </w:rPr>
        <w:t>the</w:t>
      </w:r>
      <w:r w:rsidR="00F364F7">
        <w:rPr>
          <w:rFonts w:ascii="Times New Roman" w:hAnsi="Times New Roman"/>
        </w:rPr>
        <w:t xml:space="preserve"> post-test</w:t>
      </w:r>
      <w:r w:rsidR="00FA11F0">
        <w:rPr>
          <w:rFonts w:ascii="Times New Roman" w:hAnsi="Times New Roman"/>
        </w:rPr>
        <w:t xml:space="preserve"> </w:t>
      </w:r>
      <w:r w:rsidR="004048A1">
        <w:rPr>
          <w:rFonts w:ascii="Times New Roman" w:hAnsi="Times New Roman"/>
        </w:rPr>
        <w:t xml:space="preserve">will be </w:t>
      </w:r>
      <w:r w:rsidR="00FA11F0">
        <w:rPr>
          <w:rFonts w:ascii="Times New Roman" w:hAnsi="Times New Roman"/>
        </w:rPr>
        <w:t>at the same time as the experimental group</w:t>
      </w:r>
      <w:r w:rsidR="001B091B">
        <w:rPr>
          <w:rFonts w:ascii="Times New Roman" w:hAnsi="Times New Roman"/>
        </w:rPr>
        <w:t xml:space="preserve"> </w:t>
      </w:r>
      <w:r>
        <w:rPr>
          <w:rFonts w:ascii="Times New Roman" w:hAnsi="Times New Roman"/>
        </w:rPr>
        <w:t>to control for societal influences</w:t>
      </w:r>
      <w:r w:rsidR="004048A1">
        <w:rPr>
          <w:rFonts w:ascii="Times New Roman" w:hAnsi="Times New Roman"/>
        </w:rPr>
        <w:t>.  The control group will then receive the educational intervention and take</w:t>
      </w:r>
      <w:r w:rsidR="005C6CA8">
        <w:rPr>
          <w:rFonts w:ascii="Times New Roman" w:hAnsi="Times New Roman"/>
        </w:rPr>
        <w:t xml:space="preserve"> the </w:t>
      </w:r>
      <w:r w:rsidR="003028DF">
        <w:rPr>
          <w:rFonts w:ascii="Times New Roman" w:hAnsi="Times New Roman"/>
        </w:rPr>
        <w:t>same post-test a second time</w:t>
      </w:r>
      <w:r w:rsidR="005C6CA8">
        <w:rPr>
          <w:rFonts w:ascii="Times New Roman" w:hAnsi="Times New Roman"/>
        </w:rPr>
        <w:t xml:space="preserve"> </w:t>
      </w:r>
      <w:r w:rsidR="00FD2C66">
        <w:rPr>
          <w:rFonts w:ascii="Times New Roman" w:hAnsi="Times New Roman"/>
        </w:rPr>
        <w:t xml:space="preserve">one month </w:t>
      </w:r>
      <w:r w:rsidR="005C6CA8">
        <w:rPr>
          <w:rFonts w:ascii="Times New Roman" w:hAnsi="Times New Roman"/>
        </w:rPr>
        <w:t>after the intervention</w:t>
      </w:r>
      <w:r w:rsidR="001B091B">
        <w:rPr>
          <w:rFonts w:ascii="Times New Roman" w:hAnsi="Times New Roman"/>
        </w:rPr>
        <w:t xml:space="preserve">.  </w:t>
      </w:r>
      <w:r w:rsidR="008330E8">
        <w:rPr>
          <w:rFonts w:ascii="Times New Roman" w:hAnsi="Times New Roman"/>
        </w:rPr>
        <w:t>Researchers will observe the sessions</w:t>
      </w:r>
      <w:r w:rsidR="00102900">
        <w:rPr>
          <w:rFonts w:ascii="Times New Roman" w:hAnsi="Times New Roman"/>
        </w:rPr>
        <w:t xml:space="preserve"> as well as administration of the pre-test/post-test surveys</w:t>
      </w:r>
      <w:r w:rsidR="008330E8">
        <w:rPr>
          <w:rFonts w:ascii="Times New Roman" w:hAnsi="Times New Roman"/>
        </w:rPr>
        <w:t xml:space="preserve"> using </w:t>
      </w:r>
      <w:r w:rsidR="000B6028">
        <w:rPr>
          <w:rFonts w:ascii="Times New Roman" w:hAnsi="Times New Roman"/>
        </w:rPr>
        <w:t>an</w:t>
      </w:r>
      <w:r w:rsidR="008330E8">
        <w:rPr>
          <w:rFonts w:ascii="Times New Roman" w:hAnsi="Times New Roman"/>
        </w:rPr>
        <w:t xml:space="preserve"> observation checklist.  </w:t>
      </w:r>
      <w:r w:rsidR="007C38CF">
        <w:rPr>
          <w:rFonts w:ascii="Times New Roman" w:hAnsi="Times New Roman"/>
        </w:rPr>
        <w:t xml:space="preserve">In addition, after </w:t>
      </w:r>
      <w:r w:rsidR="00FA11F0">
        <w:rPr>
          <w:rFonts w:ascii="Times New Roman" w:hAnsi="Times New Roman"/>
        </w:rPr>
        <w:t>completing the intervention and the post-tes</w:t>
      </w:r>
      <w:r w:rsidR="000B6028">
        <w:rPr>
          <w:rFonts w:ascii="Times New Roman" w:hAnsi="Times New Roman"/>
        </w:rPr>
        <w:t>t</w:t>
      </w:r>
      <w:r w:rsidR="004048A1">
        <w:rPr>
          <w:rFonts w:ascii="Times New Roman" w:hAnsi="Times New Roman"/>
        </w:rPr>
        <w:t xml:space="preserve"> in the experimental group</w:t>
      </w:r>
      <w:r w:rsidR="000B6028">
        <w:rPr>
          <w:rFonts w:ascii="Times New Roman" w:hAnsi="Times New Roman"/>
        </w:rPr>
        <w:t xml:space="preserve"> or</w:t>
      </w:r>
      <w:r w:rsidR="003028DF">
        <w:rPr>
          <w:rFonts w:ascii="Times New Roman" w:hAnsi="Times New Roman"/>
        </w:rPr>
        <w:t xml:space="preserve"> </w:t>
      </w:r>
      <w:r w:rsidR="004048A1">
        <w:rPr>
          <w:rFonts w:ascii="Times New Roman" w:hAnsi="Times New Roman"/>
        </w:rPr>
        <w:t xml:space="preserve">the </w:t>
      </w:r>
      <w:r w:rsidR="000B6028">
        <w:rPr>
          <w:rFonts w:ascii="Times New Roman" w:hAnsi="Times New Roman"/>
        </w:rPr>
        <w:t>second post-test</w:t>
      </w:r>
      <w:r w:rsidR="00FA11F0">
        <w:rPr>
          <w:rFonts w:ascii="Times New Roman" w:hAnsi="Times New Roman"/>
        </w:rPr>
        <w:t xml:space="preserve"> </w:t>
      </w:r>
      <w:r w:rsidR="004048A1">
        <w:rPr>
          <w:rFonts w:ascii="Times New Roman" w:hAnsi="Times New Roman"/>
        </w:rPr>
        <w:t>in the control group</w:t>
      </w:r>
      <w:r w:rsidR="007C38CF">
        <w:rPr>
          <w:rFonts w:ascii="Times New Roman" w:hAnsi="Times New Roman"/>
        </w:rPr>
        <w:t>, t</w:t>
      </w:r>
      <w:r w:rsidR="00ED0F9C">
        <w:rPr>
          <w:rFonts w:ascii="Times New Roman" w:hAnsi="Times New Roman"/>
        </w:rPr>
        <w:t xml:space="preserve">en </w:t>
      </w:r>
      <w:r w:rsidR="007C38CF" w:rsidRPr="009701DC">
        <w:rPr>
          <w:rFonts w:ascii="Times New Roman" w:hAnsi="Times New Roman"/>
        </w:rPr>
        <w:t xml:space="preserve">clients will </w:t>
      </w:r>
      <w:r w:rsidR="003028DF" w:rsidRPr="009701DC">
        <w:rPr>
          <w:rFonts w:ascii="Times New Roman" w:hAnsi="Times New Roman"/>
        </w:rPr>
        <w:t xml:space="preserve">be selected through a convenience sample to </w:t>
      </w:r>
      <w:r w:rsidR="007C38CF" w:rsidRPr="009701DC">
        <w:rPr>
          <w:rFonts w:ascii="Times New Roman" w:hAnsi="Times New Roman"/>
        </w:rPr>
        <w:t>participate</w:t>
      </w:r>
      <w:r w:rsidR="007C38CF">
        <w:rPr>
          <w:rFonts w:ascii="Times New Roman" w:hAnsi="Times New Roman"/>
        </w:rPr>
        <w:t xml:space="preserve"> in an in</w:t>
      </w:r>
      <w:r w:rsidR="009D2C91">
        <w:rPr>
          <w:rFonts w:ascii="Times New Roman" w:hAnsi="Times New Roman"/>
        </w:rPr>
        <w:t>-</w:t>
      </w:r>
      <w:r w:rsidR="007C38CF">
        <w:rPr>
          <w:rFonts w:ascii="Times New Roman" w:hAnsi="Times New Roman"/>
        </w:rPr>
        <w:t xml:space="preserve">depth interview (Attachment </w:t>
      </w:r>
      <w:r w:rsidR="000B6028">
        <w:rPr>
          <w:rFonts w:ascii="Times New Roman" w:hAnsi="Times New Roman"/>
        </w:rPr>
        <w:t>4</w:t>
      </w:r>
      <w:r w:rsidR="008508B7">
        <w:rPr>
          <w:rFonts w:ascii="Times New Roman" w:hAnsi="Times New Roman"/>
        </w:rPr>
        <w:t>)</w:t>
      </w:r>
      <w:r w:rsidR="007C38CF">
        <w:rPr>
          <w:rFonts w:ascii="Times New Roman" w:hAnsi="Times New Roman"/>
        </w:rPr>
        <w:t xml:space="preserve"> to assess perceived quality of the education they received, perceived quality of the promotor’s counseling and </w:t>
      </w:r>
      <w:r w:rsidR="00483ECC">
        <w:rPr>
          <w:rFonts w:ascii="Times New Roman" w:hAnsi="Times New Roman"/>
        </w:rPr>
        <w:t>information provided, perceived strengths and weaknesses of the program</w:t>
      </w:r>
      <w:r w:rsidR="009B4FF7">
        <w:rPr>
          <w:rFonts w:ascii="Times New Roman" w:hAnsi="Times New Roman"/>
        </w:rPr>
        <w:t>,</w:t>
      </w:r>
      <w:r w:rsidR="00483ECC">
        <w:rPr>
          <w:rFonts w:ascii="Times New Roman" w:hAnsi="Times New Roman"/>
        </w:rPr>
        <w:t xml:space="preserve"> and opportunities for improvements.  </w:t>
      </w:r>
      <w:r w:rsidR="000B6028">
        <w:rPr>
          <w:rFonts w:ascii="Times New Roman" w:hAnsi="Times New Roman"/>
        </w:rPr>
        <w:t>NKDEP</w:t>
      </w:r>
      <w:r w:rsidR="0000332E" w:rsidRPr="00AC60CA">
        <w:rPr>
          <w:rFonts w:ascii="Times New Roman" w:hAnsi="Times New Roman"/>
        </w:rPr>
        <w:t xml:space="preserve"> will use the information for planning (revising and finalizing </w:t>
      </w:r>
      <w:r w:rsidR="002A76C6">
        <w:rPr>
          <w:rFonts w:ascii="Times New Roman" w:hAnsi="Times New Roman"/>
        </w:rPr>
        <w:t xml:space="preserve">the draft </w:t>
      </w:r>
      <w:r w:rsidR="00FA11F0">
        <w:rPr>
          <w:rFonts w:ascii="Times New Roman" w:hAnsi="Times New Roman"/>
        </w:rPr>
        <w:t>flipchart</w:t>
      </w:r>
      <w:r w:rsidR="0000332E" w:rsidRPr="00AC60CA">
        <w:rPr>
          <w:rFonts w:ascii="Times New Roman" w:hAnsi="Times New Roman"/>
        </w:rPr>
        <w:t xml:space="preserve"> and training</w:t>
      </w:r>
      <w:r w:rsidR="002A76C6">
        <w:rPr>
          <w:rFonts w:ascii="Times New Roman" w:hAnsi="Times New Roman"/>
        </w:rPr>
        <w:t xml:space="preserve"> guide</w:t>
      </w:r>
      <w:r w:rsidR="0000332E" w:rsidRPr="00AC60CA">
        <w:rPr>
          <w:rFonts w:ascii="Times New Roman" w:hAnsi="Times New Roman"/>
        </w:rPr>
        <w:t xml:space="preserve">) and </w:t>
      </w:r>
      <w:r w:rsidR="002A76C6">
        <w:rPr>
          <w:rFonts w:ascii="Times New Roman" w:hAnsi="Times New Roman"/>
        </w:rPr>
        <w:t xml:space="preserve">for </w:t>
      </w:r>
      <w:r w:rsidR="0000332E" w:rsidRPr="00AC60CA">
        <w:rPr>
          <w:rFonts w:ascii="Times New Roman" w:hAnsi="Times New Roman"/>
        </w:rPr>
        <w:t>evaluation</w:t>
      </w:r>
      <w:r w:rsidR="00B1660E">
        <w:rPr>
          <w:rFonts w:ascii="Times New Roman" w:hAnsi="Times New Roman"/>
        </w:rPr>
        <w:t xml:space="preserve"> (assessing the promotores</w:t>
      </w:r>
      <w:r w:rsidR="00C349B9">
        <w:rPr>
          <w:rFonts w:ascii="Times New Roman" w:hAnsi="Times New Roman"/>
        </w:rPr>
        <w:t>’</w:t>
      </w:r>
      <w:r w:rsidR="00B1660E">
        <w:rPr>
          <w:rFonts w:ascii="Times New Roman" w:hAnsi="Times New Roman"/>
        </w:rPr>
        <w:t xml:space="preserve"> and clients</w:t>
      </w:r>
      <w:r w:rsidR="00C349B9">
        <w:rPr>
          <w:rFonts w:ascii="Times New Roman" w:hAnsi="Times New Roman"/>
        </w:rPr>
        <w:t>’</w:t>
      </w:r>
      <w:r w:rsidR="00B1660E">
        <w:rPr>
          <w:rFonts w:ascii="Times New Roman" w:hAnsi="Times New Roman"/>
        </w:rPr>
        <w:t xml:space="preserve"> change in knowledge</w:t>
      </w:r>
      <w:r w:rsidR="004E09FD">
        <w:rPr>
          <w:rFonts w:ascii="Times New Roman" w:hAnsi="Times New Roman"/>
        </w:rPr>
        <w:t xml:space="preserve"> and</w:t>
      </w:r>
      <w:r w:rsidR="007D4BAE">
        <w:rPr>
          <w:rFonts w:ascii="Times New Roman" w:hAnsi="Times New Roman"/>
        </w:rPr>
        <w:t xml:space="preserve"> </w:t>
      </w:r>
      <w:r w:rsidR="00B1660E">
        <w:rPr>
          <w:rFonts w:ascii="Times New Roman" w:hAnsi="Times New Roman"/>
        </w:rPr>
        <w:t xml:space="preserve">awareness and </w:t>
      </w:r>
      <w:r w:rsidR="00FA11F0">
        <w:rPr>
          <w:rFonts w:ascii="Times New Roman" w:hAnsi="Times New Roman"/>
        </w:rPr>
        <w:t xml:space="preserve">reported </w:t>
      </w:r>
      <w:r w:rsidR="00B1660E">
        <w:rPr>
          <w:rFonts w:ascii="Times New Roman" w:hAnsi="Times New Roman"/>
        </w:rPr>
        <w:t>behavior</w:t>
      </w:r>
      <w:r w:rsidR="004E09FD">
        <w:rPr>
          <w:rFonts w:ascii="Times New Roman" w:hAnsi="Times New Roman"/>
        </w:rPr>
        <w:t xml:space="preserve"> and health status</w:t>
      </w:r>
      <w:r w:rsidR="00B1660E">
        <w:rPr>
          <w:rFonts w:ascii="Times New Roman" w:hAnsi="Times New Roman"/>
        </w:rPr>
        <w:t>)</w:t>
      </w:r>
      <w:r w:rsidR="009701DC">
        <w:rPr>
          <w:rFonts w:ascii="Times New Roman" w:hAnsi="Times New Roman"/>
        </w:rPr>
        <w:t>.</w:t>
      </w:r>
      <w:r w:rsidR="0000332E" w:rsidRPr="00AC60CA">
        <w:rPr>
          <w:rFonts w:ascii="Times New Roman" w:hAnsi="Times New Roman"/>
        </w:rPr>
        <w:t xml:space="preserve"> </w:t>
      </w:r>
      <w:r w:rsidR="000738C2" w:rsidRPr="00AC60CA">
        <w:rPr>
          <w:rFonts w:ascii="Times New Roman" w:hAnsi="Times New Roman"/>
        </w:rPr>
        <w:t xml:space="preserve"> </w:t>
      </w:r>
      <w:r w:rsidR="0000332E" w:rsidRPr="00AC60CA">
        <w:rPr>
          <w:rFonts w:ascii="Times New Roman" w:hAnsi="Times New Roman"/>
        </w:rPr>
        <w:t xml:space="preserve">Results of the information collection will enable NKDEP to identify weaknesses or areas of the overall training program that are ineffective.  NKDEP will be able to determine if the training and </w:t>
      </w:r>
      <w:r w:rsidR="00FA11F0">
        <w:rPr>
          <w:rFonts w:ascii="Times New Roman" w:hAnsi="Times New Roman"/>
        </w:rPr>
        <w:t>materials are</w:t>
      </w:r>
      <w:r w:rsidR="0000332E" w:rsidRPr="00AC60CA">
        <w:rPr>
          <w:rFonts w:ascii="Times New Roman" w:hAnsi="Times New Roman"/>
        </w:rPr>
        <w:t xml:space="preserve"> </w:t>
      </w:r>
      <w:r w:rsidR="007D441B">
        <w:rPr>
          <w:rFonts w:ascii="Times New Roman" w:hAnsi="Times New Roman"/>
        </w:rPr>
        <w:t>achieving the desired results</w:t>
      </w:r>
      <w:r w:rsidR="0000332E" w:rsidRPr="00AC60CA">
        <w:rPr>
          <w:rFonts w:ascii="Times New Roman" w:hAnsi="Times New Roman"/>
        </w:rPr>
        <w:t>, if the client</w:t>
      </w:r>
      <w:r w:rsidR="00962F37">
        <w:rPr>
          <w:rFonts w:ascii="Times New Roman" w:hAnsi="Times New Roman"/>
        </w:rPr>
        <w:t>s</w:t>
      </w:r>
      <w:r w:rsidR="0000332E" w:rsidRPr="00AC60CA">
        <w:rPr>
          <w:rFonts w:ascii="Times New Roman" w:hAnsi="Times New Roman"/>
        </w:rPr>
        <w:t xml:space="preserve"> understand and receiv</w:t>
      </w:r>
      <w:r w:rsidR="00962F37">
        <w:rPr>
          <w:rFonts w:ascii="Times New Roman" w:hAnsi="Times New Roman"/>
        </w:rPr>
        <w:t>e</w:t>
      </w:r>
      <w:r w:rsidR="0000332E" w:rsidRPr="00AC60CA">
        <w:rPr>
          <w:rFonts w:ascii="Times New Roman" w:hAnsi="Times New Roman"/>
        </w:rPr>
        <w:t xml:space="preserve"> the information in the way it was intended, and </w:t>
      </w:r>
      <w:r w:rsidR="007D441B">
        <w:rPr>
          <w:rFonts w:ascii="Times New Roman" w:hAnsi="Times New Roman"/>
        </w:rPr>
        <w:t>if</w:t>
      </w:r>
      <w:r w:rsidR="0000332E" w:rsidRPr="00AC60CA">
        <w:rPr>
          <w:rFonts w:ascii="Times New Roman" w:hAnsi="Times New Roman"/>
        </w:rPr>
        <w:t xml:space="preserve"> the promotores are </w:t>
      </w:r>
      <w:r w:rsidR="007D441B">
        <w:rPr>
          <w:rFonts w:ascii="Times New Roman" w:hAnsi="Times New Roman"/>
        </w:rPr>
        <w:t xml:space="preserve">appropriately </w:t>
      </w:r>
      <w:r w:rsidR="00F364F7">
        <w:rPr>
          <w:rFonts w:ascii="Times New Roman" w:hAnsi="Times New Roman"/>
        </w:rPr>
        <w:t>using the materials with clients</w:t>
      </w:r>
      <w:r w:rsidR="0000332E" w:rsidRPr="00AC60CA">
        <w:rPr>
          <w:rFonts w:ascii="Times New Roman" w:hAnsi="Times New Roman"/>
        </w:rPr>
        <w:t>.  Without th</w:t>
      </w:r>
      <w:r w:rsidR="004E09FD">
        <w:rPr>
          <w:rFonts w:ascii="Times New Roman" w:hAnsi="Times New Roman"/>
        </w:rPr>
        <w:t>is</w:t>
      </w:r>
      <w:r w:rsidR="007D4BAE">
        <w:rPr>
          <w:rFonts w:ascii="Times New Roman" w:hAnsi="Times New Roman"/>
        </w:rPr>
        <w:t xml:space="preserve"> </w:t>
      </w:r>
      <w:r w:rsidR="0000332E" w:rsidRPr="00AC60CA">
        <w:rPr>
          <w:rFonts w:ascii="Times New Roman" w:hAnsi="Times New Roman"/>
        </w:rPr>
        <w:t xml:space="preserve">information, NKDEP risks the possibility of inefficiently and ineffectively implementing </w:t>
      </w:r>
      <w:r w:rsidR="00EC3984" w:rsidRPr="00AC60CA">
        <w:rPr>
          <w:rFonts w:ascii="Times New Roman" w:hAnsi="Times New Roman"/>
        </w:rPr>
        <w:t>its</w:t>
      </w:r>
      <w:r w:rsidR="0000332E" w:rsidRPr="00AC60CA">
        <w:rPr>
          <w:rFonts w:ascii="Times New Roman" w:hAnsi="Times New Roman"/>
        </w:rPr>
        <w:t xml:space="preserve"> program</w:t>
      </w:r>
      <w:r w:rsidR="000B6028">
        <w:rPr>
          <w:rFonts w:ascii="Times New Roman" w:hAnsi="Times New Roman"/>
        </w:rPr>
        <w:t xml:space="preserve"> with untested materials</w:t>
      </w:r>
      <w:r w:rsidR="00B1660E">
        <w:rPr>
          <w:rFonts w:ascii="Times New Roman" w:hAnsi="Times New Roman"/>
        </w:rPr>
        <w:t xml:space="preserve"> when disseminated nationally</w:t>
      </w:r>
      <w:r w:rsidR="00E808C9">
        <w:rPr>
          <w:rFonts w:ascii="Times New Roman" w:hAnsi="Times New Roman"/>
        </w:rPr>
        <w:t xml:space="preserve">. </w:t>
      </w:r>
    </w:p>
    <w:p w:rsidR="00320CAD" w:rsidRDefault="00E808C9" w:rsidP="0048530D">
      <w:pPr>
        <w:spacing w:line="480" w:lineRule="auto"/>
        <w:rPr>
          <w:rFonts w:ascii="Times New Roman" w:hAnsi="Times New Roman"/>
        </w:rPr>
      </w:pPr>
      <w:r>
        <w:rPr>
          <w:rFonts w:ascii="Times New Roman" w:hAnsi="Times New Roman"/>
        </w:rPr>
        <w:t>In addition</w:t>
      </w:r>
      <w:r w:rsidR="00C349B9">
        <w:rPr>
          <w:rFonts w:ascii="Times New Roman" w:hAnsi="Times New Roman"/>
        </w:rPr>
        <w:t>,</w:t>
      </w:r>
      <w:r>
        <w:rPr>
          <w:rFonts w:ascii="Times New Roman" w:hAnsi="Times New Roman"/>
        </w:rPr>
        <w:t xml:space="preserve"> if the pre</w:t>
      </w:r>
      <w:r w:rsidR="00C349B9">
        <w:rPr>
          <w:rFonts w:ascii="Times New Roman" w:hAnsi="Times New Roman"/>
        </w:rPr>
        <w:t>-</w:t>
      </w:r>
      <w:r>
        <w:rPr>
          <w:rFonts w:ascii="Times New Roman" w:hAnsi="Times New Roman"/>
        </w:rPr>
        <w:t>test and post</w:t>
      </w:r>
      <w:r w:rsidR="00C349B9">
        <w:rPr>
          <w:rFonts w:ascii="Times New Roman" w:hAnsi="Times New Roman"/>
        </w:rPr>
        <w:t>-</w:t>
      </w:r>
      <w:r>
        <w:rPr>
          <w:rFonts w:ascii="Times New Roman" w:hAnsi="Times New Roman"/>
        </w:rPr>
        <w:t>test client surveys are understandable a</w:t>
      </w:r>
      <w:r w:rsidR="00483ECC">
        <w:rPr>
          <w:rFonts w:ascii="Times New Roman" w:hAnsi="Times New Roman"/>
        </w:rPr>
        <w:t>nd can be successfully</w:t>
      </w:r>
      <w:r>
        <w:rPr>
          <w:rFonts w:ascii="Times New Roman" w:hAnsi="Times New Roman"/>
        </w:rPr>
        <w:t xml:space="preserve"> administered by the promotores, NKDEP plans to embed them into the training manual that will be disseminated nationally</w:t>
      </w:r>
      <w:r w:rsidR="00C349B9">
        <w:rPr>
          <w:rFonts w:ascii="Times New Roman" w:hAnsi="Times New Roman"/>
        </w:rPr>
        <w:t xml:space="preserve"> and conduct national-level evaluation of</w:t>
      </w:r>
      <w:r w:rsidR="00962F37">
        <w:rPr>
          <w:rFonts w:ascii="Times New Roman" w:hAnsi="Times New Roman"/>
        </w:rPr>
        <w:t xml:space="preserve"> </w:t>
      </w:r>
      <w:r w:rsidR="00483ECC">
        <w:rPr>
          <w:rFonts w:ascii="Times New Roman" w:hAnsi="Times New Roman"/>
        </w:rPr>
        <w:t>clients’ change in knowledge,</w:t>
      </w:r>
      <w:r w:rsidR="00962F37">
        <w:rPr>
          <w:rFonts w:ascii="Times New Roman" w:hAnsi="Times New Roman"/>
        </w:rPr>
        <w:t xml:space="preserve"> </w:t>
      </w:r>
      <w:r w:rsidR="00483ECC">
        <w:rPr>
          <w:rFonts w:ascii="Times New Roman" w:hAnsi="Times New Roman"/>
        </w:rPr>
        <w:t>awareness, reported behavior change and health status.</w:t>
      </w:r>
      <w:r w:rsidR="00C349B9">
        <w:rPr>
          <w:rFonts w:ascii="Times New Roman" w:hAnsi="Times New Roman"/>
        </w:rPr>
        <w:t xml:space="preserve">  To do this, NKDEP </w:t>
      </w:r>
      <w:r w:rsidR="000F4B1B">
        <w:rPr>
          <w:rFonts w:ascii="Times New Roman" w:hAnsi="Times New Roman"/>
        </w:rPr>
        <w:t>plans to</w:t>
      </w:r>
      <w:r w:rsidR="00C349B9">
        <w:rPr>
          <w:rFonts w:ascii="Times New Roman" w:hAnsi="Times New Roman"/>
        </w:rPr>
        <w:t xml:space="preserve"> recruit </w:t>
      </w:r>
      <w:r w:rsidR="001F2735">
        <w:rPr>
          <w:rFonts w:ascii="Times New Roman" w:hAnsi="Times New Roman"/>
        </w:rPr>
        <w:t>2</w:t>
      </w:r>
      <w:r w:rsidR="00ED32C7" w:rsidRPr="009F70A1">
        <w:rPr>
          <w:rFonts w:ascii="Times New Roman" w:hAnsi="Times New Roman"/>
        </w:rPr>
        <w:t>0</w:t>
      </w:r>
      <w:r w:rsidR="00C349B9">
        <w:rPr>
          <w:rFonts w:ascii="Times New Roman" w:hAnsi="Times New Roman"/>
        </w:rPr>
        <w:t xml:space="preserve"> </w:t>
      </w:r>
      <w:r w:rsidR="00C349B9">
        <w:rPr>
          <w:rFonts w:ascii="Times New Roman" w:hAnsi="Times New Roman"/>
        </w:rPr>
        <w:lastRenderedPageBreak/>
        <w:t xml:space="preserve">promotores </w:t>
      </w:r>
      <w:r w:rsidR="001F2735">
        <w:rPr>
          <w:rFonts w:ascii="Times New Roman" w:hAnsi="Times New Roman"/>
        </w:rPr>
        <w:t>over two</w:t>
      </w:r>
      <w:r w:rsidR="00ED32C7">
        <w:rPr>
          <w:rFonts w:ascii="Times New Roman" w:hAnsi="Times New Roman"/>
        </w:rPr>
        <w:t xml:space="preserve"> years </w:t>
      </w:r>
      <w:r w:rsidR="00FF1A62">
        <w:rPr>
          <w:rFonts w:ascii="Times New Roman" w:hAnsi="Times New Roman"/>
        </w:rPr>
        <w:t>who</w:t>
      </w:r>
      <w:r w:rsidR="00C349B9">
        <w:rPr>
          <w:rFonts w:ascii="Times New Roman" w:hAnsi="Times New Roman"/>
        </w:rPr>
        <w:t xml:space="preserve"> are trained during </w:t>
      </w:r>
      <w:r w:rsidR="000B6028">
        <w:rPr>
          <w:rFonts w:ascii="Times New Roman" w:hAnsi="Times New Roman"/>
        </w:rPr>
        <w:t>the</w:t>
      </w:r>
      <w:r w:rsidR="003028DF">
        <w:rPr>
          <w:rFonts w:ascii="Times New Roman" w:hAnsi="Times New Roman"/>
        </w:rPr>
        <w:t xml:space="preserve"> </w:t>
      </w:r>
      <w:r w:rsidR="00C349B9">
        <w:rPr>
          <w:rFonts w:ascii="Times New Roman" w:hAnsi="Times New Roman"/>
        </w:rPr>
        <w:t>national implementation to administer the program and the pre-test</w:t>
      </w:r>
      <w:r w:rsidR="000B6028">
        <w:rPr>
          <w:rFonts w:ascii="Times New Roman" w:hAnsi="Times New Roman"/>
        </w:rPr>
        <w:t xml:space="preserve"> and </w:t>
      </w:r>
      <w:r w:rsidR="00C349B9">
        <w:rPr>
          <w:rFonts w:ascii="Times New Roman" w:hAnsi="Times New Roman"/>
        </w:rPr>
        <w:t xml:space="preserve">post-test surveys with </w:t>
      </w:r>
      <w:r w:rsidR="001F2735">
        <w:rPr>
          <w:rFonts w:ascii="Times New Roman" w:hAnsi="Times New Roman"/>
        </w:rPr>
        <w:t>4</w:t>
      </w:r>
      <w:r w:rsidR="008A5B63">
        <w:rPr>
          <w:rFonts w:ascii="Times New Roman" w:hAnsi="Times New Roman"/>
        </w:rPr>
        <w:t>0</w:t>
      </w:r>
      <w:r w:rsidR="00ED32C7" w:rsidRPr="009F70A1">
        <w:rPr>
          <w:rFonts w:ascii="Times New Roman" w:hAnsi="Times New Roman"/>
        </w:rPr>
        <w:t>0</w:t>
      </w:r>
      <w:r w:rsidR="00C349B9">
        <w:rPr>
          <w:rFonts w:ascii="Times New Roman" w:hAnsi="Times New Roman"/>
        </w:rPr>
        <w:t xml:space="preserve"> clients </w:t>
      </w:r>
      <w:r w:rsidR="008A5B63">
        <w:rPr>
          <w:rFonts w:ascii="Times New Roman" w:hAnsi="Times New Roman"/>
        </w:rPr>
        <w:t>total</w:t>
      </w:r>
      <w:r w:rsidR="00C349B9">
        <w:rPr>
          <w:rFonts w:ascii="Times New Roman" w:hAnsi="Times New Roman"/>
        </w:rPr>
        <w:t>.</w:t>
      </w:r>
    </w:p>
    <w:p w:rsidR="00207137" w:rsidRPr="00AC60CA" w:rsidRDefault="00207137" w:rsidP="0048530D">
      <w:pPr>
        <w:pStyle w:val="Heading3"/>
        <w:spacing w:line="480" w:lineRule="auto"/>
        <w:rPr>
          <w:rFonts w:ascii="Times New Roman" w:hAnsi="Times New Roman" w:cs="Times New Roman"/>
          <w:bCs/>
          <w:sz w:val="22"/>
          <w:szCs w:val="22"/>
        </w:rPr>
      </w:pPr>
      <w:bookmarkStart w:id="3" w:name="_Toc358188776"/>
      <w:r w:rsidRPr="00AC60CA">
        <w:rPr>
          <w:rFonts w:ascii="Times New Roman" w:hAnsi="Times New Roman" w:cs="Times New Roman"/>
          <w:bCs/>
          <w:sz w:val="22"/>
          <w:szCs w:val="22"/>
        </w:rPr>
        <w:t>A.3.  Use of Information Technology and Burden Reduction</w:t>
      </w:r>
      <w:bookmarkEnd w:id="3"/>
    </w:p>
    <w:p w:rsidR="00A47A63" w:rsidRPr="00AC60CA" w:rsidRDefault="00714A5A" w:rsidP="00A47A63">
      <w:pPr>
        <w:spacing w:line="480" w:lineRule="auto"/>
        <w:rPr>
          <w:rFonts w:ascii="Times New Roman" w:hAnsi="Times New Roman"/>
        </w:rPr>
      </w:pPr>
      <w:r w:rsidRPr="00AC60CA">
        <w:rPr>
          <w:rFonts w:ascii="Times New Roman" w:hAnsi="Times New Roman"/>
        </w:rPr>
        <w:t>Because promotores do not typically use informatio</w:t>
      </w:r>
      <w:r w:rsidR="00AC60CA">
        <w:rPr>
          <w:rFonts w:ascii="Times New Roman" w:hAnsi="Times New Roman"/>
        </w:rPr>
        <w:t xml:space="preserve">n technology, </w:t>
      </w:r>
      <w:r w:rsidR="00A47A63" w:rsidRPr="00AC60CA">
        <w:rPr>
          <w:rFonts w:ascii="Times New Roman" w:hAnsi="Times New Roman"/>
        </w:rPr>
        <w:t xml:space="preserve">NKDEP will not use </w:t>
      </w:r>
      <w:r w:rsidR="00962F37">
        <w:rPr>
          <w:rFonts w:ascii="Times New Roman" w:hAnsi="Times New Roman"/>
        </w:rPr>
        <w:t>it in</w:t>
      </w:r>
      <w:r w:rsidR="00B1660E">
        <w:rPr>
          <w:rFonts w:ascii="Times New Roman" w:hAnsi="Times New Roman"/>
        </w:rPr>
        <w:t xml:space="preserve"> these evaluations</w:t>
      </w:r>
      <w:r w:rsidR="00A47A63" w:rsidRPr="00AC60CA">
        <w:rPr>
          <w:rFonts w:ascii="Times New Roman" w:hAnsi="Times New Roman"/>
        </w:rPr>
        <w:t xml:space="preserve"> to ensure the most accurate responses are collected and to minimize the burden on both the clients and </w:t>
      </w:r>
      <w:r w:rsidR="00774114" w:rsidRPr="00AC60CA">
        <w:rPr>
          <w:rFonts w:ascii="Times New Roman" w:hAnsi="Times New Roman"/>
        </w:rPr>
        <w:t>promotores</w:t>
      </w:r>
      <w:r w:rsidR="00A47A63" w:rsidRPr="00AC60CA">
        <w:rPr>
          <w:rFonts w:ascii="Times New Roman" w:hAnsi="Times New Roman"/>
        </w:rPr>
        <w:t xml:space="preserve"> </w:t>
      </w:r>
      <w:r w:rsidR="00962F37">
        <w:rPr>
          <w:rFonts w:ascii="Times New Roman" w:hAnsi="Times New Roman"/>
        </w:rPr>
        <w:t xml:space="preserve">from </w:t>
      </w:r>
      <w:r w:rsidR="00A47A63" w:rsidRPr="00AC60CA">
        <w:rPr>
          <w:rFonts w:ascii="Times New Roman" w:hAnsi="Times New Roman"/>
        </w:rPr>
        <w:t xml:space="preserve">altering their </w:t>
      </w:r>
      <w:r w:rsidR="00962F37">
        <w:rPr>
          <w:rFonts w:ascii="Times New Roman" w:hAnsi="Times New Roman"/>
        </w:rPr>
        <w:t>usual methods.</w:t>
      </w:r>
    </w:p>
    <w:p w:rsidR="0048530D" w:rsidRPr="00AC60CA" w:rsidRDefault="00B1660E" w:rsidP="0048530D">
      <w:pPr>
        <w:spacing w:line="480" w:lineRule="auto"/>
        <w:rPr>
          <w:rFonts w:ascii="Times New Roman" w:hAnsi="Times New Roman"/>
        </w:rPr>
      </w:pPr>
      <w:r>
        <w:rPr>
          <w:rFonts w:ascii="Times New Roman" w:hAnsi="Times New Roman"/>
        </w:rPr>
        <w:t>During the pilot, t</w:t>
      </w:r>
      <w:r w:rsidR="0048530D" w:rsidRPr="00AC60CA">
        <w:rPr>
          <w:rFonts w:ascii="Times New Roman" w:hAnsi="Times New Roman"/>
        </w:rPr>
        <w:t>he pre-</w:t>
      </w:r>
      <w:r w:rsidR="00E27A9E">
        <w:rPr>
          <w:rFonts w:ascii="Times New Roman" w:hAnsi="Times New Roman"/>
        </w:rPr>
        <w:t>test</w:t>
      </w:r>
      <w:r w:rsidR="00E02952">
        <w:rPr>
          <w:rFonts w:ascii="Times New Roman" w:hAnsi="Times New Roman"/>
        </w:rPr>
        <w:t xml:space="preserve"> and </w:t>
      </w:r>
      <w:r w:rsidR="0048530D" w:rsidRPr="00AC60CA">
        <w:rPr>
          <w:rFonts w:ascii="Times New Roman" w:hAnsi="Times New Roman"/>
        </w:rPr>
        <w:t>post-test</w:t>
      </w:r>
      <w:r w:rsidR="00E27A9E">
        <w:rPr>
          <w:rFonts w:ascii="Times New Roman" w:hAnsi="Times New Roman"/>
        </w:rPr>
        <w:t xml:space="preserve"> surveys</w:t>
      </w:r>
      <w:r w:rsidR="0048530D" w:rsidRPr="00AC60CA">
        <w:rPr>
          <w:rFonts w:ascii="Times New Roman" w:hAnsi="Times New Roman"/>
        </w:rPr>
        <w:t xml:space="preserve"> assessing knowledge</w:t>
      </w:r>
      <w:r w:rsidR="004E09FD">
        <w:rPr>
          <w:rFonts w:ascii="Times New Roman" w:hAnsi="Times New Roman"/>
        </w:rPr>
        <w:t xml:space="preserve"> and</w:t>
      </w:r>
      <w:r>
        <w:rPr>
          <w:rFonts w:ascii="Times New Roman" w:hAnsi="Times New Roman"/>
        </w:rPr>
        <w:t xml:space="preserve"> awareness and </w:t>
      </w:r>
      <w:r w:rsidR="004E09FD">
        <w:rPr>
          <w:rFonts w:ascii="Times New Roman" w:hAnsi="Times New Roman"/>
        </w:rPr>
        <w:t xml:space="preserve">reported </w:t>
      </w:r>
      <w:r>
        <w:rPr>
          <w:rFonts w:ascii="Times New Roman" w:hAnsi="Times New Roman"/>
        </w:rPr>
        <w:t>behavior</w:t>
      </w:r>
      <w:r w:rsidR="004E09FD">
        <w:rPr>
          <w:rFonts w:ascii="Times New Roman" w:hAnsi="Times New Roman"/>
        </w:rPr>
        <w:t xml:space="preserve"> and health status</w:t>
      </w:r>
      <w:r>
        <w:rPr>
          <w:rFonts w:ascii="Times New Roman" w:hAnsi="Times New Roman"/>
        </w:rPr>
        <w:t xml:space="preserve"> change</w:t>
      </w:r>
      <w:r w:rsidR="0048530D" w:rsidRPr="00AC60CA">
        <w:rPr>
          <w:rFonts w:ascii="Times New Roman" w:hAnsi="Times New Roman"/>
        </w:rPr>
        <w:t xml:space="preserve"> will be administered in person for both </w:t>
      </w:r>
      <w:r w:rsidR="00774114" w:rsidRPr="00AC60CA">
        <w:rPr>
          <w:rFonts w:ascii="Times New Roman" w:hAnsi="Times New Roman"/>
        </w:rPr>
        <w:t>promotores</w:t>
      </w:r>
      <w:r w:rsidR="0048530D" w:rsidRPr="00AC60CA">
        <w:rPr>
          <w:rFonts w:ascii="Times New Roman" w:hAnsi="Times New Roman"/>
        </w:rPr>
        <w:t xml:space="preserve"> and clients. </w:t>
      </w:r>
      <w:r w:rsidR="009701DC">
        <w:rPr>
          <w:rFonts w:ascii="Times New Roman" w:hAnsi="Times New Roman"/>
        </w:rPr>
        <w:t xml:space="preserve"> </w:t>
      </w:r>
      <w:r w:rsidR="0048530D" w:rsidRPr="00AC60CA">
        <w:rPr>
          <w:rFonts w:ascii="Times New Roman" w:hAnsi="Times New Roman"/>
        </w:rPr>
        <w:t xml:space="preserve">The </w:t>
      </w:r>
      <w:r w:rsidR="00774114" w:rsidRPr="00AC60CA">
        <w:rPr>
          <w:rFonts w:ascii="Times New Roman" w:hAnsi="Times New Roman"/>
        </w:rPr>
        <w:t>promotores</w:t>
      </w:r>
      <w:r w:rsidR="0048530D" w:rsidRPr="00AC60CA">
        <w:rPr>
          <w:rFonts w:ascii="Times New Roman" w:hAnsi="Times New Roman"/>
        </w:rPr>
        <w:t xml:space="preserve"> </w:t>
      </w:r>
      <w:r w:rsidR="00B669EB">
        <w:rPr>
          <w:rFonts w:ascii="Times New Roman" w:hAnsi="Times New Roman"/>
        </w:rPr>
        <w:t>will complete</w:t>
      </w:r>
      <w:r w:rsidR="000B6028">
        <w:rPr>
          <w:rFonts w:ascii="Times New Roman" w:hAnsi="Times New Roman"/>
        </w:rPr>
        <w:t xml:space="preserve"> on their own</w:t>
      </w:r>
      <w:r w:rsidR="00B669EB">
        <w:rPr>
          <w:rFonts w:ascii="Times New Roman" w:hAnsi="Times New Roman"/>
        </w:rPr>
        <w:t xml:space="preserve"> the pre</w:t>
      </w:r>
      <w:r w:rsidR="006446C8">
        <w:rPr>
          <w:rFonts w:ascii="Times New Roman" w:hAnsi="Times New Roman"/>
        </w:rPr>
        <w:t>-</w:t>
      </w:r>
      <w:r w:rsidR="0048530D" w:rsidRPr="00AC60CA">
        <w:rPr>
          <w:rFonts w:ascii="Times New Roman" w:hAnsi="Times New Roman"/>
        </w:rPr>
        <w:t>test</w:t>
      </w:r>
      <w:r w:rsidR="003028DF">
        <w:rPr>
          <w:rFonts w:ascii="Times New Roman" w:hAnsi="Times New Roman"/>
        </w:rPr>
        <w:t xml:space="preserve"> </w:t>
      </w:r>
      <w:r w:rsidR="000B6028">
        <w:rPr>
          <w:rFonts w:ascii="Times New Roman" w:hAnsi="Times New Roman"/>
        </w:rPr>
        <w:t>before the training and the</w:t>
      </w:r>
      <w:r w:rsidR="00B669EB">
        <w:rPr>
          <w:rFonts w:ascii="Times New Roman" w:hAnsi="Times New Roman"/>
        </w:rPr>
        <w:t xml:space="preserve"> post</w:t>
      </w:r>
      <w:r w:rsidR="006446C8">
        <w:rPr>
          <w:rFonts w:ascii="Times New Roman" w:hAnsi="Times New Roman"/>
        </w:rPr>
        <w:t>-</w:t>
      </w:r>
      <w:r w:rsidR="00B669EB">
        <w:rPr>
          <w:rFonts w:ascii="Times New Roman" w:hAnsi="Times New Roman"/>
        </w:rPr>
        <w:t>test</w:t>
      </w:r>
      <w:r w:rsidR="000B6028">
        <w:rPr>
          <w:rFonts w:ascii="Times New Roman" w:hAnsi="Times New Roman"/>
        </w:rPr>
        <w:t xml:space="preserve"> immediately following the training. </w:t>
      </w:r>
      <w:r w:rsidR="009701DC">
        <w:rPr>
          <w:rFonts w:ascii="Times New Roman" w:hAnsi="Times New Roman"/>
        </w:rPr>
        <w:t xml:space="preserve"> </w:t>
      </w:r>
      <w:r w:rsidR="009C58F8">
        <w:rPr>
          <w:rFonts w:ascii="Times New Roman" w:hAnsi="Times New Roman"/>
        </w:rPr>
        <w:t>Litera</w:t>
      </w:r>
      <w:r w:rsidR="000D1B18">
        <w:rPr>
          <w:rFonts w:ascii="Times New Roman" w:hAnsi="Times New Roman"/>
        </w:rPr>
        <w:t>cy is</w:t>
      </w:r>
      <w:r w:rsidR="0048530D" w:rsidRPr="00AC60CA">
        <w:rPr>
          <w:rFonts w:ascii="Times New Roman" w:hAnsi="Times New Roman"/>
        </w:rPr>
        <w:t xml:space="preserve"> assum</w:t>
      </w:r>
      <w:r w:rsidR="000D1B18">
        <w:rPr>
          <w:rFonts w:ascii="Times New Roman" w:hAnsi="Times New Roman"/>
        </w:rPr>
        <w:t>ed</w:t>
      </w:r>
      <w:r w:rsidR="0048530D" w:rsidRPr="00AC60CA">
        <w:rPr>
          <w:rFonts w:ascii="Times New Roman" w:hAnsi="Times New Roman"/>
        </w:rPr>
        <w:t xml:space="preserve"> in the </w:t>
      </w:r>
      <w:r w:rsidR="00774114" w:rsidRPr="00AC60CA">
        <w:rPr>
          <w:rFonts w:ascii="Times New Roman" w:hAnsi="Times New Roman"/>
        </w:rPr>
        <w:t>promotores</w:t>
      </w:r>
      <w:r w:rsidR="0048530D" w:rsidRPr="00AC60CA">
        <w:rPr>
          <w:rFonts w:ascii="Times New Roman" w:hAnsi="Times New Roman"/>
        </w:rPr>
        <w:t xml:space="preserve"> group because of their position, but a researcher will be present</w:t>
      </w:r>
      <w:r w:rsidR="00B669EB">
        <w:rPr>
          <w:rFonts w:ascii="Times New Roman" w:hAnsi="Times New Roman"/>
        </w:rPr>
        <w:t xml:space="preserve"> to monitor and answer</w:t>
      </w:r>
      <w:r>
        <w:rPr>
          <w:rFonts w:ascii="Times New Roman" w:hAnsi="Times New Roman"/>
        </w:rPr>
        <w:t xml:space="preserve"> questions.</w:t>
      </w:r>
    </w:p>
    <w:p w:rsidR="0048530D" w:rsidRPr="00AC60CA" w:rsidRDefault="0048530D" w:rsidP="0048530D">
      <w:pPr>
        <w:spacing w:line="480" w:lineRule="auto"/>
        <w:rPr>
          <w:rFonts w:ascii="Times New Roman" w:hAnsi="Times New Roman"/>
        </w:rPr>
      </w:pPr>
      <w:r w:rsidRPr="00AC60CA">
        <w:rPr>
          <w:rFonts w:ascii="Times New Roman" w:hAnsi="Times New Roman"/>
        </w:rPr>
        <w:t xml:space="preserve">The </w:t>
      </w:r>
      <w:r w:rsidR="008F60B9">
        <w:rPr>
          <w:rFonts w:ascii="Times New Roman" w:hAnsi="Times New Roman"/>
        </w:rPr>
        <w:t xml:space="preserve">client </w:t>
      </w:r>
      <w:r w:rsidRPr="00AC60CA">
        <w:rPr>
          <w:rFonts w:ascii="Times New Roman" w:hAnsi="Times New Roman"/>
        </w:rPr>
        <w:t>pre-</w:t>
      </w:r>
      <w:r w:rsidR="00E27A9E">
        <w:rPr>
          <w:rFonts w:ascii="Times New Roman" w:hAnsi="Times New Roman"/>
        </w:rPr>
        <w:t>test</w:t>
      </w:r>
      <w:r w:rsidR="008F60B9">
        <w:rPr>
          <w:rFonts w:ascii="Times New Roman" w:hAnsi="Times New Roman"/>
        </w:rPr>
        <w:t xml:space="preserve"> and</w:t>
      </w:r>
      <w:r w:rsidRPr="00AC60CA">
        <w:rPr>
          <w:rFonts w:ascii="Times New Roman" w:hAnsi="Times New Roman"/>
        </w:rPr>
        <w:t xml:space="preserve"> post-test</w:t>
      </w:r>
      <w:r w:rsidR="008F60B9">
        <w:rPr>
          <w:rFonts w:ascii="Times New Roman" w:hAnsi="Times New Roman"/>
        </w:rPr>
        <w:t>s</w:t>
      </w:r>
      <w:r w:rsidRPr="00AC60CA">
        <w:rPr>
          <w:rFonts w:ascii="Times New Roman" w:hAnsi="Times New Roman"/>
        </w:rPr>
        <w:t xml:space="preserve"> will be administered in person in small groups where </w:t>
      </w:r>
      <w:r w:rsidR="00D924A2">
        <w:rPr>
          <w:rFonts w:ascii="Times New Roman" w:hAnsi="Times New Roman"/>
        </w:rPr>
        <w:t>the promotores</w:t>
      </w:r>
      <w:r w:rsidRPr="00AC60CA">
        <w:rPr>
          <w:rFonts w:ascii="Times New Roman" w:hAnsi="Times New Roman"/>
        </w:rPr>
        <w:t xml:space="preserve"> will read the questions</w:t>
      </w:r>
      <w:r w:rsidR="008F60B9">
        <w:rPr>
          <w:rFonts w:ascii="Times New Roman" w:hAnsi="Times New Roman"/>
        </w:rPr>
        <w:t xml:space="preserve"> </w:t>
      </w:r>
      <w:r w:rsidRPr="00AC60CA">
        <w:rPr>
          <w:rFonts w:ascii="Times New Roman" w:hAnsi="Times New Roman"/>
        </w:rPr>
        <w:t>aloud</w:t>
      </w:r>
      <w:r w:rsidR="00714A5A" w:rsidRPr="00AC60CA">
        <w:rPr>
          <w:rFonts w:ascii="Times New Roman" w:hAnsi="Times New Roman"/>
        </w:rPr>
        <w:t xml:space="preserve"> in Spanish</w:t>
      </w:r>
      <w:r w:rsidRPr="00AC60CA">
        <w:rPr>
          <w:rFonts w:ascii="Times New Roman" w:hAnsi="Times New Roman"/>
        </w:rPr>
        <w:t>.</w:t>
      </w:r>
      <w:r w:rsidR="009701DC">
        <w:rPr>
          <w:rFonts w:ascii="Times New Roman" w:hAnsi="Times New Roman"/>
        </w:rPr>
        <w:t xml:space="preserve"> </w:t>
      </w:r>
      <w:r w:rsidRPr="00AC60CA">
        <w:rPr>
          <w:rFonts w:ascii="Times New Roman" w:hAnsi="Times New Roman"/>
        </w:rPr>
        <w:t xml:space="preserve"> </w:t>
      </w:r>
      <w:r w:rsidR="006446C8">
        <w:rPr>
          <w:rFonts w:ascii="Times New Roman" w:hAnsi="Times New Roman"/>
        </w:rPr>
        <w:t>Clients will record individual responses on their own on paper</w:t>
      </w:r>
      <w:r w:rsidR="008F60B9">
        <w:rPr>
          <w:rFonts w:ascii="Times New Roman" w:hAnsi="Times New Roman"/>
        </w:rPr>
        <w:t>, with assistance from the promotores</w:t>
      </w:r>
      <w:r w:rsidR="00E02952">
        <w:rPr>
          <w:rFonts w:ascii="Times New Roman" w:hAnsi="Times New Roman"/>
        </w:rPr>
        <w:t xml:space="preserve">, </w:t>
      </w:r>
      <w:r w:rsidR="008F60B9">
        <w:rPr>
          <w:rFonts w:ascii="Times New Roman" w:hAnsi="Times New Roman"/>
        </w:rPr>
        <w:t>if needed</w:t>
      </w:r>
      <w:r w:rsidR="006446C8">
        <w:rPr>
          <w:rFonts w:ascii="Times New Roman" w:hAnsi="Times New Roman"/>
        </w:rPr>
        <w:t xml:space="preserve">. </w:t>
      </w:r>
      <w:r w:rsidR="009701DC">
        <w:rPr>
          <w:rFonts w:ascii="Times New Roman" w:hAnsi="Times New Roman"/>
        </w:rPr>
        <w:t xml:space="preserve"> </w:t>
      </w:r>
      <w:r w:rsidR="00E51D81">
        <w:rPr>
          <w:rFonts w:ascii="Times New Roman" w:hAnsi="Times New Roman"/>
        </w:rPr>
        <w:t>Reading the questions</w:t>
      </w:r>
      <w:r w:rsidRPr="00AC60CA">
        <w:rPr>
          <w:rFonts w:ascii="Times New Roman" w:hAnsi="Times New Roman"/>
        </w:rPr>
        <w:t xml:space="preserve"> </w:t>
      </w:r>
      <w:r w:rsidR="008F60B9">
        <w:rPr>
          <w:rFonts w:ascii="Times New Roman" w:hAnsi="Times New Roman"/>
        </w:rPr>
        <w:t>and</w:t>
      </w:r>
      <w:r w:rsidR="00FA5774">
        <w:rPr>
          <w:rFonts w:ascii="Times New Roman" w:hAnsi="Times New Roman"/>
        </w:rPr>
        <w:t xml:space="preserve"> being available to provide assistance</w:t>
      </w:r>
      <w:r w:rsidR="00E02952">
        <w:rPr>
          <w:rFonts w:ascii="Times New Roman" w:hAnsi="Times New Roman"/>
        </w:rPr>
        <w:t>,</w:t>
      </w:r>
      <w:r w:rsidR="00FA5774">
        <w:rPr>
          <w:rFonts w:ascii="Times New Roman" w:hAnsi="Times New Roman"/>
        </w:rPr>
        <w:t xml:space="preserve"> if needed</w:t>
      </w:r>
      <w:r w:rsidR="00E02952">
        <w:rPr>
          <w:rFonts w:ascii="Times New Roman" w:hAnsi="Times New Roman"/>
        </w:rPr>
        <w:t>,</w:t>
      </w:r>
      <w:r w:rsidR="008F60B9">
        <w:rPr>
          <w:rFonts w:ascii="Times New Roman" w:hAnsi="Times New Roman"/>
        </w:rPr>
        <w:t xml:space="preserve"> </w:t>
      </w:r>
      <w:r w:rsidRPr="00AC60CA">
        <w:rPr>
          <w:rFonts w:ascii="Times New Roman" w:hAnsi="Times New Roman"/>
        </w:rPr>
        <w:t>address</w:t>
      </w:r>
      <w:r w:rsidR="00E51D81">
        <w:rPr>
          <w:rFonts w:ascii="Times New Roman" w:hAnsi="Times New Roman"/>
        </w:rPr>
        <w:t>es</w:t>
      </w:r>
      <w:r w:rsidRPr="00AC60CA">
        <w:rPr>
          <w:rFonts w:ascii="Times New Roman" w:hAnsi="Times New Roman"/>
        </w:rPr>
        <w:t xml:space="preserve"> </w:t>
      </w:r>
      <w:r w:rsidR="00B1660E">
        <w:rPr>
          <w:rFonts w:ascii="Times New Roman" w:hAnsi="Times New Roman"/>
        </w:rPr>
        <w:t>any</w:t>
      </w:r>
      <w:r w:rsidR="00714A5A" w:rsidRPr="00AC60CA">
        <w:rPr>
          <w:rFonts w:ascii="Times New Roman" w:hAnsi="Times New Roman"/>
        </w:rPr>
        <w:t xml:space="preserve"> </w:t>
      </w:r>
      <w:r w:rsidRPr="00AC60CA">
        <w:rPr>
          <w:rFonts w:ascii="Times New Roman" w:hAnsi="Times New Roman"/>
        </w:rPr>
        <w:t>lit</w:t>
      </w:r>
      <w:r w:rsidR="00E51D81">
        <w:rPr>
          <w:rFonts w:ascii="Times New Roman" w:hAnsi="Times New Roman"/>
        </w:rPr>
        <w:t xml:space="preserve">eracy </w:t>
      </w:r>
      <w:r w:rsidR="00B1660E">
        <w:rPr>
          <w:rFonts w:ascii="Times New Roman" w:hAnsi="Times New Roman"/>
        </w:rPr>
        <w:t xml:space="preserve">concerns </w:t>
      </w:r>
      <w:r w:rsidR="00E51D81">
        <w:rPr>
          <w:rFonts w:ascii="Times New Roman" w:hAnsi="Times New Roman"/>
        </w:rPr>
        <w:t xml:space="preserve">in </w:t>
      </w:r>
      <w:r w:rsidRPr="00AC60CA">
        <w:rPr>
          <w:rFonts w:ascii="Times New Roman" w:hAnsi="Times New Roman"/>
        </w:rPr>
        <w:t>the client groups</w:t>
      </w:r>
      <w:r w:rsidR="00714A5A" w:rsidRPr="00AC60CA">
        <w:rPr>
          <w:rFonts w:ascii="Times New Roman" w:hAnsi="Times New Roman"/>
        </w:rPr>
        <w:t>.</w:t>
      </w:r>
      <w:r w:rsidR="009701DC">
        <w:rPr>
          <w:rFonts w:ascii="Times New Roman" w:hAnsi="Times New Roman"/>
        </w:rPr>
        <w:t xml:space="preserve"> </w:t>
      </w:r>
      <w:r w:rsidR="00714A5A" w:rsidRPr="00AC60CA">
        <w:rPr>
          <w:rFonts w:ascii="Times New Roman" w:hAnsi="Times New Roman"/>
        </w:rPr>
        <w:t xml:space="preserve"> T</w:t>
      </w:r>
      <w:r w:rsidRPr="00AC60CA">
        <w:rPr>
          <w:rFonts w:ascii="Times New Roman" w:hAnsi="Times New Roman"/>
        </w:rPr>
        <w:t>here will be researchers present to</w:t>
      </w:r>
      <w:r w:rsidR="00E51D81">
        <w:rPr>
          <w:rFonts w:ascii="Times New Roman" w:hAnsi="Times New Roman"/>
        </w:rPr>
        <w:t xml:space="preserve"> monitor the administration and</w:t>
      </w:r>
      <w:r w:rsidRPr="00AC60CA">
        <w:rPr>
          <w:rFonts w:ascii="Times New Roman" w:hAnsi="Times New Roman"/>
        </w:rPr>
        <w:t xml:space="preserve"> help with additional clarification. </w:t>
      </w:r>
    </w:p>
    <w:p w:rsidR="0048530D" w:rsidRPr="00AC60CA" w:rsidRDefault="0048530D" w:rsidP="0048530D">
      <w:pPr>
        <w:spacing w:line="480" w:lineRule="auto"/>
        <w:rPr>
          <w:rFonts w:ascii="Times New Roman" w:hAnsi="Times New Roman"/>
        </w:rPr>
      </w:pPr>
      <w:r w:rsidRPr="00AC60CA">
        <w:rPr>
          <w:rFonts w:ascii="Times New Roman" w:hAnsi="Times New Roman"/>
        </w:rPr>
        <w:t xml:space="preserve">The </w:t>
      </w:r>
      <w:r w:rsidR="009D2C91">
        <w:rPr>
          <w:rFonts w:ascii="Times New Roman" w:hAnsi="Times New Roman"/>
        </w:rPr>
        <w:t>promotores in-depth interviews</w:t>
      </w:r>
      <w:r w:rsidR="00D924A2">
        <w:rPr>
          <w:rFonts w:ascii="Times New Roman" w:hAnsi="Times New Roman"/>
        </w:rPr>
        <w:t xml:space="preserve"> will be completed</w:t>
      </w:r>
      <w:r w:rsidRPr="00AC60CA">
        <w:rPr>
          <w:rFonts w:ascii="Times New Roman" w:hAnsi="Times New Roman"/>
        </w:rPr>
        <w:t xml:space="preserve"> in person</w:t>
      </w:r>
      <w:r w:rsidR="00757B86" w:rsidRPr="00757B86">
        <w:rPr>
          <w:rFonts w:ascii="Times New Roman" w:hAnsi="Times New Roman"/>
        </w:rPr>
        <w:t xml:space="preserve"> </w:t>
      </w:r>
      <w:r w:rsidR="00757B86">
        <w:rPr>
          <w:rFonts w:ascii="Times New Roman" w:hAnsi="Times New Roman"/>
        </w:rPr>
        <w:t>by the researcher</w:t>
      </w:r>
      <w:r w:rsidRPr="00AC60CA">
        <w:rPr>
          <w:rFonts w:ascii="Times New Roman" w:hAnsi="Times New Roman"/>
        </w:rPr>
        <w:t xml:space="preserve"> </w:t>
      </w:r>
      <w:r w:rsidR="009D2C91">
        <w:rPr>
          <w:rFonts w:ascii="Times New Roman" w:hAnsi="Times New Roman"/>
        </w:rPr>
        <w:t xml:space="preserve">immediately after the </w:t>
      </w:r>
      <w:r w:rsidR="00E27A9E">
        <w:rPr>
          <w:rFonts w:ascii="Times New Roman" w:hAnsi="Times New Roman"/>
        </w:rPr>
        <w:t>training</w:t>
      </w:r>
      <w:r w:rsidRPr="00AC60CA">
        <w:rPr>
          <w:rFonts w:ascii="Times New Roman" w:hAnsi="Times New Roman"/>
        </w:rPr>
        <w:t xml:space="preserve">. </w:t>
      </w:r>
      <w:r w:rsidR="009701DC">
        <w:rPr>
          <w:rFonts w:ascii="Times New Roman" w:hAnsi="Times New Roman"/>
        </w:rPr>
        <w:t xml:space="preserve"> </w:t>
      </w:r>
      <w:r w:rsidR="00D924A2" w:rsidRPr="00AC60CA">
        <w:rPr>
          <w:rFonts w:ascii="Times New Roman" w:hAnsi="Times New Roman"/>
        </w:rPr>
        <w:t xml:space="preserve">The </w:t>
      </w:r>
      <w:r w:rsidR="00D924A2">
        <w:rPr>
          <w:rFonts w:ascii="Times New Roman" w:hAnsi="Times New Roman"/>
        </w:rPr>
        <w:t>client in-depth interviews will be completed</w:t>
      </w:r>
      <w:r w:rsidR="00D924A2" w:rsidRPr="00AC60CA">
        <w:rPr>
          <w:rFonts w:ascii="Times New Roman" w:hAnsi="Times New Roman"/>
        </w:rPr>
        <w:t xml:space="preserve"> in person</w:t>
      </w:r>
      <w:r w:rsidR="00D60931">
        <w:rPr>
          <w:rFonts w:ascii="Times New Roman" w:hAnsi="Times New Roman"/>
        </w:rPr>
        <w:t xml:space="preserve"> by the researcher</w:t>
      </w:r>
      <w:r w:rsidR="00D924A2" w:rsidRPr="00AC60CA">
        <w:rPr>
          <w:rFonts w:ascii="Times New Roman" w:hAnsi="Times New Roman"/>
        </w:rPr>
        <w:t xml:space="preserve"> </w:t>
      </w:r>
      <w:r w:rsidR="00D924A2">
        <w:rPr>
          <w:rFonts w:ascii="Times New Roman" w:hAnsi="Times New Roman"/>
        </w:rPr>
        <w:t xml:space="preserve">immediately after the </w:t>
      </w:r>
      <w:r w:rsidR="00D60931">
        <w:rPr>
          <w:rFonts w:ascii="Times New Roman" w:hAnsi="Times New Roman"/>
        </w:rPr>
        <w:t xml:space="preserve">promotor finishes the </w:t>
      </w:r>
      <w:r w:rsidR="00E27A9E">
        <w:rPr>
          <w:rFonts w:ascii="Times New Roman" w:hAnsi="Times New Roman"/>
        </w:rPr>
        <w:t>intervention</w:t>
      </w:r>
      <w:r w:rsidR="00D60931">
        <w:rPr>
          <w:rFonts w:ascii="Times New Roman" w:hAnsi="Times New Roman"/>
        </w:rPr>
        <w:t xml:space="preserve"> session.</w:t>
      </w:r>
    </w:p>
    <w:p w:rsidR="0048530D" w:rsidRDefault="0048530D" w:rsidP="0048530D">
      <w:pPr>
        <w:pStyle w:val="OMBbodytext"/>
        <w:spacing w:line="480" w:lineRule="auto"/>
        <w:rPr>
          <w:sz w:val="22"/>
          <w:szCs w:val="22"/>
        </w:rPr>
      </w:pPr>
      <w:r w:rsidRPr="00AC60CA">
        <w:rPr>
          <w:sz w:val="22"/>
          <w:szCs w:val="22"/>
        </w:rPr>
        <w:t xml:space="preserve">Further, the </w:t>
      </w:r>
      <w:r w:rsidR="00757B86">
        <w:rPr>
          <w:sz w:val="22"/>
          <w:szCs w:val="22"/>
        </w:rPr>
        <w:t>surveys and</w:t>
      </w:r>
      <w:r w:rsidRPr="00AC60CA">
        <w:rPr>
          <w:sz w:val="22"/>
          <w:szCs w:val="22"/>
        </w:rPr>
        <w:t xml:space="preserve"> interview</w:t>
      </w:r>
      <w:r w:rsidR="003F4F9B">
        <w:rPr>
          <w:sz w:val="22"/>
          <w:szCs w:val="22"/>
        </w:rPr>
        <w:t xml:space="preserve"> guides </w:t>
      </w:r>
      <w:r w:rsidR="000D1B18">
        <w:rPr>
          <w:sz w:val="22"/>
          <w:szCs w:val="22"/>
        </w:rPr>
        <w:t xml:space="preserve">are designed </w:t>
      </w:r>
      <w:r w:rsidRPr="00AC60CA">
        <w:rPr>
          <w:sz w:val="22"/>
          <w:szCs w:val="22"/>
        </w:rPr>
        <w:t>so that only the minimum information necessary for the purposes of the project is collected.</w:t>
      </w:r>
    </w:p>
    <w:p w:rsidR="003F4F9B" w:rsidRDefault="003F4F9B" w:rsidP="0048530D">
      <w:pPr>
        <w:pStyle w:val="OMBbodytext"/>
        <w:spacing w:line="480" w:lineRule="auto"/>
        <w:rPr>
          <w:sz w:val="22"/>
          <w:szCs w:val="22"/>
        </w:rPr>
      </w:pPr>
      <w:r>
        <w:rPr>
          <w:sz w:val="22"/>
          <w:szCs w:val="22"/>
        </w:rPr>
        <w:lastRenderedPageBreak/>
        <w:t xml:space="preserve">For the national evaluation, </w:t>
      </w:r>
      <w:r w:rsidR="008F7C99">
        <w:rPr>
          <w:sz w:val="22"/>
          <w:szCs w:val="22"/>
        </w:rPr>
        <w:t xml:space="preserve">NKDEP plans to have </w:t>
      </w:r>
      <w:r>
        <w:rPr>
          <w:sz w:val="22"/>
          <w:szCs w:val="22"/>
        </w:rPr>
        <w:t>the promotores administer the client</w:t>
      </w:r>
      <w:r w:rsidR="004E09FD">
        <w:rPr>
          <w:sz w:val="22"/>
          <w:szCs w:val="22"/>
        </w:rPr>
        <w:t xml:space="preserve"> pre-test and post-test</w:t>
      </w:r>
      <w:r>
        <w:rPr>
          <w:sz w:val="22"/>
          <w:szCs w:val="22"/>
        </w:rPr>
        <w:t xml:space="preserve"> </w:t>
      </w:r>
      <w:r w:rsidR="0040697D">
        <w:rPr>
          <w:sz w:val="22"/>
          <w:szCs w:val="22"/>
        </w:rPr>
        <w:t xml:space="preserve">surveys </w:t>
      </w:r>
      <w:r w:rsidR="00E27A9E">
        <w:rPr>
          <w:sz w:val="22"/>
          <w:szCs w:val="22"/>
        </w:rPr>
        <w:t>using the same approach as</w:t>
      </w:r>
      <w:r>
        <w:rPr>
          <w:sz w:val="22"/>
          <w:szCs w:val="22"/>
        </w:rPr>
        <w:t xml:space="preserve"> during the pilot evaluation</w:t>
      </w:r>
      <w:r w:rsidR="00E27A9E">
        <w:rPr>
          <w:sz w:val="22"/>
          <w:szCs w:val="22"/>
        </w:rPr>
        <w:t>,</w:t>
      </w:r>
      <w:r>
        <w:rPr>
          <w:sz w:val="22"/>
          <w:szCs w:val="22"/>
        </w:rPr>
        <w:t xml:space="preserve"> collecting only the minimum information necessary for the purposes of the project.</w:t>
      </w:r>
    </w:p>
    <w:p w:rsidR="00207137" w:rsidRPr="00AC60CA" w:rsidRDefault="00207137" w:rsidP="0048530D">
      <w:pPr>
        <w:pStyle w:val="Heading3"/>
        <w:spacing w:line="480" w:lineRule="auto"/>
        <w:rPr>
          <w:rFonts w:ascii="Times New Roman" w:hAnsi="Times New Roman" w:cs="Times New Roman"/>
          <w:bCs/>
          <w:sz w:val="22"/>
          <w:szCs w:val="22"/>
        </w:rPr>
      </w:pPr>
      <w:bookmarkStart w:id="4" w:name="_Toc358188777"/>
      <w:r w:rsidRPr="00AC60CA">
        <w:rPr>
          <w:rFonts w:ascii="Times New Roman" w:hAnsi="Times New Roman" w:cs="Times New Roman"/>
          <w:bCs/>
          <w:sz w:val="22"/>
          <w:szCs w:val="22"/>
        </w:rPr>
        <w:t>A.4.  Efforts to Identify Duplication and Use of Similar Information</w:t>
      </w:r>
      <w:bookmarkEnd w:id="4"/>
    </w:p>
    <w:p w:rsidR="00774114" w:rsidRPr="00AC60CA" w:rsidRDefault="00774114" w:rsidP="00774114">
      <w:pPr>
        <w:spacing w:line="480" w:lineRule="auto"/>
        <w:rPr>
          <w:rFonts w:ascii="Times New Roman" w:hAnsi="Times New Roman"/>
        </w:rPr>
      </w:pPr>
      <w:r w:rsidRPr="00AC60CA">
        <w:rPr>
          <w:rFonts w:ascii="Times New Roman" w:hAnsi="Times New Roman"/>
        </w:rPr>
        <w:t>NKDEP has taken steps to ensure that the proposed data collection does not duplicate ongoing efforts and that no existing data sets would address the proposed study q</w:t>
      </w:r>
      <w:r w:rsidR="009C58F8">
        <w:rPr>
          <w:rFonts w:ascii="Times New Roman" w:hAnsi="Times New Roman"/>
        </w:rPr>
        <w:t>uestions.  Furthermore, there are</w:t>
      </w:r>
      <w:r w:rsidRPr="00AC60CA">
        <w:rPr>
          <w:rFonts w:ascii="Times New Roman" w:hAnsi="Times New Roman"/>
        </w:rPr>
        <w:t xml:space="preserve"> no similar data available as these resources are newly developed, and this is the first time they will be tested.</w:t>
      </w:r>
      <w:r w:rsidR="00720F8C" w:rsidRPr="00AC60CA">
        <w:rPr>
          <w:rFonts w:ascii="Times New Roman" w:hAnsi="Times New Roman"/>
        </w:rPr>
        <w:t xml:space="preserve">  Based on </w:t>
      </w:r>
      <w:r w:rsidR="000D1B18">
        <w:rPr>
          <w:rFonts w:ascii="Times New Roman" w:hAnsi="Times New Roman"/>
        </w:rPr>
        <w:t>a literature review</w:t>
      </w:r>
      <w:r w:rsidR="00720F8C" w:rsidRPr="00AC60CA">
        <w:rPr>
          <w:rFonts w:ascii="Times New Roman" w:hAnsi="Times New Roman"/>
        </w:rPr>
        <w:t xml:space="preserve">, there </w:t>
      </w:r>
      <w:r w:rsidR="00714A5A" w:rsidRPr="00AC60CA">
        <w:rPr>
          <w:rFonts w:ascii="Times New Roman" w:hAnsi="Times New Roman"/>
        </w:rPr>
        <w:t>are</w:t>
      </w:r>
      <w:r w:rsidR="000D1B18">
        <w:rPr>
          <w:rFonts w:ascii="Times New Roman" w:hAnsi="Times New Roman"/>
        </w:rPr>
        <w:t xml:space="preserve"> </w:t>
      </w:r>
      <w:r w:rsidR="00714A5A" w:rsidRPr="00AC60CA">
        <w:rPr>
          <w:rFonts w:ascii="Times New Roman" w:hAnsi="Times New Roman"/>
        </w:rPr>
        <w:t>n</w:t>
      </w:r>
      <w:r w:rsidR="000D1B18">
        <w:rPr>
          <w:rFonts w:ascii="Times New Roman" w:hAnsi="Times New Roman"/>
        </w:rPr>
        <w:t>o</w:t>
      </w:r>
      <w:r w:rsidR="00720F8C" w:rsidRPr="00AC60CA">
        <w:rPr>
          <w:rFonts w:ascii="Times New Roman" w:hAnsi="Times New Roman"/>
        </w:rPr>
        <w:t xml:space="preserve"> existing studies or research that adequately address</w:t>
      </w:r>
      <w:r w:rsidR="008F730B">
        <w:rPr>
          <w:rFonts w:ascii="Times New Roman" w:hAnsi="Times New Roman"/>
        </w:rPr>
        <w:t>es</w:t>
      </w:r>
      <w:r w:rsidR="00720F8C" w:rsidRPr="00AC60CA">
        <w:rPr>
          <w:rFonts w:ascii="Times New Roman" w:hAnsi="Times New Roman"/>
        </w:rPr>
        <w:t xml:space="preserve"> the questions this </w:t>
      </w:r>
      <w:r w:rsidR="00B669EB">
        <w:rPr>
          <w:rFonts w:ascii="Times New Roman" w:hAnsi="Times New Roman"/>
        </w:rPr>
        <w:t>collection</w:t>
      </w:r>
      <w:r w:rsidR="00720F8C" w:rsidRPr="00AC60CA">
        <w:rPr>
          <w:rFonts w:ascii="Times New Roman" w:hAnsi="Times New Roman"/>
        </w:rPr>
        <w:t xml:space="preserve"> seeks to answer.</w:t>
      </w:r>
      <w:r w:rsidRPr="00AC60CA">
        <w:rPr>
          <w:rFonts w:ascii="Times New Roman" w:hAnsi="Times New Roman"/>
        </w:rPr>
        <w:t xml:space="preserve"> </w:t>
      </w:r>
      <w:r w:rsidR="009C58F8">
        <w:rPr>
          <w:rFonts w:ascii="Times New Roman" w:hAnsi="Times New Roman"/>
        </w:rPr>
        <w:t xml:space="preserve"> Based on an</w:t>
      </w:r>
      <w:r w:rsidR="005D2AC0">
        <w:rPr>
          <w:rFonts w:ascii="Times New Roman" w:hAnsi="Times New Roman"/>
        </w:rPr>
        <w:t xml:space="preserve"> environmental scan, </w:t>
      </w:r>
      <w:r w:rsidR="009C58F8">
        <w:rPr>
          <w:rFonts w:ascii="Times New Roman" w:hAnsi="Times New Roman"/>
        </w:rPr>
        <w:t xml:space="preserve">no </w:t>
      </w:r>
      <w:r w:rsidR="005D2AC0">
        <w:rPr>
          <w:rFonts w:ascii="Times New Roman" w:hAnsi="Times New Roman"/>
        </w:rPr>
        <w:t xml:space="preserve">existing diabetes education materials </w:t>
      </w:r>
      <w:r w:rsidR="009C58F8">
        <w:rPr>
          <w:rFonts w:ascii="Times New Roman" w:hAnsi="Times New Roman"/>
        </w:rPr>
        <w:t xml:space="preserve">were found </w:t>
      </w:r>
      <w:r w:rsidR="005D2AC0">
        <w:rPr>
          <w:rFonts w:ascii="Times New Roman" w:hAnsi="Times New Roman"/>
        </w:rPr>
        <w:t xml:space="preserve">that </w:t>
      </w:r>
      <w:r w:rsidR="00757B86">
        <w:rPr>
          <w:rFonts w:ascii="Times New Roman" w:hAnsi="Times New Roman"/>
        </w:rPr>
        <w:t>focus specifically on</w:t>
      </w:r>
      <w:r w:rsidR="00C350FC">
        <w:rPr>
          <w:rFonts w:ascii="Times New Roman" w:hAnsi="Times New Roman"/>
        </w:rPr>
        <w:t xml:space="preserve"> </w:t>
      </w:r>
      <w:r w:rsidR="005D2AC0">
        <w:rPr>
          <w:rFonts w:ascii="Times New Roman" w:hAnsi="Times New Roman"/>
        </w:rPr>
        <w:t>kidney disease for the Hispanic audience.</w:t>
      </w:r>
    </w:p>
    <w:p w:rsidR="00207137" w:rsidRPr="00AC60CA" w:rsidRDefault="00207137" w:rsidP="0048530D">
      <w:pPr>
        <w:pStyle w:val="Heading3"/>
        <w:spacing w:line="480" w:lineRule="auto"/>
        <w:rPr>
          <w:rFonts w:ascii="Times New Roman" w:hAnsi="Times New Roman" w:cs="Times New Roman"/>
          <w:bCs/>
          <w:sz w:val="22"/>
          <w:szCs w:val="22"/>
        </w:rPr>
      </w:pPr>
      <w:bookmarkStart w:id="5" w:name="_Toc358188778"/>
      <w:r w:rsidRPr="00AC60CA">
        <w:rPr>
          <w:rFonts w:ascii="Times New Roman" w:hAnsi="Times New Roman" w:cs="Times New Roman"/>
          <w:bCs/>
          <w:sz w:val="22"/>
          <w:szCs w:val="22"/>
        </w:rPr>
        <w:t>A.5.  Impact on Small Businesses or Other Small Entities</w:t>
      </w:r>
      <w:bookmarkEnd w:id="5"/>
      <w:r w:rsidRPr="00AC60CA">
        <w:rPr>
          <w:rFonts w:ascii="Times New Roman" w:hAnsi="Times New Roman" w:cs="Times New Roman"/>
          <w:bCs/>
          <w:sz w:val="22"/>
          <w:szCs w:val="22"/>
        </w:rPr>
        <w:t xml:space="preserve"> </w:t>
      </w:r>
    </w:p>
    <w:p w:rsidR="008D46DC" w:rsidRPr="00AC60CA" w:rsidRDefault="008D46DC" w:rsidP="0048530D">
      <w:pPr>
        <w:spacing w:line="480" w:lineRule="auto"/>
        <w:rPr>
          <w:rFonts w:ascii="Times New Roman" w:hAnsi="Times New Roman"/>
        </w:rPr>
      </w:pPr>
      <w:r w:rsidRPr="00AC60CA">
        <w:rPr>
          <w:rFonts w:ascii="Times New Roman" w:hAnsi="Times New Roman"/>
        </w:rPr>
        <w:t>Information collection does not impact small business or other small entities.</w:t>
      </w:r>
    </w:p>
    <w:p w:rsidR="00207137" w:rsidRPr="009701DC" w:rsidRDefault="00207137" w:rsidP="009701DC">
      <w:pPr>
        <w:pStyle w:val="Heading3"/>
        <w:spacing w:line="480" w:lineRule="auto"/>
        <w:rPr>
          <w:rFonts w:ascii="Times New Roman" w:hAnsi="Times New Roman" w:cs="Times New Roman"/>
          <w:bCs/>
          <w:sz w:val="22"/>
          <w:szCs w:val="22"/>
        </w:rPr>
      </w:pPr>
      <w:r w:rsidRPr="009701DC">
        <w:rPr>
          <w:rFonts w:ascii="Times New Roman" w:hAnsi="Times New Roman" w:cs="Times New Roman"/>
          <w:bCs/>
          <w:sz w:val="22"/>
          <w:szCs w:val="22"/>
        </w:rPr>
        <w:t xml:space="preserve">A.6.  Consequences of Not Collecting the Information or Collecting Less Frequently </w:t>
      </w:r>
    </w:p>
    <w:p w:rsidR="009A2515" w:rsidRPr="00AC60CA" w:rsidRDefault="00952EC6" w:rsidP="0048530D">
      <w:pPr>
        <w:pStyle w:val="ListParagraph"/>
        <w:spacing w:line="480" w:lineRule="auto"/>
        <w:ind w:left="0"/>
        <w:rPr>
          <w:rFonts w:ascii="Times New Roman" w:hAnsi="Times New Roman"/>
        </w:rPr>
      </w:pPr>
      <w:r>
        <w:rPr>
          <w:rFonts w:ascii="Times New Roman" w:hAnsi="Times New Roman"/>
        </w:rPr>
        <w:t xml:space="preserve">A one-time collection is being requested.  If it is not collected, NKDEP would </w:t>
      </w:r>
      <w:r w:rsidR="00921C89">
        <w:rPr>
          <w:rFonts w:ascii="Times New Roman" w:hAnsi="Times New Roman"/>
        </w:rPr>
        <w:t>not be able</w:t>
      </w:r>
      <w:r>
        <w:rPr>
          <w:rFonts w:ascii="Times New Roman" w:hAnsi="Times New Roman"/>
        </w:rPr>
        <w:t xml:space="preserve"> to test the materials on more than nine people, limiting the cultural diversity within the Hispanic population included and </w:t>
      </w:r>
      <w:r w:rsidR="00024274">
        <w:rPr>
          <w:rFonts w:ascii="Times New Roman" w:hAnsi="Times New Roman"/>
        </w:rPr>
        <w:t xml:space="preserve">limiting our ability to </w:t>
      </w:r>
      <w:r w:rsidR="00757B86">
        <w:rPr>
          <w:rFonts w:ascii="Times New Roman" w:hAnsi="Times New Roman"/>
        </w:rPr>
        <w:t>assess</w:t>
      </w:r>
      <w:r w:rsidR="00024274">
        <w:rPr>
          <w:rFonts w:ascii="Times New Roman" w:hAnsi="Times New Roman"/>
        </w:rPr>
        <w:t xml:space="preserve"> the quality of </w:t>
      </w:r>
      <w:r>
        <w:rPr>
          <w:rFonts w:ascii="Times New Roman" w:hAnsi="Times New Roman"/>
        </w:rPr>
        <w:t>the promotores</w:t>
      </w:r>
      <w:r w:rsidR="00024274">
        <w:rPr>
          <w:rFonts w:ascii="Times New Roman" w:hAnsi="Times New Roman"/>
        </w:rPr>
        <w:t>’</w:t>
      </w:r>
      <w:r>
        <w:rPr>
          <w:rFonts w:ascii="Times New Roman" w:hAnsi="Times New Roman"/>
        </w:rPr>
        <w:t xml:space="preserve"> training</w:t>
      </w:r>
      <w:r w:rsidR="00757B86">
        <w:rPr>
          <w:rFonts w:ascii="Times New Roman" w:hAnsi="Times New Roman"/>
        </w:rPr>
        <w:t xml:space="preserve"> and the materials</w:t>
      </w:r>
      <w:r w:rsidR="003028DF">
        <w:rPr>
          <w:rFonts w:ascii="Times New Roman" w:hAnsi="Times New Roman"/>
        </w:rPr>
        <w:t>.</w:t>
      </w:r>
      <w:r w:rsidR="00B669EB">
        <w:rPr>
          <w:rFonts w:ascii="Times New Roman" w:hAnsi="Times New Roman"/>
        </w:rPr>
        <w:t xml:space="preserve">  In addition, NKDEP would not be able to assess the change in knowledge</w:t>
      </w:r>
      <w:r w:rsidR="004E09FD">
        <w:rPr>
          <w:rFonts w:ascii="Times New Roman" w:hAnsi="Times New Roman"/>
        </w:rPr>
        <w:t xml:space="preserve"> and</w:t>
      </w:r>
      <w:r w:rsidR="00B669EB">
        <w:rPr>
          <w:rFonts w:ascii="Times New Roman" w:hAnsi="Times New Roman"/>
        </w:rPr>
        <w:t xml:space="preserve"> awareness</w:t>
      </w:r>
      <w:r w:rsidR="007D4BAE">
        <w:rPr>
          <w:rFonts w:ascii="Times New Roman" w:hAnsi="Times New Roman"/>
        </w:rPr>
        <w:t xml:space="preserve"> </w:t>
      </w:r>
      <w:r w:rsidR="00B669EB">
        <w:rPr>
          <w:rFonts w:ascii="Times New Roman" w:hAnsi="Times New Roman"/>
        </w:rPr>
        <w:t xml:space="preserve">and </w:t>
      </w:r>
      <w:r w:rsidR="004E09FD">
        <w:rPr>
          <w:rFonts w:ascii="Times New Roman" w:hAnsi="Times New Roman"/>
        </w:rPr>
        <w:t xml:space="preserve">reported </w:t>
      </w:r>
      <w:r w:rsidR="00B669EB">
        <w:rPr>
          <w:rFonts w:ascii="Times New Roman" w:hAnsi="Times New Roman"/>
        </w:rPr>
        <w:t xml:space="preserve">change </w:t>
      </w:r>
      <w:r w:rsidR="004E09FD">
        <w:rPr>
          <w:rFonts w:ascii="Times New Roman" w:hAnsi="Times New Roman"/>
        </w:rPr>
        <w:t xml:space="preserve">in </w:t>
      </w:r>
      <w:r w:rsidR="00B669EB">
        <w:rPr>
          <w:rFonts w:ascii="Times New Roman" w:hAnsi="Times New Roman"/>
        </w:rPr>
        <w:t xml:space="preserve">behavior </w:t>
      </w:r>
      <w:r w:rsidR="004E09FD">
        <w:rPr>
          <w:rFonts w:ascii="Times New Roman" w:hAnsi="Times New Roman"/>
        </w:rPr>
        <w:t xml:space="preserve">and health status </w:t>
      </w:r>
      <w:r w:rsidR="00B669EB">
        <w:rPr>
          <w:rFonts w:ascii="Times New Roman" w:hAnsi="Times New Roman"/>
        </w:rPr>
        <w:t>when the program is implemented nationally.</w:t>
      </w:r>
    </w:p>
    <w:p w:rsidR="00207137" w:rsidRPr="00AC60CA" w:rsidRDefault="00207137" w:rsidP="00FD2C66">
      <w:pPr>
        <w:pStyle w:val="Heading3"/>
        <w:spacing w:after="200" w:line="480" w:lineRule="auto"/>
        <w:rPr>
          <w:rFonts w:ascii="Times New Roman" w:hAnsi="Times New Roman" w:cs="Times New Roman"/>
          <w:bCs/>
          <w:sz w:val="22"/>
          <w:szCs w:val="22"/>
        </w:rPr>
      </w:pPr>
      <w:bookmarkStart w:id="6" w:name="_Toc358188779"/>
      <w:r w:rsidRPr="00AC60CA">
        <w:rPr>
          <w:rFonts w:ascii="Times New Roman" w:hAnsi="Times New Roman" w:cs="Times New Roman"/>
          <w:bCs/>
          <w:sz w:val="22"/>
          <w:szCs w:val="22"/>
        </w:rPr>
        <w:t>A.7.   Special Circumstances Relating to the Guidelines of 5 CFR 1320.5</w:t>
      </w:r>
      <w:bookmarkEnd w:id="6"/>
      <w:r w:rsidRPr="00AC60CA">
        <w:rPr>
          <w:rFonts w:ascii="Times New Roman" w:hAnsi="Times New Roman" w:cs="Times New Roman"/>
          <w:bCs/>
          <w:sz w:val="22"/>
          <w:szCs w:val="22"/>
        </w:rPr>
        <w:t xml:space="preserve"> </w:t>
      </w:r>
    </w:p>
    <w:p w:rsidR="003C3C0F" w:rsidRDefault="009C58F8" w:rsidP="006453BB">
      <w:pPr>
        <w:spacing w:line="480" w:lineRule="auto"/>
        <w:rPr>
          <w:rFonts w:ascii="Times New Roman" w:hAnsi="Times New Roman"/>
        </w:rPr>
      </w:pPr>
      <w:r>
        <w:rPr>
          <w:rFonts w:ascii="Times New Roman" w:hAnsi="Times New Roman"/>
        </w:rPr>
        <w:t xml:space="preserve">No </w:t>
      </w:r>
      <w:r w:rsidR="006453BB" w:rsidRPr="00AC60CA">
        <w:rPr>
          <w:rFonts w:ascii="Times New Roman" w:hAnsi="Times New Roman"/>
        </w:rPr>
        <w:t>special circumstances or special permission</w:t>
      </w:r>
      <w:r>
        <w:rPr>
          <w:rFonts w:ascii="Times New Roman" w:hAnsi="Times New Roman"/>
        </w:rPr>
        <w:t xml:space="preserve"> </w:t>
      </w:r>
      <w:r w:rsidR="00757B86">
        <w:rPr>
          <w:rFonts w:ascii="Times New Roman" w:hAnsi="Times New Roman"/>
        </w:rPr>
        <w:t xml:space="preserve">is </w:t>
      </w:r>
      <w:r>
        <w:rPr>
          <w:rFonts w:ascii="Times New Roman" w:hAnsi="Times New Roman"/>
        </w:rPr>
        <w:t>requested</w:t>
      </w:r>
      <w:r w:rsidR="006453BB" w:rsidRPr="00AC60CA">
        <w:rPr>
          <w:rFonts w:ascii="Times New Roman" w:hAnsi="Times New Roman"/>
        </w:rPr>
        <w:t xml:space="preserve"> to conduct the information collection in a manner considered unfavorable by the OMB.  The proposed project fully complies with all guidelines of 5 CFR 1320.5</w:t>
      </w:r>
    </w:p>
    <w:p w:rsidR="00207137" w:rsidRPr="00EA4DC0" w:rsidRDefault="00207137" w:rsidP="0048530D">
      <w:pPr>
        <w:pStyle w:val="Heading3"/>
        <w:spacing w:line="480" w:lineRule="auto"/>
        <w:rPr>
          <w:rFonts w:ascii="Times New Roman" w:hAnsi="Times New Roman" w:cs="Times New Roman"/>
          <w:bCs/>
          <w:sz w:val="22"/>
          <w:szCs w:val="22"/>
        </w:rPr>
      </w:pPr>
      <w:bookmarkStart w:id="7" w:name="_Toc358188780"/>
      <w:r w:rsidRPr="00EA4DC0">
        <w:rPr>
          <w:rFonts w:ascii="Times New Roman" w:hAnsi="Times New Roman" w:cs="Times New Roman"/>
          <w:bCs/>
          <w:sz w:val="22"/>
          <w:szCs w:val="22"/>
        </w:rPr>
        <w:lastRenderedPageBreak/>
        <w:t>A.8</w:t>
      </w:r>
      <w:r w:rsidR="008412FB" w:rsidRPr="00EA4DC0">
        <w:rPr>
          <w:rFonts w:ascii="Times New Roman" w:hAnsi="Times New Roman" w:cs="Times New Roman"/>
          <w:bCs/>
          <w:sz w:val="22"/>
          <w:szCs w:val="22"/>
        </w:rPr>
        <w:t>. Comments</w:t>
      </w:r>
      <w:r w:rsidRPr="00EA4DC0">
        <w:rPr>
          <w:rFonts w:ascii="Times New Roman" w:hAnsi="Times New Roman" w:cs="Times New Roman"/>
          <w:bCs/>
          <w:sz w:val="22"/>
          <w:szCs w:val="22"/>
        </w:rPr>
        <w:t xml:space="preserve"> in Response to the Federal Register Notice and Efforts to Consult Outside Agency</w:t>
      </w:r>
      <w:bookmarkEnd w:id="7"/>
      <w:r w:rsidRPr="00EA4DC0">
        <w:rPr>
          <w:rFonts w:ascii="Times New Roman" w:hAnsi="Times New Roman" w:cs="Times New Roman"/>
          <w:bCs/>
          <w:sz w:val="22"/>
          <w:szCs w:val="22"/>
        </w:rPr>
        <w:t xml:space="preserve"> </w:t>
      </w:r>
    </w:p>
    <w:p w:rsidR="00EA4DC0" w:rsidRDefault="00EA4DC0" w:rsidP="00EA4DC0">
      <w:pPr>
        <w:spacing w:after="0" w:line="480" w:lineRule="auto"/>
        <w:rPr>
          <w:rFonts w:ascii="Times New Roman" w:hAnsi="Times New Roman"/>
        </w:rPr>
      </w:pPr>
      <w:r>
        <w:rPr>
          <w:rFonts w:ascii="Times New Roman" w:hAnsi="Times New Roman"/>
        </w:rPr>
        <w:t>T</w:t>
      </w:r>
      <w:r w:rsidRPr="00EA4DC0">
        <w:rPr>
          <w:rFonts w:ascii="Times New Roman" w:hAnsi="Times New Roman"/>
        </w:rPr>
        <w:t>he 60-day</w:t>
      </w:r>
      <w:r>
        <w:rPr>
          <w:rFonts w:ascii="Times New Roman" w:hAnsi="Times New Roman"/>
        </w:rPr>
        <w:t xml:space="preserve"> Federal Register Notice </w:t>
      </w:r>
      <w:r w:rsidRPr="00EA4DC0">
        <w:rPr>
          <w:rFonts w:ascii="Times New Roman" w:hAnsi="Times New Roman"/>
        </w:rPr>
        <w:t xml:space="preserve">was published on July 19, 2013, </w:t>
      </w:r>
      <w:r>
        <w:rPr>
          <w:rFonts w:ascii="Times New Roman" w:hAnsi="Times New Roman"/>
        </w:rPr>
        <w:t xml:space="preserve">Volume 78, </w:t>
      </w:r>
      <w:r w:rsidRPr="00EA4DC0">
        <w:rPr>
          <w:rFonts w:ascii="Times New Roman" w:hAnsi="Times New Roman"/>
        </w:rPr>
        <w:t xml:space="preserve">pages 43214-43215.  </w:t>
      </w:r>
      <w:r>
        <w:rPr>
          <w:rFonts w:ascii="Times New Roman" w:hAnsi="Times New Roman"/>
        </w:rPr>
        <w:t xml:space="preserve">One comment was received.  </w:t>
      </w:r>
      <w:r w:rsidRPr="00EA4DC0">
        <w:rPr>
          <w:rFonts w:ascii="Times New Roman" w:hAnsi="Times New Roman"/>
        </w:rPr>
        <w:t>The comment stated that since the program addresses Hispanics only, it focuses on political spending and not health spending.  The commenter was sent an acknowledgement of receipt of the comment and that the agency will take the comment into consideration.</w:t>
      </w:r>
    </w:p>
    <w:p w:rsidR="00124DA5" w:rsidRPr="001E06B2" w:rsidRDefault="00DE1C74" w:rsidP="001E06B2">
      <w:pPr>
        <w:spacing w:after="0" w:line="480" w:lineRule="auto"/>
        <w:rPr>
          <w:rStyle w:val="Hyperlink"/>
          <w:rFonts w:ascii="Times New Roman" w:hAnsi="Times New Roman"/>
          <w:color w:val="auto"/>
          <w:u w:val="none"/>
        </w:rPr>
      </w:pPr>
      <w:r w:rsidRPr="00AC60CA">
        <w:rPr>
          <w:rFonts w:ascii="Times New Roman" w:hAnsi="Times New Roman"/>
        </w:rPr>
        <w:t xml:space="preserve">The NKDEP consulted with several individuals outside the agency regarding the proposed information collection.  </w:t>
      </w:r>
      <w:r w:rsidR="00124DA5" w:rsidRPr="001E06B2">
        <w:rPr>
          <w:rStyle w:val="Hyperlink"/>
          <w:rFonts w:ascii="Times New Roman" w:hAnsi="Times New Roman"/>
          <w:color w:val="auto"/>
          <w:u w:val="none"/>
        </w:rPr>
        <w:t>The following individuals were consulted on conceptualization of the project:</w:t>
      </w:r>
    </w:p>
    <w:p w:rsidR="001E06B2" w:rsidRDefault="00F7706B" w:rsidP="00A373A1">
      <w:pPr>
        <w:spacing w:after="0" w:line="480" w:lineRule="auto"/>
        <w:ind w:left="720"/>
        <w:rPr>
          <w:rStyle w:val="Hyperlink"/>
          <w:rFonts w:ascii="Times New Roman" w:hAnsi="Times New Roman"/>
          <w:color w:val="auto"/>
          <w:u w:val="none"/>
        </w:rPr>
      </w:pPr>
      <w:r w:rsidRPr="001E06B2">
        <w:rPr>
          <w:rStyle w:val="Hyperlink"/>
          <w:rFonts w:ascii="Times New Roman" w:hAnsi="Times New Roman"/>
          <w:color w:val="auto"/>
          <w:u w:val="none"/>
        </w:rPr>
        <w:t>Mona Rowe</w:t>
      </w:r>
      <w:r w:rsidR="00124DA5" w:rsidRPr="001E06B2">
        <w:rPr>
          <w:rStyle w:val="Hyperlink"/>
          <w:rFonts w:ascii="Times New Roman" w:hAnsi="Times New Roman"/>
          <w:color w:val="auto"/>
          <w:u w:val="none"/>
        </w:rPr>
        <w:t>, MCP</w:t>
      </w:r>
    </w:p>
    <w:p w:rsidR="00F7706B" w:rsidRPr="001E06B2" w:rsidRDefault="001E06B2" w:rsidP="00A373A1">
      <w:pPr>
        <w:spacing w:after="0" w:line="480" w:lineRule="auto"/>
        <w:ind w:left="720"/>
        <w:rPr>
          <w:rStyle w:val="Hyperlink"/>
          <w:rFonts w:ascii="Times New Roman" w:hAnsi="Times New Roman"/>
          <w:color w:val="auto"/>
          <w:u w:val="none"/>
        </w:rPr>
      </w:pPr>
      <w:r>
        <w:rPr>
          <w:rStyle w:val="Hyperlink"/>
          <w:rFonts w:ascii="Times New Roman" w:hAnsi="Times New Roman"/>
          <w:color w:val="auto"/>
          <w:u w:val="none"/>
        </w:rPr>
        <w:t>Sa</w:t>
      </w:r>
      <w:r w:rsidR="00F7706B" w:rsidRPr="001E06B2">
        <w:rPr>
          <w:rStyle w:val="Hyperlink"/>
          <w:rFonts w:ascii="Times New Roman" w:hAnsi="Times New Roman"/>
          <w:color w:val="auto"/>
          <w:u w:val="none"/>
        </w:rPr>
        <w:t>rah Glavin</w:t>
      </w:r>
      <w:r w:rsidR="00FA11F0">
        <w:rPr>
          <w:rStyle w:val="Hyperlink"/>
          <w:rFonts w:ascii="Times New Roman" w:hAnsi="Times New Roman"/>
          <w:color w:val="auto"/>
          <w:u w:val="none"/>
        </w:rPr>
        <w:t>, PhD</w:t>
      </w:r>
    </w:p>
    <w:p w:rsidR="00F7706B" w:rsidRPr="001E06B2" w:rsidRDefault="00F7706B" w:rsidP="00A373A1">
      <w:pPr>
        <w:spacing w:after="0" w:line="480" w:lineRule="auto"/>
        <w:ind w:left="720"/>
        <w:rPr>
          <w:rStyle w:val="Hyperlink"/>
          <w:rFonts w:ascii="Times New Roman" w:hAnsi="Times New Roman"/>
          <w:color w:val="auto"/>
          <w:u w:val="none"/>
        </w:rPr>
      </w:pPr>
      <w:r w:rsidRPr="001E06B2">
        <w:rPr>
          <w:rStyle w:val="Hyperlink"/>
          <w:rFonts w:ascii="Times New Roman" w:hAnsi="Times New Roman"/>
          <w:color w:val="auto"/>
          <w:u w:val="none"/>
        </w:rPr>
        <w:t>Jamelle E. Banks, MPH</w:t>
      </w:r>
    </w:p>
    <w:p w:rsidR="00F7706B" w:rsidRDefault="00F7706B" w:rsidP="00A373A1">
      <w:pPr>
        <w:spacing w:after="0" w:line="480" w:lineRule="auto"/>
        <w:ind w:left="720"/>
        <w:rPr>
          <w:rStyle w:val="Hyperlink"/>
          <w:rFonts w:ascii="Times New Roman" w:hAnsi="Times New Roman"/>
          <w:color w:val="auto"/>
          <w:u w:val="none"/>
        </w:rPr>
      </w:pPr>
      <w:r w:rsidRPr="001E06B2">
        <w:rPr>
          <w:rStyle w:val="Hyperlink"/>
          <w:rFonts w:ascii="Times New Roman" w:hAnsi="Times New Roman"/>
          <w:color w:val="auto"/>
          <w:u w:val="none"/>
        </w:rPr>
        <w:t xml:space="preserve">Office of Science Policy and </w:t>
      </w:r>
      <w:r w:rsidR="001E06B2">
        <w:rPr>
          <w:rStyle w:val="Hyperlink"/>
          <w:rFonts w:ascii="Times New Roman" w:hAnsi="Times New Roman"/>
          <w:color w:val="auto"/>
          <w:u w:val="none"/>
        </w:rPr>
        <w:t>Evaluation</w:t>
      </w:r>
      <w:r w:rsidRPr="001E06B2">
        <w:rPr>
          <w:rStyle w:val="Hyperlink"/>
          <w:rFonts w:ascii="Times New Roman" w:hAnsi="Times New Roman"/>
          <w:color w:val="auto"/>
          <w:u w:val="none"/>
        </w:rPr>
        <w:t>, National Institute of Child Health and Human Development</w:t>
      </w:r>
    </w:p>
    <w:p w:rsidR="00FA11F0" w:rsidRDefault="00FA11F0" w:rsidP="00FA11F0">
      <w:pPr>
        <w:spacing w:after="0" w:line="480" w:lineRule="auto"/>
        <w:ind w:left="720"/>
        <w:rPr>
          <w:rStyle w:val="Hyperlink"/>
          <w:rFonts w:ascii="Times New Roman" w:hAnsi="Times New Roman"/>
          <w:color w:val="auto"/>
          <w:u w:val="none"/>
        </w:rPr>
      </w:pPr>
      <w:r>
        <w:rPr>
          <w:rStyle w:val="Hyperlink"/>
          <w:rFonts w:ascii="Times New Roman" w:hAnsi="Times New Roman"/>
          <w:color w:val="auto"/>
          <w:u w:val="none"/>
        </w:rPr>
        <w:t xml:space="preserve">Wilma </w:t>
      </w:r>
      <w:r w:rsidR="00757B86">
        <w:rPr>
          <w:rStyle w:val="Hyperlink"/>
          <w:rFonts w:ascii="Times New Roman" w:hAnsi="Times New Roman"/>
          <w:color w:val="auto"/>
          <w:u w:val="none"/>
        </w:rPr>
        <w:t>T. Robinson</w:t>
      </w:r>
      <w:r>
        <w:rPr>
          <w:rStyle w:val="Hyperlink"/>
          <w:rFonts w:ascii="Times New Roman" w:hAnsi="Times New Roman"/>
          <w:color w:val="auto"/>
          <w:u w:val="none"/>
        </w:rPr>
        <w:t>, PhD</w:t>
      </w:r>
    </w:p>
    <w:p w:rsidR="00FA11F0" w:rsidRPr="001E06B2" w:rsidRDefault="00FA11F0" w:rsidP="00FA11F0">
      <w:pPr>
        <w:spacing w:after="0" w:line="480" w:lineRule="auto"/>
        <w:ind w:left="720"/>
        <w:rPr>
          <w:rStyle w:val="Hyperlink"/>
          <w:rFonts w:ascii="Times New Roman" w:hAnsi="Times New Roman"/>
          <w:color w:val="auto"/>
          <w:u w:val="none"/>
        </w:rPr>
      </w:pPr>
      <w:r>
        <w:rPr>
          <w:rStyle w:val="Hyperlink"/>
          <w:rFonts w:ascii="Times New Roman" w:hAnsi="Times New Roman"/>
          <w:color w:val="auto"/>
          <w:u w:val="none"/>
        </w:rPr>
        <w:t>Formerly with the DHHS Office of the Assistant Secretary for Planning and Evaluation</w:t>
      </w:r>
    </w:p>
    <w:p w:rsidR="00FC2021" w:rsidRPr="001E06B2" w:rsidRDefault="001E06B2" w:rsidP="001E06B2">
      <w:pPr>
        <w:spacing w:after="0" w:line="480" w:lineRule="auto"/>
        <w:rPr>
          <w:rStyle w:val="Hyperlink"/>
          <w:rFonts w:ascii="Times New Roman" w:hAnsi="Times New Roman"/>
          <w:color w:val="auto"/>
          <w:u w:val="none"/>
        </w:rPr>
      </w:pPr>
      <w:r>
        <w:rPr>
          <w:rStyle w:val="Hyperlink"/>
          <w:rFonts w:ascii="Times New Roman" w:hAnsi="Times New Roman"/>
          <w:color w:val="auto"/>
          <w:u w:val="none"/>
        </w:rPr>
        <w:t>The following individual was</w:t>
      </w:r>
      <w:r w:rsidR="00124DA5" w:rsidRPr="001E06B2">
        <w:rPr>
          <w:rStyle w:val="Hyperlink"/>
          <w:rFonts w:ascii="Times New Roman" w:hAnsi="Times New Roman"/>
          <w:color w:val="auto"/>
          <w:u w:val="none"/>
        </w:rPr>
        <w:t xml:space="preserve"> consulted on the methodology</w:t>
      </w:r>
      <w:r>
        <w:rPr>
          <w:rStyle w:val="Hyperlink"/>
          <w:rFonts w:ascii="Times New Roman" w:hAnsi="Times New Roman"/>
          <w:color w:val="auto"/>
          <w:u w:val="none"/>
        </w:rPr>
        <w:t xml:space="preserve"> of the project</w:t>
      </w:r>
      <w:r w:rsidR="00124DA5" w:rsidRPr="001E06B2">
        <w:rPr>
          <w:rStyle w:val="Hyperlink"/>
          <w:rFonts w:ascii="Times New Roman" w:hAnsi="Times New Roman"/>
          <w:color w:val="auto"/>
          <w:u w:val="none"/>
        </w:rPr>
        <w:t>:</w:t>
      </w:r>
    </w:p>
    <w:p w:rsidR="00FC2021" w:rsidRPr="001E06B2" w:rsidRDefault="00E63B96" w:rsidP="00A373A1">
      <w:pPr>
        <w:spacing w:after="0" w:line="480" w:lineRule="auto"/>
        <w:ind w:left="720"/>
        <w:rPr>
          <w:rStyle w:val="Hyperlink"/>
          <w:rFonts w:ascii="Times New Roman" w:hAnsi="Times New Roman"/>
          <w:color w:val="auto"/>
          <w:u w:val="none"/>
        </w:rPr>
      </w:pPr>
      <w:r w:rsidRPr="001E06B2">
        <w:rPr>
          <w:rStyle w:val="Hyperlink"/>
          <w:rFonts w:ascii="Times New Roman" w:hAnsi="Times New Roman"/>
          <w:color w:val="auto"/>
          <w:u w:val="none"/>
        </w:rPr>
        <w:t xml:space="preserve">Julie Wright </w:t>
      </w:r>
      <w:r w:rsidR="00FC2021" w:rsidRPr="001E06B2">
        <w:rPr>
          <w:rStyle w:val="Hyperlink"/>
          <w:rFonts w:ascii="Times New Roman" w:hAnsi="Times New Roman"/>
          <w:color w:val="auto"/>
          <w:u w:val="none"/>
        </w:rPr>
        <w:t>Nunes, MD</w:t>
      </w:r>
    </w:p>
    <w:p w:rsidR="00E63B96" w:rsidRPr="001E06B2" w:rsidRDefault="00E63B96" w:rsidP="00A373A1">
      <w:pPr>
        <w:spacing w:after="0" w:line="480" w:lineRule="auto"/>
        <w:ind w:left="720"/>
        <w:rPr>
          <w:rStyle w:val="Hyperlink"/>
          <w:rFonts w:ascii="Times New Roman" w:hAnsi="Times New Roman"/>
          <w:color w:val="auto"/>
          <w:u w:val="none"/>
        </w:rPr>
      </w:pPr>
      <w:r w:rsidRPr="001E06B2">
        <w:rPr>
          <w:rStyle w:val="Hyperlink"/>
          <w:rFonts w:ascii="Times New Roman" w:hAnsi="Times New Roman"/>
          <w:color w:val="auto"/>
          <w:u w:val="none"/>
        </w:rPr>
        <w:t>University of Michigan Health System Department of Medicine</w:t>
      </w:r>
    </w:p>
    <w:p w:rsidR="00124DA5" w:rsidRPr="001E06B2" w:rsidRDefault="00EC5130" w:rsidP="001E06B2">
      <w:pPr>
        <w:spacing w:after="0" w:line="480" w:lineRule="auto"/>
        <w:rPr>
          <w:rStyle w:val="Hyperlink"/>
          <w:rFonts w:ascii="Times New Roman" w:hAnsi="Times New Roman"/>
          <w:color w:val="auto"/>
          <w:u w:val="none"/>
        </w:rPr>
      </w:pPr>
      <w:r>
        <w:rPr>
          <w:rStyle w:val="Hyperlink"/>
          <w:rFonts w:ascii="Times New Roman" w:hAnsi="Times New Roman"/>
          <w:color w:val="auto"/>
          <w:u w:val="none"/>
        </w:rPr>
        <w:t>The following individuals</w:t>
      </w:r>
      <w:r w:rsidR="00124DA5" w:rsidRPr="001E06B2">
        <w:rPr>
          <w:rStyle w:val="Hyperlink"/>
          <w:rFonts w:ascii="Times New Roman" w:hAnsi="Times New Roman"/>
          <w:color w:val="auto"/>
          <w:u w:val="none"/>
        </w:rPr>
        <w:t xml:space="preserve"> were consulted on the methodology and instruments:</w:t>
      </w:r>
    </w:p>
    <w:p w:rsidR="00921C89" w:rsidRPr="00AC60CA" w:rsidRDefault="00EA4DC0" w:rsidP="001E06B2">
      <w:pPr>
        <w:pStyle w:val="ListParagraph"/>
        <w:spacing w:after="0" w:line="480" w:lineRule="auto"/>
        <w:rPr>
          <w:rFonts w:ascii="Times New Roman" w:hAnsi="Times New Roman"/>
        </w:rPr>
      </w:pPr>
      <w:r>
        <w:rPr>
          <w:rFonts w:ascii="Times New Roman" w:hAnsi="Times New Roman"/>
        </w:rPr>
        <w:t>Moshe Engelberg, MPH, PhD</w:t>
      </w:r>
    </w:p>
    <w:p w:rsidR="00921C89" w:rsidRPr="00AC60CA" w:rsidRDefault="00EA4DC0" w:rsidP="001E06B2">
      <w:pPr>
        <w:pStyle w:val="ListParagraph"/>
        <w:spacing w:after="0" w:line="480" w:lineRule="auto"/>
        <w:rPr>
          <w:rFonts w:ascii="Times New Roman" w:hAnsi="Times New Roman"/>
        </w:rPr>
      </w:pPr>
      <w:r>
        <w:rPr>
          <w:rFonts w:ascii="Times New Roman" w:hAnsi="Times New Roman"/>
        </w:rPr>
        <w:t>John Elder, MPH,</w:t>
      </w:r>
      <w:r w:rsidR="00921C89" w:rsidRPr="00AC60CA">
        <w:rPr>
          <w:rFonts w:ascii="Times New Roman" w:hAnsi="Times New Roman"/>
        </w:rPr>
        <w:t xml:space="preserve"> Ph</w:t>
      </w:r>
      <w:r>
        <w:rPr>
          <w:rFonts w:ascii="Times New Roman" w:hAnsi="Times New Roman"/>
        </w:rPr>
        <w:t>D</w:t>
      </w:r>
    </w:p>
    <w:p w:rsidR="00921C89" w:rsidRDefault="00EA4DC0" w:rsidP="001E06B2">
      <w:pPr>
        <w:pStyle w:val="ListParagraph"/>
        <w:spacing w:after="0" w:line="480" w:lineRule="auto"/>
        <w:rPr>
          <w:rFonts w:ascii="Times New Roman" w:hAnsi="Times New Roman"/>
        </w:rPr>
      </w:pPr>
      <w:r>
        <w:rPr>
          <w:rFonts w:ascii="Times New Roman" w:hAnsi="Times New Roman"/>
        </w:rPr>
        <w:t>Teresa Sanchez, MA</w:t>
      </w:r>
    </w:p>
    <w:p w:rsidR="001E06B2" w:rsidRPr="00AC60CA" w:rsidRDefault="001E06B2" w:rsidP="001E06B2">
      <w:pPr>
        <w:pStyle w:val="ListParagraph"/>
        <w:spacing w:after="0" w:line="480" w:lineRule="auto"/>
        <w:rPr>
          <w:rFonts w:ascii="Times New Roman" w:hAnsi="Times New Roman"/>
        </w:rPr>
      </w:pPr>
      <w:r>
        <w:rPr>
          <w:rFonts w:ascii="Times New Roman" w:hAnsi="Times New Roman"/>
        </w:rPr>
        <w:t>Research Works</w:t>
      </w:r>
    </w:p>
    <w:p w:rsidR="00E51D81" w:rsidRDefault="00E51D81" w:rsidP="001E06B2">
      <w:pPr>
        <w:pStyle w:val="ListParagraph"/>
        <w:spacing w:after="0" w:line="480" w:lineRule="auto"/>
        <w:rPr>
          <w:rFonts w:ascii="Times New Roman" w:hAnsi="Times New Roman"/>
        </w:rPr>
      </w:pPr>
    </w:p>
    <w:p w:rsidR="00E63B96" w:rsidRDefault="00EA4DC0" w:rsidP="001E06B2">
      <w:pPr>
        <w:pStyle w:val="ListParagraph"/>
        <w:spacing w:after="0" w:line="480" w:lineRule="auto"/>
        <w:rPr>
          <w:rFonts w:ascii="Times New Roman" w:hAnsi="Times New Roman"/>
        </w:rPr>
      </w:pPr>
      <w:r>
        <w:rPr>
          <w:rFonts w:ascii="Times New Roman" w:hAnsi="Times New Roman"/>
        </w:rPr>
        <w:t>Anna Zawislanski, MPH</w:t>
      </w:r>
    </w:p>
    <w:p w:rsidR="00E63B96" w:rsidRPr="00AC60CA" w:rsidRDefault="001E06B2" w:rsidP="001E06B2">
      <w:pPr>
        <w:pStyle w:val="ListParagraph"/>
        <w:spacing w:after="0" w:line="480" w:lineRule="auto"/>
        <w:rPr>
          <w:rFonts w:ascii="Times New Roman" w:hAnsi="Times New Roman"/>
        </w:rPr>
      </w:pPr>
      <w:r>
        <w:rPr>
          <w:rFonts w:ascii="Times New Roman" w:hAnsi="Times New Roman"/>
        </w:rPr>
        <w:t xml:space="preserve">Raquel Garcia </w:t>
      </w:r>
      <w:r w:rsidR="00E63B96" w:rsidRPr="00AC60CA">
        <w:rPr>
          <w:rFonts w:ascii="Times New Roman" w:hAnsi="Times New Roman"/>
        </w:rPr>
        <w:t>Pertusa</w:t>
      </w:r>
    </w:p>
    <w:p w:rsidR="00E63B96" w:rsidRPr="00AC60CA" w:rsidRDefault="00E63B96" w:rsidP="001E06B2">
      <w:pPr>
        <w:pStyle w:val="ListParagraph"/>
        <w:spacing w:after="0" w:line="480" w:lineRule="auto"/>
        <w:rPr>
          <w:rFonts w:ascii="Times New Roman" w:hAnsi="Times New Roman"/>
        </w:rPr>
      </w:pPr>
      <w:r w:rsidRPr="00AC60CA">
        <w:rPr>
          <w:rFonts w:ascii="Times New Roman" w:hAnsi="Times New Roman"/>
        </w:rPr>
        <w:t>Ogilvy Washington</w:t>
      </w:r>
    </w:p>
    <w:p w:rsidR="00207137" w:rsidRPr="00AC60CA" w:rsidRDefault="00207137" w:rsidP="0048530D">
      <w:pPr>
        <w:pStyle w:val="Heading3"/>
        <w:spacing w:line="480" w:lineRule="auto"/>
        <w:rPr>
          <w:rFonts w:ascii="Times New Roman" w:hAnsi="Times New Roman" w:cs="Times New Roman"/>
          <w:bCs/>
          <w:sz w:val="22"/>
          <w:szCs w:val="22"/>
        </w:rPr>
      </w:pPr>
      <w:bookmarkStart w:id="8" w:name="_Toc358188781"/>
      <w:r w:rsidRPr="000F4B1B">
        <w:rPr>
          <w:rFonts w:ascii="Times New Roman" w:hAnsi="Times New Roman" w:cs="Times New Roman"/>
          <w:bCs/>
          <w:sz w:val="22"/>
          <w:szCs w:val="22"/>
        </w:rPr>
        <w:lastRenderedPageBreak/>
        <w:t>A.9.  Explanation of Any Payment or Gift to Respondents</w:t>
      </w:r>
      <w:bookmarkEnd w:id="8"/>
      <w:r w:rsidRPr="00AC60CA">
        <w:rPr>
          <w:rFonts w:ascii="Times New Roman" w:hAnsi="Times New Roman" w:cs="Times New Roman"/>
          <w:bCs/>
          <w:sz w:val="22"/>
          <w:szCs w:val="22"/>
        </w:rPr>
        <w:t xml:space="preserve"> </w:t>
      </w:r>
    </w:p>
    <w:p w:rsidR="00C013D0" w:rsidRDefault="00EC5130" w:rsidP="00C013D0">
      <w:pPr>
        <w:spacing w:line="480" w:lineRule="auto"/>
        <w:rPr>
          <w:rFonts w:ascii="Times New Roman" w:hAnsi="Times New Roman"/>
          <w:bCs/>
        </w:rPr>
      </w:pPr>
      <w:r>
        <w:rPr>
          <w:rFonts w:ascii="Times New Roman" w:hAnsi="Times New Roman"/>
          <w:bCs/>
        </w:rPr>
        <w:t>The p</w:t>
      </w:r>
      <w:r w:rsidR="00620F87" w:rsidRPr="00AC60CA">
        <w:rPr>
          <w:rFonts w:ascii="Times New Roman" w:hAnsi="Times New Roman"/>
          <w:bCs/>
        </w:rPr>
        <w:t>romotores</w:t>
      </w:r>
      <w:r w:rsidR="00C013D0" w:rsidRPr="00AC60CA">
        <w:rPr>
          <w:rFonts w:ascii="Times New Roman" w:hAnsi="Times New Roman"/>
          <w:bCs/>
        </w:rPr>
        <w:t xml:space="preserve"> and clients will receive a gift card for their </w:t>
      </w:r>
      <w:r w:rsidR="004B22A5">
        <w:rPr>
          <w:rFonts w:ascii="Times New Roman" w:hAnsi="Times New Roman"/>
          <w:bCs/>
        </w:rPr>
        <w:t xml:space="preserve">efforts in providing the data for </w:t>
      </w:r>
      <w:r w:rsidR="007E6560">
        <w:rPr>
          <w:rFonts w:ascii="Times New Roman" w:hAnsi="Times New Roman"/>
          <w:bCs/>
        </w:rPr>
        <w:t xml:space="preserve">and helping to administer </w:t>
      </w:r>
      <w:r w:rsidR="00757B86">
        <w:rPr>
          <w:rFonts w:ascii="Times New Roman" w:hAnsi="Times New Roman"/>
          <w:bCs/>
        </w:rPr>
        <w:t>this collection.</w:t>
      </w:r>
      <w:r w:rsidR="009701DC">
        <w:rPr>
          <w:rFonts w:ascii="Times New Roman" w:hAnsi="Times New Roman"/>
          <w:bCs/>
        </w:rPr>
        <w:t xml:space="preserve"> </w:t>
      </w:r>
      <w:r w:rsidR="00C013D0" w:rsidRPr="00AC60CA">
        <w:rPr>
          <w:rFonts w:ascii="Times New Roman" w:hAnsi="Times New Roman"/>
          <w:bCs/>
        </w:rPr>
        <w:t xml:space="preserve"> </w:t>
      </w:r>
      <w:r w:rsidR="00717733">
        <w:rPr>
          <w:rFonts w:ascii="Times New Roman" w:hAnsi="Times New Roman"/>
          <w:bCs/>
        </w:rPr>
        <w:t>Payment compensates clients for travel time and expense</w:t>
      </w:r>
      <w:r w:rsidR="00C065F0">
        <w:rPr>
          <w:rFonts w:ascii="Times New Roman" w:hAnsi="Times New Roman"/>
          <w:bCs/>
        </w:rPr>
        <w:t xml:space="preserve"> to go to the clinic to take the post-tests;</w:t>
      </w:r>
      <w:r w:rsidR="00717733">
        <w:rPr>
          <w:rFonts w:ascii="Times New Roman" w:hAnsi="Times New Roman"/>
          <w:bCs/>
        </w:rPr>
        <w:t xml:space="preserve"> both locations for data collection are in large urban areas that involve cost for public transportation</w:t>
      </w:r>
      <w:r w:rsidR="00C065F0">
        <w:rPr>
          <w:rFonts w:ascii="Times New Roman" w:hAnsi="Times New Roman"/>
          <w:bCs/>
        </w:rPr>
        <w:t xml:space="preserve"> and additional time to travel to the clinic location</w:t>
      </w:r>
      <w:r w:rsidR="00717733">
        <w:rPr>
          <w:rFonts w:ascii="Times New Roman" w:hAnsi="Times New Roman"/>
          <w:bCs/>
        </w:rPr>
        <w:t>.  It also provides incentive for their time that is necessary to encourage participation</w:t>
      </w:r>
      <w:r w:rsidR="00DB65E6">
        <w:rPr>
          <w:rFonts w:ascii="Times New Roman" w:hAnsi="Times New Roman"/>
          <w:bCs/>
        </w:rPr>
        <w:t>;</w:t>
      </w:r>
      <w:r w:rsidR="00717733">
        <w:rPr>
          <w:rFonts w:ascii="Times New Roman" w:hAnsi="Times New Roman"/>
          <w:bCs/>
        </w:rPr>
        <w:t xml:space="preserve"> promotores and clients are populations that are harder to reach and are in lower-income households</w:t>
      </w:r>
      <w:r w:rsidR="00DB65E6">
        <w:rPr>
          <w:rFonts w:ascii="Times New Roman" w:hAnsi="Times New Roman"/>
          <w:bCs/>
        </w:rPr>
        <w:t>,</w:t>
      </w:r>
      <w:r w:rsidR="00717733">
        <w:rPr>
          <w:rFonts w:ascii="Times New Roman" w:hAnsi="Times New Roman"/>
          <w:bCs/>
        </w:rPr>
        <w:t xml:space="preserve"> earning close to minimum wage.  </w:t>
      </w:r>
      <w:r w:rsidR="00C065F0">
        <w:rPr>
          <w:rFonts w:ascii="Times New Roman" w:hAnsi="Times New Roman"/>
          <w:bCs/>
        </w:rPr>
        <w:t xml:space="preserve">In addition, promotores require additional time to administer the post-test surveys to their clients.  </w:t>
      </w:r>
      <w:r w:rsidR="00C013D0" w:rsidRPr="00AC60CA">
        <w:rPr>
          <w:rFonts w:ascii="Times New Roman" w:hAnsi="Times New Roman"/>
          <w:bCs/>
        </w:rPr>
        <w:t>Payment for each method is estimated as follows:</w:t>
      </w:r>
    </w:p>
    <w:p w:rsidR="00757B86" w:rsidRPr="00AC60CA" w:rsidRDefault="00757B86" w:rsidP="00AE5EB7">
      <w:pPr>
        <w:pStyle w:val="ListParagraph"/>
        <w:numPr>
          <w:ilvl w:val="0"/>
          <w:numId w:val="33"/>
        </w:numPr>
        <w:spacing w:after="0" w:line="480" w:lineRule="auto"/>
        <w:rPr>
          <w:rFonts w:ascii="Times New Roman" w:hAnsi="Times New Roman"/>
        </w:rPr>
      </w:pPr>
      <w:r w:rsidRPr="00AC60CA">
        <w:rPr>
          <w:rFonts w:ascii="Times New Roman" w:hAnsi="Times New Roman"/>
        </w:rPr>
        <w:t>Promotores</w:t>
      </w:r>
      <w:r>
        <w:rPr>
          <w:rFonts w:ascii="Times New Roman" w:hAnsi="Times New Roman"/>
        </w:rPr>
        <w:t xml:space="preserve"> </w:t>
      </w:r>
      <w:r w:rsidRPr="00AC60CA">
        <w:rPr>
          <w:rFonts w:ascii="Times New Roman" w:hAnsi="Times New Roman"/>
        </w:rPr>
        <w:t>= $</w:t>
      </w:r>
      <w:r w:rsidR="00717733">
        <w:rPr>
          <w:rFonts w:ascii="Times New Roman" w:hAnsi="Times New Roman"/>
        </w:rPr>
        <w:t>7</w:t>
      </w:r>
      <w:r w:rsidRPr="00AC60CA">
        <w:rPr>
          <w:rFonts w:ascii="Times New Roman" w:hAnsi="Times New Roman"/>
        </w:rPr>
        <w:t xml:space="preserve">0 total for </w:t>
      </w:r>
      <w:r w:rsidR="007E6560">
        <w:rPr>
          <w:rFonts w:ascii="Times New Roman" w:hAnsi="Times New Roman"/>
        </w:rPr>
        <w:t xml:space="preserve">completing the </w:t>
      </w:r>
      <w:r w:rsidRPr="00AC60CA">
        <w:rPr>
          <w:rFonts w:ascii="Times New Roman" w:hAnsi="Times New Roman"/>
        </w:rPr>
        <w:t xml:space="preserve">pre-test and post-test </w:t>
      </w:r>
      <w:r w:rsidR="007E6560">
        <w:rPr>
          <w:rFonts w:ascii="Times New Roman" w:hAnsi="Times New Roman"/>
        </w:rPr>
        <w:t>as part of the</w:t>
      </w:r>
      <w:r w:rsidRPr="00AC60CA">
        <w:rPr>
          <w:rFonts w:ascii="Times New Roman" w:hAnsi="Times New Roman"/>
        </w:rPr>
        <w:t xml:space="preserve"> training (5 minute</w:t>
      </w:r>
      <w:r>
        <w:rPr>
          <w:rFonts w:ascii="Times New Roman" w:hAnsi="Times New Roman"/>
        </w:rPr>
        <w:t>s</w:t>
      </w:r>
      <w:r w:rsidRPr="00AC60CA">
        <w:rPr>
          <w:rFonts w:ascii="Times New Roman" w:hAnsi="Times New Roman"/>
        </w:rPr>
        <w:t xml:space="preserve"> per test)</w:t>
      </w:r>
      <w:r>
        <w:rPr>
          <w:rFonts w:ascii="Times New Roman" w:hAnsi="Times New Roman"/>
        </w:rPr>
        <w:t>;</w:t>
      </w:r>
      <w:r w:rsidR="00C436DE">
        <w:rPr>
          <w:rFonts w:ascii="Times New Roman" w:hAnsi="Times New Roman"/>
        </w:rPr>
        <w:t xml:space="preserve"> </w:t>
      </w:r>
      <w:r w:rsidR="007E6560">
        <w:rPr>
          <w:rFonts w:ascii="Times New Roman" w:hAnsi="Times New Roman"/>
        </w:rPr>
        <w:t xml:space="preserve">for </w:t>
      </w:r>
      <w:r>
        <w:rPr>
          <w:rFonts w:ascii="Times New Roman" w:hAnsi="Times New Roman"/>
        </w:rPr>
        <w:t xml:space="preserve">administering </w:t>
      </w:r>
      <w:r w:rsidR="007E6560">
        <w:rPr>
          <w:rFonts w:ascii="Times New Roman" w:hAnsi="Times New Roman"/>
        </w:rPr>
        <w:t xml:space="preserve">the two </w:t>
      </w:r>
      <w:r>
        <w:rPr>
          <w:rFonts w:ascii="Times New Roman" w:hAnsi="Times New Roman"/>
        </w:rPr>
        <w:t>survey</w:t>
      </w:r>
      <w:r w:rsidR="007E6560">
        <w:rPr>
          <w:rFonts w:ascii="Times New Roman" w:hAnsi="Times New Roman"/>
        </w:rPr>
        <w:t>s</w:t>
      </w:r>
      <w:r>
        <w:rPr>
          <w:rFonts w:ascii="Times New Roman" w:hAnsi="Times New Roman"/>
        </w:rPr>
        <w:t xml:space="preserve"> (pre-test/post-test)</w:t>
      </w:r>
      <w:r w:rsidR="00C065F0">
        <w:rPr>
          <w:rFonts w:ascii="Times New Roman" w:hAnsi="Times New Roman"/>
        </w:rPr>
        <w:t xml:space="preserve"> </w:t>
      </w:r>
      <w:r>
        <w:rPr>
          <w:rFonts w:ascii="Times New Roman" w:hAnsi="Times New Roman"/>
        </w:rPr>
        <w:t xml:space="preserve">in experimental group </w:t>
      </w:r>
      <w:r w:rsidR="00717733">
        <w:rPr>
          <w:rFonts w:ascii="Times New Roman" w:hAnsi="Times New Roman"/>
        </w:rPr>
        <w:t xml:space="preserve">or </w:t>
      </w:r>
      <w:r w:rsidR="007E6560">
        <w:rPr>
          <w:rFonts w:ascii="Times New Roman" w:hAnsi="Times New Roman"/>
        </w:rPr>
        <w:t xml:space="preserve">for </w:t>
      </w:r>
      <w:r>
        <w:rPr>
          <w:rFonts w:ascii="Times New Roman" w:hAnsi="Times New Roman"/>
        </w:rPr>
        <w:t xml:space="preserve">administering </w:t>
      </w:r>
      <w:r w:rsidR="007E6560">
        <w:rPr>
          <w:rFonts w:ascii="Times New Roman" w:hAnsi="Times New Roman"/>
        </w:rPr>
        <w:t>the three</w:t>
      </w:r>
      <w:r>
        <w:rPr>
          <w:rFonts w:ascii="Times New Roman" w:hAnsi="Times New Roman"/>
        </w:rPr>
        <w:t xml:space="preserve"> survey</w:t>
      </w:r>
      <w:r w:rsidR="007E6560">
        <w:rPr>
          <w:rFonts w:ascii="Times New Roman" w:hAnsi="Times New Roman"/>
        </w:rPr>
        <w:t>s</w:t>
      </w:r>
      <w:r>
        <w:rPr>
          <w:rFonts w:ascii="Times New Roman" w:hAnsi="Times New Roman"/>
        </w:rPr>
        <w:t xml:space="preserve"> (pre-test/post-test/second post-test) in control group (15 minutes each test</w:t>
      </w:r>
      <w:r w:rsidR="00C065F0">
        <w:rPr>
          <w:rFonts w:ascii="Times New Roman" w:hAnsi="Times New Roman"/>
        </w:rPr>
        <w:t xml:space="preserve"> for up to ten clients</w:t>
      </w:r>
      <w:r>
        <w:rPr>
          <w:rFonts w:ascii="Times New Roman" w:hAnsi="Times New Roman"/>
        </w:rPr>
        <w:t>)</w:t>
      </w:r>
      <w:r w:rsidR="00C436DE">
        <w:rPr>
          <w:rFonts w:ascii="Times New Roman" w:hAnsi="Times New Roman"/>
        </w:rPr>
        <w:t>, and for participating in the qualitative interview (5 minutes) and observed session</w:t>
      </w:r>
    </w:p>
    <w:p w:rsidR="00C013D0" w:rsidRPr="00DB65E6" w:rsidRDefault="00C013D0" w:rsidP="00C013D0">
      <w:pPr>
        <w:pStyle w:val="ListParagraph"/>
        <w:numPr>
          <w:ilvl w:val="0"/>
          <w:numId w:val="33"/>
        </w:numPr>
        <w:spacing w:after="0" w:line="480" w:lineRule="auto"/>
        <w:rPr>
          <w:rFonts w:ascii="Times New Roman" w:hAnsi="Times New Roman"/>
        </w:rPr>
      </w:pPr>
      <w:r w:rsidRPr="00DB65E6">
        <w:rPr>
          <w:rFonts w:ascii="Times New Roman" w:hAnsi="Times New Roman"/>
        </w:rPr>
        <w:t>Client</w:t>
      </w:r>
      <w:r w:rsidR="00DB65E6" w:rsidRPr="00DB65E6">
        <w:rPr>
          <w:rFonts w:ascii="Times New Roman" w:hAnsi="Times New Roman"/>
        </w:rPr>
        <w:t>s</w:t>
      </w:r>
      <w:r w:rsidRPr="00DB65E6">
        <w:rPr>
          <w:rFonts w:ascii="Times New Roman" w:hAnsi="Times New Roman"/>
        </w:rPr>
        <w:t xml:space="preserve"> = $40 total for </w:t>
      </w:r>
      <w:r w:rsidR="007E6560" w:rsidRPr="00DB65E6">
        <w:rPr>
          <w:rFonts w:ascii="Times New Roman" w:hAnsi="Times New Roman"/>
        </w:rPr>
        <w:t xml:space="preserve">completing the </w:t>
      </w:r>
      <w:r w:rsidRPr="00DB65E6">
        <w:rPr>
          <w:rFonts w:ascii="Times New Roman" w:hAnsi="Times New Roman"/>
        </w:rPr>
        <w:t>pre-test and post-test (</w:t>
      </w:r>
      <w:r w:rsidR="0058664C" w:rsidRPr="00DB65E6">
        <w:rPr>
          <w:rFonts w:ascii="Times New Roman" w:hAnsi="Times New Roman"/>
        </w:rPr>
        <w:t xml:space="preserve">a total of two tests; </w:t>
      </w:r>
      <w:r w:rsidRPr="00DB65E6">
        <w:rPr>
          <w:rFonts w:ascii="Times New Roman" w:hAnsi="Times New Roman"/>
        </w:rPr>
        <w:t>10 minutes each test)</w:t>
      </w:r>
      <w:r w:rsidR="00DB65E6" w:rsidRPr="00DB65E6">
        <w:rPr>
          <w:rFonts w:ascii="Times New Roman" w:hAnsi="Times New Roman"/>
        </w:rPr>
        <w:t xml:space="preserve"> or </w:t>
      </w:r>
      <w:r w:rsidR="007E6560" w:rsidRPr="00DB65E6">
        <w:rPr>
          <w:rFonts w:ascii="Times New Roman" w:hAnsi="Times New Roman"/>
        </w:rPr>
        <w:t xml:space="preserve">completing the </w:t>
      </w:r>
      <w:r w:rsidRPr="00DB65E6">
        <w:rPr>
          <w:rFonts w:ascii="Times New Roman" w:hAnsi="Times New Roman"/>
        </w:rPr>
        <w:t>pre-test</w:t>
      </w:r>
      <w:r w:rsidR="00676DE6" w:rsidRPr="00DB65E6">
        <w:rPr>
          <w:rFonts w:ascii="Times New Roman" w:hAnsi="Times New Roman"/>
        </w:rPr>
        <w:t>,</w:t>
      </w:r>
      <w:r w:rsidR="00124DA5" w:rsidRPr="00DB65E6">
        <w:rPr>
          <w:rFonts w:ascii="Times New Roman" w:hAnsi="Times New Roman"/>
        </w:rPr>
        <w:t xml:space="preserve"> </w:t>
      </w:r>
      <w:r w:rsidRPr="00DB65E6">
        <w:rPr>
          <w:rFonts w:ascii="Times New Roman" w:hAnsi="Times New Roman"/>
        </w:rPr>
        <w:t>post-test</w:t>
      </w:r>
      <w:r w:rsidR="00676DE6" w:rsidRPr="00DB65E6">
        <w:rPr>
          <w:rFonts w:ascii="Times New Roman" w:hAnsi="Times New Roman"/>
        </w:rPr>
        <w:t>, and</w:t>
      </w:r>
      <w:r w:rsidR="00C84C4E" w:rsidRPr="00DB65E6">
        <w:rPr>
          <w:rFonts w:ascii="Times New Roman" w:hAnsi="Times New Roman"/>
        </w:rPr>
        <w:t xml:space="preserve"> second post-test </w:t>
      </w:r>
      <w:r w:rsidR="00BB7374" w:rsidRPr="00DB65E6">
        <w:rPr>
          <w:rFonts w:ascii="Times New Roman" w:hAnsi="Times New Roman"/>
        </w:rPr>
        <w:t>survey</w:t>
      </w:r>
      <w:r w:rsidR="00124DA5" w:rsidRPr="00DB65E6">
        <w:rPr>
          <w:rFonts w:ascii="Times New Roman" w:hAnsi="Times New Roman"/>
        </w:rPr>
        <w:t>s</w:t>
      </w:r>
      <w:r w:rsidR="00EC5130" w:rsidRPr="00DB65E6">
        <w:rPr>
          <w:rFonts w:ascii="Times New Roman" w:hAnsi="Times New Roman"/>
        </w:rPr>
        <w:t xml:space="preserve"> </w:t>
      </w:r>
      <w:r w:rsidRPr="00DB65E6">
        <w:rPr>
          <w:rFonts w:ascii="Times New Roman" w:hAnsi="Times New Roman"/>
        </w:rPr>
        <w:t>(</w:t>
      </w:r>
      <w:r w:rsidR="0058664C" w:rsidRPr="00DB65E6">
        <w:rPr>
          <w:rFonts w:ascii="Times New Roman" w:hAnsi="Times New Roman"/>
        </w:rPr>
        <w:t xml:space="preserve">a total of three tests; </w:t>
      </w:r>
      <w:r w:rsidRPr="00DB65E6">
        <w:rPr>
          <w:rFonts w:ascii="Times New Roman" w:hAnsi="Times New Roman"/>
        </w:rPr>
        <w:t>10 minutes each test)</w:t>
      </w:r>
      <w:r w:rsidR="00C436DE">
        <w:rPr>
          <w:rFonts w:ascii="Times New Roman" w:hAnsi="Times New Roman"/>
        </w:rPr>
        <w:t xml:space="preserve">; and </w:t>
      </w:r>
      <w:r w:rsidR="00C436DE" w:rsidRPr="00AC60CA">
        <w:rPr>
          <w:rFonts w:ascii="Times New Roman" w:hAnsi="Times New Roman"/>
        </w:rPr>
        <w:t xml:space="preserve">for </w:t>
      </w:r>
      <w:r w:rsidR="00C436DE">
        <w:rPr>
          <w:rFonts w:ascii="Times New Roman" w:hAnsi="Times New Roman"/>
        </w:rPr>
        <w:t xml:space="preserve">participating in the </w:t>
      </w:r>
      <w:r w:rsidR="00C436DE" w:rsidRPr="00AC60CA">
        <w:rPr>
          <w:rFonts w:ascii="Times New Roman" w:hAnsi="Times New Roman"/>
        </w:rPr>
        <w:t>qualitative interview (5 minutes)</w:t>
      </w:r>
    </w:p>
    <w:p w:rsidR="00AE5EB7" w:rsidRDefault="00AE5EB7" w:rsidP="0048530D">
      <w:pPr>
        <w:pStyle w:val="Heading3"/>
        <w:spacing w:line="480" w:lineRule="auto"/>
        <w:rPr>
          <w:rFonts w:ascii="Times New Roman" w:hAnsi="Times New Roman" w:cs="Times New Roman"/>
          <w:bCs/>
          <w:sz w:val="22"/>
          <w:szCs w:val="22"/>
        </w:rPr>
      </w:pPr>
    </w:p>
    <w:p w:rsidR="009E27E5" w:rsidRPr="00AC60CA" w:rsidRDefault="00207137" w:rsidP="0048530D">
      <w:pPr>
        <w:pStyle w:val="Heading3"/>
        <w:spacing w:line="480" w:lineRule="auto"/>
        <w:rPr>
          <w:rFonts w:ascii="Times New Roman" w:hAnsi="Times New Roman" w:cs="Times New Roman"/>
          <w:bCs/>
          <w:sz w:val="22"/>
          <w:szCs w:val="22"/>
        </w:rPr>
      </w:pPr>
      <w:bookmarkStart w:id="9" w:name="_Toc358188782"/>
      <w:r w:rsidRPr="00AC60CA">
        <w:rPr>
          <w:rFonts w:ascii="Times New Roman" w:hAnsi="Times New Roman" w:cs="Times New Roman"/>
          <w:bCs/>
          <w:sz w:val="22"/>
          <w:szCs w:val="22"/>
        </w:rPr>
        <w:t>A.10.   Assurance of Confidentiality Provided to Respondents</w:t>
      </w:r>
      <w:bookmarkEnd w:id="9"/>
      <w:r w:rsidRPr="00AC60CA">
        <w:rPr>
          <w:rFonts w:ascii="Times New Roman" w:hAnsi="Times New Roman" w:cs="Times New Roman"/>
          <w:bCs/>
          <w:sz w:val="22"/>
          <w:szCs w:val="22"/>
        </w:rPr>
        <w:t xml:space="preserve"> </w:t>
      </w:r>
    </w:p>
    <w:p w:rsidR="001B73F5" w:rsidRPr="00DF1495" w:rsidRDefault="001B73F5" w:rsidP="001B73F5">
      <w:pPr>
        <w:pStyle w:val="OMBbodytext"/>
        <w:spacing w:line="480" w:lineRule="auto"/>
        <w:rPr>
          <w:sz w:val="22"/>
          <w:szCs w:val="22"/>
        </w:rPr>
      </w:pPr>
      <w:r w:rsidRPr="00AC60CA">
        <w:rPr>
          <w:sz w:val="22"/>
          <w:szCs w:val="22"/>
        </w:rPr>
        <w:t xml:space="preserve">In order to recruit </w:t>
      </w:r>
      <w:r w:rsidR="00620F87" w:rsidRPr="00AC60CA">
        <w:rPr>
          <w:sz w:val="22"/>
          <w:szCs w:val="22"/>
        </w:rPr>
        <w:t>promotores</w:t>
      </w:r>
      <w:r w:rsidRPr="00AC60CA">
        <w:rPr>
          <w:sz w:val="22"/>
          <w:szCs w:val="22"/>
        </w:rPr>
        <w:t xml:space="preserve"> for the training and pre- and post-tests, their names and contact information </w:t>
      </w:r>
      <w:r w:rsidR="007414EC" w:rsidRPr="00AC60CA">
        <w:rPr>
          <w:sz w:val="22"/>
          <w:szCs w:val="22"/>
        </w:rPr>
        <w:t>may be obtained by ResearchWorks/Ogilvy</w:t>
      </w:r>
      <w:r w:rsidR="00EC5130">
        <w:rPr>
          <w:sz w:val="22"/>
          <w:szCs w:val="22"/>
        </w:rPr>
        <w:t xml:space="preserve"> from the promotores </w:t>
      </w:r>
      <w:r w:rsidR="00CC24EF">
        <w:rPr>
          <w:sz w:val="22"/>
          <w:szCs w:val="22"/>
        </w:rPr>
        <w:t>programs</w:t>
      </w:r>
      <w:r w:rsidR="00757B86">
        <w:rPr>
          <w:sz w:val="22"/>
          <w:szCs w:val="22"/>
        </w:rPr>
        <w:t xml:space="preserve"> in the two cities</w:t>
      </w:r>
      <w:r w:rsidRPr="00AC60CA">
        <w:rPr>
          <w:sz w:val="22"/>
          <w:szCs w:val="22"/>
        </w:rPr>
        <w:t>.</w:t>
      </w:r>
      <w:r w:rsidR="007414EC" w:rsidRPr="00AC60CA">
        <w:rPr>
          <w:sz w:val="22"/>
          <w:szCs w:val="22"/>
        </w:rPr>
        <w:t xml:space="preserve">  </w:t>
      </w:r>
      <w:r w:rsidRPr="00AC60CA">
        <w:rPr>
          <w:sz w:val="22"/>
          <w:szCs w:val="22"/>
        </w:rPr>
        <w:t>However, no personally identifiable information wil</w:t>
      </w:r>
      <w:r w:rsidR="007414EC" w:rsidRPr="00AC60CA">
        <w:rPr>
          <w:sz w:val="22"/>
          <w:szCs w:val="22"/>
        </w:rPr>
        <w:t>l be collected during the tests</w:t>
      </w:r>
      <w:r w:rsidR="0075604F" w:rsidRPr="00AC60CA">
        <w:rPr>
          <w:sz w:val="22"/>
          <w:szCs w:val="22"/>
        </w:rPr>
        <w:t xml:space="preserve">, and </w:t>
      </w:r>
      <w:r w:rsidRPr="00AC60CA">
        <w:rPr>
          <w:sz w:val="22"/>
          <w:szCs w:val="22"/>
        </w:rPr>
        <w:t>names, phone numbers, and addresses will not be stored with the data collected</w:t>
      </w:r>
      <w:r w:rsidR="00B17A64">
        <w:rPr>
          <w:sz w:val="22"/>
          <w:szCs w:val="22"/>
        </w:rPr>
        <w:t xml:space="preserve">.  </w:t>
      </w:r>
      <w:r w:rsidR="00124DA5">
        <w:rPr>
          <w:sz w:val="22"/>
          <w:szCs w:val="22"/>
        </w:rPr>
        <w:t>T</w:t>
      </w:r>
      <w:r w:rsidR="00A203B4">
        <w:rPr>
          <w:sz w:val="22"/>
          <w:szCs w:val="22"/>
        </w:rPr>
        <w:t xml:space="preserve">he </w:t>
      </w:r>
      <w:r w:rsidR="003268A5">
        <w:rPr>
          <w:sz w:val="22"/>
          <w:szCs w:val="22"/>
        </w:rPr>
        <w:t xml:space="preserve">selected </w:t>
      </w:r>
      <w:r w:rsidR="00620F87" w:rsidRPr="00AC60CA">
        <w:rPr>
          <w:sz w:val="22"/>
          <w:szCs w:val="22"/>
        </w:rPr>
        <w:t>promotores</w:t>
      </w:r>
      <w:r w:rsidRPr="00AC60CA">
        <w:rPr>
          <w:sz w:val="22"/>
          <w:szCs w:val="22"/>
        </w:rPr>
        <w:t xml:space="preserve"> </w:t>
      </w:r>
      <w:r w:rsidR="003268A5">
        <w:rPr>
          <w:sz w:val="22"/>
          <w:szCs w:val="22"/>
        </w:rPr>
        <w:t>will identify</w:t>
      </w:r>
      <w:r w:rsidR="00815E7F" w:rsidRPr="00AC60CA">
        <w:rPr>
          <w:sz w:val="22"/>
          <w:szCs w:val="22"/>
        </w:rPr>
        <w:t xml:space="preserve"> </w:t>
      </w:r>
      <w:r w:rsidRPr="00AC60CA">
        <w:rPr>
          <w:sz w:val="22"/>
          <w:szCs w:val="22"/>
        </w:rPr>
        <w:t xml:space="preserve">a list of </w:t>
      </w:r>
      <w:r w:rsidR="00B17A64">
        <w:rPr>
          <w:sz w:val="22"/>
          <w:szCs w:val="22"/>
        </w:rPr>
        <w:t xml:space="preserve">interested </w:t>
      </w:r>
      <w:r w:rsidRPr="00AC60CA">
        <w:rPr>
          <w:sz w:val="22"/>
          <w:szCs w:val="22"/>
        </w:rPr>
        <w:t xml:space="preserve">clients </w:t>
      </w:r>
      <w:r w:rsidR="00B17A64">
        <w:rPr>
          <w:sz w:val="22"/>
          <w:szCs w:val="22"/>
        </w:rPr>
        <w:t>who have</w:t>
      </w:r>
      <w:r w:rsidR="00124DA5">
        <w:rPr>
          <w:sz w:val="22"/>
          <w:szCs w:val="22"/>
        </w:rPr>
        <w:t xml:space="preserve"> diabetes</w:t>
      </w:r>
      <w:r w:rsidRPr="00AC60CA">
        <w:rPr>
          <w:sz w:val="22"/>
          <w:szCs w:val="22"/>
        </w:rPr>
        <w:t xml:space="preserve">. </w:t>
      </w:r>
      <w:r w:rsidR="00815E7F">
        <w:rPr>
          <w:sz w:val="22"/>
          <w:szCs w:val="22"/>
        </w:rPr>
        <w:t xml:space="preserve"> </w:t>
      </w:r>
      <w:r w:rsidR="003268A5">
        <w:rPr>
          <w:sz w:val="22"/>
          <w:szCs w:val="22"/>
        </w:rPr>
        <w:t xml:space="preserve">ResearchWorks will help the promotores assign clients to experimental and control groups, and will contact clients by phone to schedule second post-test surveys. </w:t>
      </w:r>
      <w:r w:rsidR="00815E7F">
        <w:rPr>
          <w:sz w:val="22"/>
          <w:szCs w:val="22"/>
        </w:rPr>
        <w:lastRenderedPageBreak/>
        <w:t xml:space="preserve">Client names and phone numbers will be </w:t>
      </w:r>
      <w:r w:rsidR="003268A5">
        <w:rPr>
          <w:sz w:val="22"/>
          <w:szCs w:val="22"/>
        </w:rPr>
        <w:t>shared with ResearchWorks</w:t>
      </w:r>
      <w:r w:rsidR="00815E7F">
        <w:rPr>
          <w:sz w:val="22"/>
          <w:szCs w:val="22"/>
        </w:rPr>
        <w:t xml:space="preserve"> for scheduling purposes, and not stored with the data collected.</w:t>
      </w:r>
      <w:r w:rsidR="00A81D2F">
        <w:rPr>
          <w:sz w:val="22"/>
          <w:szCs w:val="22"/>
        </w:rPr>
        <w:t xml:space="preserve"> </w:t>
      </w:r>
    </w:p>
    <w:p w:rsidR="00EC5130" w:rsidRPr="00AC60CA" w:rsidRDefault="0054351B" w:rsidP="00EC5130">
      <w:pPr>
        <w:pStyle w:val="OMBbodytext"/>
        <w:spacing w:line="480" w:lineRule="auto"/>
        <w:rPr>
          <w:sz w:val="22"/>
          <w:szCs w:val="22"/>
        </w:rPr>
      </w:pPr>
      <w:r w:rsidRPr="00DF1495">
        <w:rPr>
          <w:sz w:val="22"/>
          <w:szCs w:val="22"/>
        </w:rPr>
        <w:t xml:space="preserve">Collected data will be stored on password-protected computers. </w:t>
      </w:r>
      <w:r w:rsidR="00A81D2F">
        <w:rPr>
          <w:sz w:val="22"/>
          <w:szCs w:val="22"/>
        </w:rPr>
        <w:t xml:space="preserve"> </w:t>
      </w:r>
      <w:r w:rsidR="00B17A64" w:rsidRPr="00DF1495">
        <w:rPr>
          <w:sz w:val="22"/>
          <w:szCs w:val="22"/>
        </w:rPr>
        <w:t>Stored d</w:t>
      </w:r>
      <w:r w:rsidR="001B73F5" w:rsidRPr="00DF1495">
        <w:rPr>
          <w:sz w:val="22"/>
          <w:szCs w:val="22"/>
        </w:rPr>
        <w:t>ata will be de-identified by assigning numbers to each client and promoto</w:t>
      </w:r>
      <w:r w:rsidR="00B17A64" w:rsidRPr="00DF1495">
        <w:rPr>
          <w:sz w:val="22"/>
          <w:szCs w:val="22"/>
        </w:rPr>
        <w:t>r.</w:t>
      </w:r>
      <w:r w:rsidR="001B73F5" w:rsidRPr="00DF1495">
        <w:rPr>
          <w:sz w:val="22"/>
          <w:szCs w:val="22"/>
        </w:rPr>
        <w:t xml:space="preserve">  </w:t>
      </w:r>
      <w:r w:rsidR="008953DC" w:rsidRPr="00DF1495">
        <w:rPr>
          <w:sz w:val="22"/>
          <w:szCs w:val="22"/>
        </w:rPr>
        <w:t>Hard copies of the collected data will be stored in a locked file cabinet and in an office with a locked door; the key will be stored in a separate locked file cabinet in the contractor’s office.</w:t>
      </w:r>
      <w:r w:rsidR="008953DC" w:rsidRPr="00676DE6">
        <w:rPr>
          <w:sz w:val="22"/>
          <w:szCs w:val="22"/>
        </w:rPr>
        <w:t xml:space="preserve"> </w:t>
      </w:r>
      <w:r w:rsidRPr="00676DE6">
        <w:rPr>
          <w:sz w:val="22"/>
          <w:szCs w:val="22"/>
        </w:rPr>
        <w:t xml:space="preserve"> T</w:t>
      </w:r>
      <w:r w:rsidR="001B73F5" w:rsidRPr="00AC60CA">
        <w:rPr>
          <w:sz w:val="22"/>
          <w:szCs w:val="22"/>
        </w:rPr>
        <w:t xml:space="preserve">he data received by </w:t>
      </w:r>
      <w:r w:rsidR="007414EC" w:rsidRPr="00AC60CA">
        <w:rPr>
          <w:sz w:val="22"/>
          <w:szCs w:val="22"/>
        </w:rPr>
        <w:t>NKDEP</w:t>
      </w:r>
      <w:r w:rsidR="001B73F5" w:rsidRPr="00AC60CA">
        <w:rPr>
          <w:sz w:val="22"/>
          <w:szCs w:val="22"/>
        </w:rPr>
        <w:t xml:space="preserve"> will</w:t>
      </w:r>
      <w:r w:rsidR="00A203B4">
        <w:rPr>
          <w:sz w:val="22"/>
          <w:szCs w:val="22"/>
        </w:rPr>
        <w:t xml:space="preserve"> only include de-identified data</w:t>
      </w:r>
      <w:r w:rsidR="001B73F5" w:rsidRPr="00AC60CA">
        <w:rPr>
          <w:sz w:val="22"/>
          <w:szCs w:val="22"/>
        </w:rPr>
        <w:t xml:space="preserve">. Additionally, </w:t>
      </w:r>
      <w:r>
        <w:rPr>
          <w:sz w:val="22"/>
          <w:szCs w:val="22"/>
        </w:rPr>
        <w:t>a</w:t>
      </w:r>
      <w:r w:rsidR="001B73F5" w:rsidRPr="00AC60CA">
        <w:rPr>
          <w:sz w:val="22"/>
          <w:szCs w:val="22"/>
        </w:rPr>
        <w:t>ll respondents will sign informed consent</w:t>
      </w:r>
      <w:r w:rsidR="0075604F" w:rsidRPr="00AC60CA">
        <w:rPr>
          <w:sz w:val="22"/>
          <w:szCs w:val="22"/>
        </w:rPr>
        <w:t xml:space="preserve"> forms</w:t>
      </w:r>
      <w:r w:rsidR="001B73F5" w:rsidRPr="00AC60CA">
        <w:rPr>
          <w:sz w:val="22"/>
          <w:szCs w:val="22"/>
        </w:rPr>
        <w:t xml:space="preserve"> and/or provide</w:t>
      </w:r>
      <w:r w:rsidR="005736BC">
        <w:rPr>
          <w:sz w:val="22"/>
          <w:szCs w:val="22"/>
        </w:rPr>
        <w:t xml:space="preserve"> verbal consent. </w:t>
      </w:r>
      <w:r w:rsidR="00A81D2F">
        <w:rPr>
          <w:sz w:val="22"/>
          <w:szCs w:val="22"/>
        </w:rPr>
        <w:t xml:space="preserve"> </w:t>
      </w:r>
      <w:r w:rsidR="005736BC">
        <w:rPr>
          <w:sz w:val="22"/>
          <w:szCs w:val="22"/>
        </w:rPr>
        <w:t xml:space="preserve">They </w:t>
      </w:r>
      <w:r w:rsidR="001B73F5" w:rsidRPr="00AC60CA">
        <w:rPr>
          <w:sz w:val="22"/>
          <w:szCs w:val="22"/>
        </w:rPr>
        <w:t>will be assured that the information they provide will be treated in a secure manner and will be used only for the purpose of this study.</w:t>
      </w:r>
      <w:r w:rsidR="00EC5130">
        <w:rPr>
          <w:sz w:val="22"/>
          <w:szCs w:val="22"/>
        </w:rPr>
        <w:t xml:space="preserve">  </w:t>
      </w:r>
      <w:r w:rsidR="00EC5130" w:rsidRPr="00AC60CA">
        <w:rPr>
          <w:sz w:val="22"/>
          <w:szCs w:val="22"/>
        </w:rPr>
        <w:t>They will be told about the purpose and procedures of the study, be notified of any risks or benefits, assured of the data confidentiality, who to contact if they have questions about the research, that their participation is voluntary and</w:t>
      </w:r>
      <w:r w:rsidR="00031A31">
        <w:rPr>
          <w:sz w:val="22"/>
          <w:szCs w:val="22"/>
        </w:rPr>
        <w:t xml:space="preserve"> that</w:t>
      </w:r>
      <w:r w:rsidR="00EC5130" w:rsidRPr="00AC60CA">
        <w:rPr>
          <w:sz w:val="22"/>
          <w:szCs w:val="22"/>
        </w:rPr>
        <w:t xml:space="preserve"> they can withdraw or refuse to answer questions at </w:t>
      </w:r>
      <w:r w:rsidR="00EC5130" w:rsidRPr="00697D77">
        <w:rPr>
          <w:sz w:val="22"/>
          <w:szCs w:val="22"/>
        </w:rPr>
        <w:t xml:space="preserve">any time (Attachment </w:t>
      </w:r>
      <w:r w:rsidR="00757B86">
        <w:rPr>
          <w:sz w:val="22"/>
          <w:szCs w:val="22"/>
        </w:rPr>
        <w:t>5</w:t>
      </w:r>
      <w:r w:rsidR="00EC5130" w:rsidRPr="00697D77">
        <w:rPr>
          <w:sz w:val="22"/>
          <w:szCs w:val="22"/>
        </w:rPr>
        <w:t>).</w:t>
      </w:r>
    </w:p>
    <w:p w:rsidR="001B73F5" w:rsidRPr="00AC60CA" w:rsidRDefault="001B73F5" w:rsidP="001B73F5">
      <w:pPr>
        <w:pStyle w:val="OMBbodytext"/>
        <w:spacing w:line="480" w:lineRule="auto"/>
        <w:rPr>
          <w:sz w:val="22"/>
          <w:szCs w:val="22"/>
        </w:rPr>
      </w:pPr>
      <w:r w:rsidRPr="00AC60CA">
        <w:rPr>
          <w:sz w:val="22"/>
          <w:szCs w:val="22"/>
        </w:rPr>
        <w:t xml:space="preserve">This data collection and project will require IRB approval </w:t>
      </w:r>
      <w:r w:rsidR="00DF1495">
        <w:rPr>
          <w:b/>
          <w:sz w:val="22"/>
          <w:szCs w:val="22"/>
        </w:rPr>
        <w:t>(p</w:t>
      </w:r>
      <w:r w:rsidRPr="00AC60CA">
        <w:rPr>
          <w:b/>
          <w:sz w:val="22"/>
          <w:szCs w:val="22"/>
        </w:rPr>
        <w:t>ending local IRB Approval</w:t>
      </w:r>
      <w:r w:rsidR="00A203B4">
        <w:rPr>
          <w:b/>
          <w:sz w:val="22"/>
          <w:szCs w:val="22"/>
        </w:rPr>
        <w:t xml:space="preserve"> through the San Diego State University</w:t>
      </w:r>
      <w:r w:rsidR="004B22A5">
        <w:rPr>
          <w:b/>
          <w:sz w:val="22"/>
          <w:szCs w:val="22"/>
        </w:rPr>
        <w:t xml:space="preserve"> </w:t>
      </w:r>
      <w:r w:rsidR="00C84C4E">
        <w:rPr>
          <w:b/>
          <w:sz w:val="22"/>
          <w:szCs w:val="22"/>
        </w:rPr>
        <w:t>by</w:t>
      </w:r>
      <w:r w:rsidR="004B22A5">
        <w:rPr>
          <w:b/>
          <w:sz w:val="22"/>
          <w:szCs w:val="22"/>
        </w:rPr>
        <w:t xml:space="preserve"> ResearchWorks</w:t>
      </w:r>
      <w:r w:rsidR="00B17A64">
        <w:rPr>
          <w:b/>
          <w:sz w:val="22"/>
          <w:szCs w:val="22"/>
        </w:rPr>
        <w:t>)</w:t>
      </w:r>
      <w:r w:rsidRPr="00DF1495">
        <w:rPr>
          <w:sz w:val="22"/>
          <w:szCs w:val="22"/>
        </w:rPr>
        <w:t>.</w:t>
      </w:r>
    </w:p>
    <w:p w:rsidR="0098723E" w:rsidRPr="00FA11F0" w:rsidRDefault="0098723E" w:rsidP="0098723E">
      <w:pPr>
        <w:pStyle w:val="OMBbodytext"/>
        <w:spacing w:line="480" w:lineRule="auto"/>
        <w:rPr>
          <w:b/>
          <w:i/>
          <w:sz w:val="22"/>
          <w:szCs w:val="22"/>
        </w:rPr>
      </w:pPr>
      <w:r w:rsidRPr="00AC60CA">
        <w:rPr>
          <w:b/>
          <w:i/>
          <w:sz w:val="22"/>
          <w:szCs w:val="22"/>
        </w:rPr>
        <w:t>Privacy Impact Assessment Inform</w:t>
      </w:r>
      <w:r w:rsidRPr="00FA11F0">
        <w:rPr>
          <w:b/>
          <w:i/>
          <w:sz w:val="22"/>
          <w:szCs w:val="22"/>
        </w:rPr>
        <w:t>ation</w:t>
      </w:r>
    </w:p>
    <w:p w:rsidR="0098723E" w:rsidRPr="0049174E" w:rsidRDefault="0098723E" w:rsidP="00EC5130">
      <w:pPr>
        <w:pStyle w:val="OMBbodytext"/>
        <w:spacing w:line="480" w:lineRule="auto"/>
        <w:rPr>
          <w:sz w:val="22"/>
          <w:szCs w:val="22"/>
        </w:rPr>
      </w:pPr>
      <w:r w:rsidRPr="0049174E">
        <w:rPr>
          <w:sz w:val="22"/>
          <w:szCs w:val="22"/>
        </w:rPr>
        <w:t xml:space="preserve">This project is subject to the Privacy Act </w:t>
      </w:r>
      <w:r w:rsidR="00FA11F0" w:rsidRPr="0049174E">
        <w:rPr>
          <w:sz w:val="22"/>
          <w:szCs w:val="22"/>
        </w:rPr>
        <w:t xml:space="preserve">(Attachment </w:t>
      </w:r>
      <w:r w:rsidR="00757B86">
        <w:rPr>
          <w:sz w:val="22"/>
          <w:szCs w:val="22"/>
        </w:rPr>
        <w:t>6</w:t>
      </w:r>
      <w:r w:rsidR="00FA11F0" w:rsidRPr="0049174E">
        <w:rPr>
          <w:sz w:val="22"/>
          <w:szCs w:val="22"/>
        </w:rPr>
        <w:t>)</w:t>
      </w:r>
      <w:r w:rsidR="00697D77" w:rsidRPr="0049174E">
        <w:rPr>
          <w:sz w:val="22"/>
          <w:szCs w:val="22"/>
        </w:rPr>
        <w:t>.</w:t>
      </w:r>
    </w:p>
    <w:p w:rsidR="00207137" w:rsidRPr="009701DC" w:rsidRDefault="0098723E" w:rsidP="009701DC">
      <w:pPr>
        <w:pStyle w:val="Heading3"/>
        <w:spacing w:line="480" w:lineRule="auto"/>
        <w:rPr>
          <w:rFonts w:ascii="Times New Roman" w:hAnsi="Times New Roman" w:cs="Times New Roman"/>
          <w:bCs/>
          <w:sz w:val="22"/>
          <w:szCs w:val="22"/>
        </w:rPr>
      </w:pPr>
      <w:r w:rsidRPr="009701DC">
        <w:rPr>
          <w:rFonts w:ascii="Times New Roman" w:hAnsi="Times New Roman" w:cs="Times New Roman"/>
          <w:bCs/>
          <w:sz w:val="22"/>
          <w:szCs w:val="22"/>
        </w:rPr>
        <w:t xml:space="preserve"> </w:t>
      </w:r>
      <w:r w:rsidR="00207137" w:rsidRPr="009701DC">
        <w:rPr>
          <w:rFonts w:ascii="Times New Roman" w:hAnsi="Times New Roman" w:cs="Times New Roman"/>
          <w:bCs/>
          <w:sz w:val="22"/>
          <w:szCs w:val="22"/>
        </w:rPr>
        <w:t>A.11.  Justification for Sensitive Questions</w:t>
      </w:r>
    </w:p>
    <w:p w:rsidR="0098723E" w:rsidRPr="00AC60CA" w:rsidRDefault="0098723E" w:rsidP="0098723E">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480" w:lineRule="auto"/>
        <w:rPr>
          <w:rFonts w:ascii="Times New Roman" w:hAnsi="Times New Roman"/>
        </w:rPr>
      </w:pPr>
      <w:r w:rsidRPr="00AC60CA">
        <w:rPr>
          <w:rFonts w:ascii="Times New Roman" w:hAnsi="Times New Roman"/>
        </w:rPr>
        <w:t>No sensitive questions are to be asked during any of the</w:t>
      </w:r>
      <w:r w:rsidR="00AE143A">
        <w:rPr>
          <w:rFonts w:ascii="Times New Roman" w:hAnsi="Times New Roman"/>
        </w:rPr>
        <w:t xml:space="preserve"> surveys</w:t>
      </w:r>
      <w:r w:rsidRPr="00AC60CA">
        <w:rPr>
          <w:rFonts w:ascii="Times New Roman" w:hAnsi="Times New Roman"/>
        </w:rPr>
        <w:t xml:space="preserve"> or qualitative interview</w:t>
      </w:r>
      <w:r w:rsidR="0075604F" w:rsidRPr="00AC60CA">
        <w:rPr>
          <w:rFonts w:ascii="Times New Roman" w:hAnsi="Times New Roman"/>
        </w:rPr>
        <w:t>s</w:t>
      </w:r>
      <w:r w:rsidRPr="00AC60CA">
        <w:rPr>
          <w:rFonts w:ascii="Times New Roman" w:hAnsi="Times New Roman"/>
        </w:rPr>
        <w:t xml:space="preserve"> after </w:t>
      </w:r>
      <w:r w:rsidR="00AE143A">
        <w:rPr>
          <w:rFonts w:ascii="Times New Roman" w:hAnsi="Times New Roman"/>
        </w:rPr>
        <w:t xml:space="preserve">promotores or client </w:t>
      </w:r>
      <w:r w:rsidRPr="00AC60CA">
        <w:rPr>
          <w:rFonts w:ascii="Times New Roman" w:hAnsi="Times New Roman"/>
        </w:rPr>
        <w:t>observation sessions.</w:t>
      </w:r>
    </w:p>
    <w:p w:rsidR="00207137" w:rsidRPr="00AC60CA" w:rsidRDefault="00207137" w:rsidP="0048530D">
      <w:pPr>
        <w:pStyle w:val="Heading3"/>
        <w:spacing w:line="480" w:lineRule="auto"/>
        <w:rPr>
          <w:rFonts w:ascii="Times New Roman" w:hAnsi="Times New Roman" w:cs="Times New Roman"/>
          <w:bCs/>
          <w:sz w:val="22"/>
          <w:szCs w:val="22"/>
        </w:rPr>
      </w:pPr>
      <w:bookmarkStart w:id="10" w:name="_Toc358188783"/>
      <w:r w:rsidRPr="00AC60CA">
        <w:rPr>
          <w:rFonts w:ascii="Times New Roman" w:hAnsi="Times New Roman" w:cs="Times New Roman"/>
          <w:bCs/>
          <w:sz w:val="22"/>
          <w:szCs w:val="22"/>
        </w:rPr>
        <w:t>A.12.  Estimates of Hour Burden Including Annualized Hourly Costs</w:t>
      </w:r>
      <w:bookmarkEnd w:id="10"/>
      <w:r w:rsidRPr="00AC60CA">
        <w:rPr>
          <w:rFonts w:ascii="Times New Roman" w:hAnsi="Times New Roman" w:cs="Times New Roman"/>
          <w:bCs/>
          <w:sz w:val="22"/>
          <w:szCs w:val="22"/>
        </w:rPr>
        <w:t xml:space="preserve"> </w:t>
      </w:r>
    </w:p>
    <w:p w:rsidR="00146956" w:rsidRDefault="00146956" w:rsidP="00146956">
      <w:pPr>
        <w:autoSpaceDE w:val="0"/>
        <w:autoSpaceDN w:val="0"/>
        <w:adjustRightInd w:val="0"/>
        <w:spacing w:line="480" w:lineRule="auto"/>
        <w:rPr>
          <w:rFonts w:ascii="Times New Roman" w:hAnsi="Times New Roman"/>
        </w:rPr>
      </w:pPr>
      <w:r w:rsidRPr="00AC60CA">
        <w:rPr>
          <w:rFonts w:ascii="Times New Roman" w:hAnsi="Times New Roman"/>
        </w:rPr>
        <w:t>Table A.12.A details the annualized number of respondents, the average response burden per interview, and the total response burden for the</w:t>
      </w:r>
      <w:r w:rsidR="005736BC">
        <w:rPr>
          <w:rFonts w:ascii="Times New Roman" w:hAnsi="Times New Roman"/>
        </w:rPr>
        <w:t xml:space="preserve"> surveys and </w:t>
      </w:r>
      <w:r w:rsidRPr="00AC60CA">
        <w:rPr>
          <w:rFonts w:ascii="Times New Roman" w:hAnsi="Times New Roman"/>
        </w:rPr>
        <w:t>interviews</w:t>
      </w:r>
      <w:r w:rsidR="005736BC">
        <w:rPr>
          <w:rFonts w:ascii="Times New Roman" w:hAnsi="Times New Roman"/>
        </w:rPr>
        <w:t xml:space="preserve"> for the pilot </w:t>
      </w:r>
      <w:r w:rsidR="00ED0F9C">
        <w:rPr>
          <w:rFonts w:ascii="Times New Roman" w:hAnsi="Times New Roman"/>
        </w:rPr>
        <w:t>evaluation</w:t>
      </w:r>
      <w:r w:rsidRPr="00AC60CA">
        <w:rPr>
          <w:rFonts w:ascii="Times New Roman" w:hAnsi="Times New Roman"/>
        </w:rPr>
        <w:t xml:space="preserve">. </w:t>
      </w:r>
      <w:r w:rsidR="00B3017A">
        <w:rPr>
          <w:rFonts w:ascii="Times New Roman" w:hAnsi="Times New Roman"/>
        </w:rPr>
        <w:t>For the pilot study, t</w:t>
      </w:r>
      <w:r w:rsidR="0097409C">
        <w:rPr>
          <w:rFonts w:ascii="Times New Roman" w:hAnsi="Times New Roman"/>
        </w:rPr>
        <w:t>he contractor a</w:t>
      </w:r>
      <w:r w:rsidR="00FA11F0">
        <w:rPr>
          <w:rFonts w:ascii="Times New Roman" w:hAnsi="Times New Roman"/>
        </w:rPr>
        <w:t>nticipates that the pre-</w:t>
      </w:r>
      <w:r w:rsidR="00B9583B">
        <w:rPr>
          <w:rFonts w:ascii="Times New Roman" w:hAnsi="Times New Roman"/>
        </w:rPr>
        <w:t>test</w:t>
      </w:r>
      <w:r w:rsidR="0061503F">
        <w:rPr>
          <w:rFonts w:ascii="Times New Roman" w:hAnsi="Times New Roman"/>
        </w:rPr>
        <w:t xml:space="preserve"> and</w:t>
      </w:r>
      <w:r w:rsidRPr="00AC60CA">
        <w:rPr>
          <w:rFonts w:ascii="Times New Roman" w:hAnsi="Times New Roman"/>
        </w:rPr>
        <w:t xml:space="preserve"> post-test</w:t>
      </w:r>
      <w:r w:rsidR="00B9583B">
        <w:rPr>
          <w:rFonts w:ascii="Times New Roman" w:hAnsi="Times New Roman"/>
        </w:rPr>
        <w:t xml:space="preserve"> surveys</w:t>
      </w:r>
      <w:r w:rsidRPr="00AC60CA">
        <w:rPr>
          <w:rFonts w:ascii="Times New Roman" w:hAnsi="Times New Roman"/>
        </w:rPr>
        <w:t xml:space="preserve">, administered </w:t>
      </w:r>
      <w:r w:rsidR="005736BC">
        <w:rPr>
          <w:rFonts w:ascii="Times New Roman" w:hAnsi="Times New Roman"/>
        </w:rPr>
        <w:t xml:space="preserve">by pencil and paper to </w:t>
      </w:r>
      <w:r w:rsidR="005736BC">
        <w:rPr>
          <w:rFonts w:ascii="Times New Roman" w:hAnsi="Times New Roman"/>
        </w:rPr>
        <w:lastRenderedPageBreak/>
        <w:t>promoto</w:t>
      </w:r>
      <w:r w:rsidRPr="00AC60CA">
        <w:rPr>
          <w:rFonts w:ascii="Times New Roman" w:hAnsi="Times New Roman"/>
        </w:rPr>
        <w:t>r</w:t>
      </w:r>
      <w:r w:rsidR="00CA0FE9" w:rsidRPr="00AC60CA">
        <w:rPr>
          <w:rFonts w:ascii="Times New Roman" w:hAnsi="Times New Roman"/>
        </w:rPr>
        <w:t>e</w:t>
      </w:r>
      <w:r w:rsidRPr="00AC60CA">
        <w:rPr>
          <w:rFonts w:ascii="Times New Roman" w:hAnsi="Times New Roman"/>
        </w:rPr>
        <w:t xml:space="preserve">s, will take </w:t>
      </w:r>
      <w:r w:rsidR="00757B86">
        <w:rPr>
          <w:rFonts w:ascii="Times New Roman" w:hAnsi="Times New Roman"/>
        </w:rPr>
        <w:t>approximately 5 minutes each</w:t>
      </w:r>
      <w:r w:rsidR="00923795">
        <w:rPr>
          <w:rFonts w:ascii="Times New Roman" w:hAnsi="Times New Roman"/>
        </w:rPr>
        <w:t xml:space="preserve"> for the promotores </w:t>
      </w:r>
      <w:r w:rsidR="00757B86">
        <w:rPr>
          <w:rFonts w:ascii="Times New Roman" w:hAnsi="Times New Roman"/>
        </w:rPr>
        <w:t>to</w:t>
      </w:r>
      <w:r w:rsidR="00923795">
        <w:rPr>
          <w:rFonts w:ascii="Times New Roman" w:hAnsi="Times New Roman"/>
        </w:rPr>
        <w:t xml:space="preserve"> complete.</w:t>
      </w:r>
      <w:r w:rsidR="00A81D2F">
        <w:rPr>
          <w:rFonts w:ascii="Times New Roman" w:hAnsi="Times New Roman"/>
        </w:rPr>
        <w:t xml:space="preserve"> </w:t>
      </w:r>
      <w:r w:rsidR="00923795">
        <w:rPr>
          <w:rFonts w:ascii="Times New Roman" w:hAnsi="Times New Roman"/>
        </w:rPr>
        <w:t xml:space="preserve"> The clients</w:t>
      </w:r>
      <w:r w:rsidR="0061503F">
        <w:rPr>
          <w:rFonts w:ascii="Times New Roman" w:hAnsi="Times New Roman"/>
        </w:rPr>
        <w:t>’</w:t>
      </w:r>
      <w:r w:rsidR="00923795">
        <w:rPr>
          <w:rFonts w:ascii="Times New Roman" w:hAnsi="Times New Roman"/>
        </w:rPr>
        <w:t xml:space="preserve"> pretest and post-test surveys will take </w:t>
      </w:r>
      <w:r w:rsidRPr="00AC60CA">
        <w:rPr>
          <w:rFonts w:ascii="Times New Roman" w:hAnsi="Times New Roman"/>
        </w:rPr>
        <w:t xml:space="preserve">approximately 10 minutes </w:t>
      </w:r>
      <w:r w:rsidR="00B9583B">
        <w:rPr>
          <w:rFonts w:ascii="Times New Roman" w:hAnsi="Times New Roman"/>
        </w:rPr>
        <w:t xml:space="preserve">each for clients </w:t>
      </w:r>
      <w:r w:rsidRPr="00AC60CA">
        <w:rPr>
          <w:rFonts w:ascii="Times New Roman" w:hAnsi="Times New Roman"/>
        </w:rPr>
        <w:t>to complete</w:t>
      </w:r>
      <w:r w:rsidR="00923795">
        <w:rPr>
          <w:rFonts w:ascii="Times New Roman" w:hAnsi="Times New Roman"/>
        </w:rPr>
        <w:t>;</w:t>
      </w:r>
      <w:r w:rsidR="0061503F">
        <w:rPr>
          <w:rFonts w:ascii="Times New Roman" w:hAnsi="Times New Roman"/>
        </w:rPr>
        <w:t xml:space="preserve"> </w:t>
      </w:r>
      <w:r w:rsidR="00923795">
        <w:rPr>
          <w:rFonts w:ascii="Times New Roman" w:hAnsi="Times New Roman"/>
        </w:rPr>
        <w:t>a</w:t>
      </w:r>
      <w:r w:rsidR="00B9583B">
        <w:rPr>
          <w:rFonts w:ascii="Times New Roman" w:hAnsi="Times New Roman"/>
        </w:rPr>
        <w:t>n additional</w:t>
      </w:r>
      <w:r w:rsidR="00C84C4E">
        <w:rPr>
          <w:rFonts w:ascii="Times New Roman" w:hAnsi="Times New Roman"/>
        </w:rPr>
        <w:t xml:space="preserve"> 5 minutes is added to each survey</w:t>
      </w:r>
      <w:r w:rsidR="00B9583B">
        <w:rPr>
          <w:rFonts w:ascii="Times New Roman" w:hAnsi="Times New Roman"/>
        </w:rPr>
        <w:t xml:space="preserve"> for </w:t>
      </w:r>
      <w:r w:rsidR="00923795">
        <w:rPr>
          <w:rFonts w:ascii="Times New Roman" w:hAnsi="Times New Roman"/>
        </w:rPr>
        <w:t xml:space="preserve">the </w:t>
      </w:r>
      <w:r w:rsidR="00B9583B">
        <w:rPr>
          <w:rFonts w:ascii="Times New Roman" w:hAnsi="Times New Roman"/>
        </w:rPr>
        <w:t>promoto</w:t>
      </w:r>
      <w:r w:rsidR="00C84C4E">
        <w:rPr>
          <w:rFonts w:ascii="Times New Roman" w:hAnsi="Times New Roman"/>
        </w:rPr>
        <w:t>res’ time to administer the survey</w:t>
      </w:r>
      <w:r w:rsidR="00B9583B">
        <w:rPr>
          <w:rFonts w:ascii="Times New Roman" w:hAnsi="Times New Roman"/>
        </w:rPr>
        <w:t xml:space="preserve"> and share the results with </w:t>
      </w:r>
      <w:r w:rsidR="00C84C4E">
        <w:rPr>
          <w:rFonts w:ascii="Times New Roman" w:hAnsi="Times New Roman"/>
        </w:rPr>
        <w:t xml:space="preserve">the contractor or </w:t>
      </w:r>
      <w:r w:rsidR="00B9583B">
        <w:rPr>
          <w:rFonts w:ascii="Times New Roman" w:hAnsi="Times New Roman"/>
        </w:rPr>
        <w:t xml:space="preserve">NKDEP (15 minutes total for each test).  </w:t>
      </w:r>
      <w:r w:rsidR="005736BC">
        <w:rPr>
          <w:rFonts w:ascii="Times New Roman" w:hAnsi="Times New Roman"/>
        </w:rPr>
        <w:t xml:space="preserve">A </w:t>
      </w:r>
      <w:r w:rsidRPr="00AC60CA">
        <w:rPr>
          <w:rFonts w:ascii="Times New Roman" w:hAnsi="Times New Roman"/>
        </w:rPr>
        <w:t xml:space="preserve">researcher will fill out </w:t>
      </w:r>
      <w:r w:rsidR="004B22A5">
        <w:rPr>
          <w:rFonts w:ascii="Times New Roman" w:hAnsi="Times New Roman"/>
        </w:rPr>
        <w:t xml:space="preserve">an </w:t>
      </w:r>
      <w:r w:rsidR="0097409C">
        <w:rPr>
          <w:rFonts w:ascii="Times New Roman" w:hAnsi="Times New Roman"/>
        </w:rPr>
        <w:t xml:space="preserve">observation </w:t>
      </w:r>
      <w:r w:rsidRPr="00AC60CA">
        <w:rPr>
          <w:rFonts w:ascii="Times New Roman" w:hAnsi="Times New Roman"/>
        </w:rPr>
        <w:t>checklist</w:t>
      </w:r>
      <w:r w:rsidR="004B22A5">
        <w:rPr>
          <w:rFonts w:ascii="Times New Roman" w:hAnsi="Times New Roman"/>
        </w:rPr>
        <w:t xml:space="preserve"> on the promotores</w:t>
      </w:r>
      <w:r w:rsidR="008146CC">
        <w:rPr>
          <w:rFonts w:ascii="Times New Roman" w:hAnsi="Times New Roman"/>
        </w:rPr>
        <w:t xml:space="preserve"> to assess the promotores’ presentations during </w:t>
      </w:r>
      <w:r w:rsidR="00775A7A">
        <w:rPr>
          <w:rFonts w:ascii="Times New Roman" w:hAnsi="Times New Roman"/>
        </w:rPr>
        <w:t>training</w:t>
      </w:r>
      <w:r w:rsidR="004B22A5">
        <w:rPr>
          <w:rFonts w:ascii="Times New Roman" w:hAnsi="Times New Roman"/>
        </w:rPr>
        <w:t xml:space="preserve"> and for the client sessions. </w:t>
      </w:r>
      <w:r w:rsidR="005736BC">
        <w:rPr>
          <w:rFonts w:ascii="Times New Roman" w:hAnsi="Times New Roman"/>
        </w:rPr>
        <w:t xml:space="preserve"> </w:t>
      </w:r>
      <w:r w:rsidRPr="00AC60CA">
        <w:rPr>
          <w:rFonts w:ascii="Times New Roman" w:hAnsi="Times New Roman"/>
        </w:rPr>
        <w:t xml:space="preserve">The </w:t>
      </w:r>
      <w:r w:rsidR="0097409C">
        <w:rPr>
          <w:rFonts w:ascii="Times New Roman" w:hAnsi="Times New Roman"/>
        </w:rPr>
        <w:t>in-depth</w:t>
      </w:r>
      <w:r w:rsidRPr="00AC60CA">
        <w:rPr>
          <w:rFonts w:ascii="Times New Roman" w:hAnsi="Times New Roman"/>
        </w:rPr>
        <w:t xml:space="preserve"> interviews administered after an</w:t>
      </w:r>
      <w:r w:rsidR="004E0544">
        <w:rPr>
          <w:rFonts w:ascii="Times New Roman" w:hAnsi="Times New Roman"/>
        </w:rPr>
        <w:t xml:space="preserve"> </w:t>
      </w:r>
      <w:r w:rsidRPr="00AC60CA">
        <w:rPr>
          <w:rFonts w:ascii="Times New Roman" w:hAnsi="Times New Roman"/>
        </w:rPr>
        <w:t xml:space="preserve">observed </w:t>
      </w:r>
      <w:r w:rsidR="00996D00">
        <w:rPr>
          <w:rFonts w:ascii="Times New Roman" w:hAnsi="Times New Roman"/>
        </w:rPr>
        <w:t xml:space="preserve">promotores training or </w:t>
      </w:r>
      <w:r w:rsidRPr="00AC60CA">
        <w:rPr>
          <w:rFonts w:ascii="Times New Roman" w:hAnsi="Times New Roman"/>
        </w:rPr>
        <w:t>client session</w:t>
      </w:r>
      <w:r w:rsidR="00401789">
        <w:rPr>
          <w:rFonts w:ascii="Times New Roman" w:hAnsi="Times New Roman"/>
        </w:rPr>
        <w:t xml:space="preserve"> </w:t>
      </w:r>
      <w:r w:rsidRPr="00AC60CA">
        <w:rPr>
          <w:rFonts w:ascii="Times New Roman" w:hAnsi="Times New Roman"/>
        </w:rPr>
        <w:t>will take approxi</w:t>
      </w:r>
      <w:r w:rsidR="00996D00">
        <w:rPr>
          <w:rFonts w:ascii="Times New Roman" w:hAnsi="Times New Roman"/>
        </w:rPr>
        <w:t>mately 5 minutes each</w:t>
      </w:r>
      <w:r w:rsidRPr="00AC60CA">
        <w:rPr>
          <w:rFonts w:ascii="Times New Roman" w:hAnsi="Times New Roman"/>
        </w:rPr>
        <w:t xml:space="preserve">, but could take less depending upon the level </w:t>
      </w:r>
      <w:r w:rsidR="00FA11F0">
        <w:rPr>
          <w:rFonts w:ascii="Times New Roman" w:hAnsi="Times New Roman"/>
        </w:rPr>
        <w:t>of detail in</w:t>
      </w:r>
      <w:r w:rsidR="00314EBE">
        <w:rPr>
          <w:rFonts w:ascii="Times New Roman" w:hAnsi="Times New Roman"/>
        </w:rPr>
        <w:t xml:space="preserve"> the feedback.</w:t>
      </w:r>
      <w:r w:rsidR="004B22A5">
        <w:rPr>
          <w:rFonts w:ascii="Times New Roman" w:hAnsi="Times New Roman"/>
        </w:rPr>
        <w:t xml:space="preserve">  </w:t>
      </w:r>
      <w:r w:rsidR="008146CC">
        <w:rPr>
          <w:rFonts w:ascii="Times New Roman" w:hAnsi="Times New Roman"/>
        </w:rPr>
        <w:t>NKDEP plans for 10</w:t>
      </w:r>
      <w:r w:rsidRPr="00AC60CA">
        <w:rPr>
          <w:rFonts w:ascii="Times New Roman" w:hAnsi="Times New Roman"/>
        </w:rPr>
        <w:t xml:space="preserve"> </w:t>
      </w:r>
      <w:r w:rsidR="00620F87" w:rsidRPr="00AC60CA">
        <w:rPr>
          <w:rFonts w:ascii="Times New Roman" w:hAnsi="Times New Roman"/>
        </w:rPr>
        <w:t>promotores</w:t>
      </w:r>
      <w:r w:rsidR="008146CC">
        <w:rPr>
          <w:rFonts w:ascii="Times New Roman" w:hAnsi="Times New Roman"/>
        </w:rPr>
        <w:t xml:space="preserve"> </w:t>
      </w:r>
      <w:r w:rsidRPr="00AC60CA">
        <w:rPr>
          <w:rFonts w:ascii="Times New Roman" w:hAnsi="Times New Roman"/>
        </w:rPr>
        <w:t xml:space="preserve">to </w:t>
      </w:r>
      <w:r w:rsidR="00B3017A">
        <w:rPr>
          <w:rFonts w:ascii="Times New Roman" w:hAnsi="Times New Roman"/>
        </w:rPr>
        <w:t>complete the pre-test and post-test surveys and</w:t>
      </w:r>
      <w:r w:rsidR="0061503F">
        <w:rPr>
          <w:rFonts w:ascii="Times New Roman" w:hAnsi="Times New Roman"/>
        </w:rPr>
        <w:t xml:space="preserve"> </w:t>
      </w:r>
      <w:r w:rsidR="00ED0F9C">
        <w:rPr>
          <w:rFonts w:ascii="Times New Roman" w:hAnsi="Times New Roman"/>
        </w:rPr>
        <w:t>in-depth interviews</w:t>
      </w:r>
      <w:r w:rsidR="00B3017A">
        <w:rPr>
          <w:rFonts w:ascii="Times New Roman" w:hAnsi="Times New Roman"/>
        </w:rPr>
        <w:t xml:space="preserve"> after</w:t>
      </w:r>
      <w:r w:rsidR="00923795">
        <w:rPr>
          <w:rFonts w:ascii="Times New Roman" w:hAnsi="Times New Roman"/>
        </w:rPr>
        <w:t xml:space="preserve"> be</w:t>
      </w:r>
      <w:r w:rsidR="00B3017A">
        <w:rPr>
          <w:rFonts w:ascii="Times New Roman" w:hAnsi="Times New Roman"/>
        </w:rPr>
        <w:t>ing</w:t>
      </w:r>
      <w:r w:rsidR="00923795">
        <w:rPr>
          <w:rFonts w:ascii="Times New Roman" w:hAnsi="Times New Roman"/>
        </w:rPr>
        <w:t xml:space="preserve"> observed during the </w:t>
      </w:r>
      <w:r w:rsidRPr="00AC60CA">
        <w:rPr>
          <w:rFonts w:ascii="Times New Roman" w:hAnsi="Times New Roman"/>
        </w:rPr>
        <w:t>training</w:t>
      </w:r>
      <w:r w:rsidR="00923795">
        <w:rPr>
          <w:rFonts w:ascii="Times New Roman" w:hAnsi="Times New Roman"/>
        </w:rPr>
        <w:t xml:space="preserve"> session</w:t>
      </w:r>
      <w:r w:rsidR="0061503F">
        <w:rPr>
          <w:rFonts w:ascii="Times New Roman" w:hAnsi="Times New Roman"/>
        </w:rPr>
        <w:t xml:space="preserve">; </w:t>
      </w:r>
      <w:r w:rsidRPr="00AC60CA">
        <w:rPr>
          <w:rFonts w:ascii="Times New Roman" w:hAnsi="Times New Roman"/>
        </w:rPr>
        <w:t>50 clients</w:t>
      </w:r>
      <w:r w:rsidR="00EC5130">
        <w:rPr>
          <w:rFonts w:ascii="Times New Roman" w:hAnsi="Times New Roman"/>
        </w:rPr>
        <w:t xml:space="preserve"> in the experimental and control</w:t>
      </w:r>
      <w:r w:rsidRPr="00AC60CA">
        <w:rPr>
          <w:rFonts w:ascii="Times New Roman" w:hAnsi="Times New Roman"/>
        </w:rPr>
        <w:t xml:space="preserve"> group</w:t>
      </w:r>
      <w:r w:rsidR="00EC5130">
        <w:rPr>
          <w:rFonts w:ascii="Times New Roman" w:hAnsi="Times New Roman"/>
        </w:rPr>
        <w:t>s</w:t>
      </w:r>
      <w:r w:rsidRPr="00AC60CA">
        <w:rPr>
          <w:rFonts w:ascii="Times New Roman" w:hAnsi="Times New Roman"/>
        </w:rPr>
        <w:t xml:space="preserve"> (for a total of 100) to participate in the pre-</w:t>
      </w:r>
      <w:r w:rsidR="00B3017A">
        <w:rPr>
          <w:rFonts w:ascii="Times New Roman" w:hAnsi="Times New Roman"/>
        </w:rPr>
        <w:t>test and post-test surveys</w:t>
      </w:r>
      <w:r w:rsidR="0061503F">
        <w:rPr>
          <w:rFonts w:ascii="Times New Roman" w:hAnsi="Times New Roman"/>
        </w:rPr>
        <w:t>;</w:t>
      </w:r>
      <w:r w:rsidRPr="00AC60CA">
        <w:rPr>
          <w:rFonts w:ascii="Times New Roman" w:hAnsi="Times New Roman"/>
        </w:rPr>
        <w:t xml:space="preserve"> 50 clients from</w:t>
      </w:r>
      <w:r w:rsidR="008146CC">
        <w:rPr>
          <w:rFonts w:ascii="Times New Roman" w:hAnsi="Times New Roman"/>
        </w:rPr>
        <w:t xml:space="preserve"> the</w:t>
      </w:r>
      <w:r w:rsidRPr="00AC60CA">
        <w:rPr>
          <w:rFonts w:ascii="Times New Roman" w:hAnsi="Times New Roman"/>
        </w:rPr>
        <w:t xml:space="preserve"> </w:t>
      </w:r>
      <w:r w:rsidR="0097409C">
        <w:rPr>
          <w:rFonts w:ascii="Times New Roman" w:hAnsi="Times New Roman"/>
        </w:rPr>
        <w:t xml:space="preserve">control group </w:t>
      </w:r>
      <w:r w:rsidR="008146CC">
        <w:rPr>
          <w:rFonts w:ascii="Times New Roman" w:hAnsi="Times New Roman"/>
        </w:rPr>
        <w:t xml:space="preserve">to participate in </w:t>
      </w:r>
      <w:r w:rsidR="00775A7A">
        <w:rPr>
          <w:rFonts w:ascii="Times New Roman" w:hAnsi="Times New Roman"/>
        </w:rPr>
        <w:t xml:space="preserve">the </w:t>
      </w:r>
      <w:r w:rsidR="00923795">
        <w:rPr>
          <w:rFonts w:ascii="Times New Roman" w:hAnsi="Times New Roman"/>
        </w:rPr>
        <w:t>second post-test</w:t>
      </w:r>
      <w:r w:rsidR="0061503F">
        <w:rPr>
          <w:rFonts w:ascii="Times New Roman" w:hAnsi="Times New Roman"/>
        </w:rPr>
        <w:t>;</w:t>
      </w:r>
      <w:r w:rsidR="008146CC">
        <w:rPr>
          <w:rFonts w:ascii="Times New Roman" w:hAnsi="Times New Roman"/>
        </w:rPr>
        <w:t xml:space="preserve"> </w:t>
      </w:r>
      <w:r w:rsidRPr="00AC60CA">
        <w:rPr>
          <w:rFonts w:ascii="Times New Roman" w:hAnsi="Times New Roman"/>
        </w:rPr>
        <w:t xml:space="preserve">and 10 clients to participate in the </w:t>
      </w:r>
      <w:r w:rsidR="0097409C">
        <w:rPr>
          <w:rFonts w:ascii="Times New Roman" w:hAnsi="Times New Roman"/>
        </w:rPr>
        <w:t>in-depth</w:t>
      </w:r>
      <w:r w:rsidRPr="00AC60CA">
        <w:rPr>
          <w:rFonts w:ascii="Times New Roman" w:hAnsi="Times New Roman"/>
        </w:rPr>
        <w:t xml:space="preserve"> interviews after the observed client session. </w:t>
      </w:r>
    </w:p>
    <w:p w:rsidR="008146CC" w:rsidRDefault="008146CC" w:rsidP="00146956">
      <w:pPr>
        <w:autoSpaceDE w:val="0"/>
        <w:autoSpaceDN w:val="0"/>
        <w:adjustRightInd w:val="0"/>
        <w:spacing w:line="480" w:lineRule="auto"/>
        <w:rPr>
          <w:rFonts w:ascii="Times New Roman" w:hAnsi="Times New Roman"/>
        </w:rPr>
      </w:pPr>
      <w:r>
        <w:rPr>
          <w:rFonts w:ascii="Times New Roman" w:hAnsi="Times New Roman"/>
        </w:rPr>
        <w:t xml:space="preserve">For the national </w:t>
      </w:r>
      <w:r w:rsidR="00ED0F9C">
        <w:rPr>
          <w:rFonts w:ascii="Times New Roman" w:hAnsi="Times New Roman"/>
        </w:rPr>
        <w:t>evaluation</w:t>
      </w:r>
      <w:r>
        <w:rPr>
          <w:rFonts w:ascii="Times New Roman" w:hAnsi="Times New Roman"/>
        </w:rPr>
        <w:t xml:space="preserve">, NKDEP plans to collect data from </w:t>
      </w:r>
      <w:r w:rsidR="004E6C7F">
        <w:rPr>
          <w:rFonts w:ascii="Times New Roman" w:hAnsi="Times New Roman"/>
        </w:rPr>
        <w:t>4</w:t>
      </w:r>
      <w:r>
        <w:rPr>
          <w:rFonts w:ascii="Times New Roman" w:hAnsi="Times New Roman"/>
        </w:rPr>
        <w:t>00 clients using the client pre</w:t>
      </w:r>
      <w:r w:rsidR="00B55F32">
        <w:rPr>
          <w:rFonts w:ascii="Times New Roman" w:hAnsi="Times New Roman"/>
        </w:rPr>
        <w:t>-</w:t>
      </w:r>
      <w:r>
        <w:rPr>
          <w:rFonts w:ascii="Times New Roman" w:hAnsi="Times New Roman"/>
        </w:rPr>
        <w:t>test and post</w:t>
      </w:r>
      <w:r w:rsidR="00B55F32">
        <w:rPr>
          <w:rFonts w:ascii="Times New Roman" w:hAnsi="Times New Roman"/>
        </w:rPr>
        <w:t>-</w:t>
      </w:r>
      <w:r>
        <w:rPr>
          <w:rFonts w:ascii="Times New Roman" w:hAnsi="Times New Roman"/>
        </w:rPr>
        <w:t>test</w:t>
      </w:r>
      <w:r w:rsidR="00ED0F9C">
        <w:rPr>
          <w:rFonts w:ascii="Times New Roman" w:hAnsi="Times New Roman"/>
        </w:rPr>
        <w:t xml:space="preserve"> surveys</w:t>
      </w:r>
      <w:r w:rsidR="00B9583B">
        <w:rPr>
          <w:rFonts w:ascii="Times New Roman" w:hAnsi="Times New Roman"/>
        </w:rPr>
        <w:t xml:space="preserve"> (Attachment </w:t>
      </w:r>
      <w:r w:rsidR="00923795">
        <w:rPr>
          <w:rFonts w:ascii="Times New Roman" w:hAnsi="Times New Roman"/>
        </w:rPr>
        <w:t>3</w:t>
      </w:r>
      <w:r>
        <w:rPr>
          <w:rFonts w:ascii="Times New Roman" w:hAnsi="Times New Roman"/>
        </w:rPr>
        <w:t>)</w:t>
      </w:r>
      <w:r w:rsidR="00ED0F9C">
        <w:rPr>
          <w:rFonts w:ascii="Times New Roman" w:hAnsi="Times New Roman"/>
        </w:rPr>
        <w:t xml:space="preserve">, involving administration by </w:t>
      </w:r>
      <w:r w:rsidR="004E6C7F">
        <w:rPr>
          <w:rFonts w:ascii="Times New Roman" w:hAnsi="Times New Roman"/>
        </w:rPr>
        <w:t>2</w:t>
      </w:r>
      <w:r w:rsidR="00DD166F">
        <w:rPr>
          <w:rFonts w:ascii="Times New Roman" w:hAnsi="Times New Roman"/>
        </w:rPr>
        <w:t>0</w:t>
      </w:r>
      <w:r w:rsidR="00ED0F9C">
        <w:rPr>
          <w:rFonts w:ascii="Times New Roman" w:hAnsi="Times New Roman"/>
        </w:rPr>
        <w:t xml:space="preserve"> promotores</w:t>
      </w:r>
      <w:r>
        <w:rPr>
          <w:rFonts w:ascii="Times New Roman" w:hAnsi="Times New Roman"/>
        </w:rPr>
        <w:t>.</w:t>
      </w:r>
      <w:r w:rsidR="00B9583B">
        <w:rPr>
          <w:rFonts w:ascii="Times New Roman" w:hAnsi="Times New Roman"/>
        </w:rPr>
        <w:t xml:space="preserve">  The same level of burden as the pilot is assumed for clients to take th</w:t>
      </w:r>
      <w:r w:rsidR="00B3017A">
        <w:rPr>
          <w:rFonts w:ascii="Times New Roman" w:hAnsi="Times New Roman"/>
        </w:rPr>
        <w:t>e pre-test</w:t>
      </w:r>
      <w:r w:rsidR="00B9583B">
        <w:rPr>
          <w:rFonts w:ascii="Times New Roman" w:hAnsi="Times New Roman"/>
        </w:rPr>
        <w:t xml:space="preserve"> and post-test</w:t>
      </w:r>
      <w:r w:rsidR="00B3017A">
        <w:rPr>
          <w:rFonts w:ascii="Times New Roman" w:hAnsi="Times New Roman"/>
        </w:rPr>
        <w:t xml:space="preserve"> surveys</w:t>
      </w:r>
      <w:r w:rsidR="00B9583B">
        <w:rPr>
          <w:rFonts w:ascii="Times New Roman" w:hAnsi="Times New Roman"/>
        </w:rPr>
        <w:t xml:space="preserve"> (10 minutes each) and pr</w:t>
      </w:r>
      <w:r w:rsidR="00B3017A">
        <w:rPr>
          <w:rFonts w:ascii="Times New Roman" w:hAnsi="Times New Roman"/>
        </w:rPr>
        <w:t>omotores to administer the surveys</w:t>
      </w:r>
      <w:r w:rsidR="00B9583B">
        <w:rPr>
          <w:rFonts w:ascii="Times New Roman" w:hAnsi="Times New Roman"/>
        </w:rPr>
        <w:t xml:space="preserve"> and share the results (15 minutes each).</w:t>
      </w:r>
    </w:p>
    <w:p w:rsidR="00146956" w:rsidRDefault="00146956" w:rsidP="00146956">
      <w:pPr>
        <w:rPr>
          <w:rFonts w:ascii="Times New Roman" w:hAnsi="Times New Roman"/>
          <w:b/>
        </w:rPr>
      </w:pPr>
      <w:r w:rsidRPr="00B54200">
        <w:rPr>
          <w:rFonts w:ascii="Times New Roman" w:hAnsi="Times New Roman"/>
          <w:b/>
        </w:rPr>
        <w:t>Table A.12.A. Estimate Annualized Burden Hours</w:t>
      </w:r>
    </w:p>
    <w:tbl>
      <w:tblPr>
        <w:tblpPr w:leftFromText="180" w:rightFromText="180" w:vertAnchor="text" w:tblpY="1"/>
        <w:tblOverlap w:val="neve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89"/>
        <w:gridCol w:w="2899"/>
        <w:gridCol w:w="1350"/>
        <w:gridCol w:w="1440"/>
        <w:gridCol w:w="1080"/>
        <w:gridCol w:w="887"/>
      </w:tblGrid>
      <w:tr w:rsidR="004A6AC0" w:rsidRPr="004A6AC0" w:rsidTr="00794685">
        <w:tc>
          <w:tcPr>
            <w:tcW w:w="1889" w:type="dxa"/>
          </w:tcPr>
          <w:p w:rsidR="004A6AC0" w:rsidRPr="004A6AC0" w:rsidRDefault="004A6AC0" w:rsidP="004A6AC0">
            <w:pPr>
              <w:spacing w:after="0" w:line="240" w:lineRule="auto"/>
              <w:rPr>
                <w:rFonts w:ascii="Times New Roman" w:hAnsi="Times New Roman"/>
                <w:b/>
                <w:sz w:val="20"/>
                <w:szCs w:val="20"/>
              </w:rPr>
            </w:pPr>
            <w:r w:rsidRPr="004A6AC0">
              <w:rPr>
                <w:rFonts w:ascii="Times New Roman" w:hAnsi="Times New Roman"/>
                <w:b/>
                <w:sz w:val="20"/>
                <w:szCs w:val="20"/>
              </w:rPr>
              <w:t xml:space="preserve">Type of Respondent </w:t>
            </w:r>
          </w:p>
        </w:tc>
        <w:tc>
          <w:tcPr>
            <w:tcW w:w="2899" w:type="dxa"/>
          </w:tcPr>
          <w:p w:rsidR="004A6AC0" w:rsidRPr="004A6AC0" w:rsidRDefault="004A6AC0" w:rsidP="004A6AC0">
            <w:pPr>
              <w:spacing w:after="0" w:line="240" w:lineRule="auto"/>
              <w:rPr>
                <w:rFonts w:ascii="Times New Roman" w:hAnsi="Times New Roman"/>
                <w:b/>
                <w:sz w:val="20"/>
                <w:szCs w:val="20"/>
              </w:rPr>
            </w:pPr>
            <w:r w:rsidRPr="004A6AC0">
              <w:rPr>
                <w:rFonts w:ascii="Times New Roman" w:hAnsi="Times New Roman"/>
                <w:b/>
                <w:sz w:val="20"/>
                <w:szCs w:val="20"/>
              </w:rPr>
              <w:t>Form Name</w:t>
            </w:r>
          </w:p>
        </w:tc>
        <w:tc>
          <w:tcPr>
            <w:tcW w:w="1350" w:type="dxa"/>
          </w:tcPr>
          <w:p w:rsidR="004A6AC0" w:rsidRPr="004A6AC0" w:rsidRDefault="004A6AC0" w:rsidP="004A6AC0">
            <w:pPr>
              <w:spacing w:after="0" w:line="240" w:lineRule="auto"/>
              <w:rPr>
                <w:rFonts w:ascii="Times New Roman" w:hAnsi="Times New Roman"/>
                <w:b/>
                <w:sz w:val="20"/>
                <w:szCs w:val="20"/>
              </w:rPr>
            </w:pPr>
            <w:r w:rsidRPr="004A6AC0">
              <w:rPr>
                <w:rFonts w:ascii="Times New Roman" w:hAnsi="Times New Roman"/>
                <w:b/>
                <w:sz w:val="20"/>
                <w:szCs w:val="20"/>
              </w:rPr>
              <w:t xml:space="preserve">No. of </w:t>
            </w:r>
          </w:p>
          <w:p w:rsidR="004A6AC0" w:rsidRPr="004A6AC0" w:rsidRDefault="004A6AC0" w:rsidP="004A6AC0">
            <w:pPr>
              <w:spacing w:after="0" w:line="240" w:lineRule="auto"/>
              <w:rPr>
                <w:rFonts w:ascii="Times New Roman" w:hAnsi="Times New Roman"/>
                <w:b/>
                <w:sz w:val="20"/>
                <w:szCs w:val="20"/>
              </w:rPr>
            </w:pPr>
            <w:r w:rsidRPr="004A6AC0">
              <w:rPr>
                <w:rFonts w:ascii="Times New Roman" w:hAnsi="Times New Roman"/>
                <w:b/>
                <w:sz w:val="20"/>
                <w:szCs w:val="20"/>
              </w:rPr>
              <w:t>Respondents</w:t>
            </w:r>
          </w:p>
        </w:tc>
        <w:tc>
          <w:tcPr>
            <w:tcW w:w="1440" w:type="dxa"/>
          </w:tcPr>
          <w:p w:rsidR="004A6AC0" w:rsidRPr="004A6AC0" w:rsidRDefault="004A6AC0" w:rsidP="004A6AC0">
            <w:pPr>
              <w:spacing w:after="0" w:line="240" w:lineRule="auto"/>
              <w:rPr>
                <w:rFonts w:ascii="Times New Roman" w:hAnsi="Times New Roman"/>
                <w:b/>
                <w:sz w:val="20"/>
                <w:szCs w:val="20"/>
              </w:rPr>
            </w:pPr>
            <w:r w:rsidRPr="004A6AC0">
              <w:rPr>
                <w:rFonts w:ascii="Times New Roman" w:hAnsi="Times New Roman"/>
                <w:b/>
                <w:sz w:val="20"/>
                <w:szCs w:val="20"/>
              </w:rPr>
              <w:t xml:space="preserve">No. of </w:t>
            </w:r>
          </w:p>
          <w:p w:rsidR="004A6AC0" w:rsidRPr="004A6AC0" w:rsidRDefault="004A6AC0" w:rsidP="004A6AC0">
            <w:pPr>
              <w:spacing w:after="0" w:line="240" w:lineRule="auto"/>
              <w:rPr>
                <w:rFonts w:ascii="Times New Roman" w:hAnsi="Times New Roman"/>
                <w:b/>
                <w:sz w:val="20"/>
                <w:szCs w:val="20"/>
              </w:rPr>
            </w:pPr>
            <w:r w:rsidRPr="004A6AC0">
              <w:rPr>
                <w:rFonts w:ascii="Times New Roman" w:hAnsi="Times New Roman"/>
                <w:b/>
                <w:sz w:val="20"/>
                <w:szCs w:val="20"/>
              </w:rPr>
              <w:t xml:space="preserve">Responses per Respondent </w:t>
            </w:r>
          </w:p>
        </w:tc>
        <w:tc>
          <w:tcPr>
            <w:tcW w:w="1080" w:type="dxa"/>
          </w:tcPr>
          <w:p w:rsidR="004A6AC0" w:rsidRPr="004A6AC0" w:rsidRDefault="004A6AC0" w:rsidP="004A6AC0">
            <w:pPr>
              <w:spacing w:after="0" w:line="240" w:lineRule="auto"/>
              <w:rPr>
                <w:rFonts w:ascii="Times New Roman" w:hAnsi="Times New Roman"/>
                <w:b/>
                <w:sz w:val="20"/>
                <w:szCs w:val="20"/>
              </w:rPr>
            </w:pPr>
            <w:r w:rsidRPr="004A6AC0">
              <w:rPr>
                <w:rFonts w:ascii="Times New Roman" w:hAnsi="Times New Roman"/>
                <w:b/>
                <w:sz w:val="20"/>
                <w:szCs w:val="20"/>
              </w:rPr>
              <w:t xml:space="preserve">Response Burden (hours) </w:t>
            </w:r>
          </w:p>
        </w:tc>
        <w:tc>
          <w:tcPr>
            <w:tcW w:w="887" w:type="dxa"/>
          </w:tcPr>
          <w:p w:rsidR="004A6AC0" w:rsidRPr="004A6AC0" w:rsidRDefault="004A6AC0" w:rsidP="004A6AC0">
            <w:pPr>
              <w:spacing w:after="0" w:line="240" w:lineRule="auto"/>
              <w:rPr>
                <w:rFonts w:ascii="Times New Roman" w:hAnsi="Times New Roman"/>
                <w:b/>
                <w:sz w:val="20"/>
                <w:szCs w:val="20"/>
              </w:rPr>
            </w:pPr>
            <w:r w:rsidRPr="004A6AC0">
              <w:rPr>
                <w:rFonts w:ascii="Times New Roman" w:hAnsi="Times New Roman"/>
                <w:b/>
                <w:sz w:val="20"/>
                <w:szCs w:val="20"/>
              </w:rPr>
              <w:t>Total Burden Hours</w:t>
            </w:r>
          </w:p>
        </w:tc>
      </w:tr>
      <w:tr w:rsidR="004A6AC0" w:rsidRPr="004A6AC0" w:rsidTr="00794685">
        <w:tc>
          <w:tcPr>
            <w:tcW w:w="9545" w:type="dxa"/>
            <w:gridSpan w:val="6"/>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Pilot study collection</w:t>
            </w:r>
          </w:p>
        </w:tc>
      </w:tr>
      <w:tr w:rsidR="004A6AC0" w:rsidRPr="004A6AC0" w:rsidTr="00794685">
        <w:tc>
          <w:tcPr>
            <w:tcW w:w="1889"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 xml:space="preserve">Promotores </w:t>
            </w:r>
          </w:p>
        </w:tc>
        <w:tc>
          <w:tcPr>
            <w:tcW w:w="2899"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Promotores training pre-test, post-test, and qualitative in-depth interview post client session (Attachment 1 and 2)</w:t>
            </w:r>
          </w:p>
        </w:tc>
        <w:tc>
          <w:tcPr>
            <w:tcW w:w="1350"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12</w:t>
            </w:r>
          </w:p>
        </w:tc>
        <w:tc>
          <w:tcPr>
            <w:tcW w:w="1440"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1</w:t>
            </w:r>
          </w:p>
        </w:tc>
        <w:tc>
          <w:tcPr>
            <w:tcW w:w="1080"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5/60</w:t>
            </w:r>
          </w:p>
        </w:tc>
        <w:tc>
          <w:tcPr>
            <w:tcW w:w="887" w:type="dxa"/>
          </w:tcPr>
          <w:p w:rsidR="004A6AC0" w:rsidRPr="004A6AC0" w:rsidRDefault="0093799A" w:rsidP="004A6AC0">
            <w:pPr>
              <w:spacing w:after="0" w:line="240" w:lineRule="auto"/>
              <w:rPr>
                <w:rFonts w:ascii="Times New Roman" w:hAnsi="Times New Roman"/>
                <w:sz w:val="20"/>
                <w:szCs w:val="20"/>
              </w:rPr>
            </w:pPr>
            <w:r>
              <w:rPr>
                <w:rFonts w:ascii="Times New Roman" w:hAnsi="Times New Roman"/>
                <w:sz w:val="20"/>
                <w:szCs w:val="20"/>
              </w:rPr>
              <w:t>1</w:t>
            </w:r>
          </w:p>
        </w:tc>
      </w:tr>
      <w:tr w:rsidR="004A6AC0" w:rsidRPr="004A6AC0" w:rsidTr="00794685">
        <w:trPr>
          <w:trHeight w:val="791"/>
        </w:trPr>
        <w:tc>
          <w:tcPr>
            <w:tcW w:w="1889"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 xml:space="preserve">Promotores </w:t>
            </w:r>
          </w:p>
        </w:tc>
        <w:tc>
          <w:tcPr>
            <w:tcW w:w="2899"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Administer client pre-test, post-test, and second post-tests for experimental and control groups (Attachment 3)</w:t>
            </w:r>
          </w:p>
        </w:tc>
        <w:tc>
          <w:tcPr>
            <w:tcW w:w="1350"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20</w:t>
            </w:r>
          </w:p>
        </w:tc>
        <w:tc>
          <w:tcPr>
            <w:tcW w:w="1440"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17</w:t>
            </w:r>
          </w:p>
        </w:tc>
        <w:tc>
          <w:tcPr>
            <w:tcW w:w="1080"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15/60</w:t>
            </w:r>
          </w:p>
        </w:tc>
        <w:tc>
          <w:tcPr>
            <w:tcW w:w="887"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85</w:t>
            </w:r>
          </w:p>
        </w:tc>
      </w:tr>
      <w:tr w:rsidR="004A6AC0" w:rsidRPr="004A6AC0" w:rsidTr="00794685">
        <w:tc>
          <w:tcPr>
            <w:tcW w:w="1889"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Client Group</w:t>
            </w:r>
          </w:p>
        </w:tc>
        <w:tc>
          <w:tcPr>
            <w:tcW w:w="2899"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Client pre-test,  post-test, second post-test  for experimental and control groups (Attachment 3)</w:t>
            </w:r>
          </w:p>
        </w:tc>
        <w:tc>
          <w:tcPr>
            <w:tcW w:w="1350"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85</w:t>
            </w:r>
          </w:p>
        </w:tc>
        <w:tc>
          <w:tcPr>
            <w:tcW w:w="1440"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1</w:t>
            </w:r>
          </w:p>
        </w:tc>
        <w:tc>
          <w:tcPr>
            <w:tcW w:w="1080"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10/60</w:t>
            </w:r>
          </w:p>
        </w:tc>
        <w:tc>
          <w:tcPr>
            <w:tcW w:w="887"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14</w:t>
            </w:r>
          </w:p>
        </w:tc>
      </w:tr>
      <w:tr w:rsidR="004A6AC0" w:rsidRPr="004A6AC0" w:rsidTr="00794685">
        <w:tc>
          <w:tcPr>
            <w:tcW w:w="1889"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 xml:space="preserve">Client Group </w:t>
            </w:r>
            <w:r w:rsidRPr="004A6AC0">
              <w:rPr>
                <w:rFonts w:ascii="Times New Roman" w:hAnsi="Times New Roman"/>
                <w:sz w:val="20"/>
                <w:szCs w:val="20"/>
              </w:rPr>
              <w:lastRenderedPageBreak/>
              <w:t>(partial)</w:t>
            </w:r>
          </w:p>
        </w:tc>
        <w:tc>
          <w:tcPr>
            <w:tcW w:w="2899" w:type="dxa"/>
            <w:tcBorders>
              <w:bottom w:val="single" w:sz="4" w:space="0" w:color="auto"/>
            </w:tcBorders>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lastRenderedPageBreak/>
              <w:t xml:space="preserve">Client qualitative in-depth  </w:t>
            </w:r>
            <w:r w:rsidRPr="004A6AC0">
              <w:rPr>
                <w:rFonts w:ascii="Times New Roman" w:hAnsi="Times New Roman"/>
                <w:sz w:val="20"/>
                <w:szCs w:val="20"/>
              </w:rPr>
              <w:lastRenderedPageBreak/>
              <w:t>interview post-client session (Attachment 4)</w:t>
            </w:r>
          </w:p>
        </w:tc>
        <w:tc>
          <w:tcPr>
            <w:tcW w:w="1350" w:type="dxa"/>
            <w:tcBorders>
              <w:bottom w:val="single" w:sz="4" w:space="0" w:color="auto"/>
            </w:tcBorders>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lastRenderedPageBreak/>
              <w:t>4</w:t>
            </w:r>
          </w:p>
        </w:tc>
        <w:tc>
          <w:tcPr>
            <w:tcW w:w="1440" w:type="dxa"/>
            <w:tcBorders>
              <w:bottom w:val="single" w:sz="4" w:space="0" w:color="auto"/>
            </w:tcBorders>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1</w:t>
            </w:r>
          </w:p>
        </w:tc>
        <w:tc>
          <w:tcPr>
            <w:tcW w:w="1080" w:type="dxa"/>
            <w:tcBorders>
              <w:bottom w:val="single" w:sz="4" w:space="0" w:color="auto"/>
            </w:tcBorders>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10/60</w:t>
            </w:r>
          </w:p>
        </w:tc>
        <w:tc>
          <w:tcPr>
            <w:tcW w:w="887" w:type="dxa"/>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1</w:t>
            </w:r>
          </w:p>
        </w:tc>
      </w:tr>
      <w:tr w:rsidR="004A6AC0" w:rsidRPr="004A6AC0" w:rsidTr="00794685">
        <w:tc>
          <w:tcPr>
            <w:tcW w:w="4788" w:type="dxa"/>
            <w:gridSpan w:val="2"/>
            <w:tcBorders>
              <w:right w:val="single" w:sz="4" w:space="0" w:color="auto"/>
            </w:tcBorders>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lastRenderedPageBreak/>
              <w:t xml:space="preserve">Total  </w:t>
            </w:r>
          </w:p>
        </w:tc>
        <w:tc>
          <w:tcPr>
            <w:tcW w:w="1350" w:type="dxa"/>
            <w:tcBorders>
              <w:top w:val="single" w:sz="4" w:space="0" w:color="auto"/>
              <w:left w:val="single" w:sz="4" w:space="0" w:color="auto"/>
              <w:bottom w:val="single" w:sz="4" w:space="0" w:color="auto"/>
              <w:right w:val="single" w:sz="4" w:space="0" w:color="auto"/>
            </w:tcBorders>
          </w:tcPr>
          <w:p w:rsidR="004A6AC0" w:rsidRPr="004A6AC0" w:rsidRDefault="004A6AC0" w:rsidP="004A6AC0">
            <w:pPr>
              <w:spacing w:after="0" w:line="240" w:lineRule="auto"/>
              <w:rPr>
                <w:rFonts w:ascii="Times New Roman" w:hAnsi="Times New Roman"/>
                <w:sz w:val="20"/>
                <w:szCs w:val="20"/>
              </w:rPr>
            </w:pPr>
            <w:r w:rsidRPr="004A6AC0">
              <w:rPr>
                <w:rFonts w:ascii="Times New Roman" w:hAnsi="Times New Roman"/>
                <w:sz w:val="20"/>
                <w:szCs w:val="20"/>
              </w:rPr>
              <w:t>121</w:t>
            </w:r>
          </w:p>
        </w:tc>
        <w:tc>
          <w:tcPr>
            <w:tcW w:w="2520" w:type="dxa"/>
            <w:gridSpan w:val="2"/>
            <w:tcBorders>
              <w:top w:val="single" w:sz="4" w:space="0" w:color="auto"/>
              <w:left w:val="single" w:sz="4" w:space="0" w:color="auto"/>
              <w:bottom w:val="single" w:sz="4" w:space="0" w:color="auto"/>
              <w:right w:val="single" w:sz="4" w:space="0" w:color="auto"/>
            </w:tcBorders>
          </w:tcPr>
          <w:p w:rsidR="004A6AC0" w:rsidRPr="004A6AC0" w:rsidRDefault="004A6AC0" w:rsidP="004A6AC0">
            <w:pPr>
              <w:spacing w:after="0" w:line="240" w:lineRule="auto"/>
              <w:rPr>
                <w:rFonts w:ascii="Times New Roman" w:hAnsi="Times New Roman"/>
                <w:sz w:val="20"/>
                <w:szCs w:val="20"/>
              </w:rPr>
            </w:pPr>
          </w:p>
        </w:tc>
        <w:tc>
          <w:tcPr>
            <w:tcW w:w="887" w:type="dxa"/>
            <w:tcBorders>
              <w:left w:val="single" w:sz="4" w:space="0" w:color="auto"/>
            </w:tcBorders>
          </w:tcPr>
          <w:p w:rsidR="004A6AC0" w:rsidRPr="004A6AC0" w:rsidRDefault="004A6AC0" w:rsidP="0093799A">
            <w:pPr>
              <w:spacing w:after="0" w:line="240" w:lineRule="auto"/>
              <w:rPr>
                <w:rFonts w:ascii="Times New Roman" w:hAnsi="Times New Roman"/>
                <w:sz w:val="20"/>
                <w:szCs w:val="20"/>
              </w:rPr>
            </w:pPr>
            <w:r w:rsidRPr="004A6AC0">
              <w:rPr>
                <w:rFonts w:ascii="Times New Roman" w:hAnsi="Times New Roman"/>
                <w:sz w:val="20"/>
                <w:szCs w:val="20"/>
              </w:rPr>
              <w:t>10</w:t>
            </w:r>
            <w:r w:rsidR="0093799A">
              <w:rPr>
                <w:rFonts w:ascii="Times New Roman" w:hAnsi="Times New Roman"/>
                <w:sz w:val="20"/>
                <w:szCs w:val="20"/>
              </w:rPr>
              <w:t>1</w:t>
            </w:r>
          </w:p>
        </w:tc>
      </w:tr>
    </w:tbl>
    <w:p w:rsidR="004A6AC0" w:rsidRPr="00C17411" w:rsidRDefault="004A6AC0" w:rsidP="00146956">
      <w:pPr>
        <w:rPr>
          <w:rFonts w:ascii="Times New Roman" w:hAnsi="Times New Roman"/>
          <w:b/>
        </w:rPr>
      </w:pPr>
    </w:p>
    <w:p w:rsidR="00B83674" w:rsidRPr="000F4B1B" w:rsidRDefault="00B83674" w:rsidP="00B83674">
      <w:pPr>
        <w:rPr>
          <w:rFonts w:ascii="Times New Roman" w:hAnsi="Times New Roman"/>
          <w:b/>
        </w:rPr>
      </w:pPr>
      <w:r w:rsidRPr="000F4B1B">
        <w:rPr>
          <w:rFonts w:ascii="Times New Roman" w:hAnsi="Times New Roman"/>
          <w:b/>
        </w:rPr>
        <w:t>Table A.12.B</w:t>
      </w:r>
      <w:r w:rsidR="000F4B1B" w:rsidRPr="000F4B1B">
        <w:rPr>
          <w:rFonts w:ascii="Times New Roman" w:hAnsi="Times New Roman"/>
          <w:b/>
        </w:rPr>
        <w:t xml:space="preserve"> Estimate Annualized </w:t>
      </w:r>
      <w:r w:rsidR="00DB65E6">
        <w:rPr>
          <w:rFonts w:ascii="Times New Roman" w:hAnsi="Times New Roman"/>
          <w:b/>
        </w:rPr>
        <w:t xml:space="preserve">Hourly </w:t>
      </w:r>
      <w:r w:rsidR="000F4B1B" w:rsidRPr="000F4B1B">
        <w:rPr>
          <w:rFonts w:ascii="Times New Roman" w:hAnsi="Times New Roman"/>
          <w:b/>
        </w:rPr>
        <w:t>Cost</w:t>
      </w:r>
    </w:p>
    <w:tbl>
      <w:tblPr>
        <w:tblpPr w:leftFromText="180" w:rightFromText="180" w:vertAnchor="text" w:tblpY="1"/>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8"/>
        <w:gridCol w:w="2790"/>
        <w:gridCol w:w="1350"/>
        <w:gridCol w:w="990"/>
        <w:gridCol w:w="1350"/>
        <w:gridCol w:w="1260"/>
      </w:tblGrid>
      <w:tr w:rsidR="00DB65E6" w:rsidRPr="004A6AC0" w:rsidTr="00DB65E6">
        <w:tc>
          <w:tcPr>
            <w:tcW w:w="1278" w:type="dxa"/>
          </w:tcPr>
          <w:p w:rsidR="00DB65E6" w:rsidRPr="004A6AC0" w:rsidRDefault="00DB65E6" w:rsidP="00794685">
            <w:pPr>
              <w:spacing w:after="0" w:line="240" w:lineRule="auto"/>
              <w:rPr>
                <w:rFonts w:ascii="Times New Roman" w:hAnsi="Times New Roman"/>
                <w:b/>
                <w:sz w:val="20"/>
                <w:szCs w:val="20"/>
              </w:rPr>
            </w:pPr>
            <w:r w:rsidRPr="004A6AC0">
              <w:rPr>
                <w:rFonts w:ascii="Times New Roman" w:hAnsi="Times New Roman"/>
                <w:b/>
                <w:sz w:val="20"/>
                <w:szCs w:val="20"/>
              </w:rPr>
              <w:t xml:space="preserve">Type of Respondent </w:t>
            </w:r>
          </w:p>
        </w:tc>
        <w:tc>
          <w:tcPr>
            <w:tcW w:w="2790" w:type="dxa"/>
          </w:tcPr>
          <w:p w:rsidR="00DB65E6" w:rsidRPr="004A6AC0" w:rsidRDefault="00DB65E6" w:rsidP="00794685">
            <w:pPr>
              <w:spacing w:after="0" w:line="240" w:lineRule="auto"/>
              <w:rPr>
                <w:rFonts w:ascii="Times New Roman" w:hAnsi="Times New Roman"/>
                <w:b/>
                <w:sz w:val="20"/>
                <w:szCs w:val="20"/>
              </w:rPr>
            </w:pPr>
            <w:r w:rsidRPr="004A6AC0">
              <w:rPr>
                <w:rFonts w:ascii="Times New Roman" w:hAnsi="Times New Roman"/>
                <w:b/>
                <w:sz w:val="20"/>
                <w:szCs w:val="20"/>
              </w:rPr>
              <w:t>Form Name</w:t>
            </w:r>
          </w:p>
        </w:tc>
        <w:tc>
          <w:tcPr>
            <w:tcW w:w="1350" w:type="dxa"/>
          </w:tcPr>
          <w:p w:rsidR="00DB65E6" w:rsidRPr="004A6AC0" w:rsidRDefault="00DB65E6" w:rsidP="00794685">
            <w:pPr>
              <w:spacing w:after="0" w:line="240" w:lineRule="auto"/>
              <w:rPr>
                <w:rFonts w:ascii="Times New Roman" w:hAnsi="Times New Roman"/>
                <w:b/>
                <w:sz w:val="20"/>
                <w:szCs w:val="20"/>
              </w:rPr>
            </w:pPr>
            <w:r w:rsidRPr="004A6AC0">
              <w:rPr>
                <w:rFonts w:ascii="Times New Roman" w:hAnsi="Times New Roman"/>
                <w:b/>
                <w:sz w:val="20"/>
                <w:szCs w:val="20"/>
              </w:rPr>
              <w:t xml:space="preserve">No. of </w:t>
            </w:r>
          </w:p>
          <w:p w:rsidR="00DB65E6" w:rsidRPr="004A6AC0" w:rsidRDefault="00DB65E6" w:rsidP="00794685">
            <w:pPr>
              <w:spacing w:after="0" w:line="240" w:lineRule="auto"/>
              <w:rPr>
                <w:rFonts w:ascii="Times New Roman" w:hAnsi="Times New Roman"/>
                <w:b/>
                <w:sz w:val="20"/>
                <w:szCs w:val="20"/>
              </w:rPr>
            </w:pPr>
            <w:r w:rsidRPr="004A6AC0">
              <w:rPr>
                <w:rFonts w:ascii="Times New Roman" w:hAnsi="Times New Roman"/>
                <w:b/>
                <w:sz w:val="20"/>
                <w:szCs w:val="20"/>
              </w:rPr>
              <w:t>Respondents</w:t>
            </w:r>
          </w:p>
        </w:tc>
        <w:tc>
          <w:tcPr>
            <w:tcW w:w="990" w:type="dxa"/>
          </w:tcPr>
          <w:p w:rsidR="00DB65E6" w:rsidRPr="004A6AC0" w:rsidRDefault="00DB65E6" w:rsidP="00794685">
            <w:pPr>
              <w:spacing w:after="0" w:line="240" w:lineRule="auto"/>
              <w:rPr>
                <w:rFonts w:ascii="Times New Roman" w:hAnsi="Times New Roman"/>
                <w:b/>
                <w:sz w:val="20"/>
                <w:szCs w:val="20"/>
              </w:rPr>
            </w:pPr>
            <w:r w:rsidRPr="004A6AC0">
              <w:rPr>
                <w:rFonts w:ascii="Times New Roman" w:hAnsi="Times New Roman"/>
                <w:b/>
                <w:sz w:val="20"/>
                <w:szCs w:val="20"/>
              </w:rPr>
              <w:t>Total Burden Hours</w:t>
            </w:r>
          </w:p>
        </w:tc>
        <w:tc>
          <w:tcPr>
            <w:tcW w:w="1350" w:type="dxa"/>
          </w:tcPr>
          <w:p w:rsidR="00DB65E6" w:rsidRPr="004A6AC0" w:rsidRDefault="00DB65E6" w:rsidP="00794685">
            <w:pPr>
              <w:spacing w:after="0" w:line="240" w:lineRule="auto"/>
              <w:rPr>
                <w:rFonts w:ascii="Times New Roman" w:hAnsi="Times New Roman"/>
                <w:b/>
                <w:sz w:val="20"/>
                <w:szCs w:val="20"/>
              </w:rPr>
            </w:pPr>
            <w:r w:rsidRPr="00401789">
              <w:rPr>
                <w:rFonts w:ascii="Times New Roman" w:hAnsi="Times New Roman"/>
                <w:b/>
                <w:sz w:val="20"/>
                <w:szCs w:val="20"/>
              </w:rPr>
              <w:t>Hourly Wage Cost</w:t>
            </w:r>
          </w:p>
        </w:tc>
        <w:tc>
          <w:tcPr>
            <w:tcW w:w="1260" w:type="dxa"/>
          </w:tcPr>
          <w:p w:rsidR="00DB65E6" w:rsidRPr="004A6AC0" w:rsidRDefault="00DB65E6" w:rsidP="00794685">
            <w:pPr>
              <w:spacing w:after="0" w:line="240" w:lineRule="auto"/>
              <w:rPr>
                <w:rFonts w:ascii="Times New Roman" w:hAnsi="Times New Roman"/>
                <w:b/>
                <w:sz w:val="20"/>
                <w:szCs w:val="20"/>
              </w:rPr>
            </w:pPr>
            <w:r w:rsidRPr="00401789">
              <w:rPr>
                <w:rFonts w:ascii="Times New Roman" w:hAnsi="Times New Roman"/>
                <w:b/>
                <w:sz w:val="20"/>
                <w:szCs w:val="20"/>
              </w:rPr>
              <w:t>Respondent Cost</w:t>
            </w:r>
          </w:p>
        </w:tc>
      </w:tr>
      <w:tr w:rsidR="00C9333D" w:rsidRPr="004A6AC0" w:rsidTr="00C436DE">
        <w:tc>
          <w:tcPr>
            <w:tcW w:w="9018" w:type="dxa"/>
            <w:gridSpan w:val="6"/>
          </w:tcPr>
          <w:p w:rsidR="00C9333D" w:rsidRPr="004A6AC0" w:rsidRDefault="00C9333D" w:rsidP="00794685">
            <w:pPr>
              <w:spacing w:after="0" w:line="240" w:lineRule="auto"/>
              <w:rPr>
                <w:rFonts w:ascii="Times New Roman" w:hAnsi="Times New Roman"/>
                <w:sz w:val="20"/>
                <w:szCs w:val="20"/>
              </w:rPr>
            </w:pPr>
            <w:r>
              <w:rPr>
                <w:rFonts w:ascii="Times New Roman" w:hAnsi="Times New Roman"/>
                <w:sz w:val="20"/>
                <w:szCs w:val="20"/>
              </w:rPr>
              <w:t>Pilot study collection</w:t>
            </w:r>
          </w:p>
        </w:tc>
      </w:tr>
      <w:tr w:rsidR="00DB65E6" w:rsidRPr="004A6AC0" w:rsidTr="00DB65E6">
        <w:tc>
          <w:tcPr>
            <w:tcW w:w="1278" w:type="dxa"/>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 xml:space="preserve">Promotores </w:t>
            </w:r>
          </w:p>
        </w:tc>
        <w:tc>
          <w:tcPr>
            <w:tcW w:w="2790" w:type="dxa"/>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Promotores training pre-test, post-test, and qualitative in-depth interview post client session (Attachment 1 and 2)</w:t>
            </w:r>
          </w:p>
        </w:tc>
        <w:tc>
          <w:tcPr>
            <w:tcW w:w="1350" w:type="dxa"/>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12</w:t>
            </w:r>
          </w:p>
        </w:tc>
        <w:tc>
          <w:tcPr>
            <w:tcW w:w="990" w:type="dxa"/>
          </w:tcPr>
          <w:p w:rsidR="00DB65E6" w:rsidRPr="004A6AC0" w:rsidRDefault="0093799A" w:rsidP="00794685">
            <w:pPr>
              <w:spacing w:after="0" w:line="240" w:lineRule="auto"/>
              <w:rPr>
                <w:rFonts w:ascii="Times New Roman" w:hAnsi="Times New Roman"/>
                <w:sz w:val="20"/>
                <w:szCs w:val="20"/>
              </w:rPr>
            </w:pPr>
            <w:r>
              <w:rPr>
                <w:rFonts w:ascii="Times New Roman" w:hAnsi="Times New Roman"/>
                <w:sz w:val="20"/>
                <w:szCs w:val="20"/>
              </w:rPr>
              <w:t>1</w:t>
            </w:r>
          </w:p>
        </w:tc>
        <w:tc>
          <w:tcPr>
            <w:tcW w:w="1350" w:type="dxa"/>
          </w:tcPr>
          <w:p w:rsidR="00DB65E6" w:rsidRPr="004A6AC0" w:rsidRDefault="00DB65E6" w:rsidP="00794685">
            <w:pPr>
              <w:spacing w:after="0" w:line="240" w:lineRule="auto"/>
              <w:rPr>
                <w:rFonts w:ascii="Times New Roman" w:hAnsi="Times New Roman"/>
                <w:sz w:val="20"/>
                <w:szCs w:val="20"/>
              </w:rPr>
            </w:pPr>
            <w:r w:rsidRPr="007D7DAD">
              <w:rPr>
                <w:rFonts w:ascii="Times New Roman" w:hAnsi="Times New Roman"/>
                <w:sz w:val="20"/>
                <w:szCs w:val="20"/>
              </w:rPr>
              <w:t>18.0</w:t>
            </w:r>
            <w:r>
              <w:rPr>
                <w:rFonts w:ascii="Times New Roman" w:hAnsi="Times New Roman"/>
                <w:sz w:val="20"/>
                <w:szCs w:val="20"/>
              </w:rPr>
              <w:t>2 (1)</w:t>
            </w:r>
          </w:p>
        </w:tc>
        <w:tc>
          <w:tcPr>
            <w:tcW w:w="1260" w:type="dxa"/>
          </w:tcPr>
          <w:p w:rsidR="00DB65E6" w:rsidRPr="004A6AC0" w:rsidRDefault="0093799A" w:rsidP="00794685">
            <w:pPr>
              <w:spacing w:after="0" w:line="240" w:lineRule="auto"/>
              <w:rPr>
                <w:rFonts w:ascii="Times New Roman" w:hAnsi="Times New Roman"/>
                <w:sz w:val="20"/>
                <w:szCs w:val="20"/>
              </w:rPr>
            </w:pPr>
            <w:r>
              <w:rPr>
                <w:rFonts w:ascii="Times New Roman" w:hAnsi="Times New Roman"/>
                <w:sz w:val="20"/>
                <w:szCs w:val="20"/>
              </w:rPr>
              <w:t>18</w:t>
            </w:r>
            <w:r w:rsidR="00DB65E6">
              <w:rPr>
                <w:rFonts w:ascii="Times New Roman" w:hAnsi="Times New Roman"/>
                <w:sz w:val="20"/>
                <w:szCs w:val="20"/>
              </w:rPr>
              <w:t>.00</w:t>
            </w:r>
          </w:p>
        </w:tc>
      </w:tr>
      <w:tr w:rsidR="00DB65E6" w:rsidRPr="004A6AC0" w:rsidTr="00DB65E6">
        <w:trPr>
          <w:trHeight w:val="791"/>
        </w:trPr>
        <w:tc>
          <w:tcPr>
            <w:tcW w:w="1278" w:type="dxa"/>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 xml:space="preserve">Promotores </w:t>
            </w:r>
          </w:p>
        </w:tc>
        <w:tc>
          <w:tcPr>
            <w:tcW w:w="2790" w:type="dxa"/>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Administer client pre-test, post-test, and second post-tests for experimental and control groups (Attachment 3)</w:t>
            </w:r>
          </w:p>
        </w:tc>
        <w:tc>
          <w:tcPr>
            <w:tcW w:w="1350" w:type="dxa"/>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20</w:t>
            </w:r>
          </w:p>
        </w:tc>
        <w:tc>
          <w:tcPr>
            <w:tcW w:w="990" w:type="dxa"/>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85</w:t>
            </w:r>
          </w:p>
        </w:tc>
        <w:tc>
          <w:tcPr>
            <w:tcW w:w="1350" w:type="dxa"/>
          </w:tcPr>
          <w:p w:rsidR="00DB65E6" w:rsidRPr="004A6AC0" w:rsidRDefault="00DB65E6" w:rsidP="00794685">
            <w:pPr>
              <w:spacing w:after="0" w:line="240" w:lineRule="auto"/>
              <w:rPr>
                <w:rFonts w:ascii="Times New Roman" w:hAnsi="Times New Roman"/>
                <w:sz w:val="20"/>
                <w:szCs w:val="20"/>
              </w:rPr>
            </w:pPr>
            <w:r w:rsidRPr="007D7DAD">
              <w:rPr>
                <w:rFonts w:ascii="Times New Roman" w:hAnsi="Times New Roman"/>
                <w:sz w:val="20"/>
                <w:szCs w:val="20"/>
              </w:rPr>
              <w:t>18.0</w:t>
            </w:r>
            <w:r>
              <w:rPr>
                <w:rFonts w:ascii="Times New Roman" w:hAnsi="Times New Roman"/>
                <w:sz w:val="20"/>
                <w:szCs w:val="20"/>
              </w:rPr>
              <w:t>2</w:t>
            </w:r>
          </w:p>
        </w:tc>
        <w:tc>
          <w:tcPr>
            <w:tcW w:w="1260" w:type="dxa"/>
          </w:tcPr>
          <w:p w:rsidR="00DB65E6" w:rsidRPr="004A6AC0" w:rsidRDefault="00DB65E6" w:rsidP="00794685">
            <w:pPr>
              <w:spacing w:after="0" w:line="240" w:lineRule="auto"/>
              <w:rPr>
                <w:rFonts w:ascii="Times New Roman" w:hAnsi="Times New Roman"/>
                <w:sz w:val="20"/>
                <w:szCs w:val="20"/>
              </w:rPr>
            </w:pPr>
            <w:r>
              <w:rPr>
                <w:rFonts w:ascii="Times New Roman" w:hAnsi="Times New Roman"/>
                <w:sz w:val="20"/>
                <w:szCs w:val="20"/>
              </w:rPr>
              <w:t>1532.00</w:t>
            </w:r>
          </w:p>
        </w:tc>
      </w:tr>
      <w:tr w:rsidR="00DB65E6" w:rsidRPr="004A6AC0" w:rsidTr="00DB65E6">
        <w:tc>
          <w:tcPr>
            <w:tcW w:w="1278" w:type="dxa"/>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Client Group</w:t>
            </w:r>
          </w:p>
        </w:tc>
        <w:tc>
          <w:tcPr>
            <w:tcW w:w="2790" w:type="dxa"/>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Client pre-test,  post-test, second post-test  for experimental and control groups (Attachment 3)</w:t>
            </w:r>
          </w:p>
        </w:tc>
        <w:tc>
          <w:tcPr>
            <w:tcW w:w="1350" w:type="dxa"/>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85</w:t>
            </w:r>
          </w:p>
        </w:tc>
        <w:tc>
          <w:tcPr>
            <w:tcW w:w="990" w:type="dxa"/>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14</w:t>
            </w:r>
          </w:p>
        </w:tc>
        <w:tc>
          <w:tcPr>
            <w:tcW w:w="1350" w:type="dxa"/>
          </w:tcPr>
          <w:p w:rsidR="00DB65E6" w:rsidRPr="004A6AC0" w:rsidRDefault="00DB65E6" w:rsidP="00794685">
            <w:pPr>
              <w:spacing w:after="0" w:line="240" w:lineRule="auto"/>
              <w:rPr>
                <w:rFonts w:ascii="Times New Roman" w:hAnsi="Times New Roman"/>
                <w:sz w:val="20"/>
                <w:szCs w:val="20"/>
              </w:rPr>
            </w:pPr>
            <w:r>
              <w:rPr>
                <w:rFonts w:ascii="Times New Roman" w:hAnsi="Times New Roman"/>
                <w:sz w:val="20"/>
                <w:szCs w:val="20"/>
              </w:rPr>
              <w:t>13.38 (2)</w:t>
            </w:r>
          </w:p>
        </w:tc>
        <w:tc>
          <w:tcPr>
            <w:tcW w:w="1260" w:type="dxa"/>
          </w:tcPr>
          <w:p w:rsidR="00DB65E6" w:rsidRPr="004A6AC0" w:rsidRDefault="00DB65E6" w:rsidP="00794685">
            <w:pPr>
              <w:spacing w:after="0" w:line="240" w:lineRule="auto"/>
              <w:rPr>
                <w:rFonts w:ascii="Times New Roman" w:hAnsi="Times New Roman"/>
                <w:sz w:val="20"/>
                <w:szCs w:val="20"/>
              </w:rPr>
            </w:pPr>
            <w:r>
              <w:rPr>
                <w:rFonts w:ascii="Times New Roman" w:hAnsi="Times New Roman"/>
                <w:sz w:val="20"/>
                <w:szCs w:val="20"/>
              </w:rPr>
              <w:t>188.00</w:t>
            </w:r>
          </w:p>
        </w:tc>
      </w:tr>
      <w:tr w:rsidR="00DB65E6" w:rsidRPr="004A6AC0" w:rsidTr="00DB65E6">
        <w:tc>
          <w:tcPr>
            <w:tcW w:w="1278" w:type="dxa"/>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Client Group (partial)</w:t>
            </w:r>
          </w:p>
        </w:tc>
        <w:tc>
          <w:tcPr>
            <w:tcW w:w="2790" w:type="dxa"/>
            <w:tcBorders>
              <w:bottom w:val="single" w:sz="4" w:space="0" w:color="auto"/>
            </w:tcBorders>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Client qualitative in-depth  interview post-client session (Attachment 4)</w:t>
            </w:r>
          </w:p>
        </w:tc>
        <w:tc>
          <w:tcPr>
            <w:tcW w:w="1350" w:type="dxa"/>
            <w:tcBorders>
              <w:bottom w:val="single" w:sz="4" w:space="0" w:color="auto"/>
            </w:tcBorders>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4</w:t>
            </w:r>
          </w:p>
        </w:tc>
        <w:tc>
          <w:tcPr>
            <w:tcW w:w="990" w:type="dxa"/>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1</w:t>
            </w:r>
          </w:p>
        </w:tc>
        <w:tc>
          <w:tcPr>
            <w:tcW w:w="1350" w:type="dxa"/>
          </w:tcPr>
          <w:p w:rsidR="00DB65E6" w:rsidRPr="004A6AC0" w:rsidRDefault="00DB65E6" w:rsidP="00794685">
            <w:pPr>
              <w:spacing w:after="0" w:line="240" w:lineRule="auto"/>
              <w:rPr>
                <w:rFonts w:ascii="Times New Roman" w:hAnsi="Times New Roman"/>
                <w:sz w:val="20"/>
                <w:szCs w:val="20"/>
              </w:rPr>
            </w:pPr>
            <w:r>
              <w:rPr>
                <w:rFonts w:ascii="Times New Roman" w:hAnsi="Times New Roman"/>
                <w:sz w:val="20"/>
                <w:szCs w:val="20"/>
              </w:rPr>
              <w:t>13.38</w:t>
            </w:r>
          </w:p>
        </w:tc>
        <w:tc>
          <w:tcPr>
            <w:tcW w:w="1260" w:type="dxa"/>
          </w:tcPr>
          <w:p w:rsidR="00DB65E6" w:rsidRPr="004A6AC0" w:rsidRDefault="00DB65E6" w:rsidP="00794685">
            <w:pPr>
              <w:spacing w:after="0" w:line="240" w:lineRule="auto"/>
              <w:rPr>
                <w:rFonts w:ascii="Times New Roman" w:hAnsi="Times New Roman"/>
                <w:sz w:val="20"/>
                <w:szCs w:val="20"/>
              </w:rPr>
            </w:pPr>
            <w:r>
              <w:rPr>
                <w:rFonts w:ascii="Times New Roman" w:hAnsi="Times New Roman"/>
                <w:sz w:val="20"/>
                <w:szCs w:val="20"/>
              </w:rPr>
              <w:t>14.00</w:t>
            </w:r>
          </w:p>
        </w:tc>
      </w:tr>
      <w:tr w:rsidR="00DB65E6" w:rsidRPr="004A6AC0" w:rsidTr="00DB65E6">
        <w:tc>
          <w:tcPr>
            <w:tcW w:w="4068" w:type="dxa"/>
            <w:gridSpan w:val="2"/>
            <w:tcBorders>
              <w:right w:val="single" w:sz="4" w:space="0" w:color="auto"/>
            </w:tcBorders>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 xml:space="preserve">Total  </w:t>
            </w:r>
          </w:p>
        </w:tc>
        <w:tc>
          <w:tcPr>
            <w:tcW w:w="1350" w:type="dxa"/>
            <w:tcBorders>
              <w:top w:val="single" w:sz="4" w:space="0" w:color="auto"/>
              <w:left w:val="single" w:sz="4" w:space="0" w:color="auto"/>
              <w:bottom w:val="single" w:sz="4" w:space="0" w:color="auto"/>
              <w:right w:val="single" w:sz="4" w:space="0" w:color="auto"/>
            </w:tcBorders>
          </w:tcPr>
          <w:p w:rsidR="00DB65E6" w:rsidRPr="004A6AC0" w:rsidRDefault="00DB65E6" w:rsidP="00794685">
            <w:pPr>
              <w:spacing w:after="0" w:line="240" w:lineRule="auto"/>
              <w:rPr>
                <w:rFonts w:ascii="Times New Roman" w:hAnsi="Times New Roman"/>
                <w:sz w:val="20"/>
                <w:szCs w:val="20"/>
              </w:rPr>
            </w:pPr>
            <w:r w:rsidRPr="004A6AC0">
              <w:rPr>
                <w:rFonts w:ascii="Times New Roman" w:hAnsi="Times New Roman"/>
                <w:sz w:val="20"/>
                <w:szCs w:val="20"/>
              </w:rPr>
              <w:t>121</w:t>
            </w:r>
          </w:p>
        </w:tc>
        <w:tc>
          <w:tcPr>
            <w:tcW w:w="990" w:type="dxa"/>
            <w:tcBorders>
              <w:left w:val="single" w:sz="4" w:space="0" w:color="auto"/>
            </w:tcBorders>
          </w:tcPr>
          <w:p w:rsidR="00DB65E6" w:rsidRPr="004A6AC0" w:rsidRDefault="0093799A" w:rsidP="00794685">
            <w:pPr>
              <w:spacing w:after="0" w:line="240" w:lineRule="auto"/>
              <w:rPr>
                <w:rFonts w:ascii="Times New Roman" w:hAnsi="Times New Roman"/>
                <w:sz w:val="20"/>
                <w:szCs w:val="20"/>
              </w:rPr>
            </w:pPr>
            <w:r>
              <w:rPr>
                <w:rFonts w:ascii="Times New Roman" w:hAnsi="Times New Roman"/>
                <w:sz w:val="20"/>
                <w:szCs w:val="20"/>
              </w:rPr>
              <w:t>101</w:t>
            </w:r>
          </w:p>
        </w:tc>
        <w:tc>
          <w:tcPr>
            <w:tcW w:w="1350" w:type="dxa"/>
            <w:tcBorders>
              <w:left w:val="single" w:sz="4" w:space="0" w:color="auto"/>
            </w:tcBorders>
          </w:tcPr>
          <w:p w:rsidR="00DB65E6" w:rsidRPr="004A6AC0" w:rsidRDefault="00DB65E6" w:rsidP="00794685">
            <w:pPr>
              <w:spacing w:after="0" w:line="240" w:lineRule="auto"/>
              <w:rPr>
                <w:rFonts w:ascii="Times New Roman" w:hAnsi="Times New Roman"/>
                <w:sz w:val="20"/>
                <w:szCs w:val="20"/>
              </w:rPr>
            </w:pPr>
          </w:p>
        </w:tc>
        <w:tc>
          <w:tcPr>
            <w:tcW w:w="1260" w:type="dxa"/>
            <w:tcBorders>
              <w:left w:val="single" w:sz="4" w:space="0" w:color="auto"/>
            </w:tcBorders>
          </w:tcPr>
          <w:p w:rsidR="00DB65E6" w:rsidRPr="004A6AC0" w:rsidRDefault="0093799A" w:rsidP="00794685">
            <w:pPr>
              <w:spacing w:after="0" w:line="240" w:lineRule="auto"/>
              <w:rPr>
                <w:rFonts w:ascii="Times New Roman" w:hAnsi="Times New Roman"/>
                <w:sz w:val="20"/>
                <w:szCs w:val="20"/>
              </w:rPr>
            </w:pPr>
            <w:r>
              <w:rPr>
                <w:rFonts w:ascii="Times New Roman" w:hAnsi="Times New Roman"/>
                <w:sz w:val="20"/>
                <w:szCs w:val="20"/>
              </w:rPr>
              <w:t>1752</w:t>
            </w:r>
            <w:r w:rsidR="00DB65E6">
              <w:rPr>
                <w:rFonts w:ascii="Times New Roman" w:hAnsi="Times New Roman"/>
                <w:sz w:val="20"/>
                <w:szCs w:val="20"/>
              </w:rPr>
              <w:t>.00</w:t>
            </w:r>
          </w:p>
        </w:tc>
      </w:tr>
    </w:tbl>
    <w:p w:rsidR="004A6AC0" w:rsidRPr="00DF1495" w:rsidRDefault="004A6AC0" w:rsidP="00DB65E6">
      <w:pPr>
        <w:spacing w:before="120" w:after="150"/>
        <w:outlineLvl w:val="1"/>
        <w:rPr>
          <w:rFonts w:ascii="Times New Roman" w:eastAsia="Times New Roman" w:hAnsi="Times New Roman"/>
          <w:kern w:val="36"/>
          <w:sz w:val="20"/>
          <w:szCs w:val="20"/>
        </w:rPr>
      </w:pPr>
      <w:r w:rsidRPr="00DF1495">
        <w:rPr>
          <w:rFonts w:ascii="Times New Roman" w:hAnsi="Times New Roman"/>
          <w:sz w:val="20"/>
          <w:szCs w:val="20"/>
        </w:rPr>
        <w:t xml:space="preserve">(1)  </w:t>
      </w:r>
      <w:hyperlink r:id="rId10" w:history="1">
        <w:r w:rsidRPr="00DF1495">
          <w:rPr>
            <w:rStyle w:val="Hyperlink"/>
            <w:rFonts w:ascii="Times New Roman" w:hAnsi="Times New Roman"/>
            <w:color w:val="auto"/>
            <w:sz w:val="20"/>
            <w:szCs w:val="20"/>
          </w:rPr>
          <w:t>http://www.bls.gov/oes/current/oes211094.htm</w:t>
        </w:r>
      </w:hyperlink>
      <w:r w:rsidRPr="00DF1495">
        <w:rPr>
          <w:rFonts w:ascii="Times New Roman" w:hAnsi="Times New Roman"/>
          <w:sz w:val="20"/>
          <w:szCs w:val="20"/>
        </w:rPr>
        <w:t xml:space="preserve">  </w:t>
      </w:r>
      <w:r w:rsidRPr="00DF1495">
        <w:rPr>
          <w:rFonts w:ascii="Times New Roman" w:eastAsia="Times New Roman" w:hAnsi="Times New Roman"/>
          <w:kern w:val="36"/>
          <w:sz w:val="20"/>
          <w:szCs w:val="20"/>
        </w:rPr>
        <w:t>Occupational Employment and Wages, May 2012</w:t>
      </w:r>
    </w:p>
    <w:p w:rsidR="004A6AC0" w:rsidRPr="00DF1495" w:rsidRDefault="004A6AC0" w:rsidP="004A6AC0">
      <w:pPr>
        <w:pBdr>
          <w:bottom w:val="dotted" w:sz="6" w:space="0" w:color="666666"/>
        </w:pBdr>
        <w:spacing w:before="90" w:after="105" w:line="240" w:lineRule="auto"/>
        <w:outlineLvl w:val="2"/>
        <w:rPr>
          <w:rFonts w:ascii="Times New Roman" w:eastAsia="Times New Roman" w:hAnsi="Times New Roman"/>
          <w:sz w:val="20"/>
          <w:szCs w:val="20"/>
        </w:rPr>
      </w:pPr>
      <w:r w:rsidRPr="00DF1495">
        <w:rPr>
          <w:rFonts w:ascii="Times New Roman" w:eastAsia="Times New Roman" w:hAnsi="Times New Roman"/>
          <w:sz w:val="20"/>
          <w:szCs w:val="20"/>
        </w:rPr>
        <w:t>21-1094 Community Health Workers</w:t>
      </w:r>
    </w:p>
    <w:p w:rsidR="004A6AC0" w:rsidRPr="00DF1495" w:rsidRDefault="004A6AC0" w:rsidP="004A6AC0">
      <w:pPr>
        <w:pBdr>
          <w:bottom w:val="dotted" w:sz="6" w:space="0" w:color="666666"/>
        </w:pBdr>
        <w:spacing w:before="90" w:after="105" w:line="240" w:lineRule="auto"/>
        <w:outlineLvl w:val="2"/>
        <w:rPr>
          <w:rFonts w:ascii="Times New Roman" w:eastAsia="Times New Roman" w:hAnsi="Times New Roman"/>
          <w:sz w:val="20"/>
          <w:szCs w:val="20"/>
        </w:rPr>
      </w:pPr>
      <w:r w:rsidRPr="00DF1495">
        <w:rPr>
          <w:rFonts w:ascii="Times New Roman" w:eastAsia="Times New Roman" w:hAnsi="Times New Roman"/>
          <w:sz w:val="20"/>
          <w:szCs w:val="20"/>
        </w:rPr>
        <w:t xml:space="preserve">(2) </w:t>
      </w:r>
      <w:hyperlink r:id="rId11" w:history="1">
        <w:r w:rsidRPr="00DF1495">
          <w:rPr>
            <w:rStyle w:val="Hyperlink"/>
            <w:rFonts w:ascii="Times New Roman" w:eastAsia="Times New Roman" w:hAnsi="Times New Roman"/>
            <w:color w:val="auto"/>
            <w:sz w:val="20"/>
            <w:szCs w:val="20"/>
          </w:rPr>
          <w:t>http://www.bls.gov/cps/cpsrace2010.pdf</w:t>
        </w:r>
      </w:hyperlink>
      <w:r w:rsidR="009622FE">
        <w:rPr>
          <w:rFonts w:ascii="Times New Roman" w:eastAsia="Times New Roman" w:hAnsi="Times New Roman"/>
          <w:sz w:val="20"/>
          <w:szCs w:val="20"/>
        </w:rPr>
        <w:t xml:space="preserve"> Table 14 (p.41) </w:t>
      </w:r>
      <w:bookmarkStart w:id="11" w:name="_GoBack"/>
      <w:bookmarkEnd w:id="11"/>
      <w:r w:rsidRPr="00DF1495">
        <w:rPr>
          <w:rFonts w:ascii="Times New Roman" w:eastAsia="Times New Roman" w:hAnsi="Times New Roman"/>
          <w:sz w:val="20"/>
          <w:szCs w:val="20"/>
        </w:rPr>
        <w:t>Labor Force Characteristics by Race and Ethnicity August 2011.  BLS Report 1032</w:t>
      </w:r>
    </w:p>
    <w:p w:rsidR="00874227" w:rsidRPr="0048530D" w:rsidRDefault="00874227" w:rsidP="00B83674">
      <w:pPr>
        <w:pStyle w:val="BodyTextIndent"/>
        <w:ind w:firstLine="0"/>
        <w:rPr>
          <w:rFonts w:ascii="Times New Roman" w:hAnsi="Times New Roman" w:cs="Times New Roman"/>
          <w:szCs w:val="22"/>
        </w:rPr>
      </w:pPr>
    </w:p>
    <w:p w:rsidR="00207137" w:rsidRPr="0048530D" w:rsidRDefault="00207137" w:rsidP="0048530D">
      <w:pPr>
        <w:pStyle w:val="Heading3"/>
        <w:spacing w:line="480" w:lineRule="auto"/>
        <w:rPr>
          <w:rFonts w:ascii="Times New Roman" w:hAnsi="Times New Roman" w:cs="Times New Roman"/>
          <w:bCs/>
          <w:sz w:val="22"/>
          <w:szCs w:val="22"/>
        </w:rPr>
      </w:pPr>
      <w:bookmarkStart w:id="12" w:name="_Toc358188787"/>
      <w:r w:rsidRPr="0048530D">
        <w:rPr>
          <w:rFonts w:ascii="Times New Roman" w:hAnsi="Times New Roman" w:cs="Times New Roman"/>
          <w:bCs/>
          <w:sz w:val="22"/>
          <w:szCs w:val="22"/>
        </w:rPr>
        <w:t>A.13.  Estimate of Other Total Annual Cost Burden to Respondents or Recordkeepers</w:t>
      </w:r>
      <w:bookmarkEnd w:id="12"/>
    </w:p>
    <w:p w:rsidR="00207137" w:rsidRPr="0048530D" w:rsidRDefault="00207137" w:rsidP="00B83674">
      <w:pPr>
        <w:spacing w:after="0" w:line="480" w:lineRule="auto"/>
        <w:rPr>
          <w:rFonts w:ascii="Times New Roman" w:hAnsi="Times New Roman"/>
        </w:rPr>
      </w:pPr>
      <w:r w:rsidRPr="0048530D">
        <w:rPr>
          <w:rFonts w:ascii="Times New Roman" w:hAnsi="Times New Roman"/>
        </w:rPr>
        <w:t>Respondents will not incur capital, start-up, operational, or maintenance costs as a result of participation in this information collection.  Respondents should be able to answer all questions without referring to their records and do not need any type of special equipment or processes to complete this information collection.</w:t>
      </w:r>
    </w:p>
    <w:p w:rsidR="00207137" w:rsidRPr="0048530D" w:rsidRDefault="00207137" w:rsidP="0048530D">
      <w:pPr>
        <w:pStyle w:val="Heading3"/>
        <w:spacing w:line="480" w:lineRule="auto"/>
        <w:rPr>
          <w:rFonts w:ascii="Times New Roman" w:hAnsi="Times New Roman" w:cs="Times New Roman"/>
          <w:bCs/>
          <w:sz w:val="22"/>
          <w:szCs w:val="22"/>
        </w:rPr>
      </w:pPr>
      <w:bookmarkStart w:id="13" w:name="_Toc358188788"/>
      <w:r w:rsidRPr="0048530D">
        <w:rPr>
          <w:rFonts w:ascii="Times New Roman" w:hAnsi="Times New Roman" w:cs="Times New Roman"/>
          <w:bCs/>
          <w:sz w:val="22"/>
          <w:szCs w:val="22"/>
        </w:rPr>
        <w:t>A.14.  Annualized Cost to the Federal Government</w:t>
      </w:r>
      <w:bookmarkEnd w:id="13"/>
    </w:p>
    <w:p w:rsidR="00861F6B" w:rsidRDefault="007E0689" w:rsidP="007E0689">
      <w:pPr>
        <w:spacing w:after="0" w:line="480" w:lineRule="auto"/>
        <w:rPr>
          <w:rFonts w:ascii="Times New Roman" w:hAnsi="Times New Roman"/>
        </w:rPr>
      </w:pPr>
      <w:r>
        <w:rPr>
          <w:rFonts w:ascii="Times New Roman" w:hAnsi="Times New Roman"/>
        </w:rPr>
        <w:t xml:space="preserve">The annualized cost </w:t>
      </w:r>
      <w:r w:rsidR="00F176E9">
        <w:rPr>
          <w:rFonts w:ascii="Times New Roman" w:hAnsi="Times New Roman"/>
        </w:rPr>
        <w:t xml:space="preserve">to the Federal government </w:t>
      </w:r>
      <w:r w:rsidR="006A415C">
        <w:rPr>
          <w:rFonts w:ascii="Times New Roman" w:hAnsi="Times New Roman"/>
        </w:rPr>
        <w:t xml:space="preserve">for the pilot study </w:t>
      </w:r>
      <w:r w:rsidR="00F176E9">
        <w:rPr>
          <w:rFonts w:ascii="Times New Roman" w:hAnsi="Times New Roman"/>
        </w:rPr>
        <w:t>is $3</w:t>
      </w:r>
      <w:r w:rsidR="000E024B">
        <w:rPr>
          <w:rFonts w:ascii="Times New Roman" w:hAnsi="Times New Roman"/>
        </w:rPr>
        <w:t>0,000</w:t>
      </w:r>
      <w:r w:rsidR="003C368B">
        <w:rPr>
          <w:rFonts w:ascii="Times New Roman" w:hAnsi="Times New Roman"/>
        </w:rPr>
        <w:t xml:space="preserve"> through a subcontract with ResearchWorks</w:t>
      </w:r>
      <w:r>
        <w:rPr>
          <w:rFonts w:ascii="Times New Roman" w:hAnsi="Times New Roman"/>
        </w:rPr>
        <w:t xml:space="preserve">.  The </w:t>
      </w:r>
      <w:r w:rsidR="00F176E9">
        <w:rPr>
          <w:rFonts w:ascii="Times New Roman" w:hAnsi="Times New Roman"/>
        </w:rPr>
        <w:t>pilot study</w:t>
      </w:r>
      <w:r>
        <w:rPr>
          <w:rFonts w:ascii="Times New Roman" w:hAnsi="Times New Roman"/>
        </w:rPr>
        <w:t xml:space="preserve"> will be completed in </w:t>
      </w:r>
      <w:r w:rsidR="0054494D">
        <w:rPr>
          <w:rFonts w:ascii="Times New Roman" w:hAnsi="Times New Roman"/>
        </w:rPr>
        <w:t>app</w:t>
      </w:r>
      <w:r w:rsidR="00F176E9">
        <w:rPr>
          <w:rFonts w:ascii="Times New Roman" w:hAnsi="Times New Roman"/>
        </w:rPr>
        <w:t>r</w:t>
      </w:r>
      <w:r w:rsidR="0054494D">
        <w:rPr>
          <w:rFonts w:ascii="Times New Roman" w:hAnsi="Times New Roman"/>
        </w:rPr>
        <w:t>oximately</w:t>
      </w:r>
      <w:r w:rsidR="00C9333D">
        <w:rPr>
          <w:rFonts w:ascii="Times New Roman" w:hAnsi="Times New Roman"/>
        </w:rPr>
        <w:t xml:space="preserve"> </w:t>
      </w:r>
      <w:r>
        <w:rPr>
          <w:rFonts w:ascii="Times New Roman" w:hAnsi="Times New Roman"/>
        </w:rPr>
        <w:t>one year</w:t>
      </w:r>
      <w:r w:rsidR="00F176E9">
        <w:rPr>
          <w:rFonts w:ascii="Times New Roman" w:hAnsi="Times New Roman"/>
        </w:rPr>
        <w:t xml:space="preserve">; </w:t>
      </w:r>
      <w:r w:rsidR="00DB65E6">
        <w:rPr>
          <w:rFonts w:ascii="Times New Roman" w:hAnsi="Times New Roman"/>
        </w:rPr>
        <w:t>a</w:t>
      </w:r>
      <w:r w:rsidR="00F176E9">
        <w:rPr>
          <w:rFonts w:ascii="Times New Roman" w:hAnsi="Times New Roman"/>
        </w:rPr>
        <w:t xml:space="preserve"> national study </w:t>
      </w:r>
      <w:r w:rsidR="00DB65E6">
        <w:rPr>
          <w:rFonts w:ascii="Times New Roman" w:hAnsi="Times New Roman"/>
        </w:rPr>
        <w:t xml:space="preserve">is planned </w:t>
      </w:r>
      <w:r w:rsidR="00DB65E6">
        <w:rPr>
          <w:rFonts w:ascii="Times New Roman" w:hAnsi="Times New Roman"/>
        </w:rPr>
        <w:lastRenderedPageBreak/>
        <w:t>for</w:t>
      </w:r>
      <w:r w:rsidR="00F176E9">
        <w:rPr>
          <w:rFonts w:ascii="Times New Roman" w:hAnsi="Times New Roman"/>
        </w:rPr>
        <w:t xml:space="preserve"> two years after completion of the pilot</w:t>
      </w:r>
      <w:r>
        <w:rPr>
          <w:rFonts w:ascii="Times New Roman" w:hAnsi="Times New Roman"/>
        </w:rPr>
        <w:t xml:space="preserve">.  Cost estimates cover the development, </w:t>
      </w:r>
      <w:r w:rsidR="00F176E9">
        <w:rPr>
          <w:rFonts w:ascii="Times New Roman" w:hAnsi="Times New Roman"/>
        </w:rPr>
        <w:t>implemen</w:t>
      </w:r>
      <w:r>
        <w:rPr>
          <w:rFonts w:ascii="Times New Roman" w:hAnsi="Times New Roman"/>
        </w:rPr>
        <w:t>t</w:t>
      </w:r>
      <w:r w:rsidR="00F176E9">
        <w:rPr>
          <w:rFonts w:ascii="Times New Roman" w:hAnsi="Times New Roman"/>
        </w:rPr>
        <w:t>ation</w:t>
      </w:r>
      <w:r>
        <w:rPr>
          <w:rFonts w:ascii="Times New Roman" w:hAnsi="Times New Roman"/>
        </w:rPr>
        <w:t>, data collection and analysis of the survey and trainings</w:t>
      </w:r>
      <w:r w:rsidR="00C9333D">
        <w:rPr>
          <w:rFonts w:ascii="Times New Roman" w:hAnsi="Times New Roman"/>
        </w:rPr>
        <w:t xml:space="preserve"> planned for the pilot study</w:t>
      </w:r>
      <w:r>
        <w:rPr>
          <w:rFonts w:ascii="Times New Roman" w:hAnsi="Times New Roman"/>
        </w:rPr>
        <w:t>, including:</w:t>
      </w:r>
    </w:p>
    <w:p w:rsidR="00B269F5" w:rsidRPr="00B269F5" w:rsidRDefault="007E0689" w:rsidP="00F176E9">
      <w:pPr>
        <w:pStyle w:val="ListParagraph"/>
        <w:numPr>
          <w:ilvl w:val="0"/>
          <w:numId w:val="35"/>
        </w:numPr>
        <w:spacing w:after="0" w:line="480" w:lineRule="auto"/>
        <w:rPr>
          <w:rFonts w:ascii="Times New Roman" w:hAnsi="Times New Roman"/>
        </w:rPr>
      </w:pPr>
      <w:r>
        <w:rPr>
          <w:rFonts w:ascii="Times New Roman" w:hAnsi="Times New Roman"/>
        </w:rPr>
        <w:t xml:space="preserve">Development of </w:t>
      </w:r>
      <w:r w:rsidR="00F176E9">
        <w:rPr>
          <w:rFonts w:ascii="Times New Roman" w:hAnsi="Times New Roman"/>
        </w:rPr>
        <w:t>the methodology and instruments (Attachments 1-</w:t>
      </w:r>
      <w:r w:rsidR="00923795">
        <w:rPr>
          <w:rFonts w:ascii="Times New Roman" w:hAnsi="Times New Roman"/>
        </w:rPr>
        <w:t>5</w:t>
      </w:r>
      <w:r w:rsidR="00F176E9">
        <w:rPr>
          <w:rFonts w:ascii="Times New Roman" w:hAnsi="Times New Roman"/>
        </w:rPr>
        <w:t>)</w:t>
      </w:r>
    </w:p>
    <w:p w:rsidR="00AC286E" w:rsidRDefault="00AC286E" w:rsidP="007E0689">
      <w:pPr>
        <w:pStyle w:val="ListParagraph"/>
        <w:numPr>
          <w:ilvl w:val="0"/>
          <w:numId w:val="35"/>
        </w:numPr>
        <w:spacing w:after="0" w:line="480" w:lineRule="auto"/>
        <w:rPr>
          <w:rFonts w:ascii="Times New Roman" w:hAnsi="Times New Roman"/>
        </w:rPr>
      </w:pPr>
      <w:r>
        <w:rPr>
          <w:rFonts w:ascii="Times New Roman" w:hAnsi="Times New Roman"/>
        </w:rPr>
        <w:t>Data and analysis reporting</w:t>
      </w:r>
    </w:p>
    <w:p w:rsidR="00AC286E" w:rsidRPr="007E0689" w:rsidRDefault="00AC286E" w:rsidP="007E0689">
      <w:pPr>
        <w:pStyle w:val="ListParagraph"/>
        <w:numPr>
          <w:ilvl w:val="0"/>
          <w:numId w:val="35"/>
        </w:numPr>
        <w:spacing w:after="0" w:line="480" w:lineRule="auto"/>
        <w:rPr>
          <w:rFonts w:ascii="Times New Roman" w:hAnsi="Times New Roman"/>
        </w:rPr>
      </w:pPr>
      <w:r>
        <w:rPr>
          <w:rFonts w:ascii="Times New Roman" w:hAnsi="Times New Roman"/>
        </w:rPr>
        <w:t xml:space="preserve">Creation </w:t>
      </w:r>
      <w:r w:rsidR="00F176E9">
        <w:rPr>
          <w:rFonts w:ascii="Times New Roman" w:hAnsi="Times New Roman"/>
        </w:rPr>
        <w:t>of final written summary reports</w:t>
      </w:r>
    </w:p>
    <w:p w:rsidR="00207137" w:rsidRDefault="00207137" w:rsidP="0048530D">
      <w:pPr>
        <w:pStyle w:val="Heading3"/>
        <w:spacing w:line="480" w:lineRule="auto"/>
        <w:rPr>
          <w:rFonts w:ascii="Times New Roman" w:hAnsi="Times New Roman" w:cs="Times New Roman"/>
          <w:bCs/>
          <w:sz w:val="22"/>
          <w:szCs w:val="22"/>
        </w:rPr>
      </w:pPr>
      <w:bookmarkStart w:id="14" w:name="_Toc358188789"/>
      <w:r w:rsidRPr="0048530D">
        <w:rPr>
          <w:rFonts w:ascii="Times New Roman" w:hAnsi="Times New Roman" w:cs="Times New Roman"/>
          <w:bCs/>
          <w:sz w:val="22"/>
          <w:szCs w:val="22"/>
        </w:rPr>
        <w:t>A.15.  Explanation for Program Changes or Adjustments</w:t>
      </w:r>
      <w:bookmarkEnd w:id="14"/>
      <w:r w:rsidRPr="0048530D">
        <w:rPr>
          <w:rFonts w:ascii="Times New Roman" w:hAnsi="Times New Roman" w:cs="Times New Roman"/>
          <w:bCs/>
          <w:sz w:val="22"/>
          <w:szCs w:val="22"/>
        </w:rPr>
        <w:t xml:space="preserve"> </w:t>
      </w:r>
    </w:p>
    <w:p w:rsidR="005D221A" w:rsidRPr="005D221A" w:rsidRDefault="00F176E9" w:rsidP="00194781">
      <w:pPr>
        <w:spacing w:line="480" w:lineRule="auto"/>
        <w:rPr>
          <w:rFonts w:ascii="Times New Roman" w:hAnsi="Times New Roman"/>
        </w:rPr>
      </w:pPr>
      <w:r>
        <w:rPr>
          <w:rFonts w:ascii="Times New Roman" w:hAnsi="Times New Roman"/>
        </w:rPr>
        <w:t>The proposed evaluation</w:t>
      </w:r>
      <w:r w:rsidR="005D221A">
        <w:rPr>
          <w:rFonts w:ascii="Times New Roman" w:hAnsi="Times New Roman"/>
        </w:rPr>
        <w:t xml:space="preserve"> is a new project</w:t>
      </w:r>
      <w:r w:rsidR="00194781">
        <w:rPr>
          <w:rFonts w:ascii="Times New Roman" w:hAnsi="Times New Roman"/>
        </w:rPr>
        <w:t>; program changes or adjustments are not needed for this information collection.</w:t>
      </w:r>
    </w:p>
    <w:p w:rsidR="00207137" w:rsidRDefault="00207137" w:rsidP="0048530D">
      <w:pPr>
        <w:pStyle w:val="Heading3"/>
        <w:spacing w:line="480" w:lineRule="auto"/>
        <w:rPr>
          <w:rFonts w:ascii="Times New Roman" w:hAnsi="Times New Roman" w:cs="Times New Roman"/>
          <w:bCs/>
          <w:sz w:val="22"/>
          <w:szCs w:val="22"/>
        </w:rPr>
      </w:pPr>
      <w:bookmarkStart w:id="15" w:name="_Toc358188790"/>
      <w:r w:rsidRPr="0048530D">
        <w:rPr>
          <w:rFonts w:ascii="Times New Roman" w:hAnsi="Times New Roman" w:cs="Times New Roman"/>
          <w:bCs/>
          <w:sz w:val="22"/>
          <w:szCs w:val="22"/>
        </w:rPr>
        <w:t>A.16.  Plans for Tabulation and Publication and Project Time Schedule</w:t>
      </w:r>
      <w:bookmarkEnd w:id="15"/>
      <w:r w:rsidRPr="0048530D">
        <w:rPr>
          <w:rFonts w:ascii="Times New Roman" w:hAnsi="Times New Roman" w:cs="Times New Roman"/>
          <w:bCs/>
          <w:sz w:val="22"/>
          <w:szCs w:val="22"/>
        </w:rPr>
        <w:t xml:space="preserve"> </w:t>
      </w:r>
    </w:p>
    <w:p w:rsidR="00AB3F81" w:rsidRPr="00AB3F81" w:rsidRDefault="00AB3F81" w:rsidP="00AB3F81">
      <w:pPr>
        <w:pStyle w:val="Heading6"/>
        <w:spacing w:line="480" w:lineRule="auto"/>
        <w:jc w:val="left"/>
        <w:rPr>
          <w:rFonts w:ascii="Times New Roman" w:hAnsi="Times New Roman" w:cs="Times New Roman"/>
          <w:b w:val="0"/>
          <w:i/>
          <w:sz w:val="22"/>
          <w:szCs w:val="22"/>
        </w:rPr>
      </w:pPr>
      <w:r w:rsidRPr="00AB3F81">
        <w:rPr>
          <w:rFonts w:ascii="Times New Roman" w:hAnsi="Times New Roman" w:cs="Times New Roman"/>
          <w:sz w:val="22"/>
          <w:szCs w:val="22"/>
        </w:rPr>
        <w:t>A.16.A. Tabulation and Analysis Plan</w:t>
      </w:r>
    </w:p>
    <w:p w:rsidR="00194781" w:rsidRDefault="00194781" w:rsidP="00AB3F81">
      <w:pPr>
        <w:spacing w:line="480" w:lineRule="auto"/>
        <w:rPr>
          <w:rFonts w:ascii="Times New Roman" w:hAnsi="Times New Roman"/>
        </w:rPr>
      </w:pPr>
      <w:r w:rsidRPr="00AB3F81">
        <w:rPr>
          <w:rFonts w:ascii="Times New Roman" w:hAnsi="Times New Roman"/>
        </w:rPr>
        <w:t>Pre</w:t>
      </w:r>
      <w:r w:rsidR="002B472B">
        <w:rPr>
          <w:rFonts w:ascii="Times New Roman" w:hAnsi="Times New Roman"/>
        </w:rPr>
        <w:t>-test</w:t>
      </w:r>
      <w:r w:rsidRPr="00AB3F81">
        <w:rPr>
          <w:rFonts w:ascii="Times New Roman" w:hAnsi="Times New Roman"/>
        </w:rPr>
        <w:t xml:space="preserve"> and post</w:t>
      </w:r>
      <w:r w:rsidR="002B472B">
        <w:rPr>
          <w:rFonts w:ascii="Times New Roman" w:hAnsi="Times New Roman"/>
        </w:rPr>
        <w:t xml:space="preserve">-test survey </w:t>
      </w:r>
      <w:r w:rsidRPr="00AB3F81">
        <w:rPr>
          <w:rFonts w:ascii="Times New Roman" w:hAnsi="Times New Roman"/>
        </w:rPr>
        <w:t>data of the same subjects will be analyzed in a variety of ways</w:t>
      </w:r>
      <w:r w:rsidR="003C368B">
        <w:rPr>
          <w:rFonts w:ascii="Times New Roman" w:hAnsi="Times New Roman"/>
        </w:rPr>
        <w:t>.</w:t>
      </w:r>
      <w:r w:rsidR="00C12CF5">
        <w:rPr>
          <w:rFonts w:ascii="Times New Roman" w:hAnsi="Times New Roman"/>
        </w:rPr>
        <w:t xml:space="preserve">  The following will be used</w:t>
      </w:r>
      <w:r w:rsidRPr="00AB3F81">
        <w:rPr>
          <w:rFonts w:ascii="Times New Roman" w:hAnsi="Times New Roman"/>
        </w:rPr>
        <w:t>: 1) paired t-tests (to assess the continuous data, e.g.</w:t>
      </w:r>
      <w:r w:rsidR="00B54200">
        <w:rPr>
          <w:rFonts w:ascii="Times New Roman" w:hAnsi="Times New Roman"/>
        </w:rPr>
        <w:t>,</w:t>
      </w:r>
      <w:r w:rsidRPr="00AB3F81">
        <w:rPr>
          <w:rFonts w:ascii="Times New Roman" w:hAnsi="Times New Roman"/>
        </w:rPr>
        <w:t xml:space="preserve"> pre-test and post-test of the percent correct on the knowledge test),  2) </w:t>
      </w:r>
      <w:r w:rsidR="003028DF">
        <w:rPr>
          <w:rFonts w:ascii="Times New Roman" w:hAnsi="Times New Roman"/>
        </w:rPr>
        <w:t>non-parametric</w:t>
      </w:r>
      <w:r w:rsidRPr="00AB3F81">
        <w:rPr>
          <w:rFonts w:ascii="Times New Roman" w:hAnsi="Times New Roman"/>
        </w:rPr>
        <w:t xml:space="preserve"> tests of association (for the binary data, e.g.</w:t>
      </w:r>
      <w:r w:rsidR="00B54200">
        <w:rPr>
          <w:rFonts w:ascii="Times New Roman" w:hAnsi="Times New Roman"/>
        </w:rPr>
        <w:t>,</w:t>
      </w:r>
      <w:r w:rsidRPr="00AB3F81">
        <w:rPr>
          <w:rFonts w:ascii="Times New Roman" w:hAnsi="Times New Roman"/>
        </w:rPr>
        <w:t xml:space="preserve"> </w:t>
      </w:r>
      <w:r w:rsidR="00B54200">
        <w:rPr>
          <w:rFonts w:ascii="Times New Roman" w:hAnsi="Times New Roman"/>
        </w:rPr>
        <w:t xml:space="preserve">talked to health provider </w:t>
      </w:r>
      <w:r w:rsidRPr="00AB3F81">
        <w:rPr>
          <w:rFonts w:ascii="Times New Roman" w:hAnsi="Times New Roman"/>
        </w:rPr>
        <w:t xml:space="preserve">vs. whether they </w:t>
      </w:r>
      <w:r w:rsidR="003C368B">
        <w:rPr>
          <w:rFonts w:ascii="Times New Roman" w:hAnsi="Times New Roman"/>
        </w:rPr>
        <w:t xml:space="preserve">answered </w:t>
      </w:r>
      <w:r w:rsidRPr="00AB3F81">
        <w:rPr>
          <w:rFonts w:ascii="Times New Roman" w:hAnsi="Times New Roman"/>
        </w:rPr>
        <w:t>a specific question right or wrong), and 3) point-biserial correlations (for comparisons</w:t>
      </w:r>
      <w:r w:rsidR="003028DF" w:rsidRPr="003028DF">
        <w:rPr>
          <w:rFonts w:ascii="Times New Roman" w:hAnsi="Times New Roman"/>
        </w:rPr>
        <w:t xml:space="preserve"> </w:t>
      </w:r>
      <w:r w:rsidR="003028DF">
        <w:rPr>
          <w:rFonts w:ascii="Times New Roman" w:hAnsi="Times New Roman"/>
        </w:rPr>
        <w:t xml:space="preserve">of binary and </w:t>
      </w:r>
      <w:r w:rsidR="00F04A21">
        <w:rPr>
          <w:rFonts w:ascii="Times New Roman" w:hAnsi="Times New Roman"/>
        </w:rPr>
        <w:t>continuous</w:t>
      </w:r>
      <w:r w:rsidRPr="00AB3F81">
        <w:rPr>
          <w:rFonts w:ascii="Times New Roman" w:hAnsi="Times New Roman"/>
        </w:rPr>
        <w:t>, e.g.</w:t>
      </w:r>
      <w:r w:rsidR="00B54200">
        <w:rPr>
          <w:rFonts w:ascii="Times New Roman" w:hAnsi="Times New Roman"/>
        </w:rPr>
        <w:t>,</w:t>
      </w:r>
      <w:r w:rsidRPr="00AB3F81">
        <w:rPr>
          <w:rFonts w:ascii="Times New Roman" w:hAnsi="Times New Roman"/>
        </w:rPr>
        <w:t xml:space="preserve"> </w:t>
      </w:r>
      <w:r w:rsidR="00B54200">
        <w:rPr>
          <w:rFonts w:ascii="Times New Roman" w:hAnsi="Times New Roman"/>
        </w:rPr>
        <w:t xml:space="preserve">level of health engagement </w:t>
      </w:r>
      <w:r w:rsidRPr="00AB3F81">
        <w:rPr>
          <w:rFonts w:ascii="Times New Roman" w:hAnsi="Times New Roman"/>
        </w:rPr>
        <w:t>vs</w:t>
      </w:r>
      <w:r w:rsidR="00B54200">
        <w:rPr>
          <w:rFonts w:ascii="Times New Roman" w:hAnsi="Times New Roman"/>
        </w:rPr>
        <w:t>.</w:t>
      </w:r>
      <w:r w:rsidRPr="00AB3F81">
        <w:rPr>
          <w:rFonts w:ascii="Times New Roman" w:hAnsi="Times New Roman"/>
        </w:rPr>
        <w:t xml:space="preserve"> stayed in the group/dropped out of the group). </w:t>
      </w:r>
      <w:r w:rsidR="00F04A21">
        <w:rPr>
          <w:rFonts w:ascii="Times New Roman" w:hAnsi="Times New Roman"/>
        </w:rPr>
        <w:t xml:space="preserve"> </w:t>
      </w:r>
      <w:r w:rsidR="008C0E4C">
        <w:rPr>
          <w:rFonts w:ascii="Times New Roman" w:hAnsi="Times New Roman"/>
        </w:rPr>
        <w:t>Analysis of covariance</w:t>
      </w:r>
      <w:r w:rsidRPr="00AB3F81">
        <w:rPr>
          <w:rFonts w:ascii="Times New Roman" w:hAnsi="Times New Roman"/>
        </w:rPr>
        <w:t xml:space="preserve"> will be used to examine the differences in groups from pre</w:t>
      </w:r>
      <w:r w:rsidR="003C368B">
        <w:rPr>
          <w:rFonts w:ascii="Times New Roman" w:hAnsi="Times New Roman"/>
        </w:rPr>
        <w:t xml:space="preserve">-test </w:t>
      </w:r>
      <w:r w:rsidRPr="00AB3F81">
        <w:rPr>
          <w:rFonts w:ascii="Times New Roman" w:hAnsi="Times New Roman"/>
        </w:rPr>
        <w:t xml:space="preserve"> to post</w:t>
      </w:r>
      <w:r w:rsidR="003C368B">
        <w:rPr>
          <w:rFonts w:ascii="Times New Roman" w:hAnsi="Times New Roman"/>
        </w:rPr>
        <w:t>-test survey</w:t>
      </w:r>
      <w:r w:rsidRPr="00AB3F81">
        <w:rPr>
          <w:rFonts w:ascii="Times New Roman" w:hAnsi="Times New Roman"/>
        </w:rPr>
        <w:t xml:space="preserve">, controlling for gender and age. </w:t>
      </w:r>
      <w:r w:rsidR="00F04A21">
        <w:rPr>
          <w:rFonts w:ascii="Times New Roman" w:hAnsi="Times New Roman"/>
        </w:rPr>
        <w:t xml:space="preserve"> </w:t>
      </w:r>
      <w:r w:rsidRPr="00AB3F81">
        <w:rPr>
          <w:rFonts w:ascii="Times New Roman" w:hAnsi="Times New Roman"/>
        </w:rPr>
        <w:t xml:space="preserve">Linear regressions will be used for continuous data and logistic regressions will be used for binary outcomes to ‘predict’ outcomes such as who benefited from the classes most. </w:t>
      </w:r>
    </w:p>
    <w:p w:rsidR="005C6CA8" w:rsidRPr="00AB3F81" w:rsidRDefault="005C6CA8" w:rsidP="005C6CA8">
      <w:pPr>
        <w:spacing w:line="480" w:lineRule="auto"/>
        <w:rPr>
          <w:rFonts w:ascii="Times New Roman" w:hAnsi="Times New Roman"/>
        </w:rPr>
      </w:pPr>
      <w:r>
        <w:rPr>
          <w:rFonts w:ascii="Times New Roman" w:hAnsi="Times New Roman"/>
        </w:rPr>
        <w:t>For the pilot study</w:t>
      </w:r>
      <w:r w:rsidR="0014485D">
        <w:rPr>
          <w:rFonts w:ascii="Times New Roman" w:hAnsi="Times New Roman"/>
        </w:rPr>
        <w:t>,</w:t>
      </w:r>
      <w:r>
        <w:rPr>
          <w:rFonts w:ascii="Times New Roman" w:hAnsi="Times New Roman"/>
        </w:rPr>
        <w:t xml:space="preserve"> the primary analysis will be the comparison of the control and experimental groups.  For the national study, the analysis will focus on predictors of high pre-test scores and on improvement from pre-test to post-test.</w:t>
      </w:r>
    </w:p>
    <w:p w:rsidR="00AB3F81" w:rsidRPr="00AB3F81" w:rsidRDefault="00AB3F81" w:rsidP="00AB3F81">
      <w:pPr>
        <w:pStyle w:val="OMBbodytext"/>
        <w:rPr>
          <w:b/>
          <w:sz w:val="22"/>
          <w:szCs w:val="22"/>
        </w:rPr>
      </w:pPr>
      <w:r w:rsidRPr="00AB3F81">
        <w:rPr>
          <w:b/>
          <w:sz w:val="22"/>
          <w:szCs w:val="22"/>
        </w:rPr>
        <w:t>A.16.B. Publications</w:t>
      </w:r>
    </w:p>
    <w:p w:rsidR="00AB3F81" w:rsidRPr="00AB3F81" w:rsidRDefault="00AB3F81" w:rsidP="00AB3F81">
      <w:pPr>
        <w:pStyle w:val="OMBbodytext"/>
        <w:spacing w:line="480" w:lineRule="auto"/>
        <w:rPr>
          <w:sz w:val="22"/>
          <w:szCs w:val="22"/>
        </w:rPr>
      </w:pPr>
      <w:r w:rsidRPr="00AB3F81">
        <w:rPr>
          <w:sz w:val="22"/>
          <w:szCs w:val="22"/>
        </w:rPr>
        <w:lastRenderedPageBreak/>
        <w:t>The results of the analysis will be r</w:t>
      </w:r>
      <w:r w:rsidR="0034152E">
        <w:rPr>
          <w:sz w:val="22"/>
          <w:szCs w:val="22"/>
        </w:rPr>
        <w:t>eported in a Final Report</w:t>
      </w:r>
      <w:r w:rsidRPr="00AB3F81">
        <w:rPr>
          <w:sz w:val="22"/>
          <w:szCs w:val="22"/>
        </w:rPr>
        <w:t xml:space="preserve">, including a brief executive summary written in clear language. </w:t>
      </w:r>
      <w:r w:rsidR="00F04A21">
        <w:rPr>
          <w:sz w:val="22"/>
          <w:szCs w:val="22"/>
        </w:rPr>
        <w:t xml:space="preserve"> </w:t>
      </w:r>
      <w:r w:rsidRPr="00AB3F81">
        <w:rPr>
          <w:sz w:val="22"/>
          <w:szCs w:val="22"/>
        </w:rPr>
        <w:t>The report</w:t>
      </w:r>
      <w:r w:rsidR="00F176E9">
        <w:rPr>
          <w:sz w:val="22"/>
          <w:szCs w:val="22"/>
        </w:rPr>
        <w:t xml:space="preserve"> for the pilot study</w:t>
      </w:r>
      <w:r w:rsidRPr="00AB3F81">
        <w:rPr>
          <w:sz w:val="22"/>
          <w:szCs w:val="22"/>
        </w:rPr>
        <w:t xml:space="preserve"> will include </w:t>
      </w:r>
      <w:r w:rsidR="003C368B">
        <w:rPr>
          <w:sz w:val="22"/>
          <w:szCs w:val="22"/>
        </w:rPr>
        <w:t>study implementation</w:t>
      </w:r>
      <w:r w:rsidRPr="00AB3F81">
        <w:rPr>
          <w:sz w:val="22"/>
          <w:szCs w:val="22"/>
        </w:rPr>
        <w:t>, methods used, major results, final tool</w:t>
      </w:r>
      <w:r w:rsidR="003C368B">
        <w:rPr>
          <w:sz w:val="22"/>
          <w:szCs w:val="22"/>
        </w:rPr>
        <w:t>s</w:t>
      </w:r>
      <w:r w:rsidRPr="00AB3F81">
        <w:rPr>
          <w:sz w:val="22"/>
          <w:szCs w:val="22"/>
        </w:rPr>
        <w:t>, and recommendations for next steps</w:t>
      </w:r>
      <w:r w:rsidR="003C368B">
        <w:rPr>
          <w:sz w:val="22"/>
          <w:szCs w:val="22"/>
        </w:rPr>
        <w:t xml:space="preserve"> for national dissemination of the materials and quantitative instruments</w:t>
      </w:r>
      <w:r w:rsidRPr="00AB3F81">
        <w:rPr>
          <w:sz w:val="22"/>
          <w:szCs w:val="22"/>
        </w:rPr>
        <w:t xml:space="preserve">. </w:t>
      </w:r>
      <w:r w:rsidR="000867FB">
        <w:rPr>
          <w:sz w:val="22"/>
          <w:szCs w:val="22"/>
        </w:rPr>
        <w:t xml:space="preserve"> </w:t>
      </w:r>
      <w:r w:rsidR="00F176E9">
        <w:rPr>
          <w:sz w:val="22"/>
          <w:szCs w:val="22"/>
        </w:rPr>
        <w:t xml:space="preserve">The report for the national study will include study implementation, methods used, and major results.  </w:t>
      </w:r>
      <w:r w:rsidR="005766DE">
        <w:rPr>
          <w:sz w:val="22"/>
          <w:szCs w:val="22"/>
        </w:rPr>
        <w:t>T</w:t>
      </w:r>
      <w:r w:rsidR="000867FB">
        <w:rPr>
          <w:sz w:val="22"/>
          <w:szCs w:val="22"/>
        </w:rPr>
        <w:t>he research findings/final report</w:t>
      </w:r>
      <w:r w:rsidR="00F176E9">
        <w:rPr>
          <w:sz w:val="22"/>
          <w:szCs w:val="22"/>
        </w:rPr>
        <w:t>s</w:t>
      </w:r>
      <w:r w:rsidR="000867FB">
        <w:rPr>
          <w:sz w:val="22"/>
          <w:szCs w:val="22"/>
        </w:rPr>
        <w:t xml:space="preserve"> </w:t>
      </w:r>
      <w:r w:rsidR="005766DE">
        <w:rPr>
          <w:sz w:val="22"/>
          <w:szCs w:val="22"/>
        </w:rPr>
        <w:t xml:space="preserve">may </w:t>
      </w:r>
      <w:r w:rsidR="000867FB">
        <w:rPr>
          <w:sz w:val="22"/>
          <w:szCs w:val="22"/>
        </w:rPr>
        <w:t>be adapted into an article for submission to a peer reviewed journal.</w:t>
      </w:r>
      <w:r w:rsidR="00F04A21">
        <w:rPr>
          <w:sz w:val="22"/>
          <w:szCs w:val="22"/>
        </w:rPr>
        <w:t xml:space="preserve"> </w:t>
      </w:r>
      <w:r w:rsidR="00C7465E">
        <w:rPr>
          <w:sz w:val="22"/>
          <w:szCs w:val="22"/>
        </w:rPr>
        <w:t xml:space="preserve"> This will be determined/discussed at a later date.</w:t>
      </w:r>
    </w:p>
    <w:p w:rsidR="00AB3F81" w:rsidRPr="00AB3F81" w:rsidRDefault="00AB3F81" w:rsidP="00AB3F81">
      <w:pPr>
        <w:rPr>
          <w:rFonts w:ascii="Times New Roman" w:hAnsi="Times New Roman"/>
        </w:rPr>
      </w:pPr>
      <w:r w:rsidRPr="00AB3F81">
        <w:rPr>
          <w:rFonts w:ascii="Times New Roman" w:hAnsi="Times New Roman"/>
          <w:b/>
        </w:rPr>
        <w:t xml:space="preserve"> Table A.16-1.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AB3F81" w:rsidRPr="00AB3F81" w:rsidTr="00620F87">
        <w:tc>
          <w:tcPr>
            <w:tcW w:w="4428" w:type="dxa"/>
          </w:tcPr>
          <w:p w:rsidR="00AB3F81" w:rsidRPr="00AB3F81" w:rsidRDefault="00AB3F81" w:rsidP="00620F87">
            <w:pPr>
              <w:rPr>
                <w:rFonts w:ascii="Times New Roman" w:hAnsi="Times New Roman"/>
                <w:b/>
                <w:bCs/>
              </w:rPr>
            </w:pPr>
            <w:r w:rsidRPr="00AB3F81">
              <w:rPr>
                <w:rFonts w:ascii="Times New Roman" w:hAnsi="Times New Roman"/>
                <w:b/>
                <w:bCs/>
              </w:rPr>
              <w:t>Activity</w:t>
            </w:r>
          </w:p>
        </w:tc>
        <w:tc>
          <w:tcPr>
            <w:tcW w:w="4428" w:type="dxa"/>
          </w:tcPr>
          <w:p w:rsidR="00AB3F81" w:rsidRPr="00AB3F81" w:rsidRDefault="00AB3F81" w:rsidP="00620F87">
            <w:pPr>
              <w:rPr>
                <w:rFonts w:ascii="Times New Roman" w:hAnsi="Times New Roman"/>
                <w:b/>
                <w:bCs/>
              </w:rPr>
            </w:pPr>
            <w:r w:rsidRPr="00AB3F81">
              <w:rPr>
                <w:rFonts w:ascii="Times New Roman" w:hAnsi="Times New Roman"/>
                <w:b/>
                <w:bCs/>
              </w:rPr>
              <w:t>Time schedule</w:t>
            </w:r>
          </w:p>
        </w:tc>
      </w:tr>
      <w:tr w:rsidR="007338F3" w:rsidRPr="00AB3F81" w:rsidTr="007338F3">
        <w:tc>
          <w:tcPr>
            <w:tcW w:w="8856" w:type="dxa"/>
            <w:gridSpan w:val="2"/>
          </w:tcPr>
          <w:p w:rsidR="007338F3" w:rsidRPr="00F04A21" w:rsidRDefault="007338F3" w:rsidP="00620F87">
            <w:pPr>
              <w:rPr>
                <w:rFonts w:ascii="Times New Roman" w:hAnsi="Times New Roman"/>
                <w:b/>
              </w:rPr>
            </w:pPr>
            <w:r w:rsidRPr="00F04A21">
              <w:rPr>
                <w:rFonts w:ascii="Times New Roman" w:hAnsi="Times New Roman"/>
                <w:b/>
              </w:rPr>
              <w:t>Pilot Study</w:t>
            </w:r>
          </w:p>
        </w:tc>
      </w:tr>
      <w:tr w:rsidR="00AB3F81" w:rsidRPr="00AB3F81" w:rsidTr="00620F87">
        <w:tc>
          <w:tcPr>
            <w:tcW w:w="4428" w:type="dxa"/>
          </w:tcPr>
          <w:p w:rsidR="00AB3F81" w:rsidRPr="00AB3F81" w:rsidRDefault="00AB3F81" w:rsidP="00CA0FE9">
            <w:pPr>
              <w:numPr>
                <w:ilvl w:val="0"/>
                <w:numId w:val="36"/>
              </w:numPr>
              <w:spacing w:after="0" w:line="240" w:lineRule="auto"/>
              <w:rPr>
                <w:rFonts w:ascii="Times New Roman" w:hAnsi="Times New Roman"/>
              </w:rPr>
            </w:pPr>
            <w:r w:rsidRPr="00AB3F81">
              <w:rPr>
                <w:rFonts w:ascii="Times New Roman" w:hAnsi="Times New Roman"/>
              </w:rPr>
              <w:t xml:space="preserve">Recruitment of </w:t>
            </w:r>
            <w:r w:rsidR="00620F87">
              <w:rPr>
                <w:rFonts w:ascii="Times New Roman" w:hAnsi="Times New Roman"/>
              </w:rPr>
              <w:t>promotores</w:t>
            </w:r>
          </w:p>
        </w:tc>
        <w:tc>
          <w:tcPr>
            <w:tcW w:w="4428" w:type="dxa"/>
          </w:tcPr>
          <w:p w:rsidR="00AB3F81" w:rsidRPr="00AB3F81" w:rsidRDefault="00AB3F81" w:rsidP="00620F87">
            <w:pPr>
              <w:rPr>
                <w:rFonts w:ascii="Times New Roman" w:hAnsi="Times New Roman"/>
              </w:rPr>
            </w:pPr>
            <w:r w:rsidRPr="00AB3F81">
              <w:rPr>
                <w:rFonts w:ascii="Times New Roman" w:hAnsi="Times New Roman"/>
              </w:rPr>
              <w:t>1 month after OMB approval</w:t>
            </w:r>
          </w:p>
        </w:tc>
      </w:tr>
      <w:tr w:rsidR="00AB3F81" w:rsidRPr="00AB3F81" w:rsidTr="00620F87">
        <w:tc>
          <w:tcPr>
            <w:tcW w:w="4428" w:type="dxa"/>
          </w:tcPr>
          <w:p w:rsidR="00AB3F81" w:rsidRPr="00AB3F81" w:rsidRDefault="00620F87" w:rsidP="00F176E9">
            <w:pPr>
              <w:numPr>
                <w:ilvl w:val="0"/>
                <w:numId w:val="36"/>
              </w:numPr>
              <w:spacing w:after="0" w:line="240" w:lineRule="auto"/>
              <w:rPr>
                <w:rFonts w:ascii="Times New Roman" w:hAnsi="Times New Roman"/>
              </w:rPr>
            </w:pPr>
            <w:r>
              <w:rPr>
                <w:rFonts w:ascii="Times New Roman" w:hAnsi="Times New Roman"/>
              </w:rPr>
              <w:t>Promotores</w:t>
            </w:r>
            <w:r w:rsidR="00AB3F81" w:rsidRPr="00AB3F81">
              <w:rPr>
                <w:rFonts w:ascii="Times New Roman" w:hAnsi="Times New Roman"/>
              </w:rPr>
              <w:t xml:space="preserve"> </w:t>
            </w:r>
            <w:r w:rsidR="00C12CF5">
              <w:rPr>
                <w:rFonts w:ascii="Times New Roman" w:hAnsi="Times New Roman"/>
              </w:rPr>
              <w:t>t</w:t>
            </w:r>
            <w:r w:rsidR="00F176E9">
              <w:rPr>
                <w:rFonts w:ascii="Times New Roman" w:hAnsi="Times New Roman"/>
              </w:rPr>
              <w:t xml:space="preserve">raining and </w:t>
            </w:r>
            <w:r w:rsidR="00AB3F81" w:rsidRPr="00AB3F81">
              <w:rPr>
                <w:rFonts w:ascii="Times New Roman" w:hAnsi="Times New Roman"/>
              </w:rPr>
              <w:t xml:space="preserve">data collection </w:t>
            </w:r>
          </w:p>
        </w:tc>
        <w:tc>
          <w:tcPr>
            <w:tcW w:w="4428" w:type="dxa"/>
          </w:tcPr>
          <w:p w:rsidR="00AB3F81" w:rsidRPr="00AB3F81" w:rsidRDefault="00AB3F81" w:rsidP="00620F87">
            <w:pPr>
              <w:rPr>
                <w:rFonts w:ascii="Times New Roman" w:hAnsi="Times New Roman"/>
              </w:rPr>
            </w:pPr>
            <w:r w:rsidRPr="00AB3F81">
              <w:rPr>
                <w:rFonts w:ascii="Times New Roman" w:hAnsi="Times New Roman"/>
              </w:rPr>
              <w:t>2-3 months after OMB approval</w:t>
            </w:r>
          </w:p>
        </w:tc>
      </w:tr>
      <w:tr w:rsidR="00CA0FE9" w:rsidRPr="00AB3F81" w:rsidTr="00E808C9">
        <w:tc>
          <w:tcPr>
            <w:tcW w:w="4428" w:type="dxa"/>
          </w:tcPr>
          <w:p w:rsidR="00CA0FE9" w:rsidRPr="00AB3F81" w:rsidRDefault="00CA0FE9" w:rsidP="00E808C9">
            <w:pPr>
              <w:numPr>
                <w:ilvl w:val="0"/>
                <w:numId w:val="36"/>
              </w:numPr>
              <w:spacing w:after="0" w:line="240" w:lineRule="auto"/>
              <w:rPr>
                <w:rFonts w:ascii="Times New Roman" w:hAnsi="Times New Roman"/>
              </w:rPr>
            </w:pPr>
            <w:r>
              <w:rPr>
                <w:rFonts w:ascii="Times New Roman" w:hAnsi="Times New Roman"/>
              </w:rPr>
              <w:t>R</w:t>
            </w:r>
            <w:r w:rsidRPr="00AB3F81">
              <w:rPr>
                <w:rFonts w:ascii="Times New Roman" w:hAnsi="Times New Roman"/>
              </w:rPr>
              <w:t>ecruitment of clients</w:t>
            </w:r>
          </w:p>
        </w:tc>
        <w:tc>
          <w:tcPr>
            <w:tcW w:w="4428" w:type="dxa"/>
          </w:tcPr>
          <w:p w:rsidR="00CA0FE9" w:rsidRPr="00AB3F81" w:rsidRDefault="00CA0FE9" w:rsidP="00E808C9">
            <w:pPr>
              <w:rPr>
                <w:rFonts w:ascii="Times New Roman" w:hAnsi="Times New Roman"/>
              </w:rPr>
            </w:pPr>
            <w:r>
              <w:rPr>
                <w:rFonts w:ascii="Times New Roman" w:hAnsi="Times New Roman"/>
              </w:rPr>
              <w:t>2-4</w:t>
            </w:r>
            <w:r w:rsidRPr="00AB3F81">
              <w:rPr>
                <w:rFonts w:ascii="Times New Roman" w:hAnsi="Times New Roman"/>
              </w:rPr>
              <w:t xml:space="preserve"> months after OMB approval</w:t>
            </w:r>
          </w:p>
        </w:tc>
      </w:tr>
      <w:tr w:rsidR="00AB3F81" w:rsidRPr="00AB3F81" w:rsidTr="00620F87">
        <w:tc>
          <w:tcPr>
            <w:tcW w:w="4428" w:type="dxa"/>
          </w:tcPr>
          <w:p w:rsidR="00AB3F81" w:rsidRPr="00AB3F81" w:rsidRDefault="00AB3F81" w:rsidP="003C368B">
            <w:pPr>
              <w:numPr>
                <w:ilvl w:val="0"/>
                <w:numId w:val="36"/>
              </w:numPr>
              <w:spacing w:after="0" w:line="240" w:lineRule="auto"/>
              <w:rPr>
                <w:rFonts w:ascii="Times New Roman" w:hAnsi="Times New Roman"/>
              </w:rPr>
            </w:pPr>
            <w:r w:rsidRPr="00AB3F81">
              <w:rPr>
                <w:rFonts w:ascii="Times New Roman" w:hAnsi="Times New Roman"/>
              </w:rPr>
              <w:t xml:space="preserve">Client </w:t>
            </w:r>
            <w:r w:rsidR="003C368B">
              <w:rPr>
                <w:rFonts w:ascii="Times New Roman" w:hAnsi="Times New Roman"/>
              </w:rPr>
              <w:t>Experimental</w:t>
            </w:r>
            <w:r w:rsidR="00C12CF5">
              <w:rPr>
                <w:rFonts w:ascii="Times New Roman" w:hAnsi="Times New Roman"/>
              </w:rPr>
              <w:t xml:space="preserve"> and Control</w:t>
            </w:r>
            <w:r w:rsidR="003C368B">
              <w:rPr>
                <w:rFonts w:ascii="Times New Roman" w:hAnsi="Times New Roman"/>
              </w:rPr>
              <w:t xml:space="preserve"> </w:t>
            </w:r>
            <w:r w:rsidRPr="00AB3F81">
              <w:rPr>
                <w:rFonts w:ascii="Times New Roman" w:hAnsi="Times New Roman"/>
              </w:rPr>
              <w:t>Group  pre-test</w:t>
            </w:r>
            <w:r w:rsidR="007338F3">
              <w:rPr>
                <w:rFonts w:ascii="Times New Roman" w:hAnsi="Times New Roman"/>
              </w:rPr>
              <w:t xml:space="preserve"> and</w:t>
            </w:r>
            <w:r w:rsidR="0014485D">
              <w:rPr>
                <w:rFonts w:ascii="Times New Roman" w:hAnsi="Times New Roman"/>
              </w:rPr>
              <w:t xml:space="preserve"> experimental</w:t>
            </w:r>
            <w:r w:rsidR="007338F3">
              <w:rPr>
                <w:rFonts w:ascii="Times New Roman" w:hAnsi="Times New Roman"/>
              </w:rPr>
              <w:t xml:space="preserve"> in-depth interview</w:t>
            </w:r>
          </w:p>
        </w:tc>
        <w:tc>
          <w:tcPr>
            <w:tcW w:w="4428" w:type="dxa"/>
          </w:tcPr>
          <w:p w:rsidR="00AB3F81" w:rsidRPr="00AB3F81" w:rsidRDefault="00AB3F81" w:rsidP="00620F87">
            <w:pPr>
              <w:rPr>
                <w:rFonts w:ascii="Times New Roman" w:hAnsi="Times New Roman"/>
              </w:rPr>
            </w:pPr>
            <w:r w:rsidRPr="00AB3F81">
              <w:rPr>
                <w:rFonts w:ascii="Times New Roman" w:hAnsi="Times New Roman"/>
              </w:rPr>
              <w:t>4</w:t>
            </w:r>
            <w:r w:rsidR="00CA0FE9">
              <w:rPr>
                <w:rFonts w:ascii="Times New Roman" w:hAnsi="Times New Roman"/>
              </w:rPr>
              <w:t>-5</w:t>
            </w:r>
            <w:r w:rsidRPr="00AB3F81">
              <w:rPr>
                <w:rFonts w:ascii="Times New Roman" w:hAnsi="Times New Roman"/>
              </w:rPr>
              <w:t xml:space="preserve"> months after OMB approval</w:t>
            </w:r>
          </w:p>
        </w:tc>
      </w:tr>
      <w:tr w:rsidR="00AB3F81" w:rsidRPr="00AB3F81" w:rsidTr="00620F87">
        <w:tc>
          <w:tcPr>
            <w:tcW w:w="4428" w:type="dxa"/>
          </w:tcPr>
          <w:p w:rsidR="00AB3F81" w:rsidRPr="00AB3F81" w:rsidRDefault="00AB3F81" w:rsidP="0014485D">
            <w:pPr>
              <w:numPr>
                <w:ilvl w:val="0"/>
                <w:numId w:val="36"/>
              </w:numPr>
              <w:spacing w:after="0" w:line="240" w:lineRule="auto"/>
              <w:rPr>
                <w:rFonts w:ascii="Times New Roman" w:hAnsi="Times New Roman"/>
              </w:rPr>
            </w:pPr>
            <w:r w:rsidRPr="00AB3F81">
              <w:rPr>
                <w:rFonts w:ascii="Times New Roman" w:hAnsi="Times New Roman"/>
              </w:rPr>
              <w:t xml:space="preserve">Client </w:t>
            </w:r>
            <w:r w:rsidR="003C368B">
              <w:rPr>
                <w:rFonts w:ascii="Times New Roman" w:hAnsi="Times New Roman"/>
              </w:rPr>
              <w:t>Experimental</w:t>
            </w:r>
            <w:r w:rsidR="00C12CF5">
              <w:rPr>
                <w:rFonts w:ascii="Times New Roman" w:hAnsi="Times New Roman"/>
              </w:rPr>
              <w:t xml:space="preserve"> and Control</w:t>
            </w:r>
            <w:r w:rsidR="003C368B">
              <w:rPr>
                <w:rFonts w:ascii="Times New Roman" w:hAnsi="Times New Roman"/>
              </w:rPr>
              <w:t xml:space="preserve"> </w:t>
            </w:r>
            <w:r w:rsidRPr="00AB3F81">
              <w:rPr>
                <w:rFonts w:ascii="Times New Roman" w:hAnsi="Times New Roman"/>
              </w:rPr>
              <w:t>Group  post-test</w:t>
            </w:r>
            <w:r w:rsidR="007338F3">
              <w:rPr>
                <w:rFonts w:ascii="Times New Roman" w:hAnsi="Times New Roman"/>
              </w:rPr>
              <w:t xml:space="preserve"> </w:t>
            </w:r>
            <w:r w:rsidR="0014485D">
              <w:rPr>
                <w:rFonts w:ascii="Times New Roman" w:hAnsi="Times New Roman"/>
              </w:rPr>
              <w:t>and control in-depth interview</w:t>
            </w:r>
          </w:p>
        </w:tc>
        <w:tc>
          <w:tcPr>
            <w:tcW w:w="4428" w:type="dxa"/>
          </w:tcPr>
          <w:p w:rsidR="00AB3F81" w:rsidRPr="00AB3F81" w:rsidRDefault="00AB3F81" w:rsidP="00620F87">
            <w:pPr>
              <w:rPr>
                <w:rFonts w:ascii="Times New Roman" w:hAnsi="Times New Roman"/>
              </w:rPr>
            </w:pPr>
            <w:r w:rsidRPr="00AB3F81">
              <w:rPr>
                <w:rFonts w:ascii="Times New Roman" w:hAnsi="Times New Roman"/>
              </w:rPr>
              <w:t>4-5 months after OMB approval</w:t>
            </w:r>
          </w:p>
        </w:tc>
      </w:tr>
      <w:tr w:rsidR="00AB3F81" w:rsidRPr="00AB3F81" w:rsidTr="00620F87">
        <w:tc>
          <w:tcPr>
            <w:tcW w:w="4428" w:type="dxa"/>
          </w:tcPr>
          <w:p w:rsidR="00AB3F81" w:rsidRPr="00AB3F81" w:rsidRDefault="00AB3F81" w:rsidP="0014485D">
            <w:pPr>
              <w:numPr>
                <w:ilvl w:val="0"/>
                <w:numId w:val="36"/>
              </w:numPr>
              <w:spacing w:after="0" w:line="240" w:lineRule="auto"/>
              <w:rPr>
                <w:rFonts w:ascii="Times New Roman" w:hAnsi="Times New Roman"/>
              </w:rPr>
            </w:pPr>
            <w:r w:rsidRPr="00AB3F81">
              <w:rPr>
                <w:rFonts w:ascii="Times New Roman" w:hAnsi="Times New Roman"/>
              </w:rPr>
              <w:t xml:space="preserve">Client </w:t>
            </w:r>
            <w:r w:rsidR="00C12CF5">
              <w:rPr>
                <w:rFonts w:ascii="Times New Roman" w:hAnsi="Times New Roman"/>
              </w:rPr>
              <w:t xml:space="preserve">Control </w:t>
            </w:r>
            <w:r w:rsidRPr="00AB3F81">
              <w:rPr>
                <w:rFonts w:ascii="Times New Roman" w:hAnsi="Times New Roman"/>
              </w:rPr>
              <w:t xml:space="preserve">Group  </w:t>
            </w:r>
            <w:r w:rsidR="0014485D">
              <w:rPr>
                <w:rFonts w:ascii="Times New Roman" w:hAnsi="Times New Roman"/>
              </w:rPr>
              <w:t xml:space="preserve">second </w:t>
            </w:r>
            <w:r w:rsidRPr="00AB3F81">
              <w:rPr>
                <w:rFonts w:ascii="Times New Roman" w:hAnsi="Times New Roman"/>
              </w:rPr>
              <w:t>post</w:t>
            </w:r>
            <w:r w:rsidR="0014485D">
              <w:rPr>
                <w:rFonts w:ascii="Times New Roman" w:hAnsi="Times New Roman"/>
              </w:rPr>
              <w:t>-</w:t>
            </w:r>
            <w:r w:rsidRPr="00AB3F81">
              <w:rPr>
                <w:rFonts w:ascii="Times New Roman" w:hAnsi="Times New Roman"/>
              </w:rPr>
              <w:t>test</w:t>
            </w:r>
            <w:r w:rsidR="0014485D">
              <w:rPr>
                <w:rFonts w:ascii="Times New Roman" w:hAnsi="Times New Roman"/>
              </w:rPr>
              <w:t xml:space="preserve"> </w:t>
            </w:r>
          </w:p>
        </w:tc>
        <w:tc>
          <w:tcPr>
            <w:tcW w:w="4428" w:type="dxa"/>
          </w:tcPr>
          <w:p w:rsidR="00AB3F81" w:rsidRPr="00AB3F81" w:rsidRDefault="00AB3F81" w:rsidP="00620F87">
            <w:pPr>
              <w:rPr>
                <w:rFonts w:ascii="Times New Roman" w:hAnsi="Times New Roman"/>
              </w:rPr>
            </w:pPr>
            <w:r w:rsidRPr="00AB3F81">
              <w:rPr>
                <w:rFonts w:ascii="Times New Roman" w:hAnsi="Times New Roman"/>
              </w:rPr>
              <w:t>5-6 months after OMB approval</w:t>
            </w:r>
          </w:p>
        </w:tc>
      </w:tr>
      <w:tr w:rsidR="00AB3F81" w:rsidRPr="00AB3F81" w:rsidTr="00620F87">
        <w:tc>
          <w:tcPr>
            <w:tcW w:w="4428" w:type="dxa"/>
          </w:tcPr>
          <w:p w:rsidR="00AB3F81" w:rsidRPr="00AB3F81" w:rsidRDefault="00AB3F81" w:rsidP="00AB3F81">
            <w:pPr>
              <w:numPr>
                <w:ilvl w:val="0"/>
                <w:numId w:val="36"/>
              </w:numPr>
              <w:spacing w:after="0" w:line="240" w:lineRule="auto"/>
              <w:rPr>
                <w:rFonts w:ascii="Times New Roman" w:hAnsi="Times New Roman"/>
              </w:rPr>
            </w:pPr>
            <w:r w:rsidRPr="00AB3F81">
              <w:rPr>
                <w:rFonts w:ascii="Times New Roman" w:hAnsi="Times New Roman"/>
              </w:rPr>
              <w:t>Data cleaning and analysis</w:t>
            </w:r>
          </w:p>
        </w:tc>
        <w:tc>
          <w:tcPr>
            <w:tcW w:w="4428" w:type="dxa"/>
          </w:tcPr>
          <w:p w:rsidR="00AB3F81" w:rsidRPr="00AB3F81" w:rsidRDefault="00C12CF5" w:rsidP="00620F87">
            <w:pPr>
              <w:rPr>
                <w:rFonts w:ascii="Times New Roman" w:hAnsi="Times New Roman"/>
              </w:rPr>
            </w:pPr>
            <w:r>
              <w:rPr>
                <w:rFonts w:ascii="Times New Roman" w:hAnsi="Times New Roman"/>
              </w:rPr>
              <w:t>7</w:t>
            </w:r>
            <w:r w:rsidR="00AB3F81" w:rsidRPr="00AB3F81">
              <w:rPr>
                <w:rFonts w:ascii="Times New Roman" w:hAnsi="Times New Roman"/>
              </w:rPr>
              <w:t>-12 months after OMB approval</w:t>
            </w:r>
          </w:p>
        </w:tc>
      </w:tr>
      <w:tr w:rsidR="00AB3F81" w:rsidRPr="00AB3F81" w:rsidTr="00620F87">
        <w:tc>
          <w:tcPr>
            <w:tcW w:w="4428" w:type="dxa"/>
          </w:tcPr>
          <w:p w:rsidR="00AB3F81" w:rsidRPr="00AB3F81" w:rsidRDefault="007338F3" w:rsidP="007338F3">
            <w:pPr>
              <w:numPr>
                <w:ilvl w:val="0"/>
                <w:numId w:val="36"/>
              </w:numPr>
              <w:spacing w:after="0" w:line="240" w:lineRule="auto"/>
              <w:rPr>
                <w:rFonts w:ascii="Times New Roman" w:hAnsi="Times New Roman"/>
              </w:rPr>
            </w:pPr>
            <w:r>
              <w:rPr>
                <w:rFonts w:ascii="Times New Roman" w:hAnsi="Times New Roman"/>
              </w:rPr>
              <w:t>Final pilot r</w:t>
            </w:r>
            <w:r w:rsidR="00AB3F81" w:rsidRPr="00AB3F81">
              <w:rPr>
                <w:rFonts w:ascii="Times New Roman" w:hAnsi="Times New Roman"/>
              </w:rPr>
              <w:t xml:space="preserve">eport writing </w:t>
            </w:r>
          </w:p>
        </w:tc>
        <w:tc>
          <w:tcPr>
            <w:tcW w:w="4428" w:type="dxa"/>
          </w:tcPr>
          <w:p w:rsidR="00AB3F81" w:rsidRPr="00AB3F81" w:rsidRDefault="00C12CF5" w:rsidP="00620F87">
            <w:pPr>
              <w:rPr>
                <w:rFonts w:ascii="Times New Roman" w:hAnsi="Times New Roman"/>
              </w:rPr>
            </w:pPr>
            <w:r>
              <w:rPr>
                <w:rFonts w:ascii="Times New Roman" w:hAnsi="Times New Roman"/>
              </w:rPr>
              <w:t>7</w:t>
            </w:r>
            <w:r w:rsidR="00AB3F81" w:rsidRPr="00AB3F81">
              <w:rPr>
                <w:rFonts w:ascii="Times New Roman" w:hAnsi="Times New Roman"/>
              </w:rPr>
              <w:t>-12 months after OMB approval</w:t>
            </w:r>
          </w:p>
        </w:tc>
      </w:tr>
      <w:tr w:rsidR="007338F3" w:rsidRPr="00AB3F81" w:rsidTr="007338F3">
        <w:tc>
          <w:tcPr>
            <w:tcW w:w="8856" w:type="dxa"/>
            <w:gridSpan w:val="2"/>
          </w:tcPr>
          <w:p w:rsidR="007338F3" w:rsidRPr="00F04A21" w:rsidRDefault="007338F3" w:rsidP="00620F87">
            <w:pPr>
              <w:rPr>
                <w:rFonts w:ascii="Times New Roman" w:hAnsi="Times New Roman"/>
                <w:b/>
              </w:rPr>
            </w:pPr>
            <w:r w:rsidRPr="00F04A21">
              <w:rPr>
                <w:rFonts w:ascii="Times New Roman" w:hAnsi="Times New Roman"/>
                <w:b/>
              </w:rPr>
              <w:t>National Study</w:t>
            </w:r>
          </w:p>
        </w:tc>
      </w:tr>
      <w:tr w:rsidR="007338F3" w:rsidRPr="00AB3F81" w:rsidTr="00620F87">
        <w:tc>
          <w:tcPr>
            <w:tcW w:w="4428" w:type="dxa"/>
          </w:tcPr>
          <w:p w:rsidR="007338F3" w:rsidRDefault="007338F3" w:rsidP="00AB3F81">
            <w:pPr>
              <w:numPr>
                <w:ilvl w:val="0"/>
                <w:numId w:val="36"/>
              </w:numPr>
              <w:spacing w:after="0" w:line="240" w:lineRule="auto"/>
              <w:rPr>
                <w:rFonts w:ascii="Times New Roman" w:hAnsi="Times New Roman"/>
              </w:rPr>
            </w:pPr>
            <w:r>
              <w:rPr>
                <w:rFonts w:ascii="Times New Roman" w:hAnsi="Times New Roman"/>
              </w:rPr>
              <w:t>Recruitment of promotores</w:t>
            </w:r>
          </w:p>
        </w:tc>
        <w:tc>
          <w:tcPr>
            <w:tcW w:w="4428" w:type="dxa"/>
          </w:tcPr>
          <w:p w:rsidR="007338F3" w:rsidRDefault="007338F3" w:rsidP="00620F87">
            <w:pPr>
              <w:rPr>
                <w:rFonts w:ascii="Times New Roman" w:hAnsi="Times New Roman"/>
              </w:rPr>
            </w:pPr>
            <w:r>
              <w:rPr>
                <w:rFonts w:ascii="Times New Roman" w:hAnsi="Times New Roman"/>
              </w:rPr>
              <w:t>13-</w:t>
            </w:r>
            <w:r w:rsidR="00923795">
              <w:rPr>
                <w:rFonts w:ascii="Times New Roman" w:hAnsi="Times New Roman"/>
              </w:rPr>
              <w:t>30</w:t>
            </w:r>
            <w:r>
              <w:rPr>
                <w:rFonts w:ascii="Times New Roman" w:hAnsi="Times New Roman"/>
              </w:rPr>
              <w:t xml:space="preserve"> months after OMB approval</w:t>
            </w:r>
          </w:p>
        </w:tc>
      </w:tr>
      <w:tr w:rsidR="007338F3" w:rsidRPr="00AB3F81" w:rsidTr="00620F87">
        <w:tc>
          <w:tcPr>
            <w:tcW w:w="4428" w:type="dxa"/>
          </w:tcPr>
          <w:p w:rsidR="007338F3" w:rsidRDefault="007338F3" w:rsidP="00AB3F81">
            <w:pPr>
              <w:numPr>
                <w:ilvl w:val="0"/>
                <w:numId w:val="36"/>
              </w:numPr>
              <w:spacing w:after="0" w:line="240" w:lineRule="auto"/>
              <w:rPr>
                <w:rFonts w:ascii="Times New Roman" w:hAnsi="Times New Roman"/>
              </w:rPr>
            </w:pPr>
            <w:r>
              <w:rPr>
                <w:rFonts w:ascii="Times New Roman" w:hAnsi="Times New Roman"/>
              </w:rPr>
              <w:t>Promotores training</w:t>
            </w:r>
          </w:p>
        </w:tc>
        <w:tc>
          <w:tcPr>
            <w:tcW w:w="4428" w:type="dxa"/>
          </w:tcPr>
          <w:p w:rsidR="007338F3" w:rsidRDefault="00B95785" w:rsidP="00620F87">
            <w:pPr>
              <w:rPr>
                <w:rFonts w:ascii="Times New Roman" w:hAnsi="Times New Roman"/>
              </w:rPr>
            </w:pPr>
            <w:r>
              <w:rPr>
                <w:rFonts w:ascii="Times New Roman" w:hAnsi="Times New Roman"/>
              </w:rPr>
              <w:t>14-</w:t>
            </w:r>
            <w:r w:rsidR="00923795">
              <w:rPr>
                <w:rFonts w:ascii="Times New Roman" w:hAnsi="Times New Roman"/>
              </w:rPr>
              <w:t>31</w:t>
            </w:r>
            <w:r>
              <w:rPr>
                <w:rFonts w:ascii="Times New Roman" w:hAnsi="Times New Roman"/>
              </w:rPr>
              <w:t xml:space="preserve">  months after OMB app</w:t>
            </w:r>
            <w:r w:rsidR="00F94486">
              <w:rPr>
                <w:rFonts w:ascii="Times New Roman" w:hAnsi="Times New Roman"/>
              </w:rPr>
              <w:t>r</w:t>
            </w:r>
            <w:r>
              <w:rPr>
                <w:rFonts w:ascii="Times New Roman" w:hAnsi="Times New Roman"/>
              </w:rPr>
              <w:t>oval</w:t>
            </w:r>
          </w:p>
        </w:tc>
      </w:tr>
      <w:tr w:rsidR="007338F3" w:rsidRPr="00AB3F81" w:rsidTr="00620F87">
        <w:tc>
          <w:tcPr>
            <w:tcW w:w="4428" w:type="dxa"/>
          </w:tcPr>
          <w:p w:rsidR="007338F3" w:rsidRPr="00AB3F81" w:rsidRDefault="007338F3" w:rsidP="00AB3F81">
            <w:pPr>
              <w:numPr>
                <w:ilvl w:val="0"/>
                <w:numId w:val="36"/>
              </w:numPr>
              <w:spacing w:after="0" w:line="240" w:lineRule="auto"/>
              <w:rPr>
                <w:rFonts w:ascii="Times New Roman" w:hAnsi="Times New Roman"/>
              </w:rPr>
            </w:pPr>
            <w:r>
              <w:rPr>
                <w:rFonts w:ascii="Times New Roman" w:hAnsi="Times New Roman"/>
              </w:rPr>
              <w:t>Recruitment of clients</w:t>
            </w:r>
          </w:p>
        </w:tc>
        <w:tc>
          <w:tcPr>
            <w:tcW w:w="4428" w:type="dxa"/>
          </w:tcPr>
          <w:p w:rsidR="007338F3" w:rsidRDefault="00B95785" w:rsidP="00620F87">
            <w:pPr>
              <w:rPr>
                <w:rFonts w:ascii="Times New Roman" w:hAnsi="Times New Roman"/>
              </w:rPr>
            </w:pPr>
            <w:r>
              <w:rPr>
                <w:rFonts w:ascii="Times New Roman" w:hAnsi="Times New Roman"/>
              </w:rPr>
              <w:t>14</w:t>
            </w:r>
            <w:r w:rsidR="007338F3">
              <w:rPr>
                <w:rFonts w:ascii="Times New Roman" w:hAnsi="Times New Roman"/>
              </w:rPr>
              <w:t>-</w:t>
            </w:r>
            <w:r w:rsidR="00923795">
              <w:rPr>
                <w:rFonts w:ascii="Times New Roman" w:hAnsi="Times New Roman"/>
              </w:rPr>
              <w:t>32</w:t>
            </w:r>
            <w:r w:rsidR="007338F3">
              <w:rPr>
                <w:rFonts w:ascii="Times New Roman" w:hAnsi="Times New Roman"/>
              </w:rPr>
              <w:t xml:space="preserve">   months after OMB approval</w:t>
            </w:r>
          </w:p>
        </w:tc>
      </w:tr>
      <w:tr w:rsidR="007338F3" w:rsidRPr="00AB3F81" w:rsidTr="00620F87">
        <w:tc>
          <w:tcPr>
            <w:tcW w:w="4428" w:type="dxa"/>
          </w:tcPr>
          <w:p w:rsidR="007338F3" w:rsidRPr="00AB3F81" w:rsidRDefault="007338F3" w:rsidP="00AB3F81">
            <w:pPr>
              <w:numPr>
                <w:ilvl w:val="0"/>
                <w:numId w:val="36"/>
              </w:numPr>
              <w:spacing w:after="0" w:line="240" w:lineRule="auto"/>
              <w:rPr>
                <w:rFonts w:ascii="Times New Roman" w:hAnsi="Times New Roman"/>
              </w:rPr>
            </w:pPr>
            <w:r>
              <w:rPr>
                <w:rFonts w:ascii="Times New Roman" w:hAnsi="Times New Roman"/>
              </w:rPr>
              <w:t>Client pre-test</w:t>
            </w:r>
          </w:p>
        </w:tc>
        <w:tc>
          <w:tcPr>
            <w:tcW w:w="4428" w:type="dxa"/>
          </w:tcPr>
          <w:p w:rsidR="007338F3" w:rsidRDefault="00B95785" w:rsidP="00620F87">
            <w:pPr>
              <w:rPr>
                <w:rFonts w:ascii="Times New Roman" w:hAnsi="Times New Roman"/>
              </w:rPr>
            </w:pPr>
            <w:r>
              <w:rPr>
                <w:rFonts w:ascii="Times New Roman" w:hAnsi="Times New Roman"/>
              </w:rPr>
              <w:t>14-</w:t>
            </w:r>
            <w:r w:rsidR="00923795">
              <w:rPr>
                <w:rFonts w:ascii="Times New Roman" w:hAnsi="Times New Roman"/>
              </w:rPr>
              <w:t>33</w:t>
            </w:r>
            <w:r>
              <w:rPr>
                <w:rFonts w:ascii="Times New Roman" w:hAnsi="Times New Roman"/>
              </w:rPr>
              <w:t xml:space="preserve">  </w:t>
            </w:r>
            <w:r w:rsidR="007338F3">
              <w:rPr>
                <w:rFonts w:ascii="Times New Roman" w:hAnsi="Times New Roman"/>
              </w:rPr>
              <w:t>months after OMB approval</w:t>
            </w:r>
          </w:p>
        </w:tc>
      </w:tr>
      <w:tr w:rsidR="007338F3" w:rsidRPr="00AB3F81" w:rsidTr="00620F87">
        <w:tc>
          <w:tcPr>
            <w:tcW w:w="4428" w:type="dxa"/>
          </w:tcPr>
          <w:p w:rsidR="007338F3" w:rsidRPr="00AB3F81" w:rsidRDefault="007338F3" w:rsidP="00AB3F81">
            <w:pPr>
              <w:numPr>
                <w:ilvl w:val="0"/>
                <w:numId w:val="36"/>
              </w:numPr>
              <w:spacing w:after="0" w:line="240" w:lineRule="auto"/>
              <w:rPr>
                <w:rFonts w:ascii="Times New Roman" w:hAnsi="Times New Roman"/>
              </w:rPr>
            </w:pPr>
            <w:r>
              <w:rPr>
                <w:rFonts w:ascii="Times New Roman" w:hAnsi="Times New Roman"/>
              </w:rPr>
              <w:t>Client post-test</w:t>
            </w:r>
          </w:p>
        </w:tc>
        <w:tc>
          <w:tcPr>
            <w:tcW w:w="4428" w:type="dxa"/>
          </w:tcPr>
          <w:p w:rsidR="007338F3" w:rsidRDefault="00B95785" w:rsidP="00620F87">
            <w:pPr>
              <w:rPr>
                <w:rFonts w:ascii="Times New Roman" w:hAnsi="Times New Roman"/>
              </w:rPr>
            </w:pPr>
            <w:r>
              <w:rPr>
                <w:rFonts w:ascii="Times New Roman" w:hAnsi="Times New Roman"/>
              </w:rPr>
              <w:t xml:space="preserve">15- 34 </w:t>
            </w:r>
            <w:r w:rsidR="007338F3">
              <w:rPr>
                <w:rFonts w:ascii="Times New Roman" w:hAnsi="Times New Roman"/>
              </w:rPr>
              <w:t>months after OMB approval</w:t>
            </w:r>
          </w:p>
        </w:tc>
      </w:tr>
      <w:tr w:rsidR="007338F3" w:rsidRPr="00AB3F81" w:rsidTr="00620F87">
        <w:tc>
          <w:tcPr>
            <w:tcW w:w="4428" w:type="dxa"/>
          </w:tcPr>
          <w:p w:rsidR="007338F3" w:rsidRDefault="007338F3" w:rsidP="00AB3F81">
            <w:pPr>
              <w:numPr>
                <w:ilvl w:val="0"/>
                <w:numId w:val="36"/>
              </w:numPr>
              <w:spacing w:after="0" w:line="240" w:lineRule="auto"/>
              <w:rPr>
                <w:rFonts w:ascii="Times New Roman" w:hAnsi="Times New Roman"/>
              </w:rPr>
            </w:pPr>
            <w:r>
              <w:rPr>
                <w:rFonts w:ascii="Times New Roman" w:hAnsi="Times New Roman"/>
              </w:rPr>
              <w:t>Data cleaning and analysis</w:t>
            </w:r>
          </w:p>
        </w:tc>
        <w:tc>
          <w:tcPr>
            <w:tcW w:w="4428" w:type="dxa"/>
          </w:tcPr>
          <w:p w:rsidR="007338F3" w:rsidRDefault="007338F3" w:rsidP="00620F87">
            <w:pPr>
              <w:rPr>
                <w:rFonts w:ascii="Times New Roman" w:hAnsi="Times New Roman"/>
              </w:rPr>
            </w:pPr>
            <w:r>
              <w:rPr>
                <w:rFonts w:ascii="Times New Roman" w:hAnsi="Times New Roman"/>
              </w:rPr>
              <w:t>35-36 months after OMB approval</w:t>
            </w:r>
          </w:p>
        </w:tc>
      </w:tr>
      <w:tr w:rsidR="007338F3" w:rsidRPr="00AB3F81" w:rsidTr="00620F87">
        <w:tc>
          <w:tcPr>
            <w:tcW w:w="4428" w:type="dxa"/>
          </w:tcPr>
          <w:p w:rsidR="007338F3" w:rsidRDefault="007338F3" w:rsidP="00AB3F81">
            <w:pPr>
              <w:numPr>
                <w:ilvl w:val="0"/>
                <w:numId w:val="36"/>
              </w:numPr>
              <w:spacing w:after="0" w:line="240" w:lineRule="auto"/>
              <w:rPr>
                <w:rFonts w:ascii="Times New Roman" w:hAnsi="Times New Roman"/>
              </w:rPr>
            </w:pPr>
            <w:r>
              <w:rPr>
                <w:rFonts w:ascii="Times New Roman" w:hAnsi="Times New Roman"/>
              </w:rPr>
              <w:lastRenderedPageBreak/>
              <w:t>Final national report writing</w:t>
            </w:r>
          </w:p>
        </w:tc>
        <w:tc>
          <w:tcPr>
            <w:tcW w:w="4428" w:type="dxa"/>
          </w:tcPr>
          <w:p w:rsidR="007338F3" w:rsidRDefault="007338F3" w:rsidP="00620F87">
            <w:pPr>
              <w:rPr>
                <w:rFonts w:ascii="Times New Roman" w:hAnsi="Times New Roman"/>
              </w:rPr>
            </w:pPr>
            <w:r>
              <w:rPr>
                <w:rFonts w:ascii="Times New Roman" w:hAnsi="Times New Roman"/>
              </w:rPr>
              <w:t>35-36 months after OMB approval</w:t>
            </w:r>
          </w:p>
        </w:tc>
      </w:tr>
    </w:tbl>
    <w:p w:rsidR="006A415C" w:rsidRDefault="006A415C" w:rsidP="00AB3F81">
      <w:pPr>
        <w:spacing w:after="0" w:line="480" w:lineRule="auto"/>
        <w:rPr>
          <w:rFonts w:ascii="Times New Roman" w:hAnsi="Times New Roman"/>
          <w:b/>
          <w:bCs/>
        </w:rPr>
      </w:pPr>
    </w:p>
    <w:p w:rsidR="00207137" w:rsidRPr="009701DC" w:rsidRDefault="00207137" w:rsidP="009701DC">
      <w:pPr>
        <w:pStyle w:val="Heading3"/>
        <w:spacing w:line="480" w:lineRule="auto"/>
        <w:rPr>
          <w:rFonts w:ascii="Times New Roman" w:hAnsi="Times New Roman" w:cs="Times New Roman"/>
          <w:bCs/>
          <w:sz w:val="22"/>
          <w:szCs w:val="22"/>
        </w:rPr>
      </w:pPr>
      <w:r w:rsidRPr="009701DC">
        <w:rPr>
          <w:rFonts w:ascii="Times New Roman" w:hAnsi="Times New Roman" w:cs="Times New Roman"/>
          <w:bCs/>
          <w:sz w:val="22"/>
          <w:szCs w:val="22"/>
        </w:rPr>
        <w:t xml:space="preserve">A.17.  Reason(s) Display of OMB Expiration Date is Inappropriate </w:t>
      </w:r>
    </w:p>
    <w:p w:rsidR="00207137" w:rsidRPr="00EC7043" w:rsidRDefault="00606C00" w:rsidP="00446DCE">
      <w:pPr>
        <w:pStyle w:val="BodyTextIndent"/>
        <w:ind w:firstLine="0"/>
        <w:rPr>
          <w:rFonts w:ascii="Times New Roman" w:hAnsi="Times New Roman" w:cs="Times New Roman"/>
          <w:szCs w:val="22"/>
          <w:highlight w:val="magenta"/>
        </w:rPr>
      </w:pPr>
      <w:r w:rsidRPr="0048530D">
        <w:rPr>
          <w:rFonts w:ascii="Times New Roman" w:hAnsi="Times New Roman" w:cs="Times New Roman"/>
        </w:rPr>
        <w:t>NKDEP</w:t>
      </w:r>
      <w:r w:rsidR="00207137" w:rsidRPr="0048530D">
        <w:rPr>
          <w:rFonts w:ascii="Times New Roman" w:hAnsi="Times New Roman" w:cs="Times New Roman"/>
          <w:szCs w:val="22"/>
        </w:rPr>
        <w:t xml:space="preserve"> intends to display the OMB approval expiration date in the upper right hand</w:t>
      </w:r>
      <w:r w:rsidR="00207137" w:rsidRPr="001E7E86">
        <w:rPr>
          <w:rFonts w:ascii="Times New Roman" w:hAnsi="Times New Roman" w:cs="Times New Roman"/>
          <w:szCs w:val="22"/>
        </w:rPr>
        <w:t xml:space="preserve"> corner of the survey</w:t>
      </w:r>
      <w:r w:rsidR="003C368B">
        <w:rPr>
          <w:rFonts w:ascii="Times New Roman" w:hAnsi="Times New Roman" w:cs="Times New Roman"/>
          <w:szCs w:val="22"/>
        </w:rPr>
        <w:t>s and interview guides</w:t>
      </w:r>
      <w:r w:rsidR="00207137" w:rsidRPr="001E7E86">
        <w:rPr>
          <w:rFonts w:ascii="Times New Roman" w:hAnsi="Times New Roman" w:cs="Times New Roman"/>
          <w:szCs w:val="22"/>
        </w:rPr>
        <w:t>.  The information collection</w:t>
      </w:r>
      <w:r w:rsidR="00207137" w:rsidRPr="00D92503">
        <w:rPr>
          <w:rFonts w:ascii="Times New Roman" w:hAnsi="Times New Roman" w:cs="Times New Roman"/>
          <w:szCs w:val="22"/>
        </w:rPr>
        <w:t xml:space="preserve"> control number also will be displayed. </w:t>
      </w:r>
    </w:p>
    <w:p w:rsidR="00207137" w:rsidRPr="00EC7043" w:rsidRDefault="00207137" w:rsidP="0048530D">
      <w:pPr>
        <w:spacing w:after="0" w:line="480" w:lineRule="auto"/>
        <w:rPr>
          <w:rFonts w:ascii="Times New Roman" w:hAnsi="Times New Roman"/>
          <w:b/>
          <w:highlight w:val="magenta"/>
        </w:rPr>
      </w:pPr>
    </w:p>
    <w:p w:rsidR="00207137" w:rsidRPr="003D67E5" w:rsidRDefault="00207137" w:rsidP="0048530D">
      <w:pPr>
        <w:pStyle w:val="Heading3"/>
        <w:spacing w:line="480" w:lineRule="auto"/>
        <w:rPr>
          <w:rFonts w:ascii="Times New Roman" w:hAnsi="Times New Roman" w:cs="Times New Roman"/>
          <w:bCs/>
          <w:sz w:val="22"/>
          <w:szCs w:val="22"/>
        </w:rPr>
      </w:pPr>
      <w:bookmarkStart w:id="16" w:name="_Toc358188791"/>
      <w:r w:rsidRPr="003D67E5">
        <w:rPr>
          <w:rFonts w:ascii="Times New Roman" w:hAnsi="Times New Roman" w:cs="Times New Roman"/>
          <w:bCs/>
          <w:sz w:val="22"/>
          <w:szCs w:val="22"/>
        </w:rPr>
        <w:t>A.18.  Exceptions to Certification for Paperwork Reduction Act Submissions</w:t>
      </w:r>
      <w:bookmarkEnd w:id="16"/>
    </w:p>
    <w:p w:rsidR="00207137" w:rsidRDefault="00606C00" w:rsidP="006A415C">
      <w:pPr>
        <w:spacing w:after="0" w:line="480" w:lineRule="auto"/>
        <w:rPr>
          <w:rFonts w:ascii="Times New Roman" w:hAnsi="Times New Roman"/>
          <w:b/>
        </w:rPr>
      </w:pPr>
      <w:r>
        <w:rPr>
          <w:rFonts w:ascii="Times New Roman" w:hAnsi="Times New Roman"/>
        </w:rPr>
        <w:t>NKDEP</w:t>
      </w:r>
      <w:r w:rsidR="00207137" w:rsidRPr="003D67E5">
        <w:rPr>
          <w:rFonts w:ascii="Times New Roman" w:hAnsi="Times New Roman"/>
        </w:rPr>
        <w:t xml:space="preserve"> intends to meet all certification requirements an</w:t>
      </w:r>
      <w:r w:rsidR="00207137">
        <w:rPr>
          <w:rFonts w:ascii="Times New Roman" w:hAnsi="Times New Roman"/>
        </w:rPr>
        <w:t>d</w:t>
      </w:r>
      <w:r w:rsidR="00207137" w:rsidRPr="003D67E5">
        <w:rPr>
          <w:rFonts w:ascii="Times New Roman" w:hAnsi="Times New Roman"/>
        </w:rPr>
        <w:t xml:space="preserve"> is, therefore, not seeking exception to any part of the Certification for Paperwork Reduction Act Submission.</w:t>
      </w:r>
    </w:p>
    <w:sectPr w:rsidR="00207137" w:rsidSect="008412FB">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A62" w:rsidRDefault="00FF1A62" w:rsidP="00EC7043">
      <w:pPr>
        <w:spacing w:after="0" w:line="240" w:lineRule="auto"/>
      </w:pPr>
      <w:r>
        <w:separator/>
      </w:r>
    </w:p>
  </w:endnote>
  <w:endnote w:type="continuationSeparator" w:id="0">
    <w:p w:rsidR="00FF1A62" w:rsidRDefault="00FF1A62" w:rsidP="00EC7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A62" w:rsidRDefault="00FF1A62" w:rsidP="00691D4B">
    <w:pPr>
      <w:pStyle w:val="Footer"/>
      <w:pBdr>
        <w:top w:val="single" w:sz="4" w:space="1" w:color="auto"/>
      </w:pBdr>
    </w:pPr>
    <w:r w:rsidRPr="00E1494F">
      <w:rPr>
        <w:sz w:val="20"/>
        <w:szCs w:val="20"/>
      </w:rPr>
      <w:t>N</w:t>
    </w:r>
    <w:r>
      <w:rPr>
        <w:sz w:val="20"/>
        <w:szCs w:val="20"/>
      </w:rPr>
      <w:t>KDEP/NIDDK</w:t>
    </w:r>
    <w:r w:rsidRPr="00E1494F">
      <w:rPr>
        <w:sz w:val="20"/>
        <w:szCs w:val="20"/>
      </w:rPr>
      <w:t xml:space="preserve"> Supporting Statement A for OMB Clearance Request</w:t>
    </w:r>
    <w:r>
      <w:t xml:space="preserve"> </w:t>
    </w:r>
    <w:r>
      <w:tab/>
    </w:r>
    <w:r w:rsidR="008058FE" w:rsidRPr="00691D4B">
      <w:rPr>
        <w:sz w:val="20"/>
        <w:szCs w:val="20"/>
      </w:rPr>
      <w:fldChar w:fldCharType="begin"/>
    </w:r>
    <w:r w:rsidRPr="00691D4B">
      <w:rPr>
        <w:sz w:val="20"/>
        <w:szCs w:val="20"/>
      </w:rPr>
      <w:instrText xml:space="preserve"> PAGE   \* MERGEFORMAT </w:instrText>
    </w:r>
    <w:r w:rsidR="008058FE" w:rsidRPr="00691D4B">
      <w:rPr>
        <w:sz w:val="20"/>
        <w:szCs w:val="20"/>
      </w:rPr>
      <w:fldChar w:fldCharType="separate"/>
    </w:r>
    <w:r w:rsidR="005B4A80">
      <w:rPr>
        <w:noProof/>
        <w:sz w:val="20"/>
        <w:szCs w:val="20"/>
      </w:rPr>
      <w:t>1</w:t>
    </w:r>
    <w:r w:rsidR="008058FE" w:rsidRPr="00691D4B">
      <w:rPr>
        <w:sz w:val="20"/>
        <w:szCs w:val="20"/>
      </w:rPr>
      <w:fldChar w:fldCharType="end"/>
    </w:r>
  </w:p>
  <w:p w:rsidR="00FF1A62" w:rsidRDefault="00FF1A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A62" w:rsidRDefault="00FF1A62" w:rsidP="00691D4B">
    <w:pPr>
      <w:pStyle w:val="Footer"/>
      <w:pBdr>
        <w:top w:val="single" w:sz="4" w:space="1" w:color="auto"/>
      </w:pBdr>
    </w:pPr>
    <w:r w:rsidRPr="00E1494F">
      <w:rPr>
        <w:sz w:val="20"/>
        <w:szCs w:val="20"/>
      </w:rPr>
      <w:t>N</w:t>
    </w:r>
    <w:r>
      <w:rPr>
        <w:sz w:val="20"/>
        <w:szCs w:val="20"/>
      </w:rPr>
      <w:t>KDEP/NIDDK</w:t>
    </w:r>
    <w:r w:rsidRPr="00E1494F">
      <w:rPr>
        <w:sz w:val="20"/>
        <w:szCs w:val="20"/>
      </w:rPr>
      <w:t xml:space="preserve"> Supporting Statement A for OMB Clearance Request</w:t>
    </w:r>
    <w:r>
      <w:t xml:space="preserve"> </w:t>
    </w:r>
    <w:r>
      <w:tab/>
    </w:r>
    <w:r w:rsidR="008058FE" w:rsidRPr="00691D4B">
      <w:rPr>
        <w:sz w:val="20"/>
        <w:szCs w:val="20"/>
      </w:rPr>
      <w:fldChar w:fldCharType="begin"/>
    </w:r>
    <w:r w:rsidRPr="00691D4B">
      <w:rPr>
        <w:sz w:val="20"/>
        <w:szCs w:val="20"/>
      </w:rPr>
      <w:instrText xml:space="preserve"> PAGE   \* MERGEFORMAT </w:instrText>
    </w:r>
    <w:r w:rsidR="008058FE" w:rsidRPr="00691D4B">
      <w:rPr>
        <w:sz w:val="20"/>
        <w:szCs w:val="20"/>
      </w:rPr>
      <w:fldChar w:fldCharType="separate"/>
    </w:r>
    <w:r w:rsidR="009622FE">
      <w:rPr>
        <w:noProof/>
        <w:sz w:val="20"/>
        <w:szCs w:val="20"/>
      </w:rPr>
      <w:t>13</w:t>
    </w:r>
    <w:r w:rsidR="008058FE" w:rsidRPr="00691D4B">
      <w:rPr>
        <w:sz w:val="20"/>
        <w:szCs w:val="20"/>
      </w:rPr>
      <w:fldChar w:fldCharType="end"/>
    </w:r>
  </w:p>
  <w:p w:rsidR="00FF1A62" w:rsidRDefault="00FF1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A62" w:rsidRDefault="00FF1A62" w:rsidP="00EC7043">
      <w:pPr>
        <w:spacing w:after="0" w:line="240" w:lineRule="auto"/>
      </w:pPr>
      <w:r>
        <w:separator/>
      </w:r>
    </w:p>
  </w:footnote>
  <w:footnote w:type="continuationSeparator" w:id="0">
    <w:p w:rsidR="00FF1A62" w:rsidRDefault="00FF1A62" w:rsidP="00EC7043">
      <w:pPr>
        <w:spacing w:after="0" w:line="240" w:lineRule="auto"/>
      </w:pPr>
      <w:r>
        <w:continuationSeparator/>
      </w:r>
    </w:p>
  </w:footnote>
  <w:footnote w:id="1">
    <w:p w:rsidR="00FF1A62" w:rsidRPr="00124DD3" w:rsidRDefault="00FF1A62" w:rsidP="00422846">
      <w:pPr>
        <w:pStyle w:val="FootnoteText"/>
        <w:rPr>
          <w:sz w:val="18"/>
          <w:szCs w:val="18"/>
        </w:rPr>
      </w:pPr>
      <w:r w:rsidRPr="00124DD3">
        <w:rPr>
          <w:rStyle w:val="FootnoteReference"/>
        </w:rPr>
        <w:footnoteRef/>
      </w:r>
      <w:r w:rsidRPr="00124DD3">
        <w:t xml:space="preserve"> </w:t>
      </w:r>
      <w:r w:rsidRPr="00124DD3">
        <w:rPr>
          <w:sz w:val="18"/>
          <w:szCs w:val="18"/>
        </w:rPr>
        <w:t>U.S. Renal Data System, USRDS 2010 Annual Data Report: Atlas of Chronic Kidney Disease and End-Stage Renal Disease in the United States, National Institutes of Health, National Institute of Diabetes and Digestive and Kidney Diseases, Bethesda, MD, 2010.</w:t>
      </w:r>
    </w:p>
  </w:footnote>
  <w:footnote w:id="2">
    <w:p w:rsidR="00FF1A62" w:rsidRPr="00124DD3" w:rsidRDefault="00FF1A62" w:rsidP="00422846">
      <w:pPr>
        <w:pStyle w:val="CommentText"/>
        <w:spacing w:after="0" w:line="240" w:lineRule="auto"/>
        <w:rPr>
          <w:rFonts w:ascii="Times New Roman" w:hAnsi="Times New Roman"/>
          <w:sz w:val="18"/>
          <w:szCs w:val="18"/>
        </w:rPr>
      </w:pPr>
      <w:r w:rsidRPr="00124DD3">
        <w:rPr>
          <w:rStyle w:val="FootnoteReference"/>
          <w:rFonts w:ascii="Times New Roman" w:hAnsi="Times New Roman"/>
          <w:sz w:val="18"/>
          <w:szCs w:val="18"/>
        </w:rPr>
        <w:footnoteRef/>
      </w:r>
      <w:r w:rsidRPr="00124DD3">
        <w:rPr>
          <w:rFonts w:ascii="Times New Roman" w:hAnsi="Times New Roman"/>
          <w:sz w:val="18"/>
          <w:szCs w:val="18"/>
        </w:rPr>
        <w:t xml:space="preserve"> U.S. Renal Data System, USRDS 2010 Annual Data Report: Atlas of Chronic Kidney Disease and End-Stage Renal Disease in the United States, National Institutes of Health, National Institute of Diabetes and Digestive and Kidney Diseases, Bethesda, MD, 2012.</w:t>
      </w:r>
    </w:p>
  </w:footnote>
  <w:footnote w:id="3">
    <w:p w:rsidR="00FF1A62" w:rsidRPr="00124DD3" w:rsidRDefault="00FF1A62" w:rsidP="00422846">
      <w:pPr>
        <w:pStyle w:val="FootnoteText"/>
        <w:rPr>
          <w:sz w:val="18"/>
          <w:szCs w:val="18"/>
        </w:rPr>
      </w:pPr>
      <w:r w:rsidRPr="00124DD3">
        <w:rPr>
          <w:rStyle w:val="FootnoteReference"/>
          <w:sz w:val="18"/>
          <w:szCs w:val="18"/>
        </w:rPr>
        <w:footnoteRef/>
      </w:r>
      <w:r w:rsidRPr="00124DD3">
        <w:rPr>
          <w:sz w:val="18"/>
          <w:szCs w:val="18"/>
        </w:rPr>
        <w:t xml:space="preserve"> 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8AFFB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75EC87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DDE0BC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31ECCA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062F6A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5B02F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56A6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D6CE0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80F30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8F8F6B0"/>
    <w:lvl w:ilvl="0">
      <w:start w:val="1"/>
      <w:numFmt w:val="bullet"/>
      <w:lvlText w:val=""/>
      <w:lvlJc w:val="left"/>
      <w:pPr>
        <w:tabs>
          <w:tab w:val="num" w:pos="360"/>
        </w:tabs>
        <w:ind w:left="360" w:hanging="360"/>
      </w:pPr>
      <w:rPr>
        <w:rFonts w:ascii="Symbol" w:hAnsi="Symbol" w:hint="default"/>
      </w:rPr>
    </w:lvl>
  </w:abstractNum>
  <w:abstractNum w:abstractNumId="10">
    <w:nsid w:val="02523F5C"/>
    <w:multiLevelType w:val="hybridMultilevel"/>
    <w:tmpl w:val="E2940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25A593A"/>
    <w:multiLevelType w:val="hybridMultilevel"/>
    <w:tmpl w:val="7E167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3615D17"/>
    <w:multiLevelType w:val="hybridMultilevel"/>
    <w:tmpl w:val="EAD821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7DE61FB"/>
    <w:multiLevelType w:val="hybridMultilevel"/>
    <w:tmpl w:val="F0440270"/>
    <w:lvl w:ilvl="0" w:tplc="1CE6F14A">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CB51059"/>
    <w:multiLevelType w:val="hybridMultilevel"/>
    <w:tmpl w:val="6E5ADFB6"/>
    <w:lvl w:ilvl="0" w:tplc="82EC03E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23A525D3"/>
    <w:multiLevelType w:val="hybridMultilevel"/>
    <w:tmpl w:val="623049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44148B"/>
    <w:multiLevelType w:val="hybridMultilevel"/>
    <w:tmpl w:val="A9ACB032"/>
    <w:lvl w:ilvl="0" w:tplc="0409000F">
      <w:start w:val="1"/>
      <w:numFmt w:val="decimal"/>
      <w:lvlText w:val="%1."/>
      <w:lvlJc w:val="left"/>
      <w:pPr>
        <w:ind w:left="720" w:hanging="360"/>
      </w:pPr>
      <w:rPr>
        <w:rFonts w:cs="Times New Roman" w:hint="default"/>
      </w:rPr>
    </w:lvl>
    <w:lvl w:ilvl="1" w:tplc="F8C2DD06">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CE02B7E"/>
    <w:multiLevelType w:val="hybridMultilevel"/>
    <w:tmpl w:val="658C4CDE"/>
    <w:lvl w:ilvl="0" w:tplc="04090001">
      <w:start w:val="1"/>
      <w:numFmt w:val="bullet"/>
      <w:lvlText w:val=""/>
      <w:lvlJc w:val="left"/>
      <w:pPr>
        <w:ind w:left="720" w:hanging="360"/>
      </w:pPr>
      <w:rPr>
        <w:rFonts w:ascii="Symbol" w:hAnsi="Symbol" w:hint="default"/>
      </w:rPr>
    </w:lvl>
    <w:lvl w:ilvl="1" w:tplc="F8C2DD06">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D385F06"/>
    <w:multiLevelType w:val="hybridMultilevel"/>
    <w:tmpl w:val="7DAE1BB6"/>
    <w:lvl w:ilvl="0" w:tplc="04090015">
      <w:start w:val="2"/>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4A5C7B9E"/>
    <w:multiLevelType w:val="hybridMultilevel"/>
    <w:tmpl w:val="560EE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B372E3"/>
    <w:multiLevelType w:val="hybridMultilevel"/>
    <w:tmpl w:val="A5E84A34"/>
    <w:lvl w:ilvl="0" w:tplc="DB641680">
      <w:start w:val="1"/>
      <w:numFmt w:val="decimal"/>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23">
    <w:nsid w:val="4AC64A16"/>
    <w:multiLevelType w:val="hybridMultilevel"/>
    <w:tmpl w:val="D5B059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E21A6E"/>
    <w:multiLevelType w:val="hybridMultilevel"/>
    <w:tmpl w:val="2F44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49575E"/>
    <w:multiLevelType w:val="hybridMultilevel"/>
    <w:tmpl w:val="D8EA34EA"/>
    <w:lvl w:ilvl="0" w:tplc="56B821B2">
      <w:start w:val="1"/>
      <w:numFmt w:val="bullet"/>
      <w:lvlText w:val="−"/>
      <w:lvlJc w:val="left"/>
      <w:pPr>
        <w:tabs>
          <w:tab w:val="num" w:pos="720"/>
        </w:tabs>
        <w:ind w:left="720" w:hanging="360"/>
      </w:pPr>
      <w:rPr>
        <w:rFonts w:ascii="Lucida Grande" w:hAnsi="Lucida Grande" w:hint="default"/>
      </w:rPr>
    </w:lvl>
    <w:lvl w:ilvl="1" w:tplc="2CE21F2C">
      <w:start w:val="1"/>
      <w:numFmt w:val="bullet"/>
      <w:lvlText w:val="−"/>
      <w:lvlJc w:val="left"/>
      <w:pPr>
        <w:tabs>
          <w:tab w:val="num" w:pos="1440"/>
        </w:tabs>
        <w:ind w:left="1440" w:hanging="360"/>
      </w:pPr>
      <w:rPr>
        <w:rFonts w:ascii="Lucida Grande" w:hAnsi="Lucida Grande" w:hint="default"/>
      </w:rPr>
    </w:lvl>
    <w:lvl w:ilvl="2" w:tplc="2272F926" w:tentative="1">
      <w:start w:val="1"/>
      <w:numFmt w:val="bullet"/>
      <w:lvlText w:val="−"/>
      <w:lvlJc w:val="left"/>
      <w:pPr>
        <w:tabs>
          <w:tab w:val="num" w:pos="2160"/>
        </w:tabs>
        <w:ind w:left="2160" w:hanging="360"/>
      </w:pPr>
      <w:rPr>
        <w:rFonts w:ascii="Lucida Grande" w:hAnsi="Lucida Grande" w:hint="default"/>
      </w:rPr>
    </w:lvl>
    <w:lvl w:ilvl="3" w:tplc="D554B3CA" w:tentative="1">
      <w:start w:val="1"/>
      <w:numFmt w:val="bullet"/>
      <w:lvlText w:val="−"/>
      <w:lvlJc w:val="left"/>
      <w:pPr>
        <w:tabs>
          <w:tab w:val="num" w:pos="2880"/>
        </w:tabs>
        <w:ind w:left="2880" w:hanging="360"/>
      </w:pPr>
      <w:rPr>
        <w:rFonts w:ascii="Lucida Grande" w:hAnsi="Lucida Grande" w:hint="default"/>
      </w:rPr>
    </w:lvl>
    <w:lvl w:ilvl="4" w:tplc="C3ECC2D6" w:tentative="1">
      <w:start w:val="1"/>
      <w:numFmt w:val="bullet"/>
      <w:lvlText w:val="−"/>
      <w:lvlJc w:val="left"/>
      <w:pPr>
        <w:tabs>
          <w:tab w:val="num" w:pos="3600"/>
        </w:tabs>
        <w:ind w:left="3600" w:hanging="360"/>
      </w:pPr>
      <w:rPr>
        <w:rFonts w:ascii="Lucida Grande" w:hAnsi="Lucida Grande" w:hint="default"/>
      </w:rPr>
    </w:lvl>
    <w:lvl w:ilvl="5" w:tplc="3A66A760" w:tentative="1">
      <w:start w:val="1"/>
      <w:numFmt w:val="bullet"/>
      <w:lvlText w:val="−"/>
      <w:lvlJc w:val="left"/>
      <w:pPr>
        <w:tabs>
          <w:tab w:val="num" w:pos="4320"/>
        </w:tabs>
        <w:ind w:left="4320" w:hanging="360"/>
      </w:pPr>
      <w:rPr>
        <w:rFonts w:ascii="Lucida Grande" w:hAnsi="Lucida Grande" w:hint="default"/>
      </w:rPr>
    </w:lvl>
    <w:lvl w:ilvl="6" w:tplc="89587D48" w:tentative="1">
      <w:start w:val="1"/>
      <w:numFmt w:val="bullet"/>
      <w:lvlText w:val="−"/>
      <w:lvlJc w:val="left"/>
      <w:pPr>
        <w:tabs>
          <w:tab w:val="num" w:pos="5040"/>
        </w:tabs>
        <w:ind w:left="5040" w:hanging="360"/>
      </w:pPr>
      <w:rPr>
        <w:rFonts w:ascii="Lucida Grande" w:hAnsi="Lucida Grande" w:hint="default"/>
      </w:rPr>
    </w:lvl>
    <w:lvl w:ilvl="7" w:tplc="B7F61066" w:tentative="1">
      <w:start w:val="1"/>
      <w:numFmt w:val="bullet"/>
      <w:lvlText w:val="−"/>
      <w:lvlJc w:val="left"/>
      <w:pPr>
        <w:tabs>
          <w:tab w:val="num" w:pos="5760"/>
        </w:tabs>
        <w:ind w:left="5760" w:hanging="360"/>
      </w:pPr>
      <w:rPr>
        <w:rFonts w:ascii="Lucida Grande" w:hAnsi="Lucida Grande" w:hint="default"/>
      </w:rPr>
    </w:lvl>
    <w:lvl w:ilvl="8" w:tplc="59C2CB50" w:tentative="1">
      <w:start w:val="1"/>
      <w:numFmt w:val="bullet"/>
      <w:lvlText w:val="−"/>
      <w:lvlJc w:val="left"/>
      <w:pPr>
        <w:tabs>
          <w:tab w:val="num" w:pos="6480"/>
        </w:tabs>
        <w:ind w:left="6480" w:hanging="360"/>
      </w:pPr>
      <w:rPr>
        <w:rFonts w:ascii="Lucida Grande" w:hAnsi="Lucida Grande" w:hint="default"/>
      </w:rPr>
    </w:lvl>
  </w:abstractNum>
  <w:abstractNum w:abstractNumId="26">
    <w:nsid w:val="549113F4"/>
    <w:multiLevelType w:val="hybridMultilevel"/>
    <w:tmpl w:val="A7EC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736257"/>
    <w:multiLevelType w:val="hybridMultilevel"/>
    <w:tmpl w:val="CB7E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EF4BCB"/>
    <w:multiLevelType w:val="hybridMultilevel"/>
    <w:tmpl w:val="A9ACB032"/>
    <w:lvl w:ilvl="0" w:tplc="0409000F">
      <w:start w:val="1"/>
      <w:numFmt w:val="decimal"/>
      <w:lvlText w:val="%1."/>
      <w:lvlJc w:val="left"/>
      <w:pPr>
        <w:ind w:left="720" w:hanging="360"/>
      </w:pPr>
      <w:rPr>
        <w:rFonts w:cs="Times New Roman" w:hint="default"/>
      </w:rPr>
    </w:lvl>
    <w:lvl w:ilvl="1" w:tplc="F8C2DD06">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B534E1D"/>
    <w:multiLevelType w:val="hybridMultilevel"/>
    <w:tmpl w:val="BE7C31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6AC203B"/>
    <w:multiLevelType w:val="hybridMultilevel"/>
    <w:tmpl w:val="009E1DCA"/>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674917A4"/>
    <w:multiLevelType w:val="hybridMultilevel"/>
    <w:tmpl w:val="2EB2E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C3E4D91"/>
    <w:multiLevelType w:val="hybridMultilevel"/>
    <w:tmpl w:val="BDA01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D0101E3"/>
    <w:multiLevelType w:val="hybridMultilevel"/>
    <w:tmpl w:val="D4F67E18"/>
    <w:lvl w:ilvl="0" w:tplc="04090001">
      <w:start w:val="1"/>
      <w:numFmt w:val="bullet"/>
      <w:lvlText w:val=""/>
      <w:lvlJc w:val="left"/>
      <w:pPr>
        <w:ind w:left="760" w:hanging="360"/>
      </w:pPr>
      <w:rPr>
        <w:rFonts w:ascii="Symbol" w:hAnsi="Symbol" w:hint="default"/>
        <w:b w:val="0"/>
        <w:color w:val="auto"/>
        <w:sz w:val="22"/>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ED3606"/>
    <w:multiLevelType w:val="hybridMultilevel"/>
    <w:tmpl w:val="9500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773C8E"/>
    <w:multiLevelType w:val="hybridMultilevel"/>
    <w:tmpl w:val="A828889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88E2F8D"/>
    <w:multiLevelType w:val="hybridMultilevel"/>
    <w:tmpl w:val="E6DC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6A7D71"/>
    <w:multiLevelType w:val="hybridMultilevel"/>
    <w:tmpl w:val="5A584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7B564C"/>
    <w:multiLevelType w:val="hybridMultilevel"/>
    <w:tmpl w:val="3BB618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0"/>
  </w:num>
  <w:num w:numId="2">
    <w:abstractNumId w:val="17"/>
  </w:num>
  <w:num w:numId="3">
    <w:abstractNumId w:val="38"/>
  </w:num>
  <w:num w:numId="4">
    <w:abstractNumId w:val="11"/>
  </w:num>
  <w:num w:numId="5">
    <w:abstractNumId w:val="22"/>
  </w:num>
  <w:num w:numId="6">
    <w:abstractNumId w:val="28"/>
  </w:num>
  <w:num w:numId="7">
    <w:abstractNumId w:val="12"/>
  </w:num>
  <w:num w:numId="8">
    <w:abstractNumId w:val="19"/>
  </w:num>
  <w:num w:numId="9">
    <w:abstractNumId w:val="16"/>
  </w:num>
  <w:num w:numId="10">
    <w:abstractNumId w:val="32"/>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5"/>
  </w:num>
  <w:num w:numId="23">
    <w:abstractNumId w:val="13"/>
  </w:num>
  <w:num w:numId="24">
    <w:abstractNumId w:val="21"/>
  </w:num>
  <w:num w:numId="25">
    <w:abstractNumId w:val="29"/>
  </w:num>
  <w:num w:numId="26">
    <w:abstractNumId w:val="20"/>
  </w:num>
  <w:num w:numId="27">
    <w:abstractNumId w:val="10"/>
  </w:num>
  <w:num w:numId="28">
    <w:abstractNumId w:val="37"/>
  </w:num>
  <w:num w:numId="29">
    <w:abstractNumId w:val="33"/>
  </w:num>
  <w:num w:numId="30">
    <w:abstractNumId w:val="27"/>
  </w:num>
  <w:num w:numId="31">
    <w:abstractNumId w:val="31"/>
  </w:num>
  <w:num w:numId="32">
    <w:abstractNumId w:val="36"/>
  </w:num>
  <w:num w:numId="33">
    <w:abstractNumId w:val="15"/>
  </w:num>
  <w:num w:numId="34">
    <w:abstractNumId w:val="18"/>
  </w:num>
  <w:num w:numId="35">
    <w:abstractNumId w:val="24"/>
  </w:num>
  <w:num w:numId="36">
    <w:abstractNumId w:val="14"/>
  </w:num>
  <w:num w:numId="37">
    <w:abstractNumId w:val="34"/>
  </w:num>
  <w:num w:numId="38">
    <w:abstractNumId w:val="26"/>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0C7"/>
    <w:rsid w:val="0000030A"/>
    <w:rsid w:val="00001F7D"/>
    <w:rsid w:val="0000332E"/>
    <w:rsid w:val="00003793"/>
    <w:rsid w:val="000056B2"/>
    <w:rsid w:val="00005C0B"/>
    <w:rsid w:val="000102AC"/>
    <w:rsid w:val="0001088A"/>
    <w:rsid w:val="00010DF1"/>
    <w:rsid w:val="00022770"/>
    <w:rsid w:val="00024274"/>
    <w:rsid w:val="00031A31"/>
    <w:rsid w:val="00031D78"/>
    <w:rsid w:val="00033885"/>
    <w:rsid w:val="00055317"/>
    <w:rsid w:val="000616EA"/>
    <w:rsid w:val="000622B0"/>
    <w:rsid w:val="00062B4F"/>
    <w:rsid w:val="00070656"/>
    <w:rsid w:val="00072683"/>
    <w:rsid w:val="000738C2"/>
    <w:rsid w:val="00077114"/>
    <w:rsid w:val="00084596"/>
    <w:rsid w:val="00085B99"/>
    <w:rsid w:val="000867FB"/>
    <w:rsid w:val="00090152"/>
    <w:rsid w:val="000A1C84"/>
    <w:rsid w:val="000B12D1"/>
    <w:rsid w:val="000B1F36"/>
    <w:rsid w:val="000B3136"/>
    <w:rsid w:val="000B4281"/>
    <w:rsid w:val="000B6028"/>
    <w:rsid w:val="000B7143"/>
    <w:rsid w:val="000C1C52"/>
    <w:rsid w:val="000C59DE"/>
    <w:rsid w:val="000C7372"/>
    <w:rsid w:val="000D1B18"/>
    <w:rsid w:val="000E024B"/>
    <w:rsid w:val="000E1ABC"/>
    <w:rsid w:val="000F4B1B"/>
    <w:rsid w:val="00101F6E"/>
    <w:rsid w:val="00102900"/>
    <w:rsid w:val="001077B1"/>
    <w:rsid w:val="0010782D"/>
    <w:rsid w:val="00111515"/>
    <w:rsid w:val="001175D2"/>
    <w:rsid w:val="00124327"/>
    <w:rsid w:val="0012495A"/>
    <w:rsid w:val="00124DA5"/>
    <w:rsid w:val="00124DD3"/>
    <w:rsid w:val="0014485D"/>
    <w:rsid w:val="00146956"/>
    <w:rsid w:val="00146ED7"/>
    <w:rsid w:val="001500D1"/>
    <w:rsid w:val="001561B5"/>
    <w:rsid w:val="00165AA8"/>
    <w:rsid w:val="0017572C"/>
    <w:rsid w:val="00181DD0"/>
    <w:rsid w:val="00183A81"/>
    <w:rsid w:val="001856FD"/>
    <w:rsid w:val="00191A09"/>
    <w:rsid w:val="001920D7"/>
    <w:rsid w:val="00193124"/>
    <w:rsid w:val="00194781"/>
    <w:rsid w:val="00194BB2"/>
    <w:rsid w:val="001A1167"/>
    <w:rsid w:val="001A4B96"/>
    <w:rsid w:val="001B04C8"/>
    <w:rsid w:val="001B091B"/>
    <w:rsid w:val="001B543A"/>
    <w:rsid w:val="001B73F5"/>
    <w:rsid w:val="001C062B"/>
    <w:rsid w:val="001C7331"/>
    <w:rsid w:val="001D30B4"/>
    <w:rsid w:val="001D5209"/>
    <w:rsid w:val="001D7DAE"/>
    <w:rsid w:val="001E06B2"/>
    <w:rsid w:val="001E7614"/>
    <w:rsid w:val="001E7E86"/>
    <w:rsid w:val="001F0BAB"/>
    <w:rsid w:val="001F2735"/>
    <w:rsid w:val="001F3D5B"/>
    <w:rsid w:val="00204175"/>
    <w:rsid w:val="00207137"/>
    <w:rsid w:val="0021019E"/>
    <w:rsid w:val="00214D20"/>
    <w:rsid w:val="00216363"/>
    <w:rsid w:val="002173E1"/>
    <w:rsid w:val="002178E0"/>
    <w:rsid w:val="00223494"/>
    <w:rsid w:val="00224359"/>
    <w:rsid w:val="002323A3"/>
    <w:rsid w:val="002348B3"/>
    <w:rsid w:val="00247C24"/>
    <w:rsid w:val="00251E39"/>
    <w:rsid w:val="00253005"/>
    <w:rsid w:val="00264F2E"/>
    <w:rsid w:val="00285959"/>
    <w:rsid w:val="00286C7D"/>
    <w:rsid w:val="00294018"/>
    <w:rsid w:val="002A4C1E"/>
    <w:rsid w:val="002A6B2D"/>
    <w:rsid w:val="002A76C6"/>
    <w:rsid w:val="002B315C"/>
    <w:rsid w:val="002B35D7"/>
    <w:rsid w:val="002B472B"/>
    <w:rsid w:val="002B5657"/>
    <w:rsid w:val="002C6914"/>
    <w:rsid w:val="002C69DF"/>
    <w:rsid w:val="002D0950"/>
    <w:rsid w:val="002D1A98"/>
    <w:rsid w:val="002D5AA6"/>
    <w:rsid w:val="002E469D"/>
    <w:rsid w:val="002F11AB"/>
    <w:rsid w:val="002F4832"/>
    <w:rsid w:val="002F7F3C"/>
    <w:rsid w:val="003005DC"/>
    <w:rsid w:val="0030213C"/>
    <w:rsid w:val="003028DF"/>
    <w:rsid w:val="003123F9"/>
    <w:rsid w:val="00312D42"/>
    <w:rsid w:val="003144AF"/>
    <w:rsid w:val="00314EBE"/>
    <w:rsid w:val="00316E1C"/>
    <w:rsid w:val="00317326"/>
    <w:rsid w:val="003174D2"/>
    <w:rsid w:val="00320CAD"/>
    <w:rsid w:val="003210C7"/>
    <w:rsid w:val="00322295"/>
    <w:rsid w:val="00322588"/>
    <w:rsid w:val="003268A5"/>
    <w:rsid w:val="0032797C"/>
    <w:rsid w:val="00335DAD"/>
    <w:rsid w:val="003379D1"/>
    <w:rsid w:val="0034152E"/>
    <w:rsid w:val="00354415"/>
    <w:rsid w:val="00355630"/>
    <w:rsid w:val="003576BE"/>
    <w:rsid w:val="003641BE"/>
    <w:rsid w:val="00366E6B"/>
    <w:rsid w:val="00367E64"/>
    <w:rsid w:val="003704DD"/>
    <w:rsid w:val="003735A2"/>
    <w:rsid w:val="003736B1"/>
    <w:rsid w:val="003740CE"/>
    <w:rsid w:val="003746BA"/>
    <w:rsid w:val="00376811"/>
    <w:rsid w:val="00376ED2"/>
    <w:rsid w:val="00382759"/>
    <w:rsid w:val="00384211"/>
    <w:rsid w:val="00390418"/>
    <w:rsid w:val="003909C9"/>
    <w:rsid w:val="0039368B"/>
    <w:rsid w:val="003B0755"/>
    <w:rsid w:val="003C038D"/>
    <w:rsid w:val="003C368B"/>
    <w:rsid w:val="003C36AF"/>
    <w:rsid w:val="003C3C0F"/>
    <w:rsid w:val="003C5714"/>
    <w:rsid w:val="003D1712"/>
    <w:rsid w:val="003D5C0D"/>
    <w:rsid w:val="003D61D7"/>
    <w:rsid w:val="003D6404"/>
    <w:rsid w:val="003D67E5"/>
    <w:rsid w:val="003E0771"/>
    <w:rsid w:val="003E0835"/>
    <w:rsid w:val="003E44CF"/>
    <w:rsid w:val="003F0926"/>
    <w:rsid w:val="003F36DC"/>
    <w:rsid w:val="003F4F9B"/>
    <w:rsid w:val="003F671B"/>
    <w:rsid w:val="003F73F2"/>
    <w:rsid w:val="00401789"/>
    <w:rsid w:val="00403E3C"/>
    <w:rsid w:val="004048A1"/>
    <w:rsid w:val="0040697D"/>
    <w:rsid w:val="00410E39"/>
    <w:rsid w:val="00417BC6"/>
    <w:rsid w:val="00422846"/>
    <w:rsid w:val="00423682"/>
    <w:rsid w:val="0042415C"/>
    <w:rsid w:val="00430161"/>
    <w:rsid w:val="0043118A"/>
    <w:rsid w:val="00433935"/>
    <w:rsid w:val="004433B1"/>
    <w:rsid w:val="004437F7"/>
    <w:rsid w:val="004463DD"/>
    <w:rsid w:val="00446DCE"/>
    <w:rsid w:val="00463B05"/>
    <w:rsid w:val="004707E5"/>
    <w:rsid w:val="004730D1"/>
    <w:rsid w:val="00475EBF"/>
    <w:rsid w:val="00483ECC"/>
    <w:rsid w:val="0048530D"/>
    <w:rsid w:val="0049174E"/>
    <w:rsid w:val="004A44F0"/>
    <w:rsid w:val="004A6AC0"/>
    <w:rsid w:val="004A6F20"/>
    <w:rsid w:val="004B024A"/>
    <w:rsid w:val="004B22A5"/>
    <w:rsid w:val="004B74E1"/>
    <w:rsid w:val="004C0143"/>
    <w:rsid w:val="004C0E2D"/>
    <w:rsid w:val="004E0544"/>
    <w:rsid w:val="004E09FD"/>
    <w:rsid w:val="004E11DD"/>
    <w:rsid w:val="004E6C7F"/>
    <w:rsid w:val="004E6D20"/>
    <w:rsid w:val="004F6B1F"/>
    <w:rsid w:val="00502C27"/>
    <w:rsid w:val="00506B84"/>
    <w:rsid w:val="00506C40"/>
    <w:rsid w:val="00506D2E"/>
    <w:rsid w:val="00513594"/>
    <w:rsid w:val="005157CA"/>
    <w:rsid w:val="005209ED"/>
    <w:rsid w:val="0052374D"/>
    <w:rsid w:val="00530E8F"/>
    <w:rsid w:val="00531F0B"/>
    <w:rsid w:val="00535DBA"/>
    <w:rsid w:val="0054351B"/>
    <w:rsid w:val="0054494D"/>
    <w:rsid w:val="00547BAF"/>
    <w:rsid w:val="0055445E"/>
    <w:rsid w:val="00561E13"/>
    <w:rsid w:val="00562833"/>
    <w:rsid w:val="00563714"/>
    <w:rsid w:val="005657AF"/>
    <w:rsid w:val="00567E96"/>
    <w:rsid w:val="00570839"/>
    <w:rsid w:val="00572579"/>
    <w:rsid w:val="005736BC"/>
    <w:rsid w:val="005765AD"/>
    <w:rsid w:val="005766DE"/>
    <w:rsid w:val="00576F88"/>
    <w:rsid w:val="005835FE"/>
    <w:rsid w:val="0058664C"/>
    <w:rsid w:val="005917FB"/>
    <w:rsid w:val="00593439"/>
    <w:rsid w:val="00596DC4"/>
    <w:rsid w:val="005B4A80"/>
    <w:rsid w:val="005B4C2E"/>
    <w:rsid w:val="005B6C3C"/>
    <w:rsid w:val="005C6CA8"/>
    <w:rsid w:val="005D1DCB"/>
    <w:rsid w:val="005D221A"/>
    <w:rsid w:val="005D2AC0"/>
    <w:rsid w:val="005D4899"/>
    <w:rsid w:val="005D6EA4"/>
    <w:rsid w:val="005E14CB"/>
    <w:rsid w:val="005E1A67"/>
    <w:rsid w:val="00602CD0"/>
    <w:rsid w:val="00606C00"/>
    <w:rsid w:val="0061503F"/>
    <w:rsid w:val="00620F87"/>
    <w:rsid w:val="00626B47"/>
    <w:rsid w:val="00630D33"/>
    <w:rsid w:val="006446C8"/>
    <w:rsid w:val="006453BB"/>
    <w:rsid w:val="00646CCD"/>
    <w:rsid w:val="00652FAD"/>
    <w:rsid w:val="00661167"/>
    <w:rsid w:val="00661DFC"/>
    <w:rsid w:val="006629C3"/>
    <w:rsid w:val="00676DE6"/>
    <w:rsid w:val="006846C1"/>
    <w:rsid w:val="00691D4B"/>
    <w:rsid w:val="00697D77"/>
    <w:rsid w:val="006A27F9"/>
    <w:rsid w:val="006A415C"/>
    <w:rsid w:val="006B1F01"/>
    <w:rsid w:val="006B4A24"/>
    <w:rsid w:val="006C502B"/>
    <w:rsid w:val="006D0ED4"/>
    <w:rsid w:val="006D3D6F"/>
    <w:rsid w:val="006E02E2"/>
    <w:rsid w:val="006E543D"/>
    <w:rsid w:val="006E5777"/>
    <w:rsid w:val="006F4C66"/>
    <w:rsid w:val="006F78EC"/>
    <w:rsid w:val="00703C64"/>
    <w:rsid w:val="00703EB5"/>
    <w:rsid w:val="00714944"/>
    <w:rsid w:val="00714A5A"/>
    <w:rsid w:val="00717733"/>
    <w:rsid w:val="00720F8C"/>
    <w:rsid w:val="007212E3"/>
    <w:rsid w:val="007307BA"/>
    <w:rsid w:val="00731086"/>
    <w:rsid w:val="007338F3"/>
    <w:rsid w:val="00734DE8"/>
    <w:rsid w:val="007414EC"/>
    <w:rsid w:val="00742500"/>
    <w:rsid w:val="00745F72"/>
    <w:rsid w:val="00746E3B"/>
    <w:rsid w:val="0075604F"/>
    <w:rsid w:val="0075745A"/>
    <w:rsid w:val="00757B86"/>
    <w:rsid w:val="00762F0C"/>
    <w:rsid w:val="00767444"/>
    <w:rsid w:val="00774114"/>
    <w:rsid w:val="00775A7A"/>
    <w:rsid w:val="00775D9E"/>
    <w:rsid w:val="00776509"/>
    <w:rsid w:val="00782D8A"/>
    <w:rsid w:val="0078389B"/>
    <w:rsid w:val="00785ADC"/>
    <w:rsid w:val="00793AB2"/>
    <w:rsid w:val="007A5632"/>
    <w:rsid w:val="007A6617"/>
    <w:rsid w:val="007B005F"/>
    <w:rsid w:val="007B26E7"/>
    <w:rsid w:val="007B3B07"/>
    <w:rsid w:val="007C07CD"/>
    <w:rsid w:val="007C38CF"/>
    <w:rsid w:val="007D16F9"/>
    <w:rsid w:val="007D2886"/>
    <w:rsid w:val="007D441B"/>
    <w:rsid w:val="007D4BAE"/>
    <w:rsid w:val="007D538C"/>
    <w:rsid w:val="007D6F8D"/>
    <w:rsid w:val="007D7DAD"/>
    <w:rsid w:val="007D7F73"/>
    <w:rsid w:val="007E0689"/>
    <w:rsid w:val="007E36AF"/>
    <w:rsid w:val="007E6560"/>
    <w:rsid w:val="007F3A09"/>
    <w:rsid w:val="007F64CA"/>
    <w:rsid w:val="007F7216"/>
    <w:rsid w:val="008058FE"/>
    <w:rsid w:val="0081066E"/>
    <w:rsid w:val="00811374"/>
    <w:rsid w:val="00812248"/>
    <w:rsid w:val="008146CC"/>
    <w:rsid w:val="00815E7F"/>
    <w:rsid w:val="00823371"/>
    <w:rsid w:val="00831D89"/>
    <w:rsid w:val="00831DA6"/>
    <w:rsid w:val="008326B3"/>
    <w:rsid w:val="008330E8"/>
    <w:rsid w:val="00833470"/>
    <w:rsid w:val="00833923"/>
    <w:rsid w:val="008412FB"/>
    <w:rsid w:val="00841AFF"/>
    <w:rsid w:val="008508B7"/>
    <w:rsid w:val="00861F6B"/>
    <w:rsid w:val="00863A11"/>
    <w:rsid w:val="00870043"/>
    <w:rsid w:val="00870798"/>
    <w:rsid w:val="00874227"/>
    <w:rsid w:val="0089503B"/>
    <w:rsid w:val="008953DC"/>
    <w:rsid w:val="008A2C37"/>
    <w:rsid w:val="008A5B63"/>
    <w:rsid w:val="008A6DAA"/>
    <w:rsid w:val="008A6DC8"/>
    <w:rsid w:val="008A7CCB"/>
    <w:rsid w:val="008C0E4C"/>
    <w:rsid w:val="008C3B23"/>
    <w:rsid w:val="008C4968"/>
    <w:rsid w:val="008C7277"/>
    <w:rsid w:val="008C7CF9"/>
    <w:rsid w:val="008D41F7"/>
    <w:rsid w:val="008D46DC"/>
    <w:rsid w:val="008D56F4"/>
    <w:rsid w:val="008E34E7"/>
    <w:rsid w:val="008F60B9"/>
    <w:rsid w:val="008F698B"/>
    <w:rsid w:val="008F730B"/>
    <w:rsid w:val="008F7C99"/>
    <w:rsid w:val="00900CA1"/>
    <w:rsid w:val="00903166"/>
    <w:rsid w:val="00915357"/>
    <w:rsid w:val="00921C89"/>
    <w:rsid w:val="00923795"/>
    <w:rsid w:val="0092628A"/>
    <w:rsid w:val="00934E47"/>
    <w:rsid w:val="0093799A"/>
    <w:rsid w:val="009403E2"/>
    <w:rsid w:val="00944CE5"/>
    <w:rsid w:val="009456FE"/>
    <w:rsid w:val="00946708"/>
    <w:rsid w:val="00950187"/>
    <w:rsid w:val="00952EC6"/>
    <w:rsid w:val="009622FE"/>
    <w:rsid w:val="00962F37"/>
    <w:rsid w:val="00964280"/>
    <w:rsid w:val="0096760B"/>
    <w:rsid w:val="009701DC"/>
    <w:rsid w:val="0097409C"/>
    <w:rsid w:val="00974ECF"/>
    <w:rsid w:val="00976127"/>
    <w:rsid w:val="009761D6"/>
    <w:rsid w:val="009761EF"/>
    <w:rsid w:val="00984114"/>
    <w:rsid w:val="0098723E"/>
    <w:rsid w:val="00993166"/>
    <w:rsid w:val="00996D00"/>
    <w:rsid w:val="009A2515"/>
    <w:rsid w:val="009A2AF4"/>
    <w:rsid w:val="009B047B"/>
    <w:rsid w:val="009B4FF7"/>
    <w:rsid w:val="009C1CF9"/>
    <w:rsid w:val="009C58F8"/>
    <w:rsid w:val="009D2C91"/>
    <w:rsid w:val="009D3D48"/>
    <w:rsid w:val="009E043F"/>
    <w:rsid w:val="009E0A8C"/>
    <w:rsid w:val="009E16C3"/>
    <w:rsid w:val="009E27E5"/>
    <w:rsid w:val="009E2EB6"/>
    <w:rsid w:val="009E3289"/>
    <w:rsid w:val="009E734E"/>
    <w:rsid w:val="009F0816"/>
    <w:rsid w:val="009F2704"/>
    <w:rsid w:val="009F3B1F"/>
    <w:rsid w:val="009F5715"/>
    <w:rsid w:val="009F70A1"/>
    <w:rsid w:val="00A01DE4"/>
    <w:rsid w:val="00A01FAE"/>
    <w:rsid w:val="00A10013"/>
    <w:rsid w:val="00A203B4"/>
    <w:rsid w:val="00A21053"/>
    <w:rsid w:val="00A23ED3"/>
    <w:rsid w:val="00A3160F"/>
    <w:rsid w:val="00A373A1"/>
    <w:rsid w:val="00A400D8"/>
    <w:rsid w:val="00A4799F"/>
    <w:rsid w:val="00A47A63"/>
    <w:rsid w:val="00A5347E"/>
    <w:rsid w:val="00A62396"/>
    <w:rsid w:val="00A649AC"/>
    <w:rsid w:val="00A656E3"/>
    <w:rsid w:val="00A7481F"/>
    <w:rsid w:val="00A7660E"/>
    <w:rsid w:val="00A81D2F"/>
    <w:rsid w:val="00A8217F"/>
    <w:rsid w:val="00A9143F"/>
    <w:rsid w:val="00A92947"/>
    <w:rsid w:val="00A954DE"/>
    <w:rsid w:val="00AA546F"/>
    <w:rsid w:val="00AA7ADD"/>
    <w:rsid w:val="00AB3F81"/>
    <w:rsid w:val="00AB68D1"/>
    <w:rsid w:val="00AB76F0"/>
    <w:rsid w:val="00AC047D"/>
    <w:rsid w:val="00AC0FF2"/>
    <w:rsid w:val="00AC25C9"/>
    <w:rsid w:val="00AC286E"/>
    <w:rsid w:val="00AC3F4C"/>
    <w:rsid w:val="00AC3FDA"/>
    <w:rsid w:val="00AC400B"/>
    <w:rsid w:val="00AC60CA"/>
    <w:rsid w:val="00AD5D06"/>
    <w:rsid w:val="00AE143A"/>
    <w:rsid w:val="00AE516C"/>
    <w:rsid w:val="00AE5EB7"/>
    <w:rsid w:val="00AF324E"/>
    <w:rsid w:val="00AF56AF"/>
    <w:rsid w:val="00B10106"/>
    <w:rsid w:val="00B1660E"/>
    <w:rsid w:val="00B17A64"/>
    <w:rsid w:val="00B20362"/>
    <w:rsid w:val="00B23F1D"/>
    <w:rsid w:val="00B269F5"/>
    <w:rsid w:val="00B3017A"/>
    <w:rsid w:val="00B316D6"/>
    <w:rsid w:val="00B37100"/>
    <w:rsid w:val="00B43C80"/>
    <w:rsid w:val="00B43F7D"/>
    <w:rsid w:val="00B46236"/>
    <w:rsid w:val="00B525F3"/>
    <w:rsid w:val="00B54200"/>
    <w:rsid w:val="00B55F32"/>
    <w:rsid w:val="00B6198C"/>
    <w:rsid w:val="00B64077"/>
    <w:rsid w:val="00B669EB"/>
    <w:rsid w:val="00B714D4"/>
    <w:rsid w:val="00B734FF"/>
    <w:rsid w:val="00B757E1"/>
    <w:rsid w:val="00B76043"/>
    <w:rsid w:val="00B81EFE"/>
    <w:rsid w:val="00B83674"/>
    <w:rsid w:val="00B8385F"/>
    <w:rsid w:val="00B84EC8"/>
    <w:rsid w:val="00B8665D"/>
    <w:rsid w:val="00B912FE"/>
    <w:rsid w:val="00B95785"/>
    <w:rsid w:val="00B9583B"/>
    <w:rsid w:val="00B975DA"/>
    <w:rsid w:val="00BA416D"/>
    <w:rsid w:val="00BA7DEA"/>
    <w:rsid w:val="00BB6F1E"/>
    <w:rsid w:val="00BB7374"/>
    <w:rsid w:val="00BD15AF"/>
    <w:rsid w:val="00BD2A80"/>
    <w:rsid w:val="00BD36F3"/>
    <w:rsid w:val="00BF270B"/>
    <w:rsid w:val="00C013D0"/>
    <w:rsid w:val="00C065F0"/>
    <w:rsid w:val="00C12610"/>
    <w:rsid w:val="00C12CF5"/>
    <w:rsid w:val="00C13596"/>
    <w:rsid w:val="00C17411"/>
    <w:rsid w:val="00C225D5"/>
    <w:rsid w:val="00C22D1D"/>
    <w:rsid w:val="00C23148"/>
    <w:rsid w:val="00C30CA7"/>
    <w:rsid w:val="00C31D98"/>
    <w:rsid w:val="00C349B9"/>
    <w:rsid w:val="00C350FC"/>
    <w:rsid w:val="00C436DE"/>
    <w:rsid w:val="00C44FE7"/>
    <w:rsid w:val="00C50C7C"/>
    <w:rsid w:val="00C57913"/>
    <w:rsid w:val="00C64525"/>
    <w:rsid w:val="00C65D9B"/>
    <w:rsid w:val="00C70E85"/>
    <w:rsid w:val="00C73D6F"/>
    <w:rsid w:val="00C7465E"/>
    <w:rsid w:val="00C8193A"/>
    <w:rsid w:val="00C82BD1"/>
    <w:rsid w:val="00C84C4E"/>
    <w:rsid w:val="00C84DDE"/>
    <w:rsid w:val="00C854D8"/>
    <w:rsid w:val="00C908A8"/>
    <w:rsid w:val="00C9333D"/>
    <w:rsid w:val="00C93DE0"/>
    <w:rsid w:val="00CA0FE9"/>
    <w:rsid w:val="00CA21DB"/>
    <w:rsid w:val="00CA3697"/>
    <w:rsid w:val="00CA69FD"/>
    <w:rsid w:val="00CB670E"/>
    <w:rsid w:val="00CC24EF"/>
    <w:rsid w:val="00CC6289"/>
    <w:rsid w:val="00CD02B6"/>
    <w:rsid w:val="00CD32D3"/>
    <w:rsid w:val="00CD6734"/>
    <w:rsid w:val="00CD7DF2"/>
    <w:rsid w:val="00CE48D9"/>
    <w:rsid w:val="00CF17D7"/>
    <w:rsid w:val="00CF1AD8"/>
    <w:rsid w:val="00CF56FB"/>
    <w:rsid w:val="00D04CC3"/>
    <w:rsid w:val="00D14D3A"/>
    <w:rsid w:val="00D2189E"/>
    <w:rsid w:val="00D27F19"/>
    <w:rsid w:val="00D324DA"/>
    <w:rsid w:val="00D364CB"/>
    <w:rsid w:val="00D3664A"/>
    <w:rsid w:val="00D37385"/>
    <w:rsid w:val="00D41576"/>
    <w:rsid w:val="00D42BA2"/>
    <w:rsid w:val="00D46A2D"/>
    <w:rsid w:val="00D60931"/>
    <w:rsid w:val="00D70912"/>
    <w:rsid w:val="00D77A87"/>
    <w:rsid w:val="00D924A2"/>
    <w:rsid w:val="00D92503"/>
    <w:rsid w:val="00D93E3D"/>
    <w:rsid w:val="00DA2A5A"/>
    <w:rsid w:val="00DA5E97"/>
    <w:rsid w:val="00DB65E6"/>
    <w:rsid w:val="00DC1901"/>
    <w:rsid w:val="00DC7AF6"/>
    <w:rsid w:val="00DD07EA"/>
    <w:rsid w:val="00DD166F"/>
    <w:rsid w:val="00DD4A98"/>
    <w:rsid w:val="00DD669B"/>
    <w:rsid w:val="00DD6B4C"/>
    <w:rsid w:val="00DE1C74"/>
    <w:rsid w:val="00DE2B4F"/>
    <w:rsid w:val="00DE4089"/>
    <w:rsid w:val="00DF1495"/>
    <w:rsid w:val="00DF62CE"/>
    <w:rsid w:val="00E01E94"/>
    <w:rsid w:val="00E02237"/>
    <w:rsid w:val="00E02952"/>
    <w:rsid w:val="00E03689"/>
    <w:rsid w:val="00E04823"/>
    <w:rsid w:val="00E0707A"/>
    <w:rsid w:val="00E12761"/>
    <w:rsid w:val="00E140D1"/>
    <w:rsid w:val="00E145C1"/>
    <w:rsid w:val="00E2247B"/>
    <w:rsid w:val="00E2685D"/>
    <w:rsid w:val="00E27A9E"/>
    <w:rsid w:val="00E314A9"/>
    <w:rsid w:val="00E31995"/>
    <w:rsid w:val="00E31BC0"/>
    <w:rsid w:val="00E43943"/>
    <w:rsid w:val="00E519C4"/>
    <w:rsid w:val="00E51D81"/>
    <w:rsid w:val="00E63B96"/>
    <w:rsid w:val="00E66608"/>
    <w:rsid w:val="00E7117D"/>
    <w:rsid w:val="00E776DF"/>
    <w:rsid w:val="00E7793A"/>
    <w:rsid w:val="00E808C9"/>
    <w:rsid w:val="00E81066"/>
    <w:rsid w:val="00E86401"/>
    <w:rsid w:val="00EA4DC0"/>
    <w:rsid w:val="00EA740A"/>
    <w:rsid w:val="00EB073C"/>
    <w:rsid w:val="00EB3CD3"/>
    <w:rsid w:val="00EC2854"/>
    <w:rsid w:val="00EC3984"/>
    <w:rsid w:val="00EC5130"/>
    <w:rsid w:val="00EC66D0"/>
    <w:rsid w:val="00EC7043"/>
    <w:rsid w:val="00EC748D"/>
    <w:rsid w:val="00ED0F9C"/>
    <w:rsid w:val="00ED32C7"/>
    <w:rsid w:val="00ED56C5"/>
    <w:rsid w:val="00ED5F8E"/>
    <w:rsid w:val="00EE257B"/>
    <w:rsid w:val="00F01B12"/>
    <w:rsid w:val="00F03BF2"/>
    <w:rsid w:val="00F0456C"/>
    <w:rsid w:val="00F04A21"/>
    <w:rsid w:val="00F06544"/>
    <w:rsid w:val="00F11C12"/>
    <w:rsid w:val="00F13F55"/>
    <w:rsid w:val="00F176E9"/>
    <w:rsid w:val="00F21F10"/>
    <w:rsid w:val="00F25A85"/>
    <w:rsid w:val="00F33337"/>
    <w:rsid w:val="00F364AA"/>
    <w:rsid w:val="00F364F7"/>
    <w:rsid w:val="00F37F6A"/>
    <w:rsid w:val="00F45236"/>
    <w:rsid w:val="00F462E2"/>
    <w:rsid w:val="00F50206"/>
    <w:rsid w:val="00F63312"/>
    <w:rsid w:val="00F642A0"/>
    <w:rsid w:val="00F67F55"/>
    <w:rsid w:val="00F70F4E"/>
    <w:rsid w:val="00F7706B"/>
    <w:rsid w:val="00F94486"/>
    <w:rsid w:val="00F95DF0"/>
    <w:rsid w:val="00FA11F0"/>
    <w:rsid w:val="00FA1F61"/>
    <w:rsid w:val="00FA5774"/>
    <w:rsid w:val="00FA6DE3"/>
    <w:rsid w:val="00FB0DB2"/>
    <w:rsid w:val="00FB1297"/>
    <w:rsid w:val="00FC14BB"/>
    <w:rsid w:val="00FC2021"/>
    <w:rsid w:val="00FC43FD"/>
    <w:rsid w:val="00FD2C66"/>
    <w:rsid w:val="00FE3628"/>
    <w:rsid w:val="00FF1A62"/>
    <w:rsid w:val="00FF3A3B"/>
    <w:rsid w:val="00FF40E3"/>
    <w:rsid w:val="00FF47F1"/>
    <w:rsid w:val="00FF4C8A"/>
    <w:rsid w:val="00FF565E"/>
    <w:rsid w:val="00FF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4F"/>
    <w:pPr>
      <w:spacing w:after="200" w:line="276" w:lineRule="auto"/>
    </w:pPr>
  </w:style>
  <w:style w:type="paragraph" w:styleId="Heading1">
    <w:name w:val="heading 1"/>
    <w:basedOn w:val="Normal"/>
    <w:next w:val="Normal"/>
    <w:link w:val="Heading1Char"/>
    <w:uiPriority w:val="99"/>
    <w:qFormat/>
    <w:rsid w:val="00DA2A5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EC7043"/>
    <w:pPr>
      <w:keepNext/>
      <w:widowControl w:val="0"/>
      <w:spacing w:after="0" w:line="240" w:lineRule="auto"/>
      <w:outlineLvl w:val="1"/>
    </w:pPr>
    <w:rPr>
      <w:rFonts w:ascii="Times New Roman" w:eastAsia="Times New Roman" w:hAnsi="Times New Roman"/>
      <w:b/>
      <w:sz w:val="20"/>
      <w:szCs w:val="20"/>
    </w:rPr>
  </w:style>
  <w:style w:type="paragraph" w:styleId="Heading3">
    <w:name w:val="heading 3"/>
    <w:basedOn w:val="Normal"/>
    <w:next w:val="Normal"/>
    <w:link w:val="Heading3Char"/>
    <w:uiPriority w:val="99"/>
    <w:qFormat/>
    <w:rsid w:val="00EC7043"/>
    <w:pPr>
      <w:keepNext/>
      <w:widowControl w:val="0"/>
      <w:spacing w:after="0" w:line="240" w:lineRule="auto"/>
      <w:outlineLvl w:val="2"/>
    </w:pPr>
    <w:rPr>
      <w:rFonts w:ascii="Arial" w:eastAsia="Times New Roman" w:hAnsi="Arial" w:cs="Arial"/>
      <w:b/>
      <w:sz w:val="24"/>
      <w:szCs w:val="20"/>
    </w:rPr>
  </w:style>
  <w:style w:type="paragraph" w:styleId="Heading5">
    <w:name w:val="heading 5"/>
    <w:basedOn w:val="Normal"/>
    <w:next w:val="Normal"/>
    <w:link w:val="Heading5Char"/>
    <w:uiPriority w:val="99"/>
    <w:qFormat/>
    <w:rsid w:val="00EC7043"/>
    <w:pPr>
      <w:keepNext/>
      <w:spacing w:after="0" w:line="240" w:lineRule="auto"/>
      <w:outlineLvl w:val="4"/>
    </w:pPr>
    <w:rPr>
      <w:rFonts w:ascii="Arial" w:eastAsia="Times New Roman" w:hAnsi="Arial" w:cs="Arial"/>
      <w:b/>
      <w:szCs w:val="24"/>
    </w:rPr>
  </w:style>
  <w:style w:type="paragraph" w:styleId="Heading6">
    <w:name w:val="heading 6"/>
    <w:basedOn w:val="Normal"/>
    <w:next w:val="Normal"/>
    <w:link w:val="Heading6Char"/>
    <w:uiPriority w:val="99"/>
    <w:qFormat/>
    <w:rsid w:val="00EC7043"/>
    <w:pPr>
      <w:keepNext/>
      <w:spacing w:after="0" w:line="240" w:lineRule="auto"/>
      <w:jc w:val="center"/>
      <w:outlineLvl w:val="5"/>
    </w:pPr>
    <w:rPr>
      <w:rFonts w:ascii="Arial" w:eastAsia="Times New Roman" w:hAnsi="Arial" w:cs="Arial"/>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2A5A"/>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EC7043"/>
    <w:rPr>
      <w:rFonts w:ascii="Times New Roman" w:hAnsi="Times New Roman" w:cs="Times New Roman"/>
      <w:b/>
      <w:snapToGrid w:val="0"/>
      <w:sz w:val="20"/>
      <w:szCs w:val="20"/>
    </w:rPr>
  </w:style>
  <w:style w:type="character" w:customStyle="1" w:styleId="Heading3Char">
    <w:name w:val="Heading 3 Char"/>
    <w:basedOn w:val="DefaultParagraphFont"/>
    <w:link w:val="Heading3"/>
    <w:uiPriority w:val="99"/>
    <w:locked/>
    <w:rsid w:val="00EC7043"/>
    <w:rPr>
      <w:rFonts w:ascii="Arial" w:hAnsi="Arial" w:cs="Arial"/>
      <w:b/>
      <w:snapToGrid w:val="0"/>
      <w:sz w:val="20"/>
      <w:szCs w:val="20"/>
    </w:rPr>
  </w:style>
  <w:style w:type="character" w:customStyle="1" w:styleId="Heading5Char">
    <w:name w:val="Heading 5 Char"/>
    <w:basedOn w:val="DefaultParagraphFont"/>
    <w:link w:val="Heading5"/>
    <w:uiPriority w:val="99"/>
    <w:locked/>
    <w:rsid w:val="00EC7043"/>
    <w:rPr>
      <w:rFonts w:ascii="Arial" w:hAnsi="Arial" w:cs="Arial"/>
      <w:b/>
      <w:sz w:val="24"/>
      <w:szCs w:val="24"/>
    </w:rPr>
  </w:style>
  <w:style w:type="character" w:customStyle="1" w:styleId="Heading6Char">
    <w:name w:val="Heading 6 Char"/>
    <w:basedOn w:val="DefaultParagraphFont"/>
    <w:link w:val="Heading6"/>
    <w:uiPriority w:val="99"/>
    <w:locked/>
    <w:rsid w:val="00EC7043"/>
    <w:rPr>
      <w:rFonts w:ascii="Arial" w:hAnsi="Arial" w:cs="Arial"/>
      <w:b/>
      <w:sz w:val="24"/>
      <w:szCs w:val="24"/>
    </w:rPr>
  </w:style>
  <w:style w:type="paragraph" w:styleId="ListParagraph">
    <w:name w:val="List Paragraph"/>
    <w:basedOn w:val="Normal"/>
    <w:uiPriority w:val="34"/>
    <w:qFormat/>
    <w:rsid w:val="006E02E2"/>
    <w:pPr>
      <w:ind w:left="720"/>
      <w:contextualSpacing/>
    </w:pPr>
  </w:style>
  <w:style w:type="paragraph" w:customStyle="1" w:styleId="Default">
    <w:name w:val="Default"/>
    <w:uiPriority w:val="99"/>
    <w:rsid w:val="00033885"/>
    <w:pPr>
      <w:autoSpaceDE w:val="0"/>
      <w:autoSpaceDN w:val="0"/>
      <w:adjustRightInd w:val="0"/>
    </w:pPr>
    <w:rPr>
      <w:rFonts w:ascii="Arial Narrow" w:hAnsi="Arial Narrow" w:cs="Arial Narrow"/>
      <w:color w:val="000000"/>
      <w:sz w:val="24"/>
      <w:szCs w:val="24"/>
    </w:rPr>
  </w:style>
  <w:style w:type="paragraph" w:customStyle="1" w:styleId="CM14">
    <w:name w:val="CM14"/>
    <w:basedOn w:val="Default"/>
    <w:next w:val="Default"/>
    <w:uiPriority w:val="99"/>
    <w:rsid w:val="00033885"/>
    <w:pPr>
      <w:spacing w:line="260" w:lineRule="atLeast"/>
    </w:pPr>
    <w:rPr>
      <w:rFonts w:cs="Times New Roman"/>
      <w:color w:val="auto"/>
    </w:rPr>
  </w:style>
  <w:style w:type="paragraph" w:customStyle="1" w:styleId="CM15">
    <w:name w:val="CM15"/>
    <w:basedOn w:val="Default"/>
    <w:next w:val="Default"/>
    <w:uiPriority w:val="99"/>
    <w:rsid w:val="00033885"/>
    <w:pPr>
      <w:spacing w:line="260" w:lineRule="atLeast"/>
    </w:pPr>
    <w:rPr>
      <w:rFonts w:cs="Times New Roman"/>
      <w:color w:val="auto"/>
    </w:rPr>
  </w:style>
  <w:style w:type="paragraph" w:customStyle="1" w:styleId="CM16">
    <w:name w:val="CM16"/>
    <w:basedOn w:val="Default"/>
    <w:next w:val="Default"/>
    <w:uiPriority w:val="99"/>
    <w:rsid w:val="00033885"/>
    <w:pPr>
      <w:spacing w:line="260" w:lineRule="atLeast"/>
    </w:pPr>
    <w:rPr>
      <w:rFonts w:cs="Times New Roman"/>
      <w:color w:val="auto"/>
    </w:rPr>
  </w:style>
  <w:style w:type="paragraph" w:customStyle="1" w:styleId="CM17">
    <w:name w:val="CM17"/>
    <w:basedOn w:val="Default"/>
    <w:next w:val="Default"/>
    <w:uiPriority w:val="99"/>
    <w:rsid w:val="00033885"/>
    <w:pPr>
      <w:spacing w:line="260" w:lineRule="atLeast"/>
    </w:pPr>
    <w:rPr>
      <w:rFonts w:cs="Times New Roman"/>
      <w:color w:val="auto"/>
    </w:rPr>
  </w:style>
  <w:style w:type="paragraph" w:customStyle="1" w:styleId="CM18">
    <w:name w:val="CM18"/>
    <w:basedOn w:val="Default"/>
    <w:next w:val="Default"/>
    <w:uiPriority w:val="99"/>
    <w:rsid w:val="00033885"/>
    <w:pPr>
      <w:spacing w:line="260" w:lineRule="atLeast"/>
    </w:pPr>
    <w:rPr>
      <w:rFonts w:cs="Times New Roman"/>
      <w:color w:val="auto"/>
    </w:rPr>
  </w:style>
  <w:style w:type="paragraph" w:styleId="FootnoteText">
    <w:name w:val="footnote text"/>
    <w:basedOn w:val="Normal"/>
    <w:link w:val="FootnoteTextChar"/>
    <w:uiPriority w:val="99"/>
    <w:semiHidden/>
    <w:rsid w:val="00EC7043"/>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EC7043"/>
    <w:rPr>
      <w:rFonts w:ascii="Times New Roman" w:hAnsi="Times New Roman" w:cs="Times New Roman"/>
      <w:sz w:val="20"/>
      <w:szCs w:val="20"/>
    </w:rPr>
  </w:style>
  <w:style w:type="character" w:styleId="FootnoteReference">
    <w:name w:val="footnote reference"/>
    <w:basedOn w:val="DefaultParagraphFont"/>
    <w:uiPriority w:val="99"/>
    <w:semiHidden/>
    <w:rsid w:val="00EC7043"/>
    <w:rPr>
      <w:rFonts w:cs="Times New Roman"/>
      <w:vertAlign w:val="superscript"/>
    </w:rPr>
  </w:style>
  <w:style w:type="paragraph" w:styleId="Header">
    <w:name w:val="header"/>
    <w:basedOn w:val="Normal"/>
    <w:link w:val="HeaderChar"/>
    <w:uiPriority w:val="99"/>
    <w:semiHidden/>
    <w:rsid w:val="00EC7043"/>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locked/>
    <w:rsid w:val="00EC7043"/>
    <w:rPr>
      <w:rFonts w:ascii="Times New Roman" w:hAnsi="Times New Roman" w:cs="Times New Roman"/>
      <w:sz w:val="24"/>
      <w:szCs w:val="24"/>
    </w:rPr>
  </w:style>
  <w:style w:type="paragraph" w:styleId="Footer">
    <w:name w:val="footer"/>
    <w:basedOn w:val="Normal"/>
    <w:link w:val="FooterChar"/>
    <w:uiPriority w:val="99"/>
    <w:rsid w:val="00EC7043"/>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EC7043"/>
    <w:rPr>
      <w:rFonts w:ascii="Times New Roman" w:hAnsi="Times New Roman" w:cs="Times New Roman"/>
      <w:sz w:val="24"/>
      <w:szCs w:val="24"/>
    </w:rPr>
  </w:style>
  <w:style w:type="paragraph" w:styleId="BodyTextIndent">
    <w:name w:val="Body Text Indent"/>
    <w:basedOn w:val="Normal"/>
    <w:link w:val="BodyTextIndentChar"/>
    <w:uiPriority w:val="99"/>
    <w:semiHidden/>
    <w:rsid w:val="00EC7043"/>
    <w:pPr>
      <w:spacing w:after="0" w:line="480" w:lineRule="auto"/>
      <w:ind w:firstLine="720"/>
    </w:pPr>
    <w:rPr>
      <w:rFonts w:ascii="Arial" w:eastAsia="Times New Roman" w:hAnsi="Arial" w:cs="Arial"/>
      <w:szCs w:val="24"/>
    </w:rPr>
  </w:style>
  <w:style w:type="character" w:customStyle="1" w:styleId="BodyTextIndentChar">
    <w:name w:val="Body Text Indent Char"/>
    <w:basedOn w:val="DefaultParagraphFont"/>
    <w:link w:val="BodyTextIndent"/>
    <w:uiPriority w:val="99"/>
    <w:semiHidden/>
    <w:locked/>
    <w:rsid w:val="00EC7043"/>
    <w:rPr>
      <w:rFonts w:ascii="Arial" w:hAnsi="Arial" w:cs="Arial"/>
      <w:sz w:val="24"/>
      <w:szCs w:val="24"/>
    </w:rPr>
  </w:style>
  <w:style w:type="paragraph" w:styleId="BodyText">
    <w:name w:val="Body Text"/>
    <w:basedOn w:val="Normal"/>
    <w:link w:val="BodyTextChar"/>
    <w:uiPriority w:val="99"/>
    <w:semiHidden/>
    <w:rsid w:val="00DA2A5A"/>
    <w:pPr>
      <w:spacing w:after="120"/>
    </w:pPr>
  </w:style>
  <w:style w:type="character" w:customStyle="1" w:styleId="BodyTextChar">
    <w:name w:val="Body Text Char"/>
    <w:basedOn w:val="DefaultParagraphFont"/>
    <w:link w:val="BodyText"/>
    <w:uiPriority w:val="99"/>
    <w:semiHidden/>
    <w:locked/>
    <w:rsid w:val="00DA2A5A"/>
    <w:rPr>
      <w:rFonts w:cs="Times New Roman"/>
    </w:rPr>
  </w:style>
  <w:style w:type="paragraph" w:styleId="BodyText2">
    <w:name w:val="Body Text 2"/>
    <w:basedOn w:val="Normal"/>
    <w:link w:val="BodyText2Char"/>
    <w:uiPriority w:val="99"/>
    <w:semiHidden/>
    <w:rsid w:val="00DA2A5A"/>
    <w:pPr>
      <w:spacing w:after="120" w:line="480" w:lineRule="auto"/>
    </w:pPr>
  </w:style>
  <w:style w:type="character" w:customStyle="1" w:styleId="BodyText2Char">
    <w:name w:val="Body Text 2 Char"/>
    <w:basedOn w:val="DefaultParagraphFont"/>
    <w:link w:val="BodyText2"/>
    <w:uiPriority w:val="99"/>
    <w:semiHidden/>
    <w:locked/>
    <w:rsid w:val="00DA2A5A"/>
    <w:rPr>
      <w:rFonts w:cs="Times New Roman"/>
    </w:rPr>
  </w:style>
  <w:style w:type="paragraph" w:styleId="BodyTextIndent2">
    <w:name w:val="Body Text Indent 2"/>
    <w:basedOn w:val="Normal"/>
    <w:link w:val="BodyTextIndent2Char"/>
    <w:uiPriority w:val="99"/>
    <w:rsid w:val="00DA2A5A"/>
    <w:pPr>
      <w:spacing w:after="120" w:line="480" w:lineRule="auto"/>
      <w:ind w:left="360"/>
    </w:pPr>
  </w:style>
  <w:style w:type="character" w:customStyle="1" w:styleId="BodyTextIndent2Char">
    <w:name w:val="Body Text Indent 2 Char"/>
    <w:basedOn w:val="DefaultParagraphFont"/>
    <w:link w:val="BodyTextIndent2"/>
    <w:uiPriority w:val="99"/>
    <w:locked/>
    <w:rsid w:val="00DA2A5A"/>
    <w:rPr>
      <w:rFonts w:cs="Times New Roman"/>
    </w:rPr>
  </w:style>
  <w:style w:type="paragraph" w:styleId="BalloonText">
    <w:name w:val="Balloon Text"/>
    <w:basedOn w:val="Normal"/>
    <w:link w:val="BalloonTextChar"/>
    <w:uiPriority w:val="99"/>
    <w:semiHidden/>
    <w:rsid w:val="000B12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44F0"/>
    <w:rPr>
      <w:rFonts w:ascii="Times New Roman" w:hAnsi="Times New Roman" w:cs="Times New Roman"/>
      <w:sz w:val="2"/>
    </w:rPr>
  </w:style>
  <w:style w:type="character" w:styleId="CommentReference">
    <w:name w:val="annotation reference"/>
    <w:basedOn w:val="DefaultParagraphFont"/>
    <w:uiPriority w:val="99"/>
    <w:rsid w:val="000B12D1"/>
    <w:rPr>
      <w:rFonts w:cs="Times New Roman"/>
      <w:sz w:val="16"/>
      <w:szCs w:val="16"/>
    </w:rPr>
  </w:style>
  <w:style w:type="paragraph" w:styleId="CommentText">
    <w:name w:val="annotation text"/>
    <w:basedOn w:val="Normal"/>
    <w:link w:val="CommentTextChar"/>
    <w:uiPriority w:val="99"/>
    <w:semiHidden/>
    <w:rsid w:val="000B12D1"/>
    <w:rPr>
      <w:sz w:val="20"/>
      <w:szCs w:val="20"/>
    </w:rPr>
  </w:style>
  <w:style w:type="character" w:customStyle="1" w:styleId="CommentTextChar">
    <w:name w:val="Comment Text Char"/>
    <w:basedOn w:val="DefaultParagraphFont"/>
    <w:link w:val="CommentText"/>
    <w:uiPriority w:val="99"/>
    <w:semiHidden/>
    <w:locked/>
    <w:rsid w:val="004A44F0"/>
    <w:rPr>
      <w:rFonts w:cs="Times New Roman"/>
      <w:sz w:val="20"/>
      <w:szCs w:val="20"/>
    </w:rPr>
  </w:style>
  <w:style w:type="paragraph" w:styleId="CommentSubject">
    <w:name w:val="annotation subject"/>
    <w:basedOn w:val="CommentText"/>
    <w:next w:val="CommentText"/>
    <w:link w:val="CommentSubjectChar"/>
    <w:uiPriority w:val="99"/>
    <w:semiHidden/>
    <w:rsid w:val="000B12D1"/>
    <w:rPr>
      <w:b/>
      <w:bCs/>
    </w:rPr>
  </w:style>
  <w:style w:type="character" w:customStyle="1" w:styleId="CommentSubjectChar">
    <w:name w:val="Comment Subject Char"/>
    <w:basedOn w:val="CommentTextChar"/>
    <w:link w:val="CommentSubject"/>
    <w:uiPriority w:val="99"/>
    <w:semiHidden/>
    <w:locked/>
    <w:rsid w:val="004A44F0"/>
    <w:rPr>
      <w:rFonts w:cs="Times New Roman"/>
      <w:b/>
      <w:bCs/>
      <w:sz w:val="20"/>
      <w:szCs w:val="20"/>
    </w:rPr>
  </w:style>
  <w:style w:type="character" w:styleId="Hyperlink">
    <w:name w:val="Hyperlink"/>
    <w:basedOn w:val="DefaultParagraphFont"/>
    <w:uiPriority w:val="99"/>
    <w:locked/>
    <w:rsid w:val="009E734E"/>
    <w:rPr>
      <w:rFonts w:cs="Times New Roman"/>
      <w:color w:val="0000FF"/>
      <w:u w:val="single"/>
    </w:rPr>
  </w:style>
  <w:style w:type="character" w:styleId="FollowedHyperlink">
    <w:name w:val="FollowedHyperlink"/>
    <w:basedOn w:val="DefaultParagraphFont"/>
    <w:uiPriority w:val="99"/>
    <w:semiHidden/>
    <w:locked/>
    <w:rsid w:val="0096760B"/>
    <w:rPr>
      <w:rFonts w:cs="Times New Roman"/>
      <w:color w:val="800080"/>
      <w:u w:val="single"/>
    </w:rPr>
  </w:style>
  <w:style w:type="paragraph" w:styleId="NoSpacing">
    <w:name w:val="No Spacing"/>
    <w:link w:val="NoSpacingChar"/>
    <w:uiPriority w:val="1"/>
    <w:qFormat/>
    <w:rsid w:val="00691D4B"/>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91D4B"/>
    <w:rPr>
      <w:rFonts w:asciiTheme="minorHAnsi" w:eastAsiaTheme="minorEastAsia" w:hAnsiTheme="minorHAnsi" w:cstheme="minorBidi"/>
    </w:rPr>
  </w:style>
  <w:style w:type="paragraph" w:customStyle="1" w:styleId="Heading1-NOTOC">
    <w:name w:val="Heading 1-NO TOC"/>
    <w:basedOn w:val="Heading1"/>
    <w:uiPriority w:val="99"/>
    <w:rsid w:val="00691D4B"/>
    <w:pPr>
      <w:spacing w:before="0" w:after="240" w:line="240" w:lineRule="auto"/>
      <w:ind w:left="720" w:hanging="720"/>
      <w:jc w:val="center"/>
    </w:pPr>
    <w:rPr>
      <w:rFonts w:ascii="Times New Roman" w:hAnsi="Times New Roman"/>
      <w:color w:val="auto"/>
    </w:rPr>
  </w:style>
  <w:style w:type="paragraph" w:styleId="TOC1">
    <w:name w:val="toc 1"/>
    <w:basedOn w:val="Normal"/>
    <w:next w:val="Normal"/>
    <w:autoRedefine/>
    <w:uiPriority w:val="39"/>
    <w:rsid w:val="00691D4B"/>
    <w:pPr>
      <w:tabs>
        <w:tab w:val="left" w:pos="360"/>
        <w:tab w:val="right" w:leader="dot" w:pos="9360"/>
      </w:tabs>
      <w:spacing w:before="120" w:after="0" w:line="240" w:lineRule="auto"/>
    </w:pPr>
    <w:rPr>
      <w:rFonts w:ascii="Times New Roman" w:eastAsia="Times New Roman" w:hAnsi="Times New Roman"/>
      <w:b/>
      <w:bCs/>
      <w:sz w:val="24"/>
      <w:szCs w:val="24"/>
    </w:rPr>
  </w:style>
  <w:style w:type="paragraph" w:styleId="TOC2">
    <w:name w:val="toc 2"/>
    <w:basedOn w:val="Normal"/>
    <w:next w:val="Normal"/>
    <w:autoRedefine/>
    <w:uiPriority w:val="39"/>
    <w:rsid w:val="008412FB"/>
    <w:pPr>
      <w:tabs>
        <w:tab w:val="left" w:pos="720"/>
        <w:tab w:val="left" w:pos="1080"/>
        <w:tab w:val="right" w:leader="dot" w:pos="9360"/>
      </w:tabs>
      <w:spacing w:before="60" w:after="0" w:line="240" w:lineRule="auto"/>
      <w:ind w:left="360"/>
    </w:pPr>
    <w:rPr>
      <w:rFonts w:ascii="Times New Roman" w:eastAsia="Times New Roman" w:hAnsi="Times New Roman"/>
      <w:sz w:val="24"/>
      <w:szCs w:val="24"/>
    </w:rPr>
  </w:style>
  <w:style w:type="paragraph" w:customStyle="1" w:styleId="Outline-Lvl2">
    <w:name w:val="Outline-Lvl 2"/>
    <w:uiPriority w:val="99"/>
    <w:rsid w:val="008412FB"/>
    <w:pPr>
      <w:tabs>
        <w:tab w:val="left" w:pos="1008"/>
      </w:tabs>
      <w:spacing w:after="180"/>
      <w:ind w:left="1008" w:hanging="504"/>
    </w:pPr>
    <w:rPr>
      <w:rFonts w:ascii="Times New Roman" w:eastAsia="Times New Roman" w:hAnsi="Times New Roman"/>
      <w:sz w:val="24"/>
      <w:szCs w:val="24"/>
    </w:rPr>
  </w:style>
  <w:style w:type="paragraph" w:customStyle="1" w:styleId="OMBbodytext">
    <w:name w:val="OMB body text"/>
    <w:basedOn w:val="Normal"/>
    <w:link w:val="OMBbodytextChar"/>
    <w:uiPriority w:val="99"/>
    <w:rsid w:val="0048530D"/>
    <w:pPr>
      <w:spacing w:after="240" w:line="240" w:lineRule="auto"/>
    </w:pPr>
    <w:rPr>
      <w:rFonts w:ascii="Times New Roman" w:eastAsia="Times New Roman" w:hAnsi="Times New Roman"/>
      <w:sz w:val="24"/>
      <w:szCs w:val="20"/>
    </w:rPr>
  </w:style>
  <w:style w:type="character" w:customStyle="1" w:styleId="OMBbodytextChar">
    <w:name w:val="OMB body text Char"/>
    <w:basedOn w:val="DefaultParagraphFont"/>
    <w:link w:val="OMBbodytext"/>
    <w:uiPriority w:val="99"/>
    <w:locked/>
    <w:rsid w:val="0048530D"/>
    <w:rPr>
      <w:rFonts w:ascii="Times New Roman" w:eastAsia="Times New Roman" w:hAnsi="Times New Roman"/>
      <w:sz w:val="24"/>
      <w:szCs w:val="20"/>
    </w:rPr>
  </w:style>
  <w:style w:type="paragraph" w:styleId="NormalWeb">
    <w:name w:val="Normal (Web)"/>
    <w:basedOn w:val="Normal"/>
    <w:uiPriority w:val="99"/>
    <w:semiHidden/>
    <w:unhideWhenUsed/>
    <w:locked/>
    <w:rsid w:val="00620F87"/>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semiHidden/>
    <w:unhideWhenUsed/>
    <w:locked/>
    <w:rsid w:val="00E63B9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E63B96"/>
    <w:rPr>
      <w:rFonts w:eastAsiaTheme="minorHAnsi" w:cstheme="minorBidi"/>
      <w:szCs w:val="21"/>
    </w:rPr>
  </w:style>
  <w:style w:type="paragraph" w:styleId="Title">
    <w:name w:val="Title"/>
    <w:basedOn w:val="Normal"/>
    <w:next w:val="Normal"/>
    <w:link w:val="TitleChar"/>
    <w:qFormat/>
    <w:rsid w:val="009701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701DC"/>
    <w:rPr>
      <w:rFonts w:asciiTheme="majorHAnsi" w:eastAsiaTheme="majorEastAsia" w:hAnsiTheme="majorHAnsi" w:cstheme="majorBidi"/>
      <w:color w:val="17365D" w:themeColor="text2" w:themeShade="BF"/>
      <w:spacing w:val="5"/>
      <w:kern w:val="28"/>
      <w:sz w:val="52"/>
      <w:szCs w:val="52"/>
    </w:rPr>
  </w:style>
  <w:style w:type="paragraph" w:styleId="TOC3">
    <w:name w:val="toc 3"/>
    <w:basedOn w:val="Normal"/>
    <w:next w:val="Normal"/>
    <w:autoRedefine/>
    <w:uiPriority w:val="39"/>
    <w:rsid w:val="009701DC"/>
    <w:pPr>
      <w:spacing w:after="100"/>
      <w:ind w:left="440"/>
    </w:pPr>
  </w:style>
  <w:style w:type="paragraph" w:styleId="TOCHeading">
    <w:name w:val="TOC Heading"/>
    <w:basedOn w:val="Heading1"/>
    <w:next w:val="Normal"/>
    <w:uiPriority w:val="39"/>
    <w:semiHidden/>
    <w:unhideWhenUsed/>
    <w:qFormat/>
    <w:rsid w:val="00124327"/>
    <w:pPr>
      <w:outlineLvl w:val="9"/>
    </w:pPr>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4F"/>
    <w:pPr>
      <w:spacing w:after="200" w:line="276" w:lineRule="auto"/>
    </w:pPr>
  </w:style>
  <w:style w:type="paragraph" w:styleId="Heading1">
    <w:name w:val="heading 1"/>
    <w:basedOn w:val="Normal"/>
    <w:next w:val="Normal"/>
    <w:link w:val="Heading1Char"/>
    <w:uiPriority w:val="99"/>
    <w:qFormat/>
    <w:rsid w:val="00DA2A5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EC7043"/>
    <w:pPr>
      <w:keepNext/>
      <w:widowControl w:val="0"/>
      <w:spacing w:after="0" w:line="240" w:lineRule="auto"/>
      <w:outlineLvl w:val="1"/>
    </w:pPr>
    <w:rPr>
      <w:rFonts w:ascii="Times New Roman" w:eastAsia="Times New Roman" w:hAnsi="Times New Roman"/>
      <w:b/>
      <w:sz w:val="20"/>
      <w:szCs w:val="20"/>
    </w:rPr>
  </w:style>
  <w:style w:type="paragraph" w:styleId="Heading3">
    <w:name w:val="heading 3"/>
    <w:basedOn w:val="Normal"/>
    <w:next w:val="Normal"/>
    <w:link w:val="Heading3Char"/>
    <w:uiPriority w:val="99"/>
    <w:qFormat/>
    <w:rsid w:val="00EC7043"/>
    <w:pPr>
      <w:keepNext/>
      <w:widowControl w:val="0"/>
      <w:spacing w:after="0" w:line="240" w:lineRule="auto"/>
      <w:outlineLvl w:val="2"/>
    </w:pPr>
    <w:rPr>
      <w:rFonts w:ascii="Arial" w:eastAsia="Times New Roman" w:hAnsi="Arial" w:cs="Arial"/>
      <w:b/>
      <w:sz w:val="24"/>
      <w:szCs w:val="20"/>
    </w:rPr>
  </w:style>
  <w:style w:type="paragraph" w:styleId="Heading5">
    <w:name w:val="heading 5"/>
    <w:basedOn w:val="Normal"/>
    <w:next w:val="Normal"/>
    <w:link w:val="Heading5Char"/>
    <w:uiPriority w:val="99"/>
    <w:qFormat/>
    <w:rsid w:val="00EC7043"/>
    <w:pPr>
      <w:keepNext/>
      <w:spacing w:after="0" w:line="240" w:lineRule="auto"/>
      <w:outlineLvl w:val="4"/>
    </w:pPr>
    <w:rPr>
      <w:rFonts w:ascii="Arial" w:eastAsia="Times New Roman" w:hAnsi="Arial" w:cs="Arial"/>
      <w:b/>
      <w:szCs w:val="24"/>
    </w:rPr>
  </w:style>
  <w:style w:type="paragraph" w:styleId="Heading6">
    <w:name w:val="heading 6"/>
    <w:basedOn w:val="Normal"/>
    <w:next w:val="Normal"/>
    <w:link w:val="Heading6Char"/>
    <w:uiPriority w:val="99"/>
    <w:qFormat/>
    <w:rsid w:val="00EC7043"/>
    <w:pPr>
      <w:keepNext/>
      <w:spacing w:after="0" w:line="240" w:lineRule="auto"/>
      <w:jc w:val="center"/>
      <w:outlineLvl w:val="5"/>
    </w:pPr>
    <w:rPr>
      <w:rFonts w:ascii="Arial" w:eastAsia="Times New Roman" w:hAnsi="Arial" w:cs="Arial"/>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2A5A"/>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EC7043"/>
    <w:rPr>
      <w:rFonts w:ascii="Times New Roman" w:hAnsi="Times New Roman" w:cs="Times New Roman"/>
      <w:b/>
      <w:snapToGrid w:val="0"/>
      <w:sz w:val="20"/>
      <w:szCs w:val="20"/>
    </w:rPr>
  </w:style>
  <w:style w:type="character" w:customStyle="1" w:styleId="Heading3Char">
    <w:name w:val="Heading 3 Char"/>
    <w:basedOn w:val="DefaultParagraphFont"/>
    <w:link w:val="Heading3"/>
    <w:uiPriority w:val="99"/>
    <w:locked/>
    <w:rsid w:val="00EC7043"/>
    <w:rPr>
      <w:rFonts w:ascii="Arial" w:hAnsi="Arial" w:cs="Arial"/>
      <w:b/>
      <w:snapToGrid w:val="0"/>
      <w:sz w:val="20"/>
      <w:szCs w:val="20"/>
    </w:rPr>
  </w:style>
  <w:style w:type="character" w:customStyle="1" w:styleId="Heading5Char">
    <w:name w:val="Heading 5 Char"/>
    <w:basedOn w:val="DefaultParagraphFont"/>
    <w:link w:val="Heading5"/>
    <w:uiPriority w:val="99"/>
    <w:locked/>
    <w:rsid w:val="00EC7043"/>
    <w:rPr>
      <w:rFonts w:ascii="Arial" w:hAnsi="Arial" w:cs="Arial"/>
      <w:b/>
      <w:sz w:val="24"/>
      <w:szCs w:val="24"/>
    </w:rPr>
  </w:style>
  <w:style w:type="character" w:customStyle="1" w:styleId="Heading6Char">
    <w:name w:val="Heading 6 Char"/>
    <w:basedOn w:val="DefaultParagraphFont"/>
    <w:link w:val="Heading6"/>
    <w:uiPriority w:val="99"/>
    <w:locked/>
    <w:rsid w:val="00EC7043"/>
    <w:rPr>
      <w:rFonts w:ascii="Arial" w:hAnsi="Arial" w:cs="Arial"/>
      <w:b/>
      <w:sz w:val="24"/>
      <w:szCs w:val="24"/>
    </w:rPr>
  </w:style>
  <w:style w:type="paragraph" w:styleId="ListParagraph">
    <w:name w:val="List Paragraph"/>
    <w:basedOn w:val="Normal"/>
    <w:uiPriority w:val="34"/>
    <w:qFormat/>
    <w:rsid w:val="006E02E2"/>
    <w:pPr>
      <w:ind w:left="720"/>
      <w:contextualSpacing/>
    </w:pPr>
  </w:style>
  <w:style w:type="paragraph" w:customStyle="1" w:styleId="Default">
    <w:name w:val="Default"/>
    <w:uiPriority w:val="99"/>
    <w:rsid w:val="00033885"/>
    <w:pPr>
      <w:autoSpaceDE w:val="0"/>
      <w:autoSpaceDN w:val="0"/>
      <w:adjustRightInd w:val="0"/>
    </w:pPr>
    <w:rPr>
      <w:rFonts w:ascii="Arial Narrow" w:hAnsi="Arial Narrow" w:cs="Arial Narrow"/>
      <w:color w:val="000000"/>
      <w:sz w:val="24"/>
      <w:szCs w:val="24"/>
    </w:rPr>
  </w:style>
  <w:style w:type="paragraph" w:customStyle="1" w:styleId="CM14">
    <w:name w:val="CM14"/>
    <w:basedOn w:val="Default"/>
    <w:next w:val="Default"/>
    <w:uiPriority w:val="99"/>
    <w:rsid w:val="00033885"/>
    <w:pPr>
      <w:spacing w:line="260" w:lineRule="atLeast"/>
    </w:pPr>
    <w:rPr>
      <w:rFonts w:cs="Times New Roman"/>
      <w:color w:val="auto"/>
    </w:rPr>
  </w:style>
  <w:style w:type="paragraph" w:customStyle="1" w:styleId="CM15">
    <w:name w:val="CM15"/>
    <w:basedOn w:val="Default"/>
    <w:next w:val="Default"/>
    <w:uiPriority w:val="99"/>
    <w:rsid w:val="00033885"/>
    <w:pPr>
      <w:spacing w:line="260" w:lineRule="atLeast"/>
    </w:pPr>
    <w:rPr>
      <w:rFonts w:cs="Times New Roman"/>
      <w:color w:val="auto"/>
    </w:rPr>
  </w:style>
  <w:style w:type="paragraph" w:customStyle="1" w:styleId="CM16">
    <w:name w:val="CM16"/>
    <w:basedOn w:val="Default"/>
    <w:next w:val="Default"/>
    <w:uiPriority w:val="99"/>
    <w:rsid w:val="00033885"/>
    <w:pPr>
      <w:spacing w:line="260" w:lineRule="atLeast"/>
    </w:pPr>
    <w:rPr>
      <w:rFonts w:cs="Times New Roman"/>
      <w:color w:val="auto"/>
    </w:rPr>
  </w:style>
  <w:style w:type="paragraph" w:customStyle="1" w:styleId="CM17">
    <w:name w:val="CM17"/>
    <w:basedOn w:val="Default"/>
    <w:next w:val="Default"/>
    <w:uiPriority w:val="99"/>
    <w:rsid w:val="00033885"/>
    <w:pPr>
      <w:spacing w:line="260" w:lineRule="atLeast"/>
    </w:pPr>
    <w:rPr>
      <w:rFonts w:cs="Times New Roman"/>
      <w:color w:val="auto"/>
    </w:rPr>
  </w:style>
  <w:style w:type="paragraph" w:customStyle="1" w:styleId="CM18">
    <w:name w:val="CM18"/>
    <w:basedOn w:val="Default"/>
    <w:next w:val="Default"/>
    <w:uiPriority w:val="99"/>
    <w:rsid w:val="00033885"/>
    <w:pPr>
      <w:spacing w:line="260" w:lineRule="atLeast"/>
    </w:pPr>
    <w:rPr>
      <w:rFonts w:cs="Times New Roman"/>
      <w:color w:val="auto"/>
    </w:rPr>
  </w:style>
  <w:style w:type="paragraph" w:styleId="FootnoteText">
    <w:name w:val="footnote text"/>
    <w:basedOn w:val="Normal"/>
    <w:link w:val="FootnoteTextChar"/>
    <w:uiPriority w:val="99"/>
    <w:semiHidden/>
    <w:rsid w:val="00EC7043"/>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EC7043"/>
    <w:rPr>
      <w:rFonts w:ascii="Times New Roman" w:hAnsi="Times New Roman" w:cs="Times New Roman"/>
      <w:sz w:val="20"/>
      <w:szCs w:val="20"/>
    </w:rPr>
  </w:style>
  <w:style w:type="character" w:styleId="FootnoteReference">
    <w:name w:val="footnote reference"/>
    <w:basedOn w:val="DefaultParagraphFont"/>
    <w:uiPriority w:val="99"/>
    <w:semiHidden/>
    <w:rsid w:val="00EC7043"/>
    <w:rPr>
      <w:rFonts w:cs="Times New Roman"/>
      <w:vertAlign w:val="superscript"/>
    </w:rPr>
  </w:style>
  <w:style w:type="paragraph" w:styleId="Header">
    <w:name w:val="header"/>
    <w:basedOn w:val="Normal"/>
    <w:link w:val="HeaderChar"/>
    <w:uiPriority w:val="99"/>
    <w:semiHidden/>
    <w:rsid w:val="00EC7043"/>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locked/>
    <w:rsid w:val="00EC7043"/>
    <w:rPr>
      <w:rFonts w:ascii="Times New Roman" w:hAnsi="Times New Roman" w:cs="Times New Roman"/>
      <w:sz w:val="24"/>
      <w:szCs w:val="24"/>
    </w:rPr>
  </w:style>
  <w:style w:type="paragraph" w:styleId="Footer">
    <w:name w:val="footer"/>
    <w:basedOn w:val="Normal"/>
    <w:link w:val="FooterChar"/>
    <w:uiPriority w:val="99"/>
    <w:rsid w:val="00EC7043"/>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EC7043"/>
    <w:rPr>
      <w:rFonts w:ascii="Times New Roman" w:hAnsi="Times New Roman" w:cs="Times New Roman"/>
      <w:sz w:val="24"/>
      <w:szCs w:val="24"/>
    </w:rPr>
  </w:style>
  <w:style w:type="paragraph" w:styleId="BodyTextIndent">
    <w:name w:val="Body Text Indent"/>
    <w:basedOn w:val="Normal"/>
    <w:link w:val="BodyTextIndentChar"/>
    <w:uiPriority w:val="99"/>
    <w:semiHidden/>
    <w:rsid w:val="00EC7043"/>
    <w:pPr>
      <w:spacing w:after="0" w:line="480" w:lineRule="auto"/>
      <w:ind w:firstLine="720"/>
    </w:pPr>
    <w:rPr>
      <w:rFonts w:ascii="Arial" w:eastAsia="Times New Roman" w:hAnsi="Arial" w:cs="Arial"/>
      <w:szCs w:val="24"/>
    </w:rPr>
  </w:style>
  <w:style w:type="character" w:customStyle="1" w:styleId="BodyTextIndentChar">
    <w:name w:val="Body Text Indent Char"/>
    <w:basedOn w:val="DefaultParagraphFont"/>
    <w:link w:val="BodyTextIndent"/>
    <w:uiPriority w:val="99"/>
    <w:semiHidden/>
    <w:locked/>
    <w:rsid w:val="00EC7043"/>
    <w:rPr>
      <w:rFonts w:ascii="Arial" w:hAnsi="Arial" w:cs="Arial"/>
      <w:sz w:val="24"/>
      <w:szCs w:val="24"/>
    </w:rPr>
  </w:style>
  <w:style w:type="paragraph" w:styleId="BodyText">
    <w:name w:val="Body Text"/>
    <w:basedOn w:val="Normal"/>
    <w:link w:val="BodyTextChar"/>
    <w:uiPriority w:val="99"/>
    <w:semiHidden/>
    <w:rsid w:val="00DA2A5A"/>
    <w:pPr>
      <w:spacing w:after="120"/>
    </w:pPr>
  </w:style>
  <w:style w:type="character" w:customStyle="1" w:styleId="BodyTextChar">
    <w:name w:val="Body Text Char"/>
    <w:basedOn w:val="DefaultParagraphFont"/>
    <w:link w:val="BodyText"/>
    <w:uiPriority w:val="99"/>
    <w:semiHidden/>
    <w:locked/>
    <w:rsid w:val="00DA2A5A"/>
    <w:rPr>
      <w:rFonts w:cs="Times New Roman"/>
    </w:rPr>
  </w:style>
  <w:style w:type="paragraph" w:styleId="BodyText2">
    <w:name w:val="Body Text 2"/>
    <w:basedOn w:val="Normal"/>
    <w:link w:val="BodyText2Char"/>
    <w:uiPriority w:val="99"/>
    <w:semiHidden/>
    <w:rsid w:val="00DA2A5A"/>
    <w:pPr>
      <w:spacing w:after="120" w:line="480" w:lineRule="auto"/>
    </w:pPr>
  </w:style>
  <w:style w:type="character" w:customStyle="1" w:styleId="BodyText2Char">
    <w:name w:val="Body Text 2 Char"/>
    <w:basedOn w:val="DefaultParagraphFont"/>
    <w:link w:val="BodyText2"/>
    <w:uiPriority w:val="99"/>
    <w:semiHidden/>
    <w:locked/>
    <w:rsid w:val="00DA2A5A"/>
    <w:rPr>
      <w:rFonts w:cs="Times New Roman"/>
    </w:rPr>
  </w:style>
  <w:style w:type="paragraph" w:styleId="BodyTextIndent2">
    <w:name w:val="Body Text Indent 2"/>
    <w:basedOn w:val="Normal"/>
    <w:link w:val="BodyTextIndent2Char"/>
    <w:uiPriority w:val="99"/>
    <w:rsid w:val="00DA2A5A"/>
    <w:pPr>
      <w:spacing w:after="120" w:line="480" w:lineRule="auto"/>
      <w:ind w:left="360"/>
    </w:pPr>
  </w:style>
  <w:style w:type="character" w:customStyle="1" w:styleId="BodyTextIndent2Char">
    <w:name w:val="Body Text Indent 2 Char"/>
    <w:basedOn w:val="DefaultParagraphFont"/>
    <w:link w:val="BodyTextIndent2"/>
    <w:uiPriority w:val="99"/>
    <w:locked/>
    <w:rsid w:val="00DA2A5A"/>
    <w:rPr>
      <w:rFonts w:cs="Times New Roman"/>
    </w:rPr>
  </w:style>
  <w:style w:type="paragraph" w:styleId="BalloonText">
    <w:name w:val="Balloon Text"/>
    <w:basedOn w:val="Normal"/>
    <w:link w:val="BalloonTextChar"/>
    <w:uiPriority w:val="99"/>
    <w:semiHidden/>
    <w:rsid w:val="000B12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44F0"/>
    <w:rPr>
      <w:rFonts w:ascii="Times New Roman" w:hAnsi="Times New Roman" w:cs="Times New Roman"/>
      <w:sz w:val="2"/>
    </w:rPr>
  </w:style>
  <w:style w:type="character" w:styleId="CommentReference">
    <w:name w:val="annotation reference"/>
    <w:basedOn w:val="DefaultParagraphFont"/>
    <w:uiPriority w:val="99"/>
    <w:rsid w:val="000B12D1"/>
    <w:rPr>
      <w:rFonts w:cs="Times New Roman"/>
      <w:sz w:val="16"/>
      <w:szCs w:val="16"/>
    </w:rPr>
  </w:style>
  <w:style w:type="paragraph" w:styleId="CommentText">
    <w:name w:val="annotation text"/>
    <w:basedOn w:val="Normal"/>
    <w:link w:val="CommentTextChar"/>
    <w:uiPriority w:val="99"/>
    <w:semiHidden/>
    <w:rsid w:val="000B12D1"/>
    <w:rPr>
      <w:sz w:val="20"/>
      <w:szCs w:val="20"/>
    </w:rPr>
  </w:style>
  <w:style w:type="character" w:customStyle="1" w:styleId="CommentTextChar">
    <w:name w:val="Comment Text Char"/>
    <w:basedOn w:val="DefaultParagraphFont"/>
    <w:link w:val="CommentText"/>
    <w:uiPriority w:val="99"/>
    <w:semiHidden/>
    <w:locked/>
    <w:rsid w:val="004A44F0"/>
    <w:rPr>
      <w:rFonts w:cs="Times New Roman"/>
      <w:sz w:val="20"/>
      <w:szCs w:val="20"/>
    </w:rPr>
  </w:style>
  <w:style w:type="paragraph" w:styleId="CommentSubject">
    <w:name w:val="annotation subject"/>
    <w:basedOn w:val="CommentText"/>
    <w:next w:val="CommentText"/>
    <w:link w:val="CommentSubjectChar"/>
    <w:uiPriority w:val="99"/>
    <w:semiHidden/>
    <w:rsid w:val="000B12D1"/>
    <w:rPr>
      <w:b/>
      <w:bCs/>
    </w:rPr>
  </w:style>
  <w:style w:type="character" w:customStyle="1" w:styleId="CommentSubjectChar">
    <w:name w:val="Comment Subject Char"/>
    <w:basedOn w:val="CommentTextChar"/>
    <w:link w:val="CommentSubject"/>
    <w:uiPriority w:val="99"/>
    <w:semiHidden/>
    <w:locked/>
    <w:rsid w:val="004A44F0"/>
    <w:rPr>
      <w:rFonts w:cs="Times New Roman"/>
      <w:b/>
      <w:bCs/>
      <w:sz w:val="20"/>
      <w:szCs w:val="20"/>
    </w:rPr>
  </w:style>
  <w:style w:type="character" w:styleId="Hyperlink">
    <w:name w:val="Hyperlink"/>
    <w:basedOn w:val="DefaultParagraphFont"/>
    <w:uiPriority w:val="99"/>
    <w:locked/>
    <w:rsid w:val="009E734E"/>
    <w:rPr>
      <w:rFonts w:cs="Times New Roman"/>
      <w:color w:val="0000FF"/>
      <w:u w:val="single"/>
    </w:rPr>
  </w:style>
  <w:style w:type="character" w:styleId="FollowedHyperlink">
    <w:name w:val="FollowedHyperlink"/>
    <w:basedOn w:val="DefaultParagraphFont"/>
    <w:uiPriority w:val="99"/>
    <w:semiHidden/>
    <w:locked/>
    <w:rsid w:val="0096760B"/>
    <w:rPr>
      <w:rFonts w:cs="Times New Roman"/>
      <w:color w:val="800080"/>
      <w:u w:val="single"/>
    </w:rPr>
  </w:style>
  <w:style w:type="paragraph" w:styleId="NoSpacing">
    <w:name w:val="No Spacing"/>
    <w:link w:val="NoSpacingChar"/>
    <w:uiPriority w:val="1"/>
    <w:qFormat/>
    <w:rsid w:val="00691D4B"/>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91D4B"/>
    <w:rPr>
      <w:rFonts w:asciiTheme="minorHAnsi" w:eastAsiaTheme="minorEastAsia" w:hAnsiTheme="minorHAnsi" w:cstheme="minorBidi"/>
    </w:rPr>
  </w:style>
  <w:style w:type="paragraph" w:customStyle="1" w:styleId="Heading1-NOTOC">
    <w:name w:val="Heading 1-NO TOC"/>
    <w:basedOn w:val="Heading1"/>
    <w:uiPriority w:val="99"/>
    <w:rsid w:val="00691D4B"/>
    <w:pPr>
      <w:spacing w:before="0" w:after="240" w:line="240" w:lineRule="auto"/>
      <w:ind w:left="720" w:hanging="720"/>
      <w:jc w:val="center"/>
    </w:pPr>
    <w:rPr>
      <w:rFonts w:ascii="Times New Roman" w:hAnsi="Times New Roman"/>
      <w:color w:val="auto"/>
    </w:rPr>
  </w:style>
  <w:style w:type="paragraph" w:styleId="TOC1">
    <w:name w:val="toc 1"/>
    <w:basedOn w:val="Normal"/>
    <w:next w:val="Normal"/>
    <w:autoRedefine/>
    <w:uiPriority w:val="39"/>
    <w:rsid w:val="00691D4B"/>
    <w:pPr>
      <w:tabs>
        <w:tab w:val="left" w:pos="360"/>
        <w:tab w:val="right" w:leader="dot" w:pos="9360"/>
      </w:tabs>
      <w:spacing w:before="120" w:after="0" w:line="240" w:lineRule="auto"/>
    </w:pPr>
    <w:rPr>
      <w:rFonts w:ascii="Times New Roman" w:eastAsia="Times New Roman" w:hAnsi="Times New Roman"/>
      <w:b/>
      <w:bCs/>
      <w:sz w:val="24"/>
      <w:szCs w:val="24"/>
    </w:rPr>
  </w:style>
  <w:style w:type="paragraph" w:styleId="TOC2">
    <w:name w:val="toc 2"/>
    <w:basedOn w:val="Normal"/>
    <w:next w:val="Normal"/>
    <w:autoRedefine/>
    <w:uiPriority w:val="39"/>
    <w:rsid w:val="008412FB"/>
    <w:pPr>
      <w:tabs>
        <w:tab w:val="left" w:pos="720"/>
        <w:tab w:val="left" w:pos="1080"/>
        <w:tab w:val="right" w:leader="dot" w:pos="9360"/>
      </w:tabs>
      <w:spacing w:before="60" w:after="0" w:line="240" w:lineRule="auto"/>
      <w:ind w:left="360"/>
    </w:pPr>
    <w:rPr>
      <w:rFonts w:ascii="Times New Roman" w:eastAsia="Times New Roman" w:hAnsi="Times New Roman"/>
      <w:sz w:val="24"/>
      <w:szCs w:val="24"/>
    </w:rPr>
  </w:style>
  <w:style w:type="paragraph" w:customStyle="1" w:styleId="Outline-Lvl2">
    <w:name w:val="Outline-Lvl 2"/>
    <w:uiPriority w:val="99"/>
    <w:rsid w:val="008412FB"/>
    <w:pPr>
      <w:tabs>
        <w:tab w:val="left" w:pos="1008"/>
      </w:tabs>
      <w:spacing w:after="180"/>
      <w:ind w:left="1008" w:hanging="504"/>
    </w:pPr>
    <w:rPr>
      <w:rFonts w:ascii="Times New Roman" w:eastAsia="Times New Roman" w:hAnsi="Times New Roman"/>
      <w:sz w:val="24"/>
      <w:szCs w:val="24"/>
    </w:rPr>
  </w:style>
  <w:style w:type="paragraph" w:customStyle="1" w:styleId="OMBbodytext">
    <w:name w:val="OMB body text"/>
    <w:basedOn w:val="Normal"/>
    <w:link w:val="OMBbodytextChar"/>
    <w:uiPriority w:val="99"/>
    <w:rsid w:val="0048530D"/>
    <w:pPr>
      <w:spacing w:after="240" w:line="240" w:lineRule="auto"/>
    </w:pPr>
    <w:rPr>
      <w:rFonts w:ascii="Times New Roman" w:eastAsia="Times New Roman" w:hAnsi="Times New Roman"/>
      <w:sz w:val="24"/>
      <w:szCs w:val="20"/>
    </w:rPr>
  </w:style>
  <w:style w:type="character" w:customStyle="1" w:styleId="OMBbodytextChar">
    <w:name w:val="OMB body text Char"/>
    <w:basedOn w:val="DefaultParagraphFont"/>
    <w:link w:val="OMBbodytext"/>
    <w:uiPriority w:val="99"/>
    <w:locked/>
    <w:rsid w:val="0048530D"/>
    <w:rPr>
      <w:rFonts w:ascii="Times New Roman" w:eastAsia="Times New Roman" w:hAnsi="Times New Roman"/>
      <w:sz w:val="24"/>
      <w:szCs w:val="20"/>
    </w:rPr>
  </w:style>
  <w:style w:type="paragraph" w:styleId="NormalWeb">
    <w:name w:val="Normal (Web)"/>
    <w:basedOn w:val="Normal"/>
    <w:uiPriority w:val="99"/>
    <w:semiHidden/>
    <w:unhideWhenUsed/>
    <w:locked/>
    <w:rsid w:val="00620F87"/>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semiHidden/>
    <w:unhideWhenUsed/>
    <w:locked/>
    <w:rsid w:val="00E63B9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E63B96"/>
    <w:rPr>
      <w:rFonts w:eastAsiaTheme="minorHAnsi" w:cstheme="minorBidi"/>
      <w:szCs w:val="21"/>
    </w:rPr>
  </w:style>
  <w:style w:type="paragraph" w:styleId="Title">
    <w:name w:val="Title"/>
    <w:basedOn w:val="Normal"/>
    <w:next w:val="Normal"/>
    <w:link w:val="TitleChar"/>
    <w:qFormat/>
    <w:rsid w:val="009701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701DC"/>
    <w:rPr>
      <w:rFonts w:asciiTheme="majorHAnsi" w:eastAsiaTheme="majorEastAsia" w:hAnsiTheme="majorHAnsi" w:cstheme="majorBidi"/>
      <w:color w:val="17365D" w:themeColor="text2" w:themeShade="BF"/>
      <w:spacing w:val="5"/>
      <w:kern w:val="28"/>
      <w:sz w:val="52"/>
      <w:szCs w:val="52"/>
    </w:rPr>
  </w:style>
  <w:style w:type="paragraph" w:styleId="TOC3">
    <w:name w:val="toc 3"/>
    <w:basedOn w:val="Normal"/>
    <w:next w:val="Normal"/>
    <w:autoRedefine/>
    <w:uiPriority w:val="39"/>
    <w:rsid w:val="009701DC"/>
    <w:pPr>
      <w:spacing w:after="100"/>
      <w:ind w:left="440"/>
    </w:pPr>
  </w:style>
  <w:style w:type="paragraph" w:styleId="TOCHeading">
    <w:name w:val="TOC Heading"/>
    <w:basedOn w:val="Heading1"/>
    <w:next w:val="Normal"/>
    <w:uiPriority w:val="39"/>
    <w:semiHidden/>
    <w:unhideWhenUsed/>
    <w:qFormat/>
    <w:rsid w:val="00124327"/>
    <w:pPr>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825750">
      <w:bodyDiv w:val="1"/>
      <w:marLeft w:val="0"/>
      <w:marRight w:val="0"/>
      <w:marTop w:val="0"/>
      <w:marBottom w:val="0"/>
      <w:divBdr>
        <w:top w:val="none" w:sz="0" w:space="0" w:color="auto"/>
        <w:left w:val="none" w:sz="0" w:space="0" w:color="auto"/>
        <w:bottom w:val="none" w:sz="0" w:space="0" w:color="auto"/>
        <w:right w:val="none" w:sz="0" w:space="0" w:color="auto"/>
      </w:divBdr>
      <w:divsChild>
        <w:div w:id="825129802">
          <w:marLeft w:val="1181"/>
          <w:marRight w:val="0"/>
          <w:marTop w:val="134"/>
          <w:marBottom w:val="0"/>
          <w:divBdr>
            <w:top w:val="none" w:sz="0" w:space="0" w:color="auto"/>
            <w:left w:val="none" w:sz="0" w:space="0" w:color="auto"/>
            <w:bottom w:val="none" w:sz="0" w:space="0" w:color="auto"/>
            <w:right w:val="none" w:sz="0" w:space="0" w:color="auto"/>
          </w:divBdr>
        </w:div>
        <w:div w:id="1218862240">
          <w:marLeft w:val="1181"/>
          <w:marRight w:val="0"/>
          <w:marTop w:val="134"/>
          <w:marBottom w:val="0"/>
          <w:divBdr>
            <w:top w:val="none" w:sz="0" w:space="0" w:color="auto"/>
            <w:left w:val="none" w:sz="0" w:space="0" w:color="auto"/>
            <w:bottom w:val="none" w:sz="0" w:space="0" w:color="auto"/>
            <w:right w:val="none" w:sz="0" w:space="0" w:color="auto"/>
          </w:divBdr>
        </w:div>
      </w:divsChild>
    </w:div>
    <w:div w:id="276373574">
      <w:bodyDiv w:val="1"/>
      <w:marLeft w:val="0"/>
      <w:marRight w:val="0"/>
      <w:marTop w:val="0"/>
      <w:marBottom w:val="0"/>
      <w:divBdr>
        <w:top w:val="none" w:sz="0" w:space="0" w:color="auto"/>
        <w:left w:val="none" w:sz="0" w:space="0" w:color="auto"/>
        <w:bottom w:val="none" w:sz="0" w:space="0" w:color="auto"/>
        <w:right w:val="none" w:sz="0" w:space="0" w:color="auto"/>
      </w:divBdr>
    </w:div>
    <w:div w:id="1072315377">
      <w:bodyDiv w:val="1"/>
      <w:marLeft w:val="0"/>
      <w:marRight w:val="0"/>
      <w:marTop w:val="0"/>
      <w:marBottom w:val="0"/>
      <w:divBdr>
        <w:top w:val="none" w:sz="0" w:space="0" w:color="auto"/>
        <w:left w:val="none" w:sz="0" w:space="0" w:color="auto"/>
        <w:bottom w:val="none" w:sz="0" w:space="0" w:color="auto"/>
        <w:right w:val="none" w:sz="0" w:space="0" w:color="auto"/>
      </w:divBdr>
      <w:divsChild>
        <w:div w:id="691147952">
          <w:marLeft w:val="0"/>
          <w:marRight w:val="0"/>
          <w:marTop w:val="0"/>
          <w:marBottom w:val="0"/>
          <w:divBdr>
            <w:top w:val="none" w:sz="0" w:space="0" w:color="auto"/>
            <w:left w:val="none" w:sz="0" w:space="0" w:color="auto"/>
            <w:bottom w:val="none" w:sz="0" w:space="0" w:color="auto"/>
            <w:right w:val="none" w:sz="0" w:space="0" w:color="auto"/>
          </w:divBdr>
          <w:divsChild>
            <w:div w:id="1629049142">
              <w:marLeft w:val="0"/>
              <w:marRight w:val="0"/>
              <w:marTop w:val="0"/>
              <w:marBottom w:val="0"/>
              <w:divBdr>
                <w:top w:val="none" w:sz="0" w:space="0" w:color="auto"/>
                <w:left w:val="single" w:sz="6" w:space="0" w:color="E2E2E2"/>
                <w:bottom w:val="none" w:sz="0" w:space="0" w:color="auto"/>
                <w:right w:val="single" w:sz="6" w:space="0" w:color="E2E2E2"/>
              </w:divBdr>
              <w:divsChild>
                <w:div w:id="1156848087">
                  <w:marLeft w:val="0"/>
                  <w:marRight w:val="0"/>
                  <w:marTop w:val="0"/>
                  <w:marBottom w:val="0"/>
                  <w:divBdr>
                    <w:top w:val="none" w:sz="0" w:space="0" w:color="auto"/>
                    <w:left w:val="none" w:sz="0" w:space="0" w:color="auto"/>
                    <w:bottom w:val="none" w:sz="0" w:space="0" w:color="auto"/>
                    <w:right w:val="none" w:sz="0" w:space="0" w:color="auto"/>
                  </w:divBdr>
                  <w:divsChild>
                    <w:div w:id="16431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800934">
      <w:bodyDiv w:val="1"/>
      <w:marLeft w:val="0"/>
      <w:marRight w:val="0"/>
      <w:marTop w:val="0"/>
      <w:marBottom w:val="0"/>
      <w:divBdr>
        <w:top w:val="none" w:sz="0" w:space="0" w:color="auto"/>
        <w:left w:val="none" w:sz="0" w:space="0" w:color="auto"/>
        <w:bottom w:val="none" w:sz="0" w:space="0" w:color="auto"/>
        <w:right w:val="none" w:sz="0" w:space="0" w:color="auto"/>
      </w:divBdr>
    </w:div>
    <w:div w:id="1871801732">
      <w:bodyDiv w:val="1"/>
      <w:marLeft w:val="0"/>
      <w:marRight w:val="0"/>
      <w:marTop w:val="0"/>
      <w:marBottom w:val="0"/>
      <w:divBdr>
        <w:top w:val="none" w:sz="0" w:space="0" w:color="auto"/>
        <w:left w:val="none" w:sz="0" w:space="0" w:color="auto"/>
        <w:bottom w:val="none" w:sz="0" w:space="0" w:color="auto"/>
        <w:right w:val="none" w:sz="0" w:space="0" w:color="auto"/>
      </w:divBdr>
    </w:div>
    <w:div w:id="212168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cps/cpsrace2010.pdf" TargetMode="External"/><Relationship Id="rId5" Type="http://schemas.openxmlformats.org/officeDocument/2006/relationships/settings" Target="settings.xml"/><Relationship Id="rId10" Type="http://schemas.openxmlformats.org/officeDocument/2006/relationships/hyperlink" Target="http://www.bls.gov/oes/current/oes211094.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4DB78-1E56-445A-AB47-907B3624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3852</Words>
  <Characters>23611</Characters>
  <Application>Microsoft Office Word</Application>
  <DocSecurity>4</DocSecurity>
  <Lines>196</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Ogilvy Public Relations Worldwide</Company>
  <LinksUpToDate>false</LinksUpToDate>
  <CharactersWithSpaces>27409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TollK</dc:creator>
  <cp:lastModifiedBy>Newman, Eileen (NIH/NIDDK) [E]</cp:lastModifiedBy>
  <cp:revision>2</cp:revision>
  <cp:lastPrinted>2013-06-12T13:17:00Z</cp:lastPrinted>
  <dcterms:created xsi:type="dcterms:W3CDTF">2013-09-12T17:20:00Z</dcterms:created>
  <dcterms:modified xsi:type="dcterms:W3CDTF">2013-09-12T17:20:00Z</dcterms:modified>
</cp:coreProperties>
</file>