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39" w:rsidRDefault="003302BA" w:rsidP="00595299">
      <w:pPr>
        <w:pStyle w:val="Heading2"/>
        <w:jc w:val="center"/>
      </w:pPr>
      <w:r w:rsidRPr="00005F06">
        <w:rPr>
          <w:caps w:val="0"/>
        </w:rPr>
        <w:t>National Mental Health Services Survey (N-MHSS)</w:t>
      </w:r>
      <w:r w:rsidR="004D0861">
        <w:rPr>
          <w:caps w:val="0"/>
        </w:rPr>
        <w:t xml:space="preserve"> </w:t>
      </w:r>
    </w:p>
    <w:p w:rsidR="00B0389F" w:rsidRDefault="003302BA" w:rsidP="008267D9">
      <w:pPr>
        <w:pStyle w:val="Heading2"/>
        <w:jc w:val="center"/>
      </w:pPr>
      <w:r w:rsidRPr="003838F5">
        <w:t xml:space="preserve">Supporting StateMent </w:t>
      </w:r>
    </w:p>
    <w:p w:rsidR="008267D9" w:rsidRPr="008267D9" w:rsidRDefault="008267D9" w:rsidP="008267D9"/>
    <w:p w:rsidR="00B0389F" w:rsidRDefault="003302BA">
      <w:pPr>
        <w:pStyle w:val="Heading2"/>
        <w:jc w:val="left"/>
      </w:pPr>
      <w:r w:rsidRPr="00F151ED">
        <w:t>A.</w:t>
      </w:r>
      <w:r w:rsidRPr="00F151ED">
        <w:tab/>
        <w:t>JUSTIFICATION</w:t>
      </w:r>
    </w:p>
    <w:p w:rsidR="00B0389F" w:rsidRDefault="00945696">
      <w:pPr>
        <w:pStyle w:val="Heading3"/>
        <w:jc w:val="left"/>
      </w:pPr>
      <w:bookmarkStart w:id="0" w:name="_Toc239844087"/>
      <w:bookmarkStart w:id="1" w:name="_Toc242067736"/>
      <w:bookmarkStart w:id="2" w:name="_Toc242067786"/>
      <w:bookmarkStart w:id="3" w:name="_Toc242067998"/>
      <w:bookmarkStart w:id="4" w:name="_Toc242068023"/>
      <w:bookmarkStart w:id="5" w:name="_Toc242075635"/>
      <w:r w:rsidRPr="00F151ED">
        <w:t>1.</w:t>
      </w:r>
      <w:r w:rsidRPr="00F151ED">
        <w:tab/>
        <w:t>Circumstances of Information Collection</w:t>
      </w:r>
      <w:bookmarkEnd w:id="0"/>
      <w:bookmarkEnd w:id="1"/>
      <w:bookmarkEnd w:id="2"/>
      <w:bookmarkEnd w:id="3"/>
      <w:bookmarkEnd w:id="4"/>
      <w:bookmarkEnd w:id="5"/>
    </w:p>
    <w:p w:rsidR="00A478EA" w:rsidRPr="00974B0E" w:rsidRDefault="00945696" w:rsidP="00A478EA">
      <w:pPr>
        <w:pStyle w:val="ListParagraph"/>
        <w:tabs>
          <w:tab w:val="clear" w:pos="432"/>
        </w:tabs>
        <w:autoSpaceDE w:val="0"/>
        <w:autoSpaceDN w:val="0"/>
        <w:adjustRightInd w:val="0"/>
        <w:spacing w:line="240" w:lineRule="auto"/>
        <w:ind w:left="0"/>
        <w:jc w:val="left"/>
        <w:rPr>
          <w:highlight w:val="yellow"/>
        </w:rPr>
      </w:pPr>
      <w:r w:rsidRPr="00F151ED">
        <w:t xml:space="preserve">The Substance Abuse and Mental Health Services Administration (SAMHSA), Center for Behavioral Health Statistics and Quality (CBHSQ), is requesting approval for a revision to the National Mental Health Services Survey (N-MHSS) (OMB No. 0930-0119) which expires on June 30, 2015. </w:t>
      </w:r>
      <w:r w:rsidR="00A478EA" w:rsidRPr="000B2B4F">
        <w:t xml:space="preserve">This requested revision seeks approval for a full-scale N-MHSS instrument for data collection in 2014 and 2016 (Attachment A.1), and an abbreviated N-MHSS-Locator </w:t>
      </w:r>
      <w:r w:rsidR="00A478EA">
        <w:t>S</w:t>
      </w:r>
      <w:r w:rsidR="00A478EA" w:rsidRPr="000B2B4F">
        <w:t>urvey instrument for data collection in 2015</w:t>
      </w:r>
      <w:r w:rsidR="00A478EA">
        <w:t xml:space="preserve"> and for the Between-Survey Updates in 2014, 2015, and 2016 </w:t>
      </w:r>
      <w:r w:rsidR="00A478EA" w:rsidRPr="000B2B4F">
        <w:t>(Attachment A.2)</w:t>
      </w:r>
      <w:r w:rsidR="00A478EA">
        <w:t>.</w:t>
      </w:r>
    </w:p>
    <w:p w:rsidR="00A478EA" w:rsidRDefault="00A478EA">
      <w:pPr>
        <w:spacing w:line="240" w:lineRule="auto"/>
        <w:jc w:val="left"/>
      </w:pPr>
    </w:p>
    <w:p w:rsidR="00B0389F" w:rsidRDefault="00945696">
      <w:pPr>
        <w:spacing w:line="240" w:lineRule="auto"/>
        <w:jc w:val="left"/>
      </w:pPr>
      <w:r w:rsidRPr="00F151ED">
        <w:t xml:space="preserve">The N-MHSS provides national and state-level data on the number and characteristics of mental health treatment facilities in the United States. This data collection is authorized by Section 505(b) [42 USC 290aa—4] of the Public Health Service Act which mandates the collection of data on the number and variety of public and private nonprofit mental health programs and persons who receive care from them.  </w:t>
      </w:r>
    </w:p>
    <w:p w:rsidR="00B0389F" w:rsidRDefault="00B0389F">
      <w:pPr>
        <w:spacing w:line="240" w:lineRule="auto"/>
        <w:jc w:val="left"/>
        <w:rPr>
          <w:highlight w:val="yellow"/>
        </w:rPr>
      </w:pPr>
    </w:p>
    <w:p w:rsidR="00B0389F" w:rsidRDefault="00945696">
      <w:pPr>
        <w:spacing w:line="240" w:lineRule="auto"/>
        <w:jc w:val="left"/>
      </w:pPr>
      <w:r w:rsidRPr="00F151ED">
        <w:t xml:space="preserve"> As background, the U.S. government has been collecting information on mental health services since 1840. From 1840 to 1946, the U.S. Bureau of the Census collected mental health services information. Following the creation of the </w:t>
      </w:r>
      <w:r w:rsidR="0055552F">
        <w:t>National Institute of Mental Health (</w:t>
      </w:r>
      <w:r w:rsidRPr="00F151ED">
        <w:t>NIMH</w:t>
      </w:r>
      <w:r w:rsidR="0055552F">
        <w:t>)</w:t>
      </w:r>
      <w:r w:rsidRPr="00F151ED">
        <w:t xml:space="preserve"> in 1946, the present-day Department of Health and Human Services (HHS) continued the collection of information on mental health services from 1947 through 1968. The series of surveys to collect mental health services information, through the Inventory of Mental Health Organizations (IMHO), began in 1969 under the direction of NIMH. Responsibility for the IMHO was transferred to SAMHSA at the time of its creation in 1992. Renamed the National Survey of Mental Health Treatment Facilities in 2008, and the National Mental Health Services Survey in 2010, this series of specialty mental health provider surveys has existed, in one form or another, for the past 4</w:t>
      </w:r>
      <w:r w:rsidR="00F151ED">
        <w:t>4</w:t>
      </w:r>
      <w:r w:rsidRPr="00F151ED">
        <w:t xml:space="preserve"> years. </w:t>
      </w:r>
      <w:r w:rsidRPr="00FF5A6A">
        <w:t xml:space="preserve">Since 1969, the goals and content of this data collection effort have been fairly consistent: obtaining basic data on the number and types of specialty mental health service providers, their characteristics and the services they provide. This data collection effort is part of the longest continuous series in American public health and is the </w:t>
      </w:r>
      <w:r w:rsidRPr="00FF5A6A">
        <w:rPr>
          <w:i/>
          <w:iCs/>
          <w:spacing w:val="2"/>
        </w:rPr>
        <w:t xml:space="preserve">only </w:t>
      </w:r>
      <w:proofErr w:type="gramStart"/>
      <w:r w:rsidRPr="00FF5A6A">
        <w:t>mechanism</w:t>
      </w:r>
      <w:proofErr w:type="gramEnd"/>
      <w:r w:rsidRPr="00FF5A6A">
        <w:t xml:space="preserve"> for obtaining national and state</w:t>
      </w:r>
      <w:r w:rsidR="001E7010">
        <w:t>-</w:t>
      </w:r>
      <w:r w:rsidRPr="00FF5A6A">
        <w:t>level data about the specialty mental health care delivery system.</w:t>
      </w:r>
    </w:p>
    <w:p w:rsidR="00B0389F" w:rsidRDefault="00B0389F">
      <w:pPr>
        <w:spacing w:line="240" w:lineRule="auto"/>
        <w:jc w:val="left"/>
      </w:pPr>
    </w:p>
    <w:p w:rsidR="00B0389F" w:rsidRDefault="000B2B4F">
      <w:pPr>
        <w:spacing w:line="240" w:lineRule="auto"/>
        <w:jc w:val="left"/>
      </w:pPr>
      <w:r w:rsidRPr="000B2B4F">
        <w:t xml:space="preserve"> </w:t>
      </w:r>
      <w:r w:rsidR="00BF7473">
        <w:t xml:space="preserve">The next cycle of the </w:t>
      </w:r>
      <w:r w:rsidRPr="000B2B4F">
        <w:t xml:space="preserve">N-MHSS in 2014 </w:t>
      </w:r>
      <w:r w:rsidR="00BF7473">
        <w:t>will serve</w:t>
      </w:r>
      <w:r w:rsidRPr="000B2B4F">
        <w:t xml:space="preserve"> to update the mental health component of SAMHSA’s online Behavioral Health Treatment Services Locator available at </w:t>
      </w:r>
      <w:hyperlink r:id="rId8" w:history="1">
        <w:r w:rsidRPr="000B2B4F">
          <w:rPr>
            <w:rStyle w:val="Hyperlink"/>
          </w:rPr>
          <w:t>http://findtreatment.samhsa.gov</w:t>
        </w:r>
      </w:hyperlink>
      <w:r w:rsidRPr="000B2B4F">
        <w:t>. Th</w:t>
      </w:r>
      <w:r w:rsidR="00BF7473">
        <w:t xml:space="preserve">e last complete update of the </w:t>
      </w:r>
      <w:r w:rsidRPr="000B2B4F">
        <w:t xml:space="preserve">Locator was </w:t>
      </w:r>
      <w:r w:rsidR="00BF7473">
        <w:t xml:space="preserve">based on </w:t>
      </w:r>
      <w:r w:rsidRPr="000B2B4F">
        <w:t xml:space="preserve">information </w:t>
      </w:r>
      <w:r w:rsidR="00BF7473">
        <w:t>collected in the 2012 N-MHSS</w:t>
      </w:r>
      <w:r w:rsidR="0055552F">
        <w:t>-</w:t>
      </w:r>
      <w:r w:rsidR="00BF7473">
        <w:t xml:space="preserve">Locator Survey, an </w:t>
      </w:r>
      <w:r w:rsidRPr="000B2B4F">
        <w:t xml:space="preserve">abbreviated version of the </w:t>
      </w:r>
      <w:r w:rsidR="00BF7473">
        <w:t>survey.</w:t>
      </w:r>
      <w:r w:rsidR="00FA022B">
        <w:t xml:space="preserve"> </w:t>
      </w:r>
      <w:r w:rsidR="00FA022B" w:rsidRPr="00BB4291">
        <w:t xml:space="preserve">Additional updates to the </w:t>
      </w:r>
      <w:r w:rsidR="006403F2" w:rsidRPr="00BB4291">
        <w:t>L</w:t>
      </w:r>
      <w:r w:rsidR="00FA022B" w:rsidRPr="00BB4291">
        <w:t>oc</w:t>
      </w:r>
      <w:r w:rsidR="006403F2" w:rsidRPr="00BB4291">
        <w:t>a</w:t>
      </w:r>
      <w:r w:rsidR="00FA022B" w:rsidRPr="00BB4291">
        <w:t>tor were mad</w:t>
      </w:r>
      <w:r w:rsidR="006403F2" w:rsidRPr="00BB4291">
        <w:t>e</w:t>
      </w:r>
      <w:r w:rsidR="00FA022B" w:rsidRPr="00BB4291">
        <w:t xml:space="preserve"> </w:t>
      </w:r>
      <w:r w:rsidR="006403F2" w:rsidRPr="00BB4291">
        <w:t>during the</w:t>
      </w:r>
      <w:r w:rsidR="00FA022B" w:rsidRPr="00BB4291">
        <w:t xml:space="preserve"> </w:t>
      </w:r>
      <w:r w:rsidR="00392F99" w:rsidRPr="00BB4291">
        <w:t>N-MHSS u</w:t>
      </w:r>
      <w:r w:rsidR="006403F2" w:rsidRPr="00BB4291">
        <w:t xml:space="preserve">pdate </w:t>
      </w:r>
      <w:r w:rsidR="00392F99" w:rsidRPr="00BB4291">
        <w:t xml:space="preserve">activity </w:t>
      </w:r>
      <w:r w:rsidR="006403F2" w:rsidRPr="00BB4291">
        <w:t xml:space="preserve">conducted </w:t>
      </w:r>
      <w:r w:rsidR="00392F99" w:rsidRPr="00BB4291">
        <w:t xml:space="preserve">on a rolling basis </w:t>
      </w:r>
      <w:r w:rsidR="006403F2" w:rsidRPr="00BB4291">
        <w:t>in 2013.</w:t>
      </w:r>
      <w:r w:rsidR="00FA022B" w:rsidRPr="00BB4291">
        <w:t xml:space="preserve"> </w:t>
      </w:r>
      <w:r w:rsidR="00307E27">
        <w:t>CBHSQ plans to conduct a</w:t>
      </w:r>
      <w:r w:rsidR="00945696" w:rsidRPr="006403F2">
        <w:t xml:space="preserve"> full</w:t>
      </w:r>
      <w:r w:rsidRPr="000B2B4F">
        <w:t xml:space="preserve">-scale N-MHSS in </w:t>
      </w:r>
      <w:proofErr w:type="gramStart"/>
      <w:r w:rsidR="002D2037">
        <w:t>S</w:t>
      </w:r>
      <w:r w:rsidR="00392F99">
        <w:t>pring</w:t>
      </w:r>
      <w:proofErr w:type="gramEnd"/>
      <w:r w:rsidR="00392F99">
        <w:t xml:space="preserve"> </w:t>
      </w:r>
      <w:r w:rsidRPr="000B2B4F">
        <w:lastRenderedPageBreak/>
        <w:t xml:space="preserve">2014 and </w:t>
      </w:r>
      <w:r w:rsidR="00392F99">
        <w:t xml:space="preserve">Spring </w:t>
      </w:r>
      <w:r w:rsidRPr="000B2B4F">
        <w:t>2016</w:t>
      </w:r>
      <w:r w:rsidR="00307E27">
        <w:t xml:space="preserve">. The full-scale N-MHSS </w:t>
      </w:r>
      <w:r w:rsidRPr="000B2B4F">
        <w:t xml:space="preserve">will collect </w:t>
      </w:r>
      <w:r w:rsidR="00307E27">
        <w:t xml:space="preserve">not only </w:t>
      </w:r>
      <w:r w:rsidRPr="000B2B4F">
        <w:t>information needed</w:t>
      </w:r>
      <w:r w:rsidR="006403F2">
        <w:t xml:space="preserve"> </w:t>
      </w:r>
      <w:r w:rsidRPr="000B2B4F">
        <w:t>to update</w:t>
      </w:r>
      <w:r w:rsidR="006403F2">
        <w:t xml:space="preserve"> </w:t>
      </w:r>
      <w:r w:rsidRPr="000B2B4F">
        <w:t>the Loc</w:t>
      </w:r>
      <w:r w:rsidR="006403F2">
        <w:t>a</w:t>
      </w:r>
      <w:r w:rsidRPr="000B2B4F">
        <w:t>tor,</w:t>
      </w:r>
      <w:r w:rsidR="001B2723">
        <w:t xml:space="preserve"> </w:t>
      </w:r>
      <w:r w:rsidRPr="000B2B4F">
        <w:t>such as facility location, organizational characteristics, and services</w:t>
      </w:r>
      <w:r w:rsidR="00307E27">
        <w:t>/</w:t>
      </w:r>
      <w:r w:rsidR="00D701CE">
        <w:t xml:space="preserve"> </w:t>
      </w:r>
      <w:r w:rsidR="00307E27">
        <w:t xml:space="preserve">programs </w:t>
      </w:r>
      <w:r w:rsidRPr="000B2B4F">
        <w:t>provided</w:t>
      </w:r>
      <w:r w:rsidR="00307E27">
        <w:t>, but</w:t>
      </w:r>
      <w:r w:rsidRPr="000B2B4F">
        <w:t xml:space="preserve"> </w:t>
      </w:r>
      <w:r w:rsidR="004C4348">
        <w:t xml:space="preserve">also </w:t>
      </w:r>
      <w:r w:rsidRPr="000B2B4F">
        <w:t xml:space="preserve">information </w:t>
      </w:r>
      <w:r w:rsidR="00307E27">
        <w:t xml:space="preserve">on service </w:t>
      </w:r>
      <w:r w:rsidRPr="000B2B4F">
        <w:t>utilization. In 2015</w:t>
      </w:r>
      <w:r w:rsidR="00307E27">
        <w:t>,</w:t>
      </w:r>
      <w:r w:rsidRPr="000B2B4F">
        <w:t xml:space="preserve"> CBHSQ plans to conduct the abbreviated </w:t>
      </w:r>
      <w:r w:rsidR="00307E27">
        <w:t>N-MHSS-</w:t>
      </w:r>
      <w:r w:rsidRPr="000B2B4F">
        <w:t xml:space="preserve">Locator Survey to collect only the information needed to update the </w:t>
      </w:r>
      <w:r w:rsidR="00307E27">
        <w:t xml:space="preserve">online </w:t>
      </w:r>
      <w:r w:rsidRPr="000B2B4F">
        <w:t xml:space="preserve">Locator. This cycle of alternating years of full and abbreviated data collection will assure that data on the Locator will be continually updated. In addition, CBHSQ plans to maintain a continuous mechanism to add new facilities that are identified between regular survey cycles to the Locator. This survey will be known as the N-MHSS </w:t>
      </w:r>
      <w:r w:rsidR="00307E27">
        <w:t>Between</w:t>
      </w:r>
      <w:r w:rsidR="00BF7473">
        <w:t>-</w:t>
      </w:r>
      <w:r w:rsidR="00307E27">
        <w:t xml:space="preserve">Survey </w:t>
      </w:r>
      <w:r w:rsidRPr="000B2B4F">
        <w:t>Update. Both the Locator Survey and</w:t>
      </w:r>
      <w:r w:rsidR="00814D3C">
        <w:t xml:space="preserve"> </w:t>
      </w:r>
      <w:r w:rsidRPr="000B2B4F">
        <w:t xml:space="preserve">the </w:t>
      </w:r>
      <w:r w:rsidR="00307E27">
        <w:t>Between</w:t>
      </w:r>
      <w:r w:rsidR="00CE7976">
        <w:t>-</w:t>
      </w:r>
      <w:r w:rsidR="00307E27">
        <w:t xml:space="preserve">Survey </w:t>
      </w:r>
      <w:r w:rsidRPr="000B2B4F">
        <w:t xml:space="preserve">Update will use the same abbreviated N-MHSS-Locator </w:t>
      </w:r>
      <w:r w:rsidR="0055552F">
        <w:t xml:space="preserve">Survey </w:t>
      </w:r>
      <w:r w:rsidRPr="000B2B4F">
        <w:t xml:space="preserve">instrument. </w:t>
      </w:r>
    </w:p>
    <w:p w:rsidR="00B0389F" w:rsidRDefault="00B0389F">
      <w:pPr>
        <w:spacing w:line="240" w:lineRule="auto"/>
        <w:jc w:val="left"/>
      </w:pPr>
    </w:p>
    <w:p w:rsidR="00B0389F" w:rsidRDefault="003302BA">
      <w:pPr>
        <w:pStyle w:val="Heading3"/>
      </w:pPr>
      <w:bookmarkStart w:id="6" w:name="_Toc239844088"/>
      <w:bookmarkStart w:id="7" w:name="_Toc242067737"/>
      <w:bookmarkStart w:id="8" w:name="_Toc242067787"/>
      <w:bookmarkStart w:id="9" w:name="_Toc242067999"/>
      <w:bookmarkStart w:id="10" w:name="_Toc242068024"/>
      <w:bookmarkStart w:id="11" w:name="_Toc242075636"/>
      <w:r w:rsidRPr="003838F5">
        <w:t>2.</w:t>
      </w:r>
      <w:r w:rsidRPr="003838F5">
        <w:tab/>
        <w:t>Purpose and Use of Information</w:t>
      </w:r>
      <w:bookmarkEnd w:id="6"/>
      <w:bookmarkEnd w:id="7"/>
      <w:bookmarkEnd w:id="8"/>
      <w:bookmarkEnd w:id="9"/>
      <w:bookmarkEnd w:id="10"/>
      <w:bookmarkEnd w:id="11"/>
    </w:p>
    <w:p w:rsidR="00B0389F" w:rsidRDefault="003302BA">
      <w:pPr>
        <w:spacing w:line="240" w:lineRule="auto"/>
        <w:jc w:val="left"/>
      </w:pPr>
      <w:r w:rsidRPr="003838F5">
        <w:t xml:space="preserve">The purpose of the </w:t>
      </w:r>
      <w:r>
        <w:t xml:space="preserve">N-MHSS </w:t>
      </w:r>
      <w:r w:rsidRPr="003838F5">
        <w:t xml:space="preserve">continues to be the collection of information </w:t>
      </w:r>
      <w:r>
        <w:t xml:space="preserve">about </w:t>
      </w:r>
      <w:r w:rsidRPr="003838F5">
        <w:t xml:space="preserve">mental health </w:t>
      </w:r>
      <w:r w:rsidR="00C67286">
        <w:t xml:space="preserve">treatment </w:t>
      </w:r>
      <w:r>
        <w:t xml:space="preserve">service </w:t>
      </w:r>
      <w:r w:rsidRPr="003838F5">
        <w:t xml:space="preserve">providers across the nation </w:t>
      </w:r>
      <w:r>
        <w:t xml:space="preserve">and </w:t>
      </w:r>
      <w:r w:rsidRPr="003838F5">
        <w:t xml:space="preserve">the services they provide to persons with mental illness. </w:t>
      </w:r>
      <w:r>
        <w:t>M</w:t>
      </w:r>
      <w:r w:rsidRPr="003838F5">
        <w:t>ost important</w:t>
      </w:r>
      <w:r>
        <w:t>ly</w:t>
      </w:r>
      <w:r w:rsidRPr="003838F5">
        <w:t xml:space="preserve">, the data derived from the </w:t>
      </w:r>
      <w:r>
        <w:t>survey</w:t>
      </w:r>
      <w:r w:rsidRPr="003838F5">
        <w:t xml:space="preserve"> will be used to populate </w:t>
      </w:r>
      <w:r>
        <w:t xml:space="preserve">SAMHSA’s online </w:t>
      </w:r>
      <w:r w:rsidR="00C67286">
        <w:t xml:space="preserve">Behavioral </w:t>
      </w:r>
      <w:r w:rsidRPr="003838F5">
        <w:t xml:space="preserve">Health </w:t>
      </w:r>
      <w:r w:rsidR="00C67286">
        <w:t xml:space="preserve">Treatment Services </w:t>
      </w:r>
      <w:r w:rsidRPr="003075CC">
        <w:t>Locator, a free online</w:t>
      </w:r>
      <w:r w:rsidRPr="0072262E">
        <w:t xml:space="preserve"> tool that </w:t>
      </w:r>
      <w:r w:rsidR="008E02D3">
        <w:t>persons</w:t>
      </w:r>
      <w:r w:rsidRPr="0072262E">
        <w:t xml:space="preserve"> nation</w:t>
      </w:r>
      <w:r w:rsidR="005275F7">
        <w:t xml:space="preserve">wide, </w:t>
      </w:r>
      <w:r w:rsidR="008E02D3">
        <w:t>including mental health consumers, family members, and behavioral health professionals</w:t>
      </w:r>
      <w:r w:rsidR="005275F7">
        <w:t>,</w:t>
      </w:r>
      <w:r w:rsidR="008E02D3">
        <w:t xml:space="preserve"> can </w:t>
      </w:r>
      <w:r w:rsidRPr="0072262E">
        <w:t>use to locate mental health treatment facilities in their area that provide the particular type(s) of mental health treatment services and other facility-based services that individuals are seeking.</w:t>
      </w:r>
      <w:r w:rsidRPr="003838F5">
        <w:t xml:space="preserve"> </w:t>
      </w:r>
    </w:p>
    <w:p w:rsidR="00B0389F" w:rsidRDefault="00B0389F">
      <w:pPr>
        <w:spacing w:line="240" w:lineRule="auto"/>
        <w:jc w:val="left"/>
      </w:pPr>
    </w:p>
    <w:p w:rsidR="00B0389F" w:rsidRDefault="00B77141">
      <w:pPr>
        <w:spacing w:line="240" w:lineRule="auto"/>
        <w:jc w:val="left"/>
      </w:pPr>
      <w:r w:rsidRPr="00D7530E">
        <w:t xml:space="preserve">To meet the need for a comprehensive and current enumeration of mental health facilities throughout the nation, the N-MHSS </w:t>
      </w:r>
      <w:r w:rsidR="004C4348">
        <w:t xml:space="preserve">must </w:t>
      </w:r>
      <w:r w:rsidRPr="00D7530E">
        <w:t xml:space="preserve">be fielded </w:t>
      </w:r>
      <w:r w:rsidR="004C4348">
        <w:t xml:space="preserve">each year </w:t>
      </w:r>
      <w:r w:rsidRPr="00D7530E">
        <w:t>to provide the database for SAMHSA’s online Locator.</w:t>
      </w:r>
      <w:r>
        <w:t xml:space="preserve"> </w:t>
      </w:r>
      <w:r w:rsidR="003302BA" w:rsidRPr="003838F5">
        <w:t>Th</w:t>
      </w:r>
      <w:r w:rsidR="003302BA">
        <w:t xml:space="preserve">e </w:t>
      </w:r>
      <w:r w:rsidR="003302BA" w:rsidRPr="003838F5">
        <w:t xml:space="preserve">database </w:t>
      </w:r>
      <w:r w:rsidR="003302BA">
        <w:t xml:space="preserve">for the </w:t>
      </w:r>
      <w:r w:rsidR="00C67286">
        <w:t xml:space="preserve">online </w:t>
      </w:r>
      <w:r w:rsidR="003302BA">
        <w:t xml:space="preserve">Locator will </w:t>
      </w:r>
      <w:r w:rsidR="003302BA" w:rsidRPr="003838F5">
        <w:t xml:space="preserve">include </w:t>
      </w:r>
      <w:r w:rsidR="003302BA">
        <w:t xml:space="preserve">facility-level </w:t>
      </w:r>
      <w:r w:rsidR="003302BA" w:rsidRPr="003838F5">
        <w:t>information</w:t>
      </w:r>
      <w:r w:rsidR="00422623">
        <w:t>,</w:t>
      </w:r>
      <w:r w:rsidR="003302BA">
        <w:t xml:space="preserve"> such as </w:t>
      </w:r>
      <w:r w:rsidR="003302BA" w:rsidRPr="00A30AC8">
        <w:t>type of facility; what entity owns/operates the facility; selected services offered by the facility; types of payment accepted; specially</w:t>
      </w:r>
      <w:r w:rsidR="005247C2">
        <w:t>-</w:t>
      </w:r>
      <w:r w:rsidR="003302BA" w:rsidRPr="00A30AC8">
        <w:t>designed programs</w:t>
      </w:r>
      <w:r w:rsidR="00C67286">
        <w:t xml:space="preserve"> </w:t>
      </w:r>
      <w:r w:rsidR="003302BA" w:rsidRPr="00A30AC8">
        <w:t>offered; languages in which services are provided; availability of services for the hearing</w:t>
      </w:r>
      <w:r w:rsidR="0055552F">
        <w:t>-</w:t>
      </w:r>
      <w:r w:rsidR="003302BA" w:rsidRPr="00A30AC8">
        <w:t>impaired; and basic contact information so that the individual can schedule an appointment.</w:t>
      </w:r>
      <w:r w:rsidR="003302BA" w:rsidRPr="00F84F8E">
        <w:t xml:space="preserve"> </w:t>
      </w:r>
    </w:p>
    <w:p w:rsidR="00B0389F" w:rsidRDefault="00B0389F" w:rsidP="00DD0BB5">
      <w:pPr>
        <w:spacing w:line="240" w:lineRule="auto"/>
        <w:jc w:val="left"/>
      </w:pPr>
    </w:p>
    <w:p w:rsidR="00BB4291" w:rsidRDefault="003302BA">
      <w:pPr>
        <w:spacing w:line="240" w:lineRule="auto"/>
        <w:jc w:val="left"/>
        <w:rPr>
          <w:color w:val="002060"/>
        </w:rPr>
      </w:pPr>
      <w:r w:rsidRPr="007E673B">
        <w:t xml:space="preserve">SAMHSA/CBHSQ will </w:t>
      </w:r>
      <w:r w:rsidR="00BF7473">
        <w:t xml:space="preserve">also </w:t>
      </w:r>
      <w:r w:rsidRPr="007E673B">
        <w:t>use the information collected from the N</w:t>
      </w:r>
      <w:r>
        <w:t>-</w:t>
      </w:r>
      <w:r w:rsidRPr="007E673B">
        <w:t>MHSS</w:t>
      </w:r>
      <w:r>
        <w:t xml:space="preserve"> </w:t>
      </w:r>
      <w:r w:rsidRPr="007E673B">
        <w:t xml:space="preserve">to update </w:t>
      </w:r>
      <w:r>
        <w:t>SAMHSA’s Inventory of Behavioral Health Services (I-BHS</w:t>
      </w:r>
      <w:r w:rsidR="00D7530E">
        <w:t>)</w:t>
      </w:r>
      <w:r>
        <w:t xml:space="preserve">. </w:t>
      </w:r>
      <w:proofErr w:type="gramStart"/>
      <w:r>
        <w:t>The I</w:t>
      </w:r>
      <w:proofErr w:type="gramEnd"/>
      <w:r>
        <w:t xml:space="preserve">-BHS is </w:t>
      </w:r>
      <w:r w:rsidR="009A1A8A">
        <w:t xml:space="preserve">the </w:t>
      </w:r>
      <w:r>
        <w:t xml:space="preserve">database of all specialty </w:t>
      </w:r>
      <w:r w:rsidRPr="007E673B">
        <w:t xml:space="preserve">mental health </w:t>
      </w:r>
      <w:r>
        <w:t xml:space="preserve">and substance abuse </w:t>
      </w:r>
      <w:r w:rsidRPr="007E673B">
        <w:t xml:space="preserve">treatment facilities </w:t>
      </w:r>
      <w:r>
        <w:t>known to SAMHSA.</w:t>
      </w:r>
      <w:r w:rsidR="00D7530E">
        <w:t xml:space="preserve"> </w:t>
      </w:r>
      <w:r>
        <w:t>In turn, the I-BHS will</w:t>
      </w:r>
      <w:r w:rsidRPr="007E673B">
        <w:t xml:space="preserve"> provide </w:t>
      </w:r>
      <w:r w:rsidR="009A1A8A">
        <w:t xml:space="preserve">the </w:t>
      </w:r>
      <w:r w:rsidRPr="007E673B">
        <w:t xml:space="preserve">survey frame for </w:t>
      </w:r>
      <w:r w:rsidR="009A1A8A">
        <w:t>the</w:t>
      </w:r>
      <w:r w:rsidRPr="007E673B">
        <w:t xml:space="preserve"> N-MHSS </w:t>
      </w:r>
      <w:r>
        <w:t xml:space="preserve">and </w:t>
      </w:r>
      <w:r w:rsidRPr="003838F5">
        <w:t xml:space="preserve">a sampling frame of </w:t>
      </w:r>
      <w:r>
        <w:t xml:space="preserve">substance abuse and mental health treatment </w:t>
      </w:r>
      <w:r w:rsidRPr="003838F5">
        <w:t xml:space="preserve">facilities for other </w:t>
      </w:r>
      <w:r w:rsidR="00E0229B">
        <w:t xml:space="preserve">potential national </w:t>
      </w:r>
      <w:r w:rsidRPr="003838F5">
        <w:t>surveys</w:t>
      </w:r>
      <w:r>
        <w:t xml:space="preserve">.  </w:t>
      </w:r>
    </w:p>
    <w:p w:rsidR="00BB4291" w:rsidRDefault="00BB4291">
      <w:pPr>
        <w:spacing w:line="240" w:lineRule="auto"/>
        <w:jc w:val="left"/>
        <w:rPr>
          <w:color w:val="002060"/>
        </w:rPr>
      </w:pPr>
    </w:p>
    <w:p w:rsidR="005A692B" w:rsidRDefault="00036EA1">
      <w:pPr>
        <w:pStyle w:val="Heading3"/>
        <w:tabs>
          <w:tab w:val="clear" w:pos="432"/>
          <w:tab w:val="left" w:pos="450"/>
        </w:tabs>
        <w:ind w:left="0" w:firstLine="0"/>
        <w:jc w:val="left"/>
        <w:rPr>
          <w:b w:val="0"/>
        </w:rPr>
      </w:pPr>
      <w:r>
        <w:tab/>
      </w:r>
      <w:r w:rsidR="000B2B4F" w:rsidRPr="000B2B4F">
        <w:rPr>
          <w:b w:val="0"/>
        </w:rPr>
        <w:t>The data file derived from the N-MHSS will be used to produce state-level reports that can be accessed by each state mental health agency as part of a long-standing, in-kind federal-state partnership in mental health data collection and reporting. Results from the N-MHSS can be used to respond to requests from researchers interested in the number of facilities that provide mental health treatment in a specific type of facility (e.g.</w:t>
      </w:r>
      <w:r w:rsidR="00D7530E">
        <w:rPr>
          <w:b w:val="0"/>
        </w:rPr>
        <w:t>,</w:t>
      </w:r>
      <w:r w:rsidR="000B2B4F" w:rsidRPr="000B2B4F">
        <w:rPr>
          <w:b w:val="0"/>
        </w:rPr>
        <w:t xml:space="preserve"> residential treatment centers for children) and other more detailed information on services nationwide and within each state. </w:t>
      </w:r>
    </w:p>
    <w:p w:rsidR="00353781" w:rsidRPr="00353781" w:rsidRDefault="00353781" w:rsidP="000669B0">
      <w:pPr>
        <w:spacing w:line="240" w:lineRule="auto"/>
        <w:ind w:left="378" w:hanging="378"/>
        <w:jc w:val="left"/>
      </w:pPr>
      <w:r>
        <w:tab/>
      </w:r>
      <w:r w:rsidR="00DD0BB5" w:rsidRPr="00353781">
        <w:t>In addition to collecting information about the characteristics of the treatment service</w:t>
      </w:r>
    </w:p>
    <w:p w:rsidR="002F6F95" w:rsidRDefault="00DD0BB5" w:rsidP="000669B0">
      <w:pPr>
        <w:spacing w:line="240" w:lineRule="auto"/>
        <w:ind w:left="378" w:hanging="378"/>
        <w:jc w:val="left"/>
      </w:pPr>
      <w:proofErr w:type="gramStart"/>
      <w:r w:rsidRPr="00353781">
        <w:t>location</w:t>
      </w:r>
      <w:proofErr w:type="gramEnd"/>
      <w:r w:rsidRPr="00353781">
        <w:t xml:space="preserve">, the full-scale N-MHSS </w:t>
      </w:r>
      <w:r w:rsidR="005247C2">
        <w:t xml:space="preserve">will </w:t>
      </w:r>
      <w:r w:rsidRPr="00353781">
        <w:t>collect facility-level information on treatment</w:t>
      </w:r>
      <w:r w:rsidR="002F6F95">
        <w:t xml:space="preserve"> service</w:t>
      </w:r>
    </w:p>
    <w:p w:rsidR="00353781" w:rsidRPr="00353781" w:rsidRDefault="00DD0BB5" w:rsidP="000669B0">
      <w:pPr>
        <w:spacing w:line="240" w:lineRule="auto"/>
        <w:ind w:left="378" w:hanging="378"/>
        <w:jc w:val="left"/>
      </w:pPr>
      <w:proofErr w:type="gramStart"/>
      <w:r w:rsidRPr="00353781">
        <w:t>utilization</w:t>
      </w:r>
      <w:proofErr w:type="gramEnd"/>
      <w:r w:rsidRPr="00353781">
        <w:t xml:space="preserve"> including the number of clients served on the survey reference data (one-day</w:t>
      </w:r>
    </w:p>
    <w:p w:rsidR="00353781" w:rsidRPr="00353781" w:rsidRDefault="00DD0BB5" w:rsidP="000669B0">
      <w:pPr>
        <w:spacing w:line="240" w:lineRule="auto"/>
        <w:ind w:left="378" w:hanging="378"/>
        <w:jc w:val="left"/>
      </w:pPr>
      <w:proofErr w:type="gramStart"/>
      <w:r w:rsidRPr="00353781">
        <w:t>census</w:t>
      </w:r>
      <w:proofErr w:type="gramEnd"/>
      <w:r w:rsidRPr="00353781">
        <w:t xml:space="preserve"> count) and the demographic characteristics of these clients. This information is critical to </w:t>
      </w:r>
    </w:p>
    <w:p w:rsidR="0055552F" w:rsidRDefault="00DD0BB5" w:rsidP="000669B0">
      <w:pPr>
        <w:spacing w:line="240" w:lineRule="auto"/>
        <w:ind w:left="378" w:hanging="378"/>
        <w:jc w:val="left"/>
      </w:pPr>
      <w:proofErr w:type="gramStart"/>
      <w:r w:rsidRPr="00353781">
        <w:lastRenderedPageBreak/>
        <w:t>meet</w:t>
      </w:r>
      <w:proofErr w:type="gramEnd"/>
      <w:r w:rsidRPr="00353781">
        <w:t xml:space="preserve"> the needs of</w:t>
      </w:r>
      <w:r w:rsidR="00030EF1">
        <w:t>:</w:t>
      </w:r>
      <w:r w:rsidR="0055552F">
        <w:t xml:space="preserve"> </w:t>
      </w:r>
      <w:r w:rsidR="00030EF1">
        <w:t>(a)</w:t>
      </w:r>
      <w:r w:rsidR="00030EF1">
        <w:tab/>
      </w:r>
      <w:r w:rsidRPr="00353781">
        <w:t>policymakers</w:t>
      </w:r>
      <w:r w:rsidR="00353781" w:rsidRPr="00353781">
        <w:t xml:space="preserve"> </w:t>
      </w:r>
      <w:r w:rsidRPr="00353781">
        <w:t>at the national and state levels</w:t>
      </w:r>
      <w:r w:rsidR="00311D99" w:rsidRPr="00353781">
        <w:t xml:space="preserve"> </w:t>
      </w:r>
      <w:r w:rsidRPr="00353781">
        <w:t>for current data on the</w:t>
      </w:r>
    </w:p>
    <w:p w:rsidR="0055552F" w:rsidRDefault="0055552F" w:rsidP="000669B0">
      <w:pPr>
        <w:spacing w:line="240" w:lineRule="auto"/>
        <w:ind w:left="378" w:hanging="378"/>
        <w:jc w:val="left"/>
      </w:pPr>
      <w:proofErr w:type="gramStart"/>
      <w:r>
        <w:t>a</w:t>
      </w:r>
      <w:r w:rsidR="00DD0BB5" w:rsidRPr="00353781">
        <w:t>vailability</w:t>
      </w:r>
      <w:proofErr w:type="gramEnd"/>
      <w:r w:rsidR="00030EF1">
        <w:t xml:space="preserve"> and</w:t>
      </w:r>
      <w:r>
        <w:t xml:space="preserve"> </w:t>
      </w:r>
      <w:r w:rsidR="00311D99" w:rsidRPr="00353781">
        <w:t xml:space="preserve">utilization of </w:t>
      </w:r>
      <w:r w:rsidR="00DD0BB5" w:rsidRPr="00353781">
        <w:t xml:space="preserve">mental health services </w:t>
      </w:r>
      <w:r w:rsidR="00311D99" w:rsidRPr="00353781">
        <w:t>for budgeting, planning, and research</w:t>
      </w:r>
      <w:r w:rsidR="00030EF1">
        <w:t>;</w:t>
      </w:r>
      <w:r>
        <w:t xml:space="preserve"> </w:t>
      </w:r>
      <w:r w:rsidR="00030EF1">
        <w:t>(b)</w:t>
      </w:r>
    </w:p>
    <w:p w:rsidR="0055552F" w:rsidRDefault="00353781" w:rsidP="000669B0">
      <w:pPr>
        <w:spacing w:line="240" w:lineRule="auto"/>
        <w:ind w:left="378" w:hanging="378"/>
        <w:jc w:val="left"/>
      </w:pPr>
      <w:proofErr w:type="gramStart"/>
      <w:r>
        <w:t>m</w:t>
      </w:r>
      <w:r w:rsidR="00311D99" w:rsidRPr="003838F5">
        <w:t>ental</w:t>
      </w:r>
      <w:proofErr w:type="gramEnd"/>
      <w:r w:rsidR="00311D99" w:rsidRPr="003838F5">
        <w:t xml:space="preserve"> health facilities themselves</w:t>
      </w:r>
      <w:r>
        <w:t xml:space="preserve"> </w:t>
      </w:r>
      <w:r w:rsidR="00030EF1">
        <w:t xml:space="preserve">for </w:t>
      </w:r>
      <w:r w:rsidR="00311D99" w:rsidRPr="003838F5">
        <w:t>their program-planning</w:t>
      </w:r>
      <w:r w:rsidR="0055552F">
        <w:t xml:space="preserve"> </w:t>
      </w:r>
      <w:r w:rsidR="00311D99" w:rsidRPr="003838F5">
        <w:t>efforts;</w:t>
      </w:r>
      <w:r w:rsidR="0055552F">
        <w:t xml:space="preserve"> </w:t>
      </w:r>
      <w:r w:rsidR="00030EF1">
        <w:t>(c)</w:t>
      </w:r>
      <w:r w:rsidR="0055552F">
        <w:t xml:space="preserve"> </w:t>
      </w:r>
      <w:r w:rsidR="00311D99">
        <w:t>university researchers</w:t>
      </w:r>
    </w:p>
    <w:p w:rsidR="0055552F" w:rsidRDefault="00311D99" w:rsidP="000669B0">
      <w:pPr>
        <w:spacing w:line="240" w:lineRule="auto"/>
        <w:ind w:left="378" w:hanging="378"/>
        <w:jc w:val="left"/>
      </w:pPr>
      <w:proofErr w:type="gramStart"/>
      <w:r w:rsidRPr="003838F5">
        <w:t>and</w:t>
      </w:r>
      <w:proofErr w:type="gramEnd"/>
      <w:r w:rsidRPr="003838F5">
        <w:t xml:space="preserve"> </w:t>
      </w:r>
      <w:r>
        <w:t>national health-related</w:t>
      </w:r>
      <w:r w:rsidR="00030EF1">
        <w:t xml:space="preserve"> </w:t>
      </w:r>
      <w:r w:rsidRPr="003838F5">
        <w:t>co</w:t>
      </w:r>
      <w:r>
        <w:t>mpanies for determining the need for</w:t>
      </w:r>
      <w:r w:rsidR="0055552F">
        <w:t xml:space="preserve"> </w:t>
      </w:r>
      <w:r>
        <w:t xml:space="preserve">service providers </w:t>
      </w:r>
      <w:r w:rsidR="00030EF1">
        <w:t>(access to</w:t>
      </w:r>
    </w:p>
    <w:p w:rsidR="005C299A" w:rsidRDefault="00030EF1" w:rsidP="000669B0">
      <w:pPr>
        <w:spacing w:line="240" w:lineRule="auto"/>
        <w:ind w:left="378" w:hanging="378"/>
        <w:jc w:val="left"/>
      </w:pPr>
      <w:proofErr w:type="gramStart"/>
      <w:r>
        <w:t>care</w:t>
      </w:r>
      <w:proofErr w:type="gramEnd"/>
      <w:r>
        <w:t xml:space="preserve">) </w:t>
      </w:r>
      <w:r w:rsidR="00311D99">
        <w:t>in underserved areas</w:t>
      </w:r>
      <w:r w:rsidR="00311D99" w:rsidRPr="003838F5">
        <w:t>;</w:t>
      </w:r>
      <w:r w:rsidR="0055552F">
        <w:t xml:space="preserve"> </w:t>
      </w:r>
      <w:r w:rsidR="005C299A">
        <w:t xml:space="preserve">and </w:t>
      </w:r>
      <w:r>
        <w:t>(d)</w:t>
      </w:r>
      <w:r w:rsidR="0055552F">
        <w:t xml:space="preserve"> </w:t>
      </w:r>
      <w:r w:rsidR="00311D99" w:rsidRPr="003838F5">
        <w:t>the U.S.</w:t>
      </w:r>
      <w:r>
        <w:t xml:space="preserve"> </w:t>
      </w:r>
      <w:r w:rsidR="00311D99" w:rsidRPr="003838F5">
        <w:t>Congress</w:t>
      </w:r>
      <w:r w:rsidR="00311D99">
        <w:t xml:space="preserve"> or offices within HHS </w:t>
      </w:r>
      <w:r w:rsidR="00311D99" w:rsidRPr="003838F5">
        <w:t xml:space="preserve">which </w:t>
      </w:r>
      <w:r w:rsidR="00311D99">
        <w:t>make</w:t>
      </w:r>
    </w:p>
    <w:p w:rsidR="005C299A" w:rsidRDefault="005C299A" w:rsidP="000669B0">
      <w:pPr>
        <w:spacing w:line="240" w:lineRule="auto"/>
        <w:ind w:left="378" w:hanging="378"/>
        <w:jc w:val="left"/>
      </w:pPr>
      <w:proofErr w:type="gramStart"/>
      <w:r>
        <w:t>p</w:t>
      </w:r>
      <w:r w:rsidR="00311D99">
        <w:t>eriodic</w:t>
      </w:r>
      <w:proofErr w:type="gramEnd"/>
      <w:r>
        <w:t xml:space="preserve"> </w:t>
      </w:r>
      <w:r w:rsidR="00311D99">
        <w:t xml:space="preserve">data </w:t>
      </w:r>
      <w:r w:rsidR="00311D99" w:rsidRPr="003838F5">
        <w:t xml:space="preserve">requests </w:t>
      </w:r>
      <w:r w:rsidR="00030EF1">
        <w:t>for statistics</w:t>
      </w:r>
      <w:r w:rsidR="00422623">
        <w:t>,</w:t>
      </w:r>
      <w:r w:rsidR="0055552F">
        <w:t xml:space="preserve"> </w:t>
      </w:r>
      <w:r w:rsidR="00311D99">
        <w:t>such as number</w:t>
      </w:r>
      <w:r w:rsidR="00030EF1">
        <w:t xml:space="preserve"> </w:t>
      </w:r>
      <w:r w:rsidR="00311D99">
        <w:t>of psychiatric beds or number of persons by</w:t>
      </w:r>
    </w:p>
    <w:p w:rsidR="00311D99" w:rsidRDefault="00311D99" w:rsidP="0055552F">
      <w:pPr>
        <w:spacing w:line="240" w:lineRule="auto"/>
        <w:ind w:left="378" w:hanging="378"/>
        <w:jc w:val="left"/>
      </w:pPr>
      <w:proofErr w:type="gramStart"/>
      <w:r>
        <w:t>legal</w:t>
      </w:r>
      <w:proofErr w:type="gramEnd"/>
      <w:r w:rsidR="005C299A">
        <w:t xml:space="preserve"> </w:t>
      </w:r>
      <w:r>
        <w:t>status (i.e., voluntary</w:t>
      </w:r>
      <w:r w:rsidR="0055552F">
        <w:t xml:space="preserve"> </w:t>
      </w:r>
      <w:r w:rsidR="00353781">
        <w:t>treatment or</w:t>
      </w:r>
      <w:r w:rsidR="00030EF1">
        <w:t xml:space="preserve"> </w:t>
      </w:r>
      <w:r>
        <w:t xml:space="preserve">involuntary </w:t>
      </w:r>
      <w:r w:rsidR="00353781">
        <w:t>commitment</w:t>
      </w:r>
      <w:r>
        <w:t xml:space="preserve">). </w:t>
      </w:r>
    </w:p>
    <w:p w:rsidR="00BC0E5F" w:rsidRDefault="00BC0E5F" w:rsidP="000669B0">
      <w:pPr>
        <w:spacing w:line="240" w:lineRule="auto"/>
        <w:ind w:left="378" w:hanging="378"/>
        <w:jc w:val="left"/>
      </w:pPr>
    </w:p>
    <w:p w:rsidR="006A6916" w:rsidRPr="00A115BB" w:rsidRDefault="006A6916" w:rsidP="000669B0">
      <w:pPr>
        <w:spacing w:line="240" w:lineRule="auto"/>
        <w:ind w:left="378" w:hanging="378"/>
        <w:jc w:val="left"/>
      </w:pPr>
      <w:r>
        <w:tab/>
      </w:r>
      <w:r w:rsidR="00BC0E5F" w:rsidRPr="00A115BB">
        <w:t>The N-MHSS database also provides a</w:t>
      </w:r>
      <w:r w:rsidR="00A115BB" w:rsidRPr="00A115BB">
        <w:t xml:space="preserve"> </w:t>
      </w:r>
      <w:r w:rsidR="00BC0E5F" w:rsidRPr="00A115BB">
        <w:t xml:space="preserve">valuable resource tool for </w:t>
      </w:r>
      <w:r w:rsidR="000C737F" w:rsidRPr="00A115BB">
        <w:t xml:space="preserve">the general public </w:t>
      </w:r>
      <w:r w:rsidRPr="00A115BB">
        <w:t>w</w:t>
      </w:r>
      <w:r w:rsidR="000C737F" w:rsidRPr="00A115BB">
        <w:t>ho visit</w:t>
      </w:r>
    </w:p>
    <w:p w:rsidR="00341EAE" w:rsidRDefault="006A6916" w:rsidP="000669B0">
      <w:pPr>
        <w:spacing w:line="240" w:lineRule="auto"/>
        <w:ind w:left="378" w:hanging="378"/>
        <w:jc w:val="left"/>
      </w:pPr>
      <w:proofErr w:type="gramStart"/>
      <w:r w:rsidRPr="00A115BB">
        <w:t>t</w:t>
      </w:r>
      <w:r w:rsidR="000C737F" w:rsidRPr="00A115BB">
        <w:t>he</w:t>
      </w:r>
      <w:proofErr w:type="gramEnd"/>
      <w:r w:rsidRPr="00A115BB">
        <w:t xml:space="preserve"> </w:t>
      </w:r>
      <w:r w:rsidR="000C737F" w:rsidRPr="00A115BB">
        <w:t xml:space="preserve">websites of </w:t>
      </w:r>
      <w:r w:rsidR="00BC0E5F" w:rsidRPr="00A115BB">
        <w:t xml:space="preserve">other HHS </w:t>
      </w:r>
      <w:r w:rsidR="000C737F" w:rsidRPr="00A115BB">
        <w:t xml:space="preserve">offices </w:t>
      </w:r>
      <w:r w:rsidR="00BC0E5F" w:rsidRPr="00A115BB">
        <w:t>and national professional organizations/association</w:t>
      </w:r>
      <w:r w:rsidR="000C737F" w:rsidRPr="00A115BB">
        <w:t>s</w:t>
      </w:r>
      <w:r w:rsidR="00341EAE">
        <w:t xml:space="preserve">, for </w:t>
      </w:r>
    </w:p>
    <w:p w:rsidR="00341EAE" w:rsidRDefault="00341EAE" w:rsidP="000669B0">
      <w:pPr>
        <w:spacing w:line="240" w:lineRule="auto"/>
        <w:ind w:left="378" w:hanging="378"/>
        <w:jc w:val="left"/>
      </w:pPr>
      <w:proofErr w:type="gramStart"/>
      <w:r>
        <w:t>example</w:t>
      </w:r>
      <w:proofErr w:type="gramEnd"/>
      <w:r>
        <w:t xml:space="preserve">, </w:t>
      </w:r>
      <w:r w:rsidR="006A6916" w:rsidRPr="00A115BB">
        <w:t xml:space="preserve">the </w:t>
      </w:r>
      <w:r w:rsidR="00BC0E5F" w:rsidRPr="00A115BB">
        <w:t>NIMH at</w:t>
      </w:r>
      <w:r w:rsidR="00193299">
        <w:t xml:space="preserve"> </w:t>
      </w:r>
      <w:hyperlink r:id="rId9" w:history="1">
        <w:r w:rsidR="00A115BB" w:rsidRPr="00A115BB">
          <w:rPr>
            <w:rStyle w:val="Hyperlink"/>
          </w:rPr>
          <w:t>http://nimh.nih.gov/health/find-help/index.shtml</w:t>
        </w:r>
      </w:hyperlink>
      <w:r w:rsidR="00A115BB" w:rsidRPr="00A115BB">
        <w:t>;</w:t>
      </w:r>
      <w:r w:rsidR="00193299">
        <w:t xml:space="preserve"> </w:t>
      </w:r>
      <w:r w:rsidR="006A6916" w:rsidRPr="00A115BB">
        <w:t>the Office of Adolescent</w:t>
      </w:r>
    </w:p>
    <w:p w:rsidR="00341EAE" w:rsidRDefault="006A6916" w:rsidP="000669B0">
      <w:pPr>
        <w:spacing w:line="240" w:lineRule="auto"/>
        <w:ind w:left="378" w:hanging="378"/>
        <w:jc w:val="left"/>
      </w:pPr>
      <w:r w:rsidRPr="00A115BB">
        <w:t>Hea</w:t>
      </w:r>
      <w:r w:rsidR="00193299">
        <w:t>lth</w:t>
      </w:r>
      <w:r w:rsidR="00341EAE">
        <w:t xml:space="preserve"> </w:t>
      </w:r>
      <w:r w:rsidRPr="00A115BB">
        <w:t>(OAH) at</w:t>
      </w:r>
      <w:r w:rsidR="00193299">
        <w:t xml:space="preserve"> </w:t>
      </w:r>
      <w:hyperlink r:id="rId10" w:history="1">
        <w:r w:rsidRPr="00A115BB">
          <w:rPr>
            <w:rStyle w:val="Hyperlink"/>
          </w:rPr>
          <w:t>http://www.hhs.gov/ash/oah/adolescent-health-topics/mental-health/</w:t>
        </w:r>
      </w:hyperlink>
      <w:r w:rsidR="00193299">
        <w:t xml:space="preserve">; </w:t>
      </w:r>
      <w:r w:rsidRPr="00A115BB">
        <w:t>and</w:t>
      </w:r>
    </w:p>
    <w:p w:rsidR="00961575" w:rsidRDefault="00341EAE" w:rsidP="00341EAE">
      <w:pPr>
        <w:spacing w:line="240" w:lineRule="auto"/>
        <w:ind w:left="378" w:hanging="378"/>
        <w:jc w:val="left"/>
      </w:pPr>
      <w:proofErr w:type="gramStart"/>
      <w:r>
        <w:t>M</w:t>
      </w:r>
      <w:r w:rsidR="00BC0E5F" w:rsidRPr="00A115BB">
        <w:t>ental</w:t>
      </w:r>
      <w:r>
        <w:t xml:space="preserve"> </w:t>
      </w:r>
      <w:r w:rsidR="00BC0E5F" w:rsidRPr="00A115BB">
        <w:t>Health America</w:t>
      </w:r>
      <w:r w:rsidR="00193299">
        <w:t xml:space="preserve"> </w:t>
      </w:r>
      <w:r w:rsidR="00BC0E5F" w:rsidRPr="00A115BB">
        <w:t>at</w:t>
      </w:r>
      <w:r w:rsidR="006A6916" w:rsidRPr="00A115BB">
        <w:t xml:space="preserve"> </w:t>
      </w:r>
      <w:hyperlink r:id="rId11" w:history="1">
        <w:r w:rsidR="006A6916" w:rsidRPr="00A115BB">
          <w:rPr>
            <w:rStyle w:val="Hyperlink"/>
          </w:rPr>
          <w:t>http://www.mentalhealthamerica.net/go/find_therapy</w:t>
        </w:r>
      </w:hyperlink>
      <w:r w:rsidR="000C737F" w:rsidRPr="00A115BB">
        <w:t>.</w:t>
      </w:r>
      <w:proofErr w:type="gramEnd"/>
      <w:r w:rsidR="006A6916" w:rsidRPr="006A6916">
        <w:t xml:space="preserve"> </w:t>
      </w:r>
    </w:p>
    <w:p w:rsidR="00EA1B9D" w:rsidRPr="00961575" w:rsidRDefault="00EA1B9D" w:rsidP="000669B0">
      <w:pPr>
        <w:spacing w:line="240" w:lineRule="auto"/>
        <w:ind w:left="810" w:hanging="360"/>
        <w:jc w:val="left"/>
      </w:pPr>
    </w:p>
    <w:p w:rsidR="00961575" w:rsidRDefault="00861CE9" w:rsidP="000669B0">
      <w:pPr>
        <w:pStyle w:val="Default"/>
        <w:ind w:firstLine="450"/>
        <w:rPr>
          <w:rFonts w:ascii="Times New Roman" w:hAnsi="Times New Roman" w:cs="Times New Roman"/>
        </w:rPr>
      </w:pPr>
      <w:r w:rsidRPr="00961575">
        <w:rPr>
          <w:rFonts w:ascii="Times New Roman" w:hAnsi="Times New Roman" w:cs="Times New Roman"/>
        </w:rPr>
        <w:t xml:space="preserve">In addition </w:t>
      </w:r>
      <w:r w:rsidR="00311D99" w:rsidRPr="00961575">
        <w:rPr>
          <w:rFonts w:ascii="Times New Roman" w:hAnsi="Times New Roman" w:cs="Times New Roman"/>
        </w:rPr>
        <w:t>to SAMHSA publications, d</w:t>
      </w:r>
      <w:r w:rsidR="00F7120B" w:rsidRPr="00961575">
        <w:rPr>
          <w:rFonts w:ascii="Times New Roman" w:hAnsi="Times New Roman" w:cs="Times New Roman"/>
        </w:rPr>
        <w:t xml:space="preserve">ata derived from the N-MHSS will be published in </w:t>
      </w:r>
      <w:r w:rsidR="00F7120B" w:rsidRPr="00961575">
        <w:rPr>
          <w:rFonts w:ascii="Times New Roman" w:hAnsi="Times New Roman" w:cs="Times New Roman"/>
          <w:spacing w:val="8"/>
        </w:rPr>
        <w:t>the National Center for Health Statistics’</w:t>
      </w:r>
      <w:r w:rsidR="00F7120B" w:rsidRPr="00961575">
        <w:rPr>
          <w:rFonts w:ascii="Times New Roman" w:hAnsi="Times New Roman" w:cs="Times New Roman"/>
        </w:rPr>
        <w:t xml:space="preserve"> (NCHS) </w:t>
      </w:r>
      <w:r w:rsidR="00F7120B" w:rsidRPr="00961575">
        <w:rPr>
          <w:rFonts w:ascii="Times New Roman" w:hAnsi="Times New Roman" w:cs="Times New Roman"/>
          <w:i/>
        </w:rPr>
        <w:t>Health, United States</w:t>
      </w:r>
      <w:r w:rsidR="00A115BB" w:rsidRPr="00961575">
        <w:rPr>
          <w:rFonts w:ascii="Times New Roman" w:hAnsi="Times New Roman" w:cs="Times New Roman"/>
          <w:i/>
        </w:rPr>
        <w:t xml:space="preserve">, </w:t>
      </w:r>
      <w:r w:rsidR="006A6916" w:rsidRPr="00961575">
        <w:rPr>
          <w:rFonts w:ascii="Times New Roman" w:hAnsi="Times New Roman" w:cs="Times New Roman"/>
        </w:rPr>
        <w:t xml:space="preserve">and </w:t>
      </w:r>
      <w:r w:rsidR="00961575">
        <w:rPr>
          <w:rFonts w:ascii="Times New Roman" w:hAnsi="Times New Roman" w:cs="Times New Roman"/>
        </w:rPr>
        <w:t xml:space="preserve">in the </w:t>
      </w:r>
      <w:r w:rsidR="00F07FBD" w:rsidRPr="00961575">
        <w:rPr>
          <w:rFonts w:ascii="Times New Roman" w:hAnsi="Times New Roman" w:cs="Times New Roman"/>
        </w:rPr>
        <w:t>World Health Organization</w:t>
      </w:r>
      <w:r w:rsidR="00193299">
        <w:rPr>
          <w:rFonts w:ascii="Times New Roman" w:hAnsi="Times New Roman" w:cs="Times New Roman"/>
        </w:rPr>
        <w:t>’s</w:t>
      </w:r>
      <w:r w:rsidR="00F07FBD" w:rsidRPr="00961575">
        <w:rPr>
          <w:rFonts w:ascii="Times New Roman" w:hAnsi="Times New Roman" w:cs="Times New Roman"/>
        </w:rPr>
        <w:t xml:space="preserve"> </w:t>
      </w:r>
      <w:r w:rsidR="00F07FBD">
        <w:rPr>
          <w:rFonts w:ascii="Times New Roman" w:hAnsi="Times New Roman" w:cs="Times New Roman"/>
        </w:rPr>
        <w:t xml:space="preserve">(WHO), </w:t>
      </w:r>
      <w:r w:rsidR="00961575" w:rsidRPr="00961575">
        <w:rPr>
          <w:rFonts w:ascii="Times New Roman" w:hAnsi="Times New Roman" w:cs="Times New Roman"/>
        </w:rPr>
        <w:t>Department of Mental Health and Substance Abuse,</w:t>
      </w:r>
      <w:r w:rsidR="00F07FBD">
        <w:rPr>
          <w:rFonts w:ascii="Times New Roman" w:hAnsi="Times New Roman" w:cs="Times New Roman"/>
        </w:rPr>
        <w:t xml:space="preserve"> </w:t>
      </w:r>
      <w:r w:rsidR="00F07FBD" w:rsidRPr="00961575">
        <w:rPr>
          <w:rFonts w:ascii="Times New Roman" w:hAnsi="Times New Roman" w:cs="Times New Roman"/>
          <w:i/>
        </w:rPr>
        <w:t>Mental Health Atlas</w:t>
      </w:r>
      <w:r w:rsidR="00F07FBD">
        <w:rPr>
          <w:rFonts w:ascii="Times New Roman" w:hAnsi="Times New Roman" w:cs="Times New Roman"/>
          <w:i/>
        </w:rPr>
        <w:t>.</w:t>
      </w:r>
    </w:p>
    <w:p w:rsidR="00BB4291" w:rsidRDefault="00BB4291" w:rsidP="000669B0">
      <w:pPr>
        <w:tabs>
          <w:tab w:val="clear" w:pos="432"/>
        </w:tabs>
        <w:autoSpaceDE w:val="0"/>
        <w:autoSpaceDN w:val="0"/>
        <w:adjustRightInd w:val="0"/>
        <w:spacing w:line="240" w:lineRule="auto"/>
        <w:ind w:firstLine="0"/>
        <w:jc w:val="left"/>
      </w:pPr>
    </w:p>
    <w:p w:rsidR="00654939" w:rsidRDefault="003302BA" w:rsidP="000669B0">
      <w:pPr>
        <w:pStyle w:val="Heading3"/>
        <w:spacing w:after="0"/>
      </w:pPr>
      <w:bookmarkStart w:id="12" w:name="_Toc239844089"/>
      <w:bookmarkStart w:id="13" w:name="_Toc242067738"/>
      <w:bookmarkStart w:id="14" w:name="_Toc242067788"/>
      <w:bookmarkStart w:id="15" w:name="_Toc242068000"/>
      <w:bookmarkStart w:id="16" w:name="_Toc242068025"/>
      <w:bookmarkStart w:id="17" w:name="_Toc242075637"/>
      <w:r w:rsidRPr="003838F5">
        <w:t>3.</w:t>
      </w:r>
      <w:r w:rsidRPr="003838F5">
        <w:tab/>
        <w:t>Use of Information Technology</w:t>
      </w:r>
      <w:bookmarkEnd w:id="12"/>
      <w:bookmarkEnd w:id="13"/>
      <w:bookmarkEnd w:id="14"/>
      <w:bookmarkEnd w:id="15"/>
      <w:bookmarkEnd w:id="16"/>
      <w:bookmarkEnd w:id="17"/>
    </w:p>
    <w:p w:rsidR="00B0389F" w:rsidRDefault="00B0389F">
      <w:pPr>
        <w:spacing w:line="240" w:lineRule="auto"/>
      </w:pPr>
    </w:p>
    <w:p w:rsidR="00B0389F" w:rsidRDefault="003302BA">
      <w:pPr>
        <w:pStyle w:val="ParagraphLAST"/>
        <w:tabs>
          <w:tab w:val="left" w:pos="3690"/>
        </w:tabs>
        <w:spacing w:after="0" w:line="240" w:lineRule="auto"/>
        <w:jc w:val="left"/>
      </w:pPr>
      <w:r w:rsidRPr="003838F5">
        <w:t>The N-MHSS</w:t>
      </w:r>
      <w:r w:rsidR="00A84C23">
        <w:t xml:space="preserve"> </w:t>
      </w:r>
      <w:r w:rsidRPr="003838F5">
        <w:t>will use multiple technologies and applications in order to minimize respondent burden and improve the quality of the data collected. These include a web-based, self-administered survey</w:t>
      </w:r>
      <w:r>
        <w:t>;</w:t>
      </w:r>
      <w:r w:rsidRPr="003838F5">
        <w:t xml:space="preserve"> computer-assisted telephone interviewing (CATI)</w:t>
      </w:r>
      <w:r>
        <w:t xml:space="preserve">; </w:t>
      </w:r>
      <w:r w:rsidR="00A84C23" w:rsidRPr="00DA6975">
        <w:t>an automated data entry program</w:t>
      </w:r>
      <w:r w:rsidR="00A84C23">
        <w:t xml:space="preserve">; </w:t>
      </w:r>
      <w:r w:rsidRPr="003838F5">
        <w:t xml:space="preserve">and a centralized database application that maintains survey frame information and manages </w:t>
      </w:r>
      <w:r>
        <w:t xml:space="preserve">the </w:t>
      </w:r>
      <w:r w:rsidRPr="003838F5">
        <w:t xml:space="preserve">data collection </w:t>
      </w:r>
      <w:r w:rsidRPr="00B61004">
        <w:t xml:space="preserve">modes (web, </w:t>
      </w:r>
      <w:r w:rsidR="003766DD">
        <w:t>paper</w:t>
      </w:r>
      <w:r w:rsidR="00D7530E">
        <w:t xml:space="preserve">, </w:t>
      </w:r>
      <w:r w:rsidRPr="00B61004">
        <w:t>CATI), simultaneously</w:t>
      </w:r>
      <w:r w:rsidRPr="002C05DB">
        <w:t>. The web screens for the online web survey are included as Attachment A.</w:t>
      </w:r>
      <w:r w:rsidR="00A84C23">
        <w:t>3</w:t>
      </w:r>
      <w:r w:rsidRPr="002C05DB">
        <w:t>, and a CATI questionnaire is included as Attachment A.</w:t>
      </w:r>
      <w:r w:rsidR="00A84C23">
        <w:t>4</w:t>
      </w:r>
      <w:r w:rsidRPr="002C05DB">
        <w:t>.</w:t>
      </w:r>
    </w:p>
    <w:p w:rsidR="00B0389F" w:rsidRDefault="00B0389F">
      <w:pPr>
        <w:tabs>
          <w:tab w:val="left" w:pos="3690"/>
        </w:tabs>
        <w:spacing w:line="240" w:lineRule="auto"/>
      </w:pPr>
    </w:p>
    <w:p w:rsidR="005A692B" w:rsidRDefault="002F5463">
      <w:pPr>
        <w:pStyle w:val="ParagraphLAST"/>
        <w:spacing w:after="0" w:line="240" w:lineRule="auto"/>
        <w:ind w:firstLine="0"/>
        <w:jc w:val="left"/>
      </w:pPr>
      <w:r>
        <w:tab/>
      </w:r>
      <w:r w:rsidR="003302BA" w:rsidRPr="00B61004">
        <w:t xml:space="preserve">The </w:t>
      </w:r>
      <w:r w:rsidR="00DA6975">
        <w:t>N-MHSS</w:t>
      </w:r>
      <w:r w:rsidR="003302BA" w:rsidRPr="00B61004">
        <w:t xml:space="preserve"> will use the latest technology for all data collection applications</w:t>
      </w:r>
      <w:r w:rsidR="008D6D2F">
        <w:t>:</w:t>
      </w:r>
    </w:p>
    <w:p w:rsidR="00B0389F" w:rsidRDefault="00B0389F" w:rsidP="00913186">
      <w:pPr>
        <w:spacing w:line="240" w:lineRule="auto"/>
      </w:pPr>
    </w:p>
    <w:p w:rsidR="00B0389F" w:rsidRDefault="003302BA" w:rsidP="00404BA2">
      <w:pPr>
        <w:pStyle w:val="Bullet"/>
        <w:spacing w:after="0"/>
        <w:jc w:val="left"/>
      </w:pPr>
      <w:r w:rsidRPr="003838F5">
        <w:t xml:space="preserve">Facility Tracking and Data Editing System (F-TADES), a specially developed application that will store and organize facility information, manage and monitor survey progress, and field multiple data collection modes simultaneously for the </w:t>
      </w:r>
      <w:r>
        <w:t xml:space="preserve">survey </w:t>
      </w:r>
    </w:p>
    <w:p w:rsidR="00BB4291" w:rsidRDefault="00BB4291" w:rsidP="00404BA2">
      <w:pPr>
        <w:pStyle w:val="Bullet"/>
        <w:numPr>
          <w:ilvl w:val="0"/>
          <w:numId w:val="0"/>
        </w:numPr>
        <w:spacing w:after="0"/>
        <w:ind w:left="792"/>
        <w:jc w:val="left"/>
      </w:pPr>
    </w:p>
    <w:p w:rsidR="00654939" w:rsidRDefault="003302BA" w:rsidP="00404BA2">
      <w:pPr>
        <w:pStyle w:val="Bullet"/>
        <w:spacing w:after="0"/>
        <w:jc w:val="left"/>
      </w:pPr>
      <w:proofErr w:type="spellStart"/>
      <w:r w:rsidRPr="003838F5">
        <w:t>WebServ</w:t>
      </w:r>
      <w:proofErr w:type="spellEnd"/>
      <w:r w:rsidRPr="003838F5">
        <w:t xml:space="preserve"> 2, an SQL 2005 ASP.NET application for developing the web survey</w:t>
      </w:r>
    </w:p>
    <w:p w:rsidR="00BB4291" w:rsidRDefault="00BB4291" w:rsidP="00404BA2">
      <w:pPr>
        <w:pStyle w:val="Bullet"/>
        <w:numPr>
          <w:ilvl w:val="0"/>
          <w:numId w:val="0"/>
        </w:numPr>
        <w:spacing w:after="0"/>
        <w:ind w:left="792"/>
        <w:jc w:val="left"/>
      </w:pPr>
    </w:p>
    <w:p w:rsidR="00654939" w:rsidRDefault="003302BA" w:rsidP="00404BA2">
      <w:pPr>
        <w:pStyle w:val="Bullet"/>
        <w:spacing w:after="0"/>
        <w:jc w:val="left"/>
      </w:pPr>
      <w:r w:rsidRPr="003838F5">
        <w:t>Visual Studio.Net 2005 for creation of the Internet pages</w:t>
      </w:r>
    </w:p>
    <w:p w:rsidR="00BD262D" w:rsidRDefault="00BD262D" w:rsidP="00404BA2">
      <w:pPr>
        <w:pStyle w:val="Bullet"/>
        <w:numPr>
          <w:ilvl w:val="0"/>
          <w:numId w:val="0"/>
        </w:numPr>
        <w:spacing w:after="0"/>
        <w:jc w:val="left"/>
      </w:pPr>
    </w:p>
    <w:p w:rsidR="00B0389F" w:rsidRDefault="003302BA" w:rsidP="00404BA2">
      <w:pPr>
        <w:pStyle w:val="Bullet"/>
        <w:spacing w:after="0"/>
      </w:pPr>
      <w:proofErr w:type="spellStart"/>
      <w:r>
        <w:t>B</w:t>
      </w:r>
      <w:r w:rsidRPr="003838F5">
        <w:t>laise</w:t>
      </w:r>
      <w:proofErr w:type="spellEnd"/>
      <w:r w:rsidRPr="003838F5">
        <w:t xml:space="preserve"> 4.8 to create computer-assisted telephone interview</w:t>
      </w:r>
      <w:r>
        <w:t>s</w:t>
      </w:r>
    </w:p>
    <w:p w:rsidR="00404BA2" w:rsidRDefault="00404BA2" w:rsidP="00404BA2">
      <w:pPr>
        <w:pStyle w:val="Bullet"/>
        <w:numPr>
          <w:ilvl w:val="0"/>
          <w:numId w:val="0"/>
        </w:numPr>
        <w:spacing w:after="0"/>
        <w:ind w:left="792"/>
      </w:pPr>
    </w:p>
    <w:p w:rsidR="00404BA2" w:rsidRDefault="00404BA2" w:rsidP="00404BA2">
      <w:pPr>
        <w:pStyle w:val="BulletLAST"/>
        <w:spacing w:after="0"/>
      </w:pPr>
      <w:r>
        <w:t>V</w:t>
      </w:r>
      <w:r w:rsidRPr="00CE7A98">
        <w:t>iking, a full-featured data entry software that runs on Unix</w:t>
      </w:r>
      <w:r>
        <w:t xml:space="preserve"> for entering responses from completed paper questionnaires </w:t>
      </w:r>
    </w:p>
    <w:p w:rsidR="00404BA2" w:rsidRPr="00404BA2" w:rsidRDefault="00404BA2" w:rsidP="00404BA2">
      <w:pPr>
        <w:spacing w:line="240" w:lineRule="auto"/>
      </w:pPr>
    </w:p>
    <w:p w:rsidR="00CE7A98" w:rsidRDefault="003302BA" w:rsidP="00404BA2">
      <w:pPr>
        <w:pStyle w:val="BulletLAST"/>
        <w:spacing w:after="0"/>
        <w:jc w:val="left"/>
      </w:pPr>
      <w:r w:rsidRPr="003838F5">
        <w:t>SAS 9.3 for the production of all data files</w:t>
      </w:r>
    </w:p>
    <w:p w:rsidR="00B0389F" w:rsidRDefault="003302BA">
      <w:pPr>
        <w:spacing w:line="240" w:lineRule="auto"/>
        <w:jc w:val="left"/>
      </w:pPr>
      <w:r w:rsidRPr="003838F5">
        <w:lastRenderedPageBreak/>
        <w:t xml:space="preserve">The </w:t>
      </w:r>
      <w:r>
        <w:t xml:space="preserve">N-MHSS </w:t>
      </w:r>
      <w:r w:rsidRPr="003838F5">
        <w:t xml:space="preserve">will be offered in multiple modes, including a web version that respondents can log onto using a unique user ID and password assigned to their facility. Based on results of the </w:t>
      </w:r>
      <w:r w:rsidR="00DA6975">
        <w:t xml:space="preserve">full-scale </w:t>
      </w:r>
      <w:r w:rsidRPr="003838F5">
        <w:t>20</w:t>
      </w:r>
      <w:r>
        <w:t>10</w:t>
      </w:r>
      <w:r w:rsidRPr="003838F5">
        <w:t xml:space="preserve"> N</w:t>
      </w:r>
      <w:r>
        <w:t>-MHSS and SAMHSA’s National Survey of Substance Abuse Treatment Services (N-SSATS) (OMB No. 0930-0106)</w:t>
      </w:r>
      <w:r w:rsidRPr="003838F5">
        <w:t xml:space="preserve">, it is expected that </w:t>
      </w:r>
      <w:r w:rsidRPr="00BD262D">
        <w:t xml:space="preserve">approximately </w:t>
      </w:r>
      <w:r w:rsidR="000B2B4F" w:rsidRPr="00BD262D">
        <w:t>60</w:t>
      </w:r>
      <w:r w:rsidRPr="00BD262D">
        <w:t xml:space="preserve"> percent</w:t>
      </w:r>
      <w:r w:rsidRPr="003838F5">
        <w:t xml:space="preserve"> of all respondents will choose to complete the survey online. Facilities that choose to use the Internet will be assisted by data validations that are built into the WebServ2 program, as well as programmed skip patterns. Web respondents will be able to move back and forth in the survey and edit their responses</w:t>
      </w:r>
      <w:r w:rsidR="008D6D2F">
        <w:t xml:space="preserve"> and</w:t>
      </w:r>
      <w:r w:rsidRPr="003838F5">
        <w:t xml:space="preserve"> suspend the survey and come back to the same point in the questionnaire </w:t>
      </w:r>
      <w:r w:rsidR="00DA6975">
        <w:t xml:space="preserve">at a </w:t>
      </w:r>
      <w:r w:rsidRPr="003838F5">
        <w:t>later</w:t>
      </w:r>
      <w:r w:rsidR="00DA6975">
        <w:t xml:space="preserve"> time</w:t>
      </w:r>
      <w:r>
        <w:t>.</w:t>
      </w:r>
      <w:r w:rsidRPr="003838F5">
        <w:t xml:space="preserve"> </w:t>
      </w:r>
    </w:p>
    <w:p w:rsidR="00B0389F" w:rsidRDefault="00B0389F">
      <w:pPr>
        <w:spacing w:line="240" w:lineRule="auto"/>
        <w:jc w:val="left"/>
      </w:pPr>
    </w:p>
    <w:p w:rsidR="00B0389F" w:rsidRDefault="003302BA">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tab/>
      </w:r>
      <w:r w:rsidRPr="003838F5">
        <w:t>The N-MHSS</w:t>
      </w:r>
      <w:r>
        <w:t xml:space="preserve"> </w:t>
      </w:r>
      <w:r w:rsidRPr="003838F5">
        <w:t xml:space="preserve">will </w:t>
      </w:r>
      <w:r>
        <w:t xml:space="preserve">also </w:t>
      </w:r>
      <w:r w:rsidRPr="003838F5">
        <w:t xml:space="preserve">use </w:t>
      </w:r>
      <w:proofErr w:type="spellStart"/>
      <w:r w:rsidRPr="003838F5">
        <w:t>Blaise</w:t>
      </w:r>
      <w:proofErr w:type="spellEnd"/>
      <w:r w:rsidRPr="003838F5">
        <w:t xml:space="preserve"> CATI to collect data from </w:t>
      </w:r>
      <w:r>
        <w:t>facilities that do not respond by web</w:t>
      </w:r>
      <w:r w:rsidR="004C4348">
        <w:t xml:space="preserve"> or mail</w:t>
      </w:r>
      <w:r>
        <w:t xml:space="preserve">. </w:t>
      </w:r>
      <w:r w:rsidRPr="003838F5">
        <w:t xml:space="preserve">In addition, </w:t>
      </w:r>
      <w:proofErr w:type="spellStart"/>
      <w:r w:rsidRPr="003838F5">
        <w:t>Blaise</w:t>
      </w:r>
      <w:proofErr w:type="spellEnd"/>
      <w:r w:rsidRPr="003838F5">
        <w:t xml:space="preserve"> will support the scheduling, monitoring, and documentation of all telephone calls made to the respondent. </w:t>
      </w:r>
      <w:r w:rsidRPr="002F1377">
        <w:t>The N-MHSS</w:t>
      </w:r>
      <w:r>
        <w:t xml:space="preserve"> </w:t>
      </w:r>
      <w:r w:rsidRPr="002F1377">
        <w:t>will include an informational website for facilities</w:t>
      </w:r>
      <w:r>
        <w:t xml:space="preserve"> </w:t>
      </w:r>
      <w:r w:rsidRPr="005000FA">
        <w:t>that contains</w:t>
      </w:r>
      <w:r w:rsidRPr="002F1377">
        <w:t xml:space="preserve"> the questionnaire, as well as all definitional and instructional material. It also will include links to related SAMHSA sites, a description of the study and its goals, and a link to view current response rates by state.</w:t>
      </w:r>
      <w:r w:rsidRPr="002F1377">
        <w:rPr>
          <w:bCs/>
        </w:rPr>
        <w:t xml:space="preserve"> </w:t>
      </w:r>
    </w:p>
    <w:p w:rsidR="00B0389F" w:rsidRDefault="00B0389F">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B0389F" w:rsidRDefault="003302BA">
      <w:pPr>
        <w:pStyle w:val="Heading3"/>
        <w:spacing w:after="0"/>
      </w:pPr>
      <w:r>
        <w:t>4</w:t>
      </w:r>
      <w:r w:rsidRPr="003838F5">
        <w:t>.</w:t>
      </w:r>
      <w:r w:rsidRPr="003838F5">
        <w:tab/>
        <w:t>Efforts to Identify Duplication</w:t>
      </w:r>
      <w:r w:rsidRPr="00F026B6">
        <w:t xml:space="preserve"> </w:t>
      </w:r>
    </w:p>
    <w:p w:rsidR="00B0389F" w:rsidRDefault="00B0389F">
      <w:pPr>
        <w:spacing w:line="240" w:lineRule="auto"/>
      </w:pPr>
    </w:p>
    <w:p w:rsidR="00B0389F" w:rsidRDefault="003302BA">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4C4348">
        <w:t xml:space="preserve">The N-MHSS </w:t>
      </w:r>
      <w:r w:rsidRPr="003838F5">
        <w:t xml:space="preserve">is the only </w:t>
      </w:r>
      <w:r w:rsidR="005C299A">
        <w:t xml:space="preserve">data collection </w:t>
      </w:r>
      <w:r w:rsidRPr="003838F5">
        <w:t xml:space="preserve">that provides a comprehensive database of </w:t>
      </w:r>
      <w:r>
        <w:t xml:space="preserve">all known </w:t>
      </w:r>
      <w:r w:rsidRPr="003838F5">
        <w:t xml:space="preserve">mental health </w:t>
      </w:r>
      <w:r>
        <w:t xml:space="preserve">treatment </w:t>
      </w:r>
      <w:r w:rsidRPr="003838F5">
        <w:t>facilities throughout the U.S.</w:t>
      </w:r>
      <w:r>
        <w:t xml:space="preserve">  No other federal agency or private organization </w:t>
      </w:r>
      <w:r w:rsidRPr="008E1832">
        <w:t xml:space="preserve">collects information about the types of public and nongovernmental facilities that comprise the behavioral health care </w:t>
      </w:r>
      <w:r w:rsidR="00193299">
        <w:t xml:space="preserve">service </w:t>
      </w:r>
      <w:r w:rsidR="00FF5363">
        <w:t xml:space="preserve">delivery </w:t>
      </w:r>
      <w:r w:rsidRPr="008E1832">
        <w:t xml:space="preserve">system on a state and national level. The information on mental health facilities already available from other data collection efforts cannot be used because the scope of coverage is limited </w:t>
      </w:r>
      <w:r>
        <w:t>or</w:t>
      </w:r>
      <w:r w:rsidRPr="008E1832">
        <w:t xml:space="preserve"> available data typically are outdated and not standardized across types of facilities. For example, the American Hospital Association (AHA) collects limited information on psychiatric hospitals in its annual survey of hospitals. However, neither the scope of coverage nor the data collected are in the detail required by SAMHSA for use by the public seeking to find treatment through the online Locator. </w:t>
      </w:r>
    </w:p>
    <w:p w:rsidR="00B0389F" w:rsidRDefault="00B0389F">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0389F" w:rsidRDefault="003302BA">
      <w:pPr>
        <w:spacing w:line="240" w:lineRule="auto"/>
        <w:jc w:val="left"/>
      </w:pPr>
      <w:r w:rsidRPr="003838F5">
        <w:t xml:space="preserve">No other national organization or federal agency collects standardized information on mental health </w:t>
      </w:r>
      <w:r w:rsidR="002801A4">
        <w:t xml:space="preserve">treatment </w:t>
      </w:r>
      <w:r w:rsidRPr="003838F5">
        <w:t xml:space="preserve">services across particular </w:t>
      </w:r>
      <w:r w:rsidR="002801A4">
        <w:t xml:space="preserve">types of </w:t>
      </w:r>
      <w:r w:rsidRPr="003838F5">
        <w:t>mental health facilit</w:t>
      </w:r>
      <w:r w:rsidR="002801A4">
        <w:t>ies</w:t>
      </w:r>
      <w:r w:rsidR="00422623">
        <w:t>,</w:t>
      </w:r>
      <w:r w:rsidRPr="003838F5">
        <w:t xml:space="preserve"> such as </w:t>
      </w:r>
      <w:r w:rsidR="000B2B4F" w:rsidRPr="000B2B4F">
        <w:t>outpatient mental health centers, residential treatment centers for children, and multi-setting community mental health facilities.</w:t>
      </w:r>
    </w:p>
    <w:p w:rsidR="00B0389F" w:rsidRDefault="00B0389F">
      <w:pPr>
        <w:spacing w:line="240" w:lineRule="auto"/>
        <w:jc w:val="left"/>
      </w:pPr>
    </w:p>
    <w:p w:rsidR="00B0389F" w:rsidRDefault="003302BA">
      <w:pPr>
        <w:spacing w:line="240" w:lineRule="auto"/>
        <w:jc w:val="left"/>
      </w:pPr>
      <w:r w:rsidRPr="006D6C20">
        <w:t xml:space="preserve">CBHSQ also collects data on substance abuse treatment facilities through </w:t>
      </w:r>
      <w:r w:rsidRPr="008E1832">
        <w:t>the N-SSATS</w:t>
      </w:r>
      <w:r w:rsidRPr="006D6C20">
        <w:t xml:space="preserve">. </w:t>
      </w:r>
      <w:r>
        <w:t>However, t</w:t>
      </w:r>
      <w:r w:rsidRPr="00E010DB">
        <w:t>he</w:t>
      </w:r>
      <w:r>
        <w:t xml:space="preserve"> data collected focuses on </w:t>
      </w:r>
      <w:r w:rsidRPr="00E010DB">
        <w:t xml:space="preserve">substance abuse </w:t>
      </w:r>
      <w:r w:rsidR="002801A4">
        <w:t xml:space="preserve">treatment </w:t>
      </w:r>
      <w:r w:rsidRPr="00E010DB">
        <w:t>services. The N-MHSS</w:t>
      </w:r>
      <w:r>
        <w:t xml:space="preserve"> </w:t>
      </w:r>
      <w:r w:rsidRPr="00E010DB">
        <w:t xml:space="preserve">will </w:t>
      </w:r>
      <w:r w:rsidRPr="00E010DB">
        <w:rPr>
          <w:i/>
          <w:iCs/>
        </w:rPr>
        <w:t xml:space="preserve">complement </w:t>
      </w:r>
      <w:r w:rsidRPr="00E010DB">
        <w:t xml:space="preserve">and not </w:t>
      </w:r>
      <w:r w:rsidRPr="00E010DB">
        <w:rPr>
          <w:i/>
          <w:iCs/>
        </w:rPr>
        <w:t xml:space="preserve">duplicate </w:t>
      </w:r>
      <w:r w:rsidRPr="00E010DB">
        <w:t>the information collected through the N-SSATS.</w:t>
      </w:r>
    </w:p>
    <w:p w:rsidR="00B0389F" w:rsidRDefault="00B0389F">
      <w:pPr>
        <w:spacing w:line="240" w:lineRule="auto"/>
        <w:jc w:val="left"/>
      </w:pPr>
    </w:p>
    <w:p w:rsidR="00B0389F" w:rsidRDefault="003302BA">
      <w:pPr>
        <w:pStyle w:val="Heading3"/>
      </w:pPr>
      <w:bookmarkStart w:id="18" w:name="_Toc239844091"/>
      <w:bookmarkStart w:id="19" w:name="_Toc242067740"/>
      <w:bookmarkStart w:id="20" w:name="_Toc242067790"/>
      <w:bookmarkStart w:id="21" w:name="_Toc242068002"/>
      <w:bookmarkStart w:id="22" w:name="_Toc242068027"/>
      <w:bookmarkStart w:id="23" w:name="_Toc242075639"/>
      <w:r w:rsidRPr="003838F5">
        <w:t>5.</w:t>
      </w:r>
      <w:r w:rsidRPr="003838F5">
        <w:tab/>
        <w:t>Involvement of Small Entities</w:t>
      </w:r>
      <w:bookmarkEnd w:id="18"/>
      <w:bookmarkEnd w:id="19"/>
      <w:bookmarkEnd w:id="20"/>
      <w:bookmarkEnd w:id="21"/>
      <w:bookmarkEnd w:id="22"/>
      <w:bookmarkEnd w:id="23"/>
    </w:p>
    <w:p w:rsidR="00B0389F" w:rsidRDefault="003302BA">
      <w:pPr>
        <w:pStyle w:val="ParagraphLAST"/>
        <w:spacing w:line="240" w:lineRule="auto"/>
        <w:jc w:val="left"/>
      </w:pPr>
      <w:r w:rsidRPr="003838F5">
        <w:t>The N-MHSS</w:t>
      </w:r>
      <w:r>
        <w:t xml:space="preserve"> </w:t>
      </w:r>
      <w:r w:rsidRPr="003838F5">
        <w:t>involves small entities. The following methods will be used to minimize reporting burden for small entities in particular and for all respondents in general:</w:t>
      </w:r>
    </w:p>
    <w:p w:rsidR="00B0389F" w:rsidRDefault="003302BA" w:rsidP="00193299">
      <w:pPr>
        <w:pStyle w:val="Bullet"/>
        <w:jc w:val="left"/>
      </w:pPr>
      <w:r w:rsidRPr="003838F5">
        <w:t>The survey</w:t>
      </w:r>
      <w:r>
        <w:t>s</w:t>
      </w:r>
      <w:r w:rsidRPr="003838F5">
        <w:t xml:space="preserve"> </w:t>
      </w:r>
      <w:r>
        <w:t>are</w:t>
      </w:r>
      <w:r w:rsidRPr="003838F5">
        <w:t xml:space="preserve"> designed to collect the absolute minimal amount of information required for the intended use of the data. </w:t>
      </w:r>
    </w:p>
    <w:p w:rsidR="00B0389F" w:rsidRPr="00BD262D" w:rsidRDefault="003302BA" w:rsidP="00193299">
      <w:pPr>
        <w:pStyle w:val="Bullet"/>
        <w:jc w:val="left"/>
      </w:pPr>
      <w:r w:rsidRPr="003838F5">
        <w:lastRenderedPageBreak/>
        <w:t xml:space="preserve">The use of Internet technologies </w:t>
      </w:r>
      <w:r>
        <w:t xml:space="preserve">provides </w:t>
      </w:r>
      <w:r w:rsidRPr="003838F5">
        <w:t xml:space="preserve">respondents </w:t>
      </w:r>
      <w:r>
        <w:t xml:space="preserve">the opportunity to easily </w:t>
      </w:r>
      <w:r w:rsidRPr="003838F5">
        <w:t>complet</w:t>
      </w:r>
      <w:r>
        <w:t xml:space="preserve">e </w:t>
      </w:r>
      <w:r w:rsidRPr="003838F5">
        <w:t xml:space="preserve">a web-based, self-administered survey </w:t>
      </w:r>
      <w:r>
        <w:t xml:space="preserve">that </w:t>
      </w:r>
      <w:r w:rsidRPr="003838F5">
        <w:t xml:space="preserve">will decrease the time between data collection and error resolution </w:t>
      </w:r>
      <w:r>
        <w:t xml:space="preserve">since </w:t>
      </w:r>
      <w:r w:rsidRPr="003838F5">
        <w:t xml:space="preserve">the </w:t>
      </w:r>
      <w:r>
        <w:t>web</w:t>
      </w:r>
      <w:r w:rsidRPr="003838F5">
        <w:t xml:space="preserve"> </w:t>
      </w:r>
      <w:r>
        <w:t xml:space="preserve">survey </w:t>
      </w:r>
      <w:r w:rsidRPr="003838F5">
        <w:t>will automatically check response</w:t>
      </w:r>
      <w:r>
        <w:t>s for errors</w:t>
      </w:r>
      <w:r w:rsidR="00422623">
        <w:t>,</w:t>
      </w:r>
      <w:r>
        <w:t xml:space="preserve"> such as </w:t>
      </w:r>
      <w:r w:rsidR="008D6D2F">
        <w:t xml:space="preserve">inconsistent responses, and will automatically follow the </w:t>
      </w:r>
      <w:r w:rsidR="008D6D2F" w:rsidRPr="00BD262D">
        <w:t xml:space="preserve">proper </w:t>
      </w:r>
      <w:r w:rsidRPr="00BD262D">
        <w:t>skip</w:t>
      </w:r>
      <w:r w:rsidR="008D6D2F" w:rsidRPr="00BD262D">
        <w:t xml:space="preserve"> patterns to display the next appropriate question based on the respondent’s previous response(s)</w:t>
      </w:r>
      <w:r w:rsidRPr="00BD262D">
        <w:t xml:space="preserve">. </w:t>
      </w:r>
    </w:p>
    <w:p w:rsidR="00B0389F" w:rsidRPr="00BD262D" w:rsidRDefault="003302BA" w:rsidP="00193299">
      <w:pPr>
        <w:pStyle w:val="Bullet"/>
        <w:jc w:val="left"/>
      </w:pPr>
      <w:r w:rsidRPr="00BD262D">
        <w:t>Computer-assisted telephone interviewing (CATI) will be implemented for respondents who do not wish to or cannot respond on the web.</w:t>
      </w:r>
    </w:p>
    <w:p w:rsidR="00B0389F" w:rsidRPr="00BD262D" w:rsidRDefault="003302BA" w:rsidP="00193299">
      <w:pPr>
        <w:pStyle w:val="Bullet"/>
        <w:jc w:val="left"/>
      </w:pPr>
      <w:r w:rsidRPr="00BD262D">
        <w:t>All of the instructions for each question are included with the question rather than on a separate instruction page. This saves the respondent the time and trouble of turning pages between the questionnaire and an accompanying instruction manual.</w:t>
      </w:r>
    </w:p>
    <w:p w:rsidR="00BD262D" w:rsidRPr="00BD262D" w:rsidRDefault="003302BA" w:rsidP="00193299">
      <w:pPr>
        <w:pStyle w:val="Bullet"/>
        <w:jc w:val="left"/>
      </w:pPr>
      <w:r w:rsidRPr="00BD262D">
        <w:t>An informational website that includes the survey’s purpose and definitions of key terms will be set up for respondents. This will allow those responding on the Internet to have the survey and the definitions open simultaneously in their web browser.</w:t>
      </w:r>
    </w:p>
    <w:p w:rsidR="00315354" w:rsidRPr="00BD262D" w:rsidRDefault="003302BA" w:rsidP="00193299">
      <w:pPr>
        <w:pStyle w:val="Bullet"/>
        <w:jc w:val="left"/>
      </w:pPr>
      <w:r w:rsidRPr="00BD262D">
        <w:t xml:space="preserve">Contractor staff will be available, via a toll-free telephone </w:t>
      </w:r>
      <w:r w:rsidR="00C34422" w:rsidRPr="00BD262D">
        <w:t>help</w:t>
      </w:r>
      <w:r w:rsidRPr="00BD262D">
        <w:t xml:space="preserve">line and an e-mail </w:t>
      </w:r>
      <w:r w:rsidR="006931FB" w:rsidRPr="00BD262D">
        <w:t xml:space="preserve">helpdesk </w:t>
      </w:r>
      <w:r w:rsidRPr="00BD262D">
        <w:t xml:space="preserve">to answer any questions that respondents may have regarding the N-MHSS. </w:t>
      </w:r>
    </w:p>
    <w:p w:rsidR="00B0389F" w:rsidRDefault="003302BA">
      <w:pPr>
        <w:pStyle w:val="Heading3"/>
      </w:pPr>
      <w:bookmarkStart w:id="24" w:name="_Toc239844092"/>
      <w:bookmarkStart w:id="25" w:name="_Toc242067741"/>
      <w:bookmarkStart w:id="26" w:name="_Toc242067791"/>
      <w:bookmarkStart w:id="27" w:name="_Toc242068003"/>
      <w:bookmarkStart w:id="28" w:name="_Toc242068028"/>
      <w:bookmarkStart w:id="29" w:name="_Toc242075640"/>
      <w:r w:rsidRPr="003838F5">
        <w:t>6.</w:t>
      </w:r>
      <w:r w:rsidRPr="003838F5">
        <w:tab/>
        <w:t>Consequences if Information Collected Less Frequently</w:t>
      </w:r>
      <w:bookmarkEnd w:id="24"/>
      <w:bookmarkEnd w:id="25"/>
      <w:bookmarkEnd w:id="26"/>
      <w:bookmarkEnd w:id="27"/>
      <w:bookmarkEnd w:id="28"/>
      <w:bookmarkEnd w:id="29"/>
    </w:p>
    <w:p w:rsidR="00B0389F" w:rsidRDefault="003302BA">
      <w:pPr>
        <w:pStyle w:val="ParagraphLAST"/>
        <w:spacing w:after="0" w:line="240" w:lineRule="auto"/>
        <w:jc w:val="left"/>
      </w:pPr>
      <w:r w:rsidRPr="003838F5">
        <w:t>If the requested information is not collected, federal program activities will suffer in several ways. SAMHSA</w:t>
      </w:r>
      <w:r>
        <w:t>’s mission is to reduce the impact of substance abuse and mental illness on the nation’s communities through policies and programs that build resilience and facilitate recovery.</w:t>
      </w:r>
      <w:r w:rsidRPr="003838F5">
        <w:t xml:space="preserve"> </w:t>
      </w:r>
      <w:r>
        <w:t xml:space="preserve">One way that SAMHSA advances this mission is by making available to the public an online tool – SAMHSA’s </w:t>
      </w:r>
      <w:r w:rsidR="00C34422">
        <w:t>Behavioral</w:t>
      </w:r>
      <w:r w:rsidRPr="003838F5">
        <w:t xml:space="preserve"> Health </w:t>
      </w:r>
      <w:r w:rsidR="00C34422">
        <w:t>Trea</w:t>
      </w:r>
      <w:r w:rsidR="00956435">
        <w:t>t</w:t>
      </w:r>
      <w:r w:rsidR="00C34422">
        <w:t>ment Services</w:t>
      </w:r>
      <w:r w:rsidR="00562915">
        <w:t xml:space="preserve"> </w:t>
      </w:r>
      <w:r w:rsidRPr="003838F5">
        <w:t>Locator</w:t>
      </w:r>
      <w:r w:rsidR="003850AB">
        <w:t xml:space="preserve"> </w:t>
      </w:r>
      <w:r>
        <w:t xml:space="preserve">which enables mental health service consumers, their families and mental health professionals to find </w:t>
      </w:r>
      <w:r w:rsidRPr="003838F5">
        <w:t>appropriate mental health care in their area.</w:t>
      </w:r>
      <w:r>
        <w:t xml:space="preserve"> The usefulness of the Locator is directly related to the completeness and accuracy of the information it contains; thus</w:t>
      </w:r>
      <w:r w:rsidRPr="003838F5">
        <w:t xml:space="preserve">, </w:t>
      </w:r>
      <w:r>
        <w:t xml:space="preserve">an annual </w:t>
      </w:r>
      <w:r w:rsidRPr="003838F5">
        <w:t>N-MHSS</w:t>
      </w:r>
      <w:r>
        <w:t xml:space="preserve"> with continuous data collection from newly identified facilities </w:t>
      </w:r>
      <w:r w:rsidR="00C34422">
        <w:t xml:space="preserve">and updates relative to facilities that have closed or merged </w:t>
      </w:r>
      <w:r>
        <w:t>i</w:t>
      </w:r>
      <w:r w:rsidRPr="003838F5">
        <w:t xml:space="preserve">s </w:t>
      </w:r>
      <w:r>
        <w:t>essential</w:t>
      </w:r>
      <w:r w:rsidRPr="003838F5">
        <w:t xml:space="preserve"> for </w:t>
      </w:r>
      <w:r>
        <w:t xml:space="preserve">maintaining a high quality, up-to-date treatment facility locator.  </w:t>
      </w:r>
    </w:p>
    <w:p w:rsidR="00B0389F" w:rsidRDefault="00B0389F">
      <w:pPr>
        <w:spacing w:line="240" w:lineRule="auto"/>
      </w:pPr>
    </w:p>
    <w:p w:rsidR="003D63E9" w:rsidRDefault="003302BA">
      <w:pPr>
        <w:pStyle w:val="ParagraphLAST"/>
        <w:spacing w:after="0" w:line="240" w:lineRule="auto"/>
        <w:jc w:val="left"/>
      </w:pPr>
      <w:r w:rsidRPr="000909F6">
        <w:t>In addition, the N-MHSS</w:t>
      </w:r>
      <w:r>
        <w:t xml:space="preserve"> </w:t>
      </w:r>
      <w:r w:rsidRPr="000909F6">
        <w:t xml:space="preserve">further supports SAMHSA’s Strategic Initiative No. 7: </w:t>
      </w:r>
      <w:r w:rsidRPr="00204657">
        <w:rPr>
          <w:i/>
        </w:rPr>
        <w:t>Data,</w:t>
      </w:r>
      <w:r w:rsidRPr="000909F6">
        <w:rPr>
          <w:i/>
        </w:rPr>
        <w:t xml:space="preserve"> </w:t>
      </w:r>
      <w:r w:rsidRPr="00204657">
        <w:rPr>
          <w:i/>
        </w:rPr>
        <w:t>Outcomes and Quality</w:t>
      </w:r>
      <w:r w:rsidRPr="009A6ED1">
        <w:t xml:space="preserve">. </w:t>
      </w:r>
      <w:r w:rsidR="001B1542">
        <w:t>Through t</w:t>
      </w:r>
      <w:r w:rsidRPr="009A6ED1">
        <w:t>his Initiative</w:t>
      </w:r>
      <w:r w:rsidR="001B1542">
        <w:t xml:space="preserve">, SAMHSA is focused on </w:t>
      </w:r>
      <w:r w:rsidRPr="009A6ED1">
        <w:t>“</w:t>
      </w:r>
      <w:r w:rsidR="001B1542">
        <w:t xml:space="preserve">realizing </w:t>
      </w:r>
      <w:r w:rsidR="009814CC">
        <w:t>an integrated data strategy and a national framework for quality improvement in behavioral health care that will inform policy, measure program impact</w:t>
      </w:r>
      <w:r w:rsidR="003D63E9">
        <w:t>,</w:t>
      </w:r>
      <w:r w:rsidR="009814CC">
        <w:t xml:space="preserve"> and lead to improved quality of services and outcomes for individuals, families, and communities.</w:t>
      </w:r>
      <w:r w:rsidR="003D63E9">
        <w:t xml:space="preserve"> </w:t>
      </w:r>
      <w:r w:rsidR="009814CC">
        <w:t>This SAMHSA Initiative aims to improve the quality and availability of data and information and promote the dissemination of effective, evidence-based</w:t>
      </w:r>
      <w:r w:rsidR="003D63E9">
        <w:t xml:space="preserve"> interventions and services.”</w:t>
      </w:r>
    </w:p>
    <w:p w:rsidR="005C299A" w:rsidRDefault="009814CC">
      <w:pPr>
        <w:pStyle w:val="ParagraphLAST"/>
        <w:spacing w:after="0" w:line="240" w:lineRule="auto"/>
        <w:jc w:val="left"/>
      </w:pPr>
      <w:r>
        <w:t xml:space="preserve"> </w:t>
      </w:r>
    </w:p>
    <w:p w:rsidR="00B0389F" w:rsidRDefault="003850AB">
      <w:pPr>
        <w:pStyle w:val="ParagraphLAST"/>
        <w:spacing w:after="0" w:line="240" w:lineRule="auto"/>
        <w:jc w:val="left"/>
      </w:pPr>
      <w:r w:rsidRPr="009A6ED1">
        <w:t>The fu</w:t>
      </w:r>
      <w:r w:rsidR="005D55BC" w:rsidRPr="009A6ED1">
        <w:t>l</w:t>
      </w:r>
      <w:r w:rsidRPr="009A6ED1">
        <w:t xml:space="preserve">l-scale N-MHSS is only conducted every other year to reduce burden. </w:t>
      </w:r>
      <w:r w:rsidR="003302BA" w:rsidRPr="009A6ED1">
        <w:t>If the proposed N-MHSS is not conducted or conducted less frequently, critical information about mental health treatment services</w:t>
      </w:r>
      <w:r w:rsidR="003302BA" w:rsidRPr="003838F5">
        <w:t xml:space="preserve"> offered to consumers in need of such services will not be available to this </w:t>
      </w:r>
      <w:r w:rsidR="003302BA">
        <w:t xml:space="preserve">most vulnerable </w:t>
      </w:r>
      <w:r w:rsidR="003302BA" w:rsidRPr="003838F5">
        <w:t xml:space="preserve">segment of the </w:t>
      </w:r>
      <w:r w:rsidR="003302BA">
        <w:t xml:space="preserve">nation’s </w:t>
      </w:r>
      <w:r w:rsidR="003302BA" w:rsidRPr="003838F5">
        <w:t xml:space="preserve">population. </w:t>
      </w:r>
      <w:r w:rsidR="00C34422">
        <w:t>Data on the numbers and</w:t>
      </w:r>
      <w:r w:rsidR="00562915">
        <w:t xml:space="preserve"> </w:t>
      </w:r>
      <w:r w:rsidR="00C34422">
        <w:t>cha</w:t>
      </w:r>
      <w:r w:rsidR="00562915">
        <w:t>r</w:t>
      </w:r>
      <w:r w:rsidR="00C34422">
        <w:t xml:space="preserve">acteristics of persons treated in these specialty </w:t>
      </w:r>
      <w:r w:rsidR="00562915">
        <w:t>mental health f</w:t>
      </w:r>
      <w:r w:rsidR="00C34422">
        <w:t xml:space="preserve">acilities will be outdated </w:t>
      </w:r>
      <w:r w:rsidR="00562915">
        <w:t xml:space="preserve">and </w:t>
      </w:r>
      <w:r w:rsidR="000E3CF0">
        <w:t>unavail</w:t>
      </w:r>
      <w:r w:rsidR="00562915">
        <w:t>a</w:t>
      </w:r>
      <w:r w:rsidR="000E3CF0">
        <w:t>ble to</w:t>
      </w:r>
      <w:r w:rsidR="006931FB">
        <w:t xml:space="preserve"> the</w:t>
      </w:r>
      <w:r w:rsidR="000E3CF0">
        <w:t xml:space="preserve"> </w:t>
      </w:r>
      <w:r w:rsidR="00562915">
        <w:t xml:space="preserve">behavioral health services </w:t>
      </w:r>
      <w:r w:rsidR="000E3CF0">
        <w:t>research</w:t>
      </w:r>
      <w:r w:rsidR="00562915">
        <w:t xml:space="preserve"> community</w:t>
      </w:r>
      <w:r w:rsidR="000E3CF0">
        <w:t xml:space="preserve">, national </w:t>
      </w:r>
      <w:r w:rsidR="00562915">
        <w:t xml:space="preserve">health provider </w:t>
      </w:r>
      <w:r w:rsidR="000E3CF0">
        <w:t>orga</w:t>
      </w:r>
      <w:r w:rsidR="00562915">
        <w:t>ni</w:t>
      </w:r>
      <w:r w:rsidR="000E3CF0">
        <w:t xml:space="preserve">zations, and the </w:t>
      </w:r>
      <w:r w:rsidR="000E3CF0">
        <w:lastRenderedPageBreak/>
        <w:t xml:space="preserve">states in need of such data </w:t>
      </w:r>
      <w:r w:rsidR="00562915">
        <w:t xml:space="preserve">to measure the </w:t>
      </w:r>
      <w:r w:rsidR="000E3CF0">
        <w:t>volume of service utiliza</w:t>
      </w:r>
      <w:r w:rsidR="00562915">
        <w:t>t</w:t>
      </w:r>
      <w:r w:rsidR="000E3CF0">
        <w:t xml:space="preserve">ion </w:t>
      </w:r>
      <w:r w:rsidR="00562915">
        <w:t xml:space="preserve">to </w:t>
      </w:r>
      <w:r w:rsidR="000E3CF0">
        <w:t>me</w:t>
      </w:r>
      <w:r w:rsidR="00562915">
        <w:t>e</w:t>
      </w:r>
      <w:r w:rsidR="000E3CF0">
        <w:t xml:space="preserve">t </w:t>
      </w:r>
      <w:r w:rsidR="00562915">
        <w:t xml:space="preserve">the </w:t>
      </w:r>
      <w:r w:rsidR="000E3CF0" w:rsidRPr="002F6F95">
        <w:t xml:space="preserve">needs </w:t>
      </w:r>
      <w:r w:rsidR="00956435" w:rsidRPr="002F6F95">
        <w:t xml:space="preserve">of </w:t>
      </w:r>
      <w:r w:rsidR="00562915" w:rsidRPr="002F6F95">
        <w:t>policymakers</w:t>
      </w:r>
      <w:r w:rsidR="00956435" w:rsidRPr="002F6F95">
        <w:t xml:space="preserve"> and </w:t>
      </w:r>
      <w:r w:rsidR="000E3CF0" w:rsidRPr="002F6F95">
        <w:t>program plann</w:t>
      </w:r>
      <w:r w:rsidR="00956435" w:rsidRPr="002F6F95">
        <w:t>ers</w:t>
      </w:r>
      <w:r w:rsidR="000E3CF0" w:rsidRPr="002F6F95">
        <w:t xml:space="preserve"> </w:t>
      </w:r>
      <w:r w:rsidR="00956435" w:rsidRPr="002F6F95">
        <w:t xml:space="preserve">for </w:t>
      </w:r>
      <w:r w:rsidR="000E3CF0" w:rsidRPr="002F6F95">
        <w:t>financ</w:t>
      </w:r>
      <w:r w:rsidR="00956435" w:rsidRPr="002F6F95">
        <w:t xml:space="preserve">ial and human </w:t>
      </w:r>
      <w:r w:rsidR="000E3CF0" w:rsidRPr="002F6F95">
        <w:t>resource allocation</w:t>
      </w:r>
      <w:r w:rsidR="00956435" w:rsidRPr="002F6F95">
        <w:t>.</w:t>
      </w:r>
      <w:r w:rsidR="000E3CF0" w:rsidRPr="002F6F95">
        <w:t xml:space="preserve"> </w:t>
      </w:r>
      <w:r w:rsidR="003302BA" w:rsidRPr="002F6F95">
        <w:t xml:space="preserve">Finally, </w:t>
      </w:r>
      <w:r w:rsidR="002F6F95" w:rsidRPr="002F6F95">
        <w:t>in conjunction with data in the I-BHS</w:t>
      </w:r>
      <w:r w:rsidR="00A120F8" w:rsidRPr="002F6F95">
        <w:t xml:space="preserve">, </w:t>
      </w:r>
      <w:r w:rsidR="003302BA" w:rsidRPr="002F6F95">
        <w:t>the information collected in the N-MHSS will</w:t>
      </w:r>
      <w:r w:rsidR="003302BA" w:rsidRPr="003838F5">
        <w:t xml:space="preserve"> provide the </w:t>
      </w:r>
      <w:r w:rsidR="003302BA">
        <w:t xml:space="preserve">survey </w:t>
      </w:r>
      <w:r w:rsidR="003302BA" w:rsidRPr="003838F5">
        <w:t>frame for periodically conducted specialized surveys of mental health service providers and persons served.</w:t>
      </w:r>
    </w:p>
    <w:p w:rsidR="00B0389F" w:rsidRDefault="00B0389F">
      <w:pPr>
        <w:spacing w:line="240" w:lineRule="auto"/>
      </w:pPr>
    </w:p>
    <w:p w:rsidR="00B0389F" w:rsidRDefault="003302BA">
      <w:pPr>
        <w:pStyle w:val="Heading3"/>
        <w:spacing w:after="0"/>
        <w:jc w:val="left"/>
      </w:pPr>
      <w:bookmarkStart w:id="30" w:name="_Toc239844093"/>
      <w:bookmarkStart w:id="31" w:name="_Toc242067742"/>
      <w:bookmarkStart w:id="32" w:name="_Toc242067792"/>
      <w:bookmarkStart w:id="33" w:name="_Toc242068004"/>
      <w:bookmarkStart w:id="34" w:name="_Toc242068029"/>
      <w:bookmarkStart w:id="35" w:name="_Toc242075641"/>
      <w:r w:rsidRPr="003838F5">
        <w:t>7.</w:t>
      </w:r>
      <w:r w:rsidRPr="003838F5">
        <w:tab/>
        <w:t>Consistency With the Guidelines in 5 CFR 1320.5(d</w:t>
      </w:r>
      <w:proofErr w:type="gramStart"/>
      <w:r w:rsidRPr="003838F5">
        <w:t>)(</w:t>
      </w:r>
      <w:proofErr w:type="gramEnd"/>
      <w:r w:rsidRPr="003838F5">
        <w:t>2)</w:t>
      </w:r>
      <w:bookmarkEnd w:id="30"/>
      <w:bookmarkEnd w:id="31"/>
      <w:bookmarkEnd w:id="32"/>
      <w:bookmarkEnd w:id="33"/>
      <w:bookmarkEnd w:id="34"/>
      <w:bookmarkEnd w:id="35"/>
    </w:p>
    <w:p w:rsidR="00B0389F" w:rsidRDefault="00B0389F">
      <w:pPr>
        <w:spacing w:line="240" w:lineRule="auto"/>
      </w:pPr>
    </w:p>
    <w:p w:rsidR="002435EC" w:rsidRDefault="003302BA" w:rsidP="00A24BDA">
      <w:pPr>
        <w:pStyle w:val="ParagraphLAST"/>
        <w:spacing w:after="0" w:line="240" w:lineRule="auto"/>
        <w:jc w:val="left"/>
      </w:pPr>
      <w:r w:rsidRPr="003838F5">
        <w:t>This data collection complies fully with 5 CFR 1320.5(d</w:t>
      </w:r>
      <w:proofErr w:type="gramStart"/>
      <w:r w:rsidRPr="003838F5">
        <w:t>)(</w:t>
      </w:r>
      <w:proofErr w:type="gramEnd"/>
      <w:r w:rsidRPr="003838F5">
        <w:t>2).</w:t>
      </w:r>
    </w:p>
    <w:p w:rsidR="00A24BDA" w:rsidRPr="00A24BDA" w:rsidRDefault="00A24BDA" w:rsidP="00A24BDA">
      <w:pPr>
        <w:spacing w:line="240" w:lineRule="auto"/>
      </w:pPr>
    </w:p>
    <w:p w:rsidR="00243AC6" w:rsidRPr="00672CAB" w:rsidRDefault="000B2B4F" w:rsidP="00A24BDA">
      <w:pPr>
        <w:pStyle w:val="Heading3"/>
        <w:spacing w:after="0"/>
        <w:jc w:val="left"/>
      </w:pPr>
      <w:bookmarkStart w:id="36" w:name="_Toc239844094"/>
      <w:bookmarkStart w:id="37" w:name="_Toc242067743"/>
      <w:bookmarkStart w:id="38" w:name="_Toc242067793"/>
      <w:bookmarkStart w:id="39" w:name="_Toc242068005"/>
      <w:bookmarkStart w:id="40" w:name="_Toc242068030"/>
      <w:bookmarkStart w:id="41" w:name="_Toc242075642"/>
      <w:r w:rsidRPr="00672CAB">
        <w:t>8.</w:t>
      </w:r>
      <w:r w:rsidRPr="00672CAB">
        <w:tab/>
        <w:t xml:space="preserve">Consultation </w:t>
      </w:r>
      <w:proofErr w:type="gramStart"/>
      <w:r w:rsidRPr="00672CAB">
        <w:t>Outside</w:t>
      </w:r>
      <w:proofErr w:type="gramEnd"/>
      <w:r w:rsidRPr="00672CAB">
        <w:t xml:space="preserve"> the Agency</w:t>
      </w:r>
      <w:bookmarkEnd w:id="36"/>
      <w:bookmarkEnd w:id="37"/>
      <w:bookmarkEnd w:id="38"/>
      <w:bookmarkEnd w:id="39"/>
      <w:bookmarkEnd w:id="40"/>
      <w:bookmarkEnd w:id="41"/>
    </w:p>
    <w:p w:rsidR="00243AC6" w:rsidRPr="00672CAB" w:rsidRDefault="00243AC6" w:rsidP="00A24BDA">
      <w:pPr>
        <w:pStyle w:val="Heading3"/>
        <w:spacing w:after="0"/>
        <w:jc w:val="left"/>
      </w:pPr>
    </w:p>
    <w:p w:rsidR="00B0389F" w:rsidRPr="00672CAB" w:rsidRDefault="00243AC6" w:rsidP="002435EC">
      <w:pPr>
        <w:pStyle w:val="Heading3"/>
        <w:spacing w:after="0"/>
        <w:jc w:val="left"/>
        <w:rPr>
          <w:b w:val="0"/>
        </w:rPr>
      </w:pPr>
      <w:r w:rsidRPr="00672CAB">
        <w:tab/>
      </w:r>
      <w:r w:rsidR="000B2B4F" w:rsidRPr="00672CAB">
        <w:rPr>
          <w:b w:val="0"/>
        </w:rPr>
        <w:t>The notice soliciting public comment on this data collection required in 5CFR 1320.8(d)</w:t>
      </w:r>
    </w:p>
    <w:p w:rsidR="00243AC6" w:rsidRPr="00672CAB" w:rsidRDefault="000B2B4F" w:rsidP="002435EC">
      <w:pPr>
        <w:pStyle w:val="Heading3"/>
        <w:spacing w:after="0"/>
        <w:ind w:left="0" w:firstLine="0"/>
        <w:jc w:val="left"/>
        <w:rPr>
          <w:b w:val="0"/>
        </w:rPr>
      </w:pPr>
      <w:proofErr w:type="gramStart"/>
      <w:r w:rsidRPr="00672CAB">
        <w:rPr>
          <w:b w:val="0"/>
        </w:rPr>
        <w:t>was</w:t>
      </w:r>
      <w:proofErr w:type="gramEnd"/>
      <w:r w:rsidRPr="00672CAB">
        <w:rPr>
          <w:b w:val="0"/>
        </w:rPr>
        <w:t xml:space="preserve"> published in the </w:t>
      </w:r>
      <w:r w:rsidRPr="00672CAB">
        <w:rPr>
          <w:b w:val="0"/>
          <w:i/>
        </w:rPr>
        <w:t>Federal Register</w:t>
      </w:r>
      <w:r w:rsidRPr="00672CAB">
        <w:rPr>
          <w:b w:val="0"/>
        </w:rPr>
        <w:t xml:space="preserve"> on </w:t>
      </w:r>
      <w:r w:rsidR="002D2F0B" w:rsidRPr="00672CAB">
        <w:rPr>
          <w:b w:val="0"/>
        </w:rPr>
        <w:t xml:space="preserve">Friday, September 6, 2013 </w:t>
      </w:r>
      <w:r w:rsidRPr="00672CAB">
        <w:rPr>
          <w:b w:val="0"/>
        </w:rPr>
        <w:t>(Vol.</w:t>
      </w:r>
      <w:r w:rsidR="002D2F0B" w:rsidRPr="00672CAB">
        <w:rPr>
          <w:b w:val="0"/>
        </w:rPr>
        <w:t xml:space="preserve"> 78</w:t>
      </w:r>
      <w:r w:rsidRPr="00672CAB">
        <w:rPr>
          <w:b w:val="0"/>
        </w:rPr>
        <w:t>, page</w:t>
      </w:r>
      <w:r w:rsidR="002D2F0B" w:rsidRPr="00672CAB">
        <w:rPr>
          <w:b w:val="0"/>
        </w:rPr>
        <w:t xml:space="preserve"> 54902</w:t>
      </w:r>
      <w:r w:rsidR="007E5355" w:rsidRPr="00672CAB">
        <w:rPr>
          <w:b w:val="0"/>
        </w:rPr>
        <w:t>)</w:t>
      </w:r>
      <w:r w:rsidRPr="00672CAB">
        <w:rPr>
          <w:b w:val="0"/>
        </w:rPr>
        <w:t>.</w:t>
      </w:r>
      <w:r w:rsidR="00B02365" w:rsidRPr="00672CAB">
        <w:rPr>
          <w:b w:val="0"/>
        </w:rPr>
        <w:t xml:space="preserve"> No public comments were received. </w:t>
      </w:r>
    </w:p>
    <w:p w:rsidR="00243AC6" w:rsidRDefault="00243AC6" w:rsidP="002435EC">
      <w:pPr>
        <w:pStyle w:val="Heading3"/>
        <w:spacing w:after="0"/>
        <w:ind w:left="0" w:firstLine="0"/>
        <w:jc w:val="left"/>
        <w:rPr>
          <w:b w:val="0"/>
        </w:rPr>
      </w:pPr>
    </w:p>
    <w:p w:rsidR="00B0389F" w:rsidRDefault="00243AC6" w:rsidP="002435EC">
      <w:pPr>
        <w:pStyle w:val="Heading3"/>
        <w:spacing w:after="0"/>
        <w:ind w:left="0" w:firstLine="0"/>
        <w:jc w:val="left"/>
        <w:rPr>
          <w:b w:val="0"/>
        </w:rPr>
      </w:pPr>
      <w:r>
        <w:rPr>
          <w:b w:val="0"/>
        </w:rPr>
        <w:tab/>
      </w:r>
      <w:r w:rsidR="000B2B4F" w:rsidRPr="000B2B4F">
        <w:rPr>
          <w:b w:val="0"/>
        </w:rPr>
        <w:t>In November 2011, SAMHSA/CBHSQ convened a day-long expert panel meeting in</w:t>
      </w:r>
    </w:p>
    <w:p w:rsidR="007C70B3" w:rsidRDefault="000B2B4F" w:rsidP="004B508C">
      <w:pPr>
        <w:pStyle w:val="Heading3"/>
        <w:tabs>
          <w:tab w:val="clear" w:pos="432"/>
          <w:tab w:val="left" w:pos="720"/>
        </w:tabs>
        <w:spacing w:after="0"/>
        <w:ind w:left="0" w:firstLine="0"/>
        <w:jc w:val="left"/>
        <w:rPr>
          <w:b w:val="0"/>
        </w:rPr>
      </w:pPr>
      <w:r w:rsidRPr="000B2B4F">
        <w:rPr>
          <w:b w:val="0"/>
        </w:rPr>
        <w:t xml:space="preserve">Gaithersburg, Maryland. This panel included representatives from academia and federal </w:t>
      </w:r>
      <w:r w:rsidR="009B6DD4">
        <w:rPr>
          <w:b w:val="0"/>
        </w:rPr>
        <w:t>agencies, and</w:t>
      </w:r>
      <w:r w:rsidRPr="000B2B4F">
        <w:rPr>
          <w:b w:val="0"/>
        </w:rPr>
        <w:t xml:space="preserve"> was charged with considering expansion of the N-MHSS survey frame and the </w:t>
      </w:r>
      <w:r w:rsidR="009B6DD4">
        <w:rPr>
          <w:b w:val="0"/>
        </w:rPr>
        <w:t>identification</w:t>
      </w:r>
      <w:r w:rsidRPr="000B2B4F">
        <w:rPr>
          <w:b w:val="0"/>
        </w:rPr>
        <w:t xml:space="preserve"> of survey questions and expanded categories that would provide useful information</w:t>
      </w:r>
      <w:r w:rsidR="007C70B3">
        <w:rPr>
          <w:b w:val="0"/>
        </w:rPr>
        <w:t xml:space="preserve"> for</w:t>
      </w:r>
      <w:r w:rsidRPr="000B2B4F">
        <w:rPr>
          <w:b w:val="0"/>
        </w:rPr>
        <w:t xml:space="preserve"> inclusion in the online Locator and for analysis. A list of the expert panel members is</w:t>
      </w:r>
      <w:r w:rsidR="009B6DD4">
        <w:rPr>
          <w:b w:val="0"/>
        </w:rPr>
        <w:t xml:space="preserve"> included </w:t>
      </w:r>
      <w:r w:rsidRPr="000B2B4F">
        <w:rPr>
          <w:b w:val="0"/>
        </w:rPr>
        <w:t>as Attachment A.</w:t>
      </w:r>
      <w:r w:rsidR="00EB7B8D">
        <w:rPr>
          <w:b w:val="0"/>
        </w:rPr>
        <w:t>12</w:t>
      </w:r>
      <w:r w:rsidRPr="000B2B4F">
        <w:rPr>
          <w:b w:val="0"/>
        </w:rPr>
        <w:t>. Based on recommendations received, refinement</w:t>
      </w:r>
      <w:r w:rsidR="00771456">
        <w:rPr>
          <w:b w:val="0"/>
        </w:rPr>
        <w:t>s</w:t>
      </w:r>
      <w:r w:rsidRPr="000B2B4F">
        <w:rPr>
          <w:b w:val="0"/>
        </w:rPr>
        <w:t xml:space="preserve"> </w:t>
      </w:r>
      <w:r w:rsidR="00771456">
        <w:rPr>
          <w:b w:val="0"/>
        </w:rPr>
        <w:t>were</w:t>
      </w:r>
      <w:r w:rsidRPr="000B2B4F">
        <w:rPr>
          <w:b w:val="0"/>
        </w:rPr>
        <w:t xml:space="preserve"> made to </w:t>
      </w:r>
      <w:r w:rsidR="007C70B3">
        <w:rPr>
          <w:b w:val="0"/>
        </w:rPr>
        <w:t>survey</w:t>
      </w:r>
      <w:r w:rsidRPr="000B2B4F">
        <w:rPr>
          <w:b w:val="0"/>
        </w:rPr>
        <w:t xml:space="preserve"> question</w:t>
      </w:r>
      <w:r w:rsidR="00771456">
        <w:rPr>
          <w:b w:val="0"/>
        </w:rPr>
        <w:t>s</w:t>
      </w:r>
      <w:r w:rsidRPr="000B2B4F">
        <w:rPr>
          <w:b w:val="0"/>
        </w:rPr>
        <w:t xml:space="preserve"> on the N-MHSS questionnaire</w:t>
      </w:r>
      <w:r w:rsidR="00771456">
        <w:rPr>
          <w:b w:val="0"/>
        </w:rPr>
        <w:t>. For example, a refinement was made to the</w:t>
      </w:r>
      <w:r w:rsidR="000D1963">
        <w:rPr>
          <w:b w:val="0"/>
        </w:rPr>
        <w:t xml:space="preserve"> </w:t>
      </w:r>
      <w:r w:rsidR="007C70B3">
        <w:rPr>
          <w:b w:val="0"/>
        </w:rPr>
        <w:t>survey</w:t>
      </w:r>
      <w:r w:rsidR="00771456">
        <w:rPr>
          <w:b w:val="0"/>
        </w:rPr>
        <w:t xml:space="preserve"> question </w:t>
      </w:r>
      <w:r w:rsidRPr="007C70B3">
        <w:rPr>
          <w:b w:val="0"/>
        </w:rPr>
        <w:t>regarding languages spoken by staff in the</w:t>
      </w:r>
      <w:r w:rsidR="00771456" w:rsidRPr="007C70B3">
        <w:rPr>
          <w:b w:val="0"/>
        </w:rPr>
        <w:t xml:space="preserve"> </w:t>
      </w:r>
      <w:r w:rsidRPr="007C70B3">
        <w:rPr>
          <w:b w:val="0"/>
        </w:rPr>
        <w:t>provision of treatment services at</w:t>
      </w:r>
      <w:r w:rsidR="009B6DD4" w:rsidRPr="007C70B3">
        <w:rPr>
          <w:b w:val="0"/>
        </w:rPr>
        <w:t xml:space="preserve"> the facility </w:t>
      </w:r>
      <w:r w:rsidR="007C70B3" w:rsidRPr="007C70B3">
        <w:rPr>
          <w:b w:val="0"/>
        </w:rPr>
        <w:t>(</w:t>
      </w:r>
      <w:r w:rsidR="001552BC">
        <w:rPr>
          <w:b w:val="0"/>
        </w:rPr>
        <w:t xml:space="preserve">Attachment A.1, </w:t>
      </w:r>
      <w:r w:rsidR="007C70B3">
        <w:rPr>
          <w:b w:val="0"/>
        </w:rPr>
        <w:t xml:space="preserve">question </w:t>
      </w:r>
      <w:r w:rsidR="007C70B3" w:rsidRPr="007C70B3">
        <w:rPr>
          <w:b w:val="0"/>
        </w:rPr>
        <w:t>A17)</w:t>
      </w:r>
      <w:r w:rsidR="009B6DD4" w:rsidRPr="007C70B3">
        <w:rPr>
          <w:b w:val="0"/>
        </w:rPr>
        <w:t xml:space="preserve">. </w:t>
      </w:r>
      <w:r w:rsidRPr="007C70B3">
        <w:rPr>
          <w:b w:val="0"/>
        </w:rPr>
        <w:t>This refinement reduces</w:t>
      </w:r>
      <w:r w:rsidR="00771456" w:rsidRPr="007C70B3">
        <w:rPr>
          <w:b w:val="0"/>
        </w:rPr>
        <w:t xml:space="preserve"> </w:t>
      </w:r>
      <w:r w:rsidRPr="007C70B3">
        <w:rPr>
          <w:b w:val="0"/>
        </w:rPr>
        <w:t>respondent burden, and is</w:t>
      </w:r>
      <w:r w:rsidR="00771456" w:rsidRPr="007C70B3">
        <w:rPr>
          <w:b w:val="0"/>
        </w:rPr>
        <w:t xml:space="preserve"> </w:t>
      </w:r>
      <w:r w:rsidRPr="007C70B3">
        <w:rPr>
          <w:b w:val="0"/>
        </w:rPr>
        <w:t>consistent with a similar survey question about languages that has been used successfully in the N-SSATS. In addition, a refinement was made to the response options for the survey question</w:t>
      </w:r>
      <w:r w:rsidR="007C70B3">
        <w:rPr>
          <w:b w:val="0"/>
        </w:rPr>
        <w:t xml:space="preserve"> re</w:t>
      </w:r>
      <w:r w:rsidRPr="007C70B3">
        <w:rPr>
          <w:b w:val="0"/>
        </w:rPr>
        <w:t>garding “type of facility” (</w:t>
      </w:r>
      <w:r w:rsidR="001552BC">
        <w:rPr>
          <w:b w:val="0"/>
        </w:rPr>
        <w:t xml:space="preserve">Attachment A.1, </w:t>
      </w:r>
      <w:r w:rsidRPr="007C70B3">
        <w:rPr>
          <w:b w:val="0"/>
        </w:rPr>
        <w:t xml:space="preserve">question A4) which provides for more definitive categories that </w:t>
      </w:r>
      <w:r w:rsidR="007C70B3">
        <w:rPr>
          <w:b w:val="0"/>
        </w:rPr>
        <w:t>fac</w:t>
      </w:r>
      <w:r w:rsidRPr="007C70B3">
        <w:rPr>
          <w:b w:val="0"/>
        </w:rPr>
        <w:t xml:space="preserve">ilities can select from, thus, reducing the burden on facilities to write in a response. </w:t>
      </w:r>
    </w:p>
    <w:p w:rsidR="004B508C" w:rsidRDefault="004B508C" w:rsidP="004B508C">
      <w:pPr>
        <w:spacing w:line="240" w:lineRule="auto"/>
      </w:pPr>
    </w:p>
    <w:p w:rsidR="00FC4684" w:rsidRDefault="00152FF0" w:rsidP="00FC4684">
      <w:pPr>
        <w:spacing w:line="240" w:lineRule="auto"/>
        <w:jc w:val="left"/>
      </w:pPr>
      <w:r w:rsidRPr="00672CAB">
        <w:t>More recently,</w:t>
      </w:r>
      <w:r w:rsidR="00614349" w:rsidRPr="00672CAB">
        <w:t xml:space="preserve"> </w:t>
      </w:r>
      <w:r w:rsidR="00035769" w:rsidRPr="00672CAB">
        <w:t xml:space="preserve">additional </w:t>
      </w:r>
      <w:r w:rsidR="006A0D70" w:rsidRPr="00672CAB">
        <w:t>s</w:t>
      </w:r>
      <w:r w:rsidR="004B508C" w:rsidRPr="00672CAB">
        <w:t>ubject-area experts were consulted</w:t>
      </w:r>
      <w:r w:rsidR="00FC4684" w:rsidRPr="00672CAB">
        <w:t xml:space="preserve"> to further refine the survey instruments</w:t>
      </w:r>
      <w:r w:rsidR="004B508C" w:rsidRPr="00672CAB">
        <w:t xml:space="preserve">. Included were </w:t>
      </w:r>
      <w:r w:rsidR="00290121" w:rsidRPr="00672CAB">
        <w:t xml:space="preserve">representatives from the </w:t>
      </w:r>
      <w:r w:rsidR="006A0D70" w:rsidRPr="00672CAB">
        <w:t xml:space="preserve">mental health </w:t>
      </w:r>
      <w:r w:rsidR="004B508C" w:rsidRPr="00672CAB">
        <w:t>service</w:t>
      </w:r>
      <w:r w:rsidR="00BE537F" w:rsidRPr="00672CAB">
        <w:t xml:space="preserve"> </w:t>
      </w:r>
      <w:r w:rsidR="006A0D70" w:rsidRPr="00672CAB">
        <w:t>r</w:t>
      </w:r>
      <w:r w:rsidR="004B508C" w:rsidRPr="00672CAB">
        <w:t>esearch</w:t>
      </w:r>
      <w:r w:rsidR="00BE537F" w:rsidRPr="00672CAB">
        <w:t xml:space="preserve"> communit</w:t>
      </w:r>
      <w:r w:rsidR="002E4D6D">
        <w:t xml:space="preserve">y </w:t>
      </w:r>
      <w:r w:rsidR="00BE537F" w:rsidRPr="00672CAB">
        <w:t>and other</w:t>
      </w:r>
      <w:r w:rsidR="004B508C" w:rsidRPr="00672CAB">
        <w:t xml:space="preserve"> federal agencies. These </w:t>
      </w:r>
      <w:r w:rsidR="00FC4684" w:rsidRPr="00672CAB">
        <w:t>experts included:</w:t>
      </w:r>
    </w:p>
    <w:p w:rsidR="002E4D6D" w:rsidRDefault="002E4D6D" w:rsidP="00FC4684">
      <w:pPr>
        <w:spacing w:line="240" w:lineRule="auto"/>
        <w:jc w:val="left"/>
      </w:pPr>
    </w:p>
    <w:p w:rsidR="002E4D6D" w:rsidRPr="00672CAB" w:rsidRDefault="002E4D6D" w:rsidP="002E4D6D">
      <w:pPr>
        <w:spacing w:line="240" w:lineRule="auto"/>
        <w:rPr>
          <w:sz w:val="22"/>
          <w:szCs w:val="22"/>
        </w:rPr>
      </w:pPr>
      <w:r w:rsidRPr="00672CAB">
        <w:rPr>
          <w:b/>
          <w:sz w:val="22"/>
          <w:szCs w:val="22"/>
        </w:rPr>
        <w:t>Marcela Horvitz-Lennon, MD</w:t>
      </w:r>
      <w:r w:rsidRPr="00672CAB">
        <w:rPr>
          <w:sz w:val="22"/>
          <w:szCs w:val="22"/>
        </w:rPr>
        <w:tab/>
      </w:r>
      <w:r w:rsidRPr="00672CAB">
        <w:rPr>
          <w:sz w:val="22"/>
          <w:szCs w:val="22"/>
        </w:rPr>
        <w:tab/>
      </w:r>
      <w:r w:rsidRPr="00672CAB">
        <w:rPr>
          <w:sz w:val="22"/>
          <w:szCs w:val="22"/>
        </w:rPr>
        <w:tab/>
      </w:r>
      <w:r w:rsidRPr="00672CAB">
        <w:rPr>
          <w:b/>
          <w:sz w:val="22"/>
          <w:szCs w:val="22"/>
        </w:rPr>
        <w:t>Madeline Y. Lee, MSSW, PhD</w:t>
      </w:r>
      <w:r w:rsidRPr="00672CAB">
        <w:rPr>
          <w:sz w:val="22"/>
          <w:szCs w:val="22"/>
        </w:rPr>
        <w:t xml:space="preserve"> </w:t>
      </w:r>
    </w:p>
    <w:p w:rsidR="002E4D6D" w:rsidRPr="00672CAB" w:rsidRDefault="002E4D6D" w:rsidP="002E4D6D">
      <w:pPr>
        <w:spacing w:line="240" w:lineRule="auto"/>
        <w:rPr>
          <w:sz w:val="22"/>
          <w:szCs w:val="22"/>
        </w:rPr>
      </w:pPr>
      <w:r w:rsidRPr="00672CAB">
        <w:rPr>
          <w:sz w:val="22"/>
          <w:szCs w:val="22"/>
        </w:rPr>
        <w:t>Physician Scientist</w:t>
      </w:r>
      <w:r w:rsidRPr="00672CAB">
        <w:rPr>
          <w:sz w:val="22"/>
          <w:szCs w:val="22"/>
        </w:rPr>
        <w:tab/>
      </w:r>
      <w:r w:rsidRPr="00672CAB">
        <w:rPr>
          <w:sz w:val="22"/>
          <w:szCs w:val="22"/>
        </w:rPr>
        <w:tab/>
      </w:r>
      <w:r w:rsidRPr="00672CAB">
        <w:rPr>
          <w:sz w:val="22"/>
          <w:szCs w:val="22"/>
        </w:rPr>
        <w:tab/>
      </w:r>
      <w:r w:rsidRPr="00672CAB">
        <w:rPr>
          <w:sz w:val="22"/>
          <w:szCs w:val="22"/>
        </w:rPr>
        <w:tab/>
      </w:r>
      <w:r w:rsidRPr="00672CAB">
        <w:rPr>
          <w:sz w:val="22"/>
          <w:szCs w:val="22"/>
        </w:rPr>
        <w:tab/>
        <w:t xml:space="preserve">Assistant Professor </w:t>
      </w:r>
    </w:p>
    <w:p w:rsidR="002E4D6D" w:rsidRPr="00672CAB" w:rsidRDefault="002E4D6D" w:rsidP="002E4D6D">
      <w:pPr>
        <w:spacing w:line="240" w:lineRule="auto"/>
        <w:rPr>
          <w:sz w:val="22"/>
          <w:szCs w:val="22"/>
        </w:rPr>
      </w:pPr>
      <w:r w:rsidRPr="00672CAB">
        <w:rPr>
          <w:sz w:val="22"/>
          <w:szCs w:val="22"/>
        </w:rPr>
        <w:t>RAND Corporation</w:t>
      </w:r>
      <w:r w:rsidRPr="00672CAB">
        <w:rPr>
          <w:sz w:val="22"/>
          <w:szCs w:val="22"/>
        </w:rPr>
        <w:tab/>
      </w:r>
      <w:r w:rsidRPr="00672CAB">
        <w:rPr>
          <w:sz w:val="22"/>
          <w:szCs w:val="22"/>
        </w:rPr>
        <w:tab/>
      </w:r>
      <w:r w:rsidRPr="00672CAB">
        <w:rPr>
          <w:sz w:val="22"/>
          <w:szCs w:val="22"/>
        </w:rPr>
        <w:tab/>
      </w:r>
      <w:r w:rsidRPr="00672CAB">
        <w:rPr>
          <w:sz w:val="22"/>
          <w:szCs w:val="22"/>
        </w:rPr>
        <w:tab/>
        <w:t>Tulane University School of Social Work</w:t>
      </w:r>
    </w:p>
    <w:p w:rsidR="002E4D6D" w:rsidRPr="00672CAB" w:rsidRDefault="002E4D6D" w:rsidP="002E4D6D">
      <w:pPr>
        <w:spacing w:line="240" w:lineRule="auto"/>
        <w:rPr>
          <w:sz w:val="22"/>
          <w:szCs w:val="22"/>
        </w:rPr>
      </w:pPr>
      <w:r w:rsidRPr="00672CAB">
        <w:rPr>
          <w:sz w:val="22"/>
          <w:szCs w:val="22"/>
        </w:rPr>
        <w:t>Pittsburgh, PA</w:t>
      </w:r>
      <w:r w:rsidRPr="00672CAB">
        <w:rPr>
          <w:sz w:val="22"/>
          <w:szCs w:val="22"/>
        </w:rPr>
        <w:tab/>
      </w:r>
      <w:r w:rsidRPr="00672CAB">
        <w:rPr>
          <w:sz w:val="22"/>
          <w:szCs w:val="22"/>
        </w:rPr>
        <w:tab/>
      </w:r>
      <w:r w:rsidRPr="00672CAB">
        <w:rPr>
          <w:sz w:val="22"/>
          <w:szCs w:val="22"/>
        </w:rPr>
        <w:tab/>
      </w:r>
      <w:r w:rsidRPr="00672CAB">
        <w:rPr>
          <w:sz w:val="22"/>
          <w:szCs w:val="22"/>
        </w:rPr>
        <w:tab/>
      </w:r>
      <w:r w:rsidRPr="00672CAB">
        <w:rPr>
          <w:sz w:val="22"/>
          <w:szCs w:val="22"/>
        </w:rPr>
        <w:tab/>
        <w:t xml:space="preserve">New Orleans, LA </w:t>
      </w:r>
    </w:p>
    <w:p w:rsidR="002E4D6D" w:rsidRPr="00672CAB" w:rsidRDefault="002E4D6D" w:rsidP="002E4D6D">
      <w:pPr>
        <w:rPr>
          <w:sz w:val="22"/>
          <w:szCs w:val="22"/>
        </w:rPr>
      </w:pPr>
      <w:r w:rsidRPr="00672CAB">
        <w:rPr>
          <w:sz w:val="22"/>
          <w:szCs w:val="22"/>
        </w:rPr>
        <w:t xml:space="preserve">Email: </w:t>
      </w:r>
      <w:hyperlink r:id="rId12" w:history="1">
        <w:r w:rsidRPr="00672CAB">
          <w:rPr>
            <w:rStyle w:val="Hyperlink"/>
            <w:color w:val="auto"/>
            <w:sz w:val="22"/>
            <w:szCs w:val="22"/>
          </w:rPr>
          <w:t>mhorvitz@rand.org</w:t>
        </w:r>
      </w:hyperlink>
      <w:r w:rsidRPr="00672CAB">
        <w:rPr>
          <w:sz w:val="22"/>
          <w:szCs w:val="22"/>
        </w:rPr>
        <w:tab/>
      </w:r>
      <w:r w:rsidRPr="00672CAB">
        <w:rPr>
          <w:sz w:val="22"/>
          <w:szCs w:val="22"/>
        </w:rPr>
        <w:tab/>
      </w:r>
      <w:r w:rsidRPr="00672CAB">
        <w:rPr>
          <w:sz w:val="22"/>
          <w:szCs w:val="22"/>
        </w:rPr>
        <w:tab/>
      </w:r>
      <w:r w:rsidRPr="00672CAB">
        <w:rPr>
          <w:sz w:val="22"/>
          <w:szCs w:val="22"/>
        </w:rPr>
        <w:tab/>
        <w:t xml:space="preserve">Email: </w:t>
      </w:r>
      <w:hyperlink r:id="rId13" w:history="1">
        <w:r w:rsidRPr="00672CAB">
          <w:rPr>
            <w:rStyle w:val="Hyperlink"/>
            <w:color w:val="auto"/>
            <w:sz w:val="22"/>
            <w:szCs w:val="22"/>
          </w:rPr>
          <w:t>mlee17@tulane.edu</w:t>
        </w:r>
      </w:hyperlink>
    </w:p>
    <w:p w:rsidR="00564C48" w:rsidRDefault="00564C48" w:rsidP="00C86510">
      <w:pPr>
        <w:spacing w:line="240" w:lineRule="auto"/>
        <w:rPr>
          <w:b/>
          <w:sz w:val="22"/>
          <w:szCs w:val="22"/>
        </w:rPr>
      </w:pPr>
    </w:p>
    <w:p w:rsidR="00564C48" w:rsidRDefault="00564C48" w:rsidP="00C86510">
      <w:pPr>
        <w:spacing w:line="240" w:lineRule="auto"/>
        <w:rPr>
          <w:b/>
          <w:sz w:val="22"/>
          <w:szCs w:val="22"/>
        </w:rPr>
      </w:pPr>
    </w:p>
    <w:p w:rsidR="00564C48" w:rsidRDefault="00564C48" w:rsidP="00C86510">
      <w:pPr>
        <w:spacing w:line="240" w:lineRule="auto"/>
        <w:rPr>
          <w:b/>
          <w:sz w:val="22"/>
          <w:szCs w:val="22"/>
        </w:rPr>
      </w:pPr>
    </w:p>
    <w:p w:rsidR="00564C48" w:rsidRDefault="00564C48" w:rsidP="00C86510">
      <w:pPr>
        <w:spacing w:line="240" w:lineRule="auto"/>
        <w:rPr>
          <w:b/>
          <w:sz w:val="22"/>
          <w:szCs w:val="22"/>
        </w:rPr>
      </w:pPr>
    </w:p>
    <w:p w:rsidR="00564C48" w:rsidRDefault="00564C48" w:rsidP="00C86510">
      <w:pPr>
        <w:spacing w:line="240" w:lineRule="auto"/>
        <w:rPr>
          <w:b/>
          <w:sz w:val="22"/>
          <w:szCs w:val="22"/>
        </w:rPr>
      </w:pPr>
    </w:p>
    <w:p w:rsidR="00564C48" w:rsidRDefault="00564C48" w:rsidP="00C86510">
      <w:pPr>
        <w:spacing w:line="240" w:lineRule="auto"/>
        <w:rPr>
          <w:b/>
          <w:sz w:val="22"/>
          <w:szCs w:val="22"/>
        </w:rPr>
      </w:pPr>
    </w:p>
    <w:p w:rsidR="00564C48" w:rsidRDefault="00564C48" w:rsidP="00C86510">
      <w:pPr>
        <w:spacing w:line="240" w:lineRule="auto"/>
        <w:rPr>
          <w:b/>
          <w:sz w:val="22"/>
          <w:szCs w:val="22"/>
        </w:rPr>
      </w:pPr>
    </w:p>
    <w:p w:rsidR="00C86510" w:rsidRPr="00672CAB" w:rsidRDefault="00D64AC6" w:rsidP="00C86510">
      <w:pPr>
        <w:spacing w:line="240" w:lineRule="auto"/>
        <w:rPr>
          <w:b/>
          <w:sz w:val="22"/>
          <w:szCs w:val="22"/>
        </w:rPr>
      </w:pPr>
      <w:proofErr w:type="spellStart"/>
      <w:r w:rsidRPr="00672CAB">
        <w:rPr>
          <w:b/>
          <w:sz w:val="22"/>
          <w:szCs w:val="22"/>
        </w:rPr>
        <w:lastRenderedPageBreak/>
        <w:t>Shanta</w:t>
      </w:r>
      <w:proofErr w:type="spellEnd"/>
      <w:r w:rsidRPr="00672CAB">
        <w:rPr>
          <w:b/>
          <w:sz w:val="22"/>
          <w:szCs w:val="22"/>
        </w:rPr>
        <w:t xml:space="preserve"> R. </w:t>
      </w:r>
      <w:proofErr w:type="spellStart"/>
      <w:r w:rsidRPr="00672CAB">
        <w:rPr>
          <w:b/>
          <w:sz w:val="22"/>
          <w:szCs w:val="22"/>
        </w:rPr>
        <w:t>Dube</w:t>
      </w:r>
      <w:proofErr w:type="spellEnd"/>
      <w:r w:rsidRPr="00672CAB">
        <w:rPr>
          <w:b/>
          <w:sz w:val="22"/>
          <w:szCs w:val="22"/>
        </w:rPr>
        <w:t>, PhD, MPH</w:t>
      </w:r>
      <w:r w:rsidRPr="00672CAB">
        <w:rPr>
          <w:sz w:val="22"/>
          <w:szCs w:val="22"/>
        </w:rPr>
        <w:t xml:space="preserve"> </w:t>
      </w:r>
      <w:r w:rsidRPr="00672CAB">
        <w:rPr>
          <w:sz w:val="22"/>
          <w:szCs w:val="22"/>
        </w:rPr>
        <w:tab/>
      </w:r>
      <w:r w:rsidRPr="00672CAB">
        <w:rPr>
          <w:sz w:val="22"/>
          <w:szCs w:val="22"/>
        </w:rPr>
        <w:tab/>
      </w:r>
      <w:r w:rsidRPr="00672CAB">
        <w:rPr>
          <w:sz w:val="22"/>
          <w:szCs w:val="22"/>
        </w:rPr>
        <w:tab/>
      </w:r>
      <w:r w:rsidRPr="00672CAB">
        <w:rPr>
          <w:b/>
          <w:sz w:val="22"/>
          <w:szCs w:val="22"/>
        </w:rPr>
        <w:t>Ahmed Jamal, MBBS</w:t>
      </w:r>
    </w:p>
    <w:p w:rsidR="00C86510" w:rsidRPr="00672CAB" w:rsidRDefault="00D64AC6" w:rsidP="00C86510">
      <w:pPr>
        <w:spacing w:line="240" w:lineRule="auto"/>
        <w:rPr>
          <w:sz w:val="22"/>
          <w:szCs w:val="22"/>
        </w:rPr>
      </w:pPr>
      <w:r w:rsidRPr="00672CAB">
        <w:rPr>
          <w:sz w:val="22"/>
          <w:szCs w:val="22"/>
        </w:rPr>
        <w:t xml:space="preserve">Surveillance Team Lead </w:t>
      </w:r>
      <w:r w:rsidRPr="00672CAB">
        <w:rPr>
          <w:sz w:val="22"/>
          <w:szCs w:val="22"/>
        </w:rPr>
        <w:tab/>
      </w:r>
      <w:r w:rsidRPr="00672CAB">
        <w:rPr>
          <w:sz w:val="22"/>
          <w:szCs w:val="22"/>
        </w:rPr>
        <w:tab/>
      </w:r>
      <w:r w:rsidRPr="00672CAB">
        <w:rPr>
          <w:sz w:val="22"/>
          <w:szCs w:val="22"/>
        </w:rPr>
        <w:tab/>
      </w:r>
      <w:r w:rsidRPr="00672CAB">
        <w:rPr>
          <w:sz w:val="22"/>
          <w:szCs w:val="22"/>
        </w:rPr>
        <w:tab/>
        <w:t>Epidemiologist, Surveillance Team</w:t>
      </w:r>
    </w:p>
    <w:p w:rsidR="00C86510" w:rsidRPr="00672CAB" w:rsidRDefault="00D64AC6" w:rsidP="00C86510">
      <w:pPr>
        <w:spacing w:line="240" w:lineRule="auto"/>
        <w:rPr>
          <w:sz w:val="22"/>
          <w:szCs w:val="22"/>
        </w:rPr>
      </w:pPr>
      <w:r w:rsidRPr="00672CAB">
        <w:rPr>
          <w:sz w:val="22"/>
          <w:szCs w:val="22"/>
        </w:rPr>
        <w:t xml:space="preserve">National Center for Chronic Disease </w:t>
      </w:r>
      <w:r w:rsidRPr="00672CAB">
        <w:rPr>
          <w:sz w:val="22"/>
          <w:szCs w:val="22"/>
        </w:rPr>
        <w:tab/>
      </w:r>
      <w:r w:rsidRPr="00672CAB">
        <w:rPr>
          <w:sz w:val="22"/>
          <w:szCs w:val="22"/>
        </w:rPr>
        <w:tab/>
        <w:t xml:space="preserve">National Center for Chronic Disease </w:t>
      </w:r>
    </w:p>
    <w:p w:rsidR="006A0D70" w:rsidRPr="00672CAB" w:rsidRDefault="00D64AC6" w:rsidP="00C86510">
      <w:pPr>
        <w:spacing w:line="240" w:lineRule="auto"/>
        <w:rPr>
          <w:sz w:val="22"/>
          <w:szCs w:val="22"/>
        </w:rPr>
      </w:pPr>
      <w:r w:rsidRPr="00672CAB">
        <w:rPr>
          <w:sz w:val="22"/>
          <w:szCs w:val="22"/>
        </w:rPr>
        <w:t xml:space="preserve">    Prevention and Health Promotion</w:t>
      </w:r>
      <w:r w:rsidRPr="00672CAB">
        <w:rPr>
          <w:sz w:val="22"/>
          <w:szCs w:val="22"/>
        </w:rPr>
        <w:tab/>
      </w:r>
      <w:r w:rsidRPr="00672CAB">
        <w:rPr>
          <w:sz w:val="22"/>
          <w:szCs w:val="22"/>
        </w:rPr>
        <w:tab/>
        <w:t xml:space="preserve">    Prevention and Health Promotion</w:t>
      </w:r>
    </w:p>
    <w:p w:rsidR="00C86510" w:rsidRPr="00672CAB" w:rsidRDefault="00D64AC6" w:rsidP="00C86510">
      <w:pPr>
        <w:spacing w:line="240" w:lineRule="auto"/>
        <w:ind w:left="432" w:firstLine="0"/>
        <w:jc w:val="left"/>
        <w:rPr>
          <w:sz w:val="22"/>
          <w:szCs w:val="22"/>
        </w:rPr>
      </w:pPr>
      <w:r w:rsidRPr="00672CAB">
        <w:rPr>
          <w:sz w:val="22"/>
          <w:szCs w:val="22"/>
        </w:rPr>
        <w:t xml:space="preserve">Centers for Disease Control and </w:t>
      </w:r>
      <w:r w:rsidRPr="00672CAB">
        <w:rPr>
          <w:sz w:val="22"/>
          <w:szCs w:val="22"/>
        </w:rPr>
        <w:tab/>
      </w:r>
      <w:r w:rsidRPr="00672CAB">
        <w:rPr>
          <w:sz w:val="22"/>
          <w:szCs w:val="22"/>
        </w:rPr>
        <w:tab/>
      </w:r>
      <w:r w:rsidRPr="00672CAB">
        <w:rPr>
          <w:sz w:val="22"/>
          <w:szCs w:val="22"/>
        </w:rPr>
        <w:tab/>
        <w:t>Centers for Disease Control and</w:t>
      </w:r>
    </w:p>
    <w:p w:rsidR="00994790" w:rsidRPr="00672CAB" w:rsidRDefault="00D64AC6" w:rsidP="00994790">
      <w:pPr>
        <w:spacing w:line="240" w:lineRule="auto"/>
        <w:ind w:left="432" w:firstLine="0"/>
        <w:jc w:val="left"/>
        <w:rPr>
          <w:sz w:val="22"/>
          <w:szCs w:val="22"/>
        </w:rPr>
      </w:pPr>
      <w:r w:rsidRPr="00672CAB">
        <w:rPr>
          <w:sz w:val="22"/>
          <w:szCs w:val="22"/>
        </w:rPr>
        <w:t xml:space="preserve">    Prevention (CDC)  </w:t>
      </w:r>
      <w:r w:rsidRPr="00672CAB">
        <w:rPr>
          <w:sz w:val="22"/>
          <w:szCs w:val="22"/>
        </w:rPr>
        <w:tab/>
      </w:r>
      <w:r w:rsidRPr="00672CAB">
        <w:rPr>
          <w:sz w:val="22"/>
          <w:szCs w:val="22"/>
        </w:rPr>
        <w:tab/>
      </w:r>
      <w:r w:rsidRPr="00672CAB">
        <w:rPr>
          <w:sz w:val="22"/>
          <w:szCs w:val="22"/>
        </w:rPr>
        <w:tab/>
      </w:r>
      <w:r w:rsidRPr="00672CAB">
        <w:rPr>
          <w:sz w:val="22"/>
          <w:szCs w:val="22"/>
        </w:rPr>
        <w:tab/>
        <w:t xml:space="preserve">    Prevention (CDC)</w:t>
      </w:r>
    </w:p>
    <w:p w:rsidR="00C86510" w:rsidRPr="00672CAB" w:rsidRDefault="00D64AC6" w:rsidP="00C86510">
      <w:pPr>
        <w:spacing w:line="240" w:lineRule="auto"/>
        <w:ind w:left="432" w:firstLine="0"/>
        <w:jc w:val="left"/>
        <w:rPr>
          <w:sz w:val="22"/>
          <w:szCs w:val="22"/>
        </w:rPr>
      </w:pPr>
      <w:r w:rsidRPr="00672CAB">
        <w:rPr>
          <w:sz w:val="22"/>
          <w:szCs w:val="22"/>
        </w:rPr>
        <w:t>Atlanta, GA</w:t>
      </w:r>
      <w:r w:rsidRPr="00672CAB">
        <w:rPr>
          <w:sz w:val="22"/>
          <w:szCs w:val="22"/>
        </w:rPr>
        <w:tab/>
      </w:r>
      <w:r w:rsidRPr="00672CAB">
        <w:rPr>
          <w:sz w:val="22"/>
          <w:szCs w:val="22"/>
        </w:rPr>
        <w:tab/>
      </w:r>
      <w:r w:rsidRPr="00672CAB">
        <w:rPr>
          <w:sz w:val="22"/>
          <w:szCs w:val="22"/>
        </w:rPr>
        <w:tab/>
      </w:r>
      <w:r w:rsidRPr="00672CAB">
        <w:rPr>
          <w:sz w:val="22"/>
          <w:szCs w:val="22"/>
        </w:rPr>
        <w:tab/>
      </w:r>
      <w:r w:rsidRPr="00672CAB">
        <w:rPr>
          <w:sz w:val="22"/>
          <w:szCs w:val="22"/>
        </w:rPr>
        <w:tab/>
        <w:t>Atlanta, GA</w:t>
      </w:r>
      <w:r w:rsidRPr="00672CAB">
        <w:rPr>
          <w:sz w:val="22"/>
          <w:szCs w:val="22"/>
        </w:rPr>
        <w:tab/>
      </w:r>
      <w:r w:rsidRPr="00672CAB">
        <w:rPr>
          <w:sz w:val="22"/>
          <w:szCs w:val="22"/>
        </w:rPr>
        <w:tab/>
      </w:r>
      <w:r w:rsidRPr="00672CAB">
        <w:rPr>
          <w:sz w:val="22"/>
          <w:szCs w:val="22"/>
        </w:rPr>
        <w:tab/>
        <w:t xml:space="preserve"> </w:t>
      </w:r>
    </w:p>
    <w:p w:rsidR="00C86510" w:rsidRPr="00672CAB" w:rsidRDefault="00D64AC6" w:rsidP="00C86510">
      <w:pPr>
        <w:spacing w:line="240" w:lineRule="auto"/>
        <w:ind w:left="432" w:firstLine="0"/>
        <w:jc w:val="left"/>
        <w:rPr>
          <w:sz w:val="22"/>
          <w:szCs w:val="22"/>
        </w:rPr>
      </w:pPr>
      <w:r w:rsidRPr="00672CAB">
        <w:rPr>
          <w:sz w:val="22"/>
          <w:szCs w:val="22"/>
        </w:rPr>
        <w:t xml:space="preserve">Email: </w:t>
      </w:r>
      <w:hyperlink r:id="rId14" w:history="1">
        <w:r w:rsidRPr="00672CAB">
          <w:rPr>
            <w:rStyle w:val="Hyperlink"/>
            <w:color w:val="auto"/>
            <w:sz w:val="22"/>
            <w:szCs w:val="22"/>
          </w:rPr>
          <w:t>skd7@cdc.gov</w:t>
        </w:r>
      </w:hyperlink>
      <w:r w:rsidRPr="00672CAB">
        <w:rPr>
          <w:sz w:val="22"/>
          <w:szCs w:val="22"/>
        </w:rPr>
        <w:t xml:space="preserve"> </w:t>
      </w:r>
      <w:r w:rsidRPr="00672CAB">
        <w:rPr>
          <w:sz w:val="22"/>
          <w:szCs w:val="22"/>
        </w:rPr>
        <w:tab/>
      </w:r>
      <w:r w:rsidRPr="00672CAB">
        <w:rPr>
          <w:sz w:val="22"/>
          <w:szCs w:val="22"/>
        </w:rPr>
        <w:tab/>
      </w:r>
      <w:r w:rsidRPr="00672CAB">
        <w:rPr>
          <w:sz w:val="22"/>
          <w:szCs w:val="22"/>
        </w:rPr>
        <w:tab/>
      </w:r>
      <w:r w:rsidRPr="00672CAB">
        <w:rPr>
          <w:sz w:val="22"/>
          <w:szCs w:val="22"/>
        </w:rPr>
        <w:tab/>
        <w:t xml:space="preserve">Email: </w:t>
      </w:r>
      <w:hyperlink r:id="rId15" w:history="1">
        <w:r w:rsidRPr="00672CAB">
          <w:rPr>
            <w:rStyle w:val="Hyperlink"/>
            <w:color w:val="auto"/>
            <w:sz w:val="22"/>
            <w:szCs w:val="22"/>
          </w:rPr>
          <w:t>jze1@cdc.gov</w:t>
        </w:r>
      </w:hyperlink>
    </w:p>
    <w:p w:rsidR="00BE537F" w:rsidRPr="00672CAB" w:rsidRDefault="00DB4A74" w:rsidP="002E4D6D">
      <w:pPr>
        <w:spacing w:line="240" w:lineRule="auto"/>
        <w:ind w:firstLine="0"/>
        <w:jc w:val="left"/>
        <w:rPr>
          <w:sz w:val="22"/>
          <w:szCs w:val="22"/>
        </w:rPr>
      </w:pPr>
      <w:r w:rsidRPr="00672CAB">
        <w:rPr>
          <w:rStyle w:val="auto-style41"/>
          <w:rFonts w:ascii="Times New Roman" w:hAnsi="Times New Roman"/>
          <w:b/>
          <w:sz w:val="22"/>
          <w:szCs w:val="22"/>
        </w:rPr>
        <w:tab/>
      </w:r>
    </w:p>
    <w:p w:rsidR="00994790" w:rsidRPr="00672CAB" w:rsidRDefault="00D64AC6" w:rsidP="009E35ED">
      <w:pPr>
        <w:spacing w:line="240" w:lineRule="auto"/>
        <w:jc w:val="left"/>
        <w:rPr>
          <w:sz w:val="22"/>
          <w:szCs w:val="22"/>
        </w:rPr>
      </w:pPr>
      <w:r w:rsidRPr="00672CAB">
        <w:rPr>
          <w:b/>
          <w:sz w:val="22"/>
          <w:szCs w:val="22"/>
        </w:rPr>
        <w:t>Lisa Colpe, PhD, MPH</w:t>
      </w:r>
      <w:r w:rsidRPr="00672CAB">
        <w:rPr>
          <w:b/>
          <w:sz w:val="22"/>
          <w:szCs w:val="22"/>
        </w:rPr>
        <w:tab/>
      </w:r>
      <w:r w:rsidRPr="00672CAB">
        <w:rPr>
          <w:sz w:val="22"/>
          <w:szCs w:val="22"/>
        </w:rPr>
        <w:tab/>
      </w:r>
      <w:r w:rsidRPr="00672CAB">
        <w:rPr>
          <w:sz w:val="22"/>
          <w:szCs w:val="22"/>
        </w:rPr>
        <w:tab/>
      </w:r>
      <w:r w:rsidRPr="00672CAB">
        <w:rPr>
          <w:sz w:val="22"/>
          <w:szCs w:val="22"/>
        </w:rPr>
        <w:tab/>
      </w:r>
      <w:r w:rsidRPr="00672CAB">
        <w:rPr>
          <w:b/>
          <w:sz w:val="22"/>
          <w:szCs w:val="22"/>
        </w:rPr>
        <w:t xml:space="preserve">Rita </w:t>
      </w:r>
      <w:proofErr w:type="spellStart"/>
      <w:r w:rsidRPr="00672CAB">
        <w:rPr>
          <w:b/>
          <w:sz w:val="22"/>
          <w:szCs w:val="22"/>
        </w:rPr>
        <w:t>Vandivort</w:t>
      </w:r>
      <w:proofErr w:type="spellEnd"/>
      <w:r w:rsidRPr="00672CAB">
        <w:rPr>
          <w:b/>
          <w:sz w:val="22"/>
          <w:szCs w:val="22"/>
        </w:rPr>
        <w:t>-Warren, PhD</w:t>
      </w:r>
      <w:r w:rsidRPr="00672CAB">
        <w:rPr>
          <w:sz w:val="22"/>
          <w:szCs w:val="22"/>
        </w:rPr>
        <w:t xml:space="preserve">  </w:t>
      </w:r>
    </w:p>
    <w:p w:rsidR="00994790" w:rsidRPr="00672CAB" w:rsidRDefault="00D64AC6" w:rsidP="009E35ED">
      <w:pPr>
        <w:spacing w:line="240" w:lineRule="auto"/>
        <w:jc w:val="left"/>
        <w:rPr>
          <w:rStyle w:val="Emphasis"/>
          <w:i w:val="0"/>
          <w:sz w:val="22"/>
          <w:szCs w:val="22"/>
        </w:rPr>
      </w:pPr>
      <w:r w:rsidRPr="00672CAB">
        <w:rPr>
          <w:rStyle w:val="Emphasis"/>
          <w:i w:val="0"/>
          <w:sz w:val="22"/>
          <w:szCs w:val="22"/>
        </w:rPr>
        <w:t>Chief</w:t>
      </w:r>
      <w:r w:rsidRPr="00672CAB">
        <w:rPr>
          <w:rStyle w:val="Emphasis"/>
          <w:i w:val="0"/>
          <w:sz w:val="22"/>
          <w:szCs w:val="22"/>
        </w:rPr>
        <w:tab/>
      </w:r>
      <w:r w:rsidRPr="00672CAB">
        <w:rPr>
          <w:rStyle w:val="Emphasis"/>
          <w:i w:val="0"/>
          <w:sz w:val="22"/>
          <w:szCs w:val="22"/>
        </w:rPr>
        <w:tab/>
      </w:r>
      <w:r w:rsidRPr="00672CAB">
        <w:rPr>
          <w:rStyle w:val="Emphasis"/>
          <w:i w:val="0"/>
          <w:sz w:val="22"/>
          <w:szCs w:val="22"/>
        </w:rPr>
        <w:tab/>
      </w:r>
      <w:r w:rsidRPr="00672CAB">
        <w:rPr>
          <w:rStyle w:val="Emphasis"/>
          <w:i w:val="0"/>
          <w:sz w:val="22"/>
          <w:szCs w:val="22"/>
        </w:rPr>
        <w:tab/>
      </w:r>
      <w:r w:rsidRPr="00672CAB">
        <w:rPr>
          <w:rStyle w:val="Emphasis"/>
          <w:i w:val="0"/>
          <w:sz w:val="22"/>
          <w:szCs w:val="22"/>
        </w:rPr>
        <w:tab/>
      </w:r>
      <w:r w:rsidRPr="00672CAB">
        <w:rPr>
          <w:rStyle w:val="Emphasis"/>
          <w:i w:val="0"/>
          <w:sz w:val="22"/>
          <w:szCs w:val="22"/>
        </w:rPr>
        <w:tab/>
        <w:t>Public Health Analyst</w:t>
      </w:r>
    </w:p>
    <w:p w:rsidR="00994790" w:rsidRPr="00672CAB" w:rsidRDefault="00D64AC6" w:rsidP="009E35ED">
      <w:pPr>
        <w:spacing w:line="240" w:lineRule="auto"/>
        <w:jc w:val="left"/>
        <w:rPr>
          <w:rStyle w:val="Emphasis"/>
          <w:i w:val="0"/>
          <w:sz w:val="22"/>
          <w:szCs w:val="22"/>
        </w:rPr>
      </w:pPr>
      <w:r w:rsidRPr="00672CAB">
        <w:rPr>
          <w:rStyle w:val="Emphasis"/>
          <w:i w:val="0"/>
          <w:sz w:val="22"/>
          <w:szCs w:val="22"/>
        </w:rPr>
        <w:t>Office of Clinical and Population</w:t>
      </w:r>
      <w:r w:rsidRPr="00672CAB">
        <w:rPr>
          <w:rStyle w:val="Emphasis"/>
          <w:i w:val="0"/>
          <w:sz w:val="22"/>
          <w:szCs w:val="22"/>
        </w:rPr>
        <w:tab/>
      </w:r>
      <w:r w:rsidRPr="00672CAB">
        <w:rPr>
          <w:rStyle w:val="Emphasis"/>
          <w:i w:val="0"/>
          <w:sz w:val="22"/>
          <w:szCs w:val="22"/>
        </w:rPr>
        <w:tab/>
      </w:r>
      <w:r w:rsidR="00DB4A74" w:rsidRPr="00672CAB">
        <w:rPr>
          <w:rStyle w:val="Emphasis"/>
          <w:i w:val="0"/>
          <w:sz w:val="22"/>
          <w:szCs w:val="22"/>
        </w:rPr>
        <w:tab/>
      </w:r>
      <w:r w:rsidRPr="00672CAB">
        <w:rPr>
          <w:rStyle w:val="Emphasis"/>
          <w:i w:val="0"/>
          <w:sz w:val="22"/>
          <w:szCs w:val="22"/>
        </w:rPr>
        <w:t xml:space="preserve">Office of Strategic Priorities   </w:t>
      </w:r>
    </w:p>
    <w:p w:rsidR="00546BF7" w:rsidRPr="00672CAB" w:rsidRDefault="00D64AC6" w:rsidP="009E35ED">
      <w:pPr>
        <w:spacing w:line="240" w:lineRule="auto"/>
        <w:jc w:val="left"/>
        <w:rPr>
          <w:rStyle w:val="Emphasis"/>
          <w:i w:val="0"/>
          <w:sz w:val="22"/>
          <w:szCs w:val="22"/>
        </w:rPr>
      </w:pPr>
      <w:r w:rsidRPr="00672CAB">
        <w:rPr>
          <w:rStyle w:val="Emphasis"/>
          <w:i w:val="0"/>
          <w:sz w:val="22"/>
          <w:szCs w:val="22"/>
        </w:rPr>
        <w:t xml:space="preserve">   Epidemiology Research</w:t>
      </w:r>
      <w:r w:rsidRPr="00672CAB">
        <w:rPr>
          <w:rStyle w:val="Emphasis"/>
          <w:i w:val="0"/>
          <w:sz w:val="22"/>
          <w:szCs w:val="22"/>
        </w:rPr>
        <w:tab/>
      </w:r>
      <w:r w:rsidRPr="00672CAB">
        <w:rPr>
          <w:rStyle w:val="Emphasis"/>
          <w:i w:val="0"/>
          <w:sz w:val="22"/>
          <w:szCs w:val="22"/>
        </w:rPr>
        <w:tab/>
      </w:r>
      <w:r w:rsidRPr="00672CAB">
        <w:rPr>
          <w:rStyle w:val="Emphasis"/>
          <w:i w:val="0"/>
          <w:sz w:val="22"/>
          <w:szCs w:val="22"/>
        </w:rPr>
        <w:tab/>
      </w:r>
      <w:r w:rsidR="00DB4A74" w:rsidRPr="00672CAB">
        <w:rPr>
          <w:rStyle w:val="Emphasis"/>
          <w:i w:val="0"/>
          <w:sz w:val="22"/>
          <w:szCs w:val="22"/>
        </w:rPr>
        <w:tab/>
      </w:r>
      <w:r w:rsidRPr="00672CAB">
        <w:rPr>
          <w:rStyle w:val="Emphasis"/>
          <w:i w:val="0"/>
          <w:sz w:val="22"/>
          <w:szCs w:val="22"/>
        </w:rPr>
        <w:t xml:space="preserve">Office of Special Health Affairs  </w:t>
      </w:r>
    </w:p>
    <w:p w:rsidR="00E738EB" w:rsidRPr="00672CAB" w:rsidRDefault="00D64AC6" w:rsidP="009E35ED">
      <w:pPr>
        <w:spacing w:line="240" w:lineRule="auto"/>
        <w:jc w:val="left"/>
        <w:rPr>
          <w:rStyle w:val="Emphasis"/>
          <w:i w:val="0"/>
          <w:strike/>
          <w:sz w:val="22"/>
          <w:szCs w:val="22"/>
        </w:rPr>
      </w:pPr>
      <w:r w:rsidRPr="00672CAB">
        <w:rPr>
          <w:rStyle w:val="Emphasis"/>
          <w:i w:val="0"/>
          <w:sz w:val="22"/>
          <w:szCs w:val="22"/>
        </w:rPr>
        <w:t xml:space="preserve">National Institute of Mental Health </w:t>
      </w:r>
      <w:r w:rsidRPr="00672CAB">
        <w:rPr>
          <w:rStyle w:val="Emphasis"/>
          <w:i w:val="0"/>
          <w:sz w:val="22"/>
          <w:szCs w:val="22"/>
        </w:rPr>
        <w:tab/>
      </w:r>
      <w:r w:rsidRPr="00672CAB">
        <w:rPr>
          <w:rStyle w:val="Emphasis"/>
          <w:i w:val="0"/>
          <w:sz w:val="22"/>
          <w:szCs w:val="22"/>
        </w:rPr>
        <w:tab/>
      </w:r>
      <w:r w:rsidR="00DB4A74" w:rsidRPr="00672CAB">
        <w:rPr>
          <w:rStyle w:val="Emphasis"/>
          <w:i w:val="0"/>
          <w:sz w:val="22"/>
          <w:szCs w:val="22"/>
        </w:rPr>
        <w:tab/>
      </w:r>
      <w:r w:rsidRPr="00672CAB">
        <w:rPr>
          <w:rStyle w:val="Emphasis"/>
          <w:i w:val="0"/>
          <w:sz w:val="22"/>
          <w:szCs w:val="22"/>
        </w:rPr>
        <w:t>Health Resources Services Administration</w:t>
      </w:r>
    </w:p>
    <w:p w:rsidR="005638AB" w:rsidRPr="00672CAB" w:rsidRDefault="00D64AC6" w:rsidP="009E35ED">
      <w:pPr>
        <w:spacing w:line="240" w:lineRule="auto"/>
        <w:jc w:val="left"/>
        <w:rPr>
          <w:sz w:val="22"/>
          <w:szCs w:val="22"/>
        </w:rPr>
      </w:pPr>
      <w:r w:rsidRPr="00672CAB">
        <w:rPr>
          <w:sz w:val="22"/>
          <w:szCs w:val="22"/>
        </w:rPr>
        <w:t xml:space="preserve">Rockville, MD </w:t>
      </w:r>
      <w:r w:rsidRPr="00672CAB">
        <w:rPr>
          <w:sz w:val="22"/>
          <w:szCs w:val="22"/>
        </w:rPr>
        <w:tab/>
      </w:r>
      <w:r w:rsidRPr="00672CAB">
        <w:rPr>
          <w:sz w:val="22"/>
          <w:szCs w:val="22"/>
        </w:rPr>
        <w:tab/>
      </w:r>
      <w:r w:rsidRPr="00672CAB">
        <w:rPr>
          <w:sz w:val="22"/>
          <w:szCs w:val="22"/>
        </w:rPr>
        <w:tab/>
      </w:r>
      <w:r w:rsidRPr="00672CAB">
        <w:rPr>
          <w:sz w:val="22"/>
          <w:szCs w:val="22"/>
        </w:rPr>
        <w:tab/>
      </w:r>
      <w:r w:rsidRPr="00672CAB">
        <w:rPr>
          <w:sz w:val="22"/>
          <w:szCs w:val="22"/>
        </w:rPr>
        <w:tab/>
        <w:t xml:space="preserve">Rockville, MD  </w:t>
      </w:r>
    </w:p>
    <w:p w:rsidR="00B92D8B" w:rsidRPr="00672CAB" w:rsidRDefault="00D64AC6" w:rsidP="005638AB">
      <w:pPr>
        <w:spacing w:line="240" w:lineRule="auto"/>
        <w:rPr>
          <w:sz w:val="22"/>
          <w:szCs w:val="22"/>
        </w:rPr>
      </w:pPr>
      <w:r w:rsidRPr="00672CAB">
        <w:rPr>
          <w:sz w:val="22"/>
          <w:szCs w:val="22"/>
        </w:rPr>
        <w:t xml:space="preserve">Email: </w:t>
      </w:r>
      <w:hyperlink r:id="rId16" w:history="1">
        <w:r w:rsidRPr="00672CAB">
          <w:rPr>
            <w:rStyle w:val="Hyperlink"/>
            <w:color w:val="auto"/>
            <w:sz w:val="22"/>
            <w:szCs w:val="22"/>
          </w:rPr>
          <w:t>lcolpe@mail.nih.gov</w:t>
        </w:r>
      </w:hyperlink>
      <w:r w:rsidRPr="00672CAB">
        <w:rPr>
          <w:sz w:val="22"/>
          <w:szCs w:val="22"/>
        </w:rPr>
        <w:t xml:space="preserve">   </w:t>
      </w:r>
      <w:r w:rsidRPr="00672CAB">
        <w:rPr>
          <w:sz w:val="22"/>
          <w:szCs w:val="22"/>
        </w:rPr>
        <w:tab/>
      </w:r>
      <w:r w:rsidRPr="00672CAB">
        <w:rPr>
          <w:sz w:val="22"/>
          <w:szCs w:val="22"/>
        </w:rPr>
        <w:tab/>
      </w:r>
      <w:r w:rsidRPr="00672CAB">
        <w:rPr>
          <w:sz w:val="22"/>
          <w:szCs w:val="22"/>
        </w:rPr>
        <w:tab/>
        <w:t xml:space="preserve">Email: </w:t>
      </w:r>
      <w:hyperlink r:id="rId17" w:history="1">
        <w:r w:rsidRPr="00672CAB">
          <w:rPr>
            <w:rStyle w:val="Hyperlink"/>
            <w:color w:val="auto"/>
            <w:sz w:val="22"/>
            <w:szCs w:val="22"/>
          </w:rPr>
          <w:t>rita.vandivort@hrsa.hhs.gov</w:t>
        </w:r>
      </w:hyperlink>
    </w:p>
    <w:p w:rsidR="005638AB" w:rsidRDefault="00E738EB" w:rsidP="005638AB">
      <w:pPr>
        <w:spacing w:line="240" w:lineRule="auto"/>
      </w:pPr>
      <w:r w:rsidRPr="00672CAB">
        <w:t xml:space="preserve"> </w:t>
      </w:r>
    </w:p>
    <w:p w:rsidR="002E4D6D" w:rsidRPr="00672CAB" w:rsidRDefault="002E4D6D" w:rsidP="002E4D6D">
      <w:pPr>
        <w:spacing w:line="240" w:lineRule="auto"/>
        <w:ind w:firstLine="0"/>
        <w:jc w:val="left"/>
        <w:rPr>
          <w:rStyle w:val="auto-style41"/>
          <w:rFonts w:ascii="Times New Roman" w:hAnsi="Times New Roman"/>
          <w:sz w:val="22"/>
          <w:szCs w:val="22"/>
        </w:rPr>
      </w:pPr>
      <w:r>
        <w:rPr>
          <w:rStyle w:val="auto-style41"/>
          <w:rFonts w:ascii="Times New Roman" w:hAnsi="Times New Roman"/>
          <w:b/>
          <w:sz w:val="22"/>
          <w:szCs w:val="22"/>
        </w:rPr>
        <w:tab/>
      </w:r>
      <w:r w:rsidRPr="00672CAB">
        <w:rPr>
          <w:rStyle w:val="auto-style41"/>
          <w:rFonts w:ascii="Times New Roman" w:hAnsi="Times New Roman"/>
          <w:b/>
          <w:sz w:val="22"/>
          <w:szCs w:val="22"/>
        </w:rPr>
        <w:t xml:space="preserve">Mary </w:t>
      </w:r>
      <w:proofErr w:type="spellStart"/>
      <w:r w:rsidRPr="00672CAB">
        <w:rPr>
          <w:rStyle w:val="auto-style41"/>
          <w:rFonts w:ascii="Times New Roman" w:hAnsi="Times New Roman"/>
          <w:b/>
          <w:sz w:val="22"/>
          <w:szCs w:val="22"/>
        </w:rPr>
        <w:t>Schohn</w:t>
      </w:r>
      <w:proofErr w:type="spellEnd"/>
      <w:r w:rsidRPr="00672CAB">
        <w:rPr>
          <w:rStyle w:val="auto-style41"/>
          <w:rFonts w:ascii="Times New Roman" w:hAnsi="Times New Roman"/>
          <w:b/>
          <w:sz w:val="22"/>
          <w:szCs w:val="22"/>
        </w:rPr>
        <w:t>, PhD</w:t>
      </w:r>
      <w:r w:rsidRPr="00672CAB">
        <w:rPr>
          <w:rStyle w:val="auto-style41"/>
          <w:rFonts w:ascii="Times New Roman" w:hAnsi="Times New Roman"/>
          <w:sz w:val="22"/>
          <w:szCs w:val="22"/>
        </w:rPr>
        <w:tab/>
      </w:r>
      <w:r w:rsidRPr="00672CAB">
        <w:rPr>
          <w:rStyle w:val="auto-style41"/>
          <w:rFonts w:ascii="Times New Roman" w:hAnsi="Times New Roman"/>
          <w:sz w:val="22"/>
          <w:szCs w:val="22"/>
        </w:rPr>
        <w:tab/>
      </w:r>
      <w:r w:rsidRPr="00672CAB">
        <w:rPr>
          <w:rStyle w:val="auto-style41"/>
          <w:rFonts w:ascii="Times New Roman" w:hAnsi="Times New Roman"/>
          <w:sz w:val="22"/>
          <w:szCs w:val="22"/>
        </w:rPr>
        <w:tab/>
      </w:r>
      <w:r w:rsidRPr="00672CAB">
        <w:rPr>
          <w:rStyle w:val="auto-style41"/>
          <w:rFonts w:ascii="Times New Roman" w:hAnsi="Times New Roman"/>
          <w:sz w:val="22"/>
          <w:szCs w:val="22"/>
        </w:rPr>
        <w:tab/>
      </w:r>
      <w:r w:rsidRPr="00672CAB">
        <w:rPr>
          <w:rStyle w:val="auto-style41"/>
          <w:rFonts w:ascii="Times New Roman" w:hAnsi="Times New Roman"/>
          <w:b/>
          <w:sz w:val="22"/>
          <w:szCs w:val="22"/>
        </w:rPr>
        <w:t>Ira R. Katz, PhD, MD</w:t>
      </w:r>
    </w:p>
    <w:p w:rsidR="002E4D6D" w:rsidRPr="00672CAB" w:rsidRDefault="002E4D6D" w:rsidP="002E4D6D">
      <w:pPr>
        <w:spacing w:line="240" w:lineRule="auto"/>
        <w:ind w:firstLine="0"/>
        <w:jc w:val="left"/>
        <w:rPr>
          <w:rStyle w:val="auto-style41"/>
          <w:rFonts w:ascii="Times New Roman" w:hAnsi="Times New Roman"/>
          <w:sz w:val="22"/>
          <w:szCs w:val="22"/>
        </w:rPr>
      </w:pPr>
      <w:r w:rsidRPr="00672CAB">
        <w:rPr>
          <w:rStyle w:val="auto-style41"/>
          <w:rFonts w:ascii="Times New Roman" w:hAnsi="Times New Roman"/>
          <w:sz w:val="22"/>
          <w:szCs w:val="22"/>
        </w:rPr>
        <w:tab/>
        <w:t>Director</w:t>
      </w:r>
      <w:r w:rsidRPr="00672CAB">
        <w:rPr>
          <w:rStyle w:val="auto-style41"/>
          <w:rFonts w:ascii="Times New Roman" w:hAnsi="Times New Roman"/>
          <w:sz w:val="22"/>
          <w:szCs w:val="22"/>
        </w:rPr>
        <w:tab/>
      </w:r>
      <w:r w:rsidRPr="00672CAB">
        <w:rPr>
          <w:rStyle w:val="auto-style41"/>
          <w:rFonts w:ascii="Times New Roman" w:hAnsi="Times New Roman"/>
          <w:sz w:val="22"/>
          <w:szCs w:val="22"/>
        </w:rPr>
        <w:tab/>
      </w:r>
      <w:r w:rsidRPr="00672CAB">
        <w:rPr>
          <w:rStyle w:val="auto-style41"/>
          <w:rFonts w:ascii="Times New Roman" w:hAnsi="Times New Roman"/>
          <w:sz w:val="22"/>
          <w:szCs w:val="22"/>
        </w:rPr>
        <w:tab/>
      </w:r>
      <w:r w:rsidRPr="00672CAB">
        <w:rPr>
          <w:rStyle w:val="auto-style41"/>
          <w:rFonts w:ascii="Times New Roman" w:hAnsi="Times New Roman"/>
          <w:sz w:val="22"/>
          <w:szCs w:val="22"/>
        </w:rPr>
        <w:tab/>
      </w:r>
      <w:r w:rsidRPr="00672CAB">
        <w:rPr>
          <w:rStyle w:val="auto-style41"/>
          <w:rFonts w:ascii="Times New Roman" w:hAnsi="Times New Roman"/>
          <w:sz w:val="22"/>
          <w:szCs w:val="22"/>
        </w:rPr>
        <w:tab/>
      </w:r>
      <w:r w:rsidRPr="00672CAB">
        <w:rPr>
          <w:rStyle w:val="auto-style41"/>
          <w:rFonts w:ascii="Times New Roman" w:hAnsi="Times New Roman"/>
          <w:sz w:val="22"/>
          <w:szCs w:val="22"/>
        </w:rPr>
        <w:tab/>
        <w:t xml:space="preserve">Consultant </w:t>
      </w:r>
    </w:p>
    <w:p w:rsidR="002E4D6D" w:rsidRPr="00672CAB" w:rsidRDefault="002E4D6D" w:rsidP="002E4D6D">
      <w:pPr>
        <w:spacing w:line="240" w:lineRule="auto"/>
        <w:ind w:firstLine="0"/>
        <w:jc w:val="left"/>
        <w:rPr>
          <w:rStyle w:val="auto-style41"/>
          <w:rFonts w:ascii="Times New Roman" w:hAnsi="Times New Roman"/>
          <w:sz w:val="22"/>
          <w:szCs w:val="22"/>
        </w:rPr>
      </w:pPr>
      <w:r w:rsidRPr="00672CAB">
        <w:rPr>
          <w:rStyle w:val="auto-style41"/>
          <w:rFonts w:ascii="Times New Roman" w:hAnsi="Times New Roman"/>
          <w:sz w:val="22"/>
          <w:szCs w:val="22"/>
        </w:rPr>
        <w:tab/>
        <w:t xml:space="preserve">Office of Mental Health Operations </w:t>
      </w:r>
      <w:r w:rsidRPr="00672CAB">
        <w:rPr>
          <w:rStyle w:val="auto-style41"/>
          <w:rFonts w:ascii="Times New Roman" w:hAnsi="Times New Roman"/>
          <w:sz w:val="22"/>
          <w:szCs w:val="22"/>
        </w:rPr>
        <w:tab/>
      </w:r>
      <w:r w:rsidRPr="00672CAB">
        <w:rPr>
          <w:rStyle w:val="auto-style41"/>
          <w:rFonts w:ascii="Times New Roman" w:hAnsi="Times New Roman"/>
          <w:sz w:val="22"/>
          <w:szCs w:val="22"/>
        </w:rPr>
        <w:tab/>
        <w:t>Office of Mental Health Operation</w:t>
      </w:r>
    </w:p>
    <w:p w:rsidR="002E4D6D" w:rsidRPr="00672CAB" w:rsidRDefault="002E4D6D" w:rsidP="002E4D6D">
      <w:pPr>
        <w:spacing w:line="240" w:lineRule="auto"/>
        <w:ind w:firstLine="0"/>
        <w:jc w:val="left"/>
        <w:rPr>
          <w:rStyle w:val="auto-style41"/>
          <w:rFonts w:ascii="Times New Roman" w:hAnsi="Times New Roman"/>
          <w:sz w:val="22"/>
          <w:szCs w:val="22"/>
        </w:rPr>
      </w:pPr>
      <w:r w:rsidRPr="00672CAB">
        <w:rPr>
          <w:rStyle w:val="auto-style41"/>
          <w:rFonts w:ascii="Times New Roman" w:hAnsi="Times New Roman"/>
          <w:sz w:val="22"/>
          <w:szCs w:val="22"/>
        </w:rPr>
        <w:tab/>
        <w:t>Veterans Health Administration</w:t>
      </w:r>
      <w:r w:rsidRPr="00672CAB">
        <w:rPr>
          <w:rStyle w:val="auto-style41"/>
          <w:rFonts w:ascii="Times New Roman" w:hAnsi="Times New Roman"/>
          <w:sz w:val="22"/>
          <w:szCs w:val="22"/>
        </w:rPr>
        <w:tab/>
      </w:r>
      <w:r w:rsidRPr="00672CAB">
        <w:rPr>
          <w:rStyle w:val="auto-style41"/>
          <w:rFonts w:ascii="Times New Roman" w:hAnsi="Times New Roman"/>
          <w:sz w:val="22"/>
          <w:szCs w:val="22"/>
        </w:rPr>
        <w:tab/>
      </w:r>
      <w:r w:rsidRPr="00672CAB">
        <w:rPr>
          <w:rStyle w:val="auto-style41"/>
          <w:rFonts w:ascii="Times New Roman" w:hAnsi="Times New Roman"/>
          <w:sz w:val="22"/>
          <w:szCs w:val="22"/>
        </w:rPr>
        <w:tab/>
        <w:t>Veterans Health Administration</w:t>
      </w:r>
    </w:p>
    <w:p w:rsidR="002E4D6D" w:rsidRPr="00672CAB" w:rsidRDefault="002E4D6D" w:rsidP="002E4D6D">
      <w:pPr>
        <w:spacing w:line="240" w:lineRule="auto"/>
        <w:ind w:firstLine="0"/>
        <w:jc w:val="left"/>
        <w:rPr>
          <w:sz w:val="22"/>
          <w:szCs w:val="22"/>
        </w:rPr>
      </w:pPr>
      <w:r w:rsidRPr="00672CAB">
        <w:rPr>
          <w:rStyle w:val="auto-style41"/>
          <w:rFonts w:ascii="Times New Roman" w:hAnsi="Times New Roman"/>
          <w:sz w:val="22"/>
          <w:szCs w:val="22"/>
        </w:rPr>
        <w:tab/>
        <w:t>VA Central Office</w:t>
      </w:r>
      <w:r w:rsidRPr="00672CAB">
        <w:rPr>
          <w:rStyle w:val="auto-style41"/>
          <w:rFonts w:ascii="Times New Roman" w:hAnsi="Times New Roman"/>
          <w:sz w:val="22"/>
          <w:szCs w:val="22"/>
        </w:rPr>
        <w:tab/>
      </w:r>
      <w:r w:rsidRPr="00672CAB">
        <w:rPr>
          <w:rStyle w:val="auto-style41"/>
          <w:rFonts w:ascii="Times New Roman" w:hAnsi="Times New Roman"/>
          <w:sz w:val="22"/>
          <w:szCs w:val="22"/>
        </w:rPr>
        <w:tab/>
      </w:r>
      <w:r w:rsidRPr="00672CAB">
        <w:rPr>
          <w:rStyle w:val="auto-style41"/>
          <w:rFonts w:ascii="Times New Roman" w:hAnsi="Times New Roman"/>
          <w:sz w:val="22"/>
          <w:szCs w:val="22"/>
        </w:rPr>
        <w:tab/>
      </w:r>
      <w:r w:rsidRPr="00672CAB">
        <w:rPr>
          <w:rStyle w:val="auto-style41"/>
          <w:rFonts w:ascii="Times New Roman" w:hAnsi="Times New Roman"/>
          <w:sz w:val="22"/>
          <w:szCs w:val="22"/>
        </w:rPr>
        <w:tab/>
      </w:r>
      <w:r w:rsidRPr="00672CAB">
        <w:rPr>
          <w:rStyle w:val="auto-style41"/>
          <w:rFonts w:ascii="Times New Roman" w:hAnsi="Times New Roman"/>
          <w:sz w:val="22"/>
          <w:szCs w:val="22"/>
        </w:rPr>
        <w:tab/>
        <w:t>VA Central Office</w:t>
      </w:r>
    </w:p>
    <w:p w:rsidR="002E4D6D" w:rsidRPr="00672CAB" w:rsidRDefault="002E4D6D" w:rsidP="002E4D6D">
      <w:pPr>
        <w:spacing w:line="240" w:lineRule="auto"/>
        <w:jc w:val="left"/>
        <w:rPr>
          <w:sz w:val="22"/>
          <w:szCs w:val="22"/>
        </w:rPr>
      </w:pPr>
      <w:r w:rsidRPr="00672CAB">
        <w:rPr>
          <w:sz w:val="22"/>
          <w:szCs w:val="22"/>
        </w:rPr>
        <w:t>Washington, DC</w:t>
      </w:r>
      <w:r w:rsidRPr="00672CAB">
        <w:rPr>
          <w:sz w:val="22"/>
          <w:szCs w:val="22"/>
        </w:rPr>
        <w:tab/>
      </w:r>
      <w:r w:rsidRPr="00672CAB">
        <w:rPr>
          <w:sz w:val="22"/>
          <w:szCs w:val="22"/>
        </w:rPr>
        <w:tab/>
      </w:r>
      <w:r w:rsidRPr="00672CAB">
        <w:rPr>
          <w:sz w:val="22"/>
          <w:szCs w:val="22"/>
        </w:rPr>
        <w:tab/>
      </w:r>
      <w:r w:rsidRPr="00672CAB">
        <w:rPr>
          <w:sz w:val="22"/>
          <w:szCs w:val="22"/>
        </w:rPr>
        <w:tab/>
      </w:r>
      <w:r w:rsidRPr="00672CAB">
        <w:rPr>
          <w:sz w:val="22"/>
          <w:szCs w:val="22"/>
        </w:rPr>
        <w:tab/>
        <w:t>Philadelphia, PA</w:t>
      </w:r>
    </w:p>
    <w:p w:rsidR="002E4D6D" w:rsidRPr="00672CAB" w:rsidRDefault="002E4D6D" w:rsidP="002E4D6D">
      <w:pPr>
        <w:spacing w:line="240" w:lineRule="auto"/>
        <w:jc w:val="left"/>
        <w:rPr>
          <w:sz w:val="22"/>
          <w:szCs w:val="22"/>
        </w:rPr>
      </w:pPr>
      <w:r w:rsidRPr="00672CAB">
        <w:rPr>
          <w:sz w:val="22"/>
          <w:szCs w:val="22"/>
        </w:rPr>
        <w:t xml:space="preserve">Email: </w:t>
      </w:r>
      <w:hyperlink r:id="rId18" w:history="1">
        <w:r w:rsidRPr="00672CAB">
          <w:rPr>
            <w:rStyle w:val="Hyperlink"/>
            <w:color w:val="auto"/>
            <w:sz w:val="22"/>
            <w:szCs w:val="22"/>
          </w:rPr>
          <w:t>mary.schohn@va.gov</w:t>
        </w:r>
      </w:hyperlink>
      <w:r w:rsidRPr="00672CAB">
        <w:rPr>
          <w:sz w:val="22"/>
          <w:szCs w:val="22"/>
        </w:rPr>
        <w:t xml:space="preserve"> </w:t>
      </w:r>
      <w:r w:rsidRPr="00672CAB">
        <w:rPr>
          <w:sz w:val="22"/>
          <w:szCs w:val="22"/>
        </w:rPr>
        <w:tab/>
      </w:r>
      <w:r w:rsidRPr="00672CAB">
        <w:rPr>
          <w:sz w:val="22"/>
          <w:szCs w:val="22"/>
        </w:rPr>
        <w:tab/>
      </w:r>
      <w:r w:rsidRPr="00672CAB">
        <w:rPr>
          <w:sz w:val="22"/>
          <w:szCs w:val="22"/>
        </w:rPr>
        <w:tab/>
        <w:t xml:space="preserve">Email: </w:t>
      </w:r>
      <w:hyperlink r:id="rId19" w:history="1">
        <w:r w:rsidRPr="00672CAB">
          <w:rPr>
            <w:rStyle w:val="Hyperlink"/>
            <w:color w:val="auto"/>
            <w:sz w:val="22"/>
            <w:szCs w:val="22"/>
          </w:rPr>
          <w:t>ira.katz@va.gov</w:t>
        </w:r>
      </w:hyperlink>
    </w:p>
    <w:p w:rsidR="002E4D6D" w:rsidRPr="00672CAB" w:rsidRDefault="002E4D6D" w:rsidP="002E4D6D">
      <w:pPr>
        <w:spacing w:line="240" w:lineRule="auto"/>
        <w:jc w:val="left"/>
        <w:rPr>
          <w:sz w:val="22"/>
          <w:szCs w:val="22"/>
        </w:rPr>
      </w:pPr>
    </w:p>
    <w:p w:rsidR="00FC4684" w:rsidRPr="00672CAB" w:rsidRDefault="00FC4684" w:rsidP="00FC4684">
      <w:pPr>
        <w:spacing w:line="240" w:lineRule="auto"/>
        <w:jc w:val="left"/>
      </w:pPr>
      <w:r w:rsidRPr="00672CAB">
        <w:t xml:space="preserve">A pretest </w:t>
      </w:r>
      <w:r w:rsidR="002E4D6D">
        <w:t>and debriefing</w:t>
      </w:r>
      <w:r w:rsidR="003E3387">
        <w:t>s</w:t>
      </w:r>
      <w:r w:rsidR="002E4D6D">
        <w:t xml:space="preserve"> </w:t>
      </w:r>
      <w:r w:rsidR="00936235">
        <w:t xml:space="preserve">were </w:t>
      </w:r>
      <w:r w:rsidR="006A0D70" w:rsidRPr="00672CAB">
        <w:t xml:space="preserve">also </w:t>
      </w:r>
      <w:r w:rsidRPr="00672CAB">
        <w:t xml:space="preserve">conducted with </w:t>
      </w:r>
      <w:r w:rsidR="006A0D70" w:rsidRPr="00672CAB">
        <w:t xml:space="preserve">nine mental health treatment facilities </w:t>
      </w:r>
      <w:r w:rsidRPr="00672CAB">
        <w:t>to test the refinements to the survey instruments</w:t>
      </w:r>
      <w:r w:rsidR="006A0D70" w:rsidRPr="00672CAB">
        <w:t xml:space="preserve"> </w:t>
      </w:r>
      <w:r w:rsidR="005638AB" w:rsidRPr="00672CAB">
        <w:t xml:space="preserve">which included </w:t>
      </w:r>
      <w:r w:rsidR="00614349" w:rsidRPr="00672CAB">
        <w:t xml:space="preserve">expanded </w:t>
      </w:r>
      <w:r w:rsidR="006A0D70" w:rsidRPr="00672CAB">
        <w:t xml:space="preserve">survey </w:t>
      </w:r>
      <w:r w:rsidRPr="00672CAB">
        <w:t>question</w:t>
      </w:r>
      <w:r w:rsidR="00614349" w:rsidRPr="00672CAB">
        <w:t xml:space="preserve"> </w:t>
      </w:r>
      <w:r w:rsidRPr="00672CAB">
        <w:t>categories and formatting changes. The pretest participants included</w:t>
      </w:r>
      <w:r w:rsidR="006A0D70" w:rsidRPr="00672CAB">
        <w:t xml:space="preserve">: </w:t>
      </w:r>
      <w:r w:rsidRPr="00672CAB">
        <w:t xml:space="preserve"> </w:t>
      </w:r>
    </w:p>
    <w:p w:rsidR="00FC4684" w:rsidRPr="00FA6665" w:rsidRDefault="00FC4684" w:rsidP="00FC4684">
      <w:pPr>
        <w:spacing w:line="240" w:lineRule="auto"/>
        <w:jc w:val="left"/>
        <w:rPr>
          <w:color w:val="FF0000"/>
        </w:rPr>
      </w:pPr>
    </w:p>
    <w:p w:rsidR="00311A5C" w:rsidRPr="00311A5C" w:rsidRDefault="00311A5C" w:rsidP="00311A5C">
      <w:pPr>
        <w:pStyle w:val="ListParagraph"/>
        <w:numPr>
          <w:ilvl w:val="0"/>
          <w:numId w:val="17"/>
        </w:numPr>
        <w:tabs>
          <w:tab w:val="clear" w:pos="432"/>
          <w:tab w:val="left" w:pos="360"/>
        </w:tabs>
        <w:spacing w:after="180" w:line="240" w:lineRule="auto"/>
        <w:ind w:right="360"/>
        <w:jc w:val="left"/>
        <w:rPr>
          <w:sz w:val="22"/>
          <w:szCs w:val="22"/>
        </w:rPr>
      </w:pPr>
      <w:r w:rsidRPr="00311A5C">
        <w:rPr>
          <w:sz w:val="22"/>
          <w:szCs w:val="22"/>
        </w:rPr>
        <w:t xml:space="preserve">Alice Badger, Southern Thirty Adolescent Center, Mount Vernon, IL </w:t>
      </w:r>
    </w:p>
    <w:p w:rsidR="00311A5C" w:rsidRPr="00311A5C" w:rsidRDefault="00311A5C" w:rsidP="00311A5C">
      <w:pPr>
        <w:pStyle w:val="ListParagraph"/>
        <w:numPr>
          <w:ilvl w:val="0"/>
          <w:numId w:val="17"/>
        </w:numPr>
        <w:tabs>
          <w:tab w:val="clear" w:pos="432"/>
          <w:tab w:val="left" w:pos="360"/>
        </w:tabs>
        <w:spacing w:after="180" w:line="240" w:lineRule="auto"/>
        <w:ind w:right="360"/>
        <w:jc w:val="left"/>
        <w:rPr>
          <w:sz w:val="22"/>
          <w:szCs w:val="22"/>
        </w:rPr>
      </w:pPr>
      <w:r w:rsidRPr="00311A5C">
        <w:rPr>
          <w:sz w:val="22"/>
          <w:szCs w:val="22"/>
        </w:rPr>
        <w:t xml:space="preserve">Robert Ball, Idaho Youth Ranch Main Campus, Rupert, ID </w:t>
      </w:r>
    </w:p>
    <w:p w:rsidR="00311A5C" w:rsidRPr="00311A5C" w:rsidRDefault="00311A5C" w:rsidP="00311A5C">
      <w:pPr>
        <w:pStyle w:val="ListParagraph"/>
        <w:numPr>
          <w:ilvl w:val="0"/>
          <w:numId w:val="17"/>
        </w:numPr>
        <w:tabs>
          <w:tab w:val="clear" w:pos="432"/>
          <w:tab w:val="left" w:pos="360"/>
        </w:tabs>
        <w:spacing w:after="180" w:line="240" w:lineRule="auto"/>
        <w:ind w:right="360"/>
        <w:jc w:val="left"/>
        <w:rPr>
          <w:sz w:val="22"/>
          <w:szCs w:val="22"/>
        </w:rPr>
      </w:pPr>
      <w:r w:rsidRPr="00311A5C">
        <w:rPr>
          <w:sz w:val="22"/>
          <w:szCs w:val="22"/>
        </w:rPr>
        <w:t xml:space="preserve">Dixie Church, Lafayette County Positive Living Center, Oxford, MS </w:t>
      </w:r>
    </w:p>
    <w:p w:rsidR="00311A5C" w:rsidRPr="00311A5C" w:rsidRDefault="00311A5C" w:rsidP="00311A5C">
      <w:pPr>
        <w:pStyle w:val="ListParagraph"/>
        <w:numPr>
          <w:ilvl w:val="0"/>
          <w:numId w:val="17"/>
        </w:numPr>
        <w:tabs>
          <w:tab w:val="clear" w:pos="432"/>
          <w:tab w:val="left" w:pos="360"/>
        </w:tabs>
        <w:spacing w:after="180" w:line="240" w:lineRule="auto"/>
        <w:ind w:right="360"/>
        <w:jc w:val="left"/>
        <w:rPr>
          <w:sz w:val="22"/>
          <w:szCs w:val="22"/>
        </w:rPr>
      </w:pPr>
      <w:r w:rsidRPr="00311A5C">
        <w:rPr>
          <w:sz w:val="22"/>
          <w:szCs w:val="22"/>
        </w:rPr>
        <w:t xml:space="preserve">Diana </w:t>
      </w:r>
      <w:proofErr w:type="spellStart"/>
      <w:r w:rsidRPr="00311A5C">
        <w:rPr>
          <w:sz w:val="22"/>
          <w:szCs w:val="22"/>
        </w:rPr>
        <w:t>Knaebe</w:t>
      </w:r>
      <w:proofErr w:type="spellEnd"/>
      <w:r w:rsidRPr="00311A5C">
        <w:rPr>
          <w:sz w:val="22"/>
          <w:szCs w:val="22"/>
        </w:rPr>
        <w:t>, Heritage Behavioral Health Center, Decatur, IL</w:t>
      </w:r>
    </w:p>
    <w:p w:rsidR="00311A5C" w:rsidRPr="00311A5C" w:rsidRDefault="00311A5C" w:rsidP="00311A5C">
      <w:pPr>
        <w:pStyle w:val="ListParagraph"/>
        <w:numPr>
          <w:ilvl w:val="0"/>
          <w:numId w:val="17"/>
        </w:numPr>
        <w:tabs>
          <w:tab w:val="clear" w:pos="432"/>
          <w:tab w:val="left" w:pos="360"/>
        </w:tabs>
        <w:spacing w:after="180" w:line="240" w:lineRule="auto"/>
        <w:ind w:right="360"/>
        <w:jc w:val="left"/>
        <w:rPr>
          <w:sz w:val="22"/>
          <w:szCs w:val="22"/>
        </w:rPr>
      </w:pPr>
      <w:r w:rsidRPr="00311A5C">
        <w:rPr>
          <w:sz w:val="22"/>
          <w:szCs w:val="22"/>
        </w:rPr>
        <w:t xml:space="preserve">Don Parker, Carrier Clinic, Belle Mead, NJ </w:t>
      </w:r>
    </w:p>
    <w:p w:rsidR="00311A5C" w:rsidRPr="00311A5C" w:rsidRDefault="00311A5C" w:rsidP="00311A5C">
      <w:pPr>
        <w:pStyle w:val="ListParagraph"/>
        <w:numPr>
          <w:ilvl w:val="0"/>
          <w:numId w:val="17"/>
        </w:numPr>
        <w:tabs>
          <w:tab w:val="clear" w:pos="432"/>
          <w:tab w:val="left" w:pos="360"/>
        </w:tabs>
        <w:spacing w:after="180" w:line="240" w:lineRule="auto"/>
        <w:ind w:right="360"/>
        <w:jc w:val="left"/>
        <w:rPr>
          <w:sz w:val="22"/>
          <w:szCs w:val="22"/>
        </w:rPr>
      </w:pPr>
      <w:r w:rsidRPr="00311A5C">
        <w:rPr>
          <w:sz w:val="22"/>
          <w:szCs w:val="22"/>
        </w:rPr>
        <w:t xml:space="preserve">Marguerite </w:t>
      </w:r>
      <w:proofErr w:type="spellStart"/>
      <w:r w:rsidRPr="00311A5C">
        <w:rPr>
          <w:sz w:val="22"/>
          <w:szCs w:val="22"/>
        </w:rPr>
        <w:t>Pedley</w:t>
      </w:r>
      <w:proofErr w:type="spellEnd"/>
      <w:r w:rsidRPr="00311A5C">
        <w:rPr>
          <w:sz w:val="22"/>
          <w:szCs w:val="22"/>
        </w:rPr>
        <w:t xml:space="preserve">, Princeton House Behavioral Health, Princeton, NJ </w:t>
      </w:r>
    </w:p>
    <w:p w:rsidR="00311A5C" w:rsidRPr="00311A5C" w:rsidRDefault="00311A5C" w:rsidP="00311A5C">
      <w:pPr>
        <w:pStyle w:val="ListParagraph"/>
        <w:numPr>
          <w:ilvl w:val="0"/>
          <w:numId w:val="17"/>
        </w:numPr>
        <w:tabs>
          <w:tab w:val="clear" w:pos="432"/>
          <w:tab w:val="left" w:pos="360"/>
        </w:tabs>
        <w:spacing w:after="180" w:line="240" w:lineRule="auto"/>
        <w:ind w:right="360"/>
        <w:jc w:val="left"/>
        <w:rPr>
          <w:sz w:val="22"/>
          <w:szCs w:val="22"/>
        </w:rPr>
      </w:pPr>
      <w:r w:rsidRPr="00311A5C">
        <w:rPr>
          <w:sz w:val="22"/>
          <w:szCs w:val="22"/>
        </w:rPr>
        <w:t xml:space="preserve">Lyles </w:t>
      </w:r>
      <w:proofErr w:type="spellStart"/>
      <w:r w:rsidRPr="00311A5C">
        <w:rPr>
          <w:sz w:val="22"/>
          <w:szCs w:val="22"/>
        </w:rPr>
        <w:t>Seavy</w:t>
      </w:r>
      <w:proofErr w:type="spellEnd"/>
      <w:r w:rsidRPr="00311A5C">
        <w:rPr>
          <w:sz w:val="22"/>
          <w:szCs w:val="22"/>
        </w:rPr>
        <w:t>, Billings Clinic</w:t>
      </w:r>
      <w:r w:rsidR="00855400">
        <w:rPr>
          <w:sz w:val="22"/>
          <w:szCs w:val="22"/>
        </w:rPr>
        <w:t xml:space="preserve"> </w:t>
      </w:r>
      <w:r w:rsidRPr="00311A5C">
        <w:rPr>
          <w:sz w:val="22"/>
          <w:szCs w:val="22"/>
        </w:rPr>
        <w:t>-</w:t>
      </w:r>
      <w:r w:rsidR="00855400">
        <w:rPr>
          <w:sz w:val="22"/>
          <w:szCs w:val="22"/>
        </w:rPr>
        <w:t xml:space="preserve"> </w:t>
      </w:r>
      <w:r w:rsidRPr="00311A5C">
        <w:rPr>
          <w:sz w:val="22"/>
          <w:szCs w:val="22"/>
        </w:rPr>
        <w:t xml:space="preserve">Psychiatric Services, Billings, MT </w:t>
      </w:r>
    </w:p>
    <w:p w:rsidR="00311A5C" w:rsidRPr="00311A5C" w:rsidRDefault="00311A5C" w:rsidP="00311A5C">
      <w:pPr>
        <w:pStyle w:val="ListParagraph"/>
        <w:numPr>
          <w:ilvl w:val="0"/>
          <w:numId w:val="17"/>
        </w:numPr>
        <w:tabs>
          <w:tab w:val="clear" w:pos="432"/>
          <w:tab w:val="left" w:pos="360"/>
        </w:tabs>
        <w:spacing w:after="180" w:line="240" w:lineRule="auto"/>
        <w:ind w:right="360"/>
        <w:jc w:val="left"/>
        <w:rPr>
          <w:sz w:val="22"/>
          <w:szCs w:val="22"/>
        </w:rPr>
      </w:pPr>
      <w:r w:rsidRPr="00311A5C">
        <w:rPr>
          <w:sz w:val="22"/>
          <w:szCs w:val="22"/>
        </w:rPr>
        <w:t>Margie Sullivan, Grant Blackford Mental Health Inc</w:t>
      </w:r>
      <w:r w:rsidR="00855400">
        <w:rPr>
          <w:sz w:val="22"/>
          <w:szCs w:val="22"/>
        </w:rPr>
        <w:t>.</w:t>
      </w:r>
      <w:r w:rsidRPr="00311A5C">
        <w:rPr>
          <w:sz w:val="22"/>
          <w:szCs w:val="22"/>
        </w:rPr>
        <w:t xml:space="preserve">, Cornerstone Behavioral Health, Marion, IN </w:t>
      </w:r>
    </w:p>
    <w:p w:rsidR="00311A5C" w:rsidRPr="00311A5C" w:rsidRDefault="00311A5C" w:rsidP="00311A5C">
      <w:pPr>
        <w:pStyle w:val="ListParagraph"/>
        <w:numPr>
          <w:ilvl w:val="0"/>
          <w:numId w:val="17"/>
        </w:numPr>
        <w:tabs>
          <w:tab w:val="clear" w:pos="432"/>
          <w:tab w:val="left" w:pos="360"/>
        </w:tabs>
        <w:spacing w:after="180" w:line="240" w:lineRule="auto"/>
        <w:ind w:right="360"/>
        <w:jc w:val="left"/>
        <w:rPr>
          <w:sz w:val="22"/>
          <w:szCs w:val="22"/>
        </w:rPr>
      </w:pPr>
      <w:r w:rsidRPr="00311A5C">
        <w:rPr>
          <w:sz w:val="22"/>
          <w:szCs w:val="22"/>
        </w:rPr>
        <w:t xml:space="preserve">Dr. Doug </w:t>
      </w:r>
      <w:proofErr w:type="spellStart"/>
      <w:r w:rsidRPr="00311A5C">
        <w:rPr>
          <w:sz w:val="22"/>
          <w:szCs w:val="22"/>
        </w:rPr>
        <w:t>Tynan</w:t>
      </w:r>
      <w:proofErr w:type="spellEnd"/>
      <w:r w:rsidRPr="00311A5C">
        <w:rPr>
          <w:sz w:val="22"/>
          <w:szCs w:val="22"/>
        </w:rPr>
        <w:t xml:space="preserve">, Nemours </w:t>
      </w:r>
      <w:proofErr w:type="spellStart"/>
      <w:r w:rsidRPr="00311A5C">
        <w:rPr>
          <w:sz w:val="22"/>
          <w:szCs w:val="22"/>
        </w:rPr>
        <w:t>duPont</w:t>
      </w:r>
      <w:proofErr w:type="spellEnd"/>
      <w:r w:rsidRPr="00311A5C">
        <w:rPr>
          <w:sz w:val="22"/>
          <w:szCs w:val="22"/>
        </w:rPr>
        <w:t xml:space="preserve"> Hospital</w:t>
      </w:r>
      <w:r w:rsidR="000D4127">
        <w:rPr>
          <w:sz w:val="22"/>
          <w:szCs w:val="22"/>
        </w:rPr>
        <w:t xml:space="preserve"> </w:t>
      </w:r>
      <w:r w:rsidRPr="00311A5C">
        <w:rPr>
          <w:sz w:val="22"/>
          <w:szCs w:val="22"/>
        </w:rPr>
        <w:t>-</w:t>
      </w:r>
      <w:r w:rsidR="000D4127">
        <w:rPr>
          <w:sz w:val="22"/>
          <w:szCs w:val="22"/>
        </w:rPr>
        <w:t xml:space="preserve"> </w:t>
      </w:r>
      <w:r w:rsidRPr="00311A5C">
        <w:rPr>
          <w:sz w:val="22"/>
          <w:szCs w:val="22"/>
        </w:rPr>
        <w:t>Division of Behavioral Health, Wilmington,</w:t>
      </w:r>
      <w:r>
        <w:rPr>
          <w:sz w:val="22"/>
          <w:szCs w:val="22"/>
        </w:rPr>
        <w:t xml:space="preserve"> </w:t>
      </w:r>
      <w:r w:rsidRPr="00311A5C">
        <w:rPr>
          <w:sz w:val="22"/>
          <w:szCs w:val="22"/>
        </w:rPr>
        <w:t xml:space="preserve">DE </w:t>
      </w:r>
    </w:p>
    <w:p w:rsidR="001B2EF2" w:rsidRPr="00672CAB" w:rsidRDefault="007C70B3" w:rsidP="001B2EF2">
      <w:pPr>
        <w:spacing w:line="240" w:lineRule="auto"/>
      </w:pPr>
      <w:r w:rsidRPr="00672CAB">
        <w:rPr>
          <w:b/>
        </w:rPr>
        <w:tab/>
      </w:r>
      <w:bookmarkStart w:id="42" w:name="_Toc239844095"/>
      <w:bookmarkStart w:id="43" w:name="_Toc242067744"/>
      <w:bookmarkStart w:id="44" w:name="_Toc242067794"/>
      <w:bookmarkStart w:id="45" w:name="_Toc242068006"/>
      <w:bookmarkStart w:id="46" w:name="_Toc242068031"/>
      <w:bookmarkStart w:id="47" w:name="_Toc242075643"/>
      <w:r w:rsidR="001B2EF2" w:rsidRPr="00672CAB">
        <w:t>The Department of Health and Human Services, Office of the Assistant Secretary for Planning and Evaluation (ASPE) has reviewed this OMB request.</w:t>
      </w:r>
    </w:p>
    <w:p w:rsidR="001B2EF2" w:rsidRPr="00A24BDA" w:rsidRDefault="001B2EF2" w:rsidP="00A24BDA">
      <w:pPr>
        <w:spacing w:line="240" w:lineRule="auto"/>
      </w:pPr>
    </w:p>
    <w:p w:rsidR="00B0389F" w:rsidRDefault="000B2B4F" w:rsidP="00A24BDA">
      <w:pPr>
        <w:pStyle w:val="Heading3"/>
        <w:spacing w:after="0"/>
        <w:jc w:val="left"/>
      </w:pPr>
      <w:r w:rsidRPr="000B2B4F">
        <w:t>9.</w:t>
      </w:r>
      <w:r w:rsidRPr="000B2B4F">
        <w:tab/>
        <w:t>Payment to Respondents</w:t>
      </w:r>
      <w:bookmarkEnd w:id="42"/>
      <w:bookmarkEnd w:id="43"/>
      <w:bookmarkEnd w:id="44"/>
      <w:bookmarkEnd w:id="45"/>
      <w:bookmarkEnd w:id="46"/>
      <w:bookmarkEnd w:id="47"/>
    </w:p>
    <w:p w:rsidR="00B0389F" w:rsidRDefault="00B0389F">
      <w:pPr>
        <w:pStyle w:val="ParagraphLAST"/>
        <w:spacing w:after="0" w:line="240" w:lineRule="auto"/>
        <w:jc w:val="left"/>
      </w:pPr>
    </w:p>
    <w:p w:rsidR="00B0389F" w:rsidRDefault="000B2B4F">
      <w:pPr>
        <w:pStyle w:val="ParagraphLAST"/>
        <w:spacing w:after="0" w:line="240" w:lineRule="auto"/>
        <w:jc w:val="left"/>
      </w:pPr>
      <w:r w:rsidRPr="000B2B4F">
        <w:t>No payment or gifts are provided to respondents for participation in the N-MHSS</w:t>
      </w:r>
      <w:r w:rsidR="008C3D99">
        <w:t>.</w:t>
      </w:r>
    </w:p>
    <w:p w:rsidR="00B0389F" w:rsidRDefault="003302BA">
      <w:pPr>
        <w:pStyle w:val="ParagraphLAST"/>
        <w:spacing w:after="0" w:line="240" w:lineRule="auto"/>
        <w:jc w:val="left"/>
      </w:pPr>
      <w:r w:rsidRPr="003838F5">
        <w:t xml:space="preserve"> </w:t>
      </w:r>
    </w:p>
    <w:p w:rsidR="00B0389F" w:rsidRDefault="003302BA">
      <w:pPr>
        <w:pStyle w:val="Heading3"/>
        <w:spacing w:after="0"/>
        <w:jc w:val="left"/>
      </w:pPr>
      <w:bookmarkStart w:id="48" w:name="_Toc239844096"/>
      <w:bookmarkStart w:id="49" w:name="_Toc242067745"/>
      <w:bookmarkStart w:id="50" w:name="_Toc242067795"/>
      <w:bookmarkStart w:id="51" w:name="_Toc242068007"/>
      <w:bookmarkStart w:id="52" w:name="_Toc242068032"/>
      <w:bookmarkStart w:id="53" w:name="_Toc242075644"/>
      <w:r w:rsidRPr="003838F5">
        <w:lastRenderedPageBreak/>
        <w:t>10.</w:t>
      </w:r>
      <w:r w:rsidRPr="003838F5">
        <w:tab/>
        <w:t>Assurance of Confidentiality</w:t>
      </w:r>
      <w:bookmarkEnd w:id="48"/>
      <w:bookmarkEnd w:id="49"/>
      <w:bookmarkEnd w:id="50"/>
      <w:bookmarkEnd w:id="51"/>
      <w:bookmarkEnd w:id="52"/>
      <w:bookmarkEnd w:id="53"/>
    </w:p>
    <w:p w:rsidR="00B0389F" w:rsidRDefault="00B0389F">
      <w:pPr>
        <w:spacing w:line="240" w:lineRule="auto"/>
      </w:pPr>
    </w:p>
    <w:p w:rsidR="00B0389F" w:rsidRDefault="003302BA" w:rsidP="009F4D43">
      <w:pPr>
        <w:pStyle w:val="ParagraphLAST"/>
        <w:spacing w:after="0" w:line="240" w:lineRule="auto"/>
        <w:jc w:val="left"/>
      </w:pPr>
      <w:r>
        <w:t>A Pledge to R</w:t>
      </w:r>
      <w:r w:rsidRPr="003838F5">
        <w:t xml:space="preserve">espondents completing the </w:t>
      </w:r>
      <w:r>
        <w:t>N-MHSS is included on the last page of the survey instrument. This pledge states that the information provided will be protected to the fullest extent allowable under Section 501(n) of the  Public Health Service Act (42 USC 290aa(n))</w:t>
      </w:r>
      <w:r w:rsidR="003F614F">
        <w:t xml:space="preserve"> </w:t>
      </w:r>
      <w:r w:rsidR="00814D3C">
        <w:t>–</w:t>
      </w:r>
      <w:r w:rsidR="003F614F">
        <w:t xml:space="preserve"> </w:t>
      </w:r>
      <w:r w:rsidR="003F614F" w:rsidRPr="003F614F">
        <w:rPr>
          <w:bCs/>
          <w:sz w:val="21"/>
          <w:szCs w:val="21"/>
        </w:rPr>
        <w:t>Limitation on the Use of Certain Information</w:t>
      </w:r>
      <w:r>
        <w:t xml:space="preserve">. This law permits the public release of identifiable information about an establishment only with the consent of that establishment and limits the use of information to the purposes for which it was supplied. With the explicit consent of eligible treatment facilities, information provided in response to survey questions will be published in SAMHSA’s online </w:t>
      </w:r>
      <w:r w:rsidR="008C3D99">
        <w:t xml:space="preserve">Behavioral Health Treatment Services </w:t>
      </w:r>
      <w:r>
        <w:t xml:space="preserve">Locator.   </w:t>
      </w:r>
    </w:p>
    <w:p w:rsidR="009F4D43" w:rsidRPr="009F4D43" w:rsidRDefault="009F4D43" w:rsidP="009F4D43">
      <w:pPr>
        <w:spacing w:line="240" w:lineRule="auto"/>
      </w:pPr>
    </w:p>
    <w:p w:rsidR="00B0389F" w:rsidRDefault="003302BA" w:rsidP="009F4D43">
      <w:pPr>
        <w:pStyle w:val="Heading3"/>
        <w:spacing w:after="0"/>
      </w:pPr>
      <w:bookmarkStart w:id="54" w:name="_Toc239844097"/>
      <w:bookmarkStart w:id="55" w:name="_Toc242067746"/>
      <w:bookmarkStart w:id="56" w:name="_Toc242067796"/>
      <w:bookmarkStart w:id="57" w:name="_Toc242068008"/>
      <w:bookmarkStart w:id="58" w:name="_Toc242068033"/>
      <w:bookmarkStart w:id="59" w:name="_Toc242075645"/>
      <w:r w:rsidRPr="003838F5">
        <w:t>11.</w:t>
      </w:r>
      <w:r w:rsidRPr="003838F5">
        <w:tab/>
        <w:t>Questions of a Sensitive Nature</w:t>
      </w:r>
      <w:bookmarkEnd w:id="54"/>
      <w:bookmarkEnd w:id="55"/>
      <w:bookmarkEnd w:id="56"/>
      <w:bookmarkEnd w:id="57"/>
      <w:bookmarkEnd w:id="58"/>
      <w:bookmarkEnd w:id="59"/>
    </w:p>
    <w:p w:rsidR="00B0389F" w:rsidRDefault="00B0389F">
      <w:pPr>
        <w:spacing w:line="240" w:lineRule="auto"/>
      </w:pPr>
    </w:p>
    <w:p w:rsidR="00B0389F" w:rsidRDefault="003302BA">
      <w:pPr>
        <w:spacing w:line="240" w:lineRule="auto"/>
      </w:pPr>
      <w:r>
        <w:t xml:space="preserve">The N-MHSS does not include </w:t>
      </w:r>
      <w:r w:rsidRPr="003838F5">
        <w:t>questions of a sensitive nature</w:t>
      </w:r>
      <w:r>
        <w:t xml:space="preserve">. </w:t>
      </w:r>
    </w:p>
    <w:p w:rsidR="00A24BDA" w:rsidRDefault="00A24BDA">
      <w:pPr>
        <w:spacing w:line="240" w:lineRule="auto"/>
      </w:pPr>
    </w:p>
    <w:p w:rsidR="00B0389F" w:rsidRDefault="003302BA">
      <w:pPr>
        <w:pStyle w:val="Heading3"/>
        <w:spacing w:after="0"/>
      </w:pPr>
      <w:bookmarkStart w:id="60" w:name="_Toc239844098"/>
      <w:bookmarkStart w:id="61" w:name="_Toc242067747"/>
      <w:bookmarkStart w:id="62" w:name="_Toc242067797"/>
      <w:bookmarkStart w:id="63" w:name="_Toc242068009"/>
      <w:bookmarkStart w:id="64" w:name="_Toc242068034"/>
      <w:bookmarkStart w:id="65" w:name="_Toc242075646"/>
      <w:r w:rsidRPr="003838F5">
        <w:t>12.</w:t>
      </w:r>
      <w:r w:rsidRPr="003838F5">
        <w:tab/>
        <w:t>Estimates of Annualized Hour Burden</w:t>
      </w:r>
      <w:bookmarkEnd w:id="60"/>
      <w:bookmarkEnd w:id="61"/>
      <w:bookmarkEnd w:id="62"/>
      <w:bookmarkEnd w:id="63"/>
      <w:bookmarkEnd w:id="64"/>
      <w:bookmarkEnd w:id="65"/>
    </w:p>
    <w:p w:rsidR="00B0389F" w:rsidRDefault="00B0389F">
      <w:pPr>
        <w:spacing w:line="240" w:lineRule="auto"/>
      </w:pPr>
    </w:p>
    <w:p w:rsidR="00B0389F" w:rsidRDefault="003302BA">
      <w:pPr>
        <w:spacing w:line="240" w:lineRule="auto"/>
      </w:pPr>
      <w:r>
        <w:t>The estimated annual burden for the N-MHSS is detailed in the following table</w:t>
      </w:r>
      <w:r w:rsidR="00E67176">
        <w:t>s</w:t>
      </w:r>
      <w:r>
        <w:t>:</w:t>
      </w:r>
    </w:p>
    <w:p w:rsidR="000A3901" w:rsidRDefault="000A3901">
      <w:pPr>
        <w:spacing w:line="240" w:lineRule="auto"/>
      </w:pPr>
    </w:p>
    <w:tbl>
      <w:tblPr>
        <w:tblStyle w:val="TableGrid"/>
        <w:tblW w:w="9540" w:type="dxa"/>
        <w:tblInd w:w="108" w:type="dxa"/>
        <w:tblLook w:val="04A0"/>
      </w:tblPr>
      <w:tblGrid>
        <w:gridCol w:w="9540"/>
      </w:tblGrid>
      <w:tr w:rsidR="000A3901" w:rsidRPr="00950571" w:rsidTr="000A3901">
        <w:tc>
          <w:tcPr>
            <w:tcW w:w="9540" w:type="dxa"/>
          </w:tcPr>
          <w:p w:rsidR="000A3901" w:rsidRPr="00950571" w:rsidRDefault="000A3901" w:rsidP="000A3901">
            <w:pPr>
              <w:spacing w:line="240" w:lineRule="auto"/>
              <w:ind w:firstLine="0"/>
              <w:rPr>
                <w:b/>
                <w:sz w:val="19"/>
                <w:szCs w:val="19"/>
              </w:rPr>
            </w:pPr>
            <w:r w:rsidRPr="00950571">
              <w:rPr>
                <w:b/>
                <w:sz w:val="19"/>
                <w:szCs w:val="19"/>
              </w:rPr>
              <w:t>TABLE 1. Estimated Annual Burden for the N-MHSS</w:t>
            </w:r>
          </w:p>
          <w:p w:rsidR="000A3901" w:rsidRPr="00950571" w:rsidRDefault="000A3901" w:rsidP="000A3901">
            <w:pPr>
              <w:spacing w:line="240" w:lineRule="auto"/>
              <w:jc w:val="center"/>
              <w:rPr>
                <w:sz w:val="19"/>
                <w:szCs w:val="19"/>
              </w:rPr>
            </w:pPr>
          </w:p>
        </w:tc>
      </w:tr>
    </w:tbl>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10"/>
        <w:gridCol w:w="1530"/>
        <w:gridCol w:w="1260"/>
        <w:gridCol w:w="1260"/>
        <w:gridCol w:w="990"/>
        <w:gridCol w:w="900"/>
        <w:gridCol w:w="810"/>
        <w:gridCol w:w="1080"/>
      </w:tblGrid>
      <w:tr w:rsidR="0055672B" w:rsidRPr="00950571" w:rsidTr="0055672B">
        <w:tc>
          <w:tcPr>
            <w:tcW w:w="1710" w:type="dxa"/>
          </w:tcPr>
          <w:p w:rsidR="00B0389F" w:rsidRPr="00950571" w:rsidRDefault="00B0389F">
            <w:pPr>
              <w:spacing w:line="240" w:lineRule="auto"/>
              <w:ind w:firstLine="0"/>
              <w:jc w:val="left"/>
              <w:rPr>
                <w:sz w:val="19"/>
                <w:szCs w:val="19"/>
              </w:rPr>
            </w:pPr>
          </w:p>
          <w:p w:rsidR="00B0389F" w:rsidRPr="00950571" w:rsidRDefault="00B0389F">
            <w:pPr>
              <w:spacing w:line="240" w:lineRule="auto"/>
              <w:ind w:firstLine="0"/>
              <w:jc w:val="left"/>
              <w:rPr>
                <w:sz w:val="19"/>
                <w:szCs w:val="19"/>
              </w:rPr>
            </w:pPr>
          </w:p>
          <w:p w:rsidR="00B0389F" w:rsidRPr="00950571" w:rsidRDefault="003302BA">
            <w:pPr>
              <w:spacing w:line="240" w:lineRule="auto"/>
              <w:ind w:firstLine="0"/>
              <w:jc w:val="left"/>
              <w:rPr>
                <w:sz w:val="19"/>
                <w:szCs w:val="19"/>
              </w:rPr>
            </w:pPr>
            <w:r w:rsidRPr="00950571">
              <w:rPr>
                <w:sz w:val="19"/>
                <w:szCs w:val="19"/>
              </w:rPr>
              <w:t xml:space="preserve">Facility Respondent </w:t>
            </w:r>
          </w:p>
          <w:p w:rsidR="00B0389F" w:rsidRPr="00950571" w:rsidRDefault="003302BA">
            <w:pPr>
              <w:spacing w:line="240" w:lineRule="auto"/>
              <w:ind w:firstLine="0"/>
              <w:jc w:val="left"/>
              <w:rPr>
                <w:sz w:val="19"/>
                <w:szCs w:val="19"/>
              </w:rPr>
            </w:pPr>
            <w:r w:rsidRPr="00950571">
              <w:rPr>
                <w:sz w:val="19"/>
                <w:szCs w:val="19"/>
              </w:rPr>
              <w:t xml:space="preserve"> </w:t>
            </w:r>
          </w:p>
        </w:tc>
        <w:tc>
          <w:tcPr>
            <w:tcW w:w="1530" w:type="dxa"/>
          </w:tcPr>
          <w:p w:rsidR="00B0389F" w:rsidRPr="00950571" w:rsidRDefault="00B0389F">
            <w:pPr>
              <w:spacing w:line="240" w:lineRule="auto"/>
              <w:ind w:firstLine="0"/>
              <w:jc w:val="left"/>
              <w:rPr>
                <w:sz w:val="19"/>
                <w:szCs w:val="19"/>
              </w:rPr>
            </w:pPr>
          </w:p>
          <w:p w:rsidR="002B2F06" w:rsidRPr="00950571" w:rsidRDefault="003302BA">
            <w:pPr>
              <w:spacing w:line="240" w:lineRule="auto"/>
              <w:ind w:firstLine="0"/>
              <w:jc w:val="center"/>
              <w:rPr>
                <w:sz w:val="19"/>
                <w:szCs w:val="19"/>
              </w:rPr>
            </w:pPr>
            <w:r w:rsidRPr="00950571">
              <w:rPr>
                <w:sz w:val="19"/>
                <w:szCs w:val="19"/>
              </w:rPr>
              <w:t xml:space="preserve">Number </w:t>
            </w:r>
          </w:p>
          <w:p w:rsidR="002B2F06" w:rsidRPr="00950571" w:rsidRDefault="003302BA">
            <w:pPr>
              <w:spacing w:line="240" w:lineRule="auto"/>
              <w:ind w:firstLine="0"/>
              <w:jc w:val="center"/>
              <w:rPr>
                <w:sz w:val="19"/>
                <w:szCs w:val="19"/>
              </w:rPr>
            </w:pPr>
            <w:r w:rsidRPr="00950571">
              <w:rPr>
                <w:sz w:val="19"/>
                <w:szCs w:val="19"/>
              </w:rPr>
              <w:t xml:space="preserve">of </w:t>
            </w:r>
          </w:p>
          <w:p w:rsidR="00B0389F" w:rsidRPr="00950571" w:rsidRDefault="003302BA">
            <w:pPr>
              <w:spacing w:line="240" w:lineRule="auto"/>
              <w:ind w:firstLine="0"/>
              <w:jc w:val="center"/>
              <w:rPr>
                <w:sz w:val="19"/>
                <w:szCs w:val="19"/>
              </w:rPr>
            </w:pPr>
            <w:r w:rsidRPr="00950571">
              <w:rPr>
                <w:sz w:val="19"/>
                <w:szCs w:val="19"/>
              </w:rPr>
              <w:t xml:space="preserve">Respondents </w:t>
            </w:r>
          </w:p>
        </w:tc>
        <w:tc>
          <w:tcPr>
            <w:tcW w:w="1260" w:type="dxa"/>
          </w:tcPr>
          <w:p w:rsidR="00B0389F" w:rsidRPr="00950571" w:rsidRDefault="00B0389F">
            <w:pPr>
              <w:spacing w:line="240" w:lineRule="auto"/>
              <w:ind w:firstLine="0"/>
              <w:jc w:val="center"/>
              <w:rPr>
                <w:sz w:val="19"/>
                <w:szCs w:val="19"/>
              </w:rPr>
            </w:pPr>
          </w:p>
          <w:p w:rsidR="00B0389F" w:rsidRPr="00950571" w:rsidRDefault="003302BA">
            <w:pPr>
              <w:spacing w:line="240" w:lineRule="auto"/>
              <w:ind w:firstLine="0"/>
              <w:jc w:val="center"/>
              <w:rPr>
                <w:sz w:val="19"/>
                <w:szCs w:val="19"/>
              </w:rPr>
            </w:pPr>
            <w:r w:rsidRPr="00950571">
              <w:rPr>
                <w:sz w:val="19"/>
                <w:szCs w:val="19"/>
              </w:rPr>
              <w:t>Responses</w:t>
            </w:r>
          </w:p>
          <w:p w:rsidR="00B0389F" w:rsidRPr="00950571" w:rsidRDefault="003302BA">
            <w:pPr>
              <w:spacing w:line="240" w:lineRule="auto"/>
              <w:ind w:firstLine="0"/>
              <w:jc w:val="center"/>
              <w:rPr>
                <w:sz w:val="19"/>
                <w:szCs w:val="19"/>
              </w:rPr>
            </w:pPr>
            <w:r w:rsidRPr="00950571">
              <w:rPr>
                <w:sz w:val="19"/>
                <w:szCs w:val="19"/>
              </w:rPr>
              <w:t xml:space="preserve">per Respondent  </w:t>
            </w:r>
          </w:p>
        </w:tc>
        <w:tc>
          <w:tcPr>
            <w:tcW w:w="1260" w:type="dxa"/>
          </w:tcPr>
          <w:p w:rsidR="00B0389F" w:rsidRPr="00950571" w:rsidRDefault="00B0389F">
            <w:pPr>
              <w:spacing w:line="240" w:lineRule="auto"/>
              <w:ind w:firstLine="0"/>
              <w:jc w:val="left"/>
              <w:rPr>
                <w:sz w:val="19"/>
                <w:szCs w:val="19"/>
              </w:rPr>
            </w:pPr>
          </w:p>
          <w:p w:rsidR="00B0389F" w:rsidRPr="00950571" w:rsidRDefault="00B0389F">
            <w:pPr>
              <w:spacing w:line="240" w:lineRule="auto"/>
              <w:ind w:firstLine="0"/>
              <w:jc w:val="left"/>
              <w:rPr>
                <w:sz w:val="19"/>
                <w:szCs w:val="19"/>
              </w:rPr>
            </w:pPr>
          </w:p>
          <w:p w:rsidR="00B0389F" w:rsidRPr="00950571" w:rsidRDefault="003302BA">
            <w:pPr>
              <w:spacing w:line="240" w:lineRule="auto"/>
              <w:ind w:firstLine="0"/>
              <w:jc w:val="center"/>
              <w:rPr>
                <w:sz w:val="19"/>
                <w:szCs w:val="19"/>
              </w:rPr>
            </w:pPr>
            <w:r w:rsidRPr="00950571">
              <w:rPr>
                <w:sz w:val="19"/>
                <w:szCs w:val="19"/>
              </w:rPr>
              <w:t xml:space="preserve">Total </w:t>
            </w:r>
          </w:p>
          <w:p w:rsidR="00B0389F" w:rsidRPr="00950571" w:rsidRDefault="003302BA">
            <w:pPr>
              <w:spacing w:line="240" w:lineRule="auto"/>
              <w:ind w:firstLine="0"/>
              <w:jc w:val="center"/>
              <w:rPr>
                <w:sz w:val="19"/>
                <w:szCs w:val="19"/>
              </w:rPr>
            </w:pPr>
            <w:r w:rsidRPr="00950571">
              <w:rPr>
                <w:sz w:val="19"/>
                <w:szCs w:val="19"/>
              </w:rPr>
              <w:t xml:space="preserve">Responses  </w:t>
            </w:r>
          </w:p>
        </w:tc>
        <w:tc>
          <w:tcPr>
            <w:tcW w:w="990" w:type="dxa"/>
          </w:tcPr>
          <w:p w:rsidR="00B0389F" w:rsidRPr="00950571" w:rsidRDefault="00B0389F">
            <w:pPr>
              <w:spacing w:line="240" w:lineRule="auto"/>
              <w:ind w:firstLine="0"/>
              <w:jc w:val="left"/>
              <w:rPr>
                <w:sz w:val="19"/>
                <w:szCs w:val="19"/>
              </w:rPr>
            </w:pPr>
          </w:p>
          <w:p w:rsidR="00BB4291" w:rsidRPr="00950571" w:rsidRDefault="003302BA">
            <w:pPr>
              <w:spacing w:line="240" w:lineRule="auto"/>
              <w:ind w:firstLine="0"/>
              <w:jc w:val="center"/>
              <w:rPr>
                <w:sz w:val="19"/>
                <w:szCs w:val="19"/>
              </w:rPr>
            </w:pPr>
            <w:r w:rsidRPr="00950571">
              <w:rPr>
                <w:sz w:val="19"/>
                <w:szCs w:val="19"/>
              </w:rPr>
              <w:t>Hours per Response</w:t>
            </w:r>
          </w:p>
        </w:tc>
        <w:tc>
          <w:tcPr>
            <w:tcW w:w="900" w:type="dxa"/>
          </w:tcPr>
          <w:p w:rsidR="00B0389F" w:rsidRPr="00950571" w:rsidRDefault="00B0389F">
            <w:pPr>
              <w:spacing w:line="240" w:lineRule="auto"/>
              <w:ind w:firstLine="0"/>
              <w:jc w:val="left"/>
              <w:rPr>
                <w:sz w:val="19"/>
                <w:szCs w:val="19"/>
              </w:rPr>
            </w:pPr>
          </w:p>
          <w:p w:rsidR="00B0389F" w:rsidRPr="00950571" w:rsidRDefault="003302BA" w:rsidP="002B2F06">
            <w:pPr>
              <w:spacing w:line="240" w:lineRule="auto"/>
              <w:ind w:firstLine="0"/>
              <w:jc w:val="center"/>
              <w:rPr>
                <w:sz w:val="19"/>
                <w:szCs w:val="19"/>
              </w:rPr>
            </w:pPr>
            <w:r w:rsidRPr="00950571">
              <w:rPr>
                <w:sz w:val="19"/>
                <w:szCs w:val="19"/>
              </w:rPr>
              <w:t>Total Burden</w:t>
            </w:r>
          </w:p>
          <w:p w:rsidR="00A64970" w:rsidRPr="00950571" w:rsidRDefault="002B2F06">
            <w:pPr>
              <w:spacing w:line="240" w:lineRule="auto"/>
              <w:ind w:firstLine="0"/>
              <w:jc w:val="center"/>
              <w:rPr>
                <w:sz w:val="19"/>
                <w:szCs w:val="19"/>
              </w:rPr>
            </w:pPr>
            <w:r w:rsidRPr="00950571">
              <w:rPr>
                <w:sz w:val="19"/>
                <w:szCs w:val="19"/>
              </w:rPr>
              <w:t>Hours</w:t>
            </w:r>
          </w:p>
        </w:tc>
        <w:tc>
          <w:tcPr>
            <w:tcW w:w="810" w:type="dxa"/>
          </w:tcPr>
          <w:p w:rsidR="00B0389F" w:rsidRPr="00950571" w:rsidRDefault="00B0389F">
            <w:pPr>
              <w:spacing w:line="240" w:lineRule="auto"/>
              <w:ind w:firstLine="0"/>
              <w:jc w:val="center"/>
              <w:rPr>
                <w:sz w:val="19"/>
                <w:szCs w:val="19"/>
              </w:rPr>
            </w:pPr>
          </w:p>
          <w:p w:rsidR="00B0389F" w:rsidRPr="00950571" w:rsidRDefault="00B0389F">
            <w:pPr>
              <w:spacing w:line="240" w:lineRule="auto"/>
              <w:ind w:firstLine="0"/>
              <w:jc w:val="center"/>
              <w:rPr>
                <w:sz w:val="19"/>
                <w:szCs w:val="19"/>
              </w:rPr>
            </w:pPr>
          </w:p>
          <w:p w:rsidR="00B0389F" w:rsidRPr="00950571" w:rsidRDefault="003302BA">
            <w:pPr>
              <w:spacing w:line="240" w:lineRule="auto"/>
              <w:ind w:firstLine="0"/>
              <w:jc w:val="center"/>
              <w:rPr>
                <w:sz w:val="19"/>
                <w:szCs w:val="19"/>
              </w:rPr>
            </w:pPr>
            <w:r w:rsidRPr="00950571">
              <w:rPr>
                <w:sz w:val="19"/>
                <w:szCs w:val="19"/>
              </w:rPr>
              <w:t xml:space="preserve">Wage Rate   </w:t>
            </w:r>
          </w:p>
        </w:tc>
        <w:tc>
          <w:tcPr>
            <w:tcW w:w="1080" w:type="dxa"/>
          </w:tcPr>
          <w:p w:rsidR="00B0389F" w:rsidRPr="00950571" w:rsidRDefault="00B0389F">
            <w:pPr>
              <w:spacing w:line="240" w:lineRule="auto"/>
              <w:ind w:firstLine="0"/>
              <w:jc w:val="left"/>
              <w:rPr>
                <w:sz w:val="19"/>
                <w:szCs w:val="19"/>
              </w:rPr>
            </w:pPr>
          </w:p>
          <w:p w:rsidR="00B0389F" w:rsidRPr="00950571" w:rsidRDefault="003302BA">
            <w:pPr>
              <w:spacing w:line="240" w:lineRule="auto"/>
              <w:ind w:firstLine="0"/>
              <w:jc w:val="center"/>
              <w:rPr>
                <w:sz w:val="19"/>
                <w:szCs w:val="19"/>
              </w:rPr>
            </w:pPr>
            <w:r w:rsidRPr="00950571">
              <w:rPr>
                <w:sz w:val="19"/>
                <w:szCs w:val="19"/>
              </w:rPr>
              <w:t>Total</w:t>
            </w:r>
          </w:p>
          <w:p w:rsidR="00B0389F" w:rsidRPr="00950571" w:rsidRDefault="003302BA">
            <w:pPr>
              <w:spacing w:line="240" w:lineRule="auto"/>
              <w:ind w:firstLine="0"/>
              <w:jc w:val="center"/>
              <w:rPr>
                <w:sz w:val="19"/>
                <w:szCs w:val="19"/>
              </w:rPr>
            </w:pPr>
            <w:r w:rsidRPr="00950571">
              <w:rPr>
                <w:sz w:val="19"/>
                <w:szCs w:val="19"/>
              </w:rPr>
              <w:t xml:space="preserve"> Hourly Cost </w:t>
            </w:r>
          </w:p>
        </w:tc>
      </w:tr>
      <w:tr w:rsidR="0055672B" w:rsidRPr="00950571" w:rsidTr="00D84F30">
        <w:tc>
          <w:tcPr>
            <w:tcW w:w="1710" w:type="dxa"/>
            <w:shd w:val="clear" w:color="auto" w:fill="auto"/>
          </w:tcPr>
          <w:p w:rsidR="00B0389F" w:rsidRPr="00950571" w:rsidRDefault="00F67660">
            <w:pPr>
              <w:spacing w:line="240" w:lineRule="auto"/>
              <w:ind w:firstLine="0"/>
              <w:jc w:val="left"/>
              <w:rPr>
                <w:sz w:val="19"/>
                <w:szCs w:val="19"/>
              </w:rPr>
            </w:pPr>
            <w:r w:rsidRPr="00950571">
              <w:rPr>
                <w:sz w:val="19"/>
                <w:szCs w:val="19"/>
              </w:rPr>
              <w:t xml:space="preserve">Facilities in 2014  </w:t>
            </w:r>
            <w:r w:rsidR="003302BA" w:rsidRPr="00950571">
              <w:rPr>
                <w:sz w:val="19"/>
                <w:szCs w:val="19"/>
              </w:rPr>
              <w:t>N-MHSS</w:t>
            </w:r>
            <w:r w:rsidRPr="00950571">
              <w:rPr>
                <w:sz w:val="19"/>
                <w:szCs w:val="19"/>
              </w:rPr>
              <w:t xml:space="preserve"> </w:t>
            </w:r>
            <w:r w:rsidR="00B0389F" w:rsidRPr="00950571">
              <w:rPr>
                <w:sz w:val="19"/>
                <w:szCs w:val="19"/>
              </w:rPr>
              <w:t>universe</w:t>
            </w:r>
          </w:p>
          <w:p w:rsidR="00B0389F" w:rsidRPr="00950571" w:rsidRDefault="00B0389F">
            <w:pPr>
              <w:spacing w:line="240" w:lineRule="auto"/>
              <w:ind w:firstLine="0"/>
              <w:jc w:val="left"/>
              <w:rPr>
                <w:sz w:val="19"/>
                <w:szCs w:val="19"/>
              </w:rPr>
            </w:pPr>
          </w:p>
        </w:tc>
        <w:tc>
          <w:tcPr>
            <w:tcW w:w="1530" w:type="dxa"/>
            <w:shd w:val="clear" w:color="auto" w:fill="auto"/>
          </w:tcPr>
          <w:p w:rsidR="00B0389F" w:rsidRPr="00950571" w:rsidRDefault="003302BA" w:rsidP="00555933">
            <w:pPr>
              <w:spacing w:line="240" w:lineRule="auto"/>
              <w:ind w:firstLine="0"/>
              <w:jc w:val="center"/>
              <w:rPr>
                <w:sz w:val="19"/>
                <w:szCs w:val="19"/>
              </w:rPr>
            </w:pPr>
            <w:r w:rsidRPr="00950571">
              <w:rPr>
                <w:sz w:val="19"/>
                <w:szCs w:val="19"/>
              </w:rPr>
              <w:t>1</w:t>
            </w:r>
            <w:r w:rsidR="007E5355" w:rsidRPr="00950571">
              <w:rPr>
                <w:sz w:val="19"/>
                <w:szCs w:val="19"/>
              </w:rPr>
              <w:t>7</w:t>
            </w:r>
            <w:r w:rsidRPr="00950571">
              <w:rPr>
                <w:sz w:val="19"/>
                <w:szCs w:val="19"/>
              </w:rPr>
              <w:t>,000</w:t>
            </w:r>
          </w:p>
        </w:tc>
        <w:tc>
          <w:tcPr>
            <w:tcW w:w="1260" w:type="dxa"/>
            <w:shd w:val="clear" w:color="auto" w:fill="auto"/>
          </w:tcPr>
          <w:p w:rsidR="00B0389F" w:rsidRPr="00950571" w:rsidRDefault="003302BA" w:rsidP="00555933">
            <w:pPr>
              <w:spacing w:line="240" w:lineRule="auto"/>
              <w:ind w:firstLine="0"/>
              <w:jc w:val="center"/>
              <w:rPr>
                <w:sz w:val="19"/>
                <w:szCs w:val="19"/>
              </w:rPr>
            </w:pPr>
            <w:r w:rsidRPr="00950571">
              <w:rPr>
                <w:sz w:val="19"/>
                <w:szCs w:val="19"/>
              </w:rPr>
              <w:t>1</w:t>
            </w:r>
          </w:p>
        </w:tc>
        <w:tc>
          <w:tcPr>
            <w:tcW w:w="1260" w:type="dxa"/>
            <w:shd w:val="clear" w:color="auto" w:fill="auto"/>
          </w:tcPr>
          <w:p w:rsidR="00B0389F" w:rsidRPr="00950571" w:rsidRDefault="003302BA" w:rsidP="00555933">
            <w:pPr>
              <w:spacing w:line="240" w:lineRule="auto"/>
              <w:ind w:firstLine="0"/>
              <w:jc w:val="center"/>
              <w:rPr>
                <w:sz w:val="19"/>
                <w:szCs w:val="19"/>
              </w:rPr>
            </w:pPr>
            <w:r w:rsidRPr="00950571">
              <w:rPr>
                <w:sz w:val="19"/>
                <w:szCs w:val="19"/>
              </w:rPr>
              <w:t>1</w:t>
            </w:r>
            <w:r w:rsidR="007E5355" w:rsidRPr="00950571">
              <w:rPr>
                <w:sz w:val="19"/>
                <w:szCs w:val="19"/>
              </w:rPr>
              <w:t>7</w:t>
            </w:r>
            <w:r w:rsidRPr="00950571">
              <w:rPr>
                <w:sz w:val="19"/>
                <w:szCs w:val="19"/>
              </w:rPr>
              <w:t>,000</w:t>
            </w:r>
          </w:p>
        </w:tc>
        <w:tc>
          <w:tcPr>
            <w:tcW w:w="990" w:type="dxa"/>
            <w:shd w:val="clear" w:color="auto" w:fill="auto"/>
          </w:tcPr>
          <w:p w:rsidR="00B0389F" w:rsidRPr="00950571" w:rsidRDefault="003302BA" w:rsidP="00555933">
            <w:pPr>
              <w:spacing w:line="240" w:lineRule="auto"/>
              <w:ind w:firstLine="0"/>
              <w:jc w:val="center"/>
              <w:rPr>
                <w:sz w:val="19"/>
                <w:szCs w:val="19"/>
              </w:rPr>
            </w:pPr>
            <w:r w:rsidRPr="00950571">
              <w:rPr>
                <w:sz w:val="19"/>
                <w:szCs w:val="19"/>
              </w:rPr>
              <w:t>0.</w:t>
            </w:r>
            <w:r w:rsidR="007E5355" w:rsidRPr="00950571">
              <w:rPr>
                <w:sz w:val="19"/>
                <w:szCs w:val="19"/>
              </w:rPr>
              <w:t>75</w:t>
            </w:r>
          </w:p>
        </w:tc>
        <w:tc>
          <w:tcPr>
            <w:tcW w:w="900" w:type="dxa"/>
            <w:shd w:val="clear" w:color="auto" w:fill="auto"/>
          </w:tcPr>
          <w:p w:rsidR="00B0389F" w:rsidRPr="00950571" w:rsidRDefault="00F67660" w:rsidP="00555933">
            <w:pPr>
              <w:spacing w:line="240" w:lineRule="auto"/>
              <w:ind w:firstLine="0"/>
              <w:jc w:val="center"/>
              <w:rPr>
                <w:sz w:val="19"/>
                <w:szCs w:val="19"/>
              </w:rPr>
            </w:pPr>
            <w:r w:rsidRPr="00950571">
              <w:rPr>
                <w:sz w:val="19"/>
                <w:szCs w:val="19"/>
              </w:rPr>
              <w:t>12,750</w:t>
            </w:r>
          </w:p>
        </w:tc>
        <w:tc>
          <w:tcPr>
            <w:tcW w:w="810" w:type="dxa"/>
            <w:shd w:val="clear" w:color="auto" w:fill="auto"/>
          </w:tcPr>
          <w:p w:rsidR="00B0389F" w:rsidRPr="00950571" w:rsidRDefault="003302BA" w:rsidP="00555933">
            <w:pPr>
              <w:spacing w:line="240" w:lineRule="auto"/>
              <w:ind w:firstLine="0"/>
              <w:jc w:val="center"/>
              <w:rPr>
                <w:sz w:val="19"/>
                <w:szCs w:val="19"/>
              </w:rPr>
            </w:pPr>
            <w:r w:rsidRPr="00950571">
              <w:rPr>
                <w:sz w:val="19"/>
                <w:szCs w:val="19"/>
              </w:rPr>
              <w:t>$40</w:t>
            </w:r>
            <w:r w:rsidR="00E87EBE" w:rsidRPr="00950571">
              <w:rPr>
                <w:sz w:val="19"/>
                <w:szCs w:val="19"/>
              </w:rPr>
              <w:t>.50</w:t>
            </w:r>
          </w:p>
        </w:tc>
        <w:tc>
          <w:tcPr>
            <w:tcW w:w="1080" w:type="dxa"/>
            <w:shd w:val="clear" w:color="auto" w:fill="auto"/>
          </w:tcPr>
          <w:p w:rsidR="00B0389F" w:rsidRPr="00950571" w:rsidRDefault="003302BA">
            <w:pPr>
              <w:spacing w:line="240" w:lineRule="auto"/>
              <w:ind w:firstLine="0"/>
              <w:jc w:val="right"/>
              <w:rPr>
                <w:sz w:val="19"/>
                <w:szCs w:val="19"/>
              </w:rPr>
            </w:pPr>
            <w:r w:rsidRPr="00950571">
              <w:rPr>
                <w:sz w:val="19"/>
                <w:szCs w:val="19"/>
              </w:rPr>
              <w:t>$</w:t>
            </w:r>
            <w:r w:rsidR="00F67660" w:rsidRPr="00950571">
              <w:rPr>
                <w:sz w:val="19"/>
                <w:szCs w:val="19"/>
              </w:rPr>
              <w:t>51</w:t>
            </w:r>
            <w:r w:rsidR="00E87EBE" w:rsidRPr="00950571">
              <w:rPr>
                <w:sz w:val="19"/>
                <w:szCs w:val="19"/>
              </w:rPr>
              <w:t>6</w:t>
            </w:r>
            <w:r w:rsidRPr="00950571">
              <w:rPr>
                <w:sz w:val="19"/>
                <w:szCs w:val="19"/>
              </w:rPr>
              <w:t>,</w:t>
            </w:r>
            <w:r w:rsidR="00E87EBE" w:rsidRPr="00950571">
              <w:rPr>
                <w:sz w:val="19"/>
                <w:szCs w:val="19"/>
              </w:rPr>
              <w:t>375</w:t>
            </w:r>
          </w:p>
          <w:p w:rsidR="00B0389F" w:rsidRPr="00950571" w:rsidRDefault="00B0389F">
            <w:pPr>
              <w:spacing w:line="240" w:lineRule="auto"/>
              <w:ind w:firstLine="0"/>
              <w:jc w:val="right"/>
              <w:rPr>
                <w:sz w:val="19"/>
                <w:szCs w:val="19"/>
              </w:rPr>
            </w:pPr>
          </w:p>
        </w:tc>
      </w:tr>
      <w:tr w:rsidR="00F67660" w:rsidRPr="00950571" w:rsidTr="00D84F30">
        <w:tc>
          <w:tcPr>
            <w:tcW w:w="1710" w:type="dxa"/>
            <w:shd w:val="clear" w:color="auto" w:fill="auto"/>
          </w:tcPr>
          <w:p w:rsidR="00BB4291" w:rsidRPr="00950571" w:rsidRDefault="00F67660">
            <w:pPr>
              <w:spacing w:line="240" w:lineRule="auto"/>
              <w:ind w:firstLine="0"/>
              <w:jc w:val="left"/>
              <w:rPr>
                <w:color w:val="000000"/>
                <w:sz w:val="19"/>
                <w:szCs w:val="19"/>
              </w:rPr>
            </w:pPr>
            <w:r w:rsidRPr="00950571">
              <w:rPr>
                <w:color w:val="000000"/>
                <w:sz w:val="19"/>
                <w:szCs w:val="19"/>
              </w:rPr>
              <w:t xml:space="preserve">Facilities in </w:t>
            </w:r>
            <w:r w:rsidR="000B2B4F" w:rsidRPr="00950571">
              <w:rPr>
                <w:color w:val="000000"/>
                <w:sz w:val="19"/>
                <w:szCs w:val="19"/>
              </w:rPr>
              <w:t>Between</w:t>
            </w:r>
            <w:r w:rsidR="00CE7976" w:rsidRPr="00950571">
              <w:rPr>
                <w:color w:val="000000"/>
                <w:sz w:val="19"/>
                <w:szCs w:val="19"/>
              </w:rPr>
              <w:t>-</w:t>
            </w:r>
            <w:r w:rsidR="000B2B4F" w:rsidRPr="00950571">
              <w:rPr>
                <w:color w:val="000000"/>
                <w:sz w:val="19"/>
                <w:szCs w:val="19"/>
              </w:rPr>
              <w:t>Survey Update</w:t>
            </w:r>
            <w:r w:rsidR="00B0389F" w:rsidRPr="00950571">
              <w:rPr>
                <w:color w:val="000000"/>
                <w:sz w:val="19"/>
                <w:szCs w:val="19"/>
              </w:rPr>
              <w:t>,</w:t>
            </w:r>
            <w:r w:rsidR="0055672B" w:rsidRPr="00950571">
              <w:rPr>
                <w:color w:val="000000"/>
                <w:sz w:val="19"/>
                <w:szCs w:val="19"/>
              </w:rPr>
              <w:t xml:space="preserve"> 2014</w:t>
            </w:r>
            <w:r w:rsidR="0055672B" w:rsidRPr="00950571">
              <w:rPr>
                <w:sz w:val="19"/>
                <w:szCs w:val="19"/>
                <w:vertAlign w:val="superscript"/>
              </w:rPr>
              <w:t>1</w:t>
            </w:r>
            <w:r w:rsidR="0055672B" w:rsidRPr="00950571">
              <w:rPr>
                <w:sz w:val="19"/>
                <w:szCs w:val="19"/>
              </w:rPr>
              <w:t xml:space="preserve"> </w:t>
            </w:r>
            <w:r w:rsidR="000B2B4F" w:rsidRPr="00950571">
              <w:rPr>
                <w:color w:val="000000"/>
                <w:sz w:val="19"/>
                <w:szCs w:val="19"/>
              </w:rPr>
              <w:t xml:space="preserve"> </w:t>
            </w:r>
          </w:p>
          <w:p w:rsidR="00BB4291" w:rsidRPr="00950571" w:rsidRDefault="00BB4291">
            <w:pPr>
              <w:spacing w:line="240" w:lineRule="auto"/>
              <w:ind w:firstLine="0"/>
              <w:jc w:val="left"/>
              <w:rPr>
                <w:sz w:val="19"/>
                <w:szCs w:val="19"/>
              </w:rPr>
            </w:pPr>
          </w:p>
        </w:tc>
        <w:tc>
          <w:tcPr>
            <w:tcW w:w="1530" w:type="dxa"/>
            <w:shd w:val="clear" w:color="auto" w:fill="auto"/>
          </w:tcPr>
          <w:p w:rsidR="00BB4291" w:rsidRPr="00950571" w:rsidRDefault="00F67660" w:rsidP="00555933">
            <w:pPr>
              <w:spacing w:line="240" w:lineRule="auto"/>
              <w:ind w:firstLine="0"/>
              <w:jc w:val="center"/>
              <w:rPr>
                <w:sz w:val="19"/>
                <w:szCs w:val="19"/>
              </w:rPr>
            </w:pPr>
            <w:r w:rsidRPr="00950571">
              <w:rPr>
                <w:sz w:val="19"/>
                <w:szCs w:val="19"/>
              </w:rPr>
              <w:t>1,700</w:t>
            </w:r>
          </w:p>
        </w:tc>
        <w:tc>
          <w:tcPr>
            <w:tcW w:w="1260" w:type="dxa"/>
            <w:shd w:val="clear" w:color="auto" w:fill="auto"/>
          </w:tcPr>
          <w:p w:rsidR="00BB4291" w:rsidRPr="00950571" w:rsidRDefault="00F67660" w:rsidP="00555933">
            <w:pPr>
              <w:spacing w:line="240" w:lineRule="auto"/>
              <w:ind w:firstLine="0"/>
              <w:jc w:val="center"/>
              <w:rPr>
                <w:sz w:val="19"/>
                <w:szCs w:val="19"/>
              </w:rPr>
            </w:pPr>
            <w:r w:rsidRPr="00950571">
              <w:rPr>
                <w:sz w:val="19"/>
                <w:szCs w:val="19"/>
              </w:rPr>
              <w:t>1</w:t>
            </w:r>
          </w:p>
        </w:tc>
        <w:tc>
          <w:tcPr>
            <w:tcW w:w="1260" w:type="dxa"/>
            <w:shd w:val="clear" w:color="auto" w:fill="auto"/>
          </w:tcPr>
          <w:p w:rsidR="00BB4291" w:rsidRPr="00950571" w:rsidRDefault="00F67660" w:rsidP="00555933">
            <w:pPr>
              <w:spacing w:line="240" w:lineRule="auto"/>
              <w:ind w:firstLine="0"/>
              <w:jc w:val="center"/>
              <w:rPr>
                <w:sz w:val="19"/>
                <w:szCs w:val="19"/>
              </w:rPr>
            </w:pPr>
            <w:r w:rsidRPr="00950571">
              <w:rPr>
                <w:sz w:val="19"/>
                <w:szCs w:val="19"/>
              </w:rPr>
              <w:t>1,700</w:t>
            </w:r>
          </w:p>
        </w:tc>
        <w:tc>
          <w:tcPr>
            <w:tcW w:w="990" w:type="dxa"/>
            <w:shd w:val="clear" w:color="auto" w:fill="auto"/>
          </w:tcPr>
          <w:p w:rsidR="00BB4291" w:rsidRPr="00950571" w:rsidRDefault="00F67660" w:rsidP="00555933">
            <w:pPr>
              <w:spacing w:line="240" w:lineRule="auto"/>
              <w:ind w:firstLine="0"/>
              <w:jc w:val="center"/>
              <w:rPr>
                <w:sz w:val="19"/>
                <w:szCs w:val="19"/>
              </w:rPr>
            </w:pPr>
            <w:r w:rsidRPr="00950571">
              <w:rPr>
                <w:sz w:val="19"/>
                <w:szCs w:val="19"/>
              </w:rPr>
              <w:t>0.42</w:t>
            </w:r>
          </w:p>
        </w:tc>
        <w:tc>
          <w:tcPr>
            <w:tcW w:w="900" w:type="dxa"/>
            <w:shd w:val="clear" w:color="auto" w:fill="auto"/>
          </w:tcPr>
          <w:p w:rsidR="00BB4291" w:rsidRPr="00950571" w:rsidRDefault="00F67660" w:rsidP="00555933">
            <w:pPr>
              <w:spacing w:line="240" w:lineRule="auto"/>
              <w:ind w:firstLine="0"/>
              <w:jc w:val="center"/>
              <w:rPr>
                <w:sz w:val="19"/>
                <w:szCs w:val="19"/>
              </w:rPr>
            </w:pPr>
            <w:r w:rsidRPr="00950571">
              <w:rPr>
                <w:sz w:val="19"/>
                <w:szCs w:val="19"/>
              </w:rPr>
              <w:t>714</w:t>
            </w:r>
          </w:p>
        </w:tc>
        <w:tc>
          <w:tcPr>
            <w:tcW w:w="810" w:type="dxa"/>
            <w:shd w:val="clear" w:color="auto" w:fill="auto"/>
          </w:tcPr>
          <w:p w:rsidR="00BB4291" w:rsidRPr="00950571" w:rsidRDefault="00F67660" w:rsidP="00555933">
            <w:pPr>
              <w:spacing w:line="240" w:lineRule="auto"/>
              <w:ind w:firstLine="0"/>
              <w:jc w:val="center"/>
              <w:rPr>
                <w:sz w:val="19"/>
                <w:szCs w:val="19"/>
              </w:rPr>
            </w:pPr>
            <w:r w:rsidRPr="00950571">
              <w:rPr>
                <w:sz w:val="19"/>
                <w:szCs w:val="19"/>
              </w:rPr>
              <w:t>$40</w:t>
            </w:r>
            <w:r w:rsidR="00E87EBE" w:rsidRPr="00950571">
              <w:rPr>
                <w:sz w:val="19"/>
                <w:szCs w:val="19"/>
              </w:rPr>
              <w:t>.50</w:t>
            </w:r>
          </w:p>
        </w:tc>
        <w:tc>
          <w:tcPr>
            <w:tcW w:w="1080" w:type="dxa"/>
            <w:shd w:val="clear" w:color="auto" w:fill="auto"/>
          </w:tcPr>
          <w:p w:rsidR="00BB4291" w:rsidRPr="00950571" w:rsidRDefault="00F67660" w:rsidP="00E87EBE">
            <w:pPr>
              <w:spacing w:line="240" w:lineRule="auto"/>
              <w:ind w:firstLine="0"/>
              <w:jc w:val="right"/>
              <w:rPr>
                <w:sz w:val="19"/>
                <w:szCs w:val="19"/>
              </w:rPr>
            </w:pPr>
            <w:r w:rsidRPr="00950571">
              <w:rPr>
                <w:sz w:val="19"/>
                <w:szCs w:val="19"/>
              </w:rPr>
              <w:t>28,</w:t>
            </w:r>
            <w:r w:rsidR="00E87EBE" w:rsidRPr="00950571">
              <w:rPr>
                <w:sz w:val="19"/>
                <w:szCs w:val="19"/>
              </w:rPr>
              <w:t>917</w:t>
            </w:r>
          </w:p>
        </w:tc>
      </w:tr>
      <w:tr w:rsidR="0055672B" w:rsidRPr="00950571" w:rsidTr="00D84F30">
        <w:tc>
          <w:tcPr>
            <w:tcW w:w="1710" w:type="dxa"/>
            <w:shd w:val="clear" w:color="auto" w:fill="auto"/>
          </w:tcPr>
          <w:p w:rsidR="00B0389F" w:rsidRPr="00950571" w:rsidRDefault="0055672B">
            <w:pPr>
              <w:spacing w:line="240" w:lineRule="auto"/>
              <w:ind w:firstLine="0"/>
              <w:jc w:val="left"/>
              <w:rPr>
                <w:sz w:val="19"/>
                <w:szCs w:val="19"/>
              </w:rPr>
            </w:pPr>
            <w:r w:rsidRPr="00950571">
              <w:rPr>
                <w:sz w:val="19"/>
                <w:szCs w:val="19"/>
              </w:rPr>
              <w:t xml:space="preserve">Facilities in 2015 </w:t>
            </w:r>
          </w:p>
          <w:p w:rsidR="00B0389F" w:rsidRPr="00950571" w:rsidRDefault="0055672B">
            <w:pPr>
              <w:spacing w:line="240" w:lineRule="auto"/>
              <w:ind w:firstLine="0"/>
              <w:jc w:val="left"/>
              <w:rPr>
                <w:sz w:val="19"/>
                <w:szCs w:val="19"/>
              </w:rPr>
            </w:pPr>
            <w:r w:rsidRPr="00950571">
              <w:rPr>
                <w:sz w:val="19"/>
                <w:szCs w:val="19"/>
              </w:rPr>
              <w:t xml:space="preserve">N-MHSS-Locator Survey </w:t>
            </w:r>
            <w:r w:rsidR="00B0389F" w:rsidRPr="00950571">
              <w:rPr>
                <w:sz w:val="19"/>
                <w:szCs w:val="19"/>
              </w:rPr>
              <w:t>universe</w:t>
            </w:r>
            <w:r w:rsidRPr="00950571">
              <w:rPr>
                <w:sz w:val="19"/>
                <w:szCs w:val="19"/>
              </w:rPr>
              <w:t xml:space="preserve"> </w:t>
            </w:r>
            <w:r w:rsidR="003302BA" w:rsidRPr="00950571">
              <w:rPr>
                <w:sz w:val="19"/>
                <w:szCs w:val="19"/>
              </w:rPr>
              <w:t xml:space="preserve"> </w:t>
            </w:r>
          </w:p>
          <w:p w:rsidR="00B0389F" w:rsidRPr="00950571" w:rsidRDefault="00B0389F">
            <w:pPr>
              <w:spacing w:line="240" w:lineRule="auto"/>
              <w:ind w:firstLine="0"/>
              <w:jc w:val="left"/>
              <w:rPr>
                <w:sz w:val="19"/>
                <w:szCs w:val="19"/>
              </w:rPr>
            </w:pPr>
          </w:p>
        </w:tc>
        <w:tc>
          <w:tcPr>
            <w:tcW w:w="1530" w:type="dxa"/>
            <w:shd w:val="clear" w:color="auto" w:fill="auto"/>
          </w:tcPr>
          <w:p w:rsidR="00B0389F" w:rsidRPr="00950571" w:rsidRDefault="0055672B" w:rsidP="00555933">
            <w:pPr>
              <w:spacing w:line="240" w:lineRule="auto"/>
              <w:ind w:firstLine="0"/>
              <w:jc w:val="center"/>
              <w:rPr>
                <w:sz w:val="19"/>
                <w:szCs w:val="19"/>
              </w:rPr>
            </w:pPr>
            <w:r w:rsidRPr="00950571">
              <w:rPr>
                <w:sz w:val="19"/>
                <w:szCs w:val="19"/>
              </w:rPr>
              <w:t>17,000</w:t>
            </w:r>
          </w:p>
        </w:tc>
        <w:tc>
          <w:tcPr>
            <w:tcW w:w="1260" w:type="dxa"/>
            <w:shd w:val="clear" w:color="auto" w:fill="auto"/>
          </w:tcPr>
          <w:p w:rsidR="00B0389F" w:rsidRPr="00950571" w:rsidRDefault="003302BA" w:rsidP="00555933">
            <w:pPr>
              <w:spacing w:line="240" w:lineRule="auto"/>
              <w:ind w:firstLine="0"/>
              <w:jc w:val="center"/>
              <w:rPr>
                <w:sz w:val="19"/>
                <w:szCs w:val="19"/>
              </w:rPr>
            </w:pPr>
            <w:r w:rsidRPr="00950571">
              <w:rPr>
                <w:sz w:val="19"/>
                <w:szCs w:val="19"/>
              </w:rPr>
              <w:t>1</w:t>
            </w:r>
          </w:p>
        </w:tc>
        <w:tc>
          <w:tcPr>
            <w:tcW w:w="1260" w:type="dxa"/>
            <w:shd w:val="clear" w:color="auto" w:fill="auto"/>
          </w:tcPr>
          <w:p w:rsidR="00B0389F" w:rsidRPr="00950571" w:rsidRDefault="0055672B" w:rsidP="00555933">
            <w:pPr>
              <w:spacing w:line="240" w:lineRule="auto"/>
              <w:ind w:firstLine="0"/>
              <w:jc w:val="center"/>
              <w:rPr>
                <w:sz w:val="19"/>
                <w:szCs w:val="19"/>
              </w:rPr>
            </w:pPr>
            <w:r w:rsidRPr="00950571">
              <w:rPr>
                <w:sz w:val="19"/>
                <w:szCs w:val="19"/>
              </w:rPr>
              <w:t>17,000</w:t>
            </w:r>
          </w:p>
        </w:tc>
        <w:tc>
          <w:tcPr>
            <w:tcW w:w="990" w:type="dxa"/>
            <w:shd w:val="clear" w:color="auto" w:fill="auto"/>
          </w:tcPr>
          <w:p w:rsidR="00B0389F" w:rsidRPr="00950571" w:rsidRDefault="003302BA" w:rsidP="00555933">
            <w:pPr>
              <w:spacing w:line="240" w:lineRule="auto"/>
              <w:ind w:firstLine="0"/>
              <w:jc w:val="center"/>
              <w:rPr>
                <w:sz w:val="19"/>
                <w:szCs w:val="19"/>
                <w:highlight w:val="yellow"/>
              </w:rPr>
            </w:pPr>
            <w:r w:rsidRPr="00950571">
              <w:rPr>
                <w:sz w:val="19"/>
                <w:szCs w:val="19"/>
              </w:rPr>
              <w:t>0.42</w:t>
            </w:r>
          </w:p>
        </w:tc>
        <w:tc>
          <w:tcPr>
            <w:tcW w:w="900" w:type="dxa"/>
            <w:shd w:val="clear" w:color="auto" w:fill="auto"/>
          </w:tcPr>
          <w:p w:rsidR="00B0389F" w:rsidRPr="00950571" w:rsidRDefault="00070A71" w:rsidP="00555933">
            <w:pPr>
              <w:spacing w:line="240" w:lineRule="auto"/>
              <w:ind w:firstLine="0"/>
              <w:jc w:val="center"/>
              <w:rPr>
                <w:sz w:val="19"/>
                <w:szCs w:val="19"/>
                <w:highlight w:val="yellow"/>
              </w:rPr>
            </w:pPr>
            <w:r w:rsidRPr="00950571">
              <w:rPr>
                <w:sz w:val="19"/>
                <w:szCs w:val="19"/>
              </w:rPr>
              <w:t>7</w:t>
            </w:r>
            <w:r w:rsidR="0055672B" w:rsidRPr="00950571">
              <w:rPr>
                <w:sz w:val="19"/>
                <w:szCs w:val="19"/>
              </w:rPr>
              <w:t>,</w:t>
            </w:r>
            <w:r w:rsidRPr="00950571">
              <w:rPr>
                <w:sz w:val="19"/>
                <w:szCs w:val="19"/>
              </w:rPr>
              <w:t>14</w:t>
            </w:r>
            <w:r w:rsidR="0055672B" w:rsidRPr="00950571">
              <w:rPr>
                <w:sz w:val="19"/>
                <w:szCs w:val="19"/>
              </w:rPr>
              <w:t>0</w:t>
            </w:r>
          </w:p>
        </w:tc>
        <w:tc>
          <w:tcPr>
            <w:tcW w:w="810" w:type="dxa"/>
            <w:shd w:val="clear" w:color="auto" w:fill="auto"/>
          </w:tcPr>
          <w:p w:rsidR="00B0389F" w:rsidRPr="00950571" w:rsidRDefault="003302BA" w:rsidP="00555933">
            <w:pPr>
              <w:spacing w:line="240" w:lineRule="auto"/>
              <w:ind w:firstLine="0"/>
              <w:jc w:val="center"/>
              <w:rPr>
                <w:sz w:val="19"/>
                <w:szCs w:val="19"/>
                <w:highlight w:val="yellow"/>
              </w:rPr>
            </w:pPr>
            <w:r w:rsidRPr="00950571">
              <w:rPr>
                <w:sz w:val="19"/>
                <w:szCs w:val="19"/>
              </w:rPr>
              <w:t>$40</w:t>
            </w:r>
            <w:r w:rsidR="00E87EBE" w:rsidRPr="00950571">
              <w:rPr>
                <w:sz w:val="19"/>
                <w:szCs w:val="19"/>
              </w:rPr>
              <w:t>.50</w:t>
            </w:r>
          </w:p>
        </w:tc>
        <w:tc>
          <w:tcPr>
            <w:tcW w:w="1080" w:type="dxa"/>
            <w:shd w:val="clear" w:color="auto" w:fill="auto"/>
          </w:tcPr>
          <w:p w:rsidR="00B0389F" w:rsidRPr="00950571" w:rsidRDefault="003302BA" w:rsidP="00826599">
            <w:pPr>
              <w:spacing w:line="240" w:lineRule="auto"/>
              <w:ind w:firstLine="0"/>
              <w:jc w:val="right"/>
              <w:rPr>
                <w:sz w:val="19"/>
                <w:szCs w:val="19"/>
                <w:highlight w:val="yellow"/>
              </w:rPr>
            </w:pPr>
            <w:r w:rsidRPr="00950571">
              <w:rPr>
                <w:sz w:val="19"/>
                <w:szCs w:val="19"/>
              </w:rPr>
              <w:t>$2</w:t>
            </w:r>
            <w:r w:rsidR="007E5355" w:rsidRPr="00950571">
              <w:rPr>
                <w:sz w:val="19"/>
                <w:szCs w:val="19"/>
              </w:rPr>
              <w:t>8</w:t>
            </w:r>
            <w:r w:rsidR="00826599" w:rsidRPr="00950571">
              <w:rPr>
                <w:sz w:val="19"/>
                <w:szCs w:val="19"/>
              </w:rPr>
              <w:t>9</w:t>
            </w:r>
            <w:r w:rsidR="0055672B" w:rsidRPr="00950571">
              <w:rPr>
                <w:sz w:val="19"/>
                <w:szCs w:val="19"/>
              </w:rPr>
              <w:t>,</w:t>
            </w:r>
            <w:r w:rsidR="00826599" w:rsidRPr="00950571">
              <w:rPr>
                <w:sz w:val="19"/>
                <w:szCs w:val="19"/>
              </w:rPr>
              <w:t>170</w:t>
            </w:r>
          </w:p>
        </w:tc>
      </w:tr>
      <w:tr w:rsidR="0055672B" w:rsidRPr="00950571" w:rsidTr="00D84F30">
        <w:tc>
          <w:tcPr>
            <w:tcW w:w="1710" w:type="dxa"/>
            <w:shd w:val="clear" w:color="auto" w:fill="auto"/>
          </w:tcPr>
          <w:p w:rsidR="00BB4291" w:rsidRPr="00950571" w:rsidRDefault="0055672B">
            <w:pPr>
              <w:spacing w:line="240" w:lineRule="auto"/>
              <w:ind w:firstLine="0"/>
              <w:jc w:val="left"/>
              <w:rPr>
                <w:color w:val="000000"/>
                <w:sz w:val="19"/>
                <w:szCs w:val="19"/>
              </w:rPr>
            </w:pPr>
            <w:r w:rsidRPr="00950571">
              <w:rPr>
                <w:color w:val="000000"/>
                <w:sz w:val="19"/>
                <w:szCs w:val="19"/>
              </w:rPr>
              <w:t>Facilities in Between</w:t>
            </w:r>
            <w:r w:rsidR="00CE7976" w:rsidRPr="00950571">
              <w:rPr>
                <w:color w:val="000000"/>
                <w:sz w:val="19"/>
                <w:szCs w:val="19"/>
              </w:rPr>
              <w:t>-</w:t>
            </w:r>
            <w:r w:rsidRPr="00950571">
              <w:rPr>
                <w:color w:val="000000"/>
                <w:sz w:val="19"/>
                <w:szCs w:val="19"/>
              </w:rPr>
              <w:t>Survey Update</w:t>
            </w:r>
            <w:r w:rsidR="00B0389F" w:rsidRPr="00950571">
              <w:rPr>
                <w:color w:val="000000"/>
                <w:sz w:val="19"/>
                <w:szCs w:val="19"/>
              </w:rPr>
              <w:t>,</w:t>
            </w:r>
            <w:r w:rsidRPr="00950571">
              <w:rPr>
                <w:color w:val="000000"/>
                <w:sz w:val="19"/>
                <w:szCs w:val="19"/>
              </w:rPr>
              <w:t xml:space="preserve"> 2015</w:t>
            </w:r>
            <w:r w:rsidRPr="00950571">
              <w:rPr>
                <w:sz w:val="19"/>
                <w:szCs w:val="19"/>
                <w:vertAlign w:val="superscript"/>
              </w:rPr>
              <w:t>1</w:t>
            </w:r>
            <w:r w:rsidRPr="00950571">
              <w:rPr>
                <w:sz w:val="19"/>
                <w:szCs w:val="19"/>
              </w:rPr>
              <w:t xml:space="preserve"> </w:t>
            </w:r>
            <w:r w:rsidRPr="00950571">
              <w:rPr>
                <w:color w:val="000000"/>
                <w:sz w:val="19"/>
                <w:szCs w:val="19"/>
              </w:rPr>
              <w:t xml:space="preserve"> </w:t>
            </w:r>
          </w:p>
          <w:p w:rsidR="00BB4291" w:rsidRPr="00950571" w:rsidRDefault="00BB4291">
            <w:pPr>
              <w:spacing w:line="240" w:lineRule="auto"/>
              <w:ind w:firstLine="0"/>
              <w:jc w:val="left"/>
              <w:rPr>
                <w:sz w:val="19"/>
                <w:szCs w:val="19"/>
              </w:rPr>
            </w:pPr>
          </w:p>
        </w:tc>
        <w:tc>
          <w:tcPr>
            <w:tcW w:w="153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1,700</w:t>
            </w:r>
          </w:p>
        </w:tc>
        <w:tc>
          <w:tcPr>
            <w:tcW w:w="126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w:t>
            </w:r>
          </w:p>
        </w:tc>
        <w:tc>
          <w:tcPr>
            <w:tcW w:w="126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1,700</w:t>
            </w:r>
          </w:p>
        </w:tc>
        <w:tc>
          <w:tcPr>
            <w:tcW w:w="990" w:type="dxa"/>
            <w:shd w:val="clear" w:color="auto" w:fill="auto"/>
          </w:tcPr>
          <w:p w:rsidR="00BB4291" w:rsidRPr="00950571" w:rsidRDefault="0055672B" w:rsidP="00555933">
            <w:pPr>
              <w:spacing w:line="240" w:lineRule="auto"/>
              <w:ind w:firstLine="0"/>
              <w:jc w:val="center"/>
              <w:rPr>
                <w:sz w:val="19"/>
                <w:szCs w:val="19"/>
                <w:highlight w:val="yellow"/>
              </w:rPr>
            </w:pPr>
            <w:r w:rsidRPr="00950571">
              <w:rPr>
                <w:sz w:val="19"/>
                <w:szCs w:val="19"/>
              </w:rPr>
              <w:t>0.42</w:t>
            </w:r>
          </w:p>
        </w:tc>
        <w:tc>
          <w:tcPr>
            <w:tcW w:w="900" w:type="dxa"/>
            <w:shd w:val="clear" w:color="auto" w:fill="auto"/>
          </w:tcPr>
          <w:p w:rsidR="00BB4291" w:rsidRPr="00950571" w:rsidRDefault="0055672B" w:rsidP="00555933">
            <w:pPr>
              <w:spacing w:line="240" w:lineRule="auto"/>
              <w:ind w:firstLine="0"/>
              <w:jc w:val="center"/>
              <w:rPr>
                <w:b/>
                <w:sz w:val="19"/>
                <w:szCs w:val="19"/>
                <w:highlight w:val="yellow"/>
              </w:rPr>
            </w:pPr>
            <w:r w:rsidRPr="00950571">
              <w:rPr>
                <w:sz w:val="19"/>
                <w:szCs w:val="19"/>
              </w:rPr>
              <w:t>714</w:t>
            </w:r>
          </w:p>
        </w:tc>
        <w:tc>
          <w:tcPr>
            <w:tcW w:w="810" w:type="dxa"/>
            <w:shd w:val="clear" w:color="auto" w:fill="auto"/>
          </w:tcPr>
          <w:p w:rsidR="00BB4291" w:rsidRPr="00950571" w:rsidRDefault="0055672B" w:rsidP="00555933">
            <w:pPr>
              <w:spacing w:line="240" w:lineRule="auto"/>
              <w:ind w:firstLine="0"/>
              <w:jc w:val="center"/>
              <w:rPr>
                <w:sz w:val="19"/>
                <w:szCs w:val="19"/>
                <w:highlight w:val="yellow"/>
              </w:rPr>
            </w:pPr>
            <w:r w:rsidRPr="00950571">
              <w:rPr>
                <w:sz w:val="19"/>
                <w:szCs w:val="19"/>
              </w:rPr>
              <w:t>$40</w:t>
            </w:r>
            <w:r w:rsidR="00E87EBE" w:rsidRPr="00950571">
              <w:rPr>
                <w:sz w:val="19"/>
                <w:szCs w:val="19"/>
              </w:rPr>
              <w:t>.50</w:t>
            </w:r>
          </w:p>
        </w:tc>
        <w:tc>
          <w:tcPr>
            <w:tcW w:w="1080" w:type="dxa"/>
            <w:shd w:val="clear" w:color="auto" w:fill="auto"/>
          </w:tcPr>
          <w:p w:rsidR="00BB4291" w:rsidRPr="00950571" w:rsidRDefault="0055672B" w:rsidP="00E87EBE">
            <w:pPr>
              <w:spacing w:line="240" w:lineRule="auto"/>
              <w:ind w:firstLine="0"/>
              <w:jc w:val="right"/>
              <w:rPr>
                <w:sz w:val="19"/>
                <w:szCs w:val="19"/>
                <w:highlight w:val="yellow"/>
              </w:rPr>
            </w:pPr>
            <w:r w:rsidRPr="00950571">
              <w:rPr>
                <w:sz w:val="19"/>
                <w:szCs w:val="19"/>
              </w:rPr>
              <w:t>28,</w:t>
            </w:r>
            <w:r w:rsidR="00E87EBE" w:rsidRPr="00950571">
              <w:rPr>
                <w:sz w:val="19"/>
                <w:szCs w:val="19"/>
              </w:rPr>
              <w:t>917</w:t>
            </w:r>
          </w:p>
        </w:tc>
      </w:tr>
      <w:tr w:rsidR="0055672B" w:rsidRPr="00950571" w:rsidTr="00D84F30">
        <w:tc>
          <w:tcPr>
            <w:tcW w:w="1710" w:type="dxa"/>
            <w:shd w:val="clear" w:color="auto" w:fill="auto"/>
          </w:tcPr>
          <w:p w:rsidR="00BB4291" w:rsidRPr="00950571" w:rsidRDefault="0055672B">
            <w:pPr>
              <w:spacing w:line="240" w:lineRule="auto"/>
              <w:ind w:firstLine="0"/>
              <w:jc w:val="left"/>
              <w:rPr>
                <w:sz w:val="19"/>
                <w:szCs w:val="19"/>
              </w:rPr>
            </w:pPr>
            <w:r w:rsidRPr="00950571">
              <w:rPr>
                <w:sz w:val="19"/>
                <w:szCs w:val="19"/>
              </w:rPr>
              <w:t xml:space="preserve">Facilities in 2016  N-MHSS </w:t>
            </w:r>
            <w:r w:rsidR="00B0389F" w:rsidRPr="00950571">
              <w:rPr>
                <w:sz w:val="19"/>
                <w:szCs w:val="19"/>
              </w:rPr>
              <w:t>universe</w:t>
            </w:r>
          </w:p>
          <w:p w:rsidR="00BB4291" w:rsidRPr="00950571" w:rsidRDefault="00BB4291">
            <w:pPr>
              <w:spacing w:line="240" w:lineRule="auto"/>
              <w:ind w:firstLine="0"/>
              <w:jc w:val="left"/>
              <w:rPr>
                <w:color w:val="000000"/>
                <w:sz w:val="19"/>
                <w:szCs w:val="19"/>
              </w:rPr>
            </w:pPr>
          </w:p>
        </w:tc>
        <w:tc>
          <w:tcPr>
            <w:tcW w:w="153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17,000</w:t>
            </w:r>
          </w:p>
        </w:tc>
        <w:tc>
          <w:tcPr>
            <w:tcW w:w="126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w:t>
            </w:r>
          </w:p>
        </w:tc>
        <w:tc>
          <w:tcPr>
            <w:tcW w:w="126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17,000</w:t>
            </w:r>
          </w:p>
        </w:tc>
        <w:tc>
          <w:tcPr>
            <w:tcW w:w="99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0.75</w:t>
            </w:r>
          </w:p>
        </w:tc>
        <w:tc>
          <w:tcPr>
            <w:tcW w:w="90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12,750</w:t>
            </w:r>
          </w:p>
        </w:tc>
        <w:tc>
          <w:tcPr>
            <w:tcW w:w="81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$40</w:t>
            </w:r>
            <w:r w:rsidR="00E87EBE" w:rsidRPr="00950571">
              <w:rPr>
                <w:sz w:val="19"/>
                <w:szCs w:val="19"/>
              </w:rPr>
              <w:t>.50</w:t>
            </w:r>
          </w:p>
        </w:tc>
        <w:tc>
          <w:tcPr>
            <w:tcW w:w="1080" w:type="dxa"/>
            <w:shd w:val="clear" w:color="auto" w:fill="auto"/>
          </w:tcPr>
          <w:p w:rsidR="00BB4291" w:rsidRPr="00950571" w:rsidRDefault="0055672B">
            <w:pPr>
              <w:spacing w:line="240" w:lineRule="auto"/>
              <w:ind w:firstLine="0"/>
              <w:jc w:val="right"/>
              <w:rPr>
                <w:sz w:val="19"/>
                <w:szCs w:val="19"/>
              </w:rPr>
            </w:pPr>
            <w:r w:rsidRPr="00950571">
              <w:rPr>
                <w:sz w:val="19"/>
                <w:szCs w:val="19"/>
              </w:rPr>
              <w:t>$51</w:t>
            </w:r>
            <w:r w:rsidR="00E87EBE" w:rsidRPr="00950571">
              <w:rPr>
                <w:sz w:val="19"/>
                <w:szCs w:val="19"/>
              </w:rPr>
              <w:t>6</w:t>
            </w:r>
            <w:r w:rsidRPr="00950571">
              <w:rPr>
                <w:sz w:val="19"/>
                <w:szCs w:val="19"/>
              </w:rPr>
              <w:t>,</w:t>
            </w:r>
            <w:r w:rsidR="00E87EBE" w:rsidRPr="00950571">
              <w:rPr>
                <w:sz w:val="19"/>
                <w:szCs w:val="19"/>
              </w:rPr>
              <w:t>375</w:t>
            </w:r>
          </w:p>
          <w:p w:rsidR="00BB4291" w:rsidRPr="00950571" w:rsidRDefault="00BB4291">
            <w:pPr>
              <w:spacing w:line="240" w:lineRule="auto"/>
              <w:ind w:firstLine="0"/>
              <w:jc w:val="right"/>
              <w:rPr>
                <w:sz w:val="19"/>
                <w:szCs w:val="19"/>
              </w:rPr>
            </w:pPr>
          </w:p>
        </w:tc>
      </w:tr>
      <w:tr w:rsidR="00D84F30" w:rsidRPr="00950571" w:rsidTr="00D84F30">
        <w:tc>
          <w:tcPr>
            <w:tcW w:w="1710" w:type="dxa"/>
            <w:shd w:val="clear" w:color="auto" w:fill="auto"/>
          </w:tcPr>
          <w:p w:rsidR="00BB4291" w:rsidRPr="00950571" w:rsidRDefault="00D84F30">
            <w:pPr>
              <w:spacing w:line="240" w:lineRule="auto"/>
              <w:ind w:firstLine="0"/>
              <w:jc w:val="left"/>
              <w:rPr>
                <w:color w:val="000000"/>
                <w:sz w:val="19"/>
                <w:szCs w:val="19"/>
              </w:rPr>
            </w:pPr>
            <w:r w:rsidRPr="00950571">
              <w:rPr>
                <w:color w:val="000000"/>
                <w:sz w:val="19"/>
                <w:szCs w:val="19"/>
              </w:rPr>
              <w:t>Facilities in Between</w:t>
            </w:r>
            <w:r w:rsidR="00CE7976" w:rsidRPr="00950571">
              <w:rPr>
                <w:color w:val="000000"/>
                <w:sz w:val="19"/>
                <w:szCs w:val="19"/>
              </w:rPr>
              <w:t>-</w:t>
            </w:r>
            <w:r w:rsidRPr="00950571">
              <w:rPr>
                <w:color w:val="000000"/>
                <w:sz w:val="19"/>
                <w:szCs w:val="19"/>
              </w:rPr>
              <w:t>Survey Update, 2016</w:t>
            </w:r>
            <w:r w:rsidRPr="00950571">
              <w:rPr>
                <w:sz w:val="19"/>
                <w:szCs w:val="19"/>
                <w:vertAlign w:val="superscript"/>
              </w:rPr>
              <w:t xml:space="preserve"> 1</w:t>
            </w:r>
            <w:r w:rsidRPr="00950571">
              <w:rPr>
                <w:sz w:val="19"/>
                <w:szCs w:val="19"/>
              </w:rPr>
              <w:t xml:space="preserve"> </w:t>
            </w:r>
            <w:r w:rsidRPr="00950571">
              <w:rPr>
                <w:color w:val="000000"/>
                <w:sz w:val="19"/>
                <w:szCs w:val="19"/>
              </w:rPr>
              <w:t xml:space="preserve"> </w:t>
            </w:r>
          </w:p>
          <w:p w:rsidR="00BB4291" w:rsidRPr="00950571" w:rsidRDefault="00BB4291">
            <w:pPr>
              <w:spacing w:line="240" w:lineRule="auto"/>
              <w:ind w:firstLine="0"/>
              <w:jc w:val="left"/>
              <w:rPr>
                <w:color w:val="000000"/>
                <w:sz w:val="19"/>
                <w:szCs w:val="19"/>
              </w:rPr>
            </w:pPr>
          </w:p>
        </w:tc>
        <w:tc>
          <w:tcPr>
            <w:tcW w:w="1530" w:type="dxa"/>
            <w:shd w:val="clear" w:color="auto" w:fill="auto"/>
          </w:tcPr>
          <w:p w:rsidR="00BB4291" w:rsidRPr="00950571" w:rsidRDefault="00D84F30" w:rsidP="00555933">
            <w:pPr>
              <w:spacing w:line="240" w:lineRule="auto"/>
              <w:ind w:firstLine="0"/>
              <w:jc w:val="center"/>
              <w:rPr>
                <w:sz w:val="19"/>
                <w:szCs w:val="19"/>
              </w:rPr>
            </w:pPr>
            <w:r w:rsidRPr="00950571">
              <w:rPr>
                <w:sz w:val="19"/>
                <w:szCs w:val="19"/>
              </w:rPr>
              <w:t>1,700</w:t>
            </w:r>
          </w:p>
        </w:tc>
        <w:tc>
          <w:tcPr>
            <w:tcW w:w="1260" w:type="dxa"/>
            <w:shd w:val="clear" w:color="auto" w:fill="auto"/>
          </w:tcPr>
          <w:p w:rsidR="00BB4291" w:rsidRPr="00950571" w:rsidRDefault="00D84F30" w:rsidP="00555933">
            <w:pPr>
              <w:spacing w:line="240" w:lineRule="auto"/>
              <w:ind w:firstLine="0"/>
              <w:jc w:val="center"/>
              <w:rPr>
                <w:sz w:val="19"/>
                <w:szCs w:val="19"/>
              </w:rPr>
            </w:pPr>
            <w:r w:rsidRPr="00950571">
              <w:rPr>
                <w:sz w:val="19"/>
                <w:szCs w:val="19"/>
              </w:rPr>
              <w:t>1</w:t>
            </w:r>
          </w:p>
        </w:tc>
        <w:tc>
          <w:tcPr>
            <w:tcW w:w="1260" w:type="dxa"/>
            <w:shd w:val="clear" w:color="auto" w:fill="auto"/>
          </w:tcPr>
          <w:p w:rsidR="00BB4291" w:rsidRPr="00950571" w:rsidRDefault="00D84F30" w:rsidP="00555933">
            <w:pPr>
              <w:spacing w:line="240" w:lineRule="auto"/>
              <w:ind w:firstLine="0"/>
              <w:jc w:val="center"/>
              <w:rPr>
                <w:sz w:val="19"/>
                <w:szCs w:val="19"/>
              </w:rPr>
            </w:pPr>
            <w:r w:rsidRPr="00950571">
              <w:rPr>
                <w:sz w:val="19"/>
                <w:szCs w:val="19"/>
              </w:rPr>
              <w:t>1,700</w:t>
            </w:r>
          </w:p>
        </w:tc>
        <w:tc>
          <w:tcPr>
            <w:tcW w:w="990" w:type="dxa"/>
            <w:shd w:val="clear" w:color="auto" w:fill="auto"/>
          </w:tcPr>
          <w:p w:rsidR="00BB4291" w:rsidRPr="00950571" w:rsidRDefault="00D84F30" w:rsidP="00555933">
            <w:pPr>
              <w:spacing w:line="240" w:lineRule="auto"/>
              <w:ind w:firstLine="0"/>
              <w:jc w:val="center"/>
              <w:rPr>
                <w:sz w:val="19"/>
                <w:szCs w:val="19"/>
              </w:rPr>
            </w:pPr>
            <w:r w:rsidRPr="00950571">
              <w:rPr>
                <w:sz w:val="19"/>
                <w:szCs w:val="19"/>
              </w:rPr>
              <w:t>0.42</w:t>
            </w:r>
          </w:p>
        </w:tc>
        <w:tc>
          <w:tcPr>
            <w:tcW w:w="900" w:type="dxa"/>
            <w:shd w:val="clear" w:color="auto" w:fill="auto"/>
          </w:tcPr>
          <w:p w:rsidR="00BB4291" w:rsidRPr="00950571" w:rsidRDefault="00D84F30" w:rsidP="00555933">
            <w:pPr>
              <w:spacing w:line="240" w:lineRule="auto"/>
              <w:ind w:firstLine="0"/>
              <w:jc w:val="center"/>
              <w:rPr>
                <w:sz w:val="19"/>
                <w:szCs w:val="19"/>
              </w:rPr>
            </w:pPr>
            <w:r w:rsidRPr="00950571">
              <w:rPr>
                <w:sz w:val="19"/>
                <w:szCs w:val="19"/>
              </w:rPr>
              <w:t>714</w:t>
            </w:r>
          </w:p>
        </w:tc>
        <w:tc>
          <w:tcPr>
            <w:tcW w:w="810" w:type="dxa"/>
            <w:shd w:val="clear" w:color="auto" w:fill="auto"/>
          </w:tcPr>
          <w:p w:rsidR="00BB4291" w:rsidRPr="00950571" w:rsidRDefault="00D84F30" w:rsidP="00555933">
            <w:pPr>
              <w:spacing w:line="240" w:lineRule="auto"/>
              <w:ind w:firstLine="0"/>
              <w:jc w:val="center"/>
              <w:rPr>
                <w:sz w:val="19"/>
                <w:szCs w:val="19"/>
              </w:rPr>
            </w:pPr>
            <w:r w:rsidRPr="00950571">
              <w:rPr>
                <w:sz w:val="19"/>
                <w:szCs w:val="19"/>
              </w:rPr>
              <w:t>$40</w:t>
            </w:r>
            <w:r w:rsidR="00E87EBE" w:rsidRPr="00950571">
              <w:rPr>
                <w:sz w:val="19"/>
                <w:szCs w:val="19"/>
              </w:rPr>
              <w:t>.50</w:t>
            </w:r>
          </w:p>
        </w:tc>
        <w:tc>
          <w:tcPr>
            <w:tcW w:w="1080" w:type="dxa"/>
            <w:shd w:val="clear" w:color="auto" w:fill="auto"/>
          </w:tcPr>
          <w:p w:rsidR="00BB4291" w:rsidRPr="00950571" w:rsidRDefault="00D84F30" w:rsidP="00E87EBE">
            <w:pPr>
              <w:spacing w:line="240" w:lineRule="auto"/>
              <w:ind w:firstLine="0"/>
              <w:jc w:val="right"/>
              <w:rPr>
                <w:sz w:val="19"/>
                <w:szCs w:val="19"/>
              </w:rPr>
            </w:pPr>
            <w:r w:rsidRPr="00950571">
              <w:rPr>
                <w:sz w:val="19"/>
                <w:szCs w:val="19"/>
              </w:rPr>
              <w:t>28,</w:t>
            </w:r>
            <w:r w:rsidR="00E87EBE" w:rsidRPr="00950571">
              <w:rPr>
                <w:sz w:val="19"/>
                <w:szCs w:val="19"/>
              </w:rPr>
              <w:t>917</w:t>
            </w:r>
          </w:p>
        </w:tc>
      </w:tr>
      <w:tr w:rsidR="00D84F30" w:rsidRPr="00950571" w:rsidTr="00833130">
        <w:tc>
          <w:tcPr>
            <w:tcW w:w="1710" w:type="dxa"/>
            <w:shd w:val="clear" w:color="auto" w:fill="F2F2F2" w:themeFill="background1" w:themeFillShade="F2"/>
          </w:tcPr>
          <w:p w:rsidR="009A1A8A" w:rsidRDefault="006D5CA9" w:rsidP="00A24BDA">
            <w:pPr>
              <w:spacing w:line="240" w:lineRule="auto"/>
              <w:ind w:firstLine="0"/>
              <w:jc w:val="left"/>
              <w:rPr>
                <w:b/>
                <w:sz w:val="19"/>
                <w:szCs w:val="19"/>
              </w:rPr>
            </w:pPr>
            <w:r w:rsidRPr="00950571">
              <w:rPr>
                <w:b/>
                <w:sz w:val="19"/>
                <w:szCs w:val="19"/>
              </w:rPr>
              <w:t xml:space="preserve">Average </w:t>
            </w:r>
            <w:r w:rsidR="00A24BDA" w:rsidRPr="00950571">
              <w:rPr>
                <w:b/>
                <w:sz w:val="19"/>
                <w:szCs w:val="19"/>
              </w:rPr>
              <w:t>A</w:t>
            </w:r>
            <w:r w:rsidRPr="00950571">
              <w:rPr>
                <w:b/>
                <w:sz w:val="19"/>
                <w:szCs w:val="19"/>
              </w:rPr>
              <w:t xml:space="preserve">nnual </w:t>
            </w:r>
            <w:r w:rsidR="00A24BDA" w:rsidRPr="00950571">
              <w:rPr>
                <w:b/>
                <w:sz w:val="19"/>
                <w:szCs w:val="19"/>
              </w:rPr>
              <w:t>T</w:t>
            </w:r>
            <w:r w:rsidR="00D84F30" w:rsidRPr="00950571">
              <w:rPr>
                <w:b/>
                <w:sz w:val="19"/>
                <w:szCs w:val="19"/>
              </w:rPr>
              <w:t xml:space="preserve">otal   </w:t>
            </w:r>
          </w:p>
          <w:p w:rsidR="00204657" w:rsidRPr="00950571" w:rsidRDefault="00204657" w:rsidP="00A24BDA">
            <w:pPr>
              <w:spacing w:line="240" w:lineRule="auto"/>
              <w:ind w:firstLine="0"/>
              <w:jc w:val="left"/>
              <w:rPr>
                <w:sz w:val="19"/>
                <w:szCs w:val="19"/>
              </w:rPr>
            </w:pPr>
          </w:p>
        </w:tc>
        <w:tc>
          <w:tcPr>
            <w:tcW w:w="1530" w:type="dxa"/>
            <w:shd w:val="clear" w:color="auto" w:fill="F2F2F2" w:themeFill="background1" w:themeFillShade="F2"/>
          </w:tcPr>
          <w:p w:rsidR="00B0389F" w:rsidRPr="00950571" w:rsidRDefault="00D84F30" w:rsidP="00555933">
            <w:pPr>
              <w:spacing w:line="240" w:lineRule="auto"/>
              <w:ind w:firstLine="0"/>
              <w:jc w:val="center"/>
              <w:rPr>
                <w:b/>
                <w:sz w:val="19"/>
                <w:szCs w:val="19"/>
              </w:rPr>
            </w:pPr>
            <w:r w:rsidRPr="00950571">
              <w:rPr>
                <w:b/>
                <w:sz w:val="19"/>
                <w:szCs w:val="19"/>
              </w:rPr>
              <w:t>18,700</w:t>
            </w:r>
          </w:p>
        </w:tc>
        <w:tc>
          <w:tcPr>
            <w:tcW w:w="1260" w:type="dxa"/>
            <w:tcBorders>
              <w:top w:val="single" w:sz="4" w:space="0" w:color="auto"/>
              <w:bottom w:val="single" w:sz="4" w:space="0" w:color="auto"/>
            </w:tcBorders>
            <w:shd w:val="clear" w:color="auto" w:fill="F2F2F2" w:themeFill="background1" w:themeFillShade="F2"/>
          </w:tcPr>
          <w:p w:rsidR="00B0389F" w:rsidRPr="00950571" w:rsidRDefault="006D5CA9" w:rsidP="00555933">
            <w:pPr>
              <w:spacing w:line="240" w:lineRule="auto"/>
              <w:ind w:firstLine="0"/>
              <w:jc w:val="center"/>
              <w:rPr>
                <w:b/>
                <w:sz w:val="19"/>
                <w:szCs w:val="19"/>
              </w:rPr>
            </w:pPr>
            <w:r w:rsidRPr="00950571">
              <w:rPr>
                <w:b/>
                <w:sz w:val="19"/>
                <w:szCs w:val="19"/>
              </w:rPr>
              <w:t>1</w:t>
            </w:r>
          </w:p>
        </w:tc>
        <w:tc>
          <w:tcPr>
            <w:tcW w:w="1260" w:type="dxa"/>
            <w:shd w:val="clear" w:color="auto" w:fill="F2F2F2" w:themeFill="background1" w:themeFillShade="F2"/>
          </w:tcPr>
          <w:p w:rsidR="00B0389F" w:rsidRPr="00950571" w:rsidRDefault="00D84F30" w:rsidP="00555933">
            <w:pPr>
              <w:spacing w:line="240" w:lineRule="auto"/>
              <w:ind w:firstLine="0"/>
              <w:jc w:val="center"/>
              <w:rPr>
                <w:sz w:val="19"/>
                <w:szCs w:val="19"/>
              </w:rPr>
            </w:pPr>
            <w:r w:rsidRPr="00950571">
              <w:rPr>
                <w:b/>
                <w:sz w:val="19"/>
                <w:szCs w:val="19"/>
              </w:rPr>
              <w:t>18,700</w:t>
            </w:r>
          </w:p>
        </w:tc>
        <w:tc>
          <w:tcPr>
            <w:tcW w:w="990" w:type="dxa"/>
            <w:shd w:val="clear" w:color="auto" w:fill="F2F2F2" w:themeFill="background1" w:themeFillShade="F2"/>
          </w:tcPr>
          <w:p w:rsidR="00B0389F" w:rsidRPr="00950571" w:rsidRDefault="00BF4362" w:rsidP="00BF4362">
            <w:pPr>
              <w:spacing w:line="240" w:lineRule="auto"/>
              <w:ind w:firstLine="0"/>
              <w:jc w:val="center"/>
              <w:rPr>
                <w:b/>
                <w:sz w:val="19"/>
                <w:szCs w:val="19"/>
              </w:rPr>
            </w:pPr>
            <w:r w:rsidRPr="00950571">
              <w:rPr>
                <w:b/>
                <w:sz w:val="19"/>
                <w:szCs w:val="19"/>
              </w:rPr>
              <w:t>0.62</w:t>
            </w:r>
          </w:p>
        </w:tc>
        <w:tc>
          <w:tcPr>
            <w:tcW w:w="900" w:type="dxa"/>
            <w:shd w:val="clear" w:color="auto" w:fill="F2F2F2" w:themeFill="background1" w:themeFillShade="F2"/>
          </w:tcPr>
          <w:p w:rsidR="009A1A8A" w:rsidRPr="00950571" w:rsidRDefault="00D84F30" w:rsidP="00555933">
            <w:pPr>
              <w:spacing w:line="240" w:lineRule="auto"/>
              <w:ind w:firstLine="0"/>
              <w:jc w:val="center"/>
              <w:rPr>
                <w:b/>
                <w:sz w:val="19"/>
                <w:szCs w:val="19"/>
              </w:rPr>
            </w:pPr>
            <w:r w:rsidRPr="00950571">
              <w:rPr>
                <w:b/>
                <w:sz w:val="19"/>
                <w:szCs w:val="19"/>
              </w:rPr>
              <w:t>1</w:t>
            </w:r>
            <w:r w:rsidR="00B0389F" w:rsidRPr="00950571">
              <w:rPr>
                <w:b/>
                <w:sz w:val="19"/>
                <w:szCs w:val="19"/>
              </w:rPr>
              <w:t>1</w:t>
            </w:r>
            <w:r w:rsidRPr="00950571">
              <w:rPr>
                <w:b/>
                <w:sz w:val="19"/>
                <w:szCs w:val="19"/>
              </w:rPr>
              <w:t>,</w:t>
            </w:r>
            <w:r w:rsidR="00B0389F" w:rsidRPr="00950571">
              <w:rPr>
                <w:b/>
                <w:sz w:val="19"/>
                <w:szCs w:val="19"/>
              </w:rPr>
              <w:t>594</w:t>
            </w:r>
          </w:p>
        </w:tc>
        <w:tc>
          <w:tcPr>
            <w:tcW w:w="810" w:type="dxa"/>
            <w:tcBorders>
              <w:top w:val="single" w:sz="4" w:space="0" w:color="auto"/>
              <w:bottom w:val="single" w:sz="4" w:space="0" w:color="auto"/>
            </w:tcBorders>
            <w:shd w:val="clear" w:color="auto" w:fill="F2F2F2" w:themeFill="background1" w:themeFillShade="F2"/>
          </w:tcPr>
          <w:p w:rsidR="00B0389F" w:rsidRPr="00950571" w:rsidRDefault="006D5CA9" w:rsidP="00555933">
            <w:pPr>
              <w:spacing w:line="240" w:lineRule="auto"/>
              <w:ind w:firstLine="0"/>
              <w:jc w:val="center"/>
              <w:rPr>
                <w:b/>
                <w:sz w:val="19"/>
                <w:szCs w:val="19"/>
              </w:rPr>
            </w:pPr>
            <w:r w:rsidRPr="00950571">
              <w:rPr>
                <w:b/>
                <w:sz w:val="19"/>
                <w:szCs w:val="19"/>
              </w:rPr>
              <w:t>$40</w:t>
            </w:r>
            <w:r w:rsidR="00E87EBE" w:rsidRPr="00950571">
              <w:rPr>
                <w:b/>
                <w:sz w:val="19"/>
                <w:szCs w:val="19"/>
              </w:rPr>
              <w:t>.50</w:t>
            </w:r>
          </w:p>
        </w:tc>
        <w:tc>
          <w:tcPr>
            <w:tcW w:w="1080" w:type="dxa"/>
            <w:shd w:val="clear" w:color="auto" w:fill="F2F2F2" w:themeFill="background1" w:themeFillShade="F2"/>
          </w:tcPr>
          <w:p w:rsidR="009A1A8A" w:rsidRPr="00950571" w:rsidRDefault="00D84F30" w:rsidP="00826599">
            <w:pPr>
              <w:spacing w:line="240" w:lineRule="auto"/>
              <w:ind w:firstLine="0"/>
              <w:jc w:val="right"/>
              <w:rPr>
                <w:b/>
                <w:sz w:val="19"/>
                <w:szCs w:val="19"/>
              </w:rPr>
            </w:pPr>
            <w:r w:rsidRPr="00950571">
              <w:rPr>
                <w:b/>
                <w:sz w:val="19"/>
                <w:szCs w:val="19"/>
              </w:rPr>
              <w:t>$</w:t>
            </w:r>
            <w:r w:rsidR="00B0389F" w:rsidRPr="00950571">
              <w:rPr>
                <w:b/>
                <w:sz w:val="19"/>
                <w:szCs w:val="19"/>
              </w:rPr>
              <w:t>46</w:t>
            </w:r>
            <w:r w:rsidR="00826599" w:rsidRPr="00950571">
              <w:rPr>
                <w:b/>
                <w:sz w:val="19"/>
                <w:szCs w:val="19"/>
              </w:rPr>
              <w:t>9</w:t>
            </w:r>
            <w:r w:rsidR="00B0389F" w:rsidRPr="00950571">
              <w:rPr>
                <w:b/>
                <w:sz w:val="19"/>
                <w:szCs w:val="19"/>
              </w:rPr>
              <w:t>,</w:t>
            </w:r>
            <w:r w:rsidR="00826599" w:rsidRPr="00950571">
              <w:rPr>
                <w:b/>
                <w:sz w:val="19"/>
                <w:szCs w:val="19"/>
              </w:rPr>
              <w:t>557</w:t>
            </w:r>
          </w:p>
        </w:tc>
      </w:tr>
    </w:tbl>
    <w:p w:rsidR="00BB4291" w:rsidRDefault="003302BA" w:rsidP="000A3901">
      <w:pPr>
        <w:spacing w:line="240" w:lineRule="auto"/>
        <w:ind w:firstLine="0"/>
        <w:rPr>
          <w:sz w:val="19"/>
          <w:szCs w:val="19"/>
        </w:rPr>
      </w:pPr>
      <w:r w:rsidRPr="00950571">
        <w:rPr>
          <w:sz w:val="19"/>
          <w:szCs w:val="19"/>
          <w:vertAlign w:val="superscript"/>
        </w:rPr>
        <w:t>1</w:t>
      </w:r>
      <w:r w:rsidR="002B2F06" w:rsidRPr="00950571">
        <w:rPr>
          <w:sz w:val="19"/>
          <w:szCs w:val="19"/>
          <w:vertAlign w:val="superscript"/>
        </w:rPr>
        <w:t xml:space="preserve"> </w:t>
      </w:r>
      <w:r w:rsidR="002B2F06" w:rsidRPr="00950571">
        <w:rPr>
          <w:sz w:val="19"/>
          <w:szCs w:val="19"/>
        </w:rPr>
        <w:t>T</w:t>
      </w:r>
      <w:r w:rsidR="0055672B" w:rsidRPr="00950571">
        <w:rPr>
          <w:sz w:val="19"/>
          <w:szCs w:val="19"/>
        </w:rPr>
        <w:t xml:space="preserve">hroughout the year, approximately </w:t>
      </w:r>
      <w:r w:rsidR="00B0389F" w:rsidRPr="00950571">
        <w:rPr>
          <w:sz w:val="19"/>
          <w:szCs w:val="19"/>
        </w:rPr>
        <w:t>ten</w:t>
      </w:r>
      <w:r w:rsidR="0055672B" w:rsidRPr="00950571">
        <w:rPr>
          <w:sz w:val="19"/>
          <w:szCs w:val="19"/>
        </w:rPr>
        <w:t xml:space="preserve"> percent </w:t>
      </w:r>
      <w:r w:rsidR="00B0389F" w:rsidRPr="00950571">
        <w:rPr>
          <w:sz w:val="19"/>
          <w:szCs w:val="19"/>
        </w:rPr>
        <w:t xml:space="preserve">of </w:t>
      </w:r>
      <w:r w:rsidR="0055672B" w:rsidRPr="00950571">
        <w:rPr>
          <w:sz w:val="19"/>
          <w:szCs w:val="19"/>
        </w:rPr>
        <w:t>facilities close or merge and a similar number of new facilities are identified.</w:t>
      </w:r>
    </w:p>
    <w:tbl>
      <w:tblPr>
        <w:tblStyle w:val="TableGrid"/>
        <w:tblW w:w="9540" w:type="dxa"/>
        <w:tblInd w:w="108" w:type="dxa"/>
        <w:tblLook w:val="04A0"/>
      </w:tblPr>
      <w:tblGrid>
        <w:gridCol w:w="9540"/>
      </w:tblGrid>
      <w:tr w:rsidR="002B2F06" w:rsidTr="002B2F06">
        <w:tc>
          <w:tcPr>
            <w:tcW w:w="9540" w:type="dxa"/>
          </w:tcPr>
          <w:p w:rsidR="00204657" w:rsidRDefault="00204657" w:rsidP="002B2F06">
            <w:pPr>
              <w:spacing w:line="240" w:lineRule="auto"/>
              <w:ind w:firstLine="0"/>
              <w:rPr>
                <w:b/>
                <w:sz w:val="20"/>
                <w:szCs w:val="20"/>
              </w:rPr>
            </w:pPr>
          </w:p>
          <w:p w:rsidR="002B2F06" w:rsidRPr="000A3901" w:rsidRDefault="002B2F06" w:rsidP="002B2F06">
            <w:pPr>
              <w:spacing w:line="240" w:lineRule="auto"/>
              <w:ind w:firstLine="0"/>
              <w:rPr>
                <w:b/>
                <w:sz w:val="20"/>
                <w:szCs w:val="20"/>
              </w:rPr>
            </w:pPr>
            <w:r w:rsidRPr="000A3901">
              <w:rPr>
                <w:b/>
                <w:sz w:val="20"/>
                <w:szCs w:val="20"/>
              </w:rPr>
              <w:t xml:space="preserve">TABLE </w:t>
            </w:r>
            <w:r>
              <w:rPr>
                <w:b/>
                <w:sz w:val="20"/>
                <w:szCs w:val="20"/>
              </w:rPr>
              <w:t>2</w:t>
            </w:r>
            <w:r w:rsidRPr="000A3901">
              <w:rPr>
                <w:b/>
                <w:sz w:val="20"/>
                <w:szCs w:val="20"/>
              </w:rPr>
              <w:t xml:space="preserve">. </w:t>
            </w:r>
            <w:r>
              <w:rPr>
                <w:b/>
                <w:sz w:val="20"/>
                <w:szCs w:val="20"/>
              </w:rPr>
              <w:t xml:space="preserve">Summary of </w:t>
            </w:r>
            <w:r w:rsidRPr="000A3901">
              <w:rPr>
                <w:b/>
                <w:sz w:val="20"/>
                <w:szCs w:val="20"/>
              </w:rPr>
              <w:t>Estimated Annual Burden for the N-MHSS</w:t>
            </w:r>
          </w:p>
          <w:p w:rsidR="002B2F06" w:rsidRDefault="002B2F06">
            <w:pPr>
              <w:spacing w:line="240" w:lineRule="auto"/>
              <w:ind w:firstLine="0"/>
            </w:pPr>
          </w:p>
        </w:tc>
      </w:tr>
    </w:tbl>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1980"/>
        <w:gridCol w:w="1620"/>
        <w:gridCol w:w="1440"/>
        <w:gridCol w:w="1260"/>
      </w:tblGrid>
      <w:tr w:rsidR="002B2F06" w:rsidRPr="002B2F06" w:rsidTr="00D0309A">
        <w:tc>
          <w:tcPr>
            <w:tcW w:w="3240" w:type="dxa"/>
            <w:tcBorders>
              <w:top w:val="single" w:sz="4" w:space="0" w:color="auto"/>
              <w:left w:val="single" w:sz="4" w:space="0" w:color="auto"/>
              <w:bottom w:val="single" w:sz="4" w:space="0" w:color="auto"/>
              <w:right w:val="single" w:sz="4" w:space="0" w:color="auto"/>
            </w:tcBorders>
            <w:vAlign w:val="center"/>
          </w:tcPr>
          <w:p w:rsidR="002B2F06" w:rsidRPr="002B2F06" w:rsidRDefault="00814D3C" w:rsidP="002B2F06">
            <w:pPr>
              <w:spacing w:line="240" w:lineRule="auto"/>
              <w:ind w:firstLine="0"/>
              <w:rPr>
                <w:sz w:val="20"/>
                <w:szCs w:val="20"/>
              </w:rPr>
            </w:pPr>
            <w:r>
              <w:rPr>
                <w:sz w:val="20"/>
                <w:szCs w:val="20"/>
              </w:rPr>
              <w:t>F</w:t>
            </w:r>
            <w:r w:rsidR="002B2F06">
              <w:rPr>
                <w:sz w:val="20"/>
                <w:szCs w:val="20"/>
              </w:rPr>
              <w:t xml:space="preserve">acility </w:t>
            </w:r>
            <w:r w:rsidR="002B2F06" w:rsidRPr="002B2F06">
              <w:rPr>
                <w:sz w:val="20"/>
                <w:szCs w:val="20"/>
              </w:rPr>
              <w:t>Respondent</w:t>
            </w:r>
          </w:p>
        </w:tc>
        <w:tc>
          <w:tcPr>
            <w:tcW w:w="1980" w:type="dxa"/>
            <w:tcBorders>
              <w:top w:val="single" w:sz="4" w:space="0" w:color="auto"/>
              <w:left w:val="single" w:sz="4" w:space="0" w:color="auto"/>
              <w:bottom w:val="single" w:sz="4" w:space="0" w:color="auto"/>
              <w:right w:val="single" w:sz="4" w:space="0" w:color="auto"/>
            </w:tcBorders>
            <w:vAlign w:val="center"/>
          </w:tcPr>
          <w:p w:rsidR="00D0309A" w:rsidRDefault="00D0309A" w:rsidP="00D0309A">
            <w:pPr>
              <w:spacing w:line="240" w:lineRule="auto"/>
              <w:ind w:firstLine="0"/>
              <w:rPr>
                <w:sz w:val="20"/>
                <w:szCs w:val="20"/>
              </w:rPr>
            </w:pPr>
          </w:p>
          <w:p w:rsidR="002B2F06" w:rsidRPr="002B2F06" w:rsidRDefault="002B2F06" w:rsidP="00D0309A">
            <w:pPr>
              <w:spacing w:line="240" w:lineRule="auto"/>
              <w:ind w:firstLine="0"/>
              <w:jc w:val="center"/>
              <w:rPr>
                <w:sz w:val="20"/>
                <w:szCs w:val="20"/>
              </w:rPr>
            </w:pPr>
            <w:r w:rsidRPr="002B2F06">
              <w:rPr>
                <w:sz w:val="20"/>
                <w:szCs w:val="20"/>
              </w:rPr>
              <w:t>Number</w:t>
            </w:r>
          </w:p>
          <w:p w:rsidR="00D0309A" w:rsidRDefault="002B2F06" w:rsidP="00D0309A">
            <w:pPr>
              <w:spacing w:line="240" w:lineRule="auto"/>
              <w:ind w:firstLine="0"/>
              <w:jc w:val="center"/>
              <w:rPr>
                <w:sz w:val="20"/>
                <w:szCs w:val="20"/>
              </w:rPr>
            </w:pPr>
            <w:r w:rsidRPr="002B2F06">
              <w:rPr>
                <w:sz w:val="20"/>
                <w:szCs w:val="20"/>
              </w:rPr>
              <w:t>of</w:t>
            </w:r>
          </w:p>
          <w:p w:rsidR="002B2F06" w:rsidRDefault="002B2F06" w:rsidP="00D0309A">
            <w:pPr>
              <w:spacing w:line="240" w:lineRule="auto"/>
              <w:ind w:firstLine="0"/>
              <w:jc w:val="center"/>
              <w:rPr>
                <w:sz w:val="20"/>
                <w:szCs w:val="20"/>
              </w:rPr>
            </w:pPr>
            <w:r w:rsidRPr="002B2F06">
              <w:rPr>
                <w:sz w:val="20"/>
                <w:szCs w:val="20"/>
              </w:rPr>
              <w:t>Respondents</w:t>
            </w:r>
          </w:p>
          <w:p w:rsidR="00D0309A" w:rsidRPr="002B2F06" w:rsidRDefault="00D0309A" w:rsidP="002B2F06">
            <w:pPr>
              <w:spacing w:line="240" w:lineRule="auto"/>
              <w:jc w:val="center"/>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B2F06" w:rsidRPr="002B2F06" w:rsidRDefault="002B2F06" w:rsidP="00D0309A">
            <w:pPr>
              <w:spacing w:line="240" w:lineRule="auto"/>
              <w:ind w:firstLine="0"/>
              <w:jc w:val="center"/>
              <w:rPr>
                <w:color w:val="000000"/>
                <w:sz w:val="20"/>
                <w:szCs w:val="20"/>
              </w:rPr>
            </w:pPr>
            <w:r w:rsidRPr="002B2F06">
              <w:rPr>
                <w:color w:val="000000"/>
                <w:sz w:val="20"/>
                <w:szCs w:val="20"/>
              </w:rPr>
              <w:t>Responses</w:t>
            </w:r>
          </w:p>
          <w:p w:rsidR="002B2F06" w:rsidRPr="002B2F06" w:rsidRDefault="002B2F06" w:rsidP="00D0309A">
            <w:pPr>
              <w:spacing w:line="240" w:lineRule="auto"/>
              <w:ind w:firstLine="0"/>
              <w:jc w:val="center"/>
              <w:rPr>
                <w:color w:val="000000"/>
                <w:sz w:val="20"/>
                <w:szCs w:val="20"/>
              </w:rPr>
            </w:pPr>
            <w:r w:rsidRPr="002B2F06">
              <w:rPr>
                <w:color w:val="000000"/>
                <w:sz w:val="20"/>
                <w:szCs w:val="20"/>
              </w:rPr>
              <w:t>per</w:t>
            </w:r>
          </w:p>
          <w:p w:rsidR="002B2F06" w:rsidRPr="002B2F06" w:rsidRDefault="002B2F06" w:rsidP="00D0309A">
            <w:pPr>
              <w:spacing w:line="240" w:lineRule="auto"/>
              <w:ind w:firstLine="0"/>
              <w:jc w:val="center"/>
              <w:rPr>
                <w:sz w:val="20"/>
                <w:szCs w:val="20"/>
              </w:rPr>
            </w:pPr>
            <w:r w:rsidRPr="002B2F06">
              <w:rPr>
                <w:color w:val="000000"/>
                <w:sz w:val="20"/>
                <w:szCs w:val="20"/>
              </w:rPr>
              <w:t>Respondent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D0309A" w:rsidRDefault="002B2F06" w:rsidP="00D0309A">
            <w:pPr>
              <w:spacing w:line="240" w:lineRule="auto"/>
              <w:ind w:firstLine="0"/>
              <w:jc w:val="center"/>
              <w:rPr>
                <w:color w:val="000000"/>
                <w:sz w:val="20"/>
                <w:szCs w:val="20"/>
              </w:rPr>
            </w:pPr>
            <w:r w:rsidRPr="002B2F06">
              <w:rPr>
                <w:color w:val="000000"/>
                <w:sz w:val="20"/>
                <w:szCs w:val="20"/>
              </w:rPr>
              <w:t>Average Hours per</w:t>
            </w:r>
          </w:p>
          <w:p w:rsidR="002B2F06" w:rsidRPr="002B2F06" w:rsidRDefault="002B2F06" w:rsidP="00D0309A">
            <w:pPr>
              <w:spacing w:line="240" w:lineRule="auto"/>
              <w:ind w:firstLine="0"/>
              <w:jc w:val="center"/>
              <w:rPr>
                <w:sz w:val="20"/>
                <w:szCs w:val="20"/>
              </w:rPr>
            </w:pPr>
            <w:r w:rsidRPr="002B2F06">
              <w:rPr>
                <w:color w:val="000000"/>
                <w:sz w:val="20"/>
                <w:szCs w:val="20"/>
              </w:rPr>
              <w:t>Response</w:t>
            </w:r>
          </w:p>
        </w:tc>
        <w:tc>
          <w:tcPr>
            <w:tcW w:w="1260" w:type="dxa"/>
            <w:tcBorders>
              <w:top w:val="single" w:sz="4" w:space="0" w:color="auto"/>
              <w:left w:val="single" w:sz="4" w:space="0" w:color="auto"/>
              <w:bottom w:val="single" w:sz="4" w:space="0" w:color="auto"/>
              <w:right w:val="single" w:sz="4" w:space="0" w:color="auto"/>
            </w:tcBorders>
            <w:vAlign w:val="center"/>
            <w:hideMark/>
          </w:tcPr>
          <w:p w:rsidR="002B2F06" w:rsidRPr="002B2F06" w:rsidRDefault="002B2F06" w:rsidP="002B2F06">
            <w:pPr>
              <w:spacing w:line="240" w:lineRule="auto"/>
              <w:ind w:firstLine="0"/>
              <w:jc w:val="center"/>
              <w:rPr>
                <w:color w:val="000000"/>
                <w:sz w:val="20"/>
                <w:szCs w:val="20"/>
              </w:rPr>
            </w:pPr>
            <w:r w:rsidRPr="002B2F06">
              <w:rPr>
                <w:color w:val="000000"/>
                <w:sz w:val="20"/>
                <w:szCs w:val="20"/>
              </w:rPr>
              <w:t>Total  Burden</w:t>
            </w:r>
          </w:p>
          <w:p w:rsidR="002B2F06" w:rsidRPr="002B2F06" w:rsidRDefault="002B2F06" w:rsidP="002B2F06">
            <w:pPr>
              <w:spacing w:line="240" w:lineRule="auto"/>
              <w:ind w:firstLine="0"/>
              <w:jc w:val="center"/>
              <w:rPr>
                <w:color w:val="000000"/>
                <w:sz w:val="20"/>
                <w:szCs w:val="20"/>
              </w:rPr>
            </w:pPr>
            <w:r w:rsidRPr="002B2F06">
              <w:rPr>
                <w:color w:val="000000"/>
                <w:sz w:val="20"/>
                <w:szCs w:val="20"/>
              </w:rPr>
              <w:t>Hours</w:t>
            </w:r>
          </w:p>
        </w:tc>
      </w:tr>
      <w:tr w:rsidR="002B2F06" w:rsidRPr="002B2F06" w:rsidTr="00D0309A">
        <w:tc>
          <w:tcPr>
            <w:tcW w:w="324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ind w:left="288" w:hanging="288"/>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color w:val="000000"/>
                <w:sz w:val="20"/>
                <w:szCs w:val="20"/>
              </w:rPr>
            </w:pPr>
          </w:p>
        </w:tc>
      </w:tr>
      <w:tr w:rsidR="002B2F06" w:rsidRPr="002B2F06" w:rsidTr="00D0309A">
        <w:tc>
          <w:tcPr>
            <w:tcW w:w="324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ind w:left="288" w:hanging="288"/>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color w:val="000000"/>
                <w:sz w:val="20"/>
                <w:szCs w:val="20"/>
              </w:rPr>
            </w:pPr>
          </w:p>
        </w:tc>
      </w:tr>
      <w:tr w:rsidR="002B2F06" w:rsidRPr="002B2F06"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auto"/>
          </w:tcPr>
          <w:p w:rsidR="00D0309A" w:rsidRDefault="002B2F06" w:rsidP="002B2F06">
            <w:pPr>
              <w:spacing w:line="240" w:lineRule="auto"/>
              <w:ind w:firstLine="0"/>
              <w:jc w:val="left"/>
              <w:rPr>
                <w:sz w:val="20"/>
                <w:szCs w:val="20"/>
              </w:rPr>
            </w:pPr>
            <w:r w:rsidRPr="002B2F06">
              <w:rPr>
                <w:sz w:val="20"/>
                <w:szCs w:val="20"/>
              </w:rPr>
              <w:t>Facilities in N-MHSS universe</w:t>
            </w:r>
            <w:r w:rsidR="00D0309A">
              <w:rPr>
                <w:sz w:val="20"/>
                <w:szCs w:val="20"/>
              </w:rPr>
              <w:t xml:space="preserve"> in</w:t>
            </w:r>
          </w:p>
          <w:p w:rsidR="002B2F06" w:rsidRPr="002B2F06" w:rsidRDefault="002B2F06" w:rsidP="002B2F06">
            <w:pPr>
              <w:spacing w:line="240" w:lineRule="auto"/>
              <w:ind w:firstLine="0"/>
              <w:jc w:val="left"/>
              <w:rPr>
                <w:sz w:val="20"/>
                <w:szCs w:val="20"/>
              </w:rPr>
            </w:pPr>
            <w:r w:rsidRPr="002B2F06">
              <w:rPr>
                <w:sz w:val="20"/>
                <w:szCs w:val="20"/>
              </w:rPr>
              <w:t>2014 and 2016</w:t>
            </w:r>
          </w:p>
          <w:p w:rsidR="002B2F06" w:rsidRPr="002B2F06" w:rsidRDefault="002B2F06" w:rsidP="002B2F06">
            <w:pPr>
              <w:spacing w:line="240" w:lineRule="auto"/>
              <w:jc w:val="left"/>
              <w:rPr>
                <w:sz w:val="20"/>
                <w:szCs w:val="20"/>
              </w:rPr>
            </w:pPr>
          </w:p>
        </w:tc>
        <w:tc>
          <w:tcPr>
            <w:tcW w:w="1980" w:type="dxa"/>
            <w:shd w:val="clear" w:color="auto" w:fill="auto"/>
          </w:tcPr>
          <w:p w:rsidR="002B2F06" w:rsidRPr="002B2F06" w:rsidRDefault="002B2F06" w:rsidP="00D0309A">
            <w:pPr>
              <w:spacing w:line="240" w:lineRule="auto"/>
              <w:jc w:val="center"/>
              <w:rPr>
                <w:sz w:val="20"/>
                <w:szCs w:val="20"/>
              </w:rPr>
            </w:pPr>
            <w:r w:rsidRPr="002B2F06">
              <w:rPr>
                <w:sz w:val="20"/>
                <w:szCs w:val="20"/>
              </w:rPr>
              <w:t>17,000</w:t>
            </w:r>
          </w:p>
        </w:tc>
        <w:tc>
          <w:tcPr>
            <w:tcW w:w="1620" w:type="dxa"/>
            <w:shd w:val="clear" w:color="auto" w:fill="auto"/>
          </w:tcPr>
          <w:p w:rsidR="002B2F06" w:rsidRPr="002B2F06" w:rsidRDefault="002B2F06" w:rsidP="002B2F06">
            <w:pPr>
              <w:spacing w:line="240" w:lineRule="auto"/>
              <w:jc w:val="center"/>
              <w:rPr>
                <w:sz w:val="20"/>
                <w:szCs w:val="20"/>
              </w:rPr>
            </w:pPr>
            <w:r w:rsidRPr="002B2F06">
              <w:rPr>
                <w:sz w:val="20"/>
                <w:szCs w:val="20"/>
              </w:rPr>
              <w:t>1</w:t>
            </w:r>
          </w:p>
        </w:tc>
        <w:tc>
          <w:tcPr>
            <w:tcW w:w="1440" w:type="dxa"/>
            <w:shd w:val="clear" w:color="auto" w:fill="auto"/>
          </w:tcPr>
          <w:p w:rsidR="002B2F06" w:rsidRPr="002B2F06" w:rsidRDefault="002B2F06" w:rsidP="002B2F06">
            <w:pPr>
              <w:spacing w:line="240" w:lineRule="auto"/>
              <w:jc w:val="center"/>
              <w:rPr>
                <w:sz w:val="20"/>
                <w:szCs w:val="20"/>
              </w:rPr>
            </w:pPr>
            <w:r w:rsidRPr="002B2F06">
              <w:rPr>
                <w:sz w:val="20"/>
                <w:szCs w:val="20"/>
              </w:rPr>
              <w:t>0.75</w:t>
            </w:r>
          </w:p>
        </w:tc>
        <w:tc>
          <w:tcPr>
            <w:tcW w:w="1260" w:type="dxa"/>
            <w:shd w:val="clear" w:color="auto" w:fill="auto"/>
          </w:tcPr>
          <w:p w:rsidR="002B2F06" w:rsidRPr="002B2F06" w:rsidRDefault="002B2F06" w:rsidP="00D0309A">
            <w:pPr>
              <w:spacing w:line="240" w:lineRule="auto"/>
              <w:rPr>
                <w:sz w:val="20"/>
                <w:szCs w:val="20"/>
              </w:rPr>
            </w:pPr>
            <w:r w:rsidRPr="002B2F06">
              <w:rPr>
                <w:sz w:val="20"/>
                <w:szCs w:val="20"/>
              </w:rPr>
              <w:t>12,750</w:t>
            </w:r>
          </w:p>
        </w:tc>
      </w:tr>
      <w:tr w:rsidR="002B2F06" w:rsidRPr="002B2F06"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auto"/>
          </w:tcPr>
          <w:p w:rsidR="00D0309A" w:rsidRDefault="002B2F06" w:rsidP="00D0309A">
            <w:pPr>
              <w:spacing w:line="240" w:lineRule="auto"/>
              <w:ind w:firstLine="0"/>
              <w:jc w:val="left"/>
              <w:rPr>
                <w:color w:val="000000"/>
                <w:sz w:val="20"/>
                <w:szCs w:val="20"/>
              </w:rPr>
            </w:pPr>
            <w:r w:rsidRPr="002B2F06">
              <w:rPr>
                <w:color w:val="000000"/>
                <w:sz w:val="20"/>
                <w:szCs w:val="20"/>
              </w:rPr>
              <w:t>Newly identified facilities</w:t>
            </w:r>
            <w:r w:rsidR="00D0309A">
              <w:rPr>
                <w:color w:val="000000"/>
                <w:sz w:val="20"/>
                <w:szCs w:val="20"/>
              </w:rPr>
              <w:t xml:space="preserve"> in</w:t>
            </w:r>
            <w:r w:rsidRPr="002B2F06">
              <w:rPr>
                <w:color w:val="000000"/>
                <w:sz w:val="20"/>
                <w:szCs w:val="20"/>
              </w:rPr>
              <w:t xml:space="preserve"> </w:t>
            </w:r>
          </w:p>
          <w:p w:rsidR="00D0309A" w:rsidRDefault="002B2F06" w:rsidP="00D0309A">
            <w:pPr>
              <w:spacing w:line="240" w:lineRule="auto"/>
              <w:ind w:firstLine="0"/>
              <w:jc w:val="left"/>
              <w:rPr>
                <w:color w:val="000000"/>
                <w:sz w:val="20"/>
                <w:szCs w:val="20"/>
              </w:rPr>
            </w:pPr>
            <w:r w:rsidRPr="002B2F06">
              <w:rPr>
                <w:color w:val="000000"/>
                <w:sz w:val="20"/>
                <w:szCs w:val="20"/>
              </w:rPr>
              <w:t>Between-Survey Update</w:t>
            </w:r>
            <w:r w:rsidR="00D0309A">
              <w:rPr>
                <w:color w:val="000000"/>
                <w:sz w:val="20"/>
                <w:szCs w:val="20"/>
              </w:rPr>
              <w:t xml:space="preserve"> in</w:t>
            </w:r>
          </w:p>
          <w:p w:rsidR="002B2F06" w:rsidRPr="002B2F06" w:rsidRDefault="002B2F06" w:rsidP="00D0309A">
            <w:pPr>
              <w:spacing w:line="240" w:lineRule="auto"/>
              <w:ind w:firstLine="0"/>
              <w:jc w:val="left"/>
              <w:rPr>
                <w:color w:val="000000"/>
                <w:sz w:val="20"/>
                <w:szCs w:val="20"/>
              </w:rPr>
            </w:pPr>
            <w:r w:rsidRPr="002B2F06">
              <w:rPr>
                <w:color w:val="000000"/>
                <w:sz w:val="20"/>
                <w:szCs w:val="20"/>
              </w:rPr>
              <w:t>2014, 2015, and 2016</w:t>
            </w:r>
            <w:r w:rsidRPr="002B2F06">
              <w:rPr>
                <w:sz w:val="20"/>
                <w:szCs w:val="20"/>
                <w:vertAlign w:val="superscript"/>
              </w:rPr>
              <w:t>1</w:t>
            </w:r>
            <w:r w:rsidR="00851BEA">
              <w:rPr>
                <w:sz w:val="20"/>
                <w:szCs w:val="20"/>
                <w:vertAlign w:val="superscript"/>
              </w:rPr>
              <w:t>, 2</w:t>
            </w:r>
            <w:r w:rsidRPr="002B2F06">
              <w:rPr>
                <w:sz w:val="20"/>
                <w:szCs w:val="20"/>
              </w:rPr>
              <w:t xml:space="preserve"> </w:t>
            </w:r>
            <w:r w:rsidRPr="002B2F06">
              <w:rPr>
                <w:color w:val="000000"/>
                <w:sz w:val="20"/>
                <w:szCs w:val="20"/>
              </w:rPr>
              <w:t xml:space="preserve"> </w:t>
            </w:r>
          </w:p>
          <w:p w:rsidR="002B2F06" w:rsidRPr="002B2F06" w:rsidRDefault="002B2F06" w:rsidP="002B2F06">
            <w:pPr>
              <w:spacing w:line="240" w:lineRule="auto"/>
              <w:jc w:val="left"/>
              <w:rPr>
                <w:sz w:val="20"/>
                <w:szCs w:val="20"/>
              </w:rPr>
            </w:pPr>
          </w:p>
        </w:tc>
        <w:tc>
          <w:tcPr>
            <w:tcW w:w="1980" w:type="dxa"/>
            <w:shd w:val="clear" w:color="auto" w:fill="auto"/>
          </w:tcPr>
          <w:p w:rsidR="002B2F06" w:rsidRPr="002B2F06" w:rsidRDefault="002B2F06" w:rsidP="00D0309A">
            <w:pPr>
              <w:spacing w:line="240" w:lineRule="auto"/>
              <w:jc w:val="center"/>
              <w:rPr>
                <w:sz w:val="20"/>
                <w:szCs w:val="20"/>
              </w:rPr>
            </w:pPr>
            <w:r w:rsidRPr="002B2F06">
              <w:rPr>
                <w:sz w:val="20"/>
                <w:szCs w:val="20"/>
              </w:rPr>
              <w:t>1,700</w:t>
            </w:r>
          </w:p>
        </w:tc>
        <w:tc>
          <w:tcPr>
            <w:tcW w:w="1620" w:type="dxa"/>
            <w:shd w:val="clear" w:color="auto" w:fill="auto"/>
          </w:tcPr>
          <w:p w:rsidR="002B2F06" w:rsidRPr="002B2F06" w:rsidRDefault="002B2F06" w:rsidP="002B2F06">
            <w:pPr>
              <w:spacing w:line="240" w:lineRule="auto"/>
              <w:jc w:val="center"/>
              <w:rPr>
                <w:sz w:val="20"/>
                <w:szCs w:val="20"/>
              </w:rPr>
            </w:pPr>
            <w:r w:rsidRPr="002B2F06">
              <w:rPr>
                <w:sz w:val="20"/>
                <w:szCs w:val="20"/>
              </w:rPr>
              <w:t>1</w:t>
            </w:r>
          </w:p>
        </w:tc>
        <w:tc>
          <w:tcPr>
            <w:tcW w:w="1440" w:type="dxa"/>
            <w:shd w:val="clear" w:color="auto" w:fill="auto"/>
          </w:tcPr>
          <w:p w:rsidR="002B2F06" w:rsidRPr="002B2F06" w:rsidRDefault="002B2F06" w:rsidP="002B2F06">
            <w:pPr>
              <w:spacing w:line="240" w:lineRule="auto"/>
              <w:jc w:val="center"/>
              <w:rPr>
                <w:sz w:val="20"/>
                <w:szCs w:val="20"/>
              </w:rPr>
            </w:pPr>
            <w:r w:rsidRPr="002B2F06">
              <w:rPr>
                <w:sz w:val="20"/>
                <w:szCs w:val="20"/>
              </w:rPr>
              <w:t>0.42</w:t>
            </w:r>
          </w:p>
        </w:tc>
        <w:tc>
          <w:tcPr>
            <w:tcW w:w="1260" w:type="dxa"/>
            <w:shd w:val="clear" w:color="auto" w:fill="auto"/>
          </w:tcPr>
          <w:p w:rsidR="002B2F06" w:rsidRPr="002B2F06" w:rsidRDefault="002B2F06" w:rsidP="00D0309A">
            <w:pPr>
              <w:spacing w:line="240" w:lineRule="auto"/>
              <w:rPr>
                <w:sz w:val="20"/>
                <w:szCs w:val="20"/>
              </w:rPr>
            </w:pPr>
            <w:r w:rsidRPr="002B2F06">
              <w:rPr>
                <w:sz w:val="20"/>
                <w:szCs w:val="20"/>
              </w:rPr>
              <w:t>714</w:t>
            </w:r>
          </w:p>
        </w:tc>
      </w:tr>
      <w:tr w:rsidR="002B2F06" w:rsidRPr="002B2F06"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auto"/>
          </w:tcPr>
          <w:p w:rsidR="002B2F06" w:rsidRPr="002B2F06" w:rsidRDefault="002B2F06" w:rsidP="00D0309A">
            <w:pPr>
              <w:spacing w:line="240" w:lineRule="auto"/>
              <w:ind w:firstLine="0"/>
              <w:jc w:val="left"/>
              <w:rPr>
                <w:sz w:val="20"/>
                <w:szCs w:val="20"/>
              </w:rPr>
            </w:pPr>
            <w:r w:rsidRPr="002B2F06">
              <w:rPr>
                <w:sz w:val="20"/>
                <w:szCs w:val="20"/>
              </w:rPr>
              <w:t xml:space="preserve">Facilities in N-MHSS-Locator Survey universe in 2015   </w:t>
            </w:r>
          </w:p>
          <w:p w:rsidR="002B2F06" w:rsidRPr="002B2F06" w:rsidRDefault="002B2F06" w:rsidP="002B2F06">
            <w:pPr>
              <w:spacing w:line="240" w:lineRule="auto"/>
              <w:jc w:val="left"/>
              <w:rPr>
                <w:sz w:val="20"/>
                <w:szCs w:val="20"/>
              </w:rPr>
            </w:pPr>
          </w:p>
        </w:tc>
        <w:tc>
          <w:tcPr>
            <w:tcW w:w="1980" w:type="dxa"/>
            <w:shd w:val="clear" w:color="auto" w:fill="auto"/>
          </w:tcPr>
          <w:p w:rsidR="002B2F06" w:rsidRPr="002B2F06" w:rsidRDefault="002B2F06" w:rsidP="00D0309A">
            <w:pPr>
              <w:spacing w:line="240" w:lineRule="auto"/>
              <w:jc w:val="center"/>
              <w:rPr>
                <w:sz w:val="20"/>
                <w:szCs w:val="20"/>
              </w:rPr>
            </w:pPr>
            <w:r w:rsidRPr="002B2F06">
              <w:rPr>
                <w:sz w:val="20"/>
                <w:szCs w:val="20"/>
              </w:rPr>
              <w:t>17,000</w:t>
            </w:r>
          </w:p>
        </w:tc>
        <w:tc>
          <w:tcPr>
            <w:tcW w:w="1620" w:type="dxa"/>
            <w:shd w:val="clear" w:color="auto" w:fill="auto"/>
          </w:tcPr>
          <w:p w:rsidR="002B2F06" w:rsidRPr="002B2F06" w:rsidRDefault="002B2F06" w:rsidP="002B2F06">
            <w:pPr>
              <w:spacing w:line="240" w:lineRule="auto"/>
              <w:jc w:val="center"/>
              <w:rPr>
                <w:sz w:val="20"/>
                <w:szCs w:val="20"/>
              </w:rPr>
            </w:pPr>
            <w:r w:rsidRPr="002B2F06">
              <w:rPr>
                <w:sz w:val="20"/>
                <w:szCs w:val="20"/>
              </w:rPr>
              <w:t>1</w:t>
            </w:r>
          </w:p>
        </w:tc>
        <w:tc>
          <w:tcPr>
            <w:tcW w:w="1440" w:type="dxa"/>
            <w:shd w:val="clear" w:color="auto" w:fill="auto"/>
          </w:tcPr>
          <w:p w:rsidR="002B2F06" w:rsidRPr="002B2F06" w:rsidRDefault="002B2F06" w:rsidP="002B2F06">
            <w:pPr>
              <w:spacing w:line="240" w:lineRule="auto"/>
              <w:jc w:val="center"/>
              <w:rPr>
                <w:sz w:val="20"/>
                <w:szCs w:val="20"/>
                <w:highlight w:val="yellow"/>
              </w:rPr>
            </w:pPr>
            <w:r w:rsidRPr="002B2F06">
              <w:rPr>
                <w:sz w:val="20"/>
                <w:szCs w:val="20"/>
              </w:rPr>
              <w:t>0.42</w:t>
            </w:r>
          </w:p>
        </w:tc>
        <w:tc>
          <w:tcPr>
            <w:tcW w:w="1260" w:type="dxa"/>
            <w:shd w:val="clear" w:color="auto" w:fill="auto"/>
          </w:tcPr>
          <w:p w:rsidR="002B2F06" w:rsidRPr="002B2F06" w:rsidRDefault="002B2F06" w:rsidP="00D0309A">
            <w:pPr>
              <w:spacing w:line="240" w:lineRule="auto"/>
              <w:rPr>
                <w:sz w:val="20"/>
                <w:szCs w:val="20"/>
                <w:highlight w:val="yellow"/>
              </w:rPr>
            </w:pPr>
            <w:r w:rsidRPr="002B2F06">
              <w:rPr>
                <w:sz w:val="20"/>
                <w:szCs w:val="20"/>
              </w:rPr>
              <w:t>7,140</w:t>
            </w:r>
          </w:p>
        </w:tc>
      </w:tr>
      <w:tr w:rsidR="00D0309A" w:rsidRPr="002B2F06"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F2F2F2" w:themeFill="background1" w:themeFillShade="F2"/>
          </w:tcPr>
          <w:p w:rsidR="002B2F06" w:rsidRDefault="002B2F06" w:rsidP="00D0309A">
            <w:pPr>
              <w:spacing w:line="240" w:lineRule="auto"/>
              <w:ind w:firstLine="0"/>
              <w:rPr>
                <w:b/>
                <w:sz w:val="20"/>
                <w:szCs w:val="20"/>
              </w:rPr>
            </w:pPr>
            <w:r w:rsidRPr="002B2F06">
              <w:rPr>
                <w:b/>
                <w:sz w:val="20"/>
                <w:szCs w:val="20"/>
              </w:rPr>
              <w:t xml:space="preserve">Average Annual Total   </w:t>
            </w:r>
          </w:p>
          <w:p w:rsidR="00204657" w:rsidRPr="002B2F06" w:rsidRDefault="00204657" w:rsidP="00D0309A">
            <w:pPr>
              <w:spacing w:line="240" w:lineRule="auto"/>
              <w:ind w:firstLine="0"/>
              <w:rPr>
                <w:sz w:val="20"/>
                <w:szCs w:val="20"/>
              </w:rPr>
            </w:pPr>
          </w:p>
        </w:tc>
        <w:tc>
          <w:tcPr>
            <w:tcW w:w="1980" w:type="dxa"/>
            <w:shd w:val="clear" w:color="auto" w:fill="F2F2F2" w:themeFill="background1" w:themeFillShade="F2"/>
          </w:tcPr>
          <w:p w:rsidR="002B2F06" w:rsidRPr="002B2F06" w:rsidRDefault="002B2F06" w:rsidP="00D0309A">
            <w:pPr>
              <w:spacing w:line="240" w:lineRule="auto"/>
              <w:jc w:val="center"/>
              <w:rPr>
                <w:b/>
                <w:sz w:val="20"/>
                <w:szCs w:val="20"/>
              </w:rPr>
            </w:pPr>
            <w:r w:rsidRPr="002B2F06">
              <w:rPr>
                <w:b/>
                <w:sz w:val="20"/>
                <w:szCs w:val="20"/>
              </w:rPr>
              <w:t>18,700</w:t>
            </w:r>
          </w:p>
        </w:tc>
        <w:tc>
          <w:tcPr>
            <w:tcW w:w="1620" w:type="dxa"/>
            <w:tcBorders>
              <w:top w:val="single" w:sz="4" w:space="0" w:color="auto"/>
              <w:bottom w:val="single" w:sz="4" w:space="0" w:color="auto"/>
            </w:tcBorders>
            <w:shd w:val="clear" w:color="auto" w:fill="F2F2F2" w:themeFill="background1" w:themeFillShade="F2"/>
          </w:tcPr>
          <w:p w:rsidR="002B2F06" w:rsidRPr="002B2F06" w:rsidRDefault="002B2F06" w:rsidP="002B2F06">
            <w:pPr>
              <w:spacing w:line="240" w:lineRule="auto"/>
              <w:jc w:val="center"/>
              <w:rPr>
                <w:b/>
                <w:sz w:val="20"/>
                <w:szCs w:val="20"/>
              </w:rPr>
            </w:pPr>
            <w:r w:rsidRPr="002B2F06">
              <w:rPr>
                <w:b/>
                <w:sz w:val="20"/>
                <w:szCs w:val="20"/>
              </w:rPr>
              <w:t>1</w:t>
            </w:r>
          </w:p>
        </w:tc>
        <w:tc>
          <w:tcPr>
            <w:tcW w:w="1440" w:type="dxa"/>
            <w:shd w:val="clear" w:color="auto" w:fill="F2F2F2" w:themeFill="background1" w:themeFillShade="F2"/>
          </w:tcPr>
          <w:p w:rsidR="002B2F06" w:rsidRPr="002B2F06" w:rsidRDefault="002B2F06" w:rsidP="002B2F06">
            <w:pPr>
              <w:spacing w:line="240" w:lineRule="auto"/>
              <w:jc w:val="center"/>
              <w:rPr>
                <w:b/>
                <w:sz w:val="20"/>
                <w:szCs w:val="20"/>
              </w:rPr>
            </w:pPr>
            <w:r w:rsidRPr="002B2F06">
              <w:rPr>
                <w:b/>
                <w:sz w:val="20"/>
                <w:szCs w:val="20"/>
              </w:rPr>
              <w:t>0.62</w:t>
            </w:r>
          </w:p>
        </w:tc>
        <w:tc>
          <w:tcPr>
            <w:tcW w:w="1260" w:type="dxa"/>
            <w:shd w:val="clear" w:color="auto" w:fill="F2F2F2" w:themeFill="background1" w:themeFillShade="F2"/>
          </w:tcPr>
          <w:p w:rsidR="002B2F06" w:rsidRPr="002B2F06" w:rsidRDefault="002B2F06" w:rsidP="00D0309A">
            <w:pPr>
              <w:spacing w:line="240" w:lineRule="auto"/>
              <w:rPr>
                <w:b/>
                <w:sz w:val="20"/>
                <w:szCs w:val="20"/>
              </w:rPr>
            </w:pPr>
            <w:r w:rsidRPr="002B2F06">
              <w:rPr>
                <w:b/>
                <w:sz w:val="20"/>
                <w:szCs w:val="20"/>
              </w:rPr>
              <w:t>11,594</w:t>
            </w:r>
          </w:p>
        </w:tc>
      </w:tr>
    </w:tbl>
    <w:p w:rsidR="00851BEA" w:rsidRPr="002B2F06" w:rsidRDefault="00851BEA" w:rsidP="009F6786">
      <w:pPr>
        <w:spacing w:line="240" w:lineRule="auto"/>
        <w:ind w:firstLine="0"/>
        <w:jc w:val="left"/>
        <w:rPr>
          <w:sz w:val="20"/>
          <w:szCs w:val="20"/>
        </w:rPr>
      </w:pPr>
      <w:r w:rsidRPr="00E01B5C">
        <w:rPr>
          <w:vertAlign w:val="superscript"/>
        </w:rPr>
        <w:t>1</w:t>
      </w:r>
      <w:r>
        <w:rPr>
          <w:vertAlign w:val="superscript"/>
        </w:rPr>
        <w:t xml:space="preserve"> </w:t>
      </w:r>
      <w:r>
        <w:rPr>
          <w:sz w:val="20"/>
          <w:szCs w:val="20"/>
        </w:rPr>
        <w:t>T</w:t>
      </w:r>
      <w:r w:rsidRPr="002B2F06">
        <w:rPr>
          <w:sz w:val="20"/>
          <w:szCs w:val="20"/>
        </w:rPr>
        <w:t>hroughout the year, approximately ten percent of facilities close or merge and a similar number of new facilities are identified.</w:t>
      </w:r>
    </w:p>
    <w:p w:rsidR="002B2F06" w:rsidRPr="002B2F06" w:rsidRDefault="00851BEA" w:rsidP="009F6786">
      <w:pPr>
        <w:spacing w:line="240" w:lineRule="auto"/>
        <w:ind w:firstLine="0"/>
        <w:jc w:val="left"/>
        <w:rPr>
          <w:sz w:val="20"/>
          <w:szCs w:val="20"/>
        </w:rPr>
      </w:pPr>
      <w:r>
        <w:rPr>
          <w:sz w:val="20"/>
          <w:szCs w:val="20"/>
          <w:vertAlign w:val="superscript"/>
        </w:rPr>
        <w:t>2</w:t>
      </w:r>
      <w:r w:rsidR="002B2F06" w:rsidRPr="002B2F06">
        <w:rPr>
          <w:sz w:val="20"/>
          <w:szCs w:val="20"/>
          <w:vertAlign w:val="superscript"/>
        </w:rPr>
        <w:t xml:space="preserve"> </w:t>
      </w:r>
      <w:r w:rsidR="009F6786">
        <w:rPr>
          <w:sz w:val="20"/>
          <w:szCs w:val="20"/>
          <w:vertAlign w:val="superscript"/>
        </w:rPr>
        <w:t xml:space="preserve">  </w:t>
      </w:r>
      <w:r w:rsidR="002B2F06" w:rsidRPr="002B2F06">
        <w:rPr>
          <w:sz w:val="20"/>
          <w:szCs w:val="20"/>
        </w:rPr>
        <w:t>Collection</w:t>
      </w:r>
      <w:r w:rsidR="009F6786">
        <w:rPr>
          <w:sz w:val="20"/>
          <w:szCs w:val="20"/>
        </w:rPr>
        <w:t xml:space="preserve"> </w:t>
      </w:r>
      <w:r w:rsidR="002B2F06" w:rsidRPr="002B2F06">
        <w:rPr>
          <w:sz w:val="20"/>
          <w:szCs w:val="20"/>
        </w:rPr>
        <w:t>of information on newly identified facilities throughout the year</w:t>
      </w:r>
      <w:r>
        <w:rPr>
          <w:sz w:val="20"/>
          <w:szCs w:val="20"/>
        </w:rPr>
        <w:t>,</w:t>
      </w:r>
      <w:r w:rsidR="002B2F06" w:rsidRPr="002B2F06">
        <w:rPr>
          <w:sz w:val="20"/>
          <w:szCs w:val="20"/>
        </w:rPr>
        <w:t xml:space="preserve"> </w:t>
      </w:r>
      <w:r w:rsidR="00F94679">
        <w:rPr>
          <w:sz w:val="20"/>
          <w:szCs w:val="20"/>
        </w:rPr>
        <w:t xml:space="preserve">as they are identified, </w:t>
      </w:r>
      <w:r w:rsidR="002B2F06" w:rsidRPr="002B2F06">
        <w:rPr>
          <w:sz w:val="20"/>
          <w:szCs w:val="20"/>
        </w:rPr>
        <w:t>so that new facilities can quickly be added to the Locator.</w:t>
      </w:r>
      <w:r w:rsidR="009F6786">
        <w:rPr>
          <w:sz w:val="20"/>
          <w:szCs w:val="20"/>
        </w:rPr>
        <w:t xml:space="preserve"> </w:t>
      </w:r>
    </w:p>
    <w:p w:rsidR="002B2F06" w:rsidRPr="002B2F06" w:rsidRDefault="002B2F06" w:rsidP="002B2F06">
      <w:pPr>
        <w:spacing w:line="240" w:lineRule="auto"/>
        <w:jc w:val="center"/>
        <w:rPr>
          <w:b/>
          <w:sz w:val="20"/>
          <w:szCs w:val="20"/>
        </w:rPr>
      </w:pPr>
    </w:p>
    <w:p w:rsidR="00D0309A" w:rsidRDefault="00D0309A">
      <w:pPr>
        <w:pStyle w:val="ParagraphLAST"/>
        <w:spacing w:after="0" w:line="240" w:lineRule="auto"/>
        <w:jc w:val="left"/>
        <w:rPr>
          <w:u w:val="single"/>
        </w:rPr>
      </w:pPr>
    </w:p>
    <w:p w:rsidR="009A1A8A" w:rsidRDefault="000B2B4F">
      <w:pPr>
        <w:pStyle w:val="ParagraphLAST"/>
        <w:spacing w:after="0" w:line="240" w:lineRule="auto"/>
        <w:jc w:val="left"/>
      </w:pPr>
      <w:r w:rsidRPr="000B2B4F">
        <w:rPr>
          <w:u w:val="single"/>
        </w:rPr>
        <w:t>Basis for Burden Hour Estimate</w:t>
      </w:r>
      <w:r w:rsidRPr="000B2B4F">
        <w:t>:</w:t>
      </w:r>
    </w:p>
    <w:p w:rsidR="009A1A8A" w:rsidRDefault="000B2B4F">
      <w:pPr>
        <w:pStyle w:val="ParagraphLAST"/>
        <w:spacing w:after="0" w:line="240" w:lineRule="auto"/>
        <w:jc w:val="left"/>
      </w:pPr>
      <w:r w:rsidRPr="000B2B4F">
        <w:t xml:space="preserve">The estimated response burden for completion of the full-scale 2010 N-MHSS was one hour. Based on documentation available from the results of the 2010 web-based survey, the time to complete the survey online was an average of 35 minutes. An </w:t>
      </w:r>
      <w:r w:rsidR="00B0389F">
        <w:t xml:space="preserve">estimated </w:t>
      </w:r>
      <w:r w:rsidRPr="000B2B4F">
        <w:t xml:space="preserve">10 minutes has been added </w:t>
      </w:r>
      <w:r w:rsidR="00B0389F">
        <w:t xml:space="preserve">to the 35 minutes to reflect the </w:t>
      </w:r>
      <w:r w:rsidRPr="000B2B4F">
        <w:t xml:space="preserve">additional time required to </w:t>
      </w:r>
      <w:r w:rsidR="00AD5657">
        <w:t xml:space="preserve">search existing data sources to report the </w:t>
      </w:r>
      <w:r w:rsidRPr="000B2B4F">
        <w:t xml:space="preserve">client counts and demographic information. </w:t>
      </w:r>
    </w:p>
    <w:p w:rsidR="009A1A8A" w:rsidRDefault="009A1A8A">
      <w:pPr>
        <w:pStyle w:val="ParagraphLAST"/>
        <w:spacing w:after="0" w:line="240" w:lineRule="auto"/>
        <w:jc w:val="left"/>
        <w:rPr>
          <w:highlight w:val="green"/>
        </w:rPr>
      </w:pPr>
    </w:p>
    <w:p w:rsidR="009A1A8A" w:rsidRPr="000254C8" w:rsidRDefault="000B2B4F" w:rsidP="001552BC">
      <w:pPr>
        <w:pStyle w:val="ParagraphLAST"/>
        <w:spacing w:after="0" w:line="240" w:lineRule="auto"/>
        <w:jc w:val="left"/>
      </w:pPr>
      <w:r w:rsidRPr="000254C8">
        <w:t xml:space="preserve">The N-MHSS-Locator Survey questionnaire is an abbreviated version of the full-scale </w:t>
      </w:r>
    </w:p>
    <w:p w:rsidR="00BB4291" w:rsidRDefault="000B2B4F" w:rsidP="001552BC">
      <w:pPr>
        <w:pStyle w:val="ParagraphLAST"/>
        <w:spacing w:after="0" w:line="240" w:lineRule="auto"/>
        <w:ind w:firstLine="0"/>
        <w:jc w:val="left"/>
      </w:pPr>
      <w:proofErr w:type="gramStart"/>
      <w:r w:rsidRPr="000254C8">
        <w:t>N-MHSS questionnaire</w:t>
      </w:r>
      <w:r w:rsidR="001552BC">
        <w:t>.</w:t>
      </w:r>
      <w:proofErr w:type="gramEnd"/>
      <w:r w:rsidRPr="000254C8">
        <w:t xml:space="preserve"> Based on reductions in the size of the survey instrument</w:t>
      </w:r>
      <w:r w:rsidR="000254C8" w:rsidRPr="000254C8">
        <w:t xml:space="preserve"> (total number of pages and questions)</w:t>
      </w:r>
      <w:r w:rsidRPr="000254C8">
        <w:t xml:space="preserve">, </w:t>
      </w:r>
      <w:r w:rsidR="00AD5657" w:rsidRPr="000254C8">
        <w:t xml:space="preserve">and prior field experience </w:t>
      </w:r>
      <w:r w:rsidR="000254C8" w:rsidRPr="000254C8">
        <w:t>in the fielding of the</w:t>
      </w:r>
      <w:r w:rsidR="001552BC">
        <w:t xml:space="preserve"> </w:t>
      </w:r>
      <w:r w:rsidR="00AD5657" w:rsidRPr="000254C8">
        <w:t>2012 N-MHSS</w:t>
      </w:r>
      <w:r w:rsidR="008D799A" w:rsidRPr="000254C8">
        <w:t>-</w:t>
      </w:r>
      <w:r w:rsidR="00AD5657" w:rsidRPr="000254C8">
        <w:t xml:space="preserve">Locator Survey, </w:t>
      </w:r>
      <w:r w:rsidRPr="000254C8">
        <w:t xml:space="preserve">the estimated time for response to the N-MHSS-Locator </w:t>
      </w:r>
      <w:r w:rsidR="00AD5657" w:rsidRPr="000254C8">
        <w:t xml:space="preserve">Survey </w:t>
      </w:r>
      <w:r w:rsidRPr="000254C8">
        <w:t>questionnaire is 25 minutes (0.42 hours).</w:t>
      </w:r>
      <w:r w:rsidR="003302BA">
        <w:t xml:space="preserve"> </w:t>
      </w:r>
    </w:p>
    <w:p w:rsidR="001552BC" w:rsidRPr="001552BC" w:rsidRDefault="001552BC" w:rsidP="001552BC">
      <w:pPr>
        <w:spacing w:line="240" w:lineRule="auto"/>
      </w:pPr>
    </w:p>
    <w:p w:rsidR="00B0389F" w:rsidRDefault="000B2B4F" w:rsidP="001552BC">
      <w:pPr>
        <w:pStyle w:val="ParagraphLAST"/>
        <w:tabs>
          <w:tab w:val="left" w:pos="7470"/>
        </w:tabs>
        <w:spacing w:after="0" w:line="240" w:lineRule="auto"/>
        <w:jc w:val="left"/>
      </w:pPr>
      <w:r w:rsidRPr="000B2B4F">
        <w:rPr>
          <w:u w:val="single"/>
        </w:rPr>
        <w:t>Basis for Hourly Wage Rate Estimate</w:t>
      </w:r>
      <w:r w:rsidRPr="000B2B4F">
        <w:t>:</w:t>
      </w:r>
    </w:p>
    <w:p w:rsidR="00B0389F" w:rsidRDefault="000B2B4F" w:rsidP="001552BC">
      <w:pPr>
        <w:spacing w:line="240" w:lineRule="auto"/>
        <w:jc w:val="left"/>
      </w:pPr>
      <w:r w:rsidRPr="000A190A">
        <w:t>The estimated hourly wage rate is based</w:t>
      </w:r>
      <w:r w:rsidR="004E032F">
        <w:t xml:space="preserve"> </w:t>
      </w:r>
      <w:r w:rsidR="001552BC">
        <w:t xml:space="preserve">on </w:t>
      </w:r>
      <w:r w:rsidR="000A190A">
        <w:t>the median hourly pay of $40.52 for medical and health service managers as reported in the Bureau of Labor Statistics</w:t>
      </w:r>
      <w:r w:rsidR="005911ED">
        <w:t>,</w:t>
      </w:r>
      <w:r w:rsidR="000A190A">
        <w:t xml:space="preserve"> U</w:t>
      </w:r>
      <w:r w:rsidR="005911ED">
        <w:t>.</w:t>
      </w:r>
      <w:r w:rsidR="000A190A">
        <w:t>S</w:t>
      </w:r>
      <w:r w:rsidR="005911ED">
        <w:t>.</w:t>
      </w:r>
      <w:r w:rsidR="000A190A">
        <w:t xml:space="preserve"> Dep</w:t>
      </w:r>
      <w:r w:rsidR="005911ED">
        <w:t xml:space="preserve">artment of </w:t>
      </w:r>
      <w:r w:rsidR="000A190A">
        <w:t xml:space="preserve">Labor </w:t>
      </w:r>
      <w:r w:rsidR="005911ED" w:rsidRPr="005911ED">
        <w:rPr>
          <w:i/>
        </w:rPr>
        <w:t>Occu</w:t>
      </w:r>
      <w:r w:rsidR="000A190A" w:rsidRPr="005911ED">
        <w:rPr>
          <w:i/>
        </w:rPr>
        <w:t xml:space="preserve">pational Outlook </w:t>
      </w:r>
      <w:r w:rsidR="005911ED" w:rsidRPr="005911ED">
        <w:rPr>
          <w:i/>
        </w:rPr>
        <w:t>H</w:t>
      </w:r>
      <w:r w:rsidR="000A190A" w:rsidRPr="005911ED">
        <w:rPr>
          <w:i/>
        </w:rPr>
        <w:t>andbook</w:t>
      </w:r>
      <w:r w:rsidR="005911ED" w:rsidRPr="005911ED">
        <w:rPr>
          <w:i/>
        </w:rPr>
        <w:t>,</w:t>
      </w:r>
      <w:r w:rsidR="000A190A" w:rsidRPr="005911ED">
        <w:rPr>
          <w:i/>
        </w:rPr>
        <w:t xml:space="preserve"> 2012-13</w:t>
      </w:r>
      <w:r w:rsidR="005911ED" w:rsidRPr="005911ED">
        <w:rPr>
          <w:i/>
        </w:rPr>
        <w:t xml:space="preserve"> Edition</w:t>
      </w:r>
      <w:r w:rsidR="000A190A">
        <w:t xml:space="preserve">, </w:t>
      </w:r>
      <w:r w:rsidR="005911ED">
        <w:t>M</w:t>
      </w:r>
      <w:r w:rsidR="000A190A">
        <w:t xml:space="preserve">edical and Health Service </w:t>
      </w:r>
      <w:r w:rsidR="005911ED">
        <w:t>M</w:t>
      </w:r>
      <w:r w:rsidR="000A190A">
        <w:t>a</w:t>
      </w:r>
      <w:r w:rsidR="005911ED">
        <w:t>na</w:t>
      </w:r>
      <w:r w:rsidR="000A190A">
        <w:t>gers,</w:t>
      </w:r>
      <w:r w:rsidR="005911ED">
        <w:t xml:space="preserve"> at </w:t>
      </w:r>
      <w:hyperlink r:id="rId20" w:history="1">
        <w:r w:rsidR="00D701CE" w:rsidRPr="00995568">
          <w:rPr>
            <w:rStyle w:val="Hyperlink"/>
          </w:rPr>
          <w:t>http://www.bls.gov/ooh/management/medical-and-health-services-managers.htm</w:t>
        </w:r>
      </w:hyperlink>
      <w:r w:rsidR="005911ED">
        <w:t xml:space="preserve">. </w:t>
      </w:r>
      <w:r w:rsidR="000A190A">
        <w:t xml:space="preserve">  </w:t>
      </w:r>
    </w:p>
    <w:p w:rsidR="003302BA" w:rsidRPr="003838F5" w:rsidRDefault="003302BA" w:rsidP="008B7423">
      <w:pPr>
        <w:spacing w:line="240" w:lineRule="auto"/>
      </w:pPr>
    </w:p>
    <w:p w:rsidR="003302BA" w:rsidRDefault="003302BA" w:rsidP="006D337E">
      <w:pPr>
        <w:pStyle w:val="Heading3"/>
        <w:spacing w:after="0"/>
      </w:pPr>
      <w:bookmarkStart w:id="66" w:name="_Toc239844099"/>
      <w:bookmarkStart w:id="67" w:name="_Toc242067748"/>
      <w:bookmarkStart w:id="68" w:name="_Toc242067798"/>
      <w:bookmarkStart w:id="69" w:name="_Toc242068010"/>
      <w:bookmarkStart w:id="70" w:name="_Toc242068035"/>
      <w:bookmarkStart w:id="71" w:name="_Toc242075647"/>
      <w:r w:rsidRPr="003838F5">
        <w:t>1</w:t>
      </w:r>
      <w:r>
        <w:t>3</w:t>
      </w:r>
      <w:r w:rsidRPr="003838F5">
        <w:t>.</w:t>
      </w:r>
      <w:r w:rsidRPr="003838F5">
        <w:tab/>
      </w:r>
      <w:r w:rsidRPr="0022544E">
        <w:t>Estimates of Annualized Cost Burden to Respondents</w:t>
      </w:r>
      <w:bookmarkEnd w:id="66"/>
      <w:bookmarkEnd w:id="67"/>
      <w:bookmarkEnd w:id="68"/>
      <w:bookmarkEnd w:id="69"/>
      <w:bookmarkEnd w:id="70"/>
      <w:bookmarkEnd w:id="71"/>
    </w:p>
    <w:p w:rsidR="003302BA" w:rsidRPr="006D337E" w:rsidRDefault="003302BA" w:rsidP="006D337E">
      <w:pPr>
        <w:spacing w:line="240" w:lineRule="auto"/>
      </w:pPr>
    </w:p>
    <w:p w:rsidR="003302BA" w:rsidRDefault="003302BA" w:rsidP="009D4341">
      <w:pPr>
        <w:pStyle w:val="Heading3"/>
        <w:spacing w:after="0"/>
        <w:rPr>
          <w:b w:val="0"/>
        </w:rPr>
      </w:pPr>
      <w:r>
        <w:rPr>
          <w:b w:val="0"/>
        </w:rPr>
        <w:tab/>
      </w:r>
      <w:r w:rsidRPr="00A86E5B">
        <w:rPr>
          <w:b w:val="0"/>
        </w:rPr>
        <w:t>There are no capital, start-up, operations, or maintenance costs to respondents associated</w:t>
      </w:r>
    </w:p>
    <w:p w:rsidR="003302BA" w:rsidRPr="009D4341" w:rsidRDefault="003302BA" w:rsidP="009D4341">
      <w:pPr>
        <w:pStyle w:val="Heading3"/>
        <w:spacing w:after="0"/>
        <w:rPr>
          <w:b w:val="0"/>
        </w:rPr>
      </w:pPr>
      <w:proofErr w:type="gramStart"/>
      <w:r w:rsidRPr="009D4341">
        <w:rPr>
          <w:b w:val="0"/>
        </w:rPr>
        <w:t>with</w:t>
      </w:r>
      <w:proofErr w:type="gramEnd"/>
      <w:r w:rsidRPr="009D4341">
        <w:rPr>
          <w:b w:val="0"/>
        </w:rPr>
        <w:t xml:space="preserve"> this </w:t>
      </w:r>
      <w:r w:rsidR="00DD3FA4">
        <w:rPr>
          <w:b w:val="0"/>
        </w:rPr>
        <w:t>data collection</w:t>
      </w:r>
      <w:r w:rsidRPr="009D4341">
        <w:rPr>
          <w:b w:val="0"/>
        </w:rPr>
        <w:t xml:space="preserve">. </w:t>
      </w:r>
    </w:p>
    <w:p w:rsidR="003302BA" w:rsidRDefault="003302BA" w:rsidP="009D4341">
      <w:pPr>
        <w:spacing w:line="240" w:lineRule="auto"/>
      </w:pPr>
    </w:p>
    <w:p w:rsidR="003302BA" w:rsidRDefault="003302BA" w:rsidP="00713519">
      <w:pPr>
        <w:pStyle w:val="Heading3"/>
        <w:spacing w:after="0"/>
      </w:pPr>
      <w:r w:rsidRPr="00C53816">
        <w:lastRenderedPageBreak/>
        <w:t>14.</w:t>
      </w:r>
      <w:r w:rsidRPr="00C53816">
        <w:tab/>
        <w:t xml:space="preserve">Estimates of Annualized Cost Burden to Government </w:t>
      </w:r>
      <w:bookmarkStart w:id="72" w:name="_Toc239844101"/>
      <w:bookmarkStart w:id="73" w:name="_Toc242067750"/>
      <w:bookmarkStart w:id="74" w:name="_Toc242067800"/>
      <w:bookmarkStart w:id="75" w:name="_Toc242068012"/>
      <w:bookmarkStart w:id="76" w:name="_Toc242068037"/>
      <w:bookmarkStart w:id="77" w:name="_Toc242075649"/>
    </w:p>
    <w:p w:rsidR="00C932B3" w:rsidRDefault="00C932B3" w:rsidP="00DD7AAB">
      <w:pPr>
        <w:spacing w:line="240" w:lineRule="auto"/>
        <w:jc w:val="left"/>
      </w:pPr>
    </w:p>
    <w:p w:rsidR="00C932B3" w:rsidRPr="00C932B3" w:rsidRDefault="00C932B3" w:rsidP="00DD7AAB">
      <w:pPr>
        <w:spacing w:line="240" w:lineRule="auto"/>
        <w:jc w:val="left"/>
      </w:pPr>
      <w:r w:rsidRPr="00C932B3">
        <w:t>The annualized cost to the Government for the N-MHSS component of the SAMHSA/</w:t>
      </w:r>
      <w:r w:rsidR="00DD7AAB">
        <w:t xml:space="preserve"> </w:t>
      </w:r>
      <w:r w:rsidRPr="00C932B3">
        <w:t xml:space="preserve">CBHSQ data collection contract is estimated to be </w:t>
      </w:r>
      <w:r w:rsidRPr="00C932B3">
        <w:rPr>
          <w:b/>
          <w:bCs/>
        </w:rPr>
        <w:t>$2,500,000</w:t>
      </w:r>
      <w:r w:rsidRPr="00C932B3">
        <w:t xml:space="preserve">. The N-MHSS contract-related activities included in this estimate are described below. The total annualized cost to the Government including the contract monitoring activities of </w:t>
      </w:r>
      <w:r w:rsidR="00DD7AAB">
        <w:t>one</w:t>
      </w:r>
      <w:r w:rsidRPr="00C932B3">
        <w:t xml:space="preserve"> FTE is estimated to be </w:t>
      </w:r>
      <w:r w:rsidRPr="00C932B3">
        <w:rPr>
          <w:b/>
          <w:bCs/>
        </w:rPr>
        <w:t>$2,640,000</w:t>
      </w:r>
      <w:r w:rsidRPr="00C932B3">
        <w:t>.</w:t>
      </w:r>
    </w:p>
    <w:p w:rsidR="003302BA" w:rsidRPr="006D337E" w:rsidRDefault="003302BA" w:rsidP="009D4341">
      <w:pPr>
        <w:spacing w:line="240" w:lineRule="auto"/>
      </w:pPr>
    </w:p>
    <w:p w:rsidR="003302BA" w:rsidRPr="00D701CE" w:rsidRDefault="0033776E" w:rsidP="000B04E1">
      <w:pPr>
        <w:spacing w:line="240" w:lineRule="auto"/>
        <w:jc w:val="left"/>
      </w:pPr>
      <w:proofErr w:type="gramStart"/>
      <w:r w:rsidRPr="00D701CE">
        <w:rPr>
          <w:b/>
        </w:rPr>
        <w:t>Data Collection, Data Processing and Creation of Merged Data File</w:t>
      </w:r>
      <w:r w:rsidR="003302BA" w:rsidRPr="00D701CE">
        <w:t>.</w:t>
      </w:r>
      <w:proofErr w:type="gramEnd"/>
      <w:r w:rsidR="003302BA" w:rsidRPr="00D701CE">
        <w:t xml:space="preserve"> These activities include creation, maintenance and security of an informational and survey website available to facility respondents </w:t>
      </w:r>
      <w:r w:rsidR="003302BA" w:rsidRPr="00D701CE">
        <w:rPr>
          <w:bCs/>
        </w:rPr>
        <w:t xml:space="preserve">during the active data collection period; </w:t>
      </w:r>
      <w:r w:rsidR="00BA2B7A" w:rsidRPr="00D701CE">
        <w:rPr>
          <w:color w:val="000000"/>
        </w:rPr>
        <w:t>o</w:t>
      </w:r>
      <w:r w:rsidR="00BA2B7A" w:rsidRPr="00D701CE">
        <w:t xml:space="preserve">peration of a toll-free telephone helpline; </w:t>
      </w:r>
      <w:r w:rsidR="003302BA" w:rsidRPr="00D701CE">
        <w:rPr>
          <w:bCs/>
        </w:rPr>
        <w:t>d</w:t>
      </w:r>
      <w:r w:rsidR="003302BA" w:rsidRPr="00D701CE">
        <w:t>evelopment of all data collection materials and instruments; mail out of survey materials to facilities including costs for postage, envelopes, printing, processing, and handling; development of editing procedures and procedures for maximizing web questionnaire response rates; development and implementation of a system for tracking and monitoring response status throughout the data collection period; development of procedures for administering the questionnaire via CATI to facilities that have failed to respond by web, including questionnaire development and programming, and interviewer training; development of a tracking system for weekly reporting of data collection progress and status; development of machine cleaning specifications; and creation of a data file.</w:t>
      </w:r>
    </w:p>
    <w:p w:rsidR="003302BA" w:rsidRPr="00D701CE" w:rsidRDefault="003302BA" w:rsidP="000B04E1">
      <w:pPr>
        <w:spacing w:line="240" w:lineRule="auto"/>
        <w:jc w:val="left"/>
      </w:pPr>
    </w:p>
    <w:p w:rsidR="003302BA" w:rsidRPr="00D701CE"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r w:rsidRPr="00D701CE">
        <w:rPr>
          <w:b/>
        </w:rPr>
        <w:tab/>
      </w:r>
      <w:proofErr w:type="gramStart"/>
      <w:r w:rsidR="0033776E" w:rsidRPr="00D701CE">
        <w:rPr>
          <w:b/>
        </w:rPr>
        <w:t>Preparation of Annual Summary Data Report, Analytic Files and Public-Use Files</w:t>
      </w:r>
      <w:r w:rsidR="0033776E" w:rsidRPr="00D701CE">
        <w:t>.</w:t>
      </w:r>
      <w:proofErr w:type="gramEnd"/>
      <w:r w:rsidRPr="00D701CE">
        <w:t xml:space="preserve"> </w:t>
      </w:r>
    </w:p>
    <w:p w:rsidR="003302BA" w:rsidRPr="00D701CE"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r w:rsidRPr="00D701CE">
        <w:t xml:space="preserve">These activities include production of </w:t>
      </w:r>
      <w:proofErr w:type="gramStart"/>
      <w:r w:rsidRPr="00D701CE">
        <w:t>a</w:t>
      </w:r>
      <w:proofErr w:type="gramEnd"/>
      <w:r w:rsidRPr="00D701CE">
        <w:t xml:space="preserve"> N-MHSS analytic data file with accompanying</w:t>
      </w:r>
    </w:p>
    <w:p w:rsidR="003302BA" w:rsidRPr="00D701CE"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proofErr w:type="gramStart"/>
      <w:r w:rsidRPr="00D701CE">
        <w:t>documentation</w:t>
      </w:r>
      <w:proofErr w:type="gramEnd"/>
      <w:r w:rsidRPr="00D701CE">
        <w:t xml:space="preserve"> in SAS and ASCII format; production of a N-MHSS summary data report</w:t>
      </w:r>
    </w:p>
    <w:p w:rsidR="003302BA"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proofErr w:type="gramStart"/>
      <w:r w:rsidRPr="00D701CE">
        <w:t>including</w:t>
      </w:r>
      <w:proofErr w:type="gramEnd"/>
      <w:r w:rsidRPr="00D701CE">
        <w:t xml:space="preserve"> text and table preparation; production</w:t>
      </w:r>
      <w:r w:rsidRPr="00C53816">
        <w:t xml:space="preserve"> of </w:t>
      </w:r>
      <w:r w:rsidR="00C2150E">
        <w:t xml:space="preserve">print and electronic </w:t>
      </w:r>
      <w:r w:rsidRPr="00C53816">
        <w:t>version</w:t>
      </w:r>
      <w:r w:rsidR="00C2150E">
        <w:t xml:space="preserve">s </w:t>
      </w:r>
      <w:r w:rsidRPr="00C53816">
        <w:t>of the report for</w:t>
      </w:r>
    </w:p>
    <w:p w:rsidR="003302BA"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proofErr w:type="gramStart"/>
      <w:r>
        <w:t>publication</w:t>
      </w:r>
      <w:proofErr w:type="gramEnd"/>
      <w:r>
        <w:t xml:space="preserve"> on </w:t>
      </w:r>
      <w:r w:rsidRPr="00C53816">
        <w:t xml:space="preserve">SAMHSA’s website; production of PDF and HTML versions of the data </w:t>
      </w:r>
      <w:r>
        <w:t>report</w:t>
      </w:r>
    </w:p>
    <w:p w:rsidR="003302BA"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rPr>
          <w:i/>
        </w:rPr>
      </w:pPr>
      <w:proofErr w:type="gramStart"/>
      <w:r>
        <w:t>that</w:t>
      </w:r>
      <w:proofErr w:type="gramEnd"/>
      <w:r>
        <w:t xml:space="preserve"> are 508 </w:t>
      </w:r>
      <w:r w:rsidRPr="00C53816">
        <w:t xml:space="preserve">compliant; production of a CD version of the </w:t>
      </w:r>
      <w:r w:rsidRPr="00C53816">
        <w:rPr>
          <w:i/>
        </w:rPr>
        <w:t>National Directory of Mental Health</w:t>
      </w:r>
    </w:p>
    <w:p w:rsidR="003302BA" w:rsidRPr="00C53816"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proofErr w:type="gramStart"/>
      <w:r w:rsidRPr="00C53816">
        <w:rPr>
          <w:i/>
        </w:rPr>
        <w:t>Treatment</w:t>
      </w:r>
      <w:r>
        <w:rPr>
          <w:i/>
        </w:rPr>
        <w:t xml:space="preserve"> Facilities</w:t>
      </w:r>
      <w:r w:rsidRPr="00C53816">
        <w:t>;</w:t>
      </w:r>
      <w:r>
        <w:t xml:space="preserve"> </w:t>
      </w:r>
      <w:r w:rsidRPr="00C53816">
        <w:t xml:space="preserve">and production of N-MHSS public-use data files and </w:t>
      </w:r>
      <w:r>
        <w:t>documentation.</w:t>
      </w:r>
      <w:proofErr w:type="gramEnd"/>
    </w:p>
    <w:p w:rsidR="003302BA" w:rsidRPr="00A86E5B" w:rsidRDefault="003302BA" w:rsidP="00134DA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hanging="720"/>
        <w:rPr>
          <w:highlight w:val="yellow"/>
        </w:rPr>
      </w:pPr>
    </w:p>
    <w:p w:rsidR="003302BA" w:rsidRPr="00052FC2" w:rsidRDefault="003302BA" w:rsidP="00154ADB">
      <w:pPr>
        <w:spacing w:line="240" w:lineRule="auto"/>
        <w:jc w:val="left"/>
      </w:pPr>
      <w:proofErr w:type="gramStart"/>
      <w:r w:rsidRPr="00052FC2">
        <w:rPr>
          <w:b/>
        </w:rPr>
        <w:t>Contract Monitoring.</w:t>
      </w:r>
      <w:proofErr w:type="gramEnd"/>
      <w:r w:rsidRPr="00052FC2">
        <w:t xml:space="preserve"> The cost for monitoring the contract and carrying out related work including the salary and travel for contractor site visits for one FTE totals approximately </w:t>
      </w:r>
      <w:r w:rsidRPr="00052FC2">
        <w:rPr>
          <w:b/>
        </w:rPr>
        <w:t>$1</w:t>
      </w:r>
      <w:r w:rsidR="00D701CE" w:rsidRPr="00052FC2">
        <w:rPr>
          <w:b/>
        </w:rPr>
        <w:t>4</w:t>
      </w:r>
      <w:r w:rsidRPr="00052FC2">
        <w:rPr>
          <w:b/>
        </w:rPr>
        <w:t>0,000</w:t>
      </w:r>
      <w:r w:rsidRPr="00052FC2">
        <w:t>.</w:t>
      </w:r>
    </w:p>
    <w:p w:rsidR="0001784E" w:rsidRPr="00052FC2" w:rsidRDefault="0001784E" w:rsidP="00844A9F">
      <w:pPr>
        <w:spacing w:line="240" w:lineRule="auto"/>
      </w:pPr>
    </w:p>
    <w:p w:rsidR="00B0389F" w:rsidRDefault="003302BA">
      <w:pPr>
        <w:pStyle w:val="Heading3"/>
      </w:pPr>
      <w:r w:rsidRPr="00814DAA">
        <w:t>15.</w:t>
      </w:r>
      <w:r w:rsidRPr="00814DAA">
        <w:tab/>
        <w:t>Changes in Burden</w:t>
      </w:r>
      <w:bookmarkEnd w:id="72"/>
      <w:bookmarkEnd w:id="73"/>
      <w:bookmarkEnd w:id="74"/>
      <w:bookmarkEnd w:id="75"/>
      <w:bookmarkEnd w:id="76"/>
      <w:bookmarkEnd w:id="77"/>
    </w:p>
    <w:p w:rsidR="00B0389F" w:rsidRDefault="009855DA" w:rsidP="005B7B82">
      <w:pPr>
        <w:spacing w:line="240" w:lineRule="auto"/>
        <w:jc w:val="left"/>
      </w:pPr>
      <w:r>
        <w:t>Currently, t</w:t>
      </w:r>
      <w:r w:rsidR="000B2B4F" w:rsidRPr="000B2B4F">
        <w:t xml:space="preserve">he total </w:t>
      </w:r>
      <w:r w:rsidR="002848C5">
        <w:t xml:space="preserve">annual </w:t>
      </w:r>
      <w:r w:rsidR="000B2B4F" w:rsidRPr="000B2B4F">
        <w:t xml:space="preserve">burden hours for the abbreviated 2012 N-MHSS-Locator Survey </w:t>
      </w:r>
      <w:r>
        <w:t>is</w:t>
      </w:r>
      <w:r w:rsidR="000B2B4F" w:rsidRPr="000B2B4F">
        <w:t xml:space="preserve"> 6,930 hours based on an estimated response time of 25 minutes for an estimated 16,500 facility respondents. </w:t>
      </w:r>
      <w:r>
        <w:t xml:space="preserve">SAMHSA/CBHSQ is </w:t>
      </w:r>
      <w:r w:rsidR="00851BEA">
        <w:t xml:space="preserve">now </w:t>
      </w:r>
      <w:r>
        <w:t xml:space="preserve">requesting a </w:t>
      </w:r>
      <w:r w:rsidR="000B2B4F" w:rsidRPr="000B2B4F">
        <w:t xml:space="preserve">total </w:t>
      </w:r>
      <w:r w:rsidR="002848C5">
        <w:t xml:space="preserve">annual </w:t>
      </w:r>
      <w:r w:rsidR="000B2B4F" w:rsidRPr="000B2B4F">
        <w:t xml:space="preserve">burden </w:t>
      </w:r>
      <w:r w:rsidR="00851BEA">
        <w:t xml:space="preserve">of 11,594 </w:t>
      </w:r>
      <w:r w:rsidR="000B2B4F" w:rsidRPr="000B2B4F">
        <w:t>hours for the N-MHSS</w:t>
      </w:r>
      <w:r w:rsidR="008A6F4B">
        <w:t xml:space="preserve">. </w:t>
      </w:r>
      <w:r w:rsidRPr="00F65E86">
        <w:t xml:space="preserve">The increase </w:t>
      </w:r>
      <w:r>
        <w:t>of 4,664 hours is due to a program change. T</w:t>
      </w:r>
      <w:r w:rsidRPr="00F65E86">
        <w:t>he number of mental health facilities is derived from an expanded search of departments/offices within each state with responsibility for the funding or licensing of mental health treatment facilities; of national and regional accreditation entities; and other national provider organizations and associations.</w:t>
      </w:r>
      <w:r>
        <w:t xml:space="preserve"> </w:t>
      </w:r>
      <w:r w:rsidR="008A6F4B">
        <w:t xml:space="preserve">This number is </w:t>
      </w:r>
      <w:r w:rsidR="000B2B4F" w:rsidRPr="000B2B4F">
        <w:t>based on an estimated response time of 45 minutes for an estimated 1</w:t>
      </w:r>
      <w:r w:rsidR="008A6F4B">
        <w:t>7</w:t>
      </w:r>
      <w:r w:rsidR="000B2B4F" w:rsidRPr="000B2B4F">
        <w:t>,</w:t>
      </w:r>
      <w:r w:rsidR="008A6F4B">
        <w:t>0</w:t>
      </w:r>
      <w:r w:rsidR="000B2B4F" w:rsidRPr="000B2B4F">
        <w:t>00 facility respondents</w:t>
      </w:r>
      <w:r w:rsidR="008A6F4B">
        <w:t xml:space="preserve"> in the full-scale survey</w:t>
      </w:r>
      <w:r w:rsidR="00144FB8">
        <w:t xml:space="preserve"> in 2014 and 2016,</w:t>
      </w:r>
      <w:r w:rsidR="008A6F4B">
        <w:t xml:space="preserve"> </w:t>
      </w:r>
      <w:r w:rsidR="00144FB8">
        <w:t xml:space="preserve">an estimated response time of 25 minutes for an estimated 17,000 facility respondents in the Locator Survey in 2015, and </w:t>
      </w:r>
      <w:r w:rsidR="008A6F4B">
        <w:t>an estimated response time of 25 minutes for an estimated 1,700 facility respondents in the Between</w:t>
      </w:r>
      <w:r w:rsidR="00CE7976">
        <w:t>-</w:t>
      </w:r>
      <w:r w:rsidR="008A6F4B">
        <w:t>Survey Update</w:t>
      </w:r>
      <w:r w:rsidR="00144FB8">
        <w:t xml:space="preserve"> in 2014, 2015, and 2016</w:t>
      </w:r>
      <w:r w:rsidR="000B2B4F" w:rsidRPr="000B2B4F">
        <w:t>.</w:t>
      </w:r>
      <w:r w:rsidR="003302BA" w:rsidRPr="00F65E86">
        <w:t xml:space="preserve"> </w:t>
      </w:r>
      <w:r w:rsidR="003302BA">
        <w:t xml:space="preserve">The increase is also due to the </w:t>
      </w:r>
      <w:r w:rsidR="000B2B4F" w:rsidRPr="000B2B4F">
        <w:t>N-MHSS</w:t>
      </w:r>
      <w:r w:rsidR="002C7C21">
        <w:t xml:space="preserve"> Between</w:t>
      </w:r>
      <w:r w:rsidR="00CE7976">
        <w:t>-</w:t>
      </w:r>
      <w:r w:rsidR="002C7C21">
        <w:t xml:space="preserve">Survey </w:t>
      </w:r>
      <w:r w:rsidR="002C7C21">
        <w:lastRenderedPageBreak/>
        <w:t>Update</w:t>
      </w:r>
      <w:r w:rsidR="000B2B4F" w:rsidRPr="000B2B4F">
        <w:t xml:space="preserve"> activity which identifies and collects data from new facilities on a rolling basis throughout the year.   </w:t>
      </w:r>
    </w:p>
    <w:p w:rsidR="00B0389F" w:rsidRDefault="00B0389F">
      <w:pPr>
        <w:spacing w:line="240" w:lineRule="auto"/>
      </w:pPr>
    </w:p>
    <w:p w:rsidR="00654939" w:rsidRDefault="003302BA" w:rsidP="00874300">
      <w:pPr>
        <w:pStyle w:val="Heading3"/>
        <w:spacing w:after="0"/>
        <w:rPr>
          <w:b w:val="0"/>
        </w:rPr>
      </w:pPr>
      <w:bookmarkStart w:id="78" w:name="_Toc239844103"/>
      <w:bookmarkStart w:id="79" w:name="_Toc242067752"/>
      <w:bookmarkStart w:id="80" w:name="_Toc242067802"/>
      <w:bookmarkStart w:id="81" w:name="_Toc242068014"/>
      <w:bookmarkStart w:id="82" w:name="_Toc242068039"/>
      <w:bookmarkStart w:id="83" w:name="_Toc242075651"/>
      <w:r w:rsidRPr="00814DAA">
        <w:t>1</w:t>
      </w:r>
      <w:r>
        <w:t>6</w:t>
      </w:r>
      <w:r w:rsidRPr="00814DAA">
        <w:t>.</w:t>
      </w:r>
      <w:r w:rsidRPr="00814DAA">
        <w:tab/>
      </w:r>
      <w:r w:rsidRPr="00677F38">
        <w:t>Time Schedule, Publication and Analysis Plans</w:t>
      </w:r>
    </w:p>
    <w:p w:rsidR="00654939" w:rsidRDefault="00654939" w:rsidP="00874300">
      <w:pPr>
        <w:pStyle w:val="Quick1"/>
        <w:widowControl/>
        <w:numPr>
          <w:ilvl w:val="0"/>
          <w:numId w:val="0"/>
        </w:numPr>
        <w:tabs>
          <w:tab w:val="left" w:pos="-1440"/>
        </w:tabs>
        <w:ind w:left="810"/>
        <w:rPr>
          <w:b/>
        </w:rPr>
      </w:pPr>
    </w:p>
    <w:p w:rsidR="00B0389F" w:rsidRDefault="003302BA">
      <w:pPr>
        <w:pStyle w:val="Quicka"/>
        <w:widowControl/>
        <w:tabs>
          <w:tab w:val="left" w:pos="-1440"/>
          <w:tab w:val="num" w:pos="1440"/>
        </w:tabs>
        <w:ind w:left="1440"/>
      </w:pPr>
      <w:r>
        <w:t>Time Schedule</w:t>
      </w:r>
    </w:p>
    <w:p w:rsidR="00B0389F" w:rsidRDefault="00B0389F">
      <w:pPr>
        <w:spacing w:line="240" w:lineRule="auto"/>
        <w:ind w:firstLine="720"/>
      </w:pPr>
    </w:p>
    <w:p w:rsidR="00B0389F" w:rsidRDefault="003302BA">
      <w:pPr>
        <w:spacing w:line="240" w:lineRule="auto"/>
        <w:ind w:firstLine="720"/>
      </w:pPr>
      <w:r>
        <w:t>The annual cycle of activities is as follows:</w:t>
      </w:r>
    </w:p>
    <w:p w:rsidR="00B0389F" w:rsidRDefault="00B0389F">
      <w:pPr>
        <w:spacing w:line="240" w:lineRule="auto"/>
        <w:ind w:firstLine="720"/>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0"/>
        <w:gridCol w:w="2160"/>
      </w:tblGrid>
      <w:tr w:rsidR="003302BA" w:rsidTr="00C77218">
        <w:trPr>
          <w:trHeight w:val="323"/>
        </w:trPr>
        <w:tc>
          <w:tcPr>
            <w:tcW w:w="7380" w:type="dxa"/>
          </w:tcPr>
          <w:p w:rsidR="00B0389F" w:rsidRDefault="003302BA">
            <w:pPr>
              <w:spacing w:line="240" w:lineRule="auto"/>
              <w:jc w:val="center"/>
              <w:rPr>
                <w:b/>
              </w:rPr>
            </w:pPr>
            <w:r w:rsidRPr="000829A2">
              <w:rPr>
                <w:b/>
                <w:bCs/>
              </w:rPr>
              <w:t>Activity</w:t>
            </w:r>
          </w:p>
        </w:tc>
        <w:tc>
          <w:tcPr>
            <w:tcW w:w="2160" w:type="dxa"/>
          </w:tcPr>
          <w:p w:rsidR="00B0389F" w:rsidRDefault="003302BA">
            <w:pPr>
              <w:spacing w:line="240" w:lineRule="auto"/>
              <w:jc w:val="center"/>
              <w:rPr>
                <w:b/>
              </w:rPr>
            </w:pPr>
            <w:r w:rsidRPr="000829A2">
              <w:rPr>
                <w:b/>
                <w:bCs/>
              </w:rPr>
              <w:t>Completion Date</w:t>
            </w:r>
          </w:p>
        </w:tc>
      </w:tr>
      <w:tr w:rsidR="003302BA" w:rsidTr="00C77218">
        <w:trPr>
          <w:trHeight w:val="296"/>
        </w:trPr>
        <w:tc>
          <w:tcPr>
            <w:tcW w:w="9540" w:type="dxa"/>
            <w:gridSpan w:val="2"/>
          </w:tcPr>
          <w:p w:rsidR="003302BA" w:rsidRPr="000829A2" w:rsidRDefault="003302BA" w:rsidP="00874300">
            <w:pPr>
              <w:tabs>
                <w:tab w:val="left" w:pos="-1440"/>
              </w:tabs>
              <w:spacing w:line="240" w:lineRule="auto"/>
              <w:ind w:left="7200" w:hanging="6480"/>
              <w:jc w:val="center"/>
              <w:rPr>
                <w:b/>
              </w:rPr>
            </w:pPr>
          </w:p>
          <w:p w:rsidR="003302BA" w:rsidRPr="000829A2" w:rsidRDefault="00B6142E" w:rsidP="00874300">
            <w:pPr>
              <w:tabs>
                <w:tab w:val="left" w:pos="-1440"/>
              </w:tabs>
              <w:spacing w:line="240" w:lineRule="auto"/>
              <w:ind w:left="7200" w:hanging="6480"/>
              <w:jc w:val="center"/>
              <w:rPr>
                <w:b/>
              </w:rPr>
            </w:pPr>
            <w:r>
              <w:rPr>
                <w:b/>
              </w:rPr>
              <w:t xml:space="preserve">2014 </w:t>
            </w:r>
            <w:r w:rsidR="003302BA" w:rsidRPr="000829A2">
              <w:rPr>
                <w:b/>
              </w:rPr>
              <w:t>N-MHSS</w:t>
            </w:r>
          </w:p>
          <w:p w:rsidR="00B0389F" w:rsidRDefault="00B0389F">
            <w:pPr>
              <w:tabs>
                <w:tab w:val="left" w:pos="-1440"/>
              </w:tabs>
              <w:spacing w:line="240" w:lineRule="auto"/>
              <w:ind w:left="7200" w:hanging="6480"/>
              <w:jc w:val="center"/>
              <w:rPr>
                <w:b/>
              </w:rPr>
            </w:pPr>
          </w:p>
        </w:tc>
      </w:tr>
      <w:tr w:rsidR="003302BA" w:rsidTr="00C77218">
        <w:tc>
          <w:tcPr>
            <w:tcW w:w="7380" w:type="dxa"/>
          </w:tcPr>
          <w:p w:rsidR="00144FB8" w:rsidRDefault="000B2B4F" w:rsidP="00C77218">
            <w:pPr>
              <w:keepNext/>
              <w:tabs>
                <w:tab w:val="left" w:pos="-1440"/>
              </w:tabs>
              <w:spacing w:line="240" w:lineRule="auto"/>
              <w:ind w:firstLine="0"/>
              <w:jc w:val="left"/>
              <w:outlineLvl w:val="1"/>
            </w:pPr>
            <w:r w:rsidRPr="000B2B4F">
              <w:rPr>
                <w:sz w:val="22"/>
                <w:szCs w:val="22"/>
              </w:rPr>
              <w:t xml:space="preserve">Finalization the </w:t>
            </w:r>
            <w:r w:rsidR="003302BA" w:rsidRPr="00587838">
              <w:rPr>
                <w:sz w:val="22"/>
                <w:szCs w:val="22"/>
              </w:rPr>
              <w:t>survey frame</w:t>
            </w:r>
            <w:r w:rsidRPr="000B2B4F">
              <w:rPr>
                <w:sz w:val="22"/>
                <w:szCs w:val="22"/>
              </w:rPr>
              <w:t xml:space="preserve"> from the I-BHS</w:t>
            </w:r>
            <w:r w:rsidR="003302BA" w:rsidRPr="00587838">
              <w:rPr>
                <w:sz w:val="22"/>
                <w:szCs w:val="22"/>
              </w:rPr>
              <w:t>,</w:t>
            </w:r>
            <w:r w:rsidRPr="000B2B4F">
              <w:rPr>
                <w:sz w:val="22"/>
                <w:szCs w:val="22"/>
              </w:rPr>
              <w:t xml:space="preserve"> development of </w:t>
            </w:r>
          </w:p>
          <w:p w:rsidR="00B0389F" w:rsidRDefault="00144FB8" w:rsidP="00144FB8">
            <w:pPr>
              <w:keepNext/>
              <w:tabs>
                <w:tab w:val="left" w:pos="-1440"/>
              </w:tabs>
              <w:spacing w:line="240" w:lineRule="auto"/>
              <w:ind w:firstLine="0"/>
              <w:jc w:val="left"/>
              <w:outlineLvl w:val="1"/>
            </w:pPr>
            <w:r>
              <w:rPr>
                <w:sz w:val="22"/>
                <w:szCs w:val="22"/>
              </w:rPr>
              <w:t xml:space="preserve">data collection </w:t>
            </w:r>
            <w:r w:rsidR="003302BA" w:rsidRPr="00587838">
              <w:rPr>
                <w:sz w:val="22"/>
                <w:szCs w:val="22"/>
              </w:rPr>
              <w:t>materials and</w:t>
            </w:r>
            <w:r w:rsidR="000B2B4F" w:rsidRPr="000B2B4F">
              <w:rPr>
                <w:sz w:val="22"/>
                <w:szCs w:val="22"/>
              </w:rPr>
              <w:t xml:space="preserve"> </w:t>
            </w:r>
            <w:r w:rsidR="003302BA" w:rsidRPr="00587838">
              <w:rPr>
                <w:sz w:val="22"/>
                <w:szCs w:val="22"/>
              </w:rPr>
              <w:t>instrument (web</w:t>
            </w:r>
            <w:r w:rsidR="000B2B4F" w:rsidRPr="000B2B4F">
              <w:rPr>
                <w:sz w:val="22"/>
                <w:szCs w:val="22"/>
              </w:rPr>
              <w:t xml:space="preserve">, paper, and </w:t>
            </w:r>
            <w:r w:rsidR="003302BA" w:rsidRPr="00587838">
              <w:rPr>
                <w:sz w:val="22"/>
                <w:szCs w:val="22"/>
              </w:rPr>
              <w:t>CATI)</w:t>
            </w:r>
          </w:p>
          <w:p w:rsidR="00B0389F" w:rsidRDefault="00B0389F">
            <w:pPr>
              <w:tabs>
                <w:tab w:val="left" w:pos="-1440"/>
              </w:tabs>
              <w:spacing w:line="240" w:lineRule="auto"/>
              <w:ind w:left="6480" w:hanging="6480"/>
              <w:rPr>
                <w:b/>
              </w:rPr>
            </w:pPr>
          </w:p>
        </w:tc>
        <w:tc>
          <w:tcPr>
            <w:tcW w:w="2160" w:type="dxa"/>
          </w:tcPr>
          <w:p w:rsidR="00B0389F" w:rsidRPr="005C073A" w:rsidRDefault="002C7C21">
            <w:pPr>
              <w:widowControl w:val="0"/>
              <w:spacing w:line="240" w:lineRule="auto"/>
              <w:jc w:val="right"/>
            </w:pPr>
            <w:r w:rsidRPr="005C073A">
              <w:rPr>
                <w:sz w:val="22"/>
                <w:szCs w:val="22"/>
              </w:rPr>
              <w:t>February 2014</w:t>
            </w:r>
          </w:p>
          <w:p w:rsidR="00B0389F" w:rsidRPr="005C073A" w:rsidRDefault="00B0389F">
            <w:pPr>
              <w:spacing w:line="240" w:lineRule="auto"/>
              <w:jc w:val="right"/>
            </w:pPr>
          </w:p>
        </w:tc>
      </w:tr>
      <w:tr w:rsidR="003302BA" w:rsidTr="00C77218">
        <w:tc>
          <w:tcPr>
            <w:tcW w:w="7380" w:type="dxa"/>
          </w:tcPr>
          <w:p w:rsidR="003302BA" w:rsidRPr="000829A2" w:rsidRDefault="003302BA" w:rsidP="00874300">
            <w:pPr>
              <w:tabs>
                <w:tab w:val="left" w:pos="-1440"/>
              </w:tabs>
              <w:spacing w:line="240" w:lineRule="auto"/>
              <w:ind w:left="6480" w:hanging="6480"/>
            </w:pPr>
            <w:r w:rsidRPr="000829A2">
              <w:rPr>
                <w:sz w:val="22"/>
                <w:szCs w:val="22"/>
              </w:rPr>
              <w:t xml:space="preserve">Creation of an informational and survey website </w:t>
            </w:r>
          </w:p>
          <w:p w:rsidR="003302BA" w:rsidRPr="000829A2" w:rsidRDefault="003302BA" w:rsidP="00874300">
            <w:pPr>
              <w:spacing w:line="240" w:lineRule="auto"/>
              <w:jc w:val="center"/>
              <w:rPr>
                <w:b/>
              </w:rPr>
            </w:pPr>
          </w:p>
        </w:tc>
        <w:tc>
          <w:tcPr>
            <w:tcW w:w="2160" w:type="dxa"/>
          </w:tcPr>
          <w:p w:rsidR="00B0389F" w:rsidRPr="005C073A" w:rsidRDefault="002C7C21">
            <w:pPr>
              <w:spacing w:line="240" w:lineRule="auto"/>
              <w:jc w:val="right"/>
            </w:pPr>
            <w:r w:rsidRPr="005C073A">
              <w:rPr>
                <w:sz w:val="22"/>
                <w:szCs w:val="22"/>
              </w:rPr>
              <w:t>February 2014</w:t>
            </w:r>
          </w:p>
          <w:p w:rsidR="00B0389F" w:rsidRPr="005C073A" w:rsidRDefault="00B0389F">
            <w:pPr>
              <w:spacing w:line="240" w:lineRule="auto"/>
              <w:jc w:val="right"/>
            </w:pPr>
          </w:p>
        </w:tc>
      </w:tr>
      <w:tr w:rsidR="003302BA" w:rsidTr="00C77218">
        <w:tc>
          <w:tcPr>
            <w:tcW w:w="7380" w:type="dxa"/>
          </w:tcPr>
          <w:p w:rsidR="00144FB8" w:rsidRDefault="003302BA" w:rsidP="00874300">
            <w:pPr>
              <w:tabs>
                <w:tab w:val="left" w:pos="-1440"/>
              </w:tabs>
              <w:spacing w:line="240" w:lineRule="auto"/>
              <w:ind w:left="6480" w:hanging="6480"/>
            </w:pPr>
            <w:r w:rsidRPr="000829A2">
              <w:rPr>
                <w:sz w:val="22"/>
                <w:szCs w:val="22"/>
              </w:rPr>
              <w:t xml:space="preserve">Development of system for tracking/monitoring survey </w:t>
            </w:r>
          </w:p>
          <w:p w:rsidR="003302BA" w:rsidRPr="000829A2" w:rsidRDefault="003302BA" w:rsidP="00874300">
            <w:pPr>
              <w:tabs>
                <w:tab w:val="left" w:pos="-1440"/>
              </w:tabs>
              <w:spacing w:line="240" w:lineRule="auto"/>
              <w:ind w:left="6480" w:hanging="6480"/>
            </w:pPr>
            <w:r w:rsidRPr="000829A2">
              <w:rPr>
                <w:sz w:val="22"/>
                <w:szCs w:val="22"/>
              </w:rPr>
              <w:t xml:space="preserve">response </w:t>
            </w:r>
            <w:r w:rsidR="00144FB8">
              <w:rPr>
                <w:sz w:val="22"/>
                <w:szCs w:val="22"/>
              </w:rPr>
              <w:t>status</w:t>
            </w:r>
          </w:p>
          <w:p w:rsidR="00B0389F" w:rsidRDefault="00B0389F">
            <w:pPr>
              <w:tabs>
                <w:tab w:val="left" w:pos="-1440"/>
              </w:tabs>
              <w:spacing w:line="240" w:lineRule="auto"/>
              <w:ind w:left="6480" w:hanging="6480"/>
            </w:pPr>
          </w:p>
        </w:tc>
        <w:tc>
          <w:tcPr>
            <w:tcW w:w="2160" w:type="dxa"/>
          </w:tcPr>
          <w:p w:rsidR="00B0389F" w:rsidRPr="005C073A" w:rsidRDefault="002C7C21">
            <w:pPr>
              <w:spacing w:line="240" w:lineRule="auto"/>
              <w:jc w:val="right"/>
            </w:pPr>
            <w:r w:rsidRPr="005C073A">
              <w:rPr>
                <w:sz w:val="22"/>
                <w:szCs w:val="22"/>
              </w:rPr>
              <w:t>March 2014</w:t>
            </w:r>
          </w:p>
          <w:p w:rsidR="00B0389F" w:rsidRPr="005C073A" w:rsidRDefault="00B0389F">
            <w:pPr>
              <w:spacing w:line="240" w:lineRule="auto"/>
              <w:jc w:val="right"/>
            </w:pPr>
          </w:p>
        </w:tc>
      </w:tr>
      <w:tr w:rsidR="003302BA" w:rsidTr="00C77218">
        <w:tc>
          <w:tcPr>
            <w:tcW w:w="7380" w:type="dxa"/>
          </w:tcPr>
          <w:p w:rsidR="003302BA" w:rsidRPr="000829A2" w:rsidRDefault="003302BA" w:rsidP="00874300">
            <w:pPr>
              <w:tabs>
                <w:tab w:val="left" w:pos="-1440"/>
              </w:tabs>
              <w:spacing w:line="240" w:lineRule="auto"/>
              <w:ind w:left="6480" w:hanging="6480"/>
            </w:pPr>
            <w:r w:rsidRPr="000829A2">
              <w:rPr>
                <w:sz w:val="22"/>
                <w:szCs w:val="22"/>
              </w:rPr>
              <w:t>Advance letter mail</w:t>
            </w:r>
            <w:r w:rsidR="002C7C21">
              <w:rPr>
                <w:sz w:val="22"/>
                <w:szCs w:val="22"/>
              </w:rPr>
              <w:t>ing</w:t>
            </w:r>
          </w:p>
          <w:p w:rsidR="003302BA" w:rsidRPr="000829A2" w:rsidRDefault="003302BA" w:rsidP="00874300">
            <w:pPr>
              <w:spacing w:line="240" w:lineRule="auto"/>
              <w:rPr>
                <w:b/>
              </w:rPr>
            </w:pPr>
            <w:r w:rsidRPr="000829A2">
              <w:rPr>
                <w:sz w:val="22"/>
                <w:szCs w:val="22"/>
              </w:rPr>
              <w:tab/>
            </w:r>
          </w:p>
        </w:tc>
        <w:tc>
          <w:tcPr>
            <w:tcW w:w="2160" w:type="dxa"/>
          </w:tcPr>
          <w:p w:rsidR="00B0389F" w:rsidRPr="005C073A" w:rsidRDefault="002C7C21">
            <w:pPr>
              <w:spacing w:line="240" w:lineRule="auto"/>
              <w:jc w:val="right"/>
            </w:pPr>
            <w:r w:rsidRPr="005C073A">
              <w:rPr>
                <w:sz w:val="22"/>
                <w:szCs w:val="22"/>
              </w:rPr>
              <w:t>March 2014</w:t>
            </w:r>
          </w:p>
        </w:tc>
      </w:tr>
      <w:tr w:rsidR="003302BA" w:rsidRPr="005C073A" w:rsidTr="00C77218">
        <w:tc>
          <w:tcPr>
            <w:tcW w:w="7380" w:type="dxa"/>
          </w:tcPr>
          <w:p w:rsidR="00144FB8" w:rsidRDefault="00DA3D7A" w:rsidP="00874300">
            <w:pPr>
              <w:tabs>
                <w:tab w:val="left" w:pos="-1440"/>
              </w:tabs>
              <w:spacing w:line="240" w:lineRule="auto"/>
              <w:ind w:left="6480" w:hanging="6480"/>
            </w:pPr>
            <w:r>
              <w:rPr>
                <w:sz w:val="22"/>
                <w:szCs w:val="22"/>
              </w:rPr>
              <w:t>First c</w:t>
            </w:r>
            <w:r w:rsidR="003302BA" w:rsidRPr="000829A2">
              <w:rPr>
                <w:sz w:val="22"/>
                <w:szCs w:val="22"/>
              </w:rPr>
              <w:t>over letter mail</w:t>
            </w:r>
            <w:r w:rsidR="002D0C12">
              <w:rPr>
                <w:sz w:val="22"/>
                <w:szCs w:val="22"/>
              </w:rPr>
              <w:t>ing</w:t>
            </w:r>
            <w:r w:rsidR="002C7C21">
              <w:rPr>
                <w:sz w:val="22"/>
                <w:szCs w:val="22"/>
              </w:rPr>
              <w:t xml:space="preserve">, including instructions for </w:t>
            </w:r>
            <w:r w:rsidR="002D0C12">
              <w:rPr>
                <w:sz w:val="22"/>
                <w:szCs w:val="22"/>
              </w:rPr>
              <w:t>how to</w:t>
            </w:r>
            <w:r w:rsidR="00144FB8">
              <w:rPr>
                <w:sz w:val="22"/>
                <w:szCs w:val="22"/>
              </w:rPr>
              <w:t xml:space="preserve"> </w:t>
            </w:r>
          </w:p>
          <w:p w:rsidR="003302BA" w:rsidRPr="000829A2" w:rsidRDefault="00144FB8" w:rsidP="00874300">
            <w:pPr>
              <w:tabs>
                <w:tab w:val="left" w:pos="-1440"/>
              </w:tabs>
              <w:spacing w:line="240" w:lineRule="auto"/>
              <w:ind w:left="6480" w:hanging="6480"/>
            </w:pPr>
            <w:r>
              <w:rPr>
                <w:sz w:val="22"/>
                <w:szCs w:val="22"/>
              </w:rPr>
              <w:t xml:space="preserve">complete </w:t>
            </w:r>
            <w:r w:rsidR="005F6C0B">
              <w:rPr>
                <w:sz w:val="22"/>
                <w:szCs w:val="22"/>
              </w:rPr>
              <w:t xml:space="preserve">survey </w:t>
            </w:r>
            <w:r>
              <w:rPr>
                <w:sz w:val="22"/>
                <w:szCs w:val="22"/>
              </w:rPr>
              <w:t xml:space="preserve">on the </w:t>
            </w:r>
            <w:r w:rsidR="002C7C21">
              <w:rPr>
                <w:sz w:val="22"/>
                <w:szCs w:val="22"/>
              </w:rPr>
              <w:t>Internet</w:t>
            </w:r>
            <w:r w:rsidR="003302BA" w:rsidRPr="000829A2">
              <w:rPr>
                <w:sz w:val="22"/>
                <w:szCs w:val="22"/>
              </w:rPr>
              <w:t xml:space="preserve"> </w:t>
            </w:r>
          </w:p>
          <w:p w:rsidR="003302BA" w:rsidRPr="000829A2" w:rsidRDefault="003302BA" w:rsidP="00874300">
            <w:pPr>
              <w:tabs>
                <w:tab w:val="left" w:pos="-1440"/>
              </w:tabs>
              <w:spacing w:line="240" w:lineRule="auto"/>
              <w:ind w:left="6480" w:hanging="6480"/>
            </w:pPr>
          </w:p>
        </w:tc>
        <w:tc>
          <w:tcPr>
            <w:tcW w:w="2160" w:type="dxa"/>
          </w:tcPr>
          <w:p w:rsidR="00B0389F" w:rsidRPr="005C073A" w:rsidRDefault="002C7C21">
            <w:pPr>
              <w:spacing w:line="240" w:lineRule="auto"/>
              <w:jc w:val="right"/>
            </w:pPr>
            <w:r w:rsidRPr="005C073A">
              <w:rPr>
                <w:sz w:val="22"/>
                <w:szCs w:val="22"/>
              </w:rPr>
              <w:t>April 2014</w:t>
            </w:r>
          </w:p>
        </w:tc>
      </w:tr>
      <w:tr w:rsidR="003302BA" w:rsidRPr="00F75D85" w:rsidTr="00C77218">
        <w:tc>
          <w:tcPr>
            <w:tcW w:w="7380" w:type="dxa"/>
          </w:tcPr>
          <w:p w:rsidR="006D5CA9" w:rsidRDefault="00063538" w:rsidP="00415690">
            <w:pPr>
              <w:tabs>
                <w:tab w:val="left" w:pos="-1440"/>
              </w:tabs>
              <w:spacing w:line="240" w:lineRule="auto"/>
              <w:ind w:firstLine="0"/>
              <w:rPr>
                <w:b/>
                <w:caps/>
              </w:rPr>
            </w:pPr>
            <w:r>
              <w:rPr>
                <w:sz w:val="22"/>
                <w:szCs w:val="22"/>
              </w:rPr>
              <w:t xml:space="preserve">First </w:t>
            </w:r>
            <w:r w:rsidR="00DA3D7A">
              <w:rPr>
                <w:sz w:val="22"/>
                <w:szCs w:val="22"/>
              </w:rPr>
              <w:t>t</w:t>
            </w:r>
            <w:r w:rsidR="003302BA" w:rsidRPr="000829A2">
              <w:rPr>
                <w:sz w:val="22"/>
                <w:szCs w:val="22"/>
              </w:rPr>
              <w:t>hank you/reminder letter mail</w:t>
            </w:r>
            <w:r w:rsidR="002D0C12">
              <w:rPr>
                <w:sz w:val="22"/>
                <w:szCs w:val="22"/>
              </w:rPr>
              <w:t>ing</w:t>
            </w:r>
            <w:r w:rsidR="00587838">
              <w:rPr>
                <w:sz w:val="22"/>
                <w:szCs w:val="22"/>
              </w:rPr>
              <w:t xml:space="preserve"> </w:t>
            </w:r>
          </w:p>
          <w:p w:rsidR="00B0389F" w:rsidRDefault="00B0389F" w:rsidP="002D0C12">
            <w:pPr>
              <w:tabs>
                <w:tab w:val="left" w:pos="-1440"/>
              </w:tabs>
              <w:spacing w:line="240" w:lineRule="auto"/>
              <w:ind w:left="6480" w:hanging="6480"/>
            </w:pPr>
          </w:p>
        </w:tc>
        <w:tc>
          <w:tcPr>
            <w:tcW w:w="2160" w:type="dxa"/>
          </w:tcPr>
          <w:p w:rsidR="00B0389F" w:rsidRDefault="002D0C12">
            <w:pPr>
              <w:spacing w:line="240" w:lineRule="auto"/>
              <w:jc w:val="right"/>
              <w:rPr>
                <w:highlight w:val="yellow"/>
              </w:rPr>
            </w:pPr>
            <w:r w:rsidRPr="00DB771E">
              <w:rPr>
                <w:sz w:val="22"/>
                <w:szCs w:val="22"/>
              </w:rPr>
              <w:t>May 2014</w:t>
            </w:r>
          </w:p>
        </w:tc>
      </w:tr>
      <w:tr w:rsidR="00DA3D7A" w:rsidRPr="00F75D85" w:rsidTr="00C77218">
        <w:tc>
          <w:tcPr>
            <w:tcW w:w="7380" w:type="dxa"/>
          </w:tcPr>
          <w:p w:rsidR="00144FB8" w:rsidRDefault="00DA3D7A" w:rsidP="00874300">
            <w:pPr>
              <w:tabs>
                <w:tab w:val="left" w:pos="-1440"/>
              </w:tabs>
              <w:spacing w:line="240" w:lineRule="auto"/>
              <w:ind w:left="6480" w:hanging="6480"/>
            </w:pPr>
            <w:r>
              <w:rPr>
                <w:sz w:val="22"/>
                <w:szCs w:val="22"/>
              </w:rPr>
              <w:t xml:space="preserve">Second cover letter mailing, including </w:t>
            </w:r>
            <w:r w:rsidR="00D06567">
              <w:rPr>
                <w:sz w:val="22"/>
                <w:szCs w:val="22"/>
              </w:rPr>
              <w:t xml:space="preserve">paper questionnaire and </w:t>
            </w:r>
          </w:p>
          <w:p w:rsidR="00DA3D7A" w:rsidRDefault="00D06567" w:rsidP="00874300">
            <w:pPr>
              <w:tabs>
                <w:tab w:val="left" w:pos="-1440"/>
              </w:tabs>
              <w:spacing w:line="240" w:lineRule="auto"/>
              <w:ind w:left="6480" w:hanging="6480"/>
            </w:pPr>
            <w:r>
              <w:rPr>
                <w:sz w:val="22"/>
                <w:szCs w:val="22"/>
              </w:rPr>
              <w:t>prepaid</w:t>
            </w:r>
            <w:r w:rsidR="00144FB8">
              <w:rPr>
                <w:sz w:val="22"/>
                <w:szCs w:val="22"/>
              </w:rPr>
              <w:t xml:space="preserve"> </w:t>
            </w:r>
            <w:r>
              <w:rPr>
                <w:sz w:val="22"/>
                <w:szCs w:val="22"/>
              </w:rPr>
              <w:t>return business reply envelope</w:t>
            </w:r>
          </w:p>
          <w:p w:rsidR="00D06567" w:rsidRDefault="00D06567" w:rsidP="00874300">
            <w:pPr>
              <w:tabs>
                <w:tab w:val="left" w:pos="-1440"/>
              </w:tabs>
              <w:spacing w:line="240" w:lineRule="auto"/>
              <w:ind w:left="6480" w:hanging="6480"/>
            </w:pPr>
          </w:p>
        </w:tc>
        <w:tc>
          <w:tcPr>
            <w:tcW w:w="2160" w:type="dxa"/>
          </w:tcPr>
          <w:p w:rsidR="00DA3D7A" w:rsidRPr="00DB771E" w:rsidDel="002D0C12" w:rsidRDefault="00D06567">
            <w:pPr>
              <w:spacing w:line="240" w:lineRule="auto"/>
              <w:jc w:val="right"/>
            </w:pPr>
            <w:r w:rsidRPr="00DB771E">
              <w:rPr>
                <w:sz w:val="22"/>
                <w:szCs w:val="22"/>
              </w:rPr>
              <w:t>June 2014</w:t>
            </w:r>
          </w:p>
        </w:tc>
      </w:tr>
      <w:tr w:rsidR="003302BA" w:rsidRPr="00F75D85" w:rsidTr="00C77218">
        <w:tc>
          <w:tcPr>
            <w:tcW w:w="7380" w:type="dxa"/>
          </w:tcPr>
          <w:p w:rsidR="00DB771E" w:rsidRDefault="000B2B4F" w:rsidP="00C77218">
            <w:pPr>
              <w:tabs>
                <w:tab w:val="left" w:pos="-1440"/>
              </w:tabs>
              <w:spacing w:line="240" w:lineRule="auto"/>
              <w:ind w:left="6480" w:hanging="6480"/>
            </w:pPr>
            <w:r w:rsidRPr="00DB771E">
              <w:rPr>
                <w:sz w:val="22"/>
                <w:szCs w:val="22"/>
              </w:rPr>
              <w:t xml:space="preserve">Second </w:t>
            </w:r>
            <w:r w:rsidR="00D06567" w:rsidRPr="00DB771E">
              <w:rPr>
                <w:sz w:val="22"/>
                <w:szCs w:val="22"/>
              </w:rPr>
              <w:t>t</w:t>
            </w:r>
            <w:r w:rsidRPr="00DB771E">
              <w:rPr>
                <w:sz w:val="22"/>
                <w:szCs w:val="22"/>
              </w:rPr>
              <w:t>hank you/reminder letter</w:t>
            </w:r>
            <w:r w:rsidR="00D06567" w:rsidRPr="00DB771E">
              <w:rPr>
                <w:sz w:val="22"/>
                <w:szCs w:val="22"/>
              </w:rPr>
              <w:t xml:space="preserve"> mailing</w:t>
            </w:r>
            <w:r w:rsidRPr="00DB771E">
              <w:rPr>
                <w:sz w:val="22"/>
                <w:szCs w:val="22"/>
              </w:rPr>
              <w:t xml:space="preserve"> </w:t>
            </w:r>
          </w:p>
          <w:p w:rsidR="00894000" w:rsidRDefault="00894000" w:rsidP="00C77218">
            <w:pPr>
              <w:tabs>
                <w:tab w:val="left" w:pos="-1440"/>
              </w:tabs>
              <w:spacing w:line="240" w:lineRule="auto"/>
              <w:ind w:left="6480" w:hanging="6480"/>
            </w:pPr>
          </w:p>
        </w:tc>
        <w:tc>
          <w:tcPr>
            <w:tcW w:w="2160" w:type="dxa"/>
          </w:tcPr>
          <w:p w:rsidR="00B0389F" w:rsidRPr="00DB771E" w:rsidRDefault="002D0C12">
            <w:pPr>
              <w:spacing w:line="240" w:lineRule="auto"/>
              <w:jc w:val="right"/>
            </w:pPr>
            <w:r w:rsidRPr="00DB771E">
              <w:rPr>
                <w:sz w:val="22"/>
                <w:szCs w:val="22"/>
              </w:rPr>
              <w:t>July 2014</w:t>
            </w:r>
          </w:p>
        </w:tc>
      </w:tr>
      <w:tr w:rsidR="005C073A" w:rsidRPr="00F75D85" w:rsidTr="00C77218">
        <w:tc>
          <w:tcPr>
            <w:tcW w:w="7380" w:type="dxa"/>
          </w:tcPr>
          <w:p w:rsidR="005C073A" w:rsidRDefault="005C073A" w:rsidP="00D2599C">
            <w:pPr>
              <w:tabs>
                <w:tab w:val="left" w:pos="-1440"/>
              </w:tabs>
              <w:spacing w:line="240" w:lineRule="auto"/>
              <w:ind w:left="6480" w:hanging="6480"/>
            </w:pPr>
            <w:r>
              <w:rPr>
                <w:sz w:val="22"/>
                <w:szCs w:val="22"/>
              </w:rPr>
              <w:t>CATI i</w:t>
            </w:r>
            <w:r w:rsidRPr="000829A2">
              <w:rPr>
                <w:sz w:val="22"/>
                <w:szCs w:val="22"/>
              </w:rPr>
              <w:t>nterviewer training</w:t>
            </w:r>
            <w:r>
              <w:rPr>
                <w:sz w:val="22"/>
                <w:szCs w:val="22"/>
              </w:rPr>
              <w:t xml:space="preserve">, and begin full interview calls to </w:t>
            </w:r>
          </w:p>
          <w:p w:rsidR="005C073A" w:rsidRDefault="005C073A" w:rsidP="00874300">
            <w:pPr>
              <w:tabs>
                <w:tab w:val="left" w:pos="-1440"/>
              </w:tabs>
              <w:spacing w:line="240" w:lineRule="auto"/>
              <w:ind w:left="6480" w:hanging="6480"/>
            </w:pPr>
            <w:r>
              <w:rPr>
                <w:sz w:val="22"/>
                <w:szCs w:val="22"/>
              </w:rPr>
              <w:t>non-respondents</w:t>
            </w:r>
            <w:r w:rsidRPr="000829A2">
              <w:rPr>
                <w:sz w:val="22"/>
                <w:szCs w:val="22"/>
              </w:rPr>
              <w:t xml:space="preserve"> </w:t>
            </w:r>
          </w:p>
          <w:p w:rsidR="00C77218" w:rsidRPr="000B2B4F" w:rsidRDefault="00C77218" w:rsidP="00874300">
            <w:pPr>
              <w:tabs>
                <w:tab w:val="left" w:pos="-1440"/>
              </w:tabs>
              <w:spacing w:line="240" w:lineRule="auto"/>
              <w:ind w:left="6480" w:hanging="6480"/>
              <w:rPr>
                <w:strike/>
              </w:rPr>
            </w:pPr>
          </w:p>
        </w:tc>
        <w:tc>
          <w:tcPr>
            <w:tcW w:w="2160" w:type="dxa"/>
          </w:tcPr>
          <w:p w:rsidR="005C073A" w:rsidRPr="00DB771E" w:rsidDel="002D0C12" w:rsidRDefault="005C073A">
            <w:pPr>
              <w:spacing w:line="240" w:lineRule="auto"/>
              <w:jc w:val="right"/>
            </w:pPr>
            <w:r w:rsidRPr="00DB771E">
              <w:rPr>
                <w:sz w:val="22"/>
                <w:szCs w:val="22"/>
              </w:rPr>
              <w:t>August 2014</w:t>
            </w:r>
          </w:p>
        </w:tc>
      </w:tr>
      <w:tr w:rsidR="00894000" w:rsidRPr="00F75D85" w:rsidTr="00C77218">
        <w:tc>
          <w:tcPr>
            <w:tcW w:w="7380" w:type="dxa"/>
          </w:tcPr>
          <w:p w:rsidR="00894000" w:rsidRDefault="00894000" w:rsidP="001B4BB1">
            <w:pPr>
              <w:tabs>
                <w:tab w:val="left" w:pos="-1440"/>
              </w:tabs>
              <w:spacing w:line="240" w:lineRule="auto"/>
              <w:ind w:left="6480" w:hanging="6480"/>
            </w:pPr>
            <w:r>
              <w:rPr>
                <w:sz w:val="22"/>
                <w:szCs w:val="22"/>
              </w:rPr>
              <w:t xml:space="preserve">Thank you </w:t>
            </w:r>
            <w:r w:rsidR="006441EB">
              <w:rPr>
                <w:sz w:val="22"/>
                <w:szCs w:val="22"/>
              </w:rPr>
              <w:t xml:space="preserve">notification </w:t>
            </w:r>
            <w:r>
              <w:rPr>
                <w:sz w:val="22"/>
                <w:szCs w:val="22"/>
              </w:rPr>
              <w:t xml:space="preserve">to survey respondents </w:t>
            </w:r>
          </w:p>
          <w:p w:rsidR="00894000" w:rsidRDefault="00894000" w:rsidP="00D2599C">
            <w:pPr>
              <w:tabs>
                <w:tab w:val="left" w:pos="-1440"/>
              </w:tabs>
              <w:spacing w:line="240" w:lineRule="auto"/>
              <w:ind w:left="6480" w:hanging="6480"/>
            </w:pPr>
            <w:r>
              <w:rPr>
                <w:sz w:val="22"/>
                <w:szCs w:val="22"/>
              </w:rPr>
              <w:t xml:space="preserve"> </w:t>
            </w:r>
          </w:p>
        </w:tc>
        <w:tc>
          <w:tcPr>
            <w:tcW w:w="2160" w:type="dxa"/>
          </w:tcPr>
          <w:p w:rsidR="00415690" w:rsidRDefault="00951CE0">
            <w:pPr>
              <w:spacing w:line="240" w:lineRule="auto"/>
              <w:jc w:val="right"/>
            </w:pPr>
            <w:r>
              <w:rPr>
                <w:sz w:val="22"/>
                <w:szCs w:val="22"/>
              </w:rPr>
              <w:t>Ongoing throughout data collection</w:t>
            </w:r>
          </w:p>
          <w:p w:rsidR="00894000" w:rsidRPr="00DB771E" w:rsidRDefault="00894000">
            <w:pPr>
              <w:spacing w:line="240" w:lineRule="auto"/>
              <w:jc w:val="right"/>
            </w:pPr>
            <w:r>
              <w:rPr>
                <w:sz w:val="22"/>
                <w:szCs w:val="22"/>
              </w:rPr>
              <w:t xml:space="preserve"> </w:t>
            </w:r>
          </w:p>
        </w:tc>
      </w:tr>
      <w:tr w:rsidR="003302BA" w:rsidRPr="00DB771E" w:rsidTr="00C77218">
        <w:tc>
          <w:tcPr>
            <w:tcW w:w="7380" w:type="dxa"/>
          </w:tcPr>
          <w:p w:rsidR="003302BA" w:rsidRPr="00DB771E" w:rsidRDefault="003302BA" w:rsidP="00874300">
            <w:pPr>
              <w:tabs>
                <w:tab w:val="left" w:pos="-1440"/>
              </w:tabs>
              <w:spacing w:line="240" w:lineRule="auto"/>
              <w:ind w:left="6480" w:hanging="6480"/>
            </w:pPr>
            <w:r w:rsidRPr="00DB771E">
              <w:rPr>
                <w:sz w:val="22"/>
                <w:szCs w:val="22"/>
              </w:rPr>
              <w:t xml:space="preserve">Development of machine cleaning specifications and creation of </w:t>
            </w:r>
          </w:p>
          <w:p w:rsidR="003302BA" w:rsidRPr="00DB771E" w:rsidRDefault="003302BA" w:rsidP="00874300">
            <w:pPr>
              <w:tabs>
                <w:tab w:val="left" w:pos="-1440"/>
              </w:tabs>
              <w:spacing w:line="240" w:lineRule="auto"/>
              <w:ind w:left="6480" w:hanging="6480"/>
            </w:pPr>
            <w:r w:rsidRPr="00DB771E">
              <w:rPr>
                <w:sz w:val="22"/>
                <w:szCs w:val="22"/>
              </w:rPr>
              <w:t>data file</w:t>
            </w:r>
          </w:p>
          <w:p w:rsidR="00B0389F" w:rsidRPr="00DB771E" w:rsidRDefault="00B0389F">
            <w:pPr>
              <w:spacing w:line="240" w:lineRule="auto"/>
              <w:jc w:val="center"/>
              <w:rPr>
                <w:b/>
              </w:rPr>
            </w:pPr>
          </w:p>
        </w:tc>
        <w:tc>
          <w:tcPr>
            <w:tcW w:w="2160" w:type="dxa"/>
          </w:tcPr>
          <w:p w:rsidR="00B0389F" w:rsidRPr="00DB771E" w:rsidRDefault="000B2B4F" w:rsidP="002D0C12">
            <w:pPr>
              <w:spacing w:line="240" w:lineRule="auto"/>
              <w:jc w:val="right"/>
            </w:pPr>
            <w:r w:rsidRPr="00DB771E">
              <w:rPr>
                <w:sz w:val="22"/>
                <w:szCs w:val="22"/>
              </w:rPr>
              <w:t xml:space="preserve">January </w:t>
            </w:r>
            <w:r w:rsidR="002D0C12" w:rsidRPr="00DB771E">
              <w:rPr>
                <w:sz w:val="22"/>
                <w:szCs w:val="22"/>
              </w:rPr>
              <w:t>2015</w:t>
            </w:r>
          </w:p>
        </w:tc>
      </w:tr>
      <w:tr w:rsidR="003302BA" w:rsidRPr="00DB771E" w:rsidTr="00C77218">
        <w:tc>
          <w:tcPr>
            <w:tcW w:w="7380" w:type="dxa"/>
          </w:tcPr>
          <w:p w:rsidR="003302BA" w:rsidRPr="00DB771E" w:rsidRDefault="003302BA" w:rsidP="00874300">
            <w:pPr>
              <w:tabs>
                <w:tab w:val="left" w:pos="-1440"/>
              </w:tabs>
              <w:spacing w:line="240" w:lineRule="auto"/>
              <w:ind w:left="6480" w:hanging="6480"/>
            </w:pPr>
            <w:r w:rsidRPr="00DB771E">
              <w:rPr>
                <w:sz w:val="22"/>
                <w:szCs w:val="22"/>
              </w:rPr>
              <w:t xml:space="preserve">Update Mental Health Facility Locator </w:t>
            </w:r>
            <w:r w:rsidR="00587838" w:rsidRPr="00DB771E">
              <w:rPr>
                <w:sz w:val="22"/>
                <w:szCs w:val="22"/>
              </w:rPr>
              <w:t xml:space="preserve">database </w:t>
            </w:r>
          </w:p>
          <w:p w:rsidR="003302BA" w:rsidRPr="00DB771E" w:rsidRDefault="003302BA" w:rsidP="00874300">
            <w:pPr>
              <w:tabs>
                <w:tab w:val="left" w:pos="-1440"/>
              </w:tabs>
              <w:spacing w:line="240" w:lineRule="auto"/>
              <w:ind w:left="6480" w:hanging="6480"/>
            </w:pPr>
          </w:p>
        </w:tc>
        <w:tc>
          <w:tcPr>
            <w:tcW w:w="2160" w:type="dxa"/>
          </w:tcPr>
          <w:p w:rsidR="00B0389F" w:rsidRPr="00DB771E" w:rsidRDefault="000B2B4F" w:rsidP="002D0C12">
            <w:pPr>
              <w:spacing w:line="240" w:lineRule="auto"/>
              <w:jc w:val="right"/>
            </w:pPr>
            <w:r w:rsidRPr="00DB771E">
              <w:rPr>
                <w:sz w:val="22"/>
                <w:szCs w:val="22"/>
              </w:rPr>
              <w:t xml:space="preserve">March </w:t>
            </w:r>
            <w:r w:rsidR="002D0C12" w:rsidRPr="00DB771E">
              <w:rPr>
                <w:sz w:val="22"/>
                <w:szCs w:val="22"/>
              </w:rPr>
              <w:t>2015</w:t>
            </w:r>
          </w:p>
        </w:tc>
      </w:tr>
      <w:tr w:rsidR="003302BA" w:rsidRPr="00DB771E" w:rsidTr="00C77218">
        <w:tc>
          <w:tcPr>
            <w:tcW w:w="7380" w:type="dxa"/>
          </w:tcPr>
          <w:p w:rsidR="003302BA" w:rsidRPr="00DB771E" w:rsidRDefault="003302BA" w:rsidP="00874300">
            <w:pPr>
              <w:tabs>
                <w:tab w:val="left" w:pos="-1440"/>
              </w:tabs>
              <w:spacing w:line="240" w:lineRule="auto"/>
              <w:ind w:left="6480" w:hanging="6480"/>
              <w:rPr>
                <w:i/>
                <w:iCs/>
              </w:rPr>
            </w:pPr>
            <w:r w:rsidRPr="00DB771E">
              <w:rPr>
                <w:sz w:val="22"/>
                <w:szCs w:val="22"/>
              </w:rPr>
              <w:t>P</w:t>
            </w:r>
            <w:r w:rsidR="00F165B2">
              <w:rPr>
                <w:sz w:val="22"/>
                <w:szCs w:val="22"/>
              </w:rPr>
              <w:t>ublication</w:t>
            </w:r>
            <w:r w:rsidR="00144FB8">
              <w:rPr>
                <w:sz w:val="22"/>
                <w:szCs w:val="22"/>
              </w:rPr>
              <w:t xml:space="preserve"> </w:t>
            </w:r>
            <w:r w:rsidRPr="00DB771E">
              <w:rPr>
                <w:sz w:val="22"/>
                <w:szCs w:val="22"/>
              </w:rPr>
              <w:t xml:space="preserve">of the </w:t>
            </w:r>
            <w:r w:rsidRPr="00DB771E">
              <w:rPr>
                <w:i/>
                <w:iCs/>
                <w:sz w:val="22"/>
                <w:szCs w:val="22"/>
              </w:rPr>
              <w:t xml:space="preserve">National Directory of Mental Health Treatment </w:t>
            </w:r>
          </w:p>
          <w:p w:rsidR="00B0389F" w:rsidRPr="00DB771E" w:rsidRDefault="003302BA">
            <w:pPr>
              <w:tabs>
                <w:tab w:val="left" w:pos="-1440"/>
              </w:tabs>
              <w:spacing w:line="240" w:lineRule="auto"/>
              <w:ind w:left="6480" w:hanging="6480"/>
            </w:pPr>
            <w:r w:rsidRPr="00DB771E">
              <w:rPr>
                <w:i/>
                <w:iCs/>
                <w:sz w:val="22"/>
                <w:szCs w:val="22"/>
              </w:rPr>
              <w:t xml:space="preserve">Facilities </w:t>
            </w:r>
            <w:r w:rsidR="00144FB8" w:rsidRPr="00144FB8">
              <w:rPr>
                <w:iCs/>
                <w:sz w:val="22"/>
                <w:szCs w:val="22"/>
              </w:rPr>
              <w:t>on</w:t>
            </w:r>
            <w:r w:rsidR="00144FB8">
              <w:rPr>
                <w:i/>
                <w:iCs/>
                <w:sz w:val="22"/>
                <w:szCs w:val="22"/>
              </w:rPr>
              <w:t xml:space="preserve"> </w:t>
            </w:r>
            <w:r w:rsidRPr="00DB771E">
              <w:rPr>
                <w:iCs/>
                <w:sz w:val="22"/>
                <w:szCs w:val="22"/>
              </w:rPr>
              <w:t>CD</w:t>
            </w:r>
            <w:r w:rsidRPr="00DB771E">
              <w:rPr>
                <w:i/>
                <w:iCs/>
                <w:sz w:val="22"/>
                <w:szCs w:val="22"/>
              </w:rPr>
              <w:t xml:space="preserve">  </w:t>
            </w:r>
          </w:p>
        </w:tc>
        <w:tc>
          <w:tcPr>
            <w:tcW w:w="2160" w:type="dxa"/>
          </w:tcPr>
          <w:p w:rsidR="00B0389F" w:rsidRPr="00DB771E" w:rsidRDefault="000B2B4F" w:rsidP="002D0C12">
            <w:pPr>
              <w:widowControl w:val="0"/>
              <w:spacing w:line="240" w:lineRule="auto"/>
              <w:jc w:val="right"/>
            </w:pPr>
            <w:r w:rsidRPr="00DB771E">
              <w:rPr>
                <w:sz w:val="22"/>
                <w:szCs w:val="22"/>
              </w:rPr>
              <w:t xml:space="preserve">March </w:t>
            </w:r>
            <w:r w:rsidR="002D0C12" w:rsidRPr="00DB771E">
              <w:rPr>
                <w:sz w:val="22"/>
                <w:szCs w:val="22"/>
              </w:rPr>
              <w:t>2015</w:t>
            </w:r>
          </w:p>
        </w:tc>
      </w:tr>
      <w:tr w:rsidR="003302BA" w:rsidRPr="00DB771E" w:rsidTr="00C77218">
        <w:tc>
          <w:tcPr>
            <w:tcW w:w="7380" w:type="dxa"/>
          </w:tcPr>
          <w:p w:rsidR="003302BA" w:rsidRPr="00DB771E" w:rsidRDefault="003302BA" w:rsidP="00874300">
            <w:pPr>
              <w:tabs>
                <w:tab w:val="left" w:pos="-1440"/>
              </w:tabs>
              <w:spacing w:line="240" w:lineRule="auto"/>
              <w:ind w:left="6480" w:hanging="6480"/>
            </w:pPr>
            <w:r w:rsidRPr="00DB771E">
              <w:rPr>
                <w:sz w:val="22"/>
                <w:szCs w:val="22"/>
              </w:rPr>
              <w:lastRenderedPageBreak/>
              <w:t xml:space="preserve">Development of analytic data file  </w:t>
            </w:r>
          </w:p>
          <w:p w:rsidR="003302BA" w:rsidRPr="00DB771E" w:rsidRDefault="003302BA" w:rsidP="00874300">
            <w:pPr>
              <w:tabs>
                <w:tab w:val="left" w:pos="-1440"/>
              </w:tabs>
              <w:spacing w:line="240" w:lineRule="auto"/>
              <w:ind w:left="6480" w:hanging="6480"/>
              <w:rPr>
                <w:b/>
              </w:rPr>
            </w:pPr>
          </w:p>
        </w:tc>
        <w:tc>
          <w:tcPr>
            <w:tcW w:w="2160" w:type="dxa"/>
          </w:tcPr>
          <w:p w:rsidR="00B0389F" w:rsidRPr="00DB771E" w:rsidRDefault="000B2B4F" w:rsidP="002D0C12">
            <w:pPr>
              <w:spacing w:line="240" w:lineRule="auto"/>
              <w:jc w:val="right"/>
            </w:pPr>
            <w:r w:rsidRPr="00DB771E">
              <w:rPr>
                <w:sz w:val="22"/>
                <w:szCs w:val="22"/>
              </w:rPr>
              <w:t xml:space="preserve">April </w:t>
            </w:r>
            <w:r w:rsidR="002D0C12" w:rsidRPr="00DB771E">
              <w:rPr>
                <w:sz w:val="22"/>
                <w:szCs w:val="22"/>
              </w:rPr>
              <w:t>2015</w:t>
            </w:r>
          </w:p>
        </w:tc>
      </w:tr>
      <w:tr w:rsidR="003302BA" w:rsidRPr="00DB771E" w:rsidTr="00C77218">
        <w:tc>
          <w:tcPr>
            <w:tcW w:w="7380" w:type="dxa"/>
          </w:tcPr>
          <w:p w:rsidR="003302BA" w:rsidRPr="00DB771E" w:rsidRDefault="003302BA" w:rsidP="00874300">
            <w:pPr>
              <w:tabs>
                <w:tab w:val="left" w:pos="-1440"/>
              </w:tabs>
              <w:spacing w:line="240" w:lineRule="auto"/>
              <w:ind w:left="6480" w:hanging="6480"/>
            </w:pPr>
            <w:r w:rsidRPr="00DB771E">
              <w:rPr>
                <w:sz w:val="22"/>
                <w:szCs w:val="22"/>
              </w:rPr>
              <w:t>An</w:t>
            </w:r>
            <w:r w:rsidR="00587838" w:rsidRPr="00DB771E">
              <w:rPr>
                <w:sz w:val="22"/>
                <w:szCs w:val="22"/>
              </w:rPr>
              <w:t xml:space="preserve">alytic </w:t>
            </w:r>
            <w:r w:rsidRPr="00DB771E">
              <w:rPr>
                <w:sz w:val="22"/>
                <w:szCs w:val="22"/>
              </w:rPr>
              <w:t xml:space="preserve">report </w:t>
            </w:r>
            <w:r w:rsidRPr="00DB771E">
              <w:rPr>
                <w:sz w:val="22"/>
                <w:szCs w:val="22"/>
              </w:rPr>
              <w:tab/>
            </w:r>
          </w:p>
          <w:p w:rsidR="003302BA" w:rsidRPr="00DB771E" w:rsidRDefault="003302BA" w:rsidP="00874300">
            <w:pPr>
              <w:spacing w:line="240" w:lineRule="auto"/>
              <w:jc w:val="center"/>
              <w:rPr>
                <w:b/>
              </w:rPr>
            </w:pPr>
          </w:p>
        </w:tc>
        <w:tc>
          <w:tcPr>
            <w:tcW w:w="2160" w:type="dxa"/>
          </w:tcPr>
          <w:p w:rsidR="00B0389F" w:rsidRPr="00DB771E" w:rsidRDefault="000B2B4F" w:rsidP="002D0C12">
            <w:pPr>
              <w:spacing w:line="240" w:lineRule="auto"/>
              <w:jc w:val="right"/>
            </w:pPr>
            <w:r w:rsidRPr="00DB771E">
              <w:rPr>
                <w:sz w:val="22"/>
                <w:szCs w:val="22"/>
              </w:rPr>
              <w:t xml:space="preserve">June </w:t>
            </w:r>
            <w:r w:rsidR="002D0C12" w:rsidRPr="00DB771E">
              <w:rPr>
                <w:sz w:val="22"/>
                <w:szCs w:val="22"/>
              </w:rPr>
              <w:t>2015</w:t>
            </w:r>
          </w:p>
        </w:tc>
      </w:tr>
      <w:tr w:rsidR="003302BA" w:rsidRPr="00DB771E" w:rsidTr="00C77218">
        <w:tc>
          <w:tcPr>
            <w:tcW w:w="7380" w:type="dxa"/>
          </w:tcPr>
          <w:p w:rsidR="003302BA" w:rsidRPr="00DB771E" w:rsidRDefault="003302BA" w:rsidP="00874300">
            <w:pPr>
              <w:tabs>
                <w:tab w:val="left" w:pos="-1440"/>
              </w:tabs>
              <w:spacing w:line="240" w:lineRule="auto"/>
              <w:ind w:left="6480" w:hanging="6480"/>
            </w:pPr>
            <w:r w:rsidRPr="00DB771E">
              <w:rPr>
                <w:sz w:val="22"/>
                <w:szCs w:val="22"/>
              </w:rPr>
              <w:t>Public use data files</w:t>
            </w:r>
            <w:r w:rsidRPr="00DB771E">
              <w:rPr>
                <w:sz w:val="22"/>
                <w:szCs w:val="22"/>
              </w:rPr>
              <w:tab/>
            </w:r>
          </w:p>
          <w:p w:rsidR="003302BA" w:rsidRPr="00DB771E" w:rsidRDefault="003302BA" w:rsidP="00874300">
            <w:pPr>
              <w:spacing w:line="240" w:lineRule="auto"/>
            </w:pPr>
          </w:p>
        </w:tc>
        <w:tc>
          <w:tcPr>
            <w:tcW w:w="2160" w:type="dxa"/>
          </w:tcPr>
          <w:p w:rsidR="00B0389F" w:rsidRPr="00DB771E" w:rsidRDefault="000B2B4F" w:rsidP="002D0C12">
            <w:pPr>
              <w:spacing w:line="240" w:lineRule="auto"/>
              <w:jc w:val="right"/>
            </w:pPr>
            <w:r w:rsidRPr="00DB771E">
              <w:rPr>
                <w:sz w:val="22"/>
                <w:szCs w:val="22"/>
              </w:rPr>
              <w:t xml:space="preserve">June </w:t>
            </w:r>
            <w:r w:rsidR="002D0C12" w:rsidRPr="00DB771E">
              <w:rPr>
                <w:sz w:val="22"/>
                <w:szCs w:val="22"/>
              </w:rPr>
              <w:t>2015</w:t>
            </w:r>
          </w:p>
        </w:tc>
      </w:tr>
      <w:tr w:rsidR="003302BA" w:rsidRPr="003837BC" w:rsidTr="00C77218">
        <w:tc>
          <w:tcPr>
            <w:tcW w:w="7380" w:type="dxa"/>
          </w:tcPr>
          <w:p w:rsidR="00EC003A" w:rsidRPr="00DB771E" w:rsidRDefault="000B2B4F" w:rsidP="00874300">
            <w:pPr>
              <w:tabs>
                <w:tab w:val="left" w:pos="-1440"/>
              </w:tabs>
              <w:spacing w:line="240" w:lineRule="auto"/>
              <w:ind w:left="6480" w:hanging="6480"/>
            </w:pPr>
            <w:r w:rsidRPr="00DB771E">
              <w:rPr>
                <w:sz w:val="22"/>
                <w:szCs w:val="22"/>
              </w:rPr>
              <w:t>Process updates</w:t>
            </w:r>
            <w:r w:rsidR="00F165B2">
              <w:rPr>
                <w:sz w:val="22"/>
                <w:szCs w:val="22"/>
              </w:rPr>
              <w:t>/</w:t>
            </w:r>
            <w:r w:rsidRPr="00DB771E">
              <w:rPr>
                <w:sz w:val="22"/>
                <w:szCs w:val="22"/>
              </w:rPr>
              <w:t>changes to existing information</w:t>
            </w:r>
            <w:r w:rsidR="00EC003A" w:rsidRPr="00DB771E">
              <w:rPr>
                <w:sz w:val="22"/>
                <w:szCs w:val="22"/>
              </w:rPr>
              <w:t xml:space="preserve"> in </w:t>
            </w:r>
            <w:r w:rsidR="00F109D7">
              <w:rPr>
                <w:sz w:val="22"/>
                <w:szCs w:val="22"/>
              </w:rPr>
              <w:t xml:space="preserve">the </w:t>
            </w:r>
            <w:r w:rsidR="00EC003A" w:rsidRPr="00DB771E">
              <w:rPr>
                <w:sz w:val="22"/>
                <w:szCs w:val="22"/>
              </w:rPr>
              <w:t>I-BHS on a</w:t>
            </w:r>
          </w:p>
          <w:p w:rsidR="00EC003A" w:rsidRPr="00DB771E" w:rsidRDefault="00EC003A" w:rsidP="00874300">
            <w:pPr>
              <w:tabs>
                <w:tab w:val="left" w:pos="-1440"/>
              </w:tabs>
              <w:spacing w:line="240" w:lineRule="auto"/>
              <w:ind w:left="6480" w:hanging="6480"/>
            </w:pPr>
            <w:r w:rsidRPr="00DB771E">
              <w:rPr>
                <w:sz w:val="22"/>
                <w:szCs w:val="22"/>
              </w:rPr>
              <w:t>monthly</w:t>
            </w:r>
            <w:r w:rsidR="000B2B4F" w:rsidRPr="00DB771E">
              <w:rPr>
                <w:sz w:val="22"/>
                <w:szCs w:val="22"/>
              </w:rPr>
              <w:t xml:space="preserve"> </w:t>
            </w:r>
            <w:r w:rsidRPr="00DB771E">
              <w:rPr>
                <w:sz w:val="22"/>
                <w:szCs w:val="22"/>
              </w:rPr>
              <w:t xml:space="preserve">basis </w:t>
            </w:r>
          </w:p>
          <w:p w:rsidR="005A692B" w:rsidRPr="00DB771E" w:rsidRDefault="005A692B">
            <w:pPr>
              <w:tabs>
                <w:tab w:val="left" w:pos="-1440"/>
              </w:tabs>
              <w:spacing w:line="240" w:lineRule="auto"/>
              <w:ind w:left="6480" w:hanging="6480"/>
            </w:pPr>
          </w:p>
        </w:tc>
        <w:tc>
          <w:tcPr>
            <w:tcW w:w="2160" w:type="dxa"/>
          </w:tcPr>
          <w:p w:rsidR="00B0389F" w:rsidRPr="00DB771E" w:rsidRDefault="000B2B4F">
            <w:pPr>
              <w:spacing w:line="240" w:lineRule="auto"/>
              <w:jc w:val="right"/>
            </w:pPr>
            <w:r w:rsidRPr="00DB771E">
              <w:rPr>
                <w:sz w:val="22"/>
                <w:szCs w:val="22"/>
              </w:rPr>
              <w:t>Ongoing</w:t>
            </w:r>
            <w:r w:rsidR="00EC003A" w:rsidRPr="00DB771E">
              <w:rPr>
                <w:sz w:val="22"/>
                <w:szCs w:val="22"/>
              </w:rPr>
              <w:t xml:space="preserve"> throughout data collection</w:t>
            </w:r>
          </w:p>
          <w:p w:rsidR="00B0389F" w:rsidRPr="00DB771E" w:rsidRDefault="00B0389F">
            <w:pPr>
              <w:spacing w:line="240" w:lineRule="auto"/>
              <w:jc w:val="right"/>
              <w:rPr>
                <w:b/>
              </w:rPr>
            </w:pPr>
          </w:p>
        </w:tc>
      </w:tr>
    </w:tbl>
    <w:p w:rsidR="003302BA" w:rsidRDefault="003302BA" w:rsidP="00874300">
      <w:pPr>
        <w:spacing w:line="240" w:lineRule="auto"/>
        <w:ind w:firstLine="720"/>
      </w:pPr>
    </w:p>
    <w:p w:rsidR="00654939" w:rsidRDefault="000B2B4F" w:rsidP="00595299">
      <w:pPr>
        <w:tabs>
          <w:tab w:val="left" w:pos="-1440"/>
        </w:tabs>
        <w:spacing w:line="240" w:lineRule="auto"/>
        <w:ind w:left="1440" w:hanging="720"/>
        <w:rPr>
          <w:bCs/>
        </w:rPr>
      </w:pPr>
      <w:r w:rsidRPr="000B2B4F">
        <w:rPr>
          <w:bCs/>
        </w:rPr>
        <w:t>b.</w:t>
      </w:r>
      <w:r w:rsidRPr="000B2B4F">
        <w:rPr>
          <w:bCs/>
        </w:rPr>
        <w:tab/>
        <w:t>Analyses and Publications</w:t>
      </w:r>
    </w:p>
    <w:p w:rsidR="00B0389F" w:rsidRDefault="00B0389F">
      <w:pPr>
        <w:spacing w:line="240" w:lineRule="auto"/>
        <w:ind w:left="720"/>
      </w:pPr>
    </w:p>
    <w:p w:rsidR="00B0389F" w:rsidRDefault="000B2B4F">
      <w:pPr>
        <w:spacing w:line="240" w:lineRule="auto"/>
      </w:pPr>
      <w:r w:rsidRPr="000B2B4F">
        <w:tab/>
        <w:t>The N-MHSS data will be disseminated in the following manner:</w:t>
      </w:r>
    </w:p>
    <w:p w:rsidR="00B0389F" w:rsidRDefault="00B0389F">
      <w:pPr>
        <w:spacing w:line="240" w:lineRule="auto"/>
        <w:ind w:left="720"/>
      </w:pPr>
    </w:p>
    <w:p w:rsidR="00B0389F" w:rsidRDefault="0077319F">
      <w:pPr>
        <w:pStyle w:val="1"/>
        <w:widowControl/>
        <w:numPr>
          <w:ilvl w:val="0"/>
          <w:numId w:val="7"/>
        </w:numPr>
        <w:tabs>
          <w:tab w:val="left" w:pos="-1440"/>
        </w:tabs>
      </w:pPr>
      <w:r>
        <w:rPr>
          <w:b/>
          <w:bCs/>
        </w:rPr>
        <w:t xml:space="preserve">Behavioral Health </w:t>
      </w:r>
      <w:r w:rsidR="000B2B4F" w:rsidRPr="000B2B4F">
        <w:rPr>
          <w:b/>
          <w:bCs/>
        </w:rPr>
        <w:t>Treatment</w:t>
      </w:r>
      <w:r>
        <w:rPr>
          <w:b/>
          <w:bCs/>
        </w:rPr>
        <w:t xml:space="preserve"> Services</w:t>
      </w:r>
      <w:r w:rsidR="000B2B4F" w:rsidRPr="000B2B4F">
        <w:rPr>
          <w:b/>
          <w:bCs/>
        </w:rPr>
        <w:t xml:space="preserve"> Locator </w:t>
      </w:r>
      <w:r w:rsidR="00DC546F" w:rsidRPr="000B2B4F">
        <w:rPr>
          <w:b/>
          <w:bCs/>
        </w:rPr>
        <w:t>–</w:t>
      </w:r>
      <w:r w:rsidR="000B2B4F" w:rsidRPr="000B2B4F">
        <w:t xml:space="preserve"> This searchable web-based system on the Internet will link the facility listings to an online mapping function (see: </w:t>
      </w:r>
      <w:hyperlink r:id="rId21" w:history="1">
        <w:r w:rsidR="00DA3B95">
          <w:rPr>
            <w:rStyle w:val="Hyperlink"/>
          </w:rPr>
          <w:t>http://findtreatment.samhsa.gov</w:t>
        </w:r>
      </w:hyperlink>
      <w:r w:rsidR="000B2B4F" w:rsidRPr="000B2B4F">
        <w:t xml:space="preserve">).  Updates to add eligible new facilities and update changes to existing information will be made as needed. The mental health facility database is also made available to the office within HHS with responsibility for maintenance of the new federal website, </w:t>
      </w:r>
      <w:hyperlink r:id="rId22" w:history="1">
        <w:r w:rsidR="000B2B4F" w:rsidRPr="000B2B4F">
          <w:rPr>
            <w:rStyle w:val="Hyperlink"/>
          </w:rPr>
          <w:t>www.MentalHealth.gov</w:t>
        </w:r>
      </w:hyperlink>
      <w:r w:rsidR="000F6E81" w:rsidRPr="000F6E81">
        <w:t>.</w:t>
      </w:r>
    </w:p>
    <w:p w:rsidR="003302BA" w:rsidRPr="00E20E94" w:rsidRDefault="003302BA" w:rsidP="00595299">
      <w:pPr>
        <w:pStyle w:val="1"/>
        <w:widowControl/>
        <w:tabs>
          <w:tab w:val="left" w:pos="-1440"/>
        </w:tabs>
        <w:ind w:left="1440" w:firstLine="0"/>
        <w:rPr>
          <w:highlight w:val="yellow"/>
        </w:rPr>
      </w:pPr>
    </w:p>
    <w:p w:rsidR="00654939" w:rsidRDefault="000B2B4F" w:rsidP="00595299">
      <w:pPr>
        <w:pStyle w:val="ListParagraph"/>
        <w:numPr>
          <w:ilvl w:val="0"/>
          <w:numId w:val="7"/>
        </w:numPr>
        <w:tabs>
          <w:tab w:val="clear" w:pos="432"/>
        </w:tabs>
        <w:autoSpaceDE w:val="0"/>
        <w:autoSpaceDN w:val="0"/>
        <w:adjustRightInd w:val="0"/>
        <w:spacing w:line="240" w:lineRule="auto"/>
        <w:jc w:val="left"/>
      </w:pPr>
      <w:r w:rsidRPr="000B2B4F">
        <w:rPr>
          <w:b/>
          <w:bCs/>
          <w:i/>
          <w:iCs/>
        </w:rPr>
        <w:t>National Directory of Mental Health Treatment Facilities</w:t>
      </w:r>
      <w:r w:rsidRPr="000B2B4F">
        <w:rPr>
          <w:b/>
          <w:bCs/>
        </w:rPr>
        <w:t xml:space="preserve"> </w:t>
      </w:r>
      <w:r w:rsidR="00DC546F" w:rsidRPr="000B2B4F">
        <w:rPr>
          <w:b/>
          <w:bCs/>
        </w:rPr>
        <w:t xml:space="preserve">– </w:t>
      </w:r>
      <w:r w:rsidRPr="000B2B4F">
        <w:t>This publication</w:t>
      </w:r>
      <w:r w:rsidR="004C38EE">
        <w:t>,</w:t>
      </w:r>
      <w:r w:rsidRPr="000B2B4F">
        <w:t xml:space="preserve"> </w:t>
      </w:r>
      <w:r w:rsidR="004C38EE">
        <w:t xml:space="preserve">available as a CD, will </w:t>
      </w:r>
      <w:r w:rsidRPr="000B2B4F">
        <w:t>include information on the same facilities that are listed in the online Locator. The facilities will be presented alphabetically by State, and within each State, alphabetized by city and then by facility name within the city. Information about each facility will include</w:t>
      </w:r>
      <w:r w:rsidR="000F6E81">
        <w:t>:</w:t>
      </w:r>
      <w:r w:rsidR="00A96D79">
        <w:t xml:space="preserve"> </w:t>
      </w:r>
      <w:r w:rsidRPr="000B2B4F">
        <w:t>facility name</w:t>
      </w:r>
      <w:r w:rsidR="000F6E81">
        <w:t>;</w:t>
      </w:r>
      <w:r w:rsidRPr="000B2B4F">
        <w:t xml:space="preserve"> </w:t>
      </w:r>
      <w:r w:rsidR="000F6E81">
        <w:t xml:space="preserve">street </w:t>
      </w:r>
      <w:r w:rsidRPr="000B2B4F">
        <w:t>address</w:t>
      </w:r>
      <w:r w:rsidR="000F6E81">
        <w:t>;</w:t>
      </w:r>
      <w:r w:rsidRPr="000B2B4F">
        <w:t xml:space="preserve"> telephone number</w:t>
      </w:r>
      <w:r w:rsidR="000F6E81">
        <w:t>;</w:t>
      </w:r>
      <w:r w:rsidRPr="000B2B4F">
        <w:t xml:space="preserve"> intake telephone number</w:t>
      </w:r>
      <w:r w:rsidR="000F6E81">
        <w:t>;</w:t>
      </w:r>
      <w:r w:rsidRPr="000B2B4F">
        <w:t xml:space="preserve"> website address</w:t>
      </w:r>
      <w:r w:rsidR="000F6E81">
        <w:t>;</w:t>
      </w:r>
      <w:r w:rsidR="000F6E81" w:rsidRPr="000F6E81">
        <w:t xml:space="preserve"> </w:t>
      </w:r>
      <w:r w:rsidR="000F6E81" w:rsidRPr="00DA3B95">
        <w:t>type of facility; ownership; type of care setting offered; age groups of clients served; languages spoken;</w:t>
      </w:r>
      <w:r w:rsidRPr="000B2B4F">
        <w:t xml:space="preserve"> </w:t>
      </w:r>
      <w:r w:rsidR="007C5596">
        <w:t xml:space="preserve">selected types of  services </w:t>
      </w:r>
      <w:r w:rsidRPr="000B2B4F">
        <w:t xml:space="preserve">offered; special programs offered; payment assistance offered; and accepted sources of payment for services.  </w:t>
      </w:r>
    </w:p>
    <w:p w:rsidR="00B0389F" w:rsidRDefault="00B0389F">
      <w:pPr>
        <w:pStyle w:val="ListParagraph"/>
        <w:spacing w:line="240" w:lineRule="auto"/>
      </w:pPr>
    </w:p>
    <w:p w:rsidR="00B0389F" w:rsidRDefault="000B2B4F">
      <w:pPr>
        <w:pStyle w:val="1"/>
        <w:widowControl/>
        <w:numPr>
          <w:ilvl w:val="0"/>
          <w:numId w:val="7"/>
        </w:numPr>
        <w:tabs>
          <w:tab w:val="left" w:pos="-1440"/>
        </w:tabs>
      </w:pPr>
      <w:r w:rsidRPr="000B2B4F">
        <w:rPr>
          <w:b/>
          <w:bCs/>
        </w:rPr>
        <w:t>N</w:t>
      </w:r>
      <w:r w:rsidRPr="000B2B4F">
        <w:rPr>
          <w:b/>
          <w:bCs/>
        </w:rPr>
        <w:noBreakHyphen/>
        <w:t xml:space="preserve">MHSS </w:t>
      </w:r>
      <w:r w:rsidR="00070A71">
        <w:rPr>
          <w:b/>
          <w:bCs/>
        </w:rPr>
        <w:t xml:space="preserve">Annual Data </w:t>
      </w:r>
      <w:r w:rsidRPr="000B2B4F">
        <w:rPr>
          <w:b/>
          <w:bCs/>
        </w:rPr>
        <w:t xml:space="preserve">Report </w:t>
      </w:r>
      <w:r w:rsidR="00DC546F" w:rsidRPr="000B2B4F">
        <w:rPr>
          <w:b/>
          <w:bCs/>
        </w:rPr>
        <w:t>–</w:t>
      </w:r>
      <w:r w:rsidR="00DC546F">
        <w:rPr>
          <w:b/>
          <w:bCs/>
        </w:rPr>
        <w:t xml:space="preserve"> </w:t>
      </w:r>
      <w:r w:rsidRPr="000B2B4F">
        <w:t>This publication will present the main findings from the N-MHSS including descriptive analyses of facility counts by facility characteristics, such as type of facility, service setting offered, and ownership. Descriptive analyses on client counts by demographic characteristics will also be included in reports generated from data collected in the full-scale N-MHSS.</w:t>
      </w:r>
    </w:p>
    <w:p w:rsidR="00B0389F" w:rsidRDefault="00B0389F">
      <w:pPr>
        <w:spacing w:line="240" w:lineRule="auto"/>
        <w:rPr>
          <w:highlight w:val="yellow"/>
        </w:rPr>
      </w:pPr>
    </w:p>
    <w:p w:rsidR="00B0389F" w:rsidRDefault="000B2B4F">
      <w:pPr>
        <w:pStyle w:val="1"/>
        <w:widowControl/>
        <w:numPr>
          <w:ilvl w:val="0"/>
          <w:numId w:val="7"/>
        </w:numPr>
        <w:tabs>
          <w:tab w:val="left" w:pos="-1440"/>
        </w:tabs>
      </w:pPr>
      <w:r w:rsidRPr="000B2B4F">
        <w:rPr>
          <w:b/>
          <w:bCs/>
        </w:rPr>
        <w:t xml:space="preserve">Public-Use Data Files – </w:t>
      </w:r>
      <w:r w:rsidRPr="000B2B4F">
        <w:t>Public-use (release) data files of N</w:t>
      </w:r>
      <w:r w:rsidRPr="000B2B4F">
        <w:noBreakHyphen/>
        <w:t>MHSS data will be available for downloading and for online analysis at the Substance Abuse and Mental Health Data Archive (SAMHDA) website, established and run by the University of Michigan under contract to SAMHSA (</w:t>
      </w:r>
      <w:hyperlink r:id="rId23" w:history="1">
        <w:r w:rsidR="005877FB">
          <w:rPr>
            <w:rStyle w:val="Hyperlink"/>
          </w:rPr>
          <w:t>http://www.icpsr.umich.edu/SAMHDA</w:t>
        </w:r>
      </w:hyperlink>
      <w:r w:rsidRPr="000B2B4F">
        <w:t>).</w:t>
      </w:r>
    </w:p>
    <w:p w:rsidR="00B0389F" w:rsidRDefault="00B0389F">
      <w:pPr>
        <w:spacing w:line="240" w:lineRule="auto"/>
        <w:rPr>
          <w:highlight w:val="yellow"/>
        </w:rPr>
      </w:pPr>
    </w:p>
    <w:p w:rsidR="00D701CE" w:rsidRDefault="000B2B4F" w:rsidP="00D701CE">
      <w:pPr>
        <w:pStyle w:val="1"/>
        <w:widowControl/>
        <w:numPr>
          <w:ilvl w:val="0"/>
          <w:numId w:val="15"/>
        </w:numPr>
        <w:tabs>
          <w:tab w:val="left" w:pos="-1440"/>
        </w:tabs>
      </w:pPr>
      <w:r w:rsidRPr="00D701CE">
        <w:rPr>
          <w:b/>
          <w:bCs/>
        </w:rPr>
        <w:t xml:space="preserve">Other Reports </w:t>
      </w:r>
      <w:r w:rsidR="00DC546F" w:rsidRPr="000B2B4F">
        <w:rPr>
          <w:b/>
          <w:bCs/>
        </w:rPr>
        <w:t>–</w:t>
      </w:r>
      <w:r w:rsidRPr="000B2B4F">
        <w:t xml:space="preserve"> Selected data from the N</w:t>
      </w:r>
      <w:r w:rsidRPr="000B2B4F">
        <w:noBreakHyphen/>
        <w:t>MHSS file (e.g., facility counts by type of facility)</w:t>
      </w:r>
      <w:r w:rsidR="001B4BB1">
        <w:t xml:space="preserve"> </w:t>
      </w:r>
      <w:r w:rsidRPr="000B2B4F">
        <w:t>will be included in other statistical compilations, including, for example,</w:t>
      </w:r>
      <w:r w:rsidR="00111B24">
        <w:t xml:space="preserve"> </w:t>
      </w:r>
      <w:r w:rsidRPr="000B2B4F">
        <w:t>the CDC/NCHS</w:t>
      </w:r>
      <w:r w:rsidR="00D701CE">
        <w:t xml:space="preserve"> </w:t>
      </w:r>
      <w:r w:rsidRPr="000B2B4F">
        <w:t xml:space="preserve">publication: </w:t>
      </w:r>
      <w:r w:rsidRPr="00D701CE">
        <w:rPr>
          <w:i/>
          <w:iCs/>
        </w:rPr>
        <w:t xml:space="preserve">Health, United States. </w:t>
      </w:r>
      <w:r w:rsidRPr="000B2B4F">
        <w:t>In addition, analytic reports presenting</w:t>
      </w:r>
    </w:p>
    <w:p w:rsidR="00BB4291" w:rsidRDefault="00D701CE" w:rsidP="00D701CE">
      <w:pPr>
        <w:pStyle w:val="1"/>
        <w:widowControl/>
        <w:tabs>
          <w:tab w:val="left" w:pos="-1440"/>
        </w:tabs>
        <w:ind w:firstLine="0"/>
      </w:pPr>
      <w:r>
        <w:rPr>
          <w:bCs/>
        </w:rPr>
        <w:lastRenderedPageBreak/>
        <w:t>N</w:t>
      </w:r>
      <w:r w:rsidR="000B2B4F" w:rsidRPr="00D701CE">
        <w:rPr>
          <w:bCs/>
        </w:rPr>
        <w:t>-MHSS data will</w:t>
      </w:r>
      <w:r w:rsidR="000B2B4F" w:rsidRPr="000B2B4F">
        <w:t xml:space="preserve"> be</w:t>
      </w:r>
      <w:r>
        <w:t xml:space="preserve"> </w:t>
      </w:r>
      <w:r w:rsidR="000B2B4F" w:rsidRPr="000B2B4F">
        <w:t xml:space="preserve">included in the SAMHSA/CBHSQ </w:t>
      </w:r>
      <w:r w:rsidR="000B2B4F" w:rsidRPr="00D701CE">
        <w:rPr>
          <w:i/>
        </w:rPr>
        <w:t>Short Report,</w:t>
      </w:r>
      <w:r w:rsidR="000B2B4F" w:rsidRPr="000B2B4F">
        <w:t xml:space="preserve"> a statistical publication series available on the</w:t>
      </w:r>
      <w:r>
        <w:t xml:space="preserve"> </w:t>
      </w:r>
      <w:r w:rsidR="000B2B4F" w:rsidRPr="000B2B4F">
        <w:t xml:space="preserve">SAMHSA website. </w:t>
      </w:r>
    </w:p>
    <w:p w:rsidR="003302BA" w:rsidRPr="00E20E94" w:rsidRDefault="003302BA" w:rsidP="00595299">
      <w:pPr>
        <w:spacing w:line="240" w:lineRule="auto"/>
        <w:rPr>
          <w:highlight w:val="yellow"/>
        </w:rPr>
      </w:pPr>
    </w:p>
    <w:p w:rsidR="00654939" w:rsidRDefault="000B2B4F" w:rsidP="00595299">
      <w:pPr>
        <w:pStyle w:val="Heading3"/>
        <w:spacing w:after="0"/>
        <w:jc w:val="left"/>
      </w:pPr>
      <w:r w:rsidRPr="000B2B4F">
        <w:t>17.</w:t>
      </w:r>
      <w:r w:rsidRPr="000B2B4F">
        <w:tab/>
        <w:t>Display of Expiration Date</w:t>
      </w:r>
      <w:bookmarkEnd w:id="78"/>
      <w:bookmarkEnd w:id="79"/>
      <w:bookmarkEnd w:id="80"/>
      <w:bookmarkEnd w:id="81"/>
      <w:bookmarkEnd w:id="82"/>
      <w:bookmarkEnd w:id="83"/>
    </w:p>
    <w:p w:rsidR="00654939" w:rsidRDefault="00654939" w:rsidP="00595299">
      <w:pPr>
        <w:spacing w:line="240" w:lineRule="auto"/>
      </w:pPr>
    </w:p>
    <w:p w:rsidR="00B0389F" w:rsidRDefault="00E67176">
      <w:pPr>
        <w:pStyle w:val="ParagraphLAST"/>
        <w:spacing w:after="0" w:line="240" w:lineRule="auto"/>
        <w:jc w:val="left"/>
      </w:pPr>
      <w:r>
        <w:rPr>
          <w:iCs/>
        </w:rPr>
        <w:t>T</w:t>
      </w:r>
      <w:r w:rsidR="000B2B4F" w:rsidRPr="001B4BB1">
        <w:rPr>
          <w:iCs/>
        </w:rPr>
        <w:t>he expiration</w:t>
      </w:r>
      <w:r w:rsidR="000B2B4F" w:rsidRPr="00D701CE">
        <w:rPr>
          <w:i/>
          <w:iCs/>
        </w:rPr>
        <w:t xml:space="preserve"> </w:t>
      </w:r>
      <w:r w:rsidR="000B2B4F" w:rsidRPr="000B2B4F">
        <w:t xml:space="preserve">date </w:t>
      </w:r>
      <w:r>
        <w:t>will be displayed.</w:t>
      </w:r>
    </w:p>
    <w:p w:rsidR="00B0389F" w:rsidRDefault="00B0389F">
      <w:pPr>
        <w:spacing w:line="240" w:lineRule="auto"/>
        <w:rPr>
          <w:highlight w:val="yellow"/>
        </w:rPr>
      </w:pPr>
    </w:p>
    <w:p w:rsidR="00B0389F" w:rsidRDefault="000B2B4F">
      <w:pPr>
        <w:pStyle w:val="Heading3"/>
        <w:jc w:val="left"/>
      </w:pPr>
      <w:bookmarkStart w:id="84" w:name="_Toc239844104"/>
      <w:bookmarkStart w:id="85" w:name="_Toc242067753"/>
      <w:bookmarkStart w:id="86" w:name="_Toc242067803"/>
      <w:bookmarkStart w:id="87" w:name="_Toc242068015"/>
      <w:bookmarkStart w:id="88" w:name="_Toc242068040"/>
      <w:bookmarkStart w:id="89" w:name="_Toc242075652"/>
      <w:r w:rsidRPr="000B2B4F">
        <w:t>18.</w:t>
      </w:r>
      <w:r w:rsidRPr="000B2B4F">
        <w:tab/>
        <w:t>Exceptions to Certification Statement</w:t>
      </w:r>
      <w:bookmarkEnd w:id="84"/>
      <w:bookmarkEnd w:id="85"/>
      <w:bookmarkEnd w:id="86"/>
      <w:bookmarkEnd w:id="87"/>
      <w:bookmarkEnd w:id="88"/>
      <w:bookmarkEnd w:id="89"/>
    </w:p>
    <w:p w:rsidR="00B0389F" w:rsidRDefault="000B2B4F">
      <w:pPr>
        <w:spacing w:line="240" w:lineRule="auto"/>
        <w:jc w:val="left"/>
      </w:pPr>
      <w:r w:rsidRPr="000B2B4F">
        <w:t xml:space="preserve">This collection of </w:t>
      </w:r>
      <w:r w:rsidRPr="001B4BB1">
        <w:t>information involves no exceptions</w:t>
      </w:r>
      <w:r w:rsidRPr="000B2B4F">
        <w:t xml:space="preserve"> to the Certification for Paperwork Reduction Act Submissions.</w:t>
      </w:r>
    </w:p>
    <w:p w:rsidR="00D2599C" w:rsidRDefault="00D2599C" w:rsidP="00D2599C">
      <w:pPr>
        <w:tabs>
          <w:tab w:val="clear" w:pos="432"/>
        </w:tabs>
        <w:autoSpaceDE w:val="0"/>
        <w:autoSpaceDN w:val="0"/>
        <w:adjustRightInd w:val="0"/>
        <w:ind w:firstLine="0"/>
        <w:jc w:val="left"/>
      </w:pPr>
    </w:p>
    <w:sectPr w:rsidR="00D2599C" w:rsidSect="00036EA1">
      <w:footerReference w:type="default" r:id="rId2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379" w:rsidRDefault="00997379" w:rsidP="00A542E0">
      <w:pPr>
        <w:spacing w:line="240" w:lineRule="auto"/>
      </w:pPr>
      <w:r>
        <w:separator/>
      </w:r>
    </w:p>
  </w:endnote>
  <w:endnote w:type="continuationSeparator" w:id="0">
    <w:p w:rsidR="00997379" w:rsidRDefault="00997379" w:rsidP="00A542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60" w:rsidRDefault="007167DC">
    <w:pPr>
      <w:pStyle w:val="Footer"/>
      <w:jc w:val="center"/>
    </w:pPr>
    <w:fldSimple w:instr=" PAGE   \* MERGEFORMAT ">
      <w:r w:rsidR="00A05595">
        <w:rPr>
          <w:noProof/>
        </w:rPr>
        <w:t>13</w:t>
      </w:r>
    </w:fldSimple>
  </w:p>
  <w:p w:rsidR="00BE5860" w:rsidRDefault="00BE5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379" w:rsidRDefault="00997379" w:rsidP="00A542E0">
      <w:pPr>
        <w:spacing w:line="240" w:lineRule="auto"/>
      </w:pPr>
      <w:r>
        <w:separator/>
      </w:r>
    </w:p>
  </w:footnote>
  <w:footnote w:type="continuationSeparator" w:id="0">
    <w:p w:rsidR="00997379" w:rsidRDefault="00997379" w:rsidP="00A542E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decimal"/>
      <w:pStyle w:val="Quick1"/>
      <w:lvlText w:val="%1."/>
      <w:lvlJc w:val="left"/>
      <w:pPr>
        <w:tabs>
          <w:tab w:val="num" w:pos="720"/>
        </w:tabs>
      </w:pPr>
      <w:rPr>
        <w:rFonts w:cs="Times New Roman"/>
        <w:b/>
        <w:bCs/>
      </w:rPr>
    </w:lvl>
  </w:abstractNum>
  <w:abstractNum w:abstractNumId="1">
    <w:nsid w:val="00000006"/>
    <w:multiLevelType w:val="singleLevel"/>
    <w:tmpl w:val="00000000"/>
    <w:lvl w:ilvl="0">
      <w:start w:val="1"/>
      <w:numFmt w:val="lowerLetter"/>
      <w:pStyle w:val="Quicka"/>
      <w:lvlText w:val="%1."/>
      <w:lvlJc w:val="left"/>
      <w:pPr>
        <w:tabs>
          <w:tab w:val="num" w:pos="720"/>
        </w:tabs>
      </w:pPr>
      <w:rPr>
        <w:rFonts w:cs="Times New Roman"/>
      </w:rPr>
    </w:lvl>
  </w:abstractNum>
  <w:abstractNum w:abstractNumId="2">
    <w:nsid w:val="00000011"/>
    <w:multiLevelType w:val="multilevel"/>
    <w:tmpl w:val="00000011"/>
    <w:lvl w:ilvl="0">
      <w:start w:val="2"/>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3">
    <w:nsid w:val="0BF90F85"/>
    <w:multiLevelType w:val="hybridMultilevel"/>
    <w:tmpl w:val="0F0A49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A963FB"/>
    <w:multiLevelType w:val="hybridMultilevel"/>
    <w:tmpl w:val="D61EF8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D445FB3"/>
    <w:multiLevelType w:val="hybridMultilevel"/>
    <w:tmpl w:val="53EE32E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C545781"/>
    <w:multiLevelType w:val="hybridMultilevel"/>
    <w:tmpl w:val="1A72F7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C5716C3"/>
    <w:multiLevelType w:val="hybridMultilevel"/>
    <w:tmpl w:val="11A4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C0D8F"/>
    <w:multiLevelType w:val="hybridMultilevel"/>
    <w:tmpl w:val="BF3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B3A4C"/>
    <w:multiLevelType w:val="hybridMultilevel"/>
    <w:tmpl w:val="7EC6EE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D704A47"/>
    <w:multiLevelType w:val="hybridMultilevel"/>
    <w:tmpl w:val="8C66A7B6"/>
    <w:lvl w:ilvl="0" w:tplc="B434E428">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11">
    <w:nsid w:val="5EA10848"/>
    <w:multiLevelType w:val="hybridMultilevel"/>
    <w:tmpl w:val="D06C5D0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63271D40"/>
    <w:multiLevelType w:val="hybridMultilevel"/>
    <w:tmpl w:val="9E44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00A7E19"/>
    <w:multiLevelType w:val="multilevel"/>
    <w:tmpl w:val="95A8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4308FC"/>
    <w:multiLevelType w:val="hybridMultilevel"/>
    <w:tmpl w:val="D484744E"/>
    <w:lvl w:ilvl="0" w:tplc="80F2379C">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16">
    <w:nsid w:val="79F57E0F"/>
    <w:multiLevelType w:val="hybridMultilevel"/>
    <w:tmpl w:val="1E64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0"/>
  </w:num>
  <w:num w:numId="4">
    <w:abstractNumId w:val="2"/>
  </w:num>
  <w:num w:numId="5">
    <w:abstractNumId w:val="0"/>
    <w:lvlOverride w:ilvl="0">
      <w:startOverride w:val="16"/>
      <w:lvl w:ilvl="0">
        <w:start w:val="16"/>
        <w:numFmt w:val="decimal"/>
        <w:pStyle w:val="Quick1"/>
        <w:lvlText w:val="%1."/>
        <w:lvlJc w:val="left"/>
        <w:rPr>
          <w:rFonts w:cs="Times New Roman"/>
        </w:rPr>
      </w:lvl>
    </w:lvlOverride>
  </w:num>
  <w:num w:numId="6">
    <w:abstractNumId w:val="1"/>
    <w:lvlOverride w:ilvl="0">
      <w:lvl w:ilvl="0">
        <w:start w:val="1"/>
        <w:numFmt w:val="lowerLetter"/>
        <w:pStyle w:val="Quicka"/>
        <w:lvlText w:val="%1."/>
        <w:lvlJc w:val="left"/>
        <w:rPr>
          <w:rFonts w:cs="Times New Roman"/>
        </w:rPr>
      </w:lvl>
    </w:lvlOverride>
  </w:num>
  <w:num w:numId="7">
    <w:abstractNumId w:val="16"/>
  </w:num>
  <w:num w:numId="8">
    <w:abstractNumId w:val="11"/>
  </w:num>
  <w:num w:numId="9">
    <w:abstractNumId w:val="6"/>
  </w:num>
  <w:num w:numId="10">
    <w:abstractNumId w:val="1"/>
    <w:lvlOverride w:ilvl="0">
      <w:startOverride w:val="1"/>
      <w:lvl w:ilvl="0">
        <w:start w:val="1"/>
        <w:numFmt w:val="lowerLetter"/>
        <w:pStyle w:val="Quicka"/>
        <w:lvlText w:val="%1."/>
        <w:lvlJc w:val="left"/>
        <w:rPr>
          <w:rFonts w:cs="Times New Roman"/>
        </w:rPr>
      </w:lvl>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3"/>
  </w:num>
  <w:num w:numId="15">
    <w:abstractNumId w:val="12"/>
  </w:num>
  <w:num w:numId="16">
    <w:abstractNumId w:val="14"/>
  </w:num>
  <w:num w:numId="17">
    <w:abstractNumId w:val="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2B52"/>
    <w:rsid w:val="00005F06"/>
    <w:rsid w:val="00007229"/>
    <w:rsid w:val="00014B16"/>
    <w:rsid w:val="00016689"/>
    <w:rsid w:val="0001784E"/>
    <w:rsid w:val="00021787"/>
    <w:rsid w:val="00023044"/>
    <w:rsid w:val="000232CF"/>
    <w:rsid w:val="000254C8"/>
    <w:rsid w:val="00030EF1"/>
    <w:rsid w:val="0003282E"/>
    <w:rsid w:val="00035769"/>
    <w:rsid w:val="000357CC"/>
    <w:rsid w:val="00036EA1"/>
    <w:rsid w:val="00040EF2"/>
    <w:rsid w:val="00043CC4"/>
    <w:rsid w:val="00044629"/>
    <w:rsid w:val="000467AD"/>
    <w:rsid w:val="0005053C"/>
    <w:rsid w:val="000508B5"/>
    <w:rsid w:val="000515A8"/>
    <w:rsid w:val="000528F1"/>
    <w:rsid w:val="00052FC2"/>
    <w:rsid w:val="00053A29"/>
    <w:rsid w:val="000555E6"/>
    <w:rsid w:val="0006209B"/>
    <w:rsid w:val="00063538"/>
    <w:rsid w:val="00063677"/>
    <w:rsid w:val="000646D0"/>
    <w:rsid w:val="000669B0"/>
    <w:rsid w:val="00070043"/>
    <w:rsid w:val="00070A71"/>
    <w:rsid w:val="000752B5"/>
    <w:rsid w:val="00076DA4"/>
    <w:rsid w:val="000829A2"/>
    <w:rsid w:val="000862A2"/>
    <w:rsid w:val="000867B6"/>
    <w:rsid w:val="00087EFF"/>
    <w:rsid w:val="000903DD"/>
    <w:rsid w:val="00090668"/>
    <w:rsid w:val="000909F6"/>
    <w:rsid w:val="00091429"/>
    <w:rsid w:val="0009640C"/>
    <w:rsid w:val="000A00A3"/>
    <w:rsid w:val="000A190A"/>
    <w:rsid w:val="000A1E2E"/>
    <w:rsid w:val="000A3901"/>
    <w:rsid w:val="000A7087"/>
    <w:rsid w:val="000B04E1"/>
    <w:rsid w:val="000B0533"/>
    <w:rsid w:val="000B2B4F"/>
    <w:rsid w:val="000B455D"/>
    <w:rsid w:val="000C2FA6"/>
    <w:rsid w:val="000C737F"/>
    <w:rsid w:val="000D1963"/>
    <w:rsid w:val="000D2EB0"/>
    <w:rsid w:val="000D4127"/>
    <w:rsid w:val="000D6B3D"/>
    <w:rsid w:val="000D7BE0"/>
    <w:rsid w:val="000D7E80"/>
    <w:rsid w:val="000E0085"/>
    <w:rsid w:val="000E3CF0"/>
    <w:rsid w:val="000F1843"/>
    <w:rsid w:val="000F5B1C"/>
    <w:rsid w:val="000F6417"/>
    <w:rsid w:val="000F6A38"/>
    <w:rsid w:val="000F6E81"/>
    <w:rsid w:val="0010317C"/>
    <w:rsid w:val="00103C31"/>
    <w:rsid w:val="0010634A"/>
    <w:rsid w:val="00107957"/>
    <w:rsid w:val="00107F3B"/>
    <w:rsid w:val="00111B24"/>
    <w:rsid w:val="0011336C"/>
    <w:rsid w:val="0011406C"/>
    <w:rsid w:val="0011687B"/>
    <w:rsid w:val="00116C79"/>
    <w:rsid w:val="00123D85"/>
    <w:rsid w:val="00125021"/>
    <w:rsid w:val="00130DC8"/>
    <w:rsid w:val="0013487B"/>
    <w:rsid w:val="00134DA2"/>
    <w:rsid w:val="00143117"/>
    <w:rsid w:val="00144FB8"/>
    <w:rsid w:val="001466F4"/>
    <w:rsid w:val="001523BD"/>
    <w:rsid w:val="00152567"/>
    <w:rsid w:val="00152FF0"/>
    <w:rsid w:val="001537C9"/>
    <w:rsid w:val="00154ADB"/>
    <w:rsid w:val="001552BC"/>
    <w:rsid w:val="0015797B"/>
    <w:rsid w:val="00160E86"/>
    <w:rsid w:val="00162A83"/>
    <w:rsid w:val="00162E24"/>
    <w:rsid w:val="001634B4"/>
    <w:rsid w:val="00164966"/>
    <w:rsid w:val="0017206B"/>
    <w:rsid w:val="00172247"/>
    <w:rsid w:val="001731C2"/>
    <w:rsid w:val="00173FB8"/>
    <w:rsid w:val="00174E56"/>
    <w:rsid w:val="00180EA9"/>
    <w:rsid w:val="001831D5"/>
    <w:rsid w:val="001841D8"/>
    <w:rsid w:val="00190BAD"/>
    <w:rsid w:val="00191998"/>
    <w:rsid w:val="00193299"/>
    <w:rsid w:val="0019367C"/>
    <w:rsid w:val="00193C20"/>
    <w:rsid w:val="001948B5"/>
    <w:rsid w:val="001A15DA"/>
    <w:rsid w:val="001A234A"/>
    <w:rsid w:val="001A6CC5"/>
    <w:rsid w:val="001B1542"/>
    <w:rsid w:val="001B2723"/>
    <w:rsid w:val="001B2EF2"/>
    <w:rsid w:val="001B45DE"/>
    <w:rsid w:val="001B4BB1"/>
    <w:rsid w:val="001C0899"/>
    <w:rsid w:val="001C2301"/>
    <w:rsid w:val="001C4B54"/>
    <w:rsid w:val="001C5B22"/>
    <w:rsid w:val="001C761A"/>
    <w:rsid w:val="001D15A7"/>
    <w:rsid w:val="001D6438"/>
    <w:rsid w:val="001D7DDC"/>
    <w:rsid w:val="001E1B23"/>
    <w:rsid w:val="001E1C4E"/>
    <w:rsid w:val="001E1F73"/>
    <w:rsid w:val="001E54C6"/>
    <w:rsid w:val="001E7010"/>
    <w:rsid w:val="001E71F3"/>
    <w:rsid w:val="001E73ED"/>
    <w:rsid w:val="001E79E7"/>
    <w:rsid w:val="001E7BAB"/>
    <w:rsid w:val="001F08C7"/>
    <w:rsid w:val="001F189D"/>
    <w:rsid w:val="001F5313"/>
    <w:rsid w:val="001F543C"/>
    <w:rsid w:val="001F735F"/>
    <w:rsid w:val="00200A97"/>
    <w:rsid w:val="0020364A"/>
    <w:rsid w:val="00204657"/>
    <w:rsid w:val="0020480A"/>
    <w:rsid w:val="00205D5B"/>
    <w:rsid w:val="002117ED"/>
    <w:rsid w:val="00212DE5"/>
    <w:rsid w:val="00214A59"/>
    <w:rsid w:val="0021567B"/>
    <w:rsid w:val="002219B0"/>
    <w:rsid w:val="00222F60"/>
    <w:rsid w:val="0022368B"/>
    <w:rsid w:val="0022544E"/>
    <w:rsid w:val="00230237"/>
    <w:rsid w:val="0023185B"/>
    <w:rsid w:val="002325EC"/>
    <w:rsid w:val="00235579"/>
    <w:rsid w:val="00242B44"/>
    <w:rsid w:val="002435EC"/>
    <w:rsid w:val="002439F0"/>
    <w:rsid w:val="00243AC6"/>
    <w:rsid w:val="0025195B"/>
    <w:rsid w:val="00251DCA"/>
    <w:rsid w:val="00253D64"/>
    <w:rsid w:val="00256260"/>
    <w:rsid w:val="002618D7"/>
    <w:rsid w:val="0026274F"/>
    <w:rsid w:val="00264696"/>
    <w:rsid w:val="002673DF"/>
    <w:rsid w:val="00274CDF"/>
    <w:rsid w:val="00276169"/>
    <w:rsid w:val="002801A4"/>
    <w:rsid w:val="002805E1"/>
    <w:rsid w:val="002807E4"/>
    <w:rsid w:val="002848C5"/>
    <w:rsid w:val="00285BAE"/>
    <w:rsid w:val="00290121"/>
    <w:rsid w:val="00291845"/>
    <w:rsid w:val="00295DF8"/>
    <w:rsid w:val="002A31BE"/>
    <w:rsid w:val="002A3655"/>
    <w:rsid w:val="002B2F06"/>
    <w:rsid w:val="002B513A"/>
    <w:rsid w:val="002B71C3"/>
    <w:rsid w:val="002B7FBC"/>
    <w:rsid w:val="002C05DB"/>
    <w:rsid w:val="002C29F4"/>
    <w:rsid w:val="002C45A4"/>
    <w:rsid w:val="002C4847"/>
    <w:rsid w:val="002C625E"/>
    <w:rsid w:val="002C6678"/>
    <w:rsid w:val="002C7C21"/>
    <w:rsid w:val="002D0C12"/>
    <w:rsid w:val="002D2037"/>
    <w:rsid w:val="002D2F0B"/>
    <w:rsid w:val="002D41E6"/>
    <w:rsid w:val="002D51FE"/>
    <w:rsid w:val="002D5FD4"/>
    <w:rsid w:val="002D6EB9"/>
    <w:rsid w:val="002E09E8"/>
    <w:rsid w:val="002E0CA1"/>
    <w:rsid w:val="002E1F2C"/>
    <w:rsid w:val="002E2E73"/>
    <w:rsid w:val="002E3F8F"/>
    <w:rsid w:val="002E47EA"/>
    <w:rsid w:val="002E4CF1"/>
    <w:rsid w:val="002E4D6D"/>
    <w:rsid w:val="002E54E6"/>
    <w:rsid w:val="002E6123"/>
    <w:rsid w:val="002E72AD"/>
    <w:rsid w:val="002E7A7F"/>
    <w:rsid w:val="002F12E6"/>
    <w:rsid w:val="002F1377"/>
    <w:rsid w:val="002F2C9D"/>
    <w:rsid w:val="002F41EB"/>
    <w:rsid w:val="002F4E2F"/>
    <w:rsid w:val="002F5463"/>
    <w:rsid w:val="002F6543"/>
    <w:rsid w:val="002F6F95"/>
    <w:rsid w:val="0030000E"/>
    <w:rsid w:val="00302855"/>
    <w:rsid w:val="00303CCE"/>
    <w:rsid w:val="00304791"/>
    <w:rsid w:val="003059DC"/>
    <w:rsid w:val="0030613E"/>
    <w:rsid w:val="003075CC"/>
    <w:rsid w:val="00307E27"/>
    <w:rsid w:val="00311A5C"/>
    <w:rsid w:val="00311D99"/>
    <w:rsid w:val="003129D2"/>
    <w:rsid w:val="00314F11"/>
    <w:rsid w:val="00315354"/>
    <w:rsid w:val="0031547A"/>
    <w:rsid w:val="003245AB"/>
    <w:rsid w:val="00326C9E"/>
    <w:rsid w:val="00326FC6"/>
    <w:rsid w:val="00327189"/>
    <w:rsid w:val="00327712"/>
    <w:rsid w:val="003302BA"/>
    <w:rsid w:val="00330C02"/>
    <w:rsid w:val="00334921"/>
    <w:rsid w:val="00335BB8"/>
    <w:rsid w:val="00336B71"/>
    <w:rsid w:val="0033776E"/>
    <w:rsid w:val="00341EAE"/>
    <w:rsid w:val="003448EF"/>
    <w:rsid w:val="003516CA"/>
    <w:rsid w:val="00353781"/>
    <w:rsid w:val="00356099"/>
    <w:rsid w:val="00360D95"/>
    <w:rsid w:val="00362B52"/>
    <w:rsid w:val="003639D5"/>
    <w:rsid w:val="00365946"/>
    <w:rsid w:val="00367BA0"/>
    <w:rsid w:val="003709E2"/>
    <w:rsid w:val="00374695"/>
    <w:rsid w:val="00375106"/>
    <w:rsid w:val="003766DD"/>
    <w:rsid w:val="003801C8"/>
    <w:rsid w:val="003837BC"/>
    <w:rsid w:val="003838A5"/>
    <w:rsid w:val="003838F5"/>
    <w:rsid w:val="00384162"/>
    <w:rsid w:val="003850AB"/>
    <w:rsid w:val="00391325"/>
    <w:rsid w:val="00392F99"/>
    <w:rsid w:val="003933EF"/>
    <w:rsid w:val="003939FF"/>
    <w:rsid w:val="003940F6"/>
    <w:rsid w:val="00397DEB"/>
    <w:rsid w:val="003A2076"/>
    <w:rsid w:val="003A2961"/>
    <w:rsid w:val="003A569F"/>
    <w:rsid w:val="003A59AA"/>
    <w:rsid w:val="003B3D79"/>
    <w:rsid w:val="003B7628"/>
    <w:rsid w:val="003B7A7A"/>
    <w:rsid w:val="003C1286"/>
    <w:rsid w:val="003C160A"/>
    <w:rsid w:val="003C2A42"/>
    <w:rsid w:val="003C3A85"/>
    <w:rsid w:val="003D40E1"/>
    <w:rsid w:val="003D500C"/>
    <w:rsid w:val="003D6149"/>
    <w:rsid w:val="003D63E9"/>
    <w:rsid w:val="003E3387"/>
    <w:rsid w:val="003E4712"/>
    <w:rsid w:val="003E5281"/>
    <w:rsid w:val="003E71E8"/>
    <w:rsid w:val="003F21FF"/>
    <w:rsid w:val="003F26A9"/>
    <w:rsid w:val="003F2F7D"/>
    <w:rsid w:val="003F614F"/>
    <w:rsid w:val="00404BA2"/>
    <w:rsid w:val="004121D0"/>
    <w:rsid w:val="00413E4F"/>
    <w:rsid w:val="00414B98"/>
    <w:rsid w:val="00414E89"/>
    <w:rsid w:val="0041556E"/>
    <w:rsid w:val="00415690"/>
    <w:rsid w:val="004158F0"/>
    <w:rsid w:val="0041661C"/>
    <w:rsid w:val="00422623"/>
    <w:rsid w:val="004229DF"/>
    <w:rsid w:val="004264E4"/>
    <w:rsid w:val="00427611"/>
    <w:rsid w:val="004333BB"/>
    <w:rsid w:val="00435922"/>
    <w:rsid w:val="004407E8"/>
    <w:rsid w:val="004414FA"/>
    <w:rsid w:val="0044511E"/>
    <w:rsid w:val="00455180"/>
    <w:rsid w:val="00462FA3"/>
    <w:rsid w:val="00464A19"/>
    <w:rsid w:val="0046559F"/>
    <w:rsid w:val="004656F1"/>
    <w:rsid w:val="00466803"/>
    <w:rsid w:val="00471A44"/>
    <w:rsid w:val="0047211A"/>
    <w:rsid w:val="00472B10"/>
    <w:rsid w:val="00477E17"/>
    <w:rsid w:val="00482925"/>
    <w:rsid w:val="00485900"/>
    <w:rsid w:val="00486135"/>
    <w:rsid w:val="00487D3A"/>
    <w:rsid w:val="00495AA4"/>
    <w:rsid w:val="00497FDF"/>
    <w:rsid w:val="004A3F7E"/>
    <w:rsid w:val="004B1ACC"/>
    <w:rsid w:val="004B2AC7"/>
    <w:rsid w:val="004B4274"/>
    <w:rsid w:val="004B457A"/>
    <w:rsid w:val="004B508C"/>
    <w:rsid w:val="004B5546"/>
    <w:rsid w:val="004B64CD"/>
    <w:rsid w:val="004B6D34"/>
    <w:rsid w:val="004B6EFE"/>
    <w:rsid w:val="004B7E16"/>
    <w:rsid w:val="004C3173"/>
    <w:rsid w:val="004C38EE"/>
    <w:rsid w:val="004C4348"/>
    <w:rsid w:val="004C6AE6"/>
    <w:rsid w:val="004C7639"/>
    <w:rsid w:val="004C7D38"/>
    <w:rsid w:val="004D0861"/>
    <w:rsid w:val="004D1018"/>
    <w:rsid w:val="004D17A4"/>
    <w:rsid w:val="004D1A62"/>
    <w:rsid w:val="004D7724"/>
    <w:rsid w:val="004E032F"/>
    <w:rsid w:val="004E0D10"/>
    <w:rsid w:val="004E15C5"/>
    <w:rsid w:val="004E2BCA"/>
    <w:rsid w:val="004E6062"/>
    <w:rsid w:val="004F17FB"/>
    <w:rsid w:val="004F403E"/>
    <w:rsid w:val="004F576C"/>
    <w:rsid w:val="004F68DF"/>
    <w:rsid w:val="005000FA"/>
    <w:rsid w:val="005035CB"/>
    <w:rsid w:val="00504A74"/>
    <w:rsid w:val="00505D5D"/>
    <w:rsid w:val="00506BE3"/>
    <w:rsid w:val="00506EEC"/>
    <w:rsid w:val="00512854"/>
    <w:rsid w:val="00520670"/>
    <w:rsid w:val="00522574"/>
    <w:rsid w:val="00522D3E"/>
    <w:rsid w:val="00523F67"/>
    <w:rsid w:val="005247C2"/>
    <w:rsid w:val="00525315"/>
    <w:rsid w:val="005275F7"/>
    <w:rsid w:val="0053026B"/>
    <w:rsid w:val="00534BD0"/>
    <w:rsid w:val="00534FD8"/>
    <w:rsid w:val="00535E35"/>
    <w:rsid w:val="00536206"/>
    <w:rsid w:val="00536E26"/>
    <w:rsid w:val="005373F8"/>
    <w:rsid w:val="00537F98"/>
    <w:rsid w:val="005450D2"/>
    <w:rsid w:val="00546BF7"/>
    <w:rsid w:val="00552869"/>
    <w:rsid w:val="00554DF5"/>
    <w:rsid w:val="0055552F"/>
    <w:rsid w:val="00555933"/>
    <w:rsid w:val="00556240"/>
    <w:rsid w:val="0055672B"/>
    <w:rsid w:val="005567D2"/>
    <w:rsid w:val="005577E6"/>
    <w:rsid w:val="00562915"/>
    <w:rsid w:val="00563635"/>
    <w:rsid w:val="005638AB"/>
    <w:rsid w:val="00563CF6"/>
    <w:rsid w:val="00564C48"/>
    <w:rsid w:val="00572988"/>
    <w:rsid w:val="005756F8"/>
    <w:rsid w:val="0057721F"/>
    <w:rsid w:val="00581C34"/>
    <w:rsid w:val="005822EE"/>
    <w:rsid w:val="0058306F"/>
    <w:rsid w:val="00583E52"/>
    <w:rsid w:val="0058457D"/>
    <w:rsid w:val="00585F29"/>
    <w:rsid w:val="005877FB"/>
    <w:rsid w:val="00587838"/>
    <w:rsid w:val="00590567"/>
    <w:rsid w:val="00590625"/>
    <w:rsid w:val="00590A7C"/>
    <w:rsid w:val="005911ED"/>
    <w:rsid w:val="005914EC"/>
    <w:rsid w:val="00594CC6"/>
    <w:rsid w:val="005950B4"/>
    <w:rsid w:val="00595299"/>
    <w:rsid w:val="00595F2A"/>
    <w:rsid w:val="005A692B"/>
    <w:rsid w:val="005B4D36"/>
    <w:rsid w:val="005B6636"/>
    <w:rsid w:val="005B682A"/>
    <w:rsid w:val="005B7B82"/>
    <w:rsid w:val="005C073A"/>
    <w:rsid w:val="005C07CD"/>
    <w:rsid w:val="005C18B6"/>
    <w:rsid w:val="005C2069"/>
    <w:rsid w:val="005C299A"/>
    <w:rsid w:val="005C505A"/>
    <w:rsid w:val="005C541E"/>
    <w:rsid w:val="005C5A66"/>
    <w:rsid w:val="005C7041"/>
    <w:rsid w:val="005D1476"/>
    <w:rsid w:val="005D14A7"/>
    <w:rsid w:val="005D2783"/>
    <w:rsid w:val="005D3AF8"/>
    <w:rsid w:val="005D41C0"/>
    <w:rsid w:val="005D55BC"/>
    <w:rsid w:val="005D587A"/>
    <w:rsid w:val="005D68F7"/>
    <w:rsid w:val="005E0FFE"/>
    <w:rsid w:val="005E4226"/>
    <w:rsid w:val="005E6961"/>
    <w:rsid w:val="005F00A1"/>
    <w:rsid w:val="005F5D80"/>
    <w:rsid w:val="005F6739"/>
    <w:rsid w:val="005F6C0B"/>
    <w:rsid w:val="005F7E3A"/>
    <w:rsid w:val="006008E5"/>
    <w:rsid w:val="006009CF"/>
    <w:rsid w:val="00600F67"/>
    <w:rsid w:val="00605B41"/>
    <w:rsid w:val="00614349"/>
    <w:rsid w:val="00616E1A"/>
    <w:rsid w:val="00620917"/>
    <w:rsid w:val="00625417"/>
    <w:rsid w:val="006267FA"/>
    <w:rsid w:val="00636E2F"/>
    <w:rsid w:val="006403F2"/>
    <w:rsid w:val="006419FC"/>
    <w:rsid w:val="006441EB"/>
    <w:rsid w:val="006450F3"/>
    <w:rsid w:val="006462BD"/>
    <w:rsid w:val="00647AC2"/>
    <w:rsid w:val="00647FC7"/>
    <w:rsid w:val="006503E5"/>
    <w:rsid w:val="00650A94"/>
    <w:rsid w:val="00650EF6"/>
    <w:rsid w:val="0065254D"/>
    <w:rsid w:val="00653E9E"/>
    <w:rsid w:val="00654939"/>
    <w:rsid w:val="006554F8"/>
    <w:rsid w:val="00656469"/>
    <w:rsid w:val="00661333"/>
    <w:rsid w:val="006713B3"/>
    <w:rsid w:val="006716C4"/>
    <w:rsid w:val="00671B79"/>
    <w:rsid w:val="0067289F"/>
    <w:rsid w:val="00672CAB"/>
    <w:rsid w:val="006753ED"/>
    <w:rsid w:val="00675CB8"/>
    <w:rsid w:val="00675E2B"/>
    <w:rsid w:val="006762E3"/>
    <w:rsid w:val="00677057"/>
    <w:rsid w:val="00677F38"/>
    <w:rsid w:val="006810CD"/>
    <w:rsid w:val="006817FA"/>
    <w:rsid w:val="006820F6"/>
    <w:rsid w:val="0068461E"/>
    <w:rsid w:val="00686979"/>
    <w:rsid w:val="00687924"/>
    <w:rsid w:val="00690ABD"/>
    <w:rsid w:val="006931FB"/>
    <w:rsid w:val="00694058"/>
    <w:rsid w:val="00697EE1"/>
    <w:rsid w:val="006A0D70"/>
    <w:rsid w:val="006A35D0"/>
    <w:rsid w:val="006A3DB5"/>
    <w:rsid w:val="006A5D13"/>
    <w:rsid w:val="006A68BB"/>
    <w:rsid w:val="006A6916"/>
    <w:rsid w:val="006B0AD4"/>
    <w:rsid w:val="006B20DC"/>
    <w:rsid w:val="006B35EB"/>
    <w:rsid w:val="006B5922"/>
    <w:rsid w:val="006B7691"/>
    <w:rsid w:val="006C17FF"/>
    <w:rsid w:val="006C1A9F"/>
    <w:rsid w:val="006C5A41"/>
    <w:rsid w:val="006D17B6"/>
    <w:rsid w:val="006D337E"/>
    <w:rsid w:val="006D5CA9"/>
    <w:rsid w:val="006D6C20"/>
    <w:rsid w:val="006D7324"/>
    <w:rsid w:val="006E051B"/>
    <w:rsid w:val="006E2175"/>
    <w:rsid w:val="006E25E4"/>
    <w:rsid w:val="006E451E"/>
    <w:rsid w:val="006F042B"/>
    <w:rsid w:val="006F0EC5"/>
    <w:rsid w:val="006F139B"/>
    <w:rsid w:val="006F1AB6"/>
    <w:rsid w:val="006F72DD"/>
    <w:rsid w:val="007014F3"/>
    <w:rsid w:val="00704F2E"/>
    <w:rsid w:val="00705C55"/>
    <w:rsid w:val="00707AD0"/>
    <w:rsid w:val="00711F17"/>
    <w:rsid w:val="00713519"/>
    <w:rsid w:val="0071522A"/>
    <w:rsid w:val="00715FB3"/>
    <w:rsid w:val="007167DC"/>
    <w:rsid w:val="007201AC"/>
    <w:rsid w:val="0072051E"/>
    <w:rsid w:val="00720E6B"/>
    <w:rsid w:val="007221D6"/>
    <w:rsid w:val="00722628"/>
    <w:rsid w:val="0072262E"/>
    <w:rsid w:val="00726597"/>
    <w:rsid w:val="007269B2"/>
    <w:rsid w:val="007305B8"/>
    <w:rsid w:val="00730E5A"/>
    <w:rsid w:val="00731650"/>
    <w:rsid w:val="007335D2"/>
    <w:rsid w:val="007402CF"/>
    <w:rsid w:val="0074348A"/>
    <w:rsid w:val="00743C59"/>
    <w:rsid w:val="00751380"/>
    <w:rsid w:val="0075212C"/>
    <w:rsid w:val="00754DA3"/>
    <w:rsid w:val="00761C45"/>
    <w:rsid w:val="00762E2B"/>
    <w:rsid w:val="00766CF1"/>
    <w:rsid w:val="00771456"/>
    <w:rsid w:val="00771C53"/>
    <w:rsid w:val="0077200F"/>
    <w:rsid w:val="0077319F"/>
    <w:rsid w:val="007732AD"/>
    <w:rsid w:val="0077382E"/>
    <w:rsid w:val="00773928"/>
    <w:rsid w:val="00777286"/>
    <w:rsid w:val="00780416"/>
    <w:rsid w:val="0078050C"/>
    <w:rsid w:val="00780A74"/>
    <w:rsid w:val="0078398E"/>
    <w:rsid w:val="00785825"/>
    <w:rsid w:val="00786BD1"/>
    <w:rsid w:val="00793699"/>
    <w:rsid w:val="0079433A"/>
    <w:rsid w:val="007A01F4"/>
    <w:rsid w:val="007A3AF0"/>
    <w:rsid w:val="007A5E68"/>
    <w:rsid w:val="007B2C4D"/>
    <w:rsid w:val="007C5596"/>
    <w:rsid w:val="007C70B3"/>
    <w:rsid w:val="007C7D80"/>
    <w:rsid w:val="007C7DC0"/>
    <w:rsid w:val="007D03C5"/>
    <w:rsid w:val="007D125B"/>
    <w:rsid w:val="007E08ED"/>
    <w:rsid w:val="007E0FC5"/>
    <w:rsid w:val="007E15BA"/>
    <w:rsid w:val="007E5053"/>
    <w:rsid w:val="007E5355"/>
    <w:rsid w:val="007E673B"/>
    <w:rsid w:val="007E72DF"/>
    <w:rsid w:val="007F1200"/>
    <w:rsid w:val="007F1C06"/>
    <w:rsid w:val="007F2D41"/>
    <w:rsid w:val="007F7105"/>
    <w:rsid w:val="00800727"/>
    <w:rsid w:val="00800734"/>
    <w:rsid w:val="00802800"/>
    <w:rsid w:val="00804A65"/>
    <w:rsid w:val="00805202"/>
    <w:rsid w:val="00805A6B"/>
    <w:rsid w:val="00806BAB"/>
    <w:rsid w:val="00806CA5"/>
    <w:rsid w:val="00807151"/>
    <w:rsid w:val="00810AE4"/>
    <w:rsid w:val="00811A8B"/>
    <w:rsid w:val="00813E52"/>
    <w:rsid w:val="00814D3C"/>
    <w:rsid w:val="00814DAA"/>
    <w:rsid w:val="0081615C"/>
    <w:rsid w:val="00822D26"/>
    <w:rsid w:val="00822DA0"/>
    <w:rsid w:val="00824876"/>
    <w:rsid w:val="00826599"/>
    <w:rsid w:val="008267D9"/>
    <w:rsid w:val="008276BF"/>
    <w:rsid w:val="00827B79"/>
    <w:rsid w:val="00832625"/>
    <w:rsid w:val="00833130"/>
    <w:rsid w:val="0083754D"/>
    <w:rsid w:val="00837C6B"/>
    <w:rsid w:val="00840D37"/>
    <w:rsid w:val="008423B9"/>
    <w:rsid w:val="008449AF"/>
    <w:rsid w:val="00844A9F"/>
    <w:rsid w:val="0084792B"/>
    <w:rsid w:val="00847BA0"/>
    <w:rsid w:val="00851BEA"/>
    <w:rsid w:val="008534C9"/>
    <w:rsid w:val="00854A1A"/>
    <w:rsid w:val="00855400"/>
    <w:rsid w:val="00861CE9"/>
    <w:rsid w:val="00861DA8"/>
    <w:rsid w:val="0086374D"/>
    <w:rsid w:val="00865A2B"/>
    <w:rsid w:val="00870B5E"/>
    <w:rsid w:val="00870EFE"/>
    <w:rsid w:val="0087202E"/>
    <w:rsid w:val="00873B87"/>
    <w:rsid w:val="00874300"/>
    <w:rsid w:val="0087522B"/>
    <w:rsid w:val="00877954"/>
    <w:rsid w:val="0088095E"/>
    <w:rsid w:val="008862EA"/>
    <w:rsid w:val="00890B5F"/>
    <w:rsid w:val="00890EFA"/>
    <w:rsid w:val="00891B60"/>
    <w:rsid w:val="00891CA4"/>
    <w:rsid w:val="00892DC8"/>
    <w:rsid w:val="00894000"/>
    <w:rsid w:val="008940C6"/>
    <w:rsid w:val="008961D0"/>
    <w:rsid w:val="00896ACD"/>
    <w:rsid w:val="008A0E82"/>
    <w:rsid w:val="008A1FC2"/>
    <w:rsid w:val="008A282F"/>
    <w:rsid w:val="008A42DA"/>
    <w:rsid w:val="008A59EB"/>
    <w:rsid w:val="008A6F4B"/>
    <w:rsid w:val="008B4CE0"/>
    <w:rsid w:val="008B5FE2"/>
    <w:rsid w:val="008B6654"/>
    <w:rsid w:val="008B7423"/>
    <w:rsid w:val="008B7465"/>
    <w:rsid w:val="008C1812"/>
    <w:rsid w:val="008C34AF"/>
    <w:rsid w:val="008C3C71"/>
    <w:rsid w:val="008C3D99"/>
    <w:rsid w:val="008C3DC1"/>
    <w:rsid w:val="008C4CC6"/>
    <w:rsid w:val="008C5D2D"/>
    <w:rsid w:val="008C6303"/>
    <w:rsid w:val="008C7B58"/>
    <w:rsid w:val="008D3258"/>
    <w:rsid w:val="008D6D2F"/>
    <w:rsid w:val="008D799A"/>
    <w:rsid w:val="008E02D3"/>
    <w:rsid w:val="008E0ADB"/>
    <w:rsid w:val="008E1832"/>
    <w:rsid w:val="008E1E2D"/>
    <w:rsid w:val="008E34AD"/>
    <w:rsid w:val="008E3F1C"/>
    <w:rsid w:val="008F69F3"/>
    <w:rsid w:val="008F798E"/>
    <w:rsid w:val="0090386B"/>
    <w:rsid w:val="00906B42"/>
    <w:rsid w:val="00907DAD"/>
    <w:rsid w:val="00910C80"/>
    <w:rsid w:val="009118F5"/>
    <w:rsid w:val="00913186"/>
    <w:rsid w:val="0091400B"/>
    <w:rsid w:val="00917376"/>
    <w:rsid w:val="00926D36"/>
    <w:rsid w:val="009330F2"/>
    <w:rsid w:val="00933F84"/>
    <w:rsid w:val="009354B9"/>
    <w:rsid w:val="00936235"/>
    <w:rsid w:val="00940AA9"/>
    <w:rsid w:val="00945696"/>
    <w:rsid w:val="00945C84"/>
    <w:rsid w:val="00950571"/>
    <w:rsid w:val="00951CE0"/>
    <w:rsid w:val="00954194"/>
    <w:rsid w:val="00956134"/>
    <w:rsid w:val="00956435"/>
    <w:rsid w:val="00961575"/>
    <w:rsid w:val="009626EC"/>
    <w:rsid w:val="00964C1E"/>
    <w:rsid w:val="00965829"/>
    <w:rsid w:val="00966906"/>
    <w:rsid w:val="00972F4B"/>
    <w:rsid w:val="00973C70"/>
    <w:rsid w:val="0097406E"/>
    <w:rsid w:val="0097447D"/>
    <w:rsid w:val="0097462E"/>
    <w:rsid w:val="00974B0E"/>
    <w:rsid w:val="00977DE0"/>
    <w:rsid w:val="009814CC"/>
    <w:rsid w:val="009827DC"/>
    <w:rsid w:val="009855DA"/>
    <w:rsid w:val="0098700D"/>
    <w:rsid w:val="009873DE"/>
    <w:rsid w:val="00987EE5"/>
    <w:rsid w:val="00994790"/>
    <w:rsid w:val="00997379"/>
    <w:rsid w:val="009A1A8A"/>
    <w:rsid w:val="009A1F3D"/>
    <w:rsid w:val="009A267A"/>
    <w:rsid w:val="009A2F05"/>
    <w:rsid w:val="009A6ED1"/>
    <w:rsid w:val="009B09F0"/>
    <w:rsid w:val="009B243D"/>
    <w:rsid w:val="009B2871"/>
    <w:rsid w:val="009B4FB3"/>
    <w:rsid w:val="009B5D39"/>
    <w:rsid w:val="009B6DD4"/>
    <w:rsid w:val="009C0674"/>
    <w:rsid w:val="009C1BCA"/>
    <w:rsid w:val="009C51F9"/>
    <w:rsid w:val="009C762A"/>
    <w:rsid w:val="009D1347"/>
    <w:rsid w:val="009D4341"/>
    <w:rsid w:val="009E18F1"/>
    <w:rsid w:val="009E35ED"/>
    <w:rsid w:val="009E376F"/>
    <w:rsid w:val="009E51DE"/>
    <w:rsid w:val="009E7523"/>
    <w:rsid w:val="009F320A"/>
    <w:rsid w:val="009F375E"/>
    <w:rsid w:val="009F4D43"/>
    <w:rsid w:val="009F590F"/>
    <w:rsid w:val="009F5A89"/>
    <w:rsid w:val="009F6377"/>
    <w:rsid w:val="009F6786"/>
    <w:rsid w:val="009F731F"/>
    <w:rsid w:val="00A02608"/>
    <w:rsid w:val="00A031B4"/>
    <w:rsid w:val="00A05595"/>
    <w:rsid w:val="00A115BB"/>
    <w:rsid w:val="00A120F8"/>
    <w:rsid w:val="00A12C52"/>
    <w:rsid w:val="00A13C0E"/>
    <w:rsid w:val="00A14765"/>
    <w:rsid w:val="00A14B6E"/>
    <w:rsid w:val="00A14EE2"/>
    <w:rsid w:val="00A22E7E"/>
    <w:rsid w:val="00A24912"/>
    <w:rsid w:val="00A24BDA"/>
    <w:rsid w:val="00A309C7"/>
    <w:rsid w:val="00A30AC8"/>
    <w:rsid w:val="00A403AC"/>
    <w:rsid w:val="00A421B4"/>
    <w:rsid w:val="00A44EBD"/>
    <w:rsid w:val="00A44FCF"/>
    <w:rsid w:val="00A4536F"/>
    <w:rsid w:val="00A478EA"/>
    <w:rsid w:val="00A53A12"/>
    <w:rsid w:val="00A542E0"/>
    <w:rsid w:val="00A544BA"/>
    <w:rsid w:val="00A61636"/>
    <w:rsid w:val="00A64970"/>
    <w:rsid w:val="00A6533F"/>
    <w:rsid w:val="00A71A32"/>
    <w:rsid w:val="00A7397F"/>
    <w:rsid w:val="00A74335"/>
    <w:rsid w:val="00A7435E"/>
    <w:rsid w:val="00A744CF"/>
    <w:rsid w:val="00A76A54"/>
    <w:rsid w:val="00A776E8"/>
    <w:rsid w:val="00A8454A"/>
    <w:rsid w:val="00A84C23"/>
    <w:rsid w:val="00A8518B"/>
    <w:rsid w:val="00A86528"/>
    <w:rsid w:val="00A86E5B"/>
    <w:rsid w:val="00A92B36"/>
    <w:rsid w:val="00A93C54"/>
    <w:rsid w:val="00A946DC"/>
    <w:rsid w:val="00A950AD"/>
    <w:rsid w:val="00A95A99"/>
    <w:rsid w:val="00A96D79"/>
    <w:rsid w:val="00A96FE4"/>
    <w:rsid w:val="00AA1227"/>
    <w:rsid w:val="00AA1BA2"/>
    <w:rsid w:val="00AA307D"/>
    <w:rsid w:val="00AB08CB"/>
    <w:rsid w:val="00AB334C"/>
    <w:rsid w:val="00AB4364"/>
    <w:rsid w:val="00AB4CBB"/>
    <w:rsid w:val="00AB632D"/>
    <w:rsid w:val="00AB6B5A"/>
    <w:rsid w:val="00AB728D"/>
    <w:rsid w:val="00AB7559"/>
    <w:rsid w:val="00AC05B2"/>
    <w:rsid w:val="00AC2F8A"/>
    <w:rsid w:val="00AC45A8"/>
    <w:rsid w:val="00AC4F96"/>
    <w:rsid w:val="00AD119A"/>
    <w:rsid w:val="00AD270D"/>
    <w:rsid w:val="00AD3A9C"/>
    <w:rsid w:val="00AD55C8"/>
    <w:rsid w:val="00AD5657"/>
    <w:rsid w:val="00AD6765"/>
    <w:rsid w:val="00AD7AE8"/>
    <w:rsid w:val="00AE2FAF"/>
    <w:rsid w:val="00AE61CA"/>
    <w:rsid w:val="00AF1D7B"/>
    <w:rsid w:val="00AF2ED7"/>
    <w:rsid w:val="00AF61BC"/>
    <w:rsid w:val="00AF6AAF"/>
    <w:rsid w:val="00AF7ED1"/>
    <w:rsid w:val="00B00067"/>
    <w:rsid w:val="00B02365"/>
    <w:rsid w:val="00B0389F"/>
    <w:rsid w:val="00B04F27"/>
    <w:rsid w:val="00B0783C"/>
    <w:rsid w:val="00B106A0"/>
    <w:rsid w:val="00B14E0C"/>
    <w:rsid w:val="00B2105B"/>
    <w:rsid w:val="00B219A4"/>
    <w:rsid w:val="00B25DCD"/>
    <w:rsid w:val="00B27639"/>
    <w:rsid w:val="00B313EA"/>
    <w:rsid w:val="00B331AA"/>
    <w:rsid w:val="00B3626C"/>
    <w:rsid w:val="00B36C3D"/>
    <w:rsid w:val="00B370BB"/>
    <w:rsid w:val="00B40F60"/>
    <w:rsid w:val="00B41AC3"/>
    <w:rsid w:val="00B456AD"/>
    <w:rsid w:val="00B53948"/>
    <w:rsid w:val="00B574BB"/>
    <w:rsid w:val="00B61004"/>
    <w:rsid w:val="00B6142E"/>
    <w:rsid w:val="00B61CB9"/>
    <w:rsid w:val="00B645B7"/>
    <w:rsid w:val="00B70F47"/>
    <w:rsid w:val="00B71FC6"/>
    <w:rsid w:val="00B72E8A"/>
    <w:rsid w:val="00B738B0"/>
    <w:rsid w:val="00B75F1C"/>
    <w:rsid w:val="00B7607E"/>
    <w:rsid w:val="00B77141"/>
    <w:rsid w:val="00B77373"/>
    <w:rsid w:val="00B77568"/>
    <w:rsid w:val="00B80216"/>
    <w:rsid w:val="00B82718"/>
    <w:rsid w:val="00B831E2"/>
    <w:rsid w:val="00B87517"/>
    <w:rsid w:val="00B91D2C"/>
    <w:rsid w:val="00B92D8B"/>
    <w:rsid w:val="00BA1205"/>
    <w:rsid w:val="00BA2B7A"/>
    <w:rsid w:val="00BA3823"/>
    <w:rsid w:val="00BA6069"/>
    <w:rsid w:val="00BB4291"/>
    <w:rsid w:val="00BB4691"/>
    <w:rsid w:val="00BC0E5F"/>
    <w:rsid w:val="00BC1030"/>
    <w:rsid w:val="00BC1094"/>
    <w:rsid w:val="00BC3685"/>
    <w:rsid w:val="00BC4C87"/>
    <w:rsid w:val="00BC4CE6"/>
    <w:rsid w:val="00BD262D"/>
    <w:rsid w:val="00BD7965"/>
    <w:rsid w:val="00BE0190"/>
    <w:rsid w:val="00BE0552"/>
    <w:rsid w:val="00BE3874"/>
    <w:rsid w:val="00BE537F"/>
    <w:rsid w:val="00BE5860"/>
    <w:rsid w:val="00BE7615"/>
    <w:rsid w:val="00BF0224"/>
    <w:rsid w:val="00BF1456"/>
    <w:rsid w:val="00BF14C6"/>
    <w:rsid w:val="00BF2365"/>
    <w:rsid w:val="00BF3292"/>
    <w:rsid w:val="00BF381C"/>
    <w:rsid w:val="00BF4362"/>
    <w:rsid w:val="00BF6082"/>
    <w:rsid w:val="00BF6D4B"/>
    <w:rsid w:val="00BF7473"/>
    <w:rsid w:val="00C0501B"/>
    <w:rsid w:val="00C0730B"/>
    <w:rsid w:val="00C10282"/>
    <w:rsid w:val="00C1175C"/>
    <w:rsid w:val="00C13D14"/>
    <w:rsid w:val="00C15135"/>
    <w:rsid w:val="00C1625B"/>
    <w:rsid w:val="00C16DEB"/>
    <w:rsid w:val="00C17943"/>
    <w:rsid w:val="00C2004E"/>
    <w:rsid w:val="00C20D5A"/>
    <w:rsid w:val="00C2150E"/>
    <w:rsid w:val="00C2193E"/>
    <w:rsid w:val="00C219A4"/>
    <w:rsid w:val="00C25B77"/>
    <w:rsid w:val="00C301DA"/>
    <w:rsid w:val="00C33925"/>
    <w:rsid w:val="00C34422"/>
    <w:rsid w:val="00C411AF"/>
    <w:rsid w:val="00C44C7D"/>
    <w:rsid w:val="00C47B9F"/>
    <w:rsid w:val="00C51FCD"/>
    <w:rsid w:val="00C533BD"/>
    <w:rsid w:val="00C53816"/>
    <w:rsid w:val="00C569F3"/>
    <w:rsid w:val="00C573AF"/>
    <w:rsid w:val="00C63CE4"/>
    <w:rsid w:val="00C65DF0"/>
    <w:rsid w:val="00C660C0"/>
    <w:rsid w:val="00C6718C"/>
    <w:rsid w:val="00C67286"/>
    <w:rsid w:val="00C67B82"/>
    <w:rsid w:val="00C73E6C"/>
    <w:rsid w:val="00C74393"/>
    <w:rsid w:val="00C74D7E"/>
    <w:rsid w:val="00C758A3"/>
    <w:rsid w:val="00C77218"/>
    <w:rsid w:val="00C86510"/>
    <w:rsid w:val="00C87001"/>
    <w:rsid w:val="00C87236"/>
    <w:rsid w:val="00C876EB"/>
    <w:rsid w:val="00C932B3"/>
    <w:rsid w:val="00C9668B"/>
    <w:rsid w:val="00CA28B6"/>
    <w:rsid w:val="00CA2ABA"/>
    <w:rsid w:val="00CB0660"/>
    <w:rsid w:val="00CB1E0D"/>
    <w:rsid w:val="00CB1E26"/>
    <w:rsid w:val="00CB4127"/>
    <w:rsid w:val="00CB4DD5"/>
    <w:rsid w:val="00CB6C08"/>
    <w:rsid w:val="00CB779C"/>
    <w:rsid w:val="00CC0D38"/>
    <w:rsid w:val="00CD0702"/>
    <w:rsid w:val="00CD331C"/>
    <w:rsid w:val="00CD527F"/>
    <w:rsid w:val="00CE0540"/>
    <w:rsid w:val="00CE0C1B"/>
    <w:rsid w:val="00CE337C"/>
    <w:rsid w:val="00CE4895"/>
    <w:rsid w:val="00CE4F3A"/>
    <w:rsid w:val="00CE690E"/>
    <w:rsid w:val="00CE7976"/>
    <w:rsid w:val="00CE7A98"/>
    <w:rsid w:val="00CE7EEC"/>
    <w:rsid w:val="00CF0A4C"/>
    <w:rsid w:val="00CF58AF"/>
    <w:rsid w:val="00CF65EE"/>
    <w:rsid w:val="00D0227A"/>
    <w:rsid w:val="00D0309A"/>
    <w:rsid w:val="00D033E1"/>
    <w:rsid w:val="00D06567"/>
    <w:rsid w:val="00D06AC9"/>
    <w:rsid w:val="00D131CF"/>
    <w:rsid w:val="00D158C5"/>
    <w:rsid w:val="00D15E8F"/>
    <w:rsid w:val="00D167AC"/>
    <w:rsid w:val="00D21551"/>
    <w:rsid w:val="00D22393"/>
    <w:rsid w:val="00D2599C"/>
    <w:rsid w:val="00D27B63"/>
    <w:rsid w:val="00D3333C"/>
    <w:rsid w:val="00D340B0"/>
    <w:rsid w:val="00D34388"/>
    <w:rsid w:val="00D369F7"/>
    <w:rsid w:val="00D373A9"/>
    <w:rsid w:val="00D444B3"/>
    <w:rsid w:val="00D45B3F"/>
    <w:rsid w:val="00D52CAF"/>
    <w:rsid w:val="00D54EBE"/>
    <w:rsid w:val="00D55A94"/>
    <w:rsid w:val="00D57818"/>
    <w:rsid w:val="00D57B47"/>
    <w:rsid w:val="00D60337"/>
    <w:rsid w:val="00D61012"/>
    <w:rsid w:val="00D610AF"/>
    <w:rsid w:val="00D61943"/>
    <w:rsid w:val="00D6285A"/>
    <w:rsid w:val="00D64AC6"/>
    <w:rsid w:val="00D701CE"/>
    <w:rsid w:val="00D70DE3"/>
    <w:rsid w:val="00D73083"/>
    <w:rsid w:val="00D7327F"/>
    <w:rsid w:val="00D73B18"/>
    <w:rsid w:val="00D74CB5"/>
    <w:rsid w:val="00D75296"/>
    <w:rsid w:val="00D7530E"/>
    <w:rsid w:val="00D77010"/>
    <w:rsid w:val="00D77A8B"/>
    <w:rsid w:val="00D809FD"/>
    <w:rsid w:val="00D84F30"/>
    <w:rsid w:val="00D86FB0"/>
    <w:rsid w:val="00D871A8"/>
    <w:rsid w:val="00D919B9"/>
    <w:rsid w:val="00D95E58"/>
    <w:rsid w:val="00D976A1"/>
    <w:rsid w:val="00DA0A88"/>
    <w:rsid w:val="00DA2250"/>
    <w:rsid w:val="00DA3B95"/>
    <w:rsid w:val="00DA3D7A"/>
    <w:rsid w:val="00DA3EE4"/>
    <w:rsid w:val="00DA6975"/>
    <w:rsid w:val="00DA6D60"/>
    <w:rsid w:val="00DB03AA"/>
    <w:rsid w:val="00DB22C8"/>
    <w:rsid w:val="00DB2827"/>
    <w:rsid w:val="00DB2D20"/>
    <w:rsid w:val="00DB4135"/>
    <w:rsid w:val="00DB43BD"/>
    <w:rsid w:val="00DB45E2"/>
    <w:rsid w:val="00DB475B"/>
    <w:rsid w:val="00DB4A74"/>
    <w:rsid w:val="00DB771E"/>
    <w:rsid w:val="00DC2C37"/>
    <w:rsid w:val="00DC546F"/>
    <w:rsid w:val="00DC60DF"/>
    <w:rsid w:val="00DD0BB5"/>
    <w:rsid w:val="00DD3FA4"/>
    <w:rsid w:val="00DD6648"/>
    <w:rsid w:val="00DD7AAB"/>
    <w:rsid w:val="00DE0618"/>
    <w:rsid w:val="00DE175F"/>
    <w:rsid w:val="00DE68DA"/>
    <w:rsid w:val="00E010DB"/>
    <w:rsid w:val="00E01B5C"/>
    <w:rsid w:val="00E0229B"/>
    <w:rsid w:val="00E048E0"/>
    <w:rsid w:val="00E0580D"/>
    <w:rsid w:val="00E06316"/>
    <w:rsid w:val="00E118CB"/>
    <w:rsid w:val="00E124AF"/>
    <w:rsid w:val="00E12D4F"/>
    <w:rsid w:val="00E15841"/>
    <w:rsid w:val="00E1630A"/>
    <w:rsid w:val="00E17EDA"/>
    <w:rsid w:val="00E20E94"/>
    <w:rsid w:val="00E211A4"/>
    <w:rsid w:val="00E233D0"/>
    <w:rsid w:val="00E2377F"/>
    <w:rsid w:val="00E2487A"/>
    <w:rsid w:val="00E25AFF"/>
    <w:rsid w:val="00E25CBE"/>
    <w:rsid w:val="00E27EBF"/>
    <w:rsid w:val="00E30B04"/>
    <w:rsid w:val="00E315CA"/>
    <w:rsid w:val="00E32023"/>
    <w:rsid w:val="00E34FF8"/>
    <w:rsid w:val="00E356CD"/>
    <w:rsid w:val="00E358A4"/>
    <w:rsid w:val="00E41283"/>
    <w:rsid w:val="00E45470"/>
    <w:rsid w:val="00E461CE"/>
    <w:rsid w:val="00E474E5"/>
    <w:rsid w:val="00E47718"/>
    <w:rsid w:val="00E52B47"/>
    <w:rsid w:val="00E52CAD"/>
    <w:rsid w:val="00E53166"/>
    <w:rsid w:val="00E54B80"/>
    <w:rsid w:val="00E55CFB"/>
    <w:rsid w:val="00E56B56"/>
    <w:rsid w:val="00E637AE"/>
    <w:rsid w:val="00E642D5"/>
    <w:rsid w:val="00E65F3F"/>
    <w:rsid w:val="00E66B39"/>
    <w:rsid w:val="00E67176"/>
    <w:rsid w:val="00E70BC2"/>
    <w:rsid w:val="00E738EB"/>
    <w:rsid w:val="00E81E49"/>
    <w:rsid w:val="00E82879"/>
    <w:rsid w:val="00E8385F"/>
    <w:rsid w:val="00E868B9"/>
    <w:rsid w:val="00E870B1"/>
    <w:rsid w:val="00E87EBE"/>
    <w:rsid w:val="00E93355"/>
    <w:rsid w:val="00EA1865"/>
    <w:rsid w:val="00EA1B9D"/>
    <w:rsid w:val="00EA566A"/>
    <w:rsid w:val="00EA66E0"/>
    <w:rsid w:val="00EB1603"/>
    <w:rsid w:val="00EB3D21"/>
    <w:rsid w:val="00EB5023"/>
    <w:rsid w:val="00EB7B8D"/>
    <w:rsid w:val="00EC003A"/>
    <w:rsid w:val="00EC06CE"/>
    <w:rsid w:val="00EC2A10"/>
    <w:rsid w:val="00EC2EFB"/>
    <w:rsid w:val="00EC379E"/>
    <w:rsid w:val="00EC58AC"/>
    <w:rsid w:val="00ED3ACC"/>
    <w:rsid w:val="00ED577F"/>
    <w:rsid w:val="00EE09D7"/>
    <w:rsid w:val="00EE0B4A"/>
    <w:rsid w:val="00EE2FD3"/>
    <w:rsid w:val="00EE6CAA"/>
    <w:rsid w:val="00EF06E2"/>
    <w:rsid w:val="00EF0913"/>
    <w:rsid w:val="00EF1726"/>
    <w:rsid w:val="00EF1C56"/>
    <w:rsid w:val="00EF41AD"/>
    <w:rsid w:val="00EF4BAA"/>
    <w:rsid w:val="00EF5EB0"/>
    <w:rsid w:val="00F005DB"/>
    <w:rsid w:val="00F0201D"/>
    <w:rsid w:val="00F0266E"/>
    <w:rsid w:val="00F026B6"/>
    <w:rsid w:val="00F027D4"/>
    <w:rsid w:val="00F03860"/>
    <w:rsid w:val="00F03B28"/>
    <w:rsid w:val="00F04F62"/>
    <w:rsid w:val="00F07FBD"/>
    <w:rsid w:val="00F109D7"/>
    <w:rsid w:val="00F116E6"/>
    <w:rsid w:val="00F11AF6"/>
    <w:rsid w:val="00F1444C"/>
    <w:rsid w:val="00F151ED"/>
    <w:rsid w:val="00F165B2"/>
    <w:rsid w:val="00F20A16"/>
    <w:rsid w:val="00F229D5"/>
    <w:rsid w:val="00F249E6"/>
    <w:rsid w:val="00F25700"/>
    <w:rsid w:val="00F26FA4"/>
    <w:rsid w:val="00F303FD"/>
    <w:rsid w:val="00F37015"/>
    <w:rsid w:val="00F373A0"/>
    <w:rsid w:val="00F37A44"/>
    <w:rsid w:val="00F47FBC"/>
    <w:rsid w:val="00F505C9"/>
    <w:rsid w:val="00F52FB0"/>
    <w:rsid w:val="00F55595"/>
    <w:rsid w:val="00F56293"/>
    <w:rsid w:val="00F6241E"/>
    <w:rsid w:val="00F64F2C"/>
    <w:rsid w:val="00F65246"/>
    <w:rsid w:val="00F65E86"/>
    <w:rsid w:val="00F67660"/>
    <w:rsid w:val="00F7120B"/>
    <w:rsid w:val="00F73899"/>
    <w:rsid w:val="00F740B6"/>
    <w:rsid w:val="00F741BA"/>
    <w:rsid w:val="00F75D85"/>
    <w:rsid w:val="00F80A34"/>
    <w:rsid w:val="00F81FD2"/>
    <w:rsid w:val="00F820C4"/>
    <w:rsid w:val="00F836B1"/>
    <w:rsid w:val="00F83936"/>
    <w:rsid w:val="00F8480D"/>
    <w:rsid w:val="00F84827"/>
    <w:rsid w:val="00F84F8E"/>
    <w:rsid w:val="00F863DB"/>
    <w:rsid w:val="00F8717D"/>
    <w:rsid w:val="00F87D2D"/>
    <w:rsid w:val="00F87DB7"/>
    <w:rsid w:val="00F87F12"/>
    <w:rsid w:val="00F92122"/>
    <w:rsid w:val="00F92A11"/>
    <w:rsid w:val="00F93F23"/>
    <w:rsid w:val="00F94679"/>
    <w:rsid w:val="00FA022B"/>
    <w:rsid w:val="00FA0CC8"/>
    <w:rsid w:val="00FA2357"/>
    <w:rsid w:val="00FA6665"/>
    <w:rsid w:val="00FB1689"/>
    <w:rsid w:val="00FB3BA0"/>
    <w:rsid w:val="00FB4A7B"/>
    <w:rsid w:val="00FB67CF"/>
    <w:rsid w:val="00FB6C02"/>
    <w:rsid w:val="00FB704D"/>
    <w:rsid w:val="00FB7AD4"/>
    <w:rsid w:val="00FC1CA9"/>
    <w:rsid w:val="00FC3A94"/>
    <w:rsid w:val="00FC4684"/>
    <w:rsid w:val="00FD01BC"/>
    <w:rsid w:val="00FD142F"/>
    <w:rsid w:val="00FD217C"/>
    <w:rsid w:val="00FD251F"/>
    <w:rsid w:val="00FD548A"/>
    <w:rsid w:val="00FD6749"/>
    <w:rsid w:val="00FE2A92"/>
    <w:rsid w:val="00FE2B31"/>
    <w:rsid w:val="00FE4F27"/>
    <w:rsid w:val="00FF0E6A"/>
    <w:rsid w:val="00FF1928"/>
    <w:rsid w:val="00FF1D7F"/>
    <w:rsid w:val="00FF3875"/>
    <w:rsid w:val="00FF4CC3"/>
    <w:rsid w:val="00FF5363"/>
    <w:rsid w:val="00FF5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52"/>
    <w:pPr>
      <w:tabs>
        <w:tab w:val="left" w:pos="432"/>
      </w:tabs>
      <w:spacing w:line="480" w:lineRule="auto"/>
      <w:ind w:firstLine="432"/>
      <w:jc w:val="both"/>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362B5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62B52"/>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2B52"/>
    <w:rPr>
      <w:rFonts w:ascii="Times New Roman" w:hAnsi="Times New Roman" w:cs="Times New Roman"/>
      <w:b/>
      <w:caps/>
      <w:sz w:val="24"/>
      <w:szCs w:val="24"/>
    </w:rPr>
  </w:style>
  <w:style w:type="character" w:customStyle="1" w:styleId="Heading3Char">
    <w:name w:val="Heading 3 Char"/>
    <w:basedOn w:val="DefaultParagraphFont"/>
    <w:link w:val="Heading3"/>
    <w:uiPriority w:val="99"/>
    <w:locked/>
    <w:rsid w:val="00362B52"/>
    <w:rPr>
      <w:rFonts w:ascii="Times New Roman" w:hAnsi="Times New Roman" w:cs="Times New Roman"/>
      <w:b/>
      <w:sz w:val="24"/>
      <w:szCs w:val="24"/>
    </w:rPr>
  </w:style>
  <w:style w:type="character" w:styleId="Hyperlink">
    <w:name w:val="Hyperlink"/>
    <w:basedOn w:val="DefaultParagraphFont"/>
    <w:uiPriority w:val="99"/>
    <w:rsid w:val="00362B52"/>
    <w:rPr>
      <w:rFonts w:cs="Times New Roman"/>
      <w:color w:val="0000FF"/>
      <w:u w:val="single"/>
    </w:rPr>
  </w:style>
  <w:style w:type="paragraph" w:customStyle="1" w:styleId="Level1">
    <w:name w:val="Level 1"/>
    <w:basedOn w:val="Normal"/>
    <w:uiPriority w:val="99"/>
    <w:rsid w:val="00362B52"/>
    <w:pPr>
      <w:widowControl w:val="0"/>
      <w:tabs>
        <w:tab w:val="clear" w:pos="432"/>
      </w:tabs>
      <w:spacing w:line="240" w:lineRule="auto"/>
      <w:ind w:firstLine="0"/>
      <w:jc w:val="left"/>
    </w:pPr>
    <w:rPr>
      <w:szCs w:val="20"/>
    </w:rPr>
  </w:style>
  <w:style w:type="paragraph" w:styleId="BalloonText">
    <w:name w:val="Balloon Text"/>
    <w:basedOn w:val="Normal"/>
    <w:link w:val="BalloonTextChar"/>
    <w:uiPriority w:val="99"/>
    <w:semiHidden/>
    <w:rsid w:val="002D41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1E6"/>
    <w:rPr>
      <w:rFonts w:ascii="Tahoma" w:hAnsi="Tahoma" w:cs="Tahoma"/>
      <w:sz w:val="16"/>
      <w:szCs w:val="16"/>
    </w:rPr>
  </w:style>
  <w:style w:type="character" w:styleId="FollowedHyperlink">
    <w:name w:val="FollowedHyperlink"/>
    <w:basedOn w:val="DefaultParagraphFont"/>
    <w:uiPriority w:val="99"/>
    <w:semiHidden/>
    <w:rsid w:val="00B36C3D"/>
    <w:rPr>
      <w:rFonts w:cs="Times New Roman"/>
      <w:color w:val="800080"/>
      <w:u w:val="single"/>
    </w:rPr>
  </w:style>
  <w:style w:type="paragraph" w:styleId="Header">
    <w:name w:val="header"/>
    <w:basedOn w:val="Normal"/>
    <w:link w:val="HeaderChar"/>
    <w:uiPriority w:val="99"/>
    <w:semiHidden/>
    <w:rsid w:val="00A542E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A542E0"/>
    <w:rPr>
      <w:rFonts w:ascii="Times New Roman" w:hAnsi="Times New Roman" w:cs="Times New Roman"/>
      <w:sz w:val="24"/>
      <w:szCs w:val="24"/>
    </w:rPr>
  </w:style>
  <w:style w:type="paragraph" w:styleId="Footer">
    <w:name w:val="footer"/>
    <w:basedOn w:val="Normal"/>
    <w:link w:val="FooterChar"/>
    <w:uiPriority w:val="99"/>
    <w:rsid w:val="00A542E0"/>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A542E0"/>
    <w:rPr>
      <w:rFonts w:ascii="Times New Roman" w:hAnsi="Times New Roman" w:cs="Times New Roman"/>
      <w:sz w:val="24"/>
      <w:szCs w:val="24"/>
    </w:rPr>
  </w:style>
  <w:style w:type="paragraph" w:styleId="ListParagraph">
    <w:name w:val="List Paragraph"/>
    <w:basedOn w:val="Normal"/>
    <w:uiPriority w:val="34"/>
    <w:qFormat/>
    <w:rsid w:val="00005F06"/>
    <w:pPr>
      <w:ind w:left="720"/>
      <w:contextualSpacing/>
    </w:pPr>
  </w:style>
  <w:style w:type="paragraph" w:customStyle="1" w:styleId="Bullet">
    <w:name w:val="Bullet"/>
    <w:qFormat/>
    <w:rsid w:val="00CD331C"/>
    <w:pPr>
      <w:numPr>
        <w:numId w:val="1"/>
      </w:numPr>
      <w:tabs>
        <w:tab w:val="left" w:pos="360"/>
      </w:tabs>
      <w:spacing w:after="180"/>
      <w:ind w:right="360"/>
      <w:jc w:val="both"/>
    </w:pPr>
    <w:rPr>
      <w:rFonts w:ascii="Times New Roman" w:eastAsia="Times New Roman" w:hAnsi="Times New Roman"/>
      <w:sz w:val="24"/>
      <w:szCs w:val="24"/>
    </w:rPr>
  </w:style>
  <w:style w:type="paragraph" w:customStyle="1" w:styleId="BulletLAST">
    <w:name w:val="Bullet (LAST)"/>
    <w:basedOn w:val="Bullet"/>
    <w:next w:val="Normal"/>
    <w:uiPriority w:val="99"/>
    <w:rsid w:val="00CD331C"/>
    <w:pPr>
      <w:tabs>
        <w:tab w:val="num" w:pos="360"/>
      </w:tabs>
      <w:spacing w:after="480"/>
    </w:pPr>
  </w:style>
  <w:style w:type="paragraph" w:customStyle="1" w:styleId="ParagraphLAST">
    <w:name w:val="Paragraph (LAST)"/>
    <w:basedOn w:val="Normal"/>
    <w:next w:val="Normal"/>
    <w:uiPriority w:val="99"/>
    <w:rsid w:val="00CD331C"/>
    <w:pPr>
      <w:spacing w:after="240"/>
    </w:pPr>
  </w:style>
  <w:style w:type="paragraph" w:customStyle="1" w:styleId="MarkforTableHeading">
    <w:name w:val="Mark for Table Heading"/>
    <w:next w:val="Normal"/>
    <w:uiPriority w:val="99"/>
    <w:rsid w:val="00A24912"/>
    <w:pPr>
      <w:spacing w:line="480" w:lineRule="auto"/>
      <w:jc w:val="center"/>
    </w:pPr>
    <w:rPr>
      <w:rFonts w:ascii="Times New Roman" w:eastAsia="Times New Roman" w:hAnsi="Times New Roman"/>
      <w:caps/>
      <w:sz w:val="24"/>
      <w:szCs w:val="24"/>
    </w:rPr>
  </w:style>
  <w:style w:type="character" w:styleId="CommentReference">
    <w:name w:val="annotation reference"/>
    <w:basedOn w:val="DefaultParagraphFont"/>
    <w:uiPriority w:val="99"/>
    <w:semiHidden/>
    <w:rsid w:val="004C7639"/>
    <w:rPr>
      <w:rFonts w:cs="Times New Roman"/>
      <w:sz w:val="16"/>
      <w:szCs w:val="16"/>
    </w:rPr>
  </w:style>
  <w:style w:type="paragraph" w:styleId="CommentText">
    <w:name w:val="annotation text"/>
    <w:basedOn w:val="Normal"/>
    <w:link w:val="CommentTextChar"/>
    <w:uiPriority w:val="99"/>
    <w:semiHidden/>
    <w:rsid w:val="004C76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76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C7639"/>
    <w:rPr>
      <w:b/>
      <w:bCs/>
    </w:rPr>
  </w:style>
  <w:style w:type="character" w:customStyle="1" w:styleId="CommentSubjectChar">
    <w:name w:val="Comment Subject Char"/>
    <w:basedOn w:val="CommentTextChar"/>
    <w:link w:val="CommentSubject"/>
    <w:uiPriority w:val="99"/>
    <w:semiHidden/>
    <w:locked/>
    <w:rsid w:val="004C7639"/>
    <w:rPr>
      <w:b/>
      <w:bCs/>
    </w:rPr>
  </w:style>
  <w:style w:type="paragraph" w:customStyle="1" w:styleId="Default">
    <w:name w:val="Default"/>
    <w:rsid w:val="000909F6"/>
    <w:pPr>
      <w:autoSpaceDE w:val="0"/>
      <w:autoSpaceDN w:val="0"/>
      <w:adjustRightInd w:val="0"/>
    </w:pPr>
    <w:rPr>
      <w:rFonts w:ascii="Arial" w:hAnsi="Arial" w:cs="Arial"/>
      <w:color w:val="000000"/>
      <w:sz w:val="24"/>
      <w:szCs w:val="24"/>
    </w:rPr>
  </w:style>
  <w:style w:type="paragraph" w:customStyle="1" w:styleId="Quick1">
    <w:name w:val="Quick 1."/>
    <w:basedOn w:val="Normal"/>
    <w:uiPriority w:val="99"/>
    <w:rsid w:val="00EC2A10"/>
    <w:pPr>
      <w:widowControl w:val="0"/>
      <w:numPr>
        <w:numId w:val="5"/>
      </w:numPr>
      <w:tabs>
        <w:tab w:val="clear" w:pos="432"/>
      </w:tabs>
      <w:autoSpaceDE w:val="0"/>
      <w:autoSpaceDN w:val="0"/>
      <w:adjustRightInd w:val="0"/>
      <w:spacing w:line="240" w:lineRule="auto"/>
      <w:ind w:left="720" w:hanging="720"/>
      <w:jc w:val="left"/>
    </w:pPr>
  </w:style>
  <w:style w:type="paragraph" w:customStyle="1" w:styleId="Quicka">
    <w:name w:val="Quick a."/>
    <w:basedOn w:val="Normal"/>
    <w:uiPriority w:val="99"/>
    <w:rsid w:val="00EC2A10"/>
    <w:pPr>
      <w:widowControl w:val="0"/>
      <w:numPr>
        <w:numId w:val="6"/>
      </w:numPr>
      <w:tabs>
        <w:tab w:val="clear" w:pos="432"/>
      </w:tabs>
      <w:autoSpaceDE w:val="0"/>
      <w:autoSpaceDN w:val="0"/>
      <w:adjustRightInd w:val="0"/>
      <w:spacing w:line="240" w:lineRule="auto"/>
      <w:ind w:left="720" w:hanging="720"/>
      <w:jc w:val="left"/>
    </w:pPr>
  </w:style>
  <w:style w:type="paragraph" w:customStyle="1" w:styleId="1">
    <w:name w:val="_1"/>
    <w:basedOn w:val="Normal"/>
    <w:uiPriority w:val="99"/>
    <w:rsid w:val="00EC2A10"/>
    <w:pPr>
      <w:widowControl w:val="0"/>
      <w:tabs>
        <w:tab w:val="clear" w:pos="432"/>
      </w:tabs>
      <w:autoSpaceDE w:val="0"/>
      <w:autoSpaceDN w:val="0"/>
      <w:adjustRightInd w:val="0"/>
      <w:spacing w:line="240" w:lineRule="auto"/>
      <w:ind w:left="720" w:hanging="720"/>
      <w:jc w:val="left"/>
    </w:pPr>
  </w:style>
  <w:style w:type="table" w:styleId="TableGrid">
    <w:name w:val="Table Grid"/>
    <w:basedOn w:val="TableNormal"/>
    <w:uiPriority w:val="59"/>
    <w:rsid w:val="00EC2A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ttachmentHeading">
    <w:name w:val="Mark for Attachment Heading"/>
    <w:basedOn w:val="Normal"/>
    <w:next w:val="Normal"/>
    <w:uiPriority w:val="99"/>
    <w:rsid w:val="001E1B23"/>
    <w:pPr>
      <w:spacing w:line="240" w:lineRule="auto"/>
      <w:ind w:firstLine="0"/>
      <w:jc w:val="center"/>
    </w:pPr>
    <w:rPr>
      <w:b/>
      <w:caps/>
    </w:rPr>
  </w:style>
  <w:style w:type="paragraph" w:customStyle="1" w:styleId="Normalcontinued">
    <w:name w:val="Normal (continued)"/>
    <w:basedOn w:val="Normal"/>
    <w:next w:val="Normal"/>
    <w:uiPriority w:val="99"/>
    <w:rsid w:val="001E1B23"/>
    <w:pPr>
      <w:ind w:firstLine="0"/>
    </w:pPr>
  </w:style>
  <w:style w:type="paragraph" w:customStyle="1" w:styleId="Style17">
    <w:name w:val="Style 17"/>
    <w:basedOn w:val="Normal"/>
    <w:uiPriority w:val="99"/>
    <w:rsid w:val="001E1B23"/>
    <w:pPr>
      <w:widowControl w:val="0"/>
      <w:tabs>
        <w:tab w:val="clear" w:pos="432"/>
      </w:tabs>
      <w:autoSpaceDE w:val="0"/>
      <w:autoSpaceDN w:val="0"/>
      <w:spacing w:line="720" w:lineRule="atLeast"/>
      <w:ind w:firstLine="0"/>
      <w:jc w:val="left"/>
    </w:pPr>
  </w:style>
  <w:style w:type="paragraph" w:styleId="Revision">
    <w:name w:val="Revision"/>
    <w:hidden/>
    <w:uiPriority w:val="99"/>
    <w:semiHidden/>
    <w:rsid w:val="00063538"/>
    <w:rPr>
      <w:rFonts w:ascii="Times New Roman" w:eastAsia="Times New Roman" w:hAnsi="Times New Roman"/>
      <w:sz w:val="24"/>
      <w:szCs w:val="24"/>
    </w:rPr>
  </w:style>
  <w:style w:type="character" w:customStyle="1" w:styleId="auto-style41">
    <w:name w:val="auto-style41"/>
    <w:basedOn w:val="DefaultParagraphFont"/>
    <w:rsid w:val="009E35ED"/>
    <w:rPr>
      <w:rFonts w:ascii="Georgia" w:hAnsi="Georgia" w:hint="default"/>
      <w:sz w:val="24"/>
      <w:szCs w:val="24"/>
    </w:rPr>
  </w:style>
  <w:style w:type="character" w:styleId="Emphasis">
    <w:name w:val="Emphasis"/>
    <w:basedOn w:val="DefaultParagraphFont"/>
    <w:uiPriority w:val="20"/>
    <w:qFormat/>
    <w:locked/>
    <w:rsid w:val="00994790"/>
    <w:rPr>
      <w:i/>
      <w:iCs/>
    </w:rPr>
  </w:style>
  <w:style w:type="character" w:customStyle="1" w:styleId="st1">
    <w:name w:val="st1"/>
    <w:basedOn w:val="DefaultParagraphFont"/>
    <w:rsid w:val="00E738EB"/>
  </w:style>
</w:styles>
</file>

<file path=word/webSettings.xml><?xml version="1.0" encoding="utf-8"?>
<w:webSettings xmlns:r="http://schemas.openxmlformats.org/officeDocument/2006/relationships" xmlns:w="http://schemas.openxmlformats.org/wordprocessingml/2006/main">
  <w:divs>
    <w:div w:id="25840685">
      <w:bodyDiv w:val="1"/>
      <w:marLeft w:val="0"/>
      <w:marRight w:val="0"/>
      <w:marTop w:val="0"/>
      <w:marBottom w:val="0"/>
      <w:divBdr>
        <w:top w:val="none" w:sz="0" w:space="0" w:color="auto"/>
        <w:left w:val="none" w:sz="0" w:space="0" w:color="auto"/>
        <w:bottom w:val="none" w:sz="0" w:space="0" w:color="auto"/>
        <w:right w:val="none" w:sz="0" w:space="0" w:color="auto"/>
      </w:divBdr>
    </w:div>
    <w:div w:id="299195137">
      <w:bodyDiv w:val="1"/>
      <w:marLeft w:val="0"/>
      <w:marRight w:val="0"/>
      <w:marTop w:val="0"/>
      <w:marBottom w:val="0"/>
      <w:divBdr>
        <w:top w:val="none" w:sz="0" w:space="0" w:color="auto"/>
        <w:left w:val="none" w:sz="0" w:space="0" w:color="auto"/>
        <w:bottom w:val="none" w:sz="0" w:space="0" w:color="auto"/>
        <w:right w:val="none" w:sz="0" w:space="0" w:color="auto"/>
      </w:divBdr>
    </w:div>
    <w:div w:id="408384319">
      <w:bodyDiv w:val="1"/>
      <w:marLeft w:val="0"/>
      <w:marRight w:val="0"/>
      <w:marTop w:val="0"/>
      <w:marBottom w:val="0"/>
      <w:divBdr>
        <w:top w:val="none" w:sz="0" w:space="0" w:color="auto"/>
        <w:left w:val="none" w:sz="0" w:space="0" w:color="auto"/>
        <w:bottom w:val="none" w:sz="0" w:space="0" w:color="auto"/>
        <w:right w:val="none" w:sz="0" w:space="0" w:color="auto"/>
      </w:divBdr>
    </w:div>
    <w:div w:id="497575583">
      <w:bodyDiv w:val="1"/>
      <w:marLeft w:val="0"/>
      <w:marRight w:val="0"/>
      <w:marTop w:val="0"/>
      <w:marBottom w:val="0"/>
      <w:divBdr>
        <w:top w:val="none" w:sz="0" w:space="0" w:color="auto"/>
        <w:left w:val="none" w:sz="0" w:space="0" w:color="auto"/>
        <w:bottom w:val="none" w:sz="0" w:space="0" w:color="auto"/>
        <w:right w:val="none" w:sz="0" w:space="0" w:color="auto"/>
      </w:divBdr>
    </w:div>
    <w:div w:id="577207434">
      <w:bodyDiv w:val="1"/>
      <w:marLeft w:val="0"/>
      <w:marRight w:val="0"/>
      <w:marTop w:val="0"/>
      <w:marBottom w:val="0"/>
      <w:divBdr>
        <w:top w:val="none" w:sz="0" w:space="0" w:color="auto"/>
        <w:left w:val="none" w:sz="0" w:space="0" w:color="auto"/>
        <w:bottom w:val="none" w:sz="0" w:space="0" w:color="auto"/>
        <w:right w:val="none" w:sz="0" w:space="0" w:color="auto"/>
      </w:divBdr>
    </w:div>
    <w:div w:id="1090465002">
      <w:bodyDiv w:val="1"/>
      <w:marLeft w:val="0"/>
      <w:marRight w:val="0"/>
      <w:marTop w:val="45"/>
      <w:marBottom w:val="0"/>
      <w:divBdr>
        <w:top w:val="none" w:sz="0" w:space="0" w:color="auto"/>
        <w:left w:val="none" w:sz="0" w:space="0" w:color="auto"/>
        <w:bottom w:val="none" w:sz="0" w:space="0" w:color="auto"/>
        <w:right w:val="none" w:sz="0" w:space="0" w:color="auto"/>
      </w:divBdr>
      <w:divsChild>
        <w:div w:id="2071075623">
          <w:marLeft w:val="0"/>
          <w:marRight w:val="0"/>
          <w:marTop w:val="0"/>
          <w:marBottom w:val="0"/>
          <w:divBdr>
            <w:top w:val="none" w:sz="0" w:space="0" w:color="auto"/>
            <w:left w:val="none" w:sz="0" w:space="0" w:color="auto"/>
            <w:bottom w:val="none" w:sz="0" w:space="0" w:color="auto"/>
            <w:right w:val="none" w:sz="0" w:space="0" w:color="auto"/>
          </w:divBdr>
          <w:divsChild>
            <w:div w:id="129249380">
              <w:marLeft w:val="0"/>
              <w:marRight w:val="0"/>
              <w:marTop w:val="0"/>
              <w:marBottom w:val="0"/>
              <w:divBdr>
                <w:top w:val="none" w:sz="0" w:space="0" w:color="auto"/>
                <w:left w:val="none" w:sz="0" w:space="0" w:color="auto"/>
                <w:bottom w:val="none" w:sz="0" w:space="0" w:color="auto"/>
                <w:right w:val="none" w:sz="0" w:space="0" w:color="auto"/>
              </w:divBdr>
              <w:divsChild>
                <w:div w:id="280573125">
                  <w:marLeft w:val="0"/>
                  <w:marRight w:val="0"/>
                  <w:marTop w:val="0"/>
                  <w:marBottom w:val="0"/>
                  <w:divBdr>
                    <w:top w:val="none" w:sz="0" w:space="0" w:color="auto"/>
                    <w:left w:val="none" w:sz="0" w:space="0" w:color="auto"/>
                    <w:bottom w:val="none" w:sz="0" w:space="0" w:color="auto"/>
                    <w:right w:val="none" w:sz="0" w:space="0" w:color="auto"/>
                  </w:divBdr>
                  <w:divsChild>
                    <w:div w:id="1084113044">
                      <w:marLeft w:val="0"/>
                      <w:marRight w:val="0"/>
                      <w:marTop w:val="0"/>
                      <w:marBottom w:val="0"/>
                      <w:divBdr>
                        <w:top w:val="none" w:sz="0" w:space="0" w:color="auto"/>
                        <w:left w:val="none" w:sz="0" w:space="0" w:color="auto"/>
                        <w:bottom w:val="none" w:sz="0" w:space="0" w:color="auto"/>
                        <w:right w:val="none" w:sz="0" w:space="0" w:color="auto"/>
                      </w:divBdr>
                      <w:divsChild>
                        <w:div w:id="539516402">
                          <w:marLeft w:val="0"/>
                          <w:marRight w:val="0"/>
                          <w:marTop w:val="0"/>
                          <w:marBottom w:val="0"/>
                          <w:divBdr>
                            <w:top w:val="none" w:sz="0" w:space="0" w:color="auto"/>
                            <w:left w:val="none" w:sz="0" w:space="0" w:color="auto"/>
                            <w:bottom w:val="none" w:sz="0" w:space="0" w:color="auto"/>
                            <w:right w:val="none" w:sz="0" w:space="0" w:color="auto"/>
                          </w:divBdr>
                          <w:divsChild>
                            <w:div w:id="1584492689">
                              <w:marLeft w:val="0"/>
                              <w:marRight w:val="0"/>
                              <w:marTop w:val="45"/>
                              <w:marBottom w:val="0"/>
                              <w:divBdr>
                                <w:top w:val="none" w:sz="0" w:space="0" w:color="auto"/>
                                <w:left w:val="none" w:sz="0" w:space="0" w:color="auto"/>
                                <w:bottom w:val="none" w:sz="0" w:space="0" w:color="auto"/>
                                <w:right w:val="none" w:sz="0" w:space="0" w:color="auto"/>
                              </w:divBdr>
                              <w:divsChild>
                                <w:div w:id="2022511313">
                                  <w:marLeft w:val="0"/>
                                  <w:marRight w:val="0"/>
                                  <w:marTop w:val="0"/>
                                  <w:marBottom w:val="0"/>
                                  <w:divBdr>
                                    <w:top w:val="none" w:sz="0" w:space="0" w:color="auto"/>
                                    <w:left w:val="none" w:sz="0" w:space="0" w:color="auto"/>
                                    <w:bottom w:val="none" w:sz="0" w:space="0" w:color="auto"/>
                                    <w:right w:val="none" w:sz="0" w:space="0" w:color="auto"/>
                                  </w:divBdr>
                                  <w:divsChild>
                                    <w:div w:id="1839155398">
                                      <w:marLeft w:val="1800"/>
                                      <w:marRight w:val="3960"/>
                                      <w:marTop w:val="0"/>
                                      <w:marBottom w:val="0"/>
                                      <w:divBdr>
                                        <w:top w:val="none" w:sz="0" w:space="0" w:color="auto"/>
                                        <w:left w:val="none" w:sz="0" w:space="0" w:color="auto"/>
                                        <w:bottom w:val="none" w:sz="0" w:space="0" w:color="auto"/>
                                        <w:right w:val="none" w:sz="0" w:space="0" w:color="auto"/>
                                      </w:divBdr>
                                      <w:divsChild>
                                        <w:div w:id="244264756">
                                          <w:marLeft w:val="0"/>
                                          <w:marRight w:val="0"/>
                                          <w:marTop w:val="0"/>
                                          <w:marBottom w:val="0"/>
                                          <w:divBdr>
                                            <w:top w:val="none" w:sz="0" w:space="0" w:color="auto"/>
                                            <w:left w:val="none" w:sz="0" w:space="0" w:color="auto"/>
                                            <w:bottom w:val="none" w:sz="0" w:space="0" w:color="auto"/>
                                            <w:right w:val="none" w:sz="0" w:space="0" w:color="auto"/>
                                          </w:divBdr>
                                          <w:divsChild>
                                            <w:div w:id="496308215">
                                              <w:marLeft w:val="0"/>
                                              <w:marRight w:val="0"/>
                                              <w:marTop w:val="0"/>
                                              <w:marBottom w:val="0"/>
                                              <w:divBdr>
                                                <w:top w:val="none" w:sz="0" w:space="0" w:color="auto"/>
                                                <w:left w:val="none" w:sz="0" w:space="0" w:color="auto"/>
                                                <w:bottom w:val="none" w:sz="0" w:space="0" w:color="auto"/>
                                                <w:right w:val="none" w:sz="0" w:space="0" w:color="auto"/>
                                              </w:divBdr>
                                              <w:divsChild>
                                                <w:div w:id="1929805670">
                                                  <w:marLeft w:val="0"/>
                                                  <w:marRight w:val="0"/>
                                                  <w:marTop w:val="0"/>
                                                  <w:marBottom w:val="0"/>
                                                  <w:divBdr>
                                                    <w:top w:val="none" w:sz="0" w:space="0" w:color="auto"/>
                                                    <w:left w:val="none" w:sz="0" w:space="0" w:color="auto"/>
                                                    <w:bottom w:val="none" w:sz="0" w:space="0" w:color="auto"/>
                                                    <w:right w:val="none" w:sz="0" w:space="0" w:color="auto"/>
                                                  </w:divBdr>
                                                  <w:divsChild>
                                                    <w:div w:id="1592811379">
                                                      <w:marLeft w:val="0"/>
                                                      <w:marRight w:val="0"/>
                                                      <w:marTop w:val="0"/>
                                                      <w:marBottom w:val="0"/>
                                                      <w:divBdr>
                                                        <w:top w:val="none" w:sz="0" w:space="0" w:color="auto"/>
                                                        <w:left w:val="none" w:sz="0" w:space="0" w:color="auto"/>
                                                        <w:bottom w:val="none" w:sz="0" w:space="0" w:color="auto"/>
                                                        <w:right w:val="none" w:sz="0" w:space="0" w:color="auto"/>
                                                      </w:divBdr>
                                                      <w:divsChild>
                                                        <w:div w:id="1735855411">
                                                          <w:marLeft w:val="0"/>
                                                          <w:marRight w:val="0"/>
                                                          <w:marTop w:val="0"/>
                                                          <w:marBottom w:val="0"/>
                                                          <w:divBdr>
                                                            <w:top w:val="none" w:sz="0" w:space="0" w:color="auto"/>
                                                            <w:left w:val="none" w:sz="0" w:space="0" w:color="auto"/>
                                                            <w:bottom w:val="none" w:sz="0" w:space="0" w:color="auto"/>
                                                            <w:right w:val="none" w:sz="0" w:space="0" w:color="auto"/>
                                                          </w:divBdr>
                                                          <w:divsChild>
                                                            <w:div w:id="14783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896256">
      <w:bodyDiv w:val="1"/>
      <w:marLeft w:val="0"/>
      <w:marRight w:val="0"/>
      <w:marTop w:val="0"/>
      <w:marBottom w:val="0"/>
      <w:divBdr>
        <w:top w:val="none" w:sz="0" w:space="0" w:color="auto"/>
        <w:left w:val="none" w:sz="0" w:space="0" w:color="auto"/>
        <w:bottom w:val="none" w:sz="0" w:space="0" w:color="auto"/>
        <w:right w:val="none" w:sz="0" w:space="0" w:color="auto"/>
      </w:divBdr>
    </w:div>
    <w:div w:id="1288051846">
      <w:bodyDiv w:val="1"/>
      <w:marLeft w:val="0"/>
      <w:marRight w:val="0"/>
      <w:marTop w:val="0"/>
      <w:marBottom w:val="0"/>
      <w:divBdr>
        <w:top w:val="none" w:sz="0" w:space="0" w:color="auto"/>
        <w:left w:val="none" w:sz="0" w:space="0" w:color="auto"/>
        <w:bottom w:val="none" w:sz="0" w:space="0" w:color="auto"/>
        <w:right w:val="none" w:sz="0" w:space="0" w:color="auto"/>
      </w:divBdr>
    </w:div>
    <w:div w:id="1429422722">
      <w:marLeft w:val="0"/>
      <w:marRight w:val="0"/>
      <w:marTop w:val="0"/>
      <w:marBottom w:val="0"/>
      <w:divBdr>
        <w:top w:val="none" w:sz="0" w:space="0" w:color="auto"/>
        <w:left w:val="none" w:sz="0" w:space="0" w:color="auto"/>
        <w:bottom w:val="none" w:sz="0" w:space="0" w:color="auto"/>
        <w:right w:val="none" w:sz="0" w:space="0" w:color="auto"/>
      </w:divBdr>
    </w:div>
    <w:div w:id="1429422723">
      <w:marLeft w:val="0"/>
      <w:marRight w:val="0"/>
      <w:marTop w:val="0"/>
      <w:marBottom w:val="0"/>
      <w:divBdr>
        <w:top w:val="none" w:sz="0" w:space="0" w:color="auto"/>
        <w:left w:val="none" w:sz="0" w:space="0" w:color="auto"/>
        <w:bottom w:val="none" w:sz="0" w:space="0" w:color="auto"/>
        <w:right w:val="none" w:sz="0" w:space="0" w:color="auto"/>
      </w:divBdr>
    </w:div>
    <w:div w:id="1511916650">
      <w:bodyDiv w:val="1"/>
      <w:marLeft w:val="0"/>
      <w:marRight w:val="0"/>
      <w:marTop w:val="0"/>
      <w:marBottom w:val="0"/>
      <w:divBdr>
        <w:top w:val="none" w:sz="0" w:space="0" w:color="auto"/>
        <w:left w:val="none" w:sz="0" w:space="0" w:color="auto"/>
        <w:bottom w:val="none" w:sz="0" w:space="0" w:color="auto"/>
        <w:right w:val="none" w:sz="0" w:space="0" w:color="auto"/>
      </w:divBdr>
    </w:div>
    <w:div w:id="152779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dtreatment.samhsa.gov" TargetMode="External"/><Relationship Id="rId13" Type="http://schemas.openxmlformats.org/officeDocument/2006/relationships/hyperlink" Target="mailto:mlee17@tulane.edu" TargetMode="External"/><Relationship Id="rId18" Type="http://schemas.openxmlformats.org/officeDocument/2006/relationships/hyperlink" Target="mailto:mary.schohn@v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findtreatment.samhsa.gov" TargetMode="External"/><Relationship Id="rId7" Type="http://schemas.openxmlformats.org/officeDocument/2006/relationships/endnotes" Target="endnotes.xml"/><Relationship Id="rId12" Type="http://schemas.openxmlformats.org/officeDocument/2006/relationships/hyperlink" Target="mailto:mhorvitz@rand.org" TargetMode="External"/><Relationship Id="rId17" Type="http://schemas.openxmlformats.org/officeDocument/2006/relationships/hyperlink" Target="mailto:rita.vandivort@hrsa.hhs.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colpe@mail.nih.gov" TargetMode="External"/><Relationship Id="rId20" Type="http://schemas.openxmlformats.org/officeDocument/2006/relationships/hyperlink" Target="http://www.bls.gov/ooh/management/medical-and-health-services-manager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ntalhealthamerica.net/go/find_therap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ze1@cdc.gov" TargetMode="External"/><Relationship Id="rId23" Type="http://schemas.openxmlformats.org/officeDocument/2006/relationships/hyperlink" Target="http://www.icpsr.umich.edu/SAMHDA" TargetMode="External"/><Relationship Id="rId10" Type="http://schemas.openxmlformats.org/officeDocument/2006/relationships/hyperlink" Target="http://www.hhs.gov/ash/oah/adolescent-health-topics/mental-health/" TargetMode="External"/><Relationship Id="rId19" Type="http://schemas.openxmlformats.org/officeDocument/2006/relationships/hyperlink" Target="mailto:ira.katz@va.gov" TargetMode="External"/><Relationship Id="rId4" Type="http://schemas.openxmlformats.org/officeDocument/2006/relationships/settings" Target="settings.xml"/><Relationship Id="rId9" Type="http://schemas.openxmlformats.org/officeDocument/2006/relationships/hyperlink" Target="http://nimh.nih.gov/health/find-help/index.shtml" TargetMode="External"/><Relationship Id="rId14" Type="http://schemas.openxmlformats.org/officeDocument/2006/relationships/hyperlink" Target="mailto:skd7@cdc.gov" TargetMode="External"/><Relationship Id="rId22" Type="http://schemas.openxmlformats.org/officeDocument/2006/relationships/hyperlink" Target="http://www.MentalHealt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5432B-9312-429B-8445-955A3420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4678</Words>
  <Characters>28461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National Mental Health Services Survey (N-MHSS) Revision</vt:lpstr>
    </vt:vector>
  </TitlesOfParts>
  <Company>DHHS</Company>
  <LinksUpToDate>false</LinksUpToDate>
  <CharactersWithSpaces>33073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Mental Health Services Survey (N-MHSS) Revision</dc:title>
  <dc:creator>laura milazzo-sayre</dc:creator>
  <cp:lastModifiedBy>DHHS</cp:lastModifiedBy>
  <cp:revision>2</cp:revision>
  <cp:lastPrinted>2013-11-25T15:00:00Z</cp:lastPrinted>
  <dcterms:created xsi:type="dcterms:W3CDTF">2013-11-25T16:01:00Z</dcterms:created>
  <dcterms:modified xsi:type="dcterms:W3CDTF">2013-11-25T16:01:00Z</dcterms:modified>
</cp:coreProperties>
</file>