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39" w:rsidRDefault="00811439" w:rsidP="008114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Justification for the Non-Substantive Changes to</w:t>
      </w:r>
      <w:r w:rsidRPr="00BC7F42">
        <w:rPr>
          <w:rFonts w:ascii="Times New Roman" w:hAnsi="Times New Roman" w:cs="Times New Roman"/>
        </w:rPr>
        <w:t xml:space="preserve"> </w:t>
      </w:r>
      <w:r>
        <w:rPr>
          <w:rFonts w:ascii="Times New Roman" w:hAnsi="Times New Roman" w:cs="Times New Roman"/>
        </w:rPr>
        <w:t>the SSA-3368</w:t>
      </w:r>
      <w:r>
        <w:rPr>
          <w:rFonts w:ascii="Times New Roman" w:hAnsi="Times New Roman" w:cs="Times New Roman"/>
        </w:rPr>
        <w:t xml:space="preserve"> and i3368</w:t>
      </w:r>
    </w:p>
    <w:p w:rsidR="00811439" w:rsidRDefault="00811439" w:rsidP="008114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Disability Report – Adult</w:t>
      </w:r>
    </w:p>
    <w:p w:rsidR="00811439" w:rsidRPr="00F5038B" w:rsidRDefault="00811439" w:rsidP="0081143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404.1512 and 416.912</w:t>
      </w:r>
    </w:p>
    <w:p w:rsidR="005B0006" w:rsidRDefault="00811439" w:rsidP="00811439">
      <w:pPr>
        <w:jc w:val="center"/>
        <w:rPr>
          <w:rFonts w:ascii="Times New Roman" w:hAnsi="Times New Roman"/>
          <w:b/>
        </w:rPr>
      </w:pPr>
      <w:r w:rsidRPr="00811439">
        <w:rPr>
          <w:rFonts w:ascii="Times New Roman" w:hAnsi="Times New Roman"/>
          <w:b/>
        </w:rPr>
        <w:t>OMB No. 0960-0579</w:t>
      </w:r>
    </w:p>
    <w:p w:rsidR="00811439" w:rsidRDefault="00811439" w:rsidP="00811439">
      <w:pPr>
        <w:rPr>
          <w:rFonts w:ascii="Times New Roman" w:hAnsi="Times New Roman"/>
          <w:b/>
        </w:rPr>
      </w:pPr>
    </w:p>
    <w:p w:rsidR="00811439" w:rsidRPr="005A72A2" w:rsidRDefault="00811439" w:rsidP="00811439">
      <w:pPr>
        <w:rPr>
          <w:rFonts w:ascii="Times New Roman" w:hAnsi="Times New Roman"/>
          <w:b/>
          <w:u w:val="single"/>
        </w:rPr>
      </w:pPr>
      <w:r w:rsidRPr="005A72A2">
        <w:rPr>
          <w:rFonts w:ascii="Times New Roman" w:hAnsi="Times New Roman"/>
          <w:b/>
          <w:u w:val="single"/>
        </w:rPr>
        <w:t>Background</w:t>
      </w:r>
    </w:p>
    <w:p w:rsidR="00811439" w:rsidRDefault="00811439" w:rsidP="00811439">
      <w:pPr>
        <w:rPr>
          <w:rFonts w:ascii="Times New Roman" w:hAnsi="Times New Roman"/>
        </w:rPr>
      </w:pPr>
      <w:r>
        <w:rPr>
          <w:rFonts w:ascii="Times New Roman" w:hAnsi="Times New Roman"/>
        </w:rPr>
        <w:t>On March 12, 2013, OMB approved revisions to the i3368 Internet screens for the Social Security Administration’s (SSA) streamlined Internet d</w:t>
      </w:r>
      <w:r w:rsidR="005A72A2">
        <w:rPr>
          <w:rFonts w:ascii="Times New Roman" w:hAnsi="Times New Roman"/>
        </w:rPr>
        <w:t xml:space="preserve">isability application process.  As we discussed in March, the revisions we made to the i3368 allowed for a seamless transition from the current </w:t>
      </w:r>
      <w:proofErr w:type="spellStart"/>
      <w:r w:rsidR="005A72A2">
        <w:rPr>
          <w:rFonts w:ascii="Times New Roman" w:hAnsi="Times New Roman"/>
        </w:rPr>
        <w:t>iClaim</w:t>
      </w:r>
      <w:proofErr w:type="spellEnd"/>
      <w:r w:rsidR="005A72A2">
        <w:rPr>
          <w:rFonts w:ascii="Times New Roman" w:hAnsi="Times New Roman"/>
        </w:rPr>
        <w:t xml:space="preserve"> (0960-0618) application to the i3368 application, creating a single disability application that is less cumbersome for the respondents.  </w:t>
      </w:r>
      <w:r>
        <w:rPr>
          <w:rFonts w:ascii="Times New Roman" w:hAnsi="Times New Roman"/>
        </w:rPr>
        <w:t>Subsequently, during testing, SSA identified a user concern with the way SSA planned to collect language information in the new process.</w:t>
      </w:r>
    </w:p>
    <w:p w:rsidR="00811439" w:rsidRDefault="00811439" w:rsidP="00811439">
      <w:pPr>
        <w:rPr>
          <w:rFonts w:ascii="Times New Roman" w:hAnsi="Times New Roman"/>
        </w:rPr>
      </w:pPr>
    </w:p>
    <w:p w:rsidR="00811439" w:rsidRDefault="00811439" w:rsidP="00811439">
      <w:pPr>
        <w:rPr>
          <w:rFonts w:ascii="Times New Roman" w:hAnsi="Times New Roman"/>
        </w:rPr>
      </w:pPr>
      <w:r>
        <w:rPr>
          <w:rFonts w:ascii="Times New Roman" w:hAnsi="Times New Roman"/>
        </w:rPr>
        <w:t xml:space="preserve">SSA collects language-related information from disability claimants on both the </w:t>
      </w:r>
      <w:r w:rsidR="005A72A2">
        <w:rPr>
          <w:rFonts w:ascii="Times New Roman" w:hAnsi="Times New Roman"/>
        </w:rPr>
        <w:t xml:space="preserve">i3368 and the </w:t>
      </w:r>
      <w:proofErr w:type="spellStart"/>
      <w:r w:rsidR="005A72A2">
        <w:rPr>
          <w:rFonts w:ascii="Times New Roman" w:hAnsi="Times New Roman"/>
        </w:rPr>
        <w:t>iClaim</w:t>
      </w:r>
      <w:proofErr w:type="spellEnd"/>
      <w:r>
        <w:rPr>
          <w:rFonts w:ascii="Times New Roman" w:hAnsi="Times New Roman"/>
        </w:rPr>
        <w:t xml:space="preserve"> Internet applications.  Originally, SSA designated the streamlined application process with these language-related questions in two separate parts of the application.  However, SSA testing showed having language questions presented twice is confusing for the users.  Therefore, we are changing the process to collect the information only once.</w:t>
      </w:r>
    </w:p>
    <w:p w:rsidR="00811439" w:rsidRDefault="00811439" w:rsidP="00811439">
      <w:pPr>
        <w:rPr>
          <w:rFonts w:ascii="Times New Roman" w:hAnsi="Times New Roman"/>
        </w:rPr>
      </w:pPr>
    </w:p>
    <w:p w:rsidR="00811439" w:rsidRPr="005A72A2" w:rsidRDefault="00811439" w:rsidP="00811439">
      <w:pPr>
        <w:rPr>
          <w:rFonts w:ascii="Times New Roman" w:hAnsi="Times New Roman"/>
          <w:b/>
          <w:u w:val="single"/>
        </w:rPr>
      </w:pPr>
      <w:r w:rsidRPr="005A72A2">
        <w:rPr>
          <w:rFonts w:ascii="Times New Roman" w:hAnsi="Times New Roman"/>
          <w:b/>
          <w:u w:val="single"/>
        </w:rPr>
        <w:t>Revisions to the Collection Instrument</w:t>
      </w:r>
    </w:p>
    <w:p w:rsidR="00811439" w:rsidRDefault="00811439" w:rsidP="00811439">
      <w:pPr>
        <w:rPr>
          <w:rFonts w:ascii="Times New Roman" w:hAnsi="Times New Roman"/>
        </w:rPr>
      </w:pPr>
    </w:p>
    <w:p w:rsidR="00811439" w:rsidRDefault="00811439" w:rsidP="00811439">
      <w:pPr>
        <w:pStyle w:val="ListParagraph"/>
        <w:numPr>
          <w:ilvl w:val="0"/>
          <w:numId w:val="2"/>
        </w:numPr>
        <w:rPr>
          <w:rFonts w:ascii="Times New Roman" w:hAnsi="Times New Roman"/>
        </w:rPr>
      </w:pPr>
      <w:r w:rsidRPr="005A72A2">
        <w:rPr>
          <w:rFonts w:ascii="Times New Roman" w:hAnsi="Times New Roman"/>
          <w:b/>
        </w:rPr>
        <w:t>Change:</w:t>
      </w:r>
      <w:r>
        <w:rPr>
          <w:rFonts w:ascii="Times New Roman" w:hAnsi="Times New Roman"/>
        </w:rPr>
        <w:t xml:space="preserve">  SSA will relocate collection of three i3368 questions about the claimant’s Ability to Communicate in English from the i3368 path to the </w:t>
      </w:r>
      <w:proofErr w:type="spellStart"/>
      <w:r>
        <w:rPr>
          <w:rFonts w:ascii="Times New Roman" w:hAnsi="Times New Roman"/>
        </w:rPr>
        <w:t>iClaim</w:t>
      </w:r>
      <w:proofErr w:type="spellEnd"/>
      <w:r>
        <w:rPr>
          <w:rFonts w:ascii="Times New Roman" w:hAnsi="Times New Roman"/>
        </w:rPr>
        <w:t xml:space="preserve"> Contact Information section.  The system will propagate the Ability to Communicate in English responses to the i3368 Contact Information screen as read only answers.  This change revises the i3368 (first and third party) screens as follows:</w:t>
      </w:r>
    </w:p>
    <w:p w:rsidR="00811439" w:rsidRDefault="00811439" w:rsidP="00811439">
      <w:pPr>
        <w:pStyle w:val="ListParagraph"/>
        <w:numPr>
          <w:ilvl w:val="1"/>
          <w:numId w:val="2"/>
        </w:numPr>
        <w:rPr>
          <w:rFonts w:ascii="Times New Roman" w:hAnsi="Times New Roman"/>
        </w:rPr>
      </w:pPr>
      <w:r>
        <w:rPr>
          <w:rFonts w:ascii="Times New Roman" w:hAnsi="Times New Roman"/>
        </w:rPr>
        <w:t xml:space="preserve">It propagates Ability to Communicate in English information collected in the </w:t>
      </w:r>
      <w:proofErr w:type="spellStart"/>
      <w:r>
        <w:rPr>
          <w:rFonts w:ascii="Times New Roman" w:hAnsi="Times New Roman"/>
        </w:rPr>
        <w:t>iClaim</w:t>
      </w:r>
      <w:proofErr w:type="spellEnd"/>
      <w:r>
        <w:rPr>
          <w:rFonts w:ascii="Times New Roman" w:hAnsi="Times New Roman"/>
        </w:rPr>
        <w:t xml:space="preserve"> Contact Information screen to the i3368 Contact Information screen as read-only information, and</w:t>
      </w:r>
    </w:p>
    <w:p w:rsidR="00811439" w:rsidRDefault="00811439" w:rsidP="00811439">
      <w:pPr>
        <w:pStyle w:val="ListParagraph"/>
        <w:numPr>
          <w:ilvl w:val="1"/>
          <w:numId w:val="2"/>
        </w:numPr>
        <w:rPr>
          <w:rFonts w:ascii="Times New Roman" w:hAnsi="Times New Roman"/>
        </w:rPr>
      </w:pPr>
      <w:r>
        <w:rPr>
          <w:rFonts w:ascii="Times New Roman" w:hAnsi="Times New Roman"/>
        </w:rPr>
        <w:t>It removes Ability to Communicate in English questions from the i3368 Education screens</w:t>
      </w:r>
    </w:p>
    <w:p w:rsidR="005A72A2" w:rsidRDefault="005A72A2" w:rsidP="005A72A2">
      <w:pPr>
        <w:pStyle w:val="ListParagraph"/>
        <w:ind w:left="1080"/>
        <w:rPr>
          <w:rFonts w:ascii="Times New Roman" w:hAnsi="Times New Roman"/>
        </w:rPr>
      </w:pPr>
    </w:p>
    <w:p w:rsidR="00811439" w:rsidRPr="00811439" w:rsidRDefault="00811439" w:rsidP="00811439">
      <w:pPr>
        <w:pStyle w:val="ListParagraph"/>
        <w:numPr>
          <w:ilvl w:val="0"/>
          <w:numId w:val="2"/>
        </w:numPr>
        <w:rPr>
          <w:rFonts w:ascii="Times New Roman" w:hAnsi="Times New Roman"/>
        </w:rPr>
      </w:pPr>
      <w:r w:rsidRPr="005A72A2">
        <w:rPr>
          <w:rFonts w:ascii="Times New Roman" w:hAnsi="Times New Roman"/>
          <w:b/>
        </w:rPr>
        <w:t>Justification:</w:t>
      </w:r>
      <w:r>
        <w:rPr>
          <w:rFonts w:ascii="Times New Roman" w:hAnsi="Times New Roman"/>
        </w:rPr>
        <w:t xml:space="preserve">  This change improves the user experience for the Internet disability application process, and reduces user confusion.  It also </w:t>
      </w:r>
      <w:r w:rsidR="005A72A2">
        <w:rPr>
          <w:rFonts w:ascii="Times New Roman" w:hAnsi="Times New Roman"/>
        </w:rPr>
        <w:t>enhances the seamless</w:t>
      </w:r>
      <w:r>
        <w:rPr>
          <w:rFonts w:ascii="Times New Roman" w:hAnsi="Times New Roman"/>
        </w:rPr>
        <w:t xml:space="preserve"> connection between</w:t>
      </w:r>
      <w:r w:rsidR="005A72A2">
        <w:rPr>
          <w:rFonts w:ascii="Times New Roman" w:hAnsi="Times New Roman"/>
        </w:rPr>
        <w:t xml:space="preserve"> the </w:t>
      </w:r>
      <w:proofErr w:type="spellStart"/>
      <w:r w:rsidR="005A72A2">
        <w:rPr>
          <w:rFonts w:ascii="Times New Roman" w:hAnsi="Times New Roman"/>
        </w:rPr>
        <w:t>iClaim</w:t>
      </w:r>
      <w:proofErr w:type="spellEnd"/>
      <w:r w:rsidR="005A72A2">
        <w:rPr>
          <w:rFonts w:ascii="Times New Roman" w:hAnsi="Times New Roman"/>
        </w:rPr>
        <w:t xml:space="preserve"> and i3368 screens for the user</w:t>
      </w:r>
      <w:r>
        <w:rPr>
          <w:rFonts w:ascii="Times New Roman" w:hAnsi="Times New Roman"/>
        </w:rPr>
        <w:t>.</w:t>
      </w:r>
      <w:bookmarkStart w:id="0" w:name="_GoBack"/>
      <w:bookmarkEnd w:id="0"/>
    </w:p>
    <w:sectPr w:rsidR="00811439" w:rsidRPr="00811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B4D29"/>
    <w:multiLevelType w:val="hybridMultilevel"/>
    <w:tmpl w:val="CCAA2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072DAC"/>
    <w:multiLevelType w:val="hybridMultilevel"/>
    <w:tmpl w:val="D2D02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39"/>
    <w:rsid w:val="005A72A2"/>
    <w:rsid w:val="005B0006"/>
    <w:rsid w:val="0081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39"/>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811439"/>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439"/>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811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39"/>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811439"/>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439"/>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81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1</cp:revision>
  <dcterms:created xsi:type="dcterms:W3CDTF">2013-11-01T14:07:00Z</dcterms:created>
  <dcterms:modified xsi:type="dcterms:W3CDTF">2013-11-01T15:55:00Z</dcterms:modified>
</cp:coreProperties>
</file>