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91" w:rsidRPr="009F6B91" w:rsidRDefault="009F6B91">
      <w:pPr>
        <w:rPr>
          <w:b/>
          <w:u w:val="single"/>
        </w:rPr>
      </w:pPr>
      <w:r w:rsidRPr="009F6B91">
        <w:rPr>
          <w:b/>
          <w:u w:val="single"/>
        </w:rPr>
        <w:t>Justification for Change, 1505-0246</w:t>
      </w:r>
    </w:p>
    <w:p w:rsidR="009F6B91" w:rsidRDefault="009F6B91"/>
    <w:p w:rsidR="009F6B91" w:rsidRDefault="009F6B91"/>
    <w:p w:rsidR="00E378C3" w:rsidRDefault="009F6B91">
      <w:r w:rsidRPr="009F6B91">
        <w:t>Treasury has made clarifying chang</w:t>
      </w:r>
      <w:bookmarkStart w:id="0" w:name="_GoBack"/>
      <w:bookmarkEnd w:id="0"/>
      <w:r w:rsidRPr="009F6B91">
        <w:t>es to the lending survey form based on feedback on and responses to last year’s survey, including: adding three definitions to the instructions page and improving the written directions on questions 3, 4, 5, 8, 12, and 13.  In addition, Treasury has added questions 14-17 to the survey to understand when and how participants plan to repay their SBLF investment.  For a more detailed explanation of the clarifying changes, please review the “for OMB review with notes indicating changes” file.</w:t>
      </w:r>
    </w:p>
    <w:sectPr w:rsidR="00E3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91"/>
    <w:rsid w:val="009F6B91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1</cp:revision>
  <dcterms:created xsi:type="dcterms:W3CDTF">2013-11-19T18:35:00Z</dcterms:created>
  <dcterms:modified xsi:type="dcterms:W3CDTF">2013-11-19T18:36:00Z</dcterms:modified>
</cp:coreProperties>
</file>