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02" w:rsidRDefault="00D53702" w:rsidP="00D53702">
      <w:pPr>
        <w:pStyle w:val="Heading3"/>
        <w:pBdr>
          <w:bottom w:val="single" w:sz="4" w:space="4" w:color="auto"/>
        </w:pBdr>
        <w:spacing w:before="0"/>
      </w:pPr>
      <w:r>
        <w:t>Hiring or Rehiring Activity</w:t>
      </w:r>
    </w:p>
    <w:p w:rsidR="00D53702" w:rsidRDefault="00D53702" w:rsidP="00D53702">
      <w:pPr>
        <w:jc w:val="both"/>
        <w:rPr>
          <w:b/>
          <w:bCs/>
        </w:rPr>
      </w:pPr>
      <w:r>
        <w:t>Please provide the following additional information regarding your Fire Department.</w:t>
      </w:r>
      <w:r>
        <w:rPr>
          <w:b/>
          <w:bCs/>
        </w:rPr>
        <w:t xml:space="preserve">  Note: National, State or Local Volunteer Firefighter Interest Organizations are not eligible for this activity.</w:t>
      </w:r>
    </w:p>
    <w:p w:rsidR="00D53702" w:rsidRPr="008D1E49" w:rsidRDefault="00D53702" w:rsidP="00D53702">
      <w:pPr>
        <w:jc w:val="both"/>
        <w:rPr>
          <w:b/>
          <w:bCs/>
          <w:sz w:val="10"/>
          <w:szCs w:val="10"/>
        </w:rPr>
      </w:pPr>
    </w:p>
    <w:p w:rsidR="00D53702" w:rsidRDefault="00D53702" w:rsidP="00D53702">
      <w:r>
        <w:rPr>
          <w:b/>
          <w:bCs/>
        </w:rPr>
        <w:t>Note:</w:t>
      </w:r>
      <w:r>
        <w:t xml:space="preserve"> Fields marked with an </w:t>
      </w:r>
      <w:r>
        <w:rPr>
          <w:rStyle w:val="redsmall1"/>
        </w:rPr>
        <w:t xml:space="preserve">* </w:t>
      </w:r>
      <w:r>
        <w:t>are required.</w:t>
      </w:r>
      <w:bookmarkStart w:id="0" w:name="_GoBack"/>
      <w:bookmarkEnd w:id="0"/>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890"/>
        <w:gridCol w:w="2070"/>
        <w:gridCol w:w="1350"/>
        <w:gridCol w:w="720"/>
        <w:gridCol w:w="1170"/>
        <w:gridCol w:w="810"/>
        <w:gridCol w:w="270"/>
        <w:gridCol w:w="1170"/>
      </w:tblGrid>
      <w:tr w:rsidR="00D53702" w:rsidTr="00115E99">
        <w:trPr>
          <w:cantSplit/>
        </w:trPr>
        <w:tc>
          <w:tcPr>
            <w:tcW w:w="10260" w:type="dxa"/>
            <w:gridSpan w:val="9"/>
            <w:shd w:val="clear" w:color="auto" w:fill="D9D9D9"/>
          </w:tcPr>
          <w:p w:rsidR="00D53702" w:rsidRDefault="00D53702" w:rsidP="00115E99">
            <w:pPr>
              <w:pStyle w:val="Heading2"/>
              <w:rPr>
                <w:rFonts w:cs="Times New Roman"/>
              </w:rPr>
            </w:pPr>
            <w:r>
              <w:t>Hiring Firefighters</w:t>
            </w:r>
          </w:p>
        </w:tc>
      </w:tr>
      <w:tr w:rsidR="00D53702" w:rsidTr="00115E99">
        <w:trPr>
          <w:trHeight w:val="395"/>
        </w:trPr>
        <w:tc>
          <w:tcPr>
            <w:tcW w:w="10260" w:type="dxa"/>
            <w:gridSpan w:val="9"/>
            <w:tcBorders>
              <w:bottom w:val="single" w:sz="4" w:space="0" w:color="auto"/>
            </w:tcBorders>
            <w:shd w:val="clear" w:color="auto" w:fill="D9D9D9"/>
          </w:tcPr>
          <w:p w:rsidR="00D53702" w:rsidRPr="00A95578" w:rsidRDefault="00D53702" w:rsidP="00115E99">
            <w:pPr>
              <w:rPr>
                <w:rFonts w:cs="Times New Roman"/>
                <w:szCs w:val="22"/>
              </w:rPr>
            </w:pPr>
            <w:r w:rsidRPr="00A95578">
              <w:rPr>
                <w:rFonts w:cs="Times New Roman"/>
                <w:color w:val="FF0000"/>
                <w:szCs w:val="22"/>
              </w:rPr>
              <w:t>*</w:t>
            </w:r>
            <w:r>
              <w:rPr>
                <w:rFonts w:cs="Times New Roman"/>
                <w:szCs w:val="22"/>
              </w:rPr>
              <w:t>1. Select which line-item below best describes your organization and the NFPA standard you are attempting to meet.</w:t>
            </w:r>
          </w:p>
        </w:tc>
      </w:tr>
      <w:tr w:rsidR="00D53702" w:rsidTr="00115E99">
        <w:tc>
          <w:tcPr>
            <w:tcW w:w="10260" w:type="dxa"/>
            <w:gridSpan w:val="9"/>
            <w:shd w:val="clear" w:color="auto" w:fill="auto"/>
          </w:tcPr>
          <w:p w:rsidR="00D53702" w:rsidRPr="000F297E" w:rsidRDefault="00D53702" w:rsidP="00115E99">
            <w:pPr>
              <w:jc w:val="center"/>
              <w:rPr>
                <w:rFonts w:cs="Times New Roman"/>
                <w:b/>
              </w:rPr>
            </w:pPr>
            <w:r w:rsidRPr="000F297E">
              <w:rPr>
                <w:rFonts w:cs="Times New Roman"/>
                <w:b/>
              </w:rPr>
              <w:t>NFPA Requirements</w:t>
            </w:r>
          </w:p>
        </w:tc>
      </w:tr>
      <w:tr w:rsidR="00D53702" w:rsidTr="00115E99">
        <w:trPr>
          <w:trHeight w:val="728"/>
        </w:trPr>
        <w:tc>
          <w:tcPr>
            <w:tcW w:w="810" w:type="dxa"/>
            <w:tcBorders>
              <w:bottom w:val="single" w:sz="4" w:space="0" w:color="auto"/>
            </w:tcBorders>
            <w:shd w:val="clear" w:color="auto" w:fill="E1E1FB"/>
            <w:vAlign w:val="center"/>
          </w:tcPr>
          <w:p w:rsidR="00D53702" w:rsidRDefault="00D53702" w:rsidP="00115E99">
            <w:pPr>
              <w:jc w:val="center"/>
              <w:rPr>
                <w:rFonts w:cs="Times New Roman"/>
              </w:rPr>
            </w:pPr>
            <w:r>
              <w:rPr>
                <w:rFonts w:cs="Times New Roman"/>
              </w:rPr>
              <w:t>Check One</w:t>
            </w:r>
          </w:p>
        </w:tc>
        <w:tc>
          <w:tcPr>
            <w:tcW w:w="1890" w:type="dxa"/>
            <w:shd w:val="clear" w:color="auto" w:fill="E1E1FB"/>
            <w:vAlign w:val="center"/>
          </w:tcPr>
          <w:p w:rsidR="00D53702" w:rsidRDefault="00D53702" w:rsidP="00115E99">
            <w:pPr>
              <w:jc w:val="center"/>
              <w:rPr>
                <w:rFonts w:cs="Times New Roman"/>
              </w:rPr>
            </w:pPr>
            <w:r>
              <w:rPr>
                <w:rFonts w:cs="Times New Roman"/>
              </w:rPr>
              <w:t xml:space="preserve">NFPA </w:t>
            </w:r>
            <w:r w:rsidRPr="00240DFC">
              <w:rPr>
                <w:rFonts w:cs="Times New Roman"/>
                <w:szCs w:val="22"/>
              </w:rPr>
              <w:t>Standard</w:t>
            </w:r>
            <w:r w:rsidRPr="00240DFC">
              <w:rPr>
                <w:rFonts w:cs="Times New Roman"/>
                <w:sz w:val="16"/>
                <w:szCs w:val="16"/>
              </w:rPr>
              <w:t xml:space="preserve"> (see </w:t>
            </w:r>
            <w:r>
              <w:rPr>
                <w:rFonts w:cs="Times New Roman"/>
                <w:sz w:val="16"/>
                <w:szCs w:val="16"/>
              </w:rPr>
              <w:t xml:space="preserve">the </w:t>
            </w:r>
            <w:r w:rsidRPr="00897D55">
              <w:rPr>
                <w:rFonts w:cs="Times New Roman"/>
                <w:sz w:val="16"/>
                <w:szCs w:val="16"/>
                <w:highlight w:val="cyan"/>
              </w:rPr>
              <w:t>Program Guidance</w:t>
            </w:r>
            <w:r w:rsidRPr="00240DFC">
              <w:rPr>
                <w:rFonts w:cs="Times New Roman"/>
                <w:sz w:val="16"/>
                <w:szCs w:val="16"/>
              </w:rPr>
              <w:t xml:space="preserve"> for more detail</w:t>
            </w:r>
            <w:r>
              <w:rPr>
                <w:rFonts w:cs="Times New Roman"/>
                <w:sz w:val="16"/>
                <w:szCs w:val="16"/>
              </w:rPr>
              <w:t xml:space="preserve"> regarding these standards</w:t>
            </w:r>
            <w:r w:rsidRPr="00240DFC">
              <w:rPr>
                <w:rFonts w:cs="Times New Roman"/>
                <w:sz w:val="16"/>
                <w:szCs w:val="16"/>
              </w:rPr>
              <w:t>)</w:t>
            </w:r>
          </w:p>
        </w:tc>
        <w:tc>
          <w:tcPr>
            <w:tcW w:w="2070" w:type="dxa"/>
            <w:shd w:val="clear" w:color="auto" w:fill="E1E1FB"/>
            <w:vAlign w:val="center"/>
          </w:tcPr>
          <w:p w:rsidR="00D53702" w:rsidRDefault="00D53702" w:rsidP="00115E99">
            <w:pPr>
              <w:jc w:val="center"/>
              <w:rPr>
                <w:rFonts w:cs="Times New Roman"/>
              </w:rPr>
            </w:pPr>
            <w:r>
              <w:rPr>
                <w:rFonts w:cs="Times New Roman"/>
              </w:rPr>
              <w:t>Department Characteristics</w:t>
            </w:r>
          </w:p>
        </w:tc>
        <w:tc>
          <w:tcPr>
            <w:tcW w:w="2070" w:type="dxa"/>
            <w:gridSpan w:val="2"/>
            <w:tcBorders>
              <w:bottom w:val="single" w:sz="4" w:space="0" w:color="auto"/>
            </w:tcBorders>
            <w:shd w:val="clear" w:color="auto" w:fill="E1E1FB"/>
            <w:vAlign w:val="center"/>
          </w:tcPr>
          <w:p w:rsidR="00D53702" w:rsidRDefault="00D53702" w:rsidP="00115E99">
            <w:pPr>
              <w:jc w:val="center"/>
              <w:rPr>
                <w:rFonts w:cs="Times New Roman"/>
              </w:rPr>
            </w:pPr>
            <w:r>
              <w:rPr>
                <w:rFonts w:cs="Times New Roman"/>
              </w:rPr>
              <w:t>Demographic</w:t>
            </w:r>
          </w:p>
        </w:tc>
        <w:tc>
          <w:tcPr>
            <w:tcW w:w="1170" w:type="dxa"/>
            <w:tcBorders>
              <w:bottom w:val="single" w:sz="4" w:space="0" w:color="auto"/>
            </w:tcBorders>
            <w:shd w:val="clear" w:color="auto" w:fill="E1E1FB"/>
            <w:vAlign w:val="center"/>
          </w:tcPr>
          <w:p w:rsidR="00D53702" w:rsidRDefault="00D53702" w:rsidP="00115E99">
            <w:pPr>
              <w:jc w:val="center"/>
              <w:rPr>
                <w:rFonts w:cs="Times New Roman"/>
              </w:rPr>
            </w:pPr>
            <w:r>
              <w:rPr>
                <w:rFonts w:cs="Times New Roman"/>
              </w:rPr>
              <w:t>Assembly Staffing</w:t>
            </w:r>
          </w:p>
        </w:tc>
        <w:tc>
          <w:tcPr>
            <w:tcW w:w="1080" w:type="dxa"/>
            <w:gridSpan w:val="2"/>
            <w:tcBorders>
              <w:bottom w:val="single" w:sz="4" w:space="0" w:color="auto"/>
            </w:tcBorders>
            <w:shd w:val="clear" w:color="auto" w:fill="E1E1FB"/>
            <w:vAlign w:val="center"/>
          </w:tcPr>
          <w:p w:rsidR="00D53702" w:rsidRDefault="00D53702" w:rsidP="00115E99">
            <w:pPr>
              <w:jc w:val="center"/>
              <w:rPr>
                <w:rFonts w:cs="Times New Roman"/>
              </w:rPr>
            </w:pPr>
            <w:r>
              <w:rPr>
                <w:rFonts w:cs="Times New Roman"/>
              </w:rPr>
              <w:t>Response Time</w:t>
            </w:r>
          </w:p>
        </w:tc>
        <w:tc>
          <w:tcPr>
            <w:tcW w:w="1170" w:type="dxa"/>
            <w:tcBorders>
              <w:bottom w:val="single" w:sz="4" w:space="0" w:color="auto"/>
            </w:tcBorders>
            <w:shd w:val="clear" w:color="auto" w:fill="E1E1FB"/>
            <w:vAlign w:val="center"/>
          </w:tcPr>
          <w:p w:rsidR="00D53702" w:rsidRDefault="00D53702" w:rsidP="00115E99">
            <w:pPr>
              <w:jc w:val="center"/>
              <w:rPr>
                <w:rFonts w:cs="Times New Roman"/>
              </w:rPr>
            </w:pPr>
            <w:r>
              <w:rPr>
                <w:rFonts w:cs="Times New Roman"/>
              </w:rPr>
              <w:t>Frequency of Time</w:t>
            </w:r>
          </w:p>
        </w:tc>
      </w:tr>
      <w:tr w:rsidR="00D53702" w:rsidTr="00115E99">
        <w:trPr>
          <w:trHeight w:val="47"/>
        </w:trPr>
        <w:tc>
          <w:tcPr>
            <w:tcW w:w="810" w:type="dxa"/>
            <w:shd w:val="clear" w:color="auto" w:fill="auto"/>
            <w:vAlign w:val="center"/>
          </w:tcPr>
          <w:p w:rsidR="00D53702" w:rsidRPr="000F297E" w:rsidRDefault="00D53702" w:rsidP="00115E99">
            <w:pPr>
              <w:jc w:val="center"/>
              <w:rPr>
                <w:rFonts w:cs="Times New Roman"/>
                <w:sz w:val="28"/>
                <w:szCs w:val="28"/>
              </w:rPr>
            </w:pPr>
            <w:r w:rsidRPr="000F297E">
              <w:rPr>
                <w:rFonts w:cs="Times New Roman"/>
                <w:sz w:val="28"/>
                <w:szCs w:val="28"/>
              </w:rPr>
              <w:t>○</w:t>
            </w:r>
          </w:p>
        </w:tc>
        <w:tc>
          <w:tcPr>
            <w:tcW w:w="1890" w:type="dxa"/>
            <w:shd w:val="clear" w:color="auto" w:fill="E1E1FB"/>
            <w:vAlign w:val="center"/>
          </w:tcPr>
          <w:p w:rsidR="00D53702" w:rsidRDefault="00D53702" w:rsidP="00115E99">
            <w:pPr>
              <w:jc w:val="center"/>
              <w:rPr>
                <w:rFonts w:cs="Times New Roman"/>
              </w:rPr>
            </w:pPr>
            <w:r>
              <w:rPr>
                <w:rFonts w:cs="Times New Roman"/>
              </w:rPr>
              <w:t>1710</w:t>
            </w:r>
          </w:p>
        </w:tc>
        <w:tc>
          <w:tcPr>
            <w:tcW w:w="2070" w:type="dxa"/>
            <w:shd w:val="clear" w:color="auto" w:fill="E1E1FB"/>
            <w:vAlign w:val="center"/>
          </w:tcPr>
          <w:p w:rsidR="00D53702" w:rsidRDefault="00D53702" w:rsidP="00115E99">
            <w:pPr>
              <w:jc w:val="center"/>
              <w:rPr>
                <w:rFonts w:cs="Times New Roman"/>
              </w:rPr>
            </w:pPr>
            <w:r>
              <w:rPr>
                <w:rFonts w:cs="Times New Roman"/>
              </w:rPr>
              <w:t>Career</w:t>
            </w:r>
          </w:p>
        </w:tc>
        <w:tc>
          <w:tcPr>
            <w:tcW w:w="2070" w:type="dxa"/>
            <w:gridSpan w:val="2"/>
            <w:shd w:val="clear" w:color="auto" w:fill="auto"/>
            <w:vAlign w:val="center"/>
          </w:tcPr>
          <w:p w:rsidR="00D53702" w:rsidRDefault="00D53702" w:rsidP="00115E99">
            <w:pPr>
              <w:jc w:val="center"/>
              <w:rPr>
                <w:rFonts w:cs="Times New Roman"/>
              </w:rPr>
            </w:pPr>
            <w:r>
              <w:rPr>
                <w:rFonts w:cs="Times New Roman"/>
              </w:rPr>
              <w:t>With Aerial</w:t>
            </w:r>
          </w:p>
        </w:tc>
        <w:tc>
          <w:tcPr>
            <w:tcW w:w="1170" w:type="dxa"/>
            <w:shd w:val="clear" w:color="auto" w:fill="auto"/>
            <w:vAlign w:val="center"/>
          </w:tcPr>
          <w:p w:rsidR="00D53702" w:rsidRDefault="00D53702" w:rsidP="00115E99">
            <w:pPr>
              <w:jc w:val="center"/>
              <w:rPr>
                <w:rFonts w:cs="Times New Roman"/>
              </w:rPr>
            </w:pPr>
            <w:r>
              <w:rPr>
                <w:rFonts w:cs="Times New Roman"/>
              </w:rPr>
              <w:t>15</w:t>
            </w:r>
          </w:p>
        </w:tc>
        <w:tc>
          <w:tcPr>
            <w:tcW w:w="1080" w:type="dxa"/>
            <w:gridSpan w:val="2"/>
            <w:shd w:val="clear" w:color="auto" w:fill="auto"/>
            <w:vAlign w:val="center"/>
          </w:tcPr>
          <w:p w:rsidR="00D53702" w:rsidRDefault="00D53702" w:rsidP="00115E99">
            <w:pPr>
              <w:jc w:val="center"/>
              <w:rPr>
                <w:rFonts w:cs="Times New Roman"/>
              </w:rPr>
            </w:pPr>
            <w:r>
              <w:rPr>
                <w:rFonts w:cs="Times New Roman"/>
              </w:rPr>
              <w:t>8 min</w:t>
            </w:r>
          </w:p>
        </w:tc>
        <w:tc>
          <w:tcPr>
            <w:tcW w:w="1170" w:type="dxa"/>
            <w:shd w:val="clear" w:color="auto" w:fill="auto"/>
            <w:vAlign w:val="center"/>
          </w:tcPr>
          <w:p w:rsidR="00D53702" w:rsidRDefault="00D53702" w:rsidP="00115E99">
            <w:pPr>
              <w:jc w:val="center"/>
              <w:rPr>
                <w:rFonts w:cs="Times New Roman"/>
              </w:rPr>
            </w:pPr>
            <w:r>
              <w:rPr>
                <w:rFonts w:cs="Times New Roman"/>
              </w:rPr>
              <w:t>90%</w:t>
            </w:r>
          </w:p>
        </w:tc>
      </w:tr>
      <w:tr w:rsidR="00D53702" w:rsidTr="00115E99">
        <w:trPr>
          <w:trHeight w:val="47"/>
        </w:trPr>
        <w:tc>
          <w:tcPr>
            <w:tcW w:w="810" w:type="dxa"/>
            <w:shd w:val="clear" w:color="auto" w:fill="auto"/>
            <w:vAlign w:val="center"/>
          </w:tcPr>
          <w:p w:rsidR="00D53702" w:rsidRPr="000F297E" w:rsidRDefault="00D53702" w:rsidP="00115E99">
            <w:pPr>
              <w:jc w:val="center"/>
              <w:rPr>
                <w:rFonts w:cs="Times New Roman"/>
                <w:sz w:val="28"/>
                <w:szCs w:val="28"/>
              </w:rPr>
            </w:pPr>
            <w:r w:rsidRPr="000F297E">
              <w:rPr>
                <w:rFonts w:cs="Times New Roman"/>
                <w:sz w:val="28"/>
                <w:szCs w:val="28"/>
              </w:rPr>
              <w:t>○</w:t>
            </w:r>
          </w:p>
        </w:tc>
        <w:tc>
          <w:tcPr>
            <w:tcW w:w="1890" w:type="dxa"/>
            <w:shd w:val="clear" w:color="auto" w:fill="E1E1FB"/>
            <w:vAlign w:val="center"/>
          </w:tcPr>
          <w:p w:rsidR="00D53702" w:rsidRDefault="00D53702" w:rsidP="00115E99">
            <w:pPr>
              <w:jc w:val="center"/>
              <w:rPr>
                <w:rFonts w:cs="Times New Roman"/>
              </w:rPr>
            </w:pPr>
            <w:r>
              <w:rPr>
                <w:rFonts w:cs="Times New Roman"/>
              </w:rPr>
              <w:t>1710</w:t>
            </w:r>
          </w:p>
        </w:tc>
        <w:tc>
          <w:tcPr>
            <w:tcW w:w="2070" w:type="dxa"/>
            <w:shd w:val="clear" w:color="auto" w:fill="E1E1FB"/>
            <w:vAlign w:val="center"/>
          </w:tcPr>
          <w:p w:rsidR="00D53702" w:rsidRDefault="00D53702" w:rsidP="00115E99">
            <w:pPr>
              <w:jc w:val="center"/>
              <w:rPr>
                <w:rFonts w:cs="Times New Roman"/>
              </w:rPr>
            </w:pPr>
            <w:r>
              <w:rPr>
                <w:rFonts w:cs="Times New Roman"/>
              </w:rPr>
              <w:t>Career</w:t>
            </w:r>
          </w:p>
        </w:tc>
        <w:tc>
          <w:tcPr>
            <w:tcW w:w="2070" w:type="dxa"/>
            <w:gridSpan w:val="2"/>
            <w:shd w:val="clear" w:color="auto" w:fill="auto"/>
            <w:vAlign w:val="center"/>
          </w:tcPr>
          <w:p w:rsidR="00D53702" w:rsidRDefault="00D53702" w:rsidP="00115E99">
            <w:pPr>
              <w:jc w:val="center"/>
              <w:rPr>
                <w:rFonts w:cs="Times New Roman"/>
              </w:rPr>
            </w:pPr>
            <w:r>
              <w:rPr>
                <w:rFonts w:cs="Times New Roman"/>
              </w:rPr>
              <w:t>Without Aerial</w:t>
            </w:r>
          </w:p>
        </w:tc>
        <w:tc>
          <w:tcPr>
            <w:tcW w:w="1170" w:type="dxa"/>
            <w:shd w:val="clear" w:color="auto" w:fill="auto"/>
            <w:vAlign w:val="center"/>
          </w:tcPr>
          <w:p w:rsidR="00D53702" w:rsidRDefault="00D53702" w:rsidP="00115E99">
            <w:pPr>
              <w:jc w:val="center"/>
              <w:rPr>
                <w:rFonts w:cs="Times New Roman"/>
              </w:rPr>
            </w:pPr>
            <w:r>
              <w:rPr>
                <w:rFonts w:cs="Times New Roman"/>
              </w:rPr>
              <w:t>14</w:t>
            </w:r>
          </w:p>
        </w:tc>
        <w:tc>
          <w:tcPr>
            <w:tcW w:w="1080" w:type="dxa"/>
            <w:gridSpan w:val="2"/>
            <w:shd w:val="clear" w:color="auto" w:fill="auto"/>
            <w:vAlign w:val="center"/>
          </w:tcPr>
          <w:p w:rsidR="00D53702" w:rsidRDefault="00D53702" w:rsidP="00115E99">
            <w:pPr>
              <w:jc w:val="center"/>
              <w:rPr>
                <w:rFonts w:cs="Times New Roman"/>
              </w:rPr>
            </w:pPr>
            <w:r>
              <w:rPr>
                <w:rFonts w:cs="Times New Roman"/>
              </w:rPr>
              <w:t>8 min</w:t>
            </w:r>
          </w:p>
        </w:tc>
        <w:tc>
          <w:tcPr>
            <w:tcW w:w="1170" w:type="dxa"/>
            <w:shd w:val="clear" w:color="auto" w:fill="auto"/>
            <w:vAlign w:val="center"/>
          </w:tcPr>
          <w:p w:rsidR="00D53702" w:rsidRDefault="00D53702" w:rsidP="00115E99">
            <w:pPr>
              <w:jc w:val="center"/>
              <w:rPr>
                <w:rFonts w:cs="Times New Roman"/>
              </w:rPr>
            </w:pPr>
            <w:r>
              <w:rPr>
                <w:rFonts w:cs="Times New Roman"/>
              </w:rPr>
              <w:t>90%</w:t>
            </w:r>
          </w:p>
        </w:tc>
      </w:tr>
      <w:tr w:rsidR="00D53702" w:rsidTr="00115E99">
        <w:trPr>
          <w:trHeight w:val="47"/>
        </w:trPr>
        <w:tc>
          <w:tcPr>
            <w:tcW w:w="810" w:type="dxa"/>
            <w:shd w:val="clear" w:color="auto" w:fill="auto"/>
            <w:vAlign w:val="center"/>
          </w:tcPr>
          <w:p w:rsidR="00D53702" w:rsidRPr="000F297E" w:rsidRDefault="00D53702" w:rsidP="00115E99">
            <w:pPr>
              <w:jc w:val="center"/>
              <w:rPr>
                <w:rFonts w:cs="Times New Roman"/>
                <w:sz w:val="28"/>
                <w:szCs w:val="28"/>
              </w:rPr>
            </w:pPr>
            <w:r w:rsidRPr="000F297E">
              <w:rPr>
                <w:rFonts w:cs="Times New Roman"/>
                <w:sz w:val="28"/>
                <w:szCs w:val="28"/>
              </w:rPr>
              <w:t>○</w:t>
            </w:r>
          </w:p>
        </w:tc>
        <w:tc>
          <w:tcPr>
            <w:tcW w:w="1890" w:type="dxa"/>
            <w:shd w:val="clear" w:color="auto" w:fill="E1E1FB"/>
            <w:vAlign w:val="center"/>
          </w:tcPr>
          <w:p w:rsidR="00D53702" w:rsidRDefault="00D53702" w:rsidP="00115E99">
            <w:pPr>
              <w:jc w:val="center"/>
              <w:rPr>
                <w:rFonts w:cs="Times New Roman"/>
              </w:rPr>
            </w:pPr>
            <w:r>
              <w:rPr>
                <w:rFonts w:cs="Times New Roman"/>
              </w:rPr>
              <w:t>1720 - Urban</w:t>
            </w:r>
          </w:p>
        </w:tc>
        <w:tc>
          <w:tcPr>
            <w:tcW w:w="2070" w:type="dxa"/>
            <w:shd w:val="clear" w:color="auto" w:fill="E1E1FB"/>
            <w:vAlign w:val="center"/>
          </w:tcPr>
          <w:p w:rsidR="00D53702" w:rsidRDefault="00D53702" w:rsidP="00115E99">
            <w:pPr>
              <w:jc w:val="center"/>
              <w:rPr>
                <w:rFonts w:cs="Times New Roman"/>
              </w:rPr>
            </w:pPr>
            <w:r>
              <w:rPr>
                <w:rFonts w:cs="Times New Roman"/>
              </w:rPr>
              <w:t>Urban Combo/</w:t>
            </w:r>
            <w:proofErr w:type="spellStart"/>
            <w:r>
              <w:rPr>
                <w:rFonts w:cs="Times New Roman"/>
              </w:rPr>
              <w:t>Vol</w:t>
            </w:r>
            <w:proofErr w:type="spellEnd"/>
          </w:p>
        </w:tc>
        <w:tc>
          <w:tcPr>
            <w:tcW w:w="2070" w:type="dxa"/>
            <w:gridSpan w:val="2"/>
            <w:shd w:val="clear" w:color="auto" w:fill="auto"/>
            <w:vAlign w:val="center"/>
          </w:tcPr>
          <w:p w:rsidR="00D53702" w:rsidRPr="003E768D" w:rsidRDefault="00D53702" w:rsidP="00115E99">
            <w:pPr>
              <w:jc w:val="center"/>
              <w:rPr>
                <w:rFonts w:cs="Times New Roman"/>
                <w:vertAlign w:val="superscript"/>
              </w:rPr>
            </w:pPr>
            <w:r>
              <w:rPr>
                <w:rFonts w:cs="Times New Roman"/>
              </w:rPr>
              <w:t>&gt; 1,000 pop/mi</w:t>
            </w:r>
            <w:r>
              <w:rPr>
                <w:rFonts w:cs="Times New Roman"/>
                <w:vertAlign w:val="superscript"/>
              </w:rPr>
              <w:t>2</w:t>
            </w:r>
          </w:p>
        </w:tc>
        <w:tc>
          <w:tcPr>
            <w:tcW w:w="1170" w:type="dxa"/>
            <w:shd w:val="clear" w:color="auto" w:fill="auto"/>
            <w:vAlign w:val="center"/>
          </w:tcPr>
          <w:p w:rsidR="00D53702" w:rsidRDefault="00D53702" w:rsidP="00115E99">
            <w:pPr>
              <w:jc w:val="center"/>
              <w:rPr>
                <w:rFonts w:cs="Times New Roman"/>
              </w:rPr>
            </w:pPr>
            <w:r>
              <w:rPr>
                <w:rFonts w:cs="Times New Roman"/>
              </w:rPr>
              <w:t>15</w:t>
            </w:r>
          </w:p>
        </w:tc>
        <w:tc>
          <w:tcPr>
            <w:tcW w:w="1080" w:type="dxa"/>
            <w:gridSpan w:val="2"/>
            <w:shd w:val="clear" w:color="auto" w:fill="auto"/>
            <w:vAlign w:val="center"/>
          </w:tcPr>
          <w:p w:rsidR="00D53702" w:rsidRDefault="00D53702" w:rsidP="00115E99">
            <w:pPr>
              <w:jc w:val="center"/>
              <w:rPr>
                <w:rFonts w:cs="Times New Roman"/>
              </w:rPr>
            </w:pPr>
            <w:r>
              <w:rPr>
                <w:rFonts w:cs="Times New Roman"/>
              </w:rPr>
              <w:t>9 min</w:t>
            </w:r>
          </w:p>
        </w:tc>
        <w:tc>
          <w:tcPr>
            <w:tcW w:w="1170" w:type="dxa"/>
            <w:shd w:val="clear" w:color="auto" w:fill="auto"/>
            <w:vAlign w:val="center"/>
          </w:tcPr>
          <w:p w:rsidR="00D53702" w:rsidRDefault="00D53702" w:rsidP="00115E99">
            <w:pPr>
              <w:jc w:val="center"/>
              <w:rPr>
                <w:rFonts w:cs="Times New Roman"/>
              </w:rPr>
            </w:pPr>
            <w:r>
              <w:rPr>
                <w:rFonts w:cs="Times New Roman"/>
              </w:rPr>
              <w:t>90%</w:t>
            </w:r>
          </w:p>
        </w:tc>
      </w:tr>
      <w:tr w:rsidR="00D53702" w:rsidTr="00115E99">
        <w:trPr>
          <w:trHeight w:val="47"/>
        </w:trPr>
        <w:tc>
          <w:tcPr>
            <w:tcW w:w="810" w:type="dxa"/>
            <w:shd w:val="clear" w:color="auto" w:fill="auto"/>
            <w:vAlign w:val="center"/>
          </w:tcPr>
          <w:p w:rsidR="00D53702" w:rsidRPr="000F297E" w:rsidRDefault="00D53702" w:rsidP="00115E99">
            <w:pPr>
              <w:jc w:val="center"/>
              <w:rPr>
                <w:rFonts w:cs="Times New Roman"/>
                <w:sz w:val="28"/>
                <w:szCs w:val="28"/>
              </w:rPr>
            </w:pPr>
            <w:r w:rsidRPr="000F297E">
              <w:rPr>
                <w:rFonts w:cs="Times New Roman"/>
                <w:sz w:val="28"/>
                <w:szCs w:val="28"/>
              </w:rPr>
              <w:t>○</w:t>
            </w:r>
          </w:p>
        </w:tc>
        <w:tc>
          <w:tcPr>
            <w:tcW w:w="1890" w:type="dxa"/>
            <w:shd w:val="clear" w:color="auto" w:fill="E1E1FB"/>
            <w:vAlign w:val="center"/>
          </w:tcPr>
          <w:p w:rsidR="00D53702" w:rsidRDefault="00D53702" w:rsidP="00115E99">
            <w:pPr>
              <w:jc w:val="center"/>
              <w:rPr>
                <w:rFonts w:cs="Times New Roman"/>
              </w:rPr>
            </w:pPr>
            <w:r>
              <w:rPr>
                <w:rFonts w:cs="Times New Roman"/>
              </w:rPr>
              <w:t>1720 – Suburban</w:t>
            </w:r>
          </w:p>
        </w:tc>
        <w:tc>
          <w:tcPr>
            <w:tcW w:w="2070" w:type="dxa"/>
            <w:shd w:val="clear" w:color="auto" w:fill="E1E1FB"/>
            <w:vAlign w:val="center"/>
          </w:tcPr>
          <w:p w:rsidR="00D53702" w:rsidRDefault="00D53702" w:rsidP="00115E99">
            <w:pPr>
              <w:jc w:val="center"/>
              <w:rPr>
                <w:rFonts w:cs="Times New Roman"/>
              </w:rPr>
            </w:pPr>
            <w:r>
              <w:rPr>
                <w:rFonts w:cs="Times New Roman"/>
              </w:rPr>
              <w:t>Suburban Combo/</w:t>
            </w:r>
            <w:proofErr w:type="spellStart"/>
            <w:r>
              <w:rPr>
                <w:rFonts w:cs="Times New Roman"/>
              </w:rPr>
              <w:t>Vol</w:t>
            </w:r>
            <w:proofErr w:type="spellEnd"/>
          </w:p>
        </w:tc>
        <w:tc>
          <w:tcPr>
            <w:tcW w:w="2070" w:type="dxa"/>
            <w:gridSpan w:val="2"/>
            <w:shd w:val="clear" w:color="auto" w:fill="auto"/>
            <w:vAlign w:val="center"/>
          </w:tcPr>
          <w:p w:rsidR="00D53702" w:rsidRDefault="00D53702" w:rsidP="00115E99">
            <w:pPr>
              <w:jc w:val="center"/>
              <w:rPr>
                <w:rFonts w:cs="Times New Roman"/>
              </w:rPr>
            </w:pPr>
            <w:r>
              <w:rPr>
                <w:rFonts w:cs="Times New Roman"/>
              </w:rPr>
              <w:t>500 – 1,000 pop/mi</w:t>
            </w:r>
            <w:r>
              <w:rPr>
                <w:rFonts w:cs="Times New Roman"/>
                <w:vertAlign w:val="superscript"/>
              </w:rPr>
              <w:t>2</w:t>
            </w:r>
          </w:p>
        </w:tc>
        <w:tc>
          <w:tcPr>
            <w:tcW w:w="1170" w:type="dxa"/>
            <w:shd w:val="clear" w:color="auto" w:fill="auto"/>
            <w:vAlign w:val="center"/>
          </w:tcPr>
          <w:p w:rsidR="00D53702" w:rsidRDefault="00D53702" w:rsidP="00115E99">
            <w:pPr>
              <w:jc w:val="center"/>
              <w:rPr>
                <w:rFonts w:cs="Times New Roman"/>
              </w:rPr>
            </w:pPr>
            <w:r>
              <w:rPr>
                <w:rFonts w:cs="Times New Roman"/>
              </w:rPr>
              <w:t>10</w:t>
            </w:r>
          </w:p>
        </w:tc>
        <w:tc>
          <w:tcPr>
            <w:tcW w:w="1080" w:type="dxa"/>
            <w:gridSpan w:val="2"/>
            <w:shd w:val="clear" w:color="auto" w:fill="auto"/>
            <w:vAlign w:val="center"/>
          </w:tcPr>
          <w:p w:rsidR="00D53702" w:rsidRDefault="00D53702" w:rsidP="00115E99">
            <w:pPr>
              <w:jc w:val="center"/>
              <w:rPr>
                <w:rFonts w:cs="Times New Roman"/>
              </w:rPr>
            </w:pPr>
            <w:r>
              <w:rPr>
                <w:rFonts w:cs="Times New Roman"/>
              </w:rPr>
              <w:t>10 min</w:t>
            </w:r>
          </w:p>
        </w:tc>
        <w:tc>
          <w:tcPr>
            <w:tcW w:w="1170" w:type="dxa"/>
            <w:shd w:val="clear" w:color="auto" w:fill="auto"/>
            <w:vAlign w:val="center"/>
          </w:tcPr>
          <w:p w:rsidR="00D53702" w:rsidRDefault="00D53702" w:rsidP="00115E99">
            <w:pPr>
              <w:jc w:val="center"/>
              <w:rPr>
                <w:rFonts w:cs="Times New Roman"/>
              </w:rPr>
            </w:pPr>
            <w:r>
              <w:rPr>
                <w:rFonts w:cs="Times New Roman"/>
              </w:rPr>
              <w:t>80%</w:t>
            </w:r>
          </w:p>
        </w:tc>
      </w:tr>
      <w:tr w:rsidR="00D53702" w:rsidTr="00115E99">
        <w:trPr>
          <w:trHeight w:val="47"/>
        </w:trPr>
        <w:tc>
          <w:tcPr>
            <w:tcW w:w="810" w:type="dxa"/>
            <w:shd w:val="clear" w:color="auto" w:fill="auto"/>
            <w:vAlign w:val="center"/>
          </w:tcPr>
          <w:p w:rsidR="00D53702" w:rsidRPr="000F297E" w:rsidRDefault="00D53702" w:rsidP="00115E99">
            <w:pPr>
              <w:jc w:val="center"/>
              <w:rPr>
                <w:rFonts w:cs="Times New Roman"/>
                <w:sz w:val="28"/>
                <w:szCs w:val="28"/>
              </w:rPr>
            </w:pPr>
            <w:r w:rsidRPr="000F297E">
              <w:rPr>
                <w:rFonts w:cs="Times New Roman"/>
                <w:sz w:val="28"/>
                <w:szCs w:val="28"/>
              </w:rPr>
              <w:t>○</w:t>
            </w:r>
          </w:p>
        </w:tc>
        <w:tc>
          <w:tcPr>
            <w:tcW w:w="1890" w:type="dxa"/>
            <w:shd w:val="clear" w:color="auto" w:fill="E1E1FB"/>
            <w:vAlign w:val="center"/>
          </w:tcPr>
          <w:p w:rsidR="00D53702" w:rsidRDefault="00D53702" w:rsidP="00115E99">
            <w:pPr>
              <w:jc w:val="center"/>
              <w:rPr>
                <w:rFonts w:cs="Times New Roman"/>
              </w:rPr>
            </w:pPr>
            <w:r>
              <w:rPr>
                <w:rFonts w:cs="Times New Roman"/>
              </w:rPr>
              <w:t>1720 – Rural</w:t>
            </w:r>
          </w:p>
        </w:tc>
        <w:tc>
          <w:tcPr>
            <w:tcW w:w="2070" w:type="dxa"/>
            <w:shd w:val="clear" w:color="auto" w:fill="E1E1FB"/>
            <w:vAlign w:val="center"/>
          </w:tcPr>
          <w:p w:rsidR="00D53702" w:rsidRDefault="00D53702" w:rsidP="00115E99">
            <w:pPr>
              <w:jc w:val="center"/>
              <w:rPr>
                <w:rFonts w:cs="Times New Roman"/>
              </w:rPr>
            </w:pPr>
            <w:r>
              <w:rPr>
                <w:rFonts w:cs="Times New Roman"/>
              </w:rPr>
              <w:t>Rural Combo/</w:t>
            </w:r>
            <w:proofErr w:type="spellStart"/>
            <w:r>
              <w:rPr>
                <w:rFonts w:cs="Times New Roman"/>
              </w:rPr>
              <w:t>Vol</w:t>
            </w:r>
            <w:proofErr w:type="spellEnd"/>
          </w:p>
        </w:tc>
        <w:tc>
          <w:tcPr>
            <w:tcW w:w="2070" w:type="dxa"/>
            <w:gridSpan w:val="2"/>
            <w:shd w:val="clear" w:color="auto" w:fill="auto"/>
            <w:vAlign w:val="center"/>
          </w:tcPr>
          <w:p w:rsidR="00D53702" w:rsidRDefault="00D53702" w:rsidP="00115E99">
            <w:pPr>
              <w:jc w:val="center"/>
              <w:rPr>
                <w:rFonts w:cs="Times New Roman"/>
              </w:rPr>
            </w:pPr>
            <w:r>
              <w:rPr>
                <w:rFonts w:cs="Times New Roman"/>
              </w:rPr>
              <w:t>&lt; 500 pop/mi</w:t>
            </w:r>
            <w:r>
              <w:rPr>
                <w:rFonts w:cs="Times New Roman"/>
                <w:vertAlign w:val="superscript"/>
              </w:rPr>
              <w:t>2</w:t>
            </w:r>
          </w:p>
        </w:tc>
        <w:tc>
          <w:tcPr>
            <w:tcW w:w="1170" w:type="dxa"/>
            <w:shd w:val="clear" w:color="auto" w:fill="auto"/>
            <w:vAlign w:val="center"/>
          </w:tcPr>
          <w:p w:rsidR="00D53702" w:rsidRDefault="00D53702" w:rsidP="00115E99">
            <w:pPr>
              <w:jc w:val="center"/>
              <w:rPr>
                <w:rFonts w:cs="Times New Roman"/>
              </w:rPr>
            </w:pPr>
            <w:r>
              <w:rPr>
                <w:rFonts w:cs="Times New Roman"/>
              </w:rPr>
              <w:t>6</w:t>
            </w:r>
          </w:p>
        </w:tc>
        <w:tc>
          <w:tcPr>
            <w:tcW w:w="1080" w:type="dxa"/>
            <w:gridSpan w:val="2"/>
            <w:shd w:val="clear" w:color="auto" w:fill="auto"/>
            <w:vAlign w:val="center"/>
          </w:tcPr>
          <w:p w:rsidR="00D53702" w:rsidRDefault="00D53702" w:rsidP="00115E99">
            <w:pPr>
              <w:jc w:val="center"/>
              <w:rPr>
                <w:rFonts w:cs="Times New Roman"/>
              </w:rPr>
            </w:pPr>
            <w:r>
              <w:rPr>
                <w:rFonts w:cs="Times New Roman"/>
              </w:rPr>
              <w:t>14 min</w:t>
            </w:r>
          </w:p>
        </w:tc>
        <w:tc>
          <w:tcPr>
            <w:tcW w:w="1170" w:type="dxa"/>
            <w:shd w:val="clear" w:color="auto" w:fill="auto"/>
            <w:vAlign w:val="center"/>
          </w:tcPr>
          <w:p w:rsidR="00D53702" w:rsidRDefault="00D53702" w:rsidP="00115E99">
            <w:pPr>
              <w:jc w:val="center"/>
              <w:rPr>
                <w:rFonts w:cs="Times New Roman"/>
              </w:rPr>
            </w:pPr>
            <w:r>
              <w:rPr>
                <w:rFonts w:cs="Times New Roman"/>
              </w:rPr>
              <w:t>80%</w:t>
            </w:r>
          </w:p>
        </w:tc>
      </w:tr>
      <w:tr w:rsidR="00D53702" w:rsidTr="00115E99">
        <w:trPr>
          <w:trHeight w:val="47"/>
        </w:trPr>
        <w:tc>
          <w:tcPr>
            <w:tcW w:w="810" w:type="dxa"/>
            <w:shd w:val="clear" w:color="auto" w:fill="auto"/>
            <w:vAlign w:val="center"/>
          </w:tcPr>
          <w:p w:rsidR="00D53702" w:rsidRPr="000F297E" w:rsidRDefault="00D53702" w:rsidP="00115E99">
            <w:pPr>
              <w:jc w:val="center"/>
              <w:rPr>
                <w:rFonts w:cs="Times New Roman"/>
                <w:sz w:val="28"/>
                <w:szCs w:val="28"/>
              </w:rPr>
            </w:pPr>
            <w:r w:rsidRPr="000F297E">
              <w:rPr>
                <w:rFonts w:cs="Times New Roman"/>
                <w:sz w:val="28"/>
                <w:szCs w:val="28"/>
              </w:rPr>
              <w:t>○</w:t>
            </w:r>
          </w:p>
        </w:tc>
        <w:tc>
          <w:tcPr>
            <w:tcW w:w="1890" w:type="dxa"/>
            <w:shd w:val="clear" w:color="auto" w:fill="E1E1FB"/>
            <w:vAlign w:val="center"/>
          </w:tcPr>
          <w:p w:rsidR="00D53702" w:rsidRDefault="00D53702" w:rsidP="00115E99">
            <w:pPr>
              <w:jc w:val="center"/>
              <w:rPr>
                <w:rFonts w:cs="Times New Roman"/>
              </w:rPr>
            </w:pPr>
            <w:r>
              <w:rPr>
                <w:rFonts w:cs="Times New Roman"/>
              </w:rPr>
              <w:t>1720 - Remote</w:t>
            </w:r>
          </w:p>
        </w:tc>
        <w:tc>
          <w:tcPr>
            <w:tcW w:w="2070" w:type="dxa"/>
            <w:shd w:val="clear" w:color="auto" w:fill="E1E1FB"/>
            <w:vAlign w:val="center"/>
          </w:tcPr>
          <w:p w:rsidR="00D53702" w:rsidRDefault="00D53702" w:rsidP="00115E99">
            <w:pPr>
              <w:jc w:val="center"/>
              <w:rPr>
                <w:rFonts w:cs="Times New Roman"/>
              </w:rPr>
            </w:pPr>
            <w:r>
              <w:rPr>
                <w:rFonts w:cs="Times New Roman"/>
              </w:rPr>
              <w:t>Remote Combo/</w:t>
            </w:r>
            <w:proofErr w:type="spellStart"/>
            <w:r>
              <w:rPr>
                <w:rFonts w:cs="Times New Roman"/>
              </w:rPr>
              <w:t>Vol</w:t>
            </w:r>
            <w:proofErr w:type="spellEnd"/>
          </w:p>
        </w:tc>
        <w:tc>
          <w:tcPr>
            <w:tcW w:w="2070" w:type="dxa"/>
            <w:gridSpan w:val="2"/>
            <w:shd w:val="clear" w:color="auto" w:fill="auto"/>
            <w:vAlign w:val="center"/>
          </w:tcPr>
          <w:p w:rsidR="00D53702" w:rsidRDefault="00D53702" w:rsidP="00115E99">
            <w:pPr>
              <w:jc w:val="center"/>
              <w:rPr>
                <w:rFonts w:cs="Times New Roman"/>
              </w:rPr>
            </w:pPr>
            <w:r>
              <w:rPr>
                <w:rFonts w:cs="Times New Roman"/>
              </w:rPr>
              <w:t>Travel &gt; 8 mi</w:t>
            </w:r>
          </w:p>
        </w:tc>
        <w:tc>
          <w:tcPr>
            <w:tcW w:w="1170" w:type="dxa"/>
            <w:shd w:val="clear" w:color="auto" w:fill="auto"/>
            <w:vAlign w:val="center"/>
          </w:tcPr>
          <w:p w:rsidR="00D53702" w:rsidRDefault="00D53702" w:rsidP="00115E99">
            <w:pPr>
              <w:jc w:val="center"/>
              <w:rPr>
                <w:rFonts w:cs="Times New Roman"/>
              </w:rPr>
            </w:pPr>
            <w:r>
              <w:rPr>
                <w:rFonts w:cs="Times New Roman"/>
              </w:rPr>
              <w:t>4</w:t>
            </w:r>
          </w:p>
        </w:tc>
        <w:tc>
          <w:tcPr>
            <w:tcW w:w="1080" w:type="dxa"/>
            <w:gridSpan w:val="2"/>
            <w:shd w:val="clear" w:color="auto" w:fill="auto"/>
            <w:vAlign w:val="center"/>
          </w:tcPr>
          <w:p w:rsidR="00D53702" w:rsidRDefault="00D53702" w:rsidP="00115E99">
            <w:pPr>
              <w:jc w:val="center"/>
              <w:rPr>
                <w:rFonts w:cs="Times New Roman"/>
              </w:rPr>
            </w:pPr>
            <w:r>
              <w:rPr>
                <w:rFonts w:cs="Times New Roman"/>
              </w:rPr>
              <w:t>n/a</w:t>
            </w:r>
          </w:p>
        </w:tc>
        <w:tc>
          <w:tcPr>
            <w:tcW w:w="1170" w:type="dxa"/>
            <w:shd w:val="clear" w:color="auto" w:fill="auto"/>
            <w:vAlign w:val="center"/>
          </w:tcPr>
          <w:p w:rsidR="00D53702" w:rsidRDefault="00D53702" w:rsidP="00115E99">
            <w:pPr>
              <w:jc w:val="center"/>
              <w:rPr>
                <w:rFonts w:cs="Times New Roman"/>
              </w:rPr>
            </w:pPr>
            <w:r>
              <w:rPr>
                <w:rFonts w:cs="Times New Roman"/>
              </w:rPr>
              <w:t>90%</w:t>
            </w:r>
          </w:p>
        </w:tc>
      </w:tr>
      <w:tr w:rsidR="00D53702" w:rsidTr="00115E99">
        <w:tc>
          <w:tcPr>
            <w:tcW w:w="6120" w:type="dxa"/>
            <w:gridSpan w:val="4"/>
            <w:shd w:val="clear" w:color="auto" w:fill="E1E1FB"/>
          </w:tcPr>
          <w:p w:rsidR="00D53702" w:rsidRPr="000F297E" w:rsidRDefault="00D53702" w:rsidP="00115E99">
            <w:pPr>
              <w:tabs>
                <w:tab w:val="left" w:pos="2952"/>
              </w:tabs>
              <w:rPr>
                <w:rStyle w:val="redsmall1"/>
                <w:rFonts w:cs="Times New Roman"/>
                <w:szCs w:val="22"/>
              </w:rPr>
            </w:pPr>
            <w:r w:rsidRPr="000F297E">
              <w:rPr>
                <w:rFonts w:cs="Times New Roman"/>
                <w:color w:val="FF0000"/>
                <w:szCs w:val="22"/>
              </w:rPr>
              <w:t>*</w:t>
            </w:r>
            <w:r w:rsidRPr="000F297E">
              <w:rPr>
                <w:rFonts w:cs="Times New Roman"/>
                <w:szCs w:val="22"/>
              </w:rPr>
              <w:t xml:space="preserve"> </w:t>
            </w:r>
            <w:r>
              <w:rPr>
                <w:rFonts w:cs="Times New Roman"/>
                <w:szCs w:val="22"/>
              </w:rPr>
              <w:t>2</w:t>
            </w:r>
            <w:r>
              <w:t xml:space="preserve">a. In your best estimate, with your </w:t>
            </w:r>
            <w:r>
              <w:rPr>
                <w:b/>
                <w:bCs/>
              </w:rPr>
              <w:t>current staffing</w:t>
            </w:r>
            <w:r>
              <w:t xml:space="preserve"> levels and </w:t>
            </w:r>
            <w:r>
              <w:rPr>
                <w:b/>
                <w:bCs/>
              </w:rPr>
              <w:t>without</w:t>
            </w:r>
            <w:r>
              <w:t xml:space="preserve"> having to use overtime to fill the vacant positions, how often does your organization meet the NFPA assembly requirements detailed in the table above? </w:t>
            </w:r>
            <w:r>
              <w:br/>
            </w:r>
            <w:r>
              <w:br/>
            </w:r>
            <w:r>
              <w:rPr>
                <w:b/>
                <w:bCs/>
              </w:rPr>
              <w:t>Retention Applicants</w:t>
            </w:r>
            <w:r>
              <w:t xml:space="preserve">: Answer this question as you would </w:t>
            </w:r>
            <w:r>
              <w:rPr>
                <w:b/>
                <w:bCs/>
              </w:rPr>
              <w:t>IF</w:t>
            </w:r>
            <w:r>
              <w:t xml:space="preserve"> the layoff’s had been executed prior to the start of the application period.</w:t>
            </w:r>
          </w:p>
        </w:tc>
        <w:tc>
          <w:tcPr>
            <w:tcW w:w="4140" w:type="dxa"/>
            <w:gridSpan w:val="5"/>
            <w:vAlign w:val="center"/>
          </w:tcPr>
          <w:p w:rsidR="00D53702" w:rsidRDefault="00D53702" w:rsidP="00115E99">
            <w:pPr>
              <w:rPr>
                <w:rFonts w:cs="Times New Roman"/>
              </w:rPr>
            </w:pPr>
            <w:r>
              <w:rPr>
                <w:rFonts w:cs="Times New Roman"/>
              </w:rPr>
              <w:t>○ Never (0%)</w:t>
            </w:r>
          </w:p>
          <w:p w:rsidR="00D53702" w:rsidRDefault="00D53702" w:rsidP="00115E99">
            <w:pPr>
              <w:rPr>
                <w:rFonts w:cs="Times New Roman"/>
              </w:rPr>
            </w:pPr>
            <w:r>
              <w:rPr>
                <w:rFonts w:cs="Times New Roman"/>
              </w:rPr>
              <w:t>○ Rarely (1 - 19%)</w:t>
            </w:r>
          </w:p>
          <w:p w:rsidR="00D53702" w:rsidRDefault="00D53702" w:rsidP="00115E99">
            <w:pPr>
              <w:rPr>
                <w:rFonts w:cs="Times New Roman"/>
              </w:rPr>
            </w:pPr>
            <w:r>
              <w:rPr>
                <w:rFonts w:cs="Times New Roman"/>
              </w:rPr>
              <w:t>○ Sometimes (20 - 39%)</w:t>
            </w:r>
          </w:p>
          <w:p w:rsidR="00D53702" w:rsidRDefault="00D53702" w:rsidP="00115E99">
            <w:pPr>
              <w:rPr>
                <w:rFonts w:cs="Times New Roman"/>
              </w:rPr>
            </w:pPr>
            <w:r>
              <w:rPr>
                <w:rFonts w:cs="Times New Roman"/>
              </w:rPr>
              <w:t>○ Half of the time (40 - 59%)</w:t>
            </w:r>
          </w:p>
          <w:p w:rsidR="00D53702" w:rsidRDefault="00D53702" w:rsidP="00115E99">
            <w:pPr>
              <w:rPr>
                <w:rFonts w:cs="Times New Roman"/>
              </w:rPr>
            </w:pPr>
            <w:r>
              <w:rPr>
                <w:rFonts w:cs="Times New Roman"/>
              </w:rPr>
              <w:t>○ Very often (60 - 79%)</w:t>
            </w:r>
          </w:p>
          <w:p w:rsidR="00D53702" w:rsidRDefault="00D53702" w:rsidP="00115E99">
            <w:pPr>
              <w:rPr>
                <w:rFonts w:cs="Times New Roman"/>
              </w:rPr>
            </w:pPr>
            <w:r>
              <w:rPr>
                <w:rFonts w:cs="Times New Roman"/>
              </w:rPr>
              <w:t>○ Most of the time (80 - 99%)</w:t>
            </w:r>
          </w:p>
          <w:p w:rsidR="00D53702" w:rsidRDefault="00D53702" w:rsidP="00115E99">
            <w:pPr>
              <w:rPr>
                <w:rFonts w:cs="Times New Roman"/>
              </w:rPr>
            </w:pPr>
            <w:r>
              <w:rPr>
                <w:rFonts w:cs="Times New Roman"/>
              </w:rPr>
              <w:t>○ Always (100%)</w:t>
            </w:r>
          </w:p>
        </w:tc>
      </w:tr>
      <w:tr w:rsidR="00D53702" w:rsidTr="00115E99">
        <w:tc>
          <w:tcPr>
            <w:tcW w:w="6120" w:type="dxa"/>
            <w:gridSpan w:val="4"/>
            <w:shd w:val="clear" w:color="auto" w:fill="E1E1FB"/>
          </w:tcPr>
          <w:p w:rsidR="00D53702" w:rsidRPr="000F297E" w:rsidRDefault="00D53702" w:rsidP="00115E99">
            <w:pPr>
              <w:tabs>
                <w:tab w:val="left" w:pos="2952"/>
              </w:tabs>
              <w:rPr>
                <w:rStyle w:val="redsmall1"/>
                <w:rFonts w:cs="Times New Roman"/>
                <w:szCs w:val="22"/>
              </w:rPr>
            </w:pPr>
            <w:r w:rsidRPr="000F297E">
              <w:rPr>
                <w:rFonts w:cs="Times New Roman"/>
                <w:color w:val="FF0000"/>
                <w:szCs w:val="22"/>
              </w:rPr>
              <w:t>*</w:t>
            </w:r>
            <w:r w:rsidRPr="000F297E">
              <w:rPr>
                <w:rFonts w:cs="Times New Roman"/>
                <w:szCs w:val="22"/>
              </w:rPr>
              <w:t xml:space="preserve"> </w:t>
            </w:r>
            <w:r>
              <w:rPr>
                <w:rFonts w:cs="Times New Roman"/>
                <w:szCs w:val="22"/>
              </w:rPr>
              <w:t>2</w:t>
            </w:r>
            <w:r w:rsidRPr="000F297E">
              <w:rPr>
                <w:rFonts w:cs="Times New Roman"/>
                <w:szCs w:val="22"/>
              </w:rPr>
              <w:t xml:space="preserve">b. </w:t>
            </w:r>
            <w:r>
              <w:t xml:space="preserve">With the additional or restored staffing requested in this application, how often do you anticipate that your organization will meet the NFPA assembly requirements detailed in the table </w:t>
            </w:r>
            <w:r>
              <w:lastRenderedPageBreak/>
              <w:t>above?</w:t>
            </w:r>
          </w:p>
        </w:tc>
        <w:tc>
          <w:tcPr>
            <w:tcW w:w="4140" w:type="dxa"/>
            <w:gridSpan w:val="5"/>
            <w:vAlign w:val="center"/>
          </w:tcPr>
          <w:p w:rsidR="00D53702" w:rsidRDefault="00D53702" w:rsidP="00115E99">
            <w:pPr>
              <w:rPr>
                <w:rFonts w:cs="Times New Roman"/>
              </w:rPr>
            </w:pPr>
            <w:r>
              <w:rPr>
                <w:rFonts w:cs="Times New Roman"/>
              </w:rPr>
              <w:lastRenderedPageBreak/>
              <w:t>○ Never (0%)</w:t>
            </w:r>
          </w:p>
          <w:p w:rsidR="00D53702" w:rsidRDefault="00D53702" w:rsidP="00115E99">
            <w:pPr>
              <w:rPr>
                <w:rFonts w:cs="Times New Roman"/>
              </w:rPr>
            </w:pPr>
            <w:r>
              <w:rPr>
                <w:rFonts w:cs="Times New Roman"/>
              </w:rPr>
              <w:t>○ Rarely (1 - 19%)</w:t>
            </w:r>
          </w:p>
          <w:p w:rsidR="00D53702" w:rsidRDefault="00D53702" w:rsidP="00115E99">
            <w:pPr>
              <w:rPr>
                <w:rFonts w:cs="Times New Roman"/>
              </w:rPr>
            </w:pPr>
            <w:r>
              <w:rPr>
                <w:rFonts w:cs="Times New Roman"/>
              </w:rPr>
              <w:t>○ Sometimes (20 - 39%)</w:t>
            </w:r>
          </w:p>
          <w:p w:rsidR="00D53702" w:rsidRDefault="00D53702" w:rsidP="00115E99">
            <w:pPr>
              <w:rPr>
                <w:rFonts w:cs="Times New Roman"/>
              </w:rPr>
            </w:pPr>
            <w:r>
              <w:rPr>
                <w:rFonts w:cs="Times New Roman"/>
              </w:rPr>
              <w:lastRenderedPageBreak/>
              <w:t>○ Half of the time (40 - 59%)</w:t>
            </w:r>
          </w:p>
          <w:p w:rsidR="00D53702" w:rsidRDefault="00D53702" w:rsidP="00115E99">
            <w:pPr>
              <w:rPr>
                <w:rFonts w:cs="Times New Roman"/>
              </w:rPr>
            </w:pPr>
            <w:r>
              <w:rPr>
                <w:rFonts w:cs="Times New Roman"/>
              </w:rPr>
              <w:t>○ Very often (60 - 79%)</w:t>
            </w:r>
          </w:p>
          <w:p w:rsidR="00D53702" w:rsidRDefault="00D53702" w:rsidP="00115E99">
            <w:pPr>
              <w:rPr>
                <w:rFonts w:cs="Times New Roman"/>
              </w:rPr>
            </w:pPr>
            <w:r>
              <w:rPr>
                <w:rFonts w:cs="Times New Roman"/>
              </w:rPr>
              <w:t>○ Most of the time (80 - 99%)</w:t>
            </w:r>
          </w:p>
          <w:p w:rsidR="00D53702" w:rsidRDefault="00D53702" w:rsidP="00115E99">
            <w:pPr>
              <w:rPr>
                <w:rFonts w:cs="Times New Roman"/>
              </w:rPr>
            </w:pPr>
            <w:r>
              <w:rPr>
                <w:rFonts w:cs="Times New Roman"/>
              </w:rPr>
              <w:t>○ Always (100%)</w:t>
            </w:r>
          </w:p>
        </w:tc>
      </w:tr>
      <w:tr w:rsidR="00D53702" w:rsidTr="00115E99">
        <w:trPr>
          <w:trHeight w:val="1790"/>
        </w:trPr>
        <w:tc>
          <w:tcPr>
            <w:tcW w:w="8820" w:type="dxa"/>
            <w:gridSpan w:val="7"/>
            <w:shd w:val="clear" w:color="auto" w:fill="E1E1FB"/>
          </w:tcPr>
          <w:p w:rsidR="00D53702" w:rsidRPr="000F45BA" w:rsidRDefault="00D53702" w:rsidP="00115E99">
            <w:pPr>
              <w:rPr>
                <w:color w:val="17365D" w:themeColor="text2" w:themeShade="BF"/>
                <w:sz w:val="6"/>
                <w:szCs w:val="6"/>
              </w:rPr>
            </w:pPr>
            <w:r>
              <w:rPr>
                <w:rStyle w:val="redsmall1"/>
                <w:rFonts w:cs="Times New Roman"/>
              </w:rPr>
              <w:lastRenderedPageBreak/>
              <w:t xml:space="preserve">* </w:t>
            </w:r>
            <w:r>
              <w:rPr>
                <w:rFonts w:cs="Times New Roman"/>
                <w:szCs w:val="20"/>
              </w:rPr>
              <w:t xml:space="preserve">3a. </w:t>
            </w:r>
            <w:r>
              <w:t xml:space="preserve">Given your </w:t>
            </w:r>
            <w:r w:rsidRPr="0022784F">
              <w:rPr>
                <w:b/>
              </w:rPr>
              <w:t>current staffing</w:t>
            </w:r>
            <w:r>
              <w:t xml:space="preserve"> levels, </w:t>
            </w:r>
            <w:r w:rsidRPr="0022784F">
              <w:rPr>
                <w:b/>
              </w:rPr>
              <w:t>without</w:t>
            </w:r>
            <w:r>
              <w:t xml:space="preserve"> using overtime to fill vacant positions, and given the number of structure fires indicated in the "Department Call Volume" section of your application, what is the </w:t>
            </w:r>
            <w:r w:rsidRPr="003D69AA">
              <w:rPr>
                <w:b/>
              </w:rPr>
              <w:t>average actual staffing</w:t>
            </w:r>
            <w:r>
              <w:t xml:space="preserve"> level on your </w:t>
            </w:r>
            <w:r w:rsidRPr="003D69AA">
              <w:rPr>
                <w:b/>
              </w:rPr>
              <w:t>first arriving</w:t>
            </w:r>
            <w:r>
              <w:t xml:space="preserve"> engine company or vehicle capable of initiating suppression activities? </w:t>
            </w:r>
            <w:r w:rsidRPr="000F45BA">
              <w:rPr>
                <w:color w:val="17365D" w:themeColor="text2" w:themeShade="BF"/>
                <w:sz w:val="20"/>
                <w:szCs w:val="20"/>
              </w:rPr>
              <w:t xml:space="preserve">(Up to one decimal e.g., 2.5) </w:t>
            </w:r>
          </w:p>
          <w:p w:rsidR="00D53702" w:rsidRDefault="00D53702" w:rsidP="00115E99">
            <w:pPr>
              <w:rPr>
                <w:rStyle w:val="smalltext1"/>
                <w:rFonts w:cs="Times New Roman"/>
                <w:color w:val="auto"/>
                <w:sz w:val="22"/>
              </w:rPr>
            </w:pPr>
            <w:r w:rsidRPr="000F45BA">
              <w:rPr>
                <w:sz w:val="6"/>
                <w:szCs w:val="6"/>
              </w:rPr>
              <w:t xml:space="preserve">   </w:t>
            </w:r>
            <w:r w:rsidRPr="000F45BA">
              <w:rPr>
                <w:sz w:val="6"/>
                <w:szCs w:val="6"/>
              </w:rPr>
              <w:br/>
            </w:r>
            <w:r>
              <w:rPr>
                <w:b/>
                <w:bCs/>
              </w:rPr>
              <w:t>Retention Applicants</w:t>
            </w:r>
            <w:r>
              <w:t xml:space="preserve">: Answer this question as you would </w:t>
            </w:r>
            <w:r>
              <w:rPr>
                <w:b/>
                <w:bCs/>
              </w:rPr>
              <w:t>IF</w:t>
            </w:r>
            <w:r>
              <w:t xml:space="preserve"> the layoff’s had been executed prior to the start of the application period.</w:t>
            </w:r>
            <w:r w:rsidRPr="000F45BA">
              <w:rPr>
                <w:color w:val="17365D" w:themeColor="text2" w:themeShade="BF"/>
                <w:sz w:val="20"/>
                <w:szCs w:val="20"/>
              </w:rPr>
              <w:t xml:space="preserve"> (Up to one decimal e.g., 2.5) </w:t>
            </w:r>
          </w:p>
        </w:tc>
        <w:tc>
          <w:tcPr>
            <w:tcW w:w="1440" w:type="dxa"/>
            <w:gridSpan w:val="2"/>
          </w:tcPr>
          <w:p w:rsidR="00D53702" w:rsidRDefault="00D53702" w:rsidP="00115E99">
            <w:pPr>
              <w:pStyle w:val="NormalWeb"/>
              <w:spacing w:before="40" w:beforeAutospacing="0" w:after="40" w:afterAutospacing="0"/>
              <w:jc w:val="right"/>
              <w:rPr>
                <w:rFonts w:ascii="Times New Roman" w:eastAsia="Times New Roman" w:hAnsi="Times New Roman" w:cs="Times New Roman"/>
              </w:rPr>
            </w:pPr>
          </w:p>
        </w:tc>
      </w:tr>
    </w:tbl>
    <w:p w:rsidR="00D53702" w:rsidRDefault="00D53702" w:rsidP="00D53702"/>
    <w:p w:rsidR="00D53702" w:rsidRPr="000370E9" w:rsidRDefault="00D53702" w:rsidP="00D53702">
      <w:pPr>
        <w:rPr>
          <w:i/>
        </w:rPr>
      </w:pPr>
      <w:r>
        <w:rPr>
          <w:i/>
        </w:rPr>
        <w:t>(</w:t>
      </w:r>
      <w:proofErr w:type="gramStart"/>
      <w:r>
        <w:rPr>
          <w:i/>
        </w:rPr>
        <w:t>continued</w:t>
      </w:r>
      <w:proofErr w:type="gramEnd"/>
      <w:r>
        <w:rPr>
          <w:i/>
        </w:rPr>
        <w:t xml:space="preserve"> on next page)</w:t>
      </w:r>
    </w:p>
    <w:p w:rsidR="00D53702" w:rsidRDefault="00D53702" w:rsidP="00D53702"/>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810"/>
        <w:gridCol w:w="1350"/>
        <w:gridCol w:w="720"/>
        <w:gridCol w:w="1080"/>
        <w:gridCol w:w="1440"/>
      </w:tblGrid>
      <w:tr w:rsidR="00D53702" w:rsidTr="00115E99">
        <w:trPr>
          <w:trHeight w:val="710"/>
        </w:trPr>
        <w:tc>
          <w:tcPr>
            <w:tcW w:w="8820" w:type="dxa"/>
            <w:gridSpan w:val="5"/>
            <w:shd w:val="clear" w:color="auto" w:fill="E1E1FB"/>
          </w:tcPr>
          <w:p w:rsidR="00D53702" w:rsidRDefault="00D53702" w:rsidP="00115E99">
            <w:pPr>
              <w:rPr>
                <w:rStyle w:val="redsmall1"/>
                <w:rFonts w:cs="Times New Roman"/>
              </w:rPr>
            </w:pPr>
            <w:r>
              <w:rPr>
                <w:rStyle w:val="redsmall1"/>
                <w:rFonts w:cs="Times New Roman"/>
              </w:rPr>
              <w:t xml:space="preserve">* 3b. </w:t>
            </w:r>
            <w:r>
              <w:t xml:space="preserve">With the additional or restored staffing requested in this application and given the number of structure fires indicated in the "Department Call Volume" box of your application, what will be the average actual staffing level on your first arriving engine company or vehicle capable of initiating suppression activities? </w:t>
            </w:r>
            <w:r w:rsidRPr="000F45BA">
              <w:rPr>
                <w:color w:val="17365D" w:themeColor="text2" w:themeShade="BF"/>
                <w:sz w:val="20"/>
                <w:szCs w:val="20"/>
              </w:rPr>
              <w:t>(Up to one decimal e.g., 2.5)</w:t>
            </w:r>
          </w:p>
        </w:tc>
        <w:tc>
          <w:tcPr>
            <w:tcW w:w="1440" w:type="dxa"/>
          </w:tcPr>
          <w:p w:rsidR="00D53702" w:rsidRDefault="00D53702" w:rsidP="00115E99">
            <w:pPr>
              <w:pStyle w:val="NormalWeb"/>
              <w:spacing w:before="40" w:beforeAutospacing="0" w:after="40" w:afterAutospacing="0"/>
              <w:jc w:val="right"/>
              <w:rPr>
                <w:rFonts w:ascii="Times New Roman" w:hAnsi="Times New Roman" w:cs="Times New Roman"/>
              </w:rPr>
            </w:pPr>
          </w:p>
        </w:tc>
      </w:tr>
      <w:tr w:rsidR="00D53702" w:rsidTr="00115E99">
        <w:tc>
          <w:tcPr>
            <w:tcW w:w="7740" w:type="dxa"/>
            <w:gridSpan w:val="4"/>
            <w:shd w:val="clear" w:color="auto" w:fill="E1E1FB"/>
          </w:tcPr>
          <w:p w:rsidR="00D53702" w:rsidRDefault="00D53702" w:rsidP="00115E99">
            <w:pPr>
              <w:rPr>
                <w:rStyle w:val="redsmall1"/>
                <w:rFonts w:cs="Times New Roman"/>
              </w:rPr>
            </w:pPr>
            <w:r>
              <w:rPr>
                <w:rStyle w:val="redsmall1"/>
                <w:rFonts w:cs="Times New Roman"/>
              </w:rPr>
              <w:t xml:space="preserve">* </w:t>
            </w:r>
            <w:r>
              <w:rPr>
                <w:rFonts w:cs="Times New Roman"/>
                <w:szCs w:val="20"/>
              </w:rPr>
              <w:t>4. Is your request for hiring firefighters based on a risk analysis and/or a staffing needs analysis?</w:t>
            </w:r>
          </w:p>
        </w:tc>
        <w:tc>
          <w:tcPr>
            <w:tcW w:w="2520" w:type="dxa"/>
            <w:gridSpan w:val="2"/>
            <w:vAlign w:val="center"/>
          </w:tcPr>
          <w:p w:rsidR="00D53702" w:rsidRDefault="00D53702" w:rsidP="00115E99">
            <w:pPr>
              <w:rPr>
                <w:rFonts w:cs="Times New Roman"/>
              </w:rPr>
            </w:pPr>
            <w:r>
              <w:rPr>
                <w:rFonts w:cs="Times New Roman"/>
              </w:rPr>
              <w:t>○ Yes   ○ No</w:t>
            </w:r>
          </w:p>
        </w:tc>
      </w:tr>
      <w:tr w:rsidR="00D53702" w:rsidTr="00115E99">
        <w:trPr>
          <w:trHeight w:val="1952"/>
        </w:trPr>
        <w:tc>
          <w:tcPr>
            <w:tcW w:w="4860" w:type="dxa"/>
            <w:shd w:val="clear" w:color="auto" w:fill="E1E1FB"/>
          </w:tcPr>
          <w:p w:rsidR="00D53702" w:rsidRPr="00152694" w:rsidRDefault="00D53702" w:rsidP="00115E99">
            <w:pPr>
              <w:rPr>
                <w:rStyle w:val="redsmall1"/>
                <w:rFonts w:cs="Times New Roman"/>
                <w:color w:val="000000"/>
              </w:rPr>
            </w:pPr>
            <w:r>
              <w:rPr>
                <w:rStyle w:val="redsmall1"/>
                <w:rFonts w:cs="Times New Roman"/>
                <w:color w:val="000000"/>
              </w:rPr>
              <w:t>If Yes, describe how the analysis was conducted, attach additional sheet if necessary.</w:t>
            </w:r>
          </w:p>
        </w:tc>
        <w:tc>
          <w:tcPr>
            <w:tcW w:w="5400" w:type="dxa"/>
            <w:gridSpan w:val="5"/>
            <w:vAlign w:val="center"/>
          </w:tcPr>
          <w:p w:rsidR="00D53702" w:rsidRDefault="00D53702" w:rsidP="00115E99">
            <w:pPr>
              <w:rPr>
                <w:rFonts w:cs="Times New Roman"/>
              </w:rPr>
            </w:pPr>
          </w:p>
        </w:tc>
      </w:tr>
      <w:tr w:rsidR="00D53702" w:rsidTr="00115E99">
        <w:tc>
          <w:tcPr>
            <w:tcW w:w="5670" w:type="dxa"/>
            <w:gridSpan w:val="2"/>
            <w:shd w:val="clear" w:color="auto" w:fill="E1E1FB"/>
          </w:tcPr>
          <w:p w:rsidR="00D53702" w:rsidRDefault="00D53702" w:rsidP="00115E99">
            <w:pPr>
              <w:rPr>
                <w:rStyle w:val="smalltext1"/>
                <w:rFonts w:cs="Times New Roman"/>
                <w:color w:val="auto"/>
                <w:sz w:val="22"/>
              </w:rPr>
            </w:pPr>
            <w:r>
              <w:rPr>
                <w:rStyle w:val="redsmall1"/>
                <w:rFonts w:cs="Times New Roman"/>
              </w:rPr>
              <w:t xml:space="preserve">* </w:t>
            </w:r>
            <w:r>
              <w:rPr>
                <w:rFonts w:cs="Times New Roman"/>
                <w:szCs w:val="20"/>
              </w:rPr>
              <w:t xml:space="preserve">5. If awarded a grant for hiring additional firefighters, will you provide them with an </w:t>
            </w:r>
            <w:r w:rsidRPr="000F45BA">
              <w:rPr>
                <w:rFonts w:cs="Times New Roman"/>
                <w:b/>
                <w:szCs w:val="20"/>
              </w:rPr>
              <w:t>entry-level physical</w:t>
            </w:r>
            <w:r>
              <w:rPr>
                <w:rFonts w:cs="Times New Roman"/>
                <w:szCs w:val="20"/>
              </w:rPr>
              <w:t xml:space="preserve"> in accordance with NFPA 1582, Standard on Comprehensive Occupational Medical Program for Fire Departments, 2003 Edition, </w:t>
            </w:r>
            <w:proofErr w:type="gramStart"/>
            <w:r>
              <w:rPr>
                <w:rFonts w:cs="Times New Roman"/>
                <w:szCs w:val="20"/>
              </w:rPr>
              <w:t>Chapter</w:t>
            </w:r>
            <w:proofErr w:type="gramEnd"/>
            <w:r>
              <w:rPr>
                <w:rFonts w:cs="Times New Roman"/>
                <w:szCs w:val="20"/>
              </w:rPr>
              <w:t xml:space="preserve"> 6?</w:t>
            </w:r>
          </w:p>
        </w:tc>
        <w:tc>
          <w:tcPr>
            <w:tcW w:w="4590" w:type="dxa"/>
            <w:gridSpan w:val="4"/>
            <w:vAlign w:val="center"/>
          </w:tcPr>
          <w:p w:rsidR="00D53702" w:rsidRDefault="00D53702" w:rsidP="00115E99">
            <w:pPr>
              <w:rPr>
                <w:rFonts w:cs="Times New Roman"/>
              </w:rPr>
            </w:pPr>
            <w:r>
              <w:rPr>
                <w:rFonts w:cs="Times New Roman"/>
              </w:rPr>
              <w:t>○ Yes, NFPA 1582 compliant</w:t>
            </w:r>
          </w:p>
          <w:p w:rsidR="00D53702" w:rsidRDefault="00D53702" w:rsidP="00115E99">
            <w:pPr>
              <w:rPr>
                <w:rFonts w:cs="Times New Roman"/>
              </w:rPr>
            </w:pPr>
            <w:r>
              <w:rPr>
                <w:rFonts w:cs="Times New Roman"/>
              </w:rPr>
              <w:t>○ No, but will provide other physicals not to NFPA 1582 specifications</w:t>
            </w:r>
          </w:p>
          <w:p w:rsidR="00D53702" w:rsidRDefault="00D53702" w:rsidP="00115E99">
            <w:r>
              <w:rPr>
                <w:rFonts w:cs="Times New Roman"/>
              </w:rPr>
              <w:t>○ No</w:t>
            </w:r>
          </w:p>
        </w:tc>
      </w:tr>
      <w:tr w:rsidR="00D53702" w:rsidTr="00115E99">
        <w:tc>
          <w:tcPr>
            <w:tcW w:w="5670" w:type="dxa"/>
            <w:gridSpan w:val="2"/>
            <w:shd w:val="clear" w:color="auto" w:fill="E1E1FB"/>
          </w:tcPr>
          <w:p w:rsidR="00D53702" w:rsidRPr="000370E9" w:rsidRDefault="00D53702" w:rsidP="00115E99">
            <w:pPr>
              <w:rPr>
                <w:rStyle w:val="redsmall1"/>
                <w:rFonts w:cs="Times New Roman"/>
              </w:rPr>
            </w:pPr>
            <w:r>
              <w:rPr>
                <w:color w:val="FF0000"/>
              </w:rPr>
              <w:t xml:space="preserve">* </w:t>
            </w:r>
            <w:r>
              <w:t xml:space="preserve">6. Do you currently provide </w:t>
            </w:r>
            <w:r>
              <w:rPr>
                <w:b/>
              </w:rPr>
              <w:t>annual</w:t>
            </w:r>
            <w:r>
              <w:t xml:space="preserve"> medical/physical exams in accordance with NFPA 1582, Standard on Comprehensive Occupational Medical Program for Fire Departments 2003 Edition, Chapter 6?</w:t>
            </w:r>
          </w:p>
        </w:tc>
        <w:tc>
          <w:tcPr>
            <w:tcW w:w="4590" w:type="dxa"/>
            <w:gridSpan w:val="4"/>
            <w:vAlign w:val="center"/>
          </w:tcPr>
          <w:p w:rsidR="00D53702" w:rsidRDefault="00D53702" w:rsidP="00115E99">
            <w:pPr>
              <w:rPr>
                <w:rFonts w:cs="Times New Roman"/>
              </w:rPr>
            </w:pPr>
            <w:r>
              <w:rPr>
                <w:rFonts w:cs="Times New Roman"/>
              </w:rPr>
              <w:t>○ Yes, NFPA 1582 compliant</w:t>
            </w:r>
          </w:p>
          <w:p w:rsidR="00D53702" w:rsidRDefault="00D53702" w:rsidP="00115E99">
            <w:pPr>
              <w:rPr>
                <w:rFonts w:cs="Times New Roman"/>
              </w:rPr>
            </w:pPr>
            <w:r>
              <w:rPr>
                <w:rFonts w:cs="Times New Roman"/>
              </w:rPr>
              <w:t>○ No, but will provide other physicals not to NFPA 1582 specifications</w:t>
            </w:r>
          </w:p>
          <w:p w:rsidR="00D53702" w:rsidRDefault="00D53702" w:rsidP="00115E99">
            <w:r>
              <w:rPr>
                <w:rFonts w:cs="Times New Roman"/>
              </w:rPr>
              <w:t>○ No</w:t>
            </w:r>
          </w:p>
        </w:tc>
      </w:tr>
      <w:tr w:rsidR="00D53702" w:rsidTr="00115E99">
        <w:tc>
          <w:tcPr>
            <w:tcW w:w="5670" w:type="dxa"/>
            <w:gridSpan w:val="2"/>
            <w:shd w:val="clear" w:color="auto" w:fill="E1E1FB"/>
          </w:tcPr>
          <w:p w:rsidR="00D53702" w:rsidRPr="000370E9" w:rsidRDefault="00D53702" w:rsidP="00115E99">
            <w:r>
              <w:rPr>
                <w:color w:val="FF0000"/>
              </w:rPr>
              <w:t xml:space="preserve">* </w:t>
            </w:r>
            <w:r>
              <w:t>7. Will the personnel hired meet the minimum local or State EMS training and certification requirements, as designated by your agency?</w:t>
            </w:r>
          </w:p>
        </w:tc>
        <w:tc>
          <w:tcPr>
            <w:tcW w:w="4590" w:type="dxa"/>
            <w:gridSpan w:val="4"/>
            <w:vAlign w:val="center"/>
          </w:tcPr>
          <w:p w:rsidR="00D53702" w:rsidRDefault="00D53702" w:rsidP="00115E99">
            <w:pPr>
              <w:rPr>
                <w:rFonts w:cs="Times New Roman"/>
              </w:rPr>
            </w:pPr>
            <w:r>
              <w:rPr>
                <w:rFonts w:cs="Times New Roman"/>
              </w:rPr>
              <w:t>○ Yes</w:t>
            </w:r>
          </w:p>
          <w:p w:rsidR="00D53702" w:rsidRDefault="00D53702" w:rsidP="00115E99">
            <w:pPr>
              <w:rPr>
                <w:rFonts w:cs="Times New Roman"/>
              </w:rPr>
            </w:pPr>
            <w:r>
              <w:rPr>
                <w:rFonts w:cs="Times New Roman"/>
              </w:rPr>
              <w:t>○ No</w:t>
            </w:r>
          </w:p>
          <w:p w:rsidR="00D53702" w:rsidRDefault="00D53702" w:rsidP="00115E99">
            <w:pPr>
              <w:rPr>
                <w:rFonts w:cs="Times New Roman"/>
              </w:rPr>
            </w:pPr>
            <w:r>
              <w:rPr>
                <w:rFonts w:cs="Times New Roman"/>
              </w:rPr>
              <w:t>○ N/A - do not provide EMS</w:t>
            </w:r>
          </w:p>
        </w:tc>
      </w:tr>
      <w:tr w:rsidR="00D53702" w:rsidTr="00115E99">
        <w:tc>
          <w:tcPr>
            <w:tcW w:w="7020" w:type="dxa"/>
            <w:gridSpan w:val="3"/>
            <w:shd w:val="clear" w:color="auto" w:fill="E1E1FB"/>
          </w:tcPr>
          <w:p w:rsidR="00D53702" w:rsidRPr="00AB35A1" w:rsidRDefault="00D53702" w:rsidP="00115E99">
            <w:pPr>
              <w:rPr>
                <w:rFonts w:cs="Times New Roman"/>
                <w:color w:val="FF0000"/>
                <w:szCs w:val="22"/>
              </w:rPr>
            </w:pPr>
            <w:r>
              <w:rPr>
                <w:color w:val="FF0000"/>
              </w:rPr>
              <w:t>*</w:t>
            </w:r>
            <w:r>
              <w:t xml:space="preserve"> 8a. Do you assure that your organization will, to the extent practicable, seek, recruit, and hire members of racial and ethnic minority groups and women to increase their ranks within your department?</w:t>
            </w:r>
          </w:p>
        </w:tc>
        <w:tc>
          <w:tcPr>
            <w:tcW w:w="3240" w:type="dxa"/>
            <w:gridSpan w:val="3"/>
            <w:vAlign w:val="center"/>
          </w:tcPr>
          <w:p w:rsidR="00D53702" w:rsidRDefault="00D53702" w:rsidP="00115E99">
            <w:pPr>
              <w:rPr>
                <w:rFonts w:cs="Times New Roman"/>
              </w:rPr>
            </w:pPr>
            <w:r>
              <w:rPr>
                <w:rFonts w:cs="Times New Roman"/>
              </w:rPr>
              <w:t>○ Yes   ○ No</w:t>
            </w:r>
          </w:p>
        </w:tc>
      </w:tr>
      <w:tr w:rsidR="00D53702" w:rsidTr="00115E99">
        <w:trPr>
          <w:trHeight w:val="3878"/>
        </w:trPr>
        <w:tc>
          <w:tcPr>
            <w:tcW w:w="5670" w:type="dxa"/>
            <w:gridSpan w:val="2"/>
            <w:shd w:val="clear" w:color="auto" w:fill="E1E1FB"/>
          </w:tcPr>
          <w:p w:rsidR="00D53702" w:rsidRDefault="00D53702" w:rsidP="00115E99">
            <w:r>
              <w:rPr>
                <w:color w:val="FF0000"/>
              </w:rPr>
              <w:lastRenderedPageBreak/>
              <w:t>*</w:t>
            </w:r>
            <w:r>
              <w:t xml:space="preserve"> 8b. If so, explain what efforts your organization has instituted and how successful those efforts have been. </w:t>
            </w:r>
            <w:r>
              <w:br/>
            </w:r>
          </w:p>
          <w:p w:rsidR="00D53702" w:rsidRDefault="00D53702" w:rsidP="00115E99">
            <w:r>
              <w:br/>
              <w:t>If not, explain what policies and procedures you will implement to assure that, to the extent possible, you will seek, recruit, and hire minorities and women.</w:t>
            </w:r>
          </w:p>
          <w:p w:rsidR="00D53702" w:rsidRDefault="00D53702" w:rsidP="00115E99"/>
          <w:p w:rsidR="00D53702" w:rsidRPr="00AB35A1" w:rsidRDefault="00D53702" w:rsidP="00115E99">
            <w:pPr>
              <w:rPr>
                <w:rFonts w:cs="Times New Roman"/>
                <w:color w:val="FF0000"/>
                <w:szCs w:val="22"/>
              </w:rPr>
            </w:pPr>
            <w:r>
              <w:br/>
              <w:t>If additional space is needed for your response, please include it in the Narrative section of your application.</w:t>
            </w:r>
          </w:p>
        </w:tc>
        <w:tc>
          <w:tcPr>
            <w:tcW w:w="4590" w:type="dxa"/>
            <w:gridSpan w:val="4"/>
            <w:vAlign w:val="center"/>
          </w:tcPr>
          <w:p w:rsidR="00D53702" w:rsidRDefault="00D53702" w:rsidP="00115E99">
            <w:pPr>
              <w:rPr>
                <w:rFonts w:cs="Times New Roman"/>
              </w:rPr>
            </w:pPr>
          </w:p>
        </w:tc>
      </w:tr>
    </w:tbl>
    <w:p w:rsidR="00D53702" w:rsidRDefault="00D53702" w:rsidP="00D53702"/>
    <w:p w:rsidR="00D53702" w:rsidRDefault="00D53702" w:rsidP="00D53702">
      <w:r>
        <w:rPr>
          <w:i/>
        </w:rPr>
        <w:t>(</w:t>
      </w:r>
      <w:proofErr w:type="gramStart"/>
      <w:r>
        <w:rPr>
          <w:i/>
        </w:rPr>
        <w:t>continued</w:t>
      </w:r>
      <w:proofErr w:type="gramEnd"/>
      <w:r>
        <w:rPr>
          <w:i/>
        </w:rPr>
        <w:t xml:space="preserve"> on next page)</w:t>
      </w:r>
    </w:p>
    <w:p w:rsidR="00D53702" w:rsidRDefault="00D53702" w:rsidP="00D53702">
      <w:pPr>
        <w:spacing w:before="0" w:after="0"/>
      </w:pPr>
      <w:r>
        <w:br w:type="page"/>
      </w:r>
    </w:p>
    <w:p w:rsidR="00D53702" w:rsidRDefault="00D53702" w:rsidP="00D53702"/>
    <w:p w:rsidR="00D53702" w:rsidRDefault="00D53702" w:rsidP="00D53702">
      <w:r>
        <w:rPr>
          <w:i/>
        </w:rPr>
        <w:t>(</w:t>
      </w:r>
      <w:proofErr w:type="gramStart"/>
      <w:r>
        <w:rPr>
          <w:i/>
        </w:rPr>
        <w:t>continued</w:t>
      </w:r>
      <w:proofErr w:type="gramEnd"/>
      <w:r>
        <w:rPr>
          <w:i/>
        </w:rPr>
        <w:t xml:space="preserve"> from previous page)</w:t>
      </w:r>
    </w:p>
    <w:p w:rsidR="00D53702" w:rsidRDefault="00D53702" w:rsidP="00D53702"/>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590"/>
      </w:tblGrid>
      <w:tr w:rsidR="00D53702" w:rsidTr="00115E99">
        <w:tc>
          <w:tcPr>
            <w:tcW w:w="5670" w:type="dxa"/>
            <w:shd w:val="clear" w:color="auto" w:fill="E1E1FB"/>
          </w:tcPr>
          <w:p w:rsidR="00D53702" w:rsidRPr="00AB35A1" w:rsidRDefault="00D53702" w:rsidP="00115E99">
            <w:pPr>
              <w:rPr>
                <w:rStyle w:val="redsmall1"/>
                <w:rFonts w:cs="Times New Roman"/>
                <w:szCs w:val="22"/>
              </w:rPr>
            </w:pPr>
            <w:r>
              <w:rPr>
                <w:color w:val="FF0000"/>
              </w:rPr>
              <w:t>*</w:t>
            </w:r>
            <w:r>
              <w:t xml:space="preserve"> 9a. Does your organization currently have a policy ensuring that firefighters in positions filled under the SAFER grants are not discriminated against for, or prohibited from, engaging in volunteer firefighting activities in another jurisdiction during off-duty </w:t>
            </w:r>
            <w:proofErr w:type="gramStart"/>
            <w:r>
              <w:t>hours.</w:t>
            </w:r>
            <w:proofErr w:type="gramEnd"/>
          </w:p>
        </w:tc>
        <w:tc>
          <w:tcPr>
            <w:tcW w:w="4590" w:type="dxa"/>
            <w:vAlign w:val="center"/>
          </w:tcPr>
          <w:p w:rsidR="00D53702" w:rsidRDefault="00D53702" w:rsidP="00115E99">
            <w:r>
              <w:rPr>
                <w:rFonts w:cs="Times New Roman"/>
              </w:rPr>
              <w:t>○ Yes   ○ No</w:t>
            </w:r>
          </w:p>
        </w:tc>
      </w:tr>
      <w:tr w:rsidR="00D53702" w:rsidTr="00115E99">
        <w:trPr>
          <w:trHeight w:val="5120"/>
        </w:trPr>
        <w:tc>
          <w:tcPr>
            <w:tcW w:w="5670" w:type="dxa"/>
            <w:shd w:val="clear" w:color="auto" w:fill="E1E1FB"/>
          </w:tcPr>
          <w:p w:rsidR="00D53702" w:rsidRDefault="00D53702" w:rsidP="00115E99">
            <w:r>
              <w:rPr>
                <w:color w:val="FF0000"/>
              </w:rPr>
              <w:t>*</w:t>
            </w:r>
            <w:r>
              <w:t xml:space="preserve"> 9b. If so, explain what efforts your organization has instituted and how successful those efforts have been. </w:t>
            </w:r>
            <w:r>
              <w:br/>
            </w:r>
          </w:p>
          <w:p w:rsidR="00D53702" w:rsidRDefault="00D53702" w:rsidP="00115E99">
            <w:r>
              <w:br/>
              <w:t>If not, explain what policies and procedures you will implement to assure that, to the extent possible, this requirement will be met.</w:t>
            </w:r>
          </w:p>
          <w:p w:rsidR="00D53702" w:rsidRDefault="00D53702" w:rsidP="00115E99"/>
          <w:p w:rsidR="00D53702" w:rsidRDefault="00D53702" w:rsidP="00115E99"/>
          <w:p w:rsidR="00D53702" w:rsidRPr="002F41CB" w:rsidRDefault="00D53702" w:rsidP="00115E99">
            <w:pPr>
              <w:rPr>
                <w:rFonts w:cs="Times New Roman"/>
                <w:color w:val="FF0000"/>
                <w:szCs w:val="22"/>
              </w:rPr>
            </w:pPr>
            <w:r>
              <w:br/>
              <w:t>If additional space is needed for your response, please include it in the Narrative section of your application.</w:t>
            </w:r>
          </w:p>
        </w:tc>
        <w:tc>
          <w:tcPr>
            <w:tcW w:w="4590" w:type="dxa"/>
            <w:vAlign w:val="center"/>
          </w:tcPr>
          <w:p w:rsidR="00D53702" w:rsidRDefault="00D53702" w:rsidP="00115E99">
            <w:pPr>
              <w:rPr>
                <w:rFonts w:cs="Times New Roman"/>
              </w:rPr>
            </w:pPr>
          </w:p>
        </w:tc>
      </w:tr>
      <w:tr w:rsidR="00D53702" w:rsidTr="00115E99">
        <w:trPr>
          <w:trHeight w:val="548"/>
        </w:trPr>
        <w:tc>
          <w:tcPr>
            <w:tcW w:w="5670" w:type="dxa"/>
            <w:shd w:val="clear" w:color="auto" w:fill="E1E1FB"/>
          </w:tcPr>
          <w:p w:rsidR="00D53702" w:rsidRDefault="00D53702" w:rsidP="00115E99">
            <w:pPr>
              <w:rPr>
                <w:color w:val="FF0000"/>
              </w:rPr>
            </w:pPr>
            <w:r>
              <w:rPr>
                <w:color w:val="FF0000"/>
              </w:rPr>
              <w:t>*</w:t>
            </w:r>
            <w:r>
              <w:t xml:space="preserve"> 10. Does your department currently have a policy in place to recruit and hire veterans?</w:t>
            </w:r>
          </w:p>
        </w:tc>
        <w:tc>
          <w:tcPr>
            <w:tcW w:w="4590" w:type="dxa"/>
            <w:vAlign w:val="center"/>
          </w:tcPr>
          <w:p w:rsidR="00D53702" w:rsidRDefault="00D53702" w:rsidP="00115E99">
            <w:r>
              <w:rPr>
                <w:rFonts w:cs="Times New Roman"/>
              </w:rPr>
              <w:t>○ Yes   ○ No</w:t>
            </w:r>
          </w:p>
        </w:tc>
      </w:tr>
      <w:tr w:rsidR="00D53702" w:rsidTr="00115E99">
        <w:trPr>
          <w:trHeight w:val="4373"/>
        </w:trPr>
        <w:tc>
          <w:tcPr>
            <w:tcW w:w="5670" w:type="dxa"/>
            <w:shd w:val="clear" w:color="auto" w:fill="E1E1FB"/>
          </w:tcPr>
          <w:p w:rsidR="00D53702" w:rsidRDefault="00D53702" w:rsidP="00115E99">
            <w:pPr>
              <w:rPr>
                <w:color w:val="FF0000"/>
              </w:rPr>
            </w:pPr>
            <w:r>
              <w:t>10b. If yes, please provide a brief description of the policy in place.</w:t>
            </w:r>
          </w:p>
        </w:tc>
        <w:tc>
          <w:tcPr>
            <w:tcW w:w="4590" w:type="dxa"/>
            <w:vAlign w:val="center"/>
          </w:tcPr>
          <w:p w:rsidR="00D53702" w:rsidRDefault="00D53702" w:rsidP="00115E99">
            <w:pPr>
              <w:rPr>
                <w:rFonts w:cs="Times New Roman"/>
              </w:rPr>
            </w:pPr>
          </w:p>
        </w:tc>
      </w:tr>
    </w:tbl>
    <w:p w:rsidR="00D53702" w:rsidRDefault="00D53702" w:rsidP="00D53702">
      <w:pPr>
        <w:pStyle w:val="Heading3"/>
        <w:pBdr>
          <w:bottom w:val="single" w:sz="4" w:space="4" w:color="auto"/>
        </w:pBdr>
        <w:spacing w:before="0"/>
      </w:pPr>
      <w:r>
        <w:br w:type="page"/>
      </w:r>
      <w:r>
        <w:lastRenderedPageBreak/>
        <w:t>Add Budget Item</w:t>
      </w:r>
    </w:p>
    <w:p w:rsidR="00D53702" w:rsidRDefault="00D53702" w:rsidP="00D53702">
      <w:pPr>
        <w:jc w:val="both"/>
        <w:rPr>
          <w:b/>
          <w:bCs/>
        </w:rPr>
      </w:pPr>
      <w:r>
        <w:t>Please provide the following information.</w:t>
      </w:r>
      <w:r>
        <w:rPr>
          <w:b/>
          <w:bCs/>
        </w:rPr>
        <w:t xml:space="preserve">  </w:t>
      </w:r>
    </w:p>
    <w:p w:rsidR="00D53702" w:rsidRDefault="00D53702" w:rsidP="00D53702">
      <w:r>
        <w:rPr>
          <w:b/>
          <w:bCs/>
        </w:rPr>
        <w:t>Note:</w:t>
      </w:r>
      <w:r>
        <w:t xml:space="preserve"> Fields marked with an </w:t>
      </w:r>
      <w:r>
        <w:rPr>
          <w:rStyle w:val="redsmall1"/>
        </w:rPr>
        <w:t xml:space="preserve">* </w:t>
      </w:r>
      <w:r>
        <w:t>are required.</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2430"/>
        <w:gridCol w:w="2430"/>
        <w:gridCol w:w="1530"/>
      </w:tblGrid>
      <w:tr w:rsidR="00D53702" w:rsidTr="00115E99">
        <w:trPr>
          <w:cantSplit/>
        </w:trPr>
        <w:tc>
          <w:tcPr>
            <w:tcW w:w="10440" w:type="dxa"/>
            <w:gridSpan w:val="4"/>
            <w:shd w:val="clear" w:color="auto" w:fill="D9D9D9"/>
          </w:tcPr>
          <w:p w:rsidR="00D53702" w:rsidRDefault="00D53702" w:rsidP="00115E99">
            <w:pPr>
              <w:pStyle w:val="Heading7"/>
            </w:pPr>
            <w:r>
              <w:t>Hiring Budget Item</w:t>
            </w:r>
          </w:p>
        </w:tc>
      </w:tr>
      <w:tr w:rsidR="00D53702" w:rsidTr="00115E99">
        <w:trPr>
          <w:trHeight w:val="2447"/>
        </w:trPr>
        <w:tc>
          <w:tcPr>
            <w:tcW w:w="4050" w:type="dxa"/>
            <w:shd w:val="clear" w:color="auto" w:fill="E1E1FB"/>
          </w:tcPr>
          <w:p w:rsidR="00D53702" w:rsidRDefault="00D53702" w:rsidP="00115E99">
            <w:pPr>
              <w:rPr>
                <w:rStyle w:val="redsmall1"/>
                <w:rFonts w:cs="Times New Roman"/>
              </w:rPr>
            </w:pPr>
            <w:r>
              <w:rPr>
                <w:color w:val="FF0000"/>
              </w:rPr>
              <w:t>*</w:t>
            </w:r>
            <w:r>
              <w:t xml:space="preserve"> What is the type of position being filled with this Hiring activity line item?</w:t>
            </w:r>
            <w:r>
              <w:br/>
            </w:r>
            <w:r w:rsidRPr="00BB0B7F">
              <w:rPr>
                <w:sz w:val="20"/>
                <w:szCs w:val="20"/>
              </w:rPr>
              <w:t>Note: Only one type of position can be requested per line item. If you are seeking funding for more than one type of position or vacancy, you MUST enter each one separately by filling out an additional set of Add Budget Item pages.</w:t>
            </w:r>
            <w:r>
              <w:rPr>
                <w:sz w:val="20"/>
                <w:szCs w:val="20"/>
              </w:rPr>
              <w:t xml:space="preserve"> </w:t>
            </w:r>
            <w:r w:rsidRPr="00316464">
              <w:rPr>
                <w:sz w:val="20"/>
                <w:szCs w:val="20"/>
              </w:rPr>
              <w:t>You can however have multiple line items for each position type and this should be used when the salary and benefits are different for each position/activity being requested.</w:t>
            </w:r>
          </w:p>
        </w:tc>
        <w:tc>
          <w:tcPr>
            <w:tcW w:w="6390" w:type="dxa"/>
            <w:gridSpan w:val="3"/>
          </w:tcPr>
          <w:p w:rsidR="00D53702" w:rsidRDefault="00D53702" w:rsidP="00115E99">
            <w:pPr>
              <w:rPr>
                <w:rFonts w:cs="Times New Roman"/>
              </w:rPr>
            </w:pPr>
            <w:r>
              <w:rPr>
                <w:rFonts w:cs="Times New Roman"/>
              </w:rPr>
              <w:t>○</w:t>
            </w:r>
            <w:r>
              <w:t xml:space="preserve"> Rehiring </w:t>
            </w:r>
            <w:r>
              <w:rPr>
                <w:rStyle w:val="Strong"/>
              </w:rPr>
              <w:t>laid-off</w:t>
            </w:r>
            <w:r>
              <w:t xml:space="preserve"> firefighters who have already been separated from employment</w:t>
            </w:r>
          </w:p>
          <w:p w:rsidR="00D53702" w:rsidRDefault="00D53702" w:rsidP="00115E99">
            <w:pPr>
              <w:rPr>
                <w:rFonts w:cs="Times New Roman"/>
              </w:rPr>
            </w:pPr>
            <w:r>
              <w:rPr>
                <w:rFonts w:cs="Times New Roman"/>
              </w:rPr>
              <w:t>○</w:t>
            </w:r>
            <w:r>
              <w:rPr>
                <w:rStyle w:val="Strong"/>
              </w:rPr>
              <w:t xml:space="preserve"> Retaining</w:t>
            </w:r>
            <w:r>
              <w:t xml:space="preserve"> firefighters who have received official notice of layoff action, as defined in the </w:t>
            </w:r>
            <w:r w:rsidRPr="00897D55">
              <w:rPr>
                <w:highlight w:val="cyan"/>
              </w:rPr>
              <w:t>Program Guidance</w:t>
            </w:r>
            <w:r>
              <w:t>, but who have not been separated from employment as of the time of application</w:t>
            </w:r>
          </w:p>
          <w:p w:rsidR="00D53702" w:rsidRDefault="00D53702" w:rsidP="00115E99">
            <w:pPr>
              <w:rPr>
                <w:rFonts w:cs="Times New Roman"/>
              </w:rPr>
            </w:pPr>
            <w:r>
              <w:rPr>
                <w:rFonts w:cs="Times New Roman"/>
              </w:rPr>
              <w:t xml:space="preserve">○ </w:t>
            </w:r>
            <w:r>
              <w:t xml:space="preserve">Hiring firefighters into positions that have been lost due to </w:t>
            </w:r>
            <w:r>
              <w:rPr>
                <w:rStyle w:val="Strong"/>
              </w:rPr>
              <w:t>attrition</w:t>
            </w:r>
            <w:r>
              <w:t xml:space="preserve"> (retirement, voluntary separation, termination) as of the time of application</w:t>
            </w:r>
          </w:p>
          <w:p w:rsidR="00D53702" w:rsidRDefault="00D53702" w:rsidP="00115E99">
            <w:pPr>
              <w:rPr>
                <w:rFonts w:ascii="Arial" w:hAnsi="Arial" w:cs="Arial"/>
                <w:b/>
                <w:bCs/>
                <w:color w:val="999999"/>
              </w:rPr>
            </w:pPr>
            <w:r>
              <w:rPr>
                <w:rFonts w:cs="Times New Roman"/>
              </w:rPr>
              <w:t xml:space="preserve">○ </w:t>
            </w:r>
            <w:r>
              <w:t xml:space="preserve">Hiring </w:t>
            </w:r>
            <w:r>
              <w:rPr>
                <w:rStyle w:val="Strong"/>
              </w:rPr>
              <w:t>new</w:t>
            </w:r>
            <w:r>
              <w:t xml:space="preserve"> firefighters to enhance compliance with the applicable sections of NFPA 1710/1720 as described in the </w:t>
            </w:r>
            <w:r w:rsidRPr="00897D55">
              <w:rPr>
                <w:highlight w:val="cyan"/>
              </w:rPr>
              <w:t>Program Guidance</w:t>
            </w:r>
            <w:r>
              <w:t>.</w:t>
            </w:r>
            <w:r>
              <w:rPr>
                <w:rFonts w:ascii="Arial" w:hAnsi="Arial" w:cs="Arial"/>
                <w:b/>
                <w:bCs/>
                <w:color w:val="999999"/>
              </w:rPr>
              <w:t xml:space="preserve">  </w:t>
            </w:r>
          </w:p>
        </w:tc>
      </w:tr>
      <w:tr w:rsidR="00D53702" w:rsidTr="00115E99">
        <w:trPr>
          <w:trHeight w:val="782"/>
        </w:trPr>
        <w:tc>
          <w:tcPr>
            <w:tcW w:w="8910" w:type="dxa"/>
            <w:gridSpan w:val="3"/>
            <w:shd w:val="clear" w:color="auto" w:fill="E1E1FB"/>
            <w:vAlign w:val="center"/>
          </w:tcPr>
          <w:p w:rsidR="00D53702" w:rsidRPr="00C32D37" w:rsidRDefault="00D53702" w:rsidP="00115E99">
            <w:pPr>
              <w:rPr>
                <w:rStyle w:val="redsmall1"/>
                <w:rFonts w:cs="Times New Roman"/>
                <w:szCs w:val="22"/>
              </w:rPr>
            </w:pPr>
            <w:r>
              <w:t xml:space="preserve">If you selected the rehiring or the retention activity option above, have you issued layoff notices for the positions? </w:t>
            </w:r>
            <w:r>
              <w:br/>
            </w:r>
            <w:r w:rsidRPr="00B51B7F">
              <w:rPr>
                <w:b/>
              </w:rPr>
              <w:t>If yes</w:t>
            </w:r>
            <w:r>
              <w:t xml:space="preserve">, you will be required to attach copies of the official, signed, and issued layoff notices that correspond to the number of positions being requested. </w:t>
            </w:r>
            <w:r w:rsidRPr="00152353">
              <w:rPr>
                <w:szCs w:val="22"/>
              </w:rPr>
              <w:t>You must attach copies of the official, signed, and issued layoff notices that correspond to the positions being requested in this line item. You may attach multiple documents if needed</w:t>
            </w:r>
            <w:r>
              <w:rPr>
                <w:szCs w:val="22"/>
              </w:rPr>
              <w:t>.</w:t>
            </w:r>
            <w:r>
              <w:br/>
            </w:r>
            <w:r w:rsidRPr="00B51B7F">
              <w:rPr>
                <w:b/>
              </w:rPr>
              <w:t>If no</w:t>
            </w:r>
            <w:r>
              <w:t xml:space="preserve">, you cannot apply under the </w:t>
            </w:r>
            <w:r>
              <w:rPr>
                <w:b/>
                <w:bCs/>
                <w:i/>
                <w:iCs/>
              </w:rPr>
              <w:t>rehiring activity</w:t>
            </w:r>
            <w:r>
              <w:t xml:space="preserve">. If applying under the </w:t>
            </w:r>
            <w:r>
              <w:rPr>
                <w:b/>
                <w:bCs/>
                <w:i/>
                <w:iCs/>
              </w:rPr>
              <w:t>retention activity</w:t>
            </w:r>
            <w:r>
              <w:t xml:space="preserve"> and have </w:t>
            </w:r>
            <w:r>
              <w:rPr>
                <w:b/>
                <w:bCs/>
                <w:i/>
                <w:iCs/>
              </w:rPr>
              <w:t>not</w:t>
            </w:r>
            <w:r>
              <w:t xml:space="preserve"> issued layoff notices, please contact the help desk at 1.866.274.0960 for instructions on completing this question. </w:t>
            </w:r>
            <w:r>
              <w:br/>
              <w:t xml:space="preserve">Please be sure you have read and understand the eligibility requirements for the rehire and retention activities in </w:t>
            </w:r>
            <w:r w:rsidRPr="00152353">
              <w:rPr>
                <w:highlight w:val="cyan"/>
              </w:rPr>
              <w:t>program guidance</w:t>
            </w:r>
            <w:r>
              <w:t>.</w:t>
            </w:r>
          </w:p>
        </w:tc>
        <w:tc>
          <w:tcPr>
            <w:tcW w:w="1530" w:type="dxa"/>
          </w:tcPr>
          <w:p w:rsidR="00D53702" w:rsidRDefault="00D53702" w:rsidP="00115E99">
            <w:pPr>
              <w:rPr>
                <w:rFonts w:ascii="Arial" w:hAnsi="Arial" w:cs="Arial"/>
                <w:b/>
                <w:bCs/>
                <w:color w:val="999999"/>
              </w:rPr>
            </w:pPr>
            <w:r>
              <w:rPr>
                <w:rFonts w:cs="Times New Roman"/>
              </w:rPr>
              <w:t>○ Yes   ○ No</w:t>
            </w:r>
          </w:p>
        </w:tc>
      </w:tr>
      <w:tr w:rsidR="00D53702" w:rsidTr="00115E99">
        <w:trPr>
          <w:trHeight w:val="2420"/>
        </w:trPr>
        <w:tc>
          <w:tcPr>
            <w:tcW w:w="8910" w:type="dxa"/>
            <w:gridSpan w:val="3"/>
            <w:shd w:val="clear" w:color="auto" w:fill="E1E1FB"/>
            <w:vAlign w:val="center"/>
          </w:tcPr>
          <w:p w:rsidR="00D53702" w:rsidRDefault="00D53702" w:rsidP="00115E99">
            <w:pPr>
              <w:rPr>
                <w:rStyle w:val="smalltext1"/>
                <w:rFonts w:cs="Times New Roman"/>
                <w:color w:val="auto"/>
                <w:sz w:val="20"/>
              </w:rPr>
            </w:pPr>
            <w:r>
              <w:rPr>
                <w:rStyle w:val="redsmall1"/>
                <w:rFonts w:cs="Times New Roman"/>
              </w:rPr>
              <w:t xml:space="preserve">* </w:t>
            </w:r>
            <w:r>
              <w:t>How</w:t>
            </w:r>
            <w:r>
              <w:rPr>
                <w:szCs w:val="20"/>
              </w:rPr>
              <w:t xml:space="preserve"> many full-time firefighter positions, including job-shares, are you requesting?  </w:t>
            </w:r>
            <w:r>
              <w:rPr>
                <w:rStyle w:val="smalltext1"/>
                <w:rFonts w:cs="Times New Roman"/>
                <w:color w:val="auto"/>
                <w:sz w:val="20"/>
              </w:rPr>
              <w:t>(Whole Numbers only)</w:t>
            </w:r>
          </w:p>
          <w:p w:rsidR="00D53702" w:rsidRPr="00C32D37" w:rsidRDefault="00D53702" w:rsidP="00115E99">
            <w:pPr>
              <w:rPr>
                <w:rFonts w:cs="Times New Roman"/>
                <w:sz w:val="18"/>
                <w:szCs w:val="18"/>
              </w:rPr>
            </w:pPr>
            <w:r w:rsidRPr="00C32D37">
              <w:rPr>
                <w:rFonts w:cs="Times New Roman"/>
                <w:sz w:val="20"/>
                <w:szCs w:val="20"/>
              </w:rPr>
              <w:t xml:space="preserve">Note: Applicants requesting positions under the </w:t>
            </w:r>
            <w:r w:rsidRPr="00C32D37">
              <w:rPr>
                <w:rFonts w:cs="Times New Roman"/>
                <w:b/>
                <w:bCs/>
                <w:sz w:val="20"/>
                <w:szCs w:val="20"/>
              </w:rPr>
              <w:t>rehiring of firefighters activity</w:t>
            </w:r>
            <w:r w:rsidRPr="00C32D37">
              <w:rPr>
                <w:rFonts w:cs="Times New Roman"/>
                <w:sz w:val="20"/>
                <w:szCs w:val="20"/>
              </w:rPr>
              <w:t xml:space="preserve"> (e.g., rehire, retention, or attrition) can request up to the number of positions that have been laid-off, received official notification of layoff action, or vacated due to attrition as described in the </w:t>
            </w:r>
            <w:r w:rsidRPr="00897D55">
              <w:rPr>
                <w:rFonts w:cs="Times New Roman"/>
                <w:sz w:val="20"/>
                <w:szCs w:val="20"/>
                <w:highlight w:val="cyan"/>
              </w:rPr>
              <w:t>program guidance</w:t>
            </w:r>
            <w:r w:rsidRPr="00C32D37">
              <w:rPr>
                <w:rFonts w:cs="Times New Roman"/>
                <w:sz w:val="20"/>
                <w:szCs w:val="20"/>
              </w:rPr>
              <w:t xml:space="preserve">. Please note, if the positions being requested were not previously job-shared, then you will not be eligible to </w:t>
            </w:r>
            <w:proofErr w:type="gramStart"/>
            <w:r w:rsidRPr="00C32D37">
              <w:rPr>
                <w:rFonts w:cs="Times New Roman"/>
                <w:sz w:val="20"/>
                <w:szCs w:val="20"/>
              </w:rPr>
              <w:t>job-share</w:t>
            </w:r>
            <w:proofErr w:type="gramEnd"/>
            <w:r w:rsidRPr="00C32D37">
              <w:rPr>
                <w:rFonts w:cs="Times New Roman"/>
                <w:sz w:val="20"/>
                <w:szCs w:val="20"/>
              </w:rPr>
              <w:t xml:space="preserve"> these positions if awarded.</w:t>
            </w:r>
            <w:r w:rsidRPr="00C32D37">
              <w:rPr>
                <w:rFonts w:cs="Times New Roman"/>
                <w:sz w:val="18"/>
                <w:szCs w:val="18"/>
              </w:rPr>
              <w:t xml:space="preserve"> </w:t>
            </w:r>
          </w:p>
          <w:p w:rsidR="00D53702" w:rsidRPr="000F26E5" w:rsidRDefault="00D53702" w:rsidP="00115E99">
            <w:pPr>
              <w:rPr>
                <w:rFonts w:cs="Times New Roman"/>
                <w:sz w:val="18"/>
                <w:szCs w:val="18"/>
              </w:rPr>
            </w:pPr>
            <w:r w:rsidRPr="000F26E5">
              <w:rPr>
                <w:rFonts w:cs="Times New Roman"/>
                <w:color w:val="333366"/>
                <w:sz w:val="18"/>
                <w:szCs w:val="18"/>
              </w:rPr>
              <w:t xml:space="preserve">“Full-time" is considered 2,080 hours or more worked per year and entitles the employee to receive benefits earned by the other full-time employees in the organization.  “Job-share” is the term used to describe the hiring of more than one person to fill one full-time position. Part-time positions are less than 2,080 hours per year. Often part-time employees do not earn benefits or do not earn them at the same rate or level as full-time employees.  </w:t>
            </w:r>
          </w:p>
        </w:tc>
        <w:tc>
          <w:tcPr>
            <w:tcW w:w="1530" w:type="dxa"/>
            <w:vAlign w:val="center"/>
          </w:tcPr>
          <w:p w:rsidR="00D53702" w:rsidRPr="00A314A1" w:rsidRDefault="00D53702" w:rsidP="00115E99">
            <w:pPr>
              <w:jc w:val="center"/>
              <w:rPr>
                <w:rFonts w:ascii="Arial" w:hAnsi="Arial" w:cs="Arial"/>
                <w:b/>
                <w:bCs/>
                <w:color w:val="999999"/>
              </w:rPr>
            </w:pPr>
          </w:p>
        </w:tc>
      </w:tr>
      <w:tr w:rsidR="00D53702" w:rsidTr="00115E99">
        <w:trPr>
          <w:trHeight w:val="1970"/>
        </w:trPr>
        <w:tc>
          <w:tcPr>
            <w:tcW w:w="8910" w:type="dxa"/>
            <w:gridSpan w:val="3"/>
            <w:shd w:val="clear" w:color="auto" w:fill="E1E1FB"/>
            <w:vAlign w:val="center"/>
          </w:tcPr>
          <w:p w:rsidR="00D53702" w:rsidRPr="00C32D37" w:rsidRDefault="00D53702" w:rsidP="00115E99">
            <w:pPr>
              <w:pStyle w:val="BodyText"/>
              <w:rPr>
                <w:rFonts w:cs="Times New Roman"/>
                <w:szCs w:val="22"/>
              </w:rPr>
            </w:pPr>
            <w:r w:rsidRPr="00C32D37">
              <w:rPr>
                <w:rFonts w:cs="Times New Roman"/>
                <w:szCs w:val="22"/>
              </w:rPr>
              <w:t xml:space="preserve">If you are requesting to fund a position that will be "shared" by more than one individual (e.g., job-shared), </w:t>
            </w:r>
            <w:r w:rsidRPr="00B51B7F">
              <w:rPr>
                <w:rFonts w:cs="Times New Roman"/>
                <w:b/>
                <w:szCs w:val="22"/>
              </w:rPr>
              <w:t>on an additional sheet</w:t>
            </w:r>
            <w:r>
              <w:rPr>
                <w:rFonts w:cs="Times New Roman"/>
                <w:szCs w:val="22"/>
              </w:rPr>
              <w:t xml:space="preserve"> </w:t>
            </w:r>
            <w:r w:rsidRPr="00C32D37">
              <w:rPr>
                <w:rFonts w:cs="Times New Roman"/>
                <w:szCs w:val="22"/>
              </w:rPr>
              <w:t xml:space="preserve">please indicate how many individuals will fill that position, provide an explanation as to why the position will be shared, and indicate whether or not this position is currently being job-shared. For applicants who are applying under the rehire, retention, and/or attrition activities, if the positions being requested were not previously job-shared, then you will not be eligible to </w:t>
            </w:r>
            <w:proofErr w:type="gramStart"/>
            <w:r w:rsidRPr="00C32D37">
              <w:rPr>
                <w:rFonts w:cs="Times New Roman"/>
                <w:szCs w:val="22"/>
              </w:rPr>
              <w:t>job-share</w:t>
            </w:r>
            <w:proofErr w:type="gramEnd"/>
            <w:r w:rsidRPr="00C32D37">
              <w:rPr>
                <w:rFonts w:cs="Times New Roman"/>
                <w:szCs w:val="22"/>
              </w:rPr>
              <w:t xml:space="preserve"> these positions if awarded. </w:t>
            </w:r>
          </w:p>
          <w:p w:rsidR="00D53702" w:rsidRPr="000F26E5" w:rsidRDefault="00D53702" w:rsidP="00115E99">
            <w:pPr>
              <w:pStyle w:val="BodyText"/>
              <w:rPr>
                <w:rStyle w:val="redsmall1"/>
                <w:rFonts w:cs="Times New Roman"/>
                <w:color w:val="000000"/>
              </w:rPr>
            </w:pPr>
            <w:r w:rsidRPr="000F26E5">
              <w:rPr>
                <w:rFonts w:cs="Times New Roman"/>
                <w:color w:val="333366"/>
                <w:sz w:val="16"/>
              </w:rPr>
              <w:t>Note: The number of individuals that may fill a job-share position is limited to the number of shifts deployed by the applicant</w:t>
            </w:r>
            <w:r w:rsidRPr="008434AC">
              <w:rPr>
                <w:rFonts w:cs="Times New Roman"/>
                <w:color w:val="333366"/>
                <w:sz w:val="16"/>
                <w:szCs w:val="16"/>
              </w:rPr>
              <w:t xml:space="preserve">.  </w:t>
            </w:r>
          </w:p>
        </w:tc>
        <w:tc>
          <w:tcPr>
            <w:tcW w:w="1530" w:type="dxa"/>
            <w:vAlign w:val="center"/>
          </w:tcPr>
          <w:p w:rsidR="00D53702" w:rsidRDefault="00D53702" w:rsidP="00115E99">
            <w:pPr>
              <w:jc w:val="center"/>
            </w:pPr>
          </w:p>
        </w:tc>
      </w:tr>
      <w:tr w:rsidR="00D53702" w:rsidTr="00115E99">
        <w:trPr>
          <w:trHeight w:val="312"/>
        </w:trPr>
        <w:tc>
          <w:tcPr>
            <w:tcW w:w="6480" w:type="dxa"/>
            <w:gridSpan w:val="2"/>
            <w:vMerge w:val="restart"/>
            <w:shd w:val="clear" w:color="auto" w:fill="E1E1FB"/>
          </w:tcPr>
          <w:p w:rsidR="00D53702" w:rsidRDefault="00D53702" w:rsidP="00115E99">
            <w:pPr>
              <w:pStyle w:val="BodyText"/>
              <w:rPr>
                <w:szCs w:val="20"/>
              </w:rPr>
            </w:pPr>
            <w:r>
              <w:rPr>
                <w:rStyle w:val="redsmall1"/>
                <w:rFonts w:cs="Times New Roman"/>
              </w:rPr>
              <w:t xml:space="preserve">* </w:t>
            </w:r>
            <w:r>
              <w:rPr>
                <w:szCs w:val="20"/>
              </w:rPr>
              <w:t xml:space="preserve">What are the anticipated </w:t>
            </w:r>
            <w:r>
              <w:rPr>
                <w:b/>
                <w:szCs w:val="20"/>
              </w:rPr>
              <w:t>two year</w:t>
            </w:r>
            <w:r>
              <w:rPr>
                <w:szCs w:val="20"/>
              </w:rPr>
              <w:t xml:space="preserve"> costs per requested Firefighter?</w:t>
            </w:r>
          </w:p>
          <w:p w:rsidR="00D53702" w:rsidRPr="00B3516C" w:rsidRDefault="00D53702" w:rsidP="00115E99">
            <w:pPr>
              <w:pStyle w:val="BodyText"/>
              <w:rPr>
                <w:rStyle w:val="redsmall1"/>
                <w:rFonts w:cs="Times New Roman"/>
                <w:color w:val="17365D" w:themeColor="text2" w:themeShade="BF"/>
                <w:sz w:val="20"/>
                <w:szCs w:val="20"/>
              </w:rPr>
            </w:pPr>
            <w:r w:rsidRPr="00B3516C">
              <w:rPr>
                <w:color w:val="17365D" w:themeColor="text2" w:themeShade="BF"/>
                <w:sz w:val="20"/>
                <w:szCs w:val="20"/>
              </w:rPr>
              <w:t>(whole numbers only)</w:t>
            </w:r>
          </w:p>
        </w:tc>
        <w:tc>
          <w:tcPr>
            <w:tcW w:w="3960" w:type="dxa"/>
            <w:gridSpan w:val="2"/>
            <w:vAlign w:val="center"/>
          </w:tcPr>
          <w:p w:rsidR="00D53702" w:rsidRDefault="00D53702" w:rsidP="00115E99">
            <w:r>
              <w:t>Base Salary: $</w:t>
            </w:r>
          </w:p>
          <w:p w:rsidR="00D53702" w:rsidRDefault="00D53702" w:rsidP="00115E99">
            <w:r>
              <w:t>Benefits Cost: $</w:t>
            </w:r>
          </w:p>
        </w:tc>
      </w:tr>
      <w:tr w:rsidR="00D53702" w:rsidTr="00115E99">
        <w:trPr>
          <w:trHeight w:val="312"/>
        </w:trPr>
        <w:tc>
          <w:tcPr>
            <w:tcW w:w="6480" w:type="dxa"/>
            <w:gridSpan w:val="2"/>
            <w:vMerge/>
            <w:shd w:val="clear" w:color="auto" w:fill="E1E1FB"/>
          </w:tcPr>
          <w:p w:rsidR="00D53702" w:rsidRDefault="00D53702" w:rsidP="00115E99">
            <w:pPr>
              <w:pStyle w:val="BodyText"/>
              <w:rPr>
                <w:rStyle w:val="redsmall1"/>
                <w:rFonts w:cs="Times New Roman"/>
              </w:rPr>
            </w:pPr>
          </w:p>
        </w:tc>
        <w:tc>
          <w:tcPr>
            <w:tcW w:w="3960" w:type="dxa"/>
            <w:gridSpan w:val="2"/>
            <w:vAlign w:val="center"/>
          </w:tcPr>
          <w:p w:rsidR="00D53702" w:rsidRDefault="00D53702" w:rsidP="00115E99">
            <w:r>
              <w:t>Year 2 Salary: $</w:t>
            </w:r>
          </w:p>
          <w:p w:rsidR="00D53702" w:rsidRDefault="00D53702" w:rsidP="00115E99">
            <w:r>
              <w:lastRenderedPageBreak/>
              <w:t>Year 2 Benefits: $</w:t>
            </w:r>
          </w:p>
        </w:tc>
      </w:tr>
    </w:tbl>
    <w:p w:rsidR="00D53702" w:rsidRDefault="00D53702" w:rsidP="00D53702">
      <w:pPr>
        <w:pStyle w:val="Heading3"/>
        <w:pBdr>
          <w:bottom w:val="single" w:sz="4" w:space="4" w:color="auto"/>
        </w:pBdr>
        <w:spacing w:before="0"/>
      </w:pPr>
      <w:r>
        <w:lastRenderedPageBreak/>
        <w:br w:type="page"/>
      </w:r>
      <w:r>
        <w:lastRenderedPageBreak/>
        <w:t xml:space="preserve">Budget </w:t>
      </w:r>
    </w:p>
    <w:tbl>
      <w:tblPr>
        <w:tblpPr w:leftFromText="180" w:rightFromText="180" w:vertAnchor="text" w:horzAnchor="margin" w:tblpY="180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9180"/>
      </w:tblGrid>
      <w:tr w:rsidR="00D53702" w:rsidTr="00115E99">
        <w:trPr>
          <w:trHeight w:val="728"/>
        </w:trPr>
        <w:tc>
          <w:tcPr>
            <w:tcW w:w="1260" w:type="dxa"/>
            <w:shd w:val="clear" w:color="auto" w:fill="E1E1FB"/>
          </w:tcPr>
          <w:p w:rsidR="00D53702" w:rsidRDefault="00D53702" w:rsidP="00115E99">
            <w:pPr>
              <w:pStyle w:val="NormalWeb"/>
              <w:spacing w:before="40" w:beforeAutospacing="0" w:after="40" w:afterAutospacing="0"/>
              <w:rPr>
                <w:rFonts w:ascii="Times New Roman" w:eastAsia="Times New Roman" w:hAnsi="Times New Roman" w:cs="Times New Roman"/>
                <w:sz w:val="18"/>
                <w:szCs w:val="16"/>
              </w:rPr>
            </w:pPr>
            <w:r>
              <w:rPr>
                <w:rStyle w:val="redsmall1"/>
                <w:rFonts w:eastAsia="Times New Roman" w:cs="Times New Roman"/>
              </w:rPr>
              <w:t>Personnel</w:t>
            </w:r>
          </w:p>
        </w:tc>
        <w:tc>
          <w:tcPr>
            <w:tcW w:w="9180" w:type="dxa"/>
            <w:vAlign w:val="center"/>
          </w:tcPr>
          <w:p w:rsidR="00D53702" w:rsidRDefault="00D53702" w:rsidP="00115E99">
            <w:pPr>
              <w:pStyle w:val="NormalWeb"/>
              <w:spacing w:before="40" w:beforeAutospacing="0" w:after="40" w:afterAutospacing="0"/>
              <w:rPr>
                <w:rFonts w:ascii="Times New Roman" w:eastAsia="Times New Roman" w:hAnsi="Times New Roman" w:cs="Times New Roman"/>
                <w:b/>
                <w:bCs/>
                <w:szCs w:val="20"/>
              </w:rPr>
            </w:pPr>
            <w:r>
              <w:rPr>
                <w:rFonts w:ascii="Times New Roman" w:eastAsia="Times New Roman" w:hAnsi="Times New Roman" w:cs="Times New Roman"/>
                <w:szCs w:val="20"/>
              </w:rPr>
              <w:t>Personnel - The costs in this area will cover personnel costs within your department, if they are allowed. (The program narrative should list the employee title, hours x hourly rate.)</w:t>
            </w:r>
          </w:p>
        </w:tc>
      </w:tr>
      <w:tr w:rsidR="00D53702" w:rsidTr="00115E99">
        <w:trPr>
          <w:trHeight w:val="3203"/>
        </w:trPr>
        <w:tc>
          <w:tcPr>
            <w:tcW w:w="1260" w:type="dxa"/>
            <w:shd w:val="clear" w:color="auto" w:fill="E1E1FB"/>
          </w:tcPr>
          <w:p w:rsidR="00D53702" w:rsidRDefault="00D53702" w:rsidP="00115E99">
            <w:pPr>
              <w:pStyle w:val="BodyText"/>
              <w:rPr>
                <w:rStyle w:val="redsmall1"/>
                <w:rFonts w:cs="Times New Roman"/>
                <w:color w:val="000000"/>
              </w:rPr>
            </w:pPr>
            <w:r>
              <w:rPr>
                <w:rStyle w:val="redsmall1"/>
                <w:rFonts w:cs="Times New Roman"/>
                <w:color w:val="000000"/>
              </w:rPr>
              <w:t>Benefits</w:t>
            </w:r>
          </w:p>
        </w:tc>
        <w:tc>
          <w:tcPr>
            <w:tcW w:w="9180" w:type="dxa"/>
            <w:vAlign w:val="center"/>
          </w:tcPr>
          <w:p w:rsidR="00D53702" w:rsidRDefault="00D53702" w:rsidP="00115E99">
            <w:pPr>
              <w:pStyle w:val="NormalWeb"/>
              <w:jc w:val="both"/>
              <w:rPr>
                <w:rFonts w:ascii="Times New Roman" w:hAnsi="Times New Roman" w:cs="Times New Roman"/>
                <w:szCs w:val="20"/>
              </w:rPr>
            </w:pPr>
            <w:r>
              <w:rPr>
                <w:rFonts w:ascii="Times New Roman" w:hAnsi="Times New Roman" w:cs="Times New Roman"/>
                <w:szCs w:val="20"/>
              </w:rPr>
              <w:t xml:space="preserve">Fringe Benefits - Fringe benefits in the form of regular compensation paid to employees during periods of authorized absences from the job, such as vacation leave, sick leave, military leave, and the like, are allowable, provided such costs are absorbed by all organization activities in proportion to the relative amount of time or effort actually devoted to each. </w:t>
            </w:r>
          </w:p>
          <w:p w:rsidR="00D53702" w:rsidRDefault="00D53702" w:rsidP="00115E99">
            <w:pPr>
              <w:rPr>
                <w:rFonts w:cs="Times New Roman"/>
                <w:szCs w:val="20"/>
              </w:rPr>
            </w:pPr>
            <w:r>
              <w:rPr>
                <w:rFonts w:cs="Times New Roman"/>
                <w:szCs w:val="20"/>
              </w:rPr>
              <w:t xml:space="preserve">Fringe benefits in the form of employer contributions or expenses for social security, employee insurance, workmen's compensation insurance, pension plan costs, and the like, are allowable, provided such benefits are granted in accordance with established written organization policies. Such benefits, whether treated as indirect costs or as direct costs, shall be distributed to particular awards and other activities in a manner consistent with the pattern of benefits accruing to the individuals or group of employees whose salaries and wages are chargeable to such awards and other activities. </w:t>
            </w:r>
          </w:p>
          <w:p w:rsidR="00D53702" w:rsidRDefault="00D53702" w:rsidP="00115E99">
            <w:pPr>
              <w:rPr>
                <w:rFonts w:cs="Times New Roman"/>
                <w:szCs w:val="20"/>
              </w:rPr>
            </w:pPr>
          </w:p>
          <w:p w:rsidR="00D53702" w:rsidRPr="0094601B" w:rsidRDefault="00D53702" w:rsidP="00115E99">
            <w:pPr>
              <w:rPr>
                <w:rFonts w:ascii="Arial" w:hAnsi="Arial" w:cs="Arial"/>
                <w:color w:val="333366"/>
                <w:sz w:val="20"/>
                <w:szCs w:val="20"/>
              </w:rPr>
            </w:pPr>
            <w:r>
              <w:rPr>
                <w:rFonts w:cs="Times New Roman"/>
                <w:szCs w:val="20"/>
              </w:rPr>
              <w:t>Costs incurred for providing the employee with uniforms, personal protective equipment, training, etc. are not eligible under the benefits category.</w:t>
            </w:r>
          </w:p>
        </w:tc>
      </w:tr>
    </w:tbl>
    <w:p w:rsidR="00D53702" w:rsidRDefault="00D53702" w:rsidP="00D53702">
      <w:pPr>
        <w:pStyle w:val="NormalWeb"/>
        <w:rPr>
          <w:rFonts w:ascii="Times New Roman" w:hAnsi="Times New Roman" w:cs="Times New Roman"/>
          <w:szCs w:val="22"/>
        </w:rPr>
      </w:pPr>
      <w:r w:rsidRPr="00A90364">
        <w:rPr>
          <w:rFonts w:ascii="Times New Roman" w:hAnsi="Times New Roman" w:cs="Times New Roman"/>
          <w:b/>
          <w:bCs/>
          <w:sz w:val="32"/>
          <w:szCs w:val="32"/>
        </w:rPr>
        <w:t>Hiring</w:t>
      </w:r>
      <w:r>
        <w:rPr>
          <w:rFonts w:ascii="Times New Roman" w:hAnsi="Times New Roman" w:cs="Times New Roman"/>
          <w:b/>
          <w:bCs/>
          <w:sz w:val="32"/>
          <w:szCs w:val="32"/>
        </w:rPr>
        <w:t xml:space="preserve"> or Rehiring</w:t>
      </w:r>
      <w:r w:rsidRPr="00A90364">
        <w:rPr>
          <w:rFonts w:ascii="Times New Roman" w:hAnsi="Times New Roman" w:cs="Times New Roman"/>
          <w:b/>
          <w:bCs/>
          <w:sz w:val="32"/>
          <w:szCs w:val="32"/>
        </w:rPr>
        <w:t xml:space="preserve"> of Firefighters</w:t>
      </w:r>
      <w:proofErr w:type="gramStart"/>
      <w:r w:rsidRPr="00A90364">
        <w:rPr>
          <w:rFonts w:ascii="Times New Roman" w:hAnsi="Times New Roman" w:cs="Times New Roman"/>
          <w:b/>
          <w:bCs/>
          <w:sz w:val="32"/>
          <w:szCs w:val="32"/>
        </w:rPr>
        <w:t>:</w:t>
      </w:r>
      <w:proofErr w:type="gramEnd"/>
      <w:r w:rsidRPr="0094601B">
        <w:rPr>
          <w:rFonts w:ascii="Times New Roman" w:hAnsi="Times New Roman" w:cs="Times New Roman"/>
          <w:szCs w:val="22"/>
        </w:rPr>
        <w:br/>
      </w:r>
      <w:r w:rsidRPr="001131FB">
        <w:rPr>
          <w:rFonts w:ascii="Times New Roman" w:hAnsi="Times New Roman" w:cs="Times New Roman"/>
          <w:szCs w:val="22"/>
        </w:rPr>
        <w:t>There is a two-year period of performance for grants awarded under the Hiring of Firefighters Category. Should the actual salary and benefits costs requested for reimbursement exceed awarded Federal funds, the grantee would be obligated to pay 100 percent of those costs. Therefore, please be sure you have provided accurate salary and benefit information and have confirmed this information with your Human Resources and/or Financial Office.</w:t>
      </w:r>
    </w:p>
    <w:p w:rsidR="00D53702" w:rsidRPr="00A90364" w:rsidRDefault="00D53702" w:rsidP="00D53702">
      <w:pPr>
        <w:pStyle w:val="NormalWeb"/>
        <w:rPr>
          <w:rFonts w:cs="Times New Roman"/>
          <w:sz w:val="10"/>
          <w:szCs w:val="10"/>
        </w:rPr>
      </w:pPr>
    </w:p>
    <w:p w:rsidR="00D53702" w:rsidRDefault="00D53702" w:rsidP="00D53702">
      <w:pPr>
        <w:pStyle w:val="Heading3"/>
        <w:pBdr>
          <w:bottom w:val="single" w:sz="4" w:space="4" w:color="auto"/>
        </w:pBdr>
        <w:spacing w:before="0"/>
      </w:pPr>
      <w:r>
        <w:t>Budget Matrix</w:t>
      </w:r>
    </w:p>
    <w:p w:rsidR="00D53702" w:rsidRDefault="00D53702" w:rsidP="00D53702">
      <w:pPr>
        <w:spacing w:before="0" w:after="0"/>
      </w:pPr>
      <w:r>
        <w:t>The online application will automatically fill out the Budget Matrix.  Paper applicants should use the formulas to fill in the blocks.</w:t>
      </w:r>
    </w:p>
    <w:tbl>
      <w:tblPr>
        <w:tblW w:w="10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77"/>
        <w:gridCol w:w="3510"/>
        <w:gridCol w:w="3510"/>
        <w:gridCol w:w="2430"/>
      </w:tblGrid>
      <w:tr w:rsidR="00D53702" w:rsidTr="00115E99">
        <w:tc>
          <w:tcPr>
            <w:tcW w:w="10627" w:type="dxa"/>
            <w:gridSpan w:val="4"/>
            <w:tcBorders>
              <w:bottom w:val="single" w:sz="4" w:space="0" w:color="auto"/>
            </w:tcBorders>
            <w:shd w:val="clear" w:color="auto" w:fill="D9D9D9"/>
          </w:tcPr>
          <w:p w:rsidR="00D53702" w:rsidRDefault="00D53702" w:rsidP="00115E99">
            <w:pPr>
              <w:pStyle w:val="NormalWeb"/>
              <w:spacing w:before="40" w:beforeAutospacing="0" w:after="40" w:afterAutospacing="0"/>
              <w:jc w:val="center"/>
              <w:rPr>
                <w:rFonts w:ascii="Times New Roman" w:eastAsia="Times New Roman" w:hAnsi="Times New Roman" w:cs="Times New Roman"/>
                <w:b/>
                <w:bCs/>
              </w:rPr>
            </w:pPr>
            <w:r>
              <w:rPr>
                <w:rFonts w:ascii="Times New Roman" w:eastAsia="Times New Roman" w:hAnsi="Times New Roman" w:cs="Times New Roman"/>
                <w:b/>
                <w:bCs/>
              </w:rPr>
              <w:t>Budget Matrix</w:t>
            </w:r>
          </w:p>
        </w:tc>
      </w:tr>
      <w:tr w:rsidR="00D53702" w:rsidTr="00115E99">
        <w:trPr>
          <w:trHeight w:val="665"/>
        </w:trPr>
        <w:tc>
          <w:tcPr>
            <w:tcW w:w="1177" w:type="dxa"/>
            <w:shd w:val="clear" w:color="auto" w:fill="E1E1FB"/>
            <w:vAlign w:val="center"/>
          </w:tcPr>
          <w:p w:rsidR="00D53702" w:rsidRDefault="00D53702" w:rsidP="00115E99">
            <w:pPr>
              <w:jc w:val="center"/>
              <w:rPr>
                <w:rFonts w:cs="Times New Roman"/>
                <w:b/>
                <w:bCs/>
              </w:rPr>
            </w:pPr>
          </w:p>
        </w:tc>
        <w:tc>
          <w:tcPr>
            <w:tcW w:w="3510" w:type="dxa"/>
            <w:shd w:val="clear" w:color="auto" w:fill="E1E1FB"/>
            <w:vAlign w:val="center"/>
          </w:tcPr>
          <w:p w:rsidR="00D53702" w:rsidRDefault="00D53702" w:rsidP="00115E99">
            <w:pPr>
              <w:jc w:val="center"/>
              <w:rPr>
                <w:rFonts w:cs="Times New Roman"/>
              </w:rPr>
            </w:pPr>
            <w:r>
              <w:rPr>
                <w:rFonts w:cs="Times New Roman"/>
              </w:rPr>
              <w:t>First 12-Month Period</w:t>
            </w:r>
          </w:p>
        </w:tc>
        <w:tc>
          <w:tcPr>
            <w:tcW w:w="3510" w:type="dxa"/>
            <w:shd w:val="clear" w:color="auto" w:fill="E1E1FB"/>
            <w:vAlign w:val="center"/>
          </w:tcPr>
          <w:p w:rsidR="00D53702" w:rsidRDefault="00D53702" w:rsidP="00115E99">
            <w:pPr>
              <w:jc w:val="center"/>
              <w:rPr>
                <w:rFonts w:cs="Times New Roman"/>
              </w:rPr>
            </w:pPr>
            <w:r>
              <w:rPr>
                <w:rFonts w:cs="Times New Roman"/>
              </w:rPr>
              <w:t>Second 12-Month Period</w:t>
            </w:r>
          </w:p>
        </w:tc>
        <w:tc>
          <w:tcPr>
            <w:tcW w:w="2430" w:type="dxa"/>
            <w:shd w:val="clear" w:color="auto" w:fill="E1E1FB"/>
            <w:vAlign w:val="center"/>
          </w:tcPr>
          <w:p w:rsidR="00D53702" w:rsidRDefault="00D53702" w:rsidP="00115E99">
            <w:pPr>
              <w:pStyle w:val="Heading2"/>
              <w:rPr>
                <w:rFonts w:cs="Times New Roman"/>
              </w:rPr>
            </w:pPr>
            <w:r>
              <w:rPr>
                <w:rFonts w:cs="Times New Roman"/>
              </w:rPr>
              <w:t>Total</w:t>
            </w:r>
          </w:p>
        </w:tc>
      </w:tr>
      <w:tr w:rsidR="00D53702" w:rsidTr="00115E99">
        <w:trPr>
          <w:trHeight w:val="755"/>
        </w:trPr>
        <w:tc>
          <w:tcPr>
            <w:tcW w:w="1177" w:type="dxa"/>
            <w:shd w:val="clear" w:color="auto" w:fill="E1E1FB"/>
            <w:vAlign w:val="center"/>
          </w:tcPr>
          <w:p w:rsidR="00D53702" w:rsidRDefault="00D53702" w:rsidP="00115E99">
            <w:pPr>
              <w:jc w:val="center"/>
              <w:rPr>
                <w:rFonts w:cs="Times New Roman"/>
              </w:rPr>
            </w:pPr>
            <w:r>
              <w:rPr>
                <w:rFonts w:cs="Times New Roman"/>
              </w:rPr>
              <w:t>Personnel</w:t>
            </w:r>
          </w:p>
        </w:tc>
        <w:tc>
          <w:tcPr>
            <w:tcW w:w="3510" w:type="dxa"/>
            <w:vAlign w:val="center"/>
          </w:tcPr>
          <w:p w:rsidR="00D53702" w:rsidRPr="00A65174" w:rsidRDefault="00D53702" w:rsidP="00115E99">
            <w:pPr>
              <w:jc w:val="center"/>
              <w:rPr>
                <w:rFonts w:ascii="Arial" w:hAnsi="Arial" w:cs="Arial"/>
                <w:b/>
                <w:bCs/>
                <w:color w:val="C0C0C0"/>
              </w:rPr>
            </w:pPr>
          </w:p>
          <w:p w:rsidR="00D53702" w:rsidRPr="00A65174" w:rsidRDefault="00D53702" w:rsidP="00115E99">
            <w:pPr>
              <w:jc w:val="center"/>
              <w:rPr>
                <w:rFonts w:ascii="Arial" w:hAnsi="Arial" w:cs="Arial"/>
                <w:b/>
                <w:bCs/>
                <w:color w:val="C0C0C0"/>
              </w:rPr>
            </w:pPr>
            <w:r w:rsidRPr="00A65174">
              <w:rPr>
                <w:rFonts w:ascii="Arial" w:hAnsi="Arial" w:cs="Arial"/>
                <w:b/>
                <w:bCs/>
                <w:color w:val="C0C0C0"/>
              </w:rPr>
              <w:t>B</w:t>
            </w:r>
            <w:r>
              <w:rPr>
                <w:rFonts w:ascii="Arial" w:hAnsi="Arial" w:cs="Arial"/>
                <w:b/>
                <w:bCs/>
                <w:color w:val="C0C0C0"/>
              </w:rPr>
              <w:t xml:space="preserve">ase salary on page </w:t>
            </w:r>
            <w:r w:rsidRPr="00F73EEF">
              <w:rPr>
                <w:rFonts w:ascii="Arial" w:hAnsi="Arial" w:cs="Arial"/>
                <w:b/>
                <w:bCs/>
                <w:color w:val="C0C0C0"/>
                <w:highlight w:val="yellow"/>
              </w:rPr>
              <w:t>16</w:t>
            </w:r>
          </w:p>
          <w:p w:rsidR="00D53702" w:rsidRPr="00A65174" w:rsidRDefault="00D53702" w:rsidP="00115E99">
            <w:pPr>
              <w:jc w:val="center"/>
              <w:rPr>
                <w:rFonts w:cs="Times New Roman"/>
                <w:color w:val="C0C0C0"/>
              </w:rPr>
            </w:pPr>
          </w:p>
        </w:tc>
        <w:tc>
          <w:tcPr>
            <w:tcW w:w="3510" w:type="dxa"/>
            <w:vAlign w:val="center"/>
          </w:tcPr>
          <w:p w:rsidR="00D53702" w:rsidRPr="00A65174" w:rsidRDefault="00D53702" w:rsidP="00115E99">
            <w:pPr>
              <w:jc w:val="center"/>
              <w:rPr>
                <w:rFonts w:ascii="Arial" w:hAnsi="Arial" w:cs="Arial"/>
                <w:b/>
                <w:bCs/>
                <w:color w:val="C0C0C0"/>
              </w:rPr>
            </w:pPr>
            <w:r>
              <w:rPr>
                <w:rFonts w:ascii="Arial" w:hAnsi="Arial" w:cs="Arial"/>
                <w:b/>
                <w:bCs/>
                <w:color w:val="C0C0C0"/>
              </w:rPr>
              <w:t xml:space="preserve">Year 2 salary on page </w:t>
            </w:r>
            <w:r w:rsidRPr="00F73EEF">
              <w:rPr>
                <w:rFonts w:ascii="Arial" w:hAnsi="Arial" w:cs="Arial"/>
                <w:b/>
                <w:bCs/>
                <w:color w:val="C0C0C0"/>
                <w:highlight w:val="yellow"/>
              </w:rPr>
              <w:t>16</w:t>
            </w:r>
          </w:p>
        </w:tc>
        <w:tc>
          <w:tcPr>
            <w:tcW w:w="2430" w:type="dxa"/>
            <w:vAlign w:val="center"/>
          </w:tcPr>
          <w:p w:rsidR="00D53702" w:rsidRPr="00A65174" w:rsidRDefault="00D53702" w:rsidP="00115E99">
            <w:pPr>
              <w:jc w:val="center"/>
              <w:rPr>
                <w:rFonts w:cs="Times New Roman"/>
                <w:color w:val="C0C0C0"/>
              </w:rPr>
            </w:pPr>
            <w:r w:rsidRPr="00A65174">
              <w:rPr>
                <w:rFonts w:ascii="Arial" w:hAnsi="Arial" w:cs="Arial"/>
                <w:b/>
                <w:bCs/>
                <w:color w:val="C0C0C0"/>
              </w:rPr>
              <w:t>Sum of all Personnel blocks</w:t>
            </w:r>
          </w:p>
        </w:tc>
      </w:tr>
      <w:tr w:rsidR="00D53702" w:rsidTr="00115E99">
        <w:trPr>
          <w:trHeight w:val="728"/>
        </w:trPr>
        <w:tc>
          <w:tcPr>
            <w:tcW w:w="1177" w:type="dxa"/>
            <w:shd w:val="clear" w:color="auto" w:fill="E1E1FB"/>
            <w:vAlign w:val="center"/>
          </w:tcPr>
          <w:p w:rsidR="00D53702" w:rsidRDefault="00D53702" w:rsidP="00115E99">
            <w:pPr>
              <w:jc w:val="center"/>
              <w:rPr>
                <w:rFonts w:cs="Times New Roman"/>
              </w:rPr>
            </w:pPr>
            <w:r>
              <w:rPr>
                <w:rFonts w:cs="Times New Roman"/>
              </w:rPr>
              <w:t>Benefits</w:t>
            </w:r>
          </w:p>
        </w:tc>
        <w:tc>
          <w:tcPr>
            <w:tcW w:w="3510" w:type="dxa"/>
            <w:vAlign w:val="center"/>
          </w:tcPr>
          <w:p w:rsidR="00D53702" w:rsidRPr="00A90364" w:rsidRDefault="00D53702" w:rsidP="00115E99">
            <w:pPr>
              <w:jc w:val="center"/>
              <w:rPr>
                <w:rFonts w:ascii="Arial" w:hAnsi="Arial" w:cs="Arial"/>
                <w:b/>
                <w:bCs/>
                <w:color w:val="C0C0C0"/>
              </w:rPr>
            </w:pPr>
            <w:r>
              <w:rPr>
                <w:rFonts w:ascii="Arial" w:hAnsi="Arial" w:cs="Arial"/>
                <w:b/>
                <w:bCs/>
                <w:color w:val="C0C0C0"/>
              </w:rPr>
              <w:t xml:space="preserve">Benefits cost on page </w:t>
            </w:r>
            <w:r w:rsidRPr="00F73EEF">
              <w:rPr>
                <w:rFonts w:ascii="Arial" w:hAnsi="Arial" w:cs="Arial"/>
                <w:b/>
                <w:bCs/>
                <w:color w:val="C0C0C0"/>
                <w:highlight w:val="yellow"/>
              </w:rPr>
              <w:t>16</w:t>
            </w:r>
          </w:p>
        </w:tc>
        <w:tc>
          <w:tcPr>
            <w:tcW w:w="3510" w:type="dxa"/>
            <w:vAlign w:val="center"/>
          </w:tcPr>
          <w:p w:rsidR="00D53702" w:rsidRPr="00A65174" w:rsidRDefault="00D53702" w:rsidP="00115E99">
            <w:pPr>
              <w:jc w:val="center"/>
              <w:rPr>
                <w:rFonts w:ascii="Arial" w:hAnsi="Arial" w:cs="Arial"/>
                <w:b/>
                <w:bCs/>
                <w:color w:val="C0C0C0"/>
              </w:rPr>
            </w:pPr>
            <w:r>
              <w:rPr>
                <w:rFonts w:ascii="Arial" w:hAnsi="Arial" w:cs="Arial"/>
                <w:b/>
                <w:bCs/>
                <w:color w:val="C0C0C0"/>
              </w:rPr>
              <w:t xml:space="preserve">Year 2 benefits on page </w:t>
            </w:r>
            <w:r w:rsidRPr="00F73EEF">
              <w:rPr>
                <w:rFonts w:ascii="Arial" w:hAnsi="Arial" w:cs="Arial"/>
                <w:b/>
                <w:bCs/>
                <w:color w:val="C0C0C0"/>
                <w:highlight w:val="yellow"/>
              </w:rPr>
              <w:t>16</w:t>
            </w:r>
          </w:p>
        </w:tc>
        <w:tc>
          <w:tcPr>
            <w:tcW w:w="2430" w:type="dxa"/>
            <w:vAlign w:val="center"/>
          </w:tcPr>
          <w:p w:rsidR="00D53702" w:rsidRPr="00A65174" w:rsidRDefault="00D53702" w:rsidP="00115E99">
            <w:pPr>
              <w:jc w:val="center"/>
              <w:rPr>
                <w:rFonts w:cs="Times New Roman"/>
                <w:color w:val="C0C0C0"/>
              </w:rPr>
            </w:pPr>
            <w:r w:rsidRPr="00A65174">
              <w:rPr>
                <w:rFonts w:ascii="Arial" w:hAnsi="Arial" w:cs="Arial"/>
                <w:b/>
                <w:bCs/>
                <w:color w:val="C0C0C0"/>
              </w:rPr>
              <w:t>Sum of all Benefits blocks</w:t>
            </w:r>
          </w:p>
        </w:tc>
      </w:tr>
      <w:tr w:rsidR="00D53702" w:rsidTr="00115E99">
        <w:trPr>
          <w:trHeight w:val="620"/>
        </w:trPr>
        <w:tc>
          <w:tcPr>
            <w:tcW w:w="1177" w:type="dxa"/>
            <w:shd w:val="clear" w:color="auto" w:fill="E1E1FB"/>
            <w:vAlign w:val="center"/>
          </w:tcPr>
          <w:p w:rsidR="00D53702" w:rsidRDefault="00D53702" w:rsidP="00115E99">
            <w:pPr>
              <w:pStyle w:val="Heading2"/>
              <w:rPr>
                <w:rFonts w:cs="Times New Roman"/>
              </w:rPr>
            </w:pPr>
            <w:r>
              <w:rPr>
                <w:rFonts w:cs="Times New Roman"/>
              </w:rPr>
              <w:t>Total</w:t>
            </w:r>
          </w:p>
        </w:tc>
        <w:tc>
          <w:tcPr>
            <w:tcW w:w="3510" w:type="dxa"/>
            <w:vAlign w:val="center"/>
          </w:tcPr>
          <w:p w:rsidR="00D53702" w:rsidRPr="00A65174" w:rsidRDefault="00D53702" w:rsidP="00115E99">
            <w:pPr>
              <w:jc w:val="center"/>
              <w:rPr>
                <w:rFonts w:cs="Times New Roman"/>
                <w:color w:val="C0C0C0"/>
              </w:rPr>
            </w:pPr>
            <w:r w:rsidRPr="00A65174">
              <w:rPr>
                <w:rFonts w:ascii="Arial" w:hAnsi="Arial" w:cs="Arial"/>
                <w:b/>
                <w:bCs/>
                <w:color w:val="C0C0C0"/>
              </w:rPr>
              <w:t>Sum of boxes above</w:t>
            </w:r>
          </w:p>
        </w:tc>
        <w:tc>
          <w:tcPr>
            <w:tcW w:w="3510" w:type="dxa"/>
            <w:vAlign w:val="center"/>
          </w:tcPr>
          <w:p w:rsidR="00D53702" w:rsidRPr="00A65174" w:rsidRDefault="00D53702" w:rsidP="00115E99">
            <w:pPr>
              <w:jc w:val="center"/>
              <w:rPr>
                <w:rFonts w:cs="Times New Roman"/>
                <w:color w:val="C0C0C0"/>
              </w:rPr>
            </w:pPr>
            <w:r w:rsidRPr="00A65174">
              <w:rPr>
                <w:rFonts w:ascii="Arial" w:hAnsi="Arial" w:cs="Arial"/>
                <w:b/>
                <w:bCs/>
                <w:color w:val="C0C0C0"/>
              </w:rPr>
              <w:t>Sum of boxes above</w:t>
            </w:r>
          </w:p>
        </w:tc>
        <w:tc>
          <w:tcPr>
            <w:tcW w:w="2430" w:type="dxa"/>
            <w:vAlign w:val="center"/>
          </w:tcPr>
          <w:p w:rsidR="00D53702" w:rsidRPr="00A65174" w:rsidRDefault="00D53702" w:rsidP="00115E99">
            <w:pPr>
              <w:jc w:val="center"/>
              <w:rPr>
                <w:rFonts w:cs="Times New Roman"/>
                <w:color w:val="C0C0C0"/>
              </w:rPr>
            </w:pPr>
            <w:r w:rsidRPr="00A65174">
              <w:rPr>
                <w:rFonts w:ascii="Arial" w:hAnsi="Arial" w:cs="Arial"/>
                <w:b/>
                <w:bCs/>
                <w:color w:val="C0C0C0"/>
              </w:rPr>
              <w:t>Sum of all Total blocks to the left</w:t>
            </w:r>
          </w:p>
        </w:tc>
      </w:tr>
    </w:tbl>
    <w:p w:rsidR="00D53702" w:rsidRDefault="00D53702" w:rsidP="00D53702">
      <w:pPr>
        <w:spacing w:before="0" w:after="0"/>
        <w:rPr>
          <w:rFonts w:ascii="Arial" w:hAnsi="Arial" w:cs="Arial"/>
          <w:sz w:val="20"/>
          <w:szCs w:val="20"/>
        </w:rPr>
      </w:pPr>
    </w:p>
    <w:p w:rsidR="00D53702" w:rsidRDefault="00D53702" w:rsidP="00D53702">
      <w:pPr>
        <w:spacing w:before="0" w:after="0"/>
        <w:rPr>
          <w:rFonts w:ascii="Arial" w:hAnsi="Arial" w:cs="Arial"/>
          <w:sz w:val="20"/>
          <w:szCs w:val="20"/>
        </w:rPr>
      </w:pPr>
      <w:r>
        <w:rPr>
          <w:rFonts w:ascii="Arial" w:hAnsi="Arial" w:cs="Arial"/>
          <w:sz w:val="20"/>
          <w:szCs w:val="20"/>
        </w:rPr>
        <w:br w:type="page"/>
      </w:r>
    </w:p>
    <w:p w:rsidR="00D53702" w:rsidRDefault="00D53702" w:rsidP="00D53702">
      <w:pPr>
        <w:spacing w:before="0" w:after="0"/>
        <w:rPr>
          <w:rFonts w:ascii="Arial" w:hAnsi="Arial" w:cs="Arial"/>
          <w:sz w:val="20"/>
          <w:szCs w:val="20"/>
        </w:rPr>
      </w:pPr>
    </w:p>
    <w:p w:rsidR="00D53702" w:rsidRDefault="00D53702" w:rsidP="00D53702">
      <w:pPr>
        <w:pStyle w:val="z-BottomofForm"/>
        <w:jc w:val="left"/>
      </w:pPr>
      <w:r>
        <w:t>Bottom of Form</w:t>
      </w:r>
    </w:p>
    <w:p w:rsidR="00D53702" w:rsidRDefault="00D53702" w:rsidP="00D53702">
      <w:pPr>
        <w:pStyle w:val="Heading3"/>
        <w:pBdr>
          <w:bottom w:val="single" w:sz="4" w:space="1" w:color="auto"/>
        </w:pBdr>
        <w:rPr>
          <w:b w:val="0"/>
          <w:bCs w:val="0"/>
        </w:rPr>
      </w:pPr>
      <w:r>
        <w:t>Narrative Statement for Hiring or Rehiring of Firefighters</w:t>
      </w:r>
    </w:p>
    <w:p w:rsidR="00D53702" w:rsidRPr="00B55048" w:rsidRDefault="00D53702" w:rsidP="00D53702">
      <w:pPr>
        <w:spacing w:before="0" w:after="0"/>
        <w:rPr>
          <w:rFonts w:cs="Times New Roman"/>
          <w:szCs w:val="22"/>
        </w:rPr>
      </w:pPr>
      <w:r w:rsidRPr="00C40FC4">
        <w:rPr>
          <w:rFonts w:cs="Times New Roman"/>
          <w:szCs w:val="22"/>
        </w:rPr>
        <w:t>The narrative statements must provide all the information necessary for you to justify your needs and for FEMA to make an award decision. A panel of peer reviewers performs the second phase of the applications’ evaluations by using the narrative statements below, along with the answers to the general questions and the activity-specific questions, to determine the worthiness of the request for an award.</w:t>
      </w:r>
      <w:r>
        <w:rPr>
          <w:rFonts w:ascii="Arial" w:hAnsi="Arial" w:cs="Arial"/>
          <w:sz w:val="20"/>
          <w:szCs w:val="20"/>
        </w:rPr>
        <w:t xml:space="preserve"> </w:t>
      </w:r>
      <w:r>
        <w:rPr>
          <w:rFonts w:cs="Times New Roman"/>
          <w:szCs w:val="22"/>
        </w:rPr>
        <w:pict>
          <v:rect id="_x0000_i1030" style="width:0;height:1.5pt" o:hralign="center" o:hrstd="t" o:hr="t" fillcolor="#aca899" stroked="f"/>
        </w:pict>
      </w:r>
    </w:p>
    <w:p w:rsidR="00D53702" w:rsidRPr="00B55048" w:rsidRDefault="00D53702" w:rsidP="00D53702">
      <w:pPr>
        <w:pStyle w:val="NormalWeb"/>
        <w:spacing w:before="0" w:beforeAutospacing="0" w:after="0" w:afterAutospacing="0"/>
        <w:rPr>
          <w:rFonts w:ascii="Times New Roman" w:hAnsi="Times New Roman" w:cs="Times New Roman"/>
          <w:szCs w:val="22"/>
        </w:rPr>
      </w:pPr>
      <w:r w:rsidRPr="00B55048">
        <w:rPr>
          <w:rFonts w:ascii="Times New Roman" w:eastAsia="Times New Roman" w:hAnsi="Times New Roman" w:cs="Times New Roman"/>
          <w:szCs w:val="22"/>
        </w:rPr>
        <w:t xml:space="preserve">Please ensure that your narrative clearly addresses each of the following evaluation criteria elements to the best of your ability. Each element will be evaluated independently by the peer review panelist. The relative weight of the evaluation criteria in the determination of the grant award is listed below. </w:t>
      </w:r>
      <w:r w:rsidRPr="00B55048">
        <w:rPr>
          <w:rFonts w:ascii="Times New Roman" w:eastAsia="Times New Roman" w:hAnsi="Times New Roman" w:cs="Times New Roman"/>
          <w:szCs w:val="22"/>
        </w:rPr>
        <w:br/>
        <w:t xml:space="preserve">You may either type your project narrative statements in the spaces provided below; or create the text in your word processing system and then copy it into the appropriate spaces provided below. Please note the narrative block does not allow for formatting. Do not type your narrative using only capital letters. Additionally, do not include tables, special fonts (i.e., quote marks, bullets, </w:t>
      </w:r>
      <w:proofErr w:type="spellStart"/>
      <w:r w:rsidRPr="00B55048">
        <w:rPr>
          <w:rFonts w:ascii="Times New Roman" w:eastAsia="Times New Roman" w:hAnsi="Times New Roman" w:cs="Times New Roman"/>
          <w:szCs w:val="22"/>
        </w:rPr>
        <w:t>etc</w:t>
      </w:r>
      <w:proofErr w:type="spellEnd"/>
      <w:r w:rsidRPr="00B55048">
        <w:rPr>
          <w:rFonts w:ascii="Times New Roman" w:eastAsia="Times New Roman" w:hAnsi="Times New Roman" w:cs="Times New Roman"/>
          <w:szCs w:val="22"/>
        </w:rPr>
        <w:t xml:space="preserve">), or graphs. </w:t>
      </w:r>
      <w:r w:rsidRPr="00B55048">
        <w:rPr>
          <w:rFonts w:ascii="Times New Roman" w:eastAsia="Times New Roman" w:hAnsi="Times New Roman" w:cs="Times New Roman"/>
          <w:szCs w:val="22"/>
        </w:rPr>
        <w:br/>
      </w:r>
      <w:r w:rsidRPr="00B55048">
        <w:rPr>
          <w:rFonts w:ascii="Times New Roman" w:eastAsia="Times New Roman" w:hAnsi="Times New Roman" w:cs="Times New Roman"/>
          <w:b/>
          <w:bCs/>
          <w:szCs w:val="22"/>
        </w:rPr>
        <w:t>Note:</w:t>
      </w:r>
      <w:r w:rsidRPr="00864B5C">
        <w:rPr>
          <w:rFonts w:ascii="Times New Roman" w:hAnsi="Times New Roman" w:cs="Times New Roman"/>
          <w:szCs w:val="22"/>
        </w:rPr>
        <w:t xml:space="preserve"> Fields marked with an </w:t>
      </w:r>
      <w:r w:rsidRPr="00864B5C">
        <w:rPr>
          <w:rFonts w:ascii="Times New Roman" w:hAnsi="Times New Roman" w:cs="Times New Roman"/>
          <w:color w:val="FF0000"/>
          <w:szCs w:val="22"/>
        </w:rPr>
        <w:t>*</w:t>
      </w:r>
      <w:r w:rsidRPr="00864B5C">
        <w:rPr>
          <w:rFonts w:ascii="Times New Roman" w:hAnsi="Times New Roman" w:cs="Times New Roman"/>
          <w:szCs w:val="22"/>
        </w:rPr>
        <w:t xml:space="preserve"> are required. Statements 1 - 3 are limited to 6000 characters each; Statement 4 is limited to 4000 characters, Statements 5 and 6 are limited to 2000 characters each.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D53702" w:rsidTr="00115E99">
        <w:tc>
          <w:tcPr>
            <w:tcW w:w="10440" w:type="dxa"/>
            <w:shd w:val="clear" w:color="auto" w:fill="D9D9D9"/>
          </w:tcPr>
          <w:p w:rsidR="00D53702" w:rsidRDefault="00D53702" w:rsidP="00115E99">
            <w:pPr>
              <w:pStyle w:val="Heading7"/>
              <w:rPr>
                <w:rFonts w:cs="Times New Roman"/>
              </w:rPr>
            </w:pPr>
            <w:r>
              <w:rPr>
                <w:rFonts w:cs="Times New Roman"/>
              </w:rPr>
              <w:t>Hiring or Rehiring of Firefighters Narrative</w:t>
            </w:r>
          </w:p>
        </w:tc>
      </w:tr>
      <w:tr w:rsidR="00D53702" w:rsidTr="00115E99">
        <w:trPr>
          <w:trHeight w:val="2213"/>
        </w:trPr>
        <w:tc>
          <w:tcPr>
            <w:tcW w:w="10440" w:type="dxa"/>
            <w:shd w:val="clear" w:color="auto" w:fill="E1E1FB"/>
          </w:tcPr>
          <w:p w:rsidR="00D53702" w:rsidRPr="00864B5C" w:rsidRDefault="00D53702" w:rsidP="00115E99">
            <w:pPr>
              <w:rPr>
                <w:rFonts w:cs="Times New Roman"/>
                <w:szCs w:val="22"/>
              </w:rPr>
            </w:pPr>
            <w:r w:rsidRPr="00A94A9A">
              <w:rPr>
                <w:rFonts w:cs="Times New Roman"/>
                <w:color w:val="FF0000"/>
                <w:szCs w:val="22"/>
              </w:rPr>
              <w:t>*</w:t>
            </w:r>
            <w:r w:rsidRPr="00A94A9A">
              <w:rPr>
                <w:rFonts w:cs="Times New Roman"/>
                <w:szCs w:val="22"/>
              </w:rPr>
              <w:t xml:space="preserve"> </w:t>
            </w:r>
            <w:r w:rsidRPr="00864B5C">
              <w:rPr>
                <w:rFonts w:cs="Times New Roman"/>
                <w:b/>
                <w:bCs/>
                <w:szCs w:val="22"/>
              </w:rPr>
              <w:t>Element #1</w:t>
            </w:r>
            <w:r w:rsidRPr="00864B5C">
              <w:rPr>
                <w:rFonts w:cs="Times New Roman"/>
                <w:szCs w:val="22"/>
              </w:rPr>
              <w:t xml:space="preserve"> - Project Description (30%): This statement should describe the following:      </w:t>
            </w:r>
          </w:p>
          <w:p w:rsidR="00D53702" w:rsidRPr="00864B5C" w:rsidRDefault="00D53702" w:rsidP="00115E99">
            <w:pPr>
              <w:spacing w:before="0" w:after="0"/>
              <w:rPr>
                <w:rFonts w:cs="Times New Roman"/>
                <w:szCs w:val="22"/>
              </w:rPr>
            </w:pPr>
            <w:r>
              <w:rPr>
                <w:rFonts w:cs="Times New Roman"/>
                <w:szCs w:val="22"/>
              </w:rPr>
              <w:t>●</w:t>
            </w:r>
            <w:r w:rsidRPr="00864B5C">
              <w:rPr>
                <w:rFonts w:cs="Times New Roman"/>
                <w:szCs w:val="22"/>
              </w:rPr>
              <w:t xml:space="preserve">  Why the applicant needs the grant funds;      </w:t>
            </w:r>
          </w:p>
          <w:p w:rsidR="00D53702" w:rsidRPr="00864B5C" w:rsidRDefault="00D53702" w:rsidP="00115E99">
            <w:pPr>
              <w:spacing w:before="0" w:after="0"/>
              <w:rPr>
                <w:rFonts w:cs="Times New Roman"/>
                <w:szCs w:val="22"/>
              </w:rPr>
            </w:pPr>
            <w:r>
              <w:rPr>
                <w:rFonts w:cs="Times New Roman"/>
                <w:szCs w:val="22"/>
              </w:rPr>
              <w:t>●</w:t>
            </w:r>
            <w:r w:rsidRPr="00864B5C">
              <w:rPr>
                <w:rFonts w:cs="Times New Roman"/>
                <w:szCs w:val="22"/>
              </w:rPr>
              <w:t xml:space="preserve">   How the requested firefighters will be used within the department;      </w:t>
            </w:r>
          </w:p>
          <w:p w:rsidR="00D53702" w:rsidRPr="00864B5C" w:rsidRDefault="00D53702" w:rsidP="00115E99">
            <w:pPr>
              <w:spacing w:before="0" w:after="0"/>
              <w:rPr>
                <w:rFonts w:cs="Times New Roman"/>
                <w:szCs w:val="22"/>
              </w:rPr>
            </w:pPr>
            <w:r>
              <w:rPr>
                <w:rFonts w:cs="Times New Roman"/>
                <w:szCs w:val="22"/>
              </w:rPr>
              <w:t>●</w:t>
            </w:r>
            <w:r w:rsidRPr="00864B5C">
              <w:rPr>
                <w:rFonts w:cs="Times New Roman"/>
                <w:szCs w:val="22"/>
              </w:rPr>
              <w:t xml:space="preserve">   A description of the specific benefit these firefighters will provide for the fire department and community.      </w:t>
            </w:r>
          </w:p>
          <w:p w:rsidR="00D53702" w:rsidRPr="00864B5C" w:rsidRDefault="00D53702" w:rsidP="00115E99">
            <w:pPr>
              <w:spacing w:before="0" w:after="0"/>
              <w:rPr>
                <w:rFonts w:cs="Times New Roman"/>
                <w:szCs w:val="22"/>
              </w:rPr>
            </w:pPr>
            <w:r>
              <w:rPr>
                <w:rFonts w:cs="Times New Roman"/>
                <w:szCs w:val="22"/>
              </w:rPr>
              <w:t>●</w:t>
            </w:r>
            <w:r w:rsidRPr="00864B5C">
              <w:rPr>
                <w:rFonts w:cs="Times New Roman"/>
                <w:szCs w:val="22"/>
              </w:rPr>
              <w:t xml:space="preserve">   If the applicant is requesting funding under the rehiring of firefighters activity, the narrative should provide details as to when and why the vacancies occurred and how the vacancies have affected the service to the community.      </w:t>
            </w:r>
          </w:p>
          <w:p w:rsidR="00D53702" w:rsidRPr="00A94A9A" w:rsidRDefault="00D53702" w:rsidP="00115E99">
            <w:pPr>
              <w:pStyle w:val="NormalWeb"/>
              <w:spacing w:before="0" w:beforeAutospacing="0" w:after="0" w:afterAutospacing="0"/>
              <w:rPr>
                <w:rFonts w:ascii="Times New Roman" w:hAnsi="Times New Roman" w:cs="Times New Roman"/>
                <w:szCs w:val="22"/>
              </w:rPr>
            </w:pPr>
            <w:r>
              <w:rPr>
                <w:rFonts w:cs="Times New Roman"/>
                <w:szCs w:val="22"/>
              </w:rPr>
              <w:t>●</w:t>
            </w:r>
            <w:r w:rsidRPr="00864B5C">
              <w:rPr>
                <w:rFonts w:cs="Times New Roman"/>
                <w:szCs w:val="22"/>
              </w:rPr>
              <w:t xml:space="preserve"> </w:t>
            </w:r>
            <w:r w:rsidRPr="00864B5C">
              <w:rPr>
                <w:rFonts w:ascii="Times New Roman" w:eastAsia="Times New Roman" w:hAnsi="Times New Roman" w:cs="Times New Roman"/>
                <w:szCs w:val="22"/>
              </w:rPr>
              <w:t xml:space="preserve">  Applications must also discuss how the grant would enhance the department’s ability to protect critical infrastructure.</w:t>
            </w:r>
          </w:p>
        </w:tc>
      </w:tr>
      <w:tr w:rsidR="00D53702" w:rsidTr="00115E99">
        <w:trPr>
          <w:trHeight w:val="5480"/>
        </w:trPr>
        <w:tc>
          <w:tcPr>
            <w:tcW w:w="10440" w:type="dxa"/>
          </w:tcPr>
          <w:p w:rsidR="00D53702" w:rsidRDefault="00D53702" w:rsidP="00115E99">
            <w:pPr>
              <w:jc w:val="both"/>
              <w:rPr>
                <w:rFonts w:cs="Times New Roman"/>
                <w:szCs w:val="22"/>
              </w:rPr>
            </w:pPr>
          </w:p>
          <w:p w:rsidR="00D53702" w:rsidRPr="00A94A9A" w:rsidRDefault="00D53702" w:rsidP="00115E99">
            <w:pPr>
              <w:jc w:val="both"/>
              <w:rPr>
                <w:rFonts w:cs="Times New Roman"/>
                <w:szCs w:val="22"/>
              </w:rPr>
            </w:pPr>
          </w:p>
        </w:tc>
      </w:tr>
    </w:tbl>
    <w:p w:rsidR="00D53702" w:rsidRDefault="00D53702" w:rsidP="00D53702">
      <w:pPr>
        <w:rPr>
          <w:i/>
        </w:rPr>
      </w:pPr>
    </w:p>
    <w:p w:rsidR="00D53702" w:rsidRDefault="00D53702" w:rsidP="00D53702">
      <w:r w:rsidRPr="008A1FAF">
        <w:rPr>
          <w:i/>
        </w:rPr>
        <w:t>(</w:t>
      </w:r>
      <w:proofErr w:type="gramStart"/>
      <w:r w:rsidRPr="008A1FAF">
        <w:rPr>
          <w:i/>
        </w:rPr>
        <w:t>continued</w:t>
      </w:r>
      <w:proofErr w:type="gramEnd"/>
      <w:r w:rsidRPr="008A1FAF">
        <w:rPr>
          <w:i/>
        </w:rPr>
        <w:t xml:space="preserve"> on next page)</w:t>
      </w:r>
      <w:r>
        <w:br w:type="page"/>
      </w:r>
    </w:p>
    <w:p w:rsidR="00D53702" w:rsidRDefault="00D53702" w:rsidP="00D53702"/>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D53702" w:rsidTr="00115E99">
        <w:trPr>
          <w:trHeight w:val="432"/>
        </w:trPr>
        <w:tc>
          <w:tcPr>
            <w:tcW w:w="10440" w:type="dxa"/>
            <w:tcBorders>
              <w:bottom w:val="single" w:sz="4" w:space="0" w:color="auto"/>
            </w:tcBorders>
            <w:shd w:val="clear" w:color="auto" w:fill="E1E1FB"/>
          </w:tcPr>
          <w:p w:rsidR="00D53702" w:rsidRPr="00A94A9A" w:rsidRDefault="00D53702" w:rsidP="00115E99">
            <w:pPr>
              <w:jc w:val="both"/>
              <w:rPr>
                <w:rFonts w:cs="Times New Roman"/>
                <w:szCs w:val="22"/>
              </w:rPr>
            </w:pPr>
            <w:r w:rsidRPr="00A94A9A">
              <w:rPr>
                <w:rFonts w:cs="Times New Roman"/>
                <w:color w:val="FF0000"/>
                <w:szCs w:val="22"/>
              </w:rPr>
              <w:t xml:space="preserve">* </w:t>
            </w:r>
            <w:r w:rsidRPr="00A94A9A">
              <w:rPr>
                <w:rFonts w:cs="Times New Roman"/>
                <w:b/>
                <w:bCs/>
                <w:szCs w:val="22"/>
              </w:rPr>
              <w:t>Element #2</w:t>
            </w:r>
            <w:r w:rsidRPr="00A94A9A">
              <w:rPr>
                <w:rFonts w:cs="Times New Roman"/>
                <w:szCs w:val="22"/>
              </w:rPr>
              <w:t xml:space="preserve"> - Impact on Daily Operations (30%): This statement should explain how the community and current firefighters are at risk without the requested firefighters, and to what extent that risk will be reduced if the applicant is awarded. What impact will the new</w:t>
            </w:r>
            <w:r>
              <w:rPr>
                <w:rFonts w:cs="Times New Roman"/>
                <w:szCs w:val="22"/>
              </w:rPr>
              <w:t>ly funded positions have on NFPA</w:t>
            </w:r>
            <w:r w:rsidRPr="00A94A9A">
              <w:rPr>
                <w:rFonts w:cs="Times New Roman"/>
                <w:szCs w:val="22"/>
              </w:rPr>
              <w:t>?</w:t>
            </w:r>
          </w:p>
        </w:tc>
      </w:tr>
      <w:tr w:rsidR="00D53702" w:rsidTr="00115E99">
        <w:trPr>
          <w:trHeight w:val="6407"/>
        </w:trPr>
        <w:tc>
          <w:tcPr>
            <w:tcW w:w="10440" w:type="dxa"/>
          </w:tcPr>
          <w:p w:rsidR="00D53702" w:rsidRPr="00A94A9A" w:rsidRDefault="00D53702" w:rsidP="00115E99">
            <w:pPr>
              <w:jc w:val="both"/>
              <w:rPr>
                <w:rFonts w:cs="Times New Roman"/>
                <w:szCs w:val="22"/>
              </w:rPr>
            </w:pPr>
          </w:p>
          <w:p w:rsidR="00D53702" w:rsidRPr="00A94A9A" w:rsidRDefault="00D53702" w:rsidP="00115E99">
            <w:pPr>
              <w:jc w:val="both"/>
              <w:rPr>
                <w:rFonts w:cs="Times New Roman"/>
                <w:szCs w:val="22"/>
              </w:rPr>
            </w:pPr>
          </w:p>
        </w:tc>
      </w:tr>
      <w:tr w:rsidR="00D53702" w:rsidTr="00115E99">
        <w:trPr>
          <w:trHeight w:val="260"/>
        </w:trPr>
        <w:tc>
          <w:tcPr>
            <w:tcW w:w="10440" w:type="dxa"/>
            <w:tcBorders>
              <w:bottom w:val="single" w:sz="4" w:space="0" w:color="auto"/>
            </w:tcBorders>
            <w:shd w:val="clear" w:color="auto" w:fill="E1E1FB"/>
          </w:tcPr>
          <w:p w:rsidR="00D53702" w:rsidRPr="00A94A9A" w:rsidRDefault="00D53702" w:rsidP="00115E99">
            <w:pPr>
              <w:jc w:val="both"/>
              <w:rPr>
                <w:rFonts w:cs="Times New Roman"/>
                <w:szCs w:val="22"/>
              </w:rPr>
            </w:pPr>
            <w:r w:rsidRPr="00A94A9A">
              <w:rPr>
                <w:rStyle w:val="redsmall1"/>
                <w:rFonts w:cs="Times New Roman"/>
                <w:szCs w:val="22"/>
              </w:rPr>
              <w:t xml:space="preserve">* </w:t>
            </w:r>
            <w:r w:rsidRPr="00A94A9A">
              <w:rPr>
                <w:rFonts w:cs="Times New Roman"/>
                <w:b/>
                <w:bCs/>
                <w:szCs w:val="22"/>
              </w:rPr>
              <w:t>Element #3</w:t>
            </w:r>
            <w:r w:rsidRPr="00A94A9A">
              <w:rPr>
                <w:rFonts w:cs="Times New Roman"/>
                <w:szCs w:val="22"/>
              </w:rPr>
              <w:t xml:space="preserve"> - Financial Need (30%): This statement should explain the applicant’s organizational budget and its inability to address the need without federal assistance, including other actions the applicant has taken to meet their staffing needs.</w:t>
            </w:r>
          </w:p>
        </w:tc>
      </w:tr>
      <w:tr w:rsidR="00D53702" w:rsidTr="00115E99">
        <w:trPr>
          <w:trHeight w:val="4913"/>
        </w:trPr>
        <w:tc>
          <w:tcPr>
            <w:tcW w:w="10440" w:type="dxa"/>
          </w:tcPr>
          <w:p w:rsidR="00D53702" w:rsidRPr="00A94A9A" w:rsidRDefault="00D53702" w:rsidP="00115E99">
            <w:pPr>
              <w:jc w:val="both"/>
              <w:rPr>
                <w:rFonts w:cs="Times New Roman"/>
                <w:szCs w:val="22"/>
              </w:rPr>
            </w:pPr>
          </w:p>
        </w:tc>
      </w:tr>
      <w:tr w:rsidR="00D53702" w:rsidTr="00115E99">
        <w:trPr>
          <w:trHeight w:val="432"/>
        </w:trPr>
        <w:tc>
          <w:tcPr>
            <w:tcW w:w="10440" w:type="dxa"/>
            <w:tcBorders>
              <w:bottom w:val="single" w:sz="4" w:space="0" w:color="auto"/>
            </w:tcBorders>
            <w:shd w:val="clear" w:color="auto" w:fill="E1E1FB"/>
          </w:tcPr>
          <w:p w:rsidR="00D53702" w:rsidRPr="00A94A9A" w:rsidRDefault="00D53702" w:rsidP="00115E99">
            <w:pPr>
              <w:jc w:val="both"/>
              <w:rPr>
                <w:rFonts w:cs="Times New Roman"/>
                <w:szCs w:val="22"/>
              </w:rPr>
            </w:pPr>
            <w:r w:rsidRPr="00A94A9A">
              <w:rPr>
                <w:rStyle w:val="redsmall1"/>
                <w:rFonts w:cs="Times New Roman"/>
                <w:szCs w:val="22"/>
              </w:rPr>
              <w:t xml:space="preserve">* </w:t>
            </w:r>
            <w:r w:rsidRPr="00A94A9A">
              <w:rPr>
                <w:rFonts w:cs="Times New Roman"/>
                <w:b/>
                <w:bCs/>
                <w:szCs w:val="22"/>
              </w:rPr>
              <w:t>Element #4</w:t>
            </w:r>
            <w:r w:rsidRPr="00A94A9A">
              <w:rPr>
                <w:rFonts w:cs="Times New Roman"/>
                <w:szCs w:val="22"/>
              </w:rPr>
              <w:t xml:space="preserve"> - Cost/Benefit (10%): This statement should explain, as clearly as possible, what benefits your department and/or your community will realize if the project described is funded (i.e. anticipated savings and/or efficiencies).</w:t>
            </w:r>
          </w:p>
        </w:tc>
      </w:tr>
      <w:tr w:rsidR="00D53702" w:rsidTr="00115E99">
        <w:trPr>
          <w:trHeight w:val="4985"/>
        </w:trPr>
        <w:tc>
          <w:tcPr>
            <w:tcW w:w="10440" w:type="dxa"/>
          </w:tcPr>
          <w:p w:rsidR="00D53702" w:rsidRPr="00A94A9A" w:rsidRDefault="00D53702" w:rsidP="00115E99">
            <w:pPr>
              <w:jc w:val="both"/>
              <w:rPr>
                <w:rFonts w:cs="Times New Roman"/>
                <w:szCs w:val="22"/>
              </w:rPr>
            </w:pPr>
          </w:p>
        </w:tc>
      </w:tr>
      <w:tr w:rsidR="00D53702" w:rsidRPr="00A94A9A" w:rsidTr="00115E99">
        <w:trPr>
          <w:trHeight w:val="432"/>
        </w:trPr>
        <w:tc>
          <w:tcPr>
            <w:tcW w:w="10440" w:type="dxa"/>
            <w:tcBorders>
              <w:bottom w:val="single" w:sz="4" w:space="0" w:color="auto"/>
            </w:tcBorders>
            <w:shd w:val="clear" w:color="auto" w:fill="E1E1FB"/>
          </w:tcPr>
          <w:p w:rsidR="00D53702" w:rsidRPr="00A94A9A" w:rsidRDefault="00D53702" w:rsidP="00115E99">
            <w:pPr>
              <w:jc w:val="both"/>
              <w:rPr>
                <w:rFonts w:cs="Times New Roman"/>
                <w:szCs w:val="22"/>
              </w:rPr>
            </w:pPr>
            <w:r w:rsidRPr="00A94A9A">
              <w:rPr>
                <w:rStyle w:val="redsmall1"/>
                <w:rFonts w:cs="Times New Roman"/>
                <w:szCs w:val="22"/>
              </w:rPr>
              <w:t xml:space="preserve">* </w:t>
            </w:r>
            <w:r w:rsidRPr="00A94A9A">
              <w:rPr>
                <w:rFonts w:cs="Times New Roman"/>
                <w:b/>
                <w:bCs/>
                <w:szCs w:val="22"/>
              </w:rPr>
              <w:t>Element #</w:t>
            </w:r>
            <w:r>
              <w:rPr>
                <w:rFonts w:cs="Times New Roman"/>
                <w:b/>
                <w:bCs/>
                <w:szCs w:val="22"/>
              </w:rPr>
              <w:t>5</w:t>
            </w:r>
            <w:r w:rsidRPr="00A94A9A">
              <w:rPr>
                <w:rFonts w:cs="Times New Roman"/>
                <w:szCs w:val="22"/>
              </w:rPr>
              <w:t xml:space="preserve"> - </w:t>
            </w:r>
            <w:r>
              <w:t>Performance (Additional Consideration): Applicants should explain whether they have a proven track record for timely project completion and satisfactory performance in other AFG, FP&amp;S, and SAFER awards.</w:t>
            </w:r>
          </w:p>
        </w:tc>
      </w:tr>
      <w:tr w:rsidR="00D53702" w:rsidTr="00115E99">
        <w:trPr>
          <w:trHeight w:val="3005"/>
        </w:trPr>
        <w:tc>
          <w:tcPr>
            <w:tcW w:w="10440" w:type="dxa"/>
          </w:tcPr>
          <w:p w:rsidR="00D53702" w:rsidRPr="00A94A9A" w:rsidRDefault="00D53702" w:rsidP="00115E99">
            <w:pPr>
              <w:jc w:val="both"/>
              <w:rPr>
                <w:rFonts w:cs="Times New Roman"/>
                <w:szCs w:val="22"/>
              </w:rPr>
            </w:pPr>
          </w:p>
        </w:tc>
      </w:tr>
      <w:tr w:rsidR="00D53702" w:rsidRPr="00A94A9A" w:rsidTr="00115E99">
        <w:trPr>
          <w:trHeight w:val="432"/>
        </w:trPr>
        <w:tc>
          <w:tcPr>
            <w:tcW w:w="10440" w:type="dxa"/>
            <w:tcBorders>
              <w:bottom w:val="single" w:sz="4" w:space="0" w:color="auto"/>
            </w:tcBorders>
            <w:shd w:val="clear" w:color="auto" w:fill="E1E1FB"/>
          </w:tcPr>
          <w:p w:rsidR="00D53702" w:rsidRPr="00A94A9A" w:rsidRDefault="00D53702" w:rsidP="00115E99">
            <w:pPr>
              <w:jc w:val="both"/>
              <w:rPr>
                <w:rFonts w:cs="Times New Roman"/>
                <w:szCs w:val="22"/>
              </w:rPr>
            </w:pPr>
            <w:r w:rsidRPr="00A94A9A">
              <w:rPr>
                <w:rStyle w:val="redsmall1"/>
                <w:rFonts w:cs="Times New Roman"/>
                <w:szCs w:val="22"/>
              </w:rPr>
              <w:t xml:space="preserve">* </w:t>
            </w:r>
            <w:r w:rsidRPr="00A94A9A">
              <w:rPr>
                <w:rFonts w:cs="Times New Roman"/>
                <w:b/>
                <w:bCs/>
                <w:szCs w:val="22"/>
              </w:rPr>
              <w:t>Element #</w:t>
            </w:r>
            <w:r>
              <w:rPr>
                <w:rFonts w:cs="Times New Roman"/>
                <w:b/>
                <w:bCs/>
                <w:szCs w:val="22"/>
              </w:rPr>
              <w:t>6</w:t>
            </w:r>
            <w:r w:rsidRPr="00A94A9A">
              <w:rPr>
                <w:rFonts w:cs="Times New Roman"/>
                <w:szCs w:val="22"/>
              </w:rPr>
              <w:t xml:space="preserve"> - </w:t>
            </w:r>
            <w:r>
              <w:t>Additional Information: If you have any additional comments you would like to include about your organization or this application, please provide them here.</w:t>
            </w:r>
          </w:p>
        </w:tc>
      </w:tr>
      <w:tr w:rsidR="00D53702" w:rsidTr="00115E99">
        <w:trPr>
          <w:trHeight w:val="2807"/>
        </w:trPr>
        <w:tc>
          <w:tcPr>
            <w:tcW w:w="10440" w:type="dxa"/>
          </w:tcPr>
          <w:p w:rsidR="00D53702" w:rsidRPr="00A94A9A" w:rsidRDefault="00D53702" w:rsidP="00115E99">
            <w:pPr>
              <w:jc w:val="both"/>
              <w:rPr>
                <w:rFonts w:cs="Times New Roman"/>
                <w:szCs w:val="22"/>
              </w:rPr>
            </w:pPr>
          </w:p>
        </w:tc>
      </w:tr>
    </w:tbl>
    <w:p w:rsidR="00D43C6E" w:rsidRDefault="00D43C6E" w:rsidP="00DB1A15"/>
    <w:sectPr w:rsidR="00D43C6E" w:rsidSect="00DB1A1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02" w:rsidRDefault="00D53702" w:rsidP="00D53702">
      <w:pPr>
        <w:spacing w:before="0" w:after="0"/>
      </w:pPr>
      <w:r>
        <w:separator/>
      </w:r>
    </w:p>
  </w:endnote>
  <w:endnote w:type="continuationSeparator" w:id="0">
    <w:p w:rsidR="00D53702" w:rsidRDefault="00D53702" w:rsidP="00D537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02" w:rsidRDefault="00D53702" w:rsidP="00D53702">
      <w:pPr>
        <w:spacing w:before="0" w:after="0"/>
      </w:pPr>
      <w:r>
        <w:separator/>
      </w:r>
    </w:p>
  </w:footnote>
  <w:footnote w:type="continuationSeparator" w:id="0">
    <w:p w:rsidR="00D53702" w:rsidRDefault="00D53702" w:rsidP="00D5370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83" w:rsidRDefault="000D6A83" w:rsidP="000D6A83">
    <w:pPr>
      <w:pStyle w:val="Header"/>
      <w:jc w:val="right"/>
    </w:pPr>
    <w:r>
      <w:t xml:space="preserve">OMB No.:   1660-NW78                                                                                                                                                                                      Expiration Date:  </w:t>
    </w:r>
  </w:p>
  <w:p w:rsidR="000D6A83" w:rsidRDefault="000D6A83" w:rsidP="000D6A83">
    <w:pPr>
      <w:pStyle w:val="Header"/>
      <w:jc w:val="right"/>
    </w:pPr>
  </w:p>
  <w:p w:rsidR="000D6A83" w:rsidRDefault="000D6A83" w:rsidP="000D6A83">
    <w:pPr>
      <w:jc w:val="center"/>
      <w:rPr>
        <w:color w:val="1F497D"/>
      </w:rPr>
    </w:pPr>
    <w:r>
      <w:rPr>
        <w:color w:val="1F497D"/>
      </w:rPr>
      <w:t>BURDEN DISCLOSURE NOTICE</w:t>
    </w:r>
  </w:p>
  <w:p w:rsidR="000D6A83" w:rsidRPr="00260C4E" w:rsidRDefault="000D6A83" w:rsidP="000D6A83">
    <w:pPr>
      <w:jc w:val="center"/>
      <w:rPr>
        <w:color w:val="1F497D"/>
      </w:rPr>
    </w:pPr>
    <w:r w:rsidRPr="00260C4E">
      <w:rPr>
        <w:color w:val="1F497D"/>
      </w:rPr>
      <w:t>FEMA Form 080-</w:t>
    </w:r>
    <w:r>
      <w:rPr>
        <w:color w:val="1F497D"/>
      </w:rPr>
      <w:t>0-4a</w:t>
    </w:r>
  </w:p>
  <w:p w:rsidR="000D6A83" w:rsidRDefault="000D6A83" w:rsidP="000D6A83">
    <w:pPr>
      <w:jc w:val="center"/>
      <w:rPr>
        <w:b/>
        <w:bCs/>
      </w:rPr>
    </w:pPr>
    <w:r>
      <w:t>Public reporting burden for this form is estimated to average 7.5 hours per response. The burden estimate includes the time for reviewing instructions, searching existing data sources, gathering and maintaining the data needed, and completing and submitting the form. This collection of information is required to obtain or retain benefits.</w:t>
    </w:r>
    <w:r>
      <w:rPr>
        <w:sz w:val="16"/>
        <w:szCs w:val="16"/>
      </w:rPr>
      <w:t xml:space="preserve"> </w:t>
    </w:r>
    <w:r>
      <w:t>You are not required to respond to this collection of information unless it displays a valid OMB control number.  Send comments regarding the accuracy of the burden estimate and any suggestions for reducing the burden to: Information Collections Management, Department of Homeland Security, Federal Emergency Management Agency, 500 C Street, SW, Washington, DC 20472, Paperwork Reduction Project (1660-NEW)</w:t>
    </w:r>
    <w:r>
      <w:rPr>
        <w:b/>
        <w:bCs/>
      </w:rPr>
      <w:t xml:space="preserve"> NOTE: Do not send your completed form to this address.</w:t>
    </w:r>
  </w:p>
  <w:p w:rsidR="00D53702" w:rsidRPr="000D6A83" w:rsidRDefault="00D53702" w:rsidP="000D6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02"/>
    <w:rsid w:val="000D6A83"/>
    <w:rsid w:val="0011238A"/>
    <w:rsid w:val="00D43C6E"/>
    <w:rsid w:val="00D53702"/>
    <w:rsid w:val="00DB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02"/>
    <w:pPr>
      <w:spacing w:before="40" w:after="40" w:line="240" w:lineRule="auto"/>
    </w:pPr>
    <w:rPr>
      <w:rFonts w:ascii="Times New Roman" w:eastAsia="Times New Roman" w:hAnsi="Times New Roman" w:cs="Arial Unicode MS"/>
      <w:szCs w:val="24"/>
    </w:rPr>
  </w:style>
  <w:style w:type="paragraph" w:styleId="Heading2">
    <w:name w:val="heading 2"/>
    <w:basedOn w:val="Normal"/>
    <w:next w:val="Normal"/>
    <w:link w:val="Heading2Char"/>
    <w:qFormat/>
    <w:rsid w:val="00D53702"/>
    <w:pPr>
      <w:keepNext/>
      <w:jc w:val="center"/>
      <w:outlineLvl w:val="1"/>
    </w:pPr>
    <w:rPr>
      <w:b/>
      <w:bCs/>
    </w:rPr>
  </w:style>
  <w:style w:type="paragraph" w:styleId="Heading3">
    <w:name w:val="heading 3"/>
    <w:basedOn w:val="Normal"/>
    <w:next w:val="Normal"/>
    <w:link w:val="Heading3Char"/>
    <w:qFormat/>
    <w:rsid w:val="00D53702"/>
    <w:pPr>
      <w:keepNext/>
      <w:spacing w:before="60" w:after="60"/>
      <w:outlineLvl w:val="2"/>
    </w:pPr>
    <w:rPr>
      <w:rFonts w:cs="Arial"/>
      <w:b/>
      <w:bCs/>
      <w:sz w:val="32"/>
      <w:szCs w:val="26"/>
    </w:rPr>
  </w:style>
  <w:style w:type="paragraph" w:styleId="Heading7">
    <w:name w:val="heading 7"/>
    <w:basedOn w:val="Normal"/>
    <w:next w:val="Normal"/>
    <w:link w:val="Heading7Char"/>
    <w:qFormat/>
    <w:rsid w:val="00D53702"/>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3702"/>
    <w:rPr>
      <w:rFonts w:ascii="Times New Roman" w:eastAsia="Times New Roman" w:hAnsi="Times New Roman" w:cs="Arial Unicode MS"/>
      <w:b/>
      <w:bCs/>
      <w:szCs w:val="24"/>
    </w:rPr>
  </w:style>
  <w:style w:type="character" w:customStyle="1" w:styleId="Heading3Char">
    <w:name w:val="Heading 3 Char"/>
    <w:basedOn w:val="DefaultParagraphFont"/>
    <w:link w:val="Heading3"/>
    <w:rsid w:val="00D53702"/>
    <w:rPr>
      <w:rFonts w:ascii="Times New Roman" w:eastAsia="Times New Roman" w:hAnsi="Times New Roman" w:cs="Arial"/>
      <w:b/>
      <w:bCs/>
      <w:sz w:val="32"/>
      <w:szCs w:val="26"/>
    </w:rPr>
  </w:style>
  <w:style w:type="character" w:customStyle="1" w:styleId="Heading7Char">
    <w:name w:val="Heading 7 Char"/>
    <w:basedOn w:val="DefaultParagraphFont"/>
    <w:link w:val="Heading7"/>
    <w:rsid w:val="00D53702"/>
    <w:rPr>
      <w:rFonts w:ascii="Times New Roman" w:eastAsia="Times New Roman" w:hAnsi="Times New Roman" w:cs="Arial Unicode MS"/>
      <w:b/>
      <w:bCs/>
      <w:szCs w:val="24"/>
    </w:rPr>
  </w:style>
  <w:style w:type="paragraph" w:styleId="NormalWeb">
    <w:name w:val="Normal (Web)"/>
    <w:basedOn w:val="Normal"/>
    <w:uiPriority w:val="99"/>
    <w:rsid w:val="00D53702"/>
    <w:pPr>
      <w:spacing w:before="100" w:beforeAutospacing="1" w:after="100" w:afterAutospacing="1"/>
    </w:pPr>
    <w:rPr>
      <w:rFonts w:ascii="Arial Unicode MS" w:eastAsia="Arial Unicode MS" w:hAnsi="Arial Unicode MS"/>
    </w:rPr>
  </w:style>
  <w:style w:type="paragraph" w:styleId="Footer">
    <w:name w:val="footer"/>
    <w:basedOn w:val="Normal"/>
    <w:link w:val="FooterChar"/>
    <w:rsid w:val="00D53702"/>
    <w:pPr>
      <w:tabs>
        <w:tab w:val="center" w:pos="4320"/>
        <w:tab w:val="right" w:pos="8640"/>
      </w:tabs>
    </w:pPr>
  </w:style>
  <w:style w:type="character" w:customStyle="1" w:styleId="FooterChar">
    <w:name w:val="Footer Char"/>
    <w:basedOn w:val="DefaultParagraphFont"/>
    <w:link w:val="Footer"/>
    <w:rsid w:val="00D53702"/>
    <w:rPr>
      <w:rFonts w:ascii="Times New Roman" w:eastAsia="Times New Roman" w:hAnsi="Times New Roman" w:cs="Arial Unicode MS"/>
      <w:szCs w:val="24"/>
    </w:rPr>
  </w:style>
  <w:style w:type="character" w:styleId="PageNumber">
    <w:name w:val="page number"/>
    <w:basedOn w:val="DefaultParagraphFont"/>
    <w:rsid w:val="00D53702"/>
  </w:style>
  <w:style w:type="character" w:customStyle="1" w:styleId="redsmall1">
    <w:name w:val="redsmall1"/>
    <w:basedOn w:val="DefaultParagraphFont"/>
    <w:rsid w:val="00D53702"/>
    <w:rPr>
      <w:rFonts w:ascii="Times New Roman" w:hAnsi="Times New Roman" w:cs="Arial"/>
      <w:color w:val="FF0000"/>
      <w:sz w:val="18"/>
      <w:szCs w:val="16"/>
    </w:rPr>
  </w:style>
  <w:style w:type="character" w:customStyle="1" w:styleId="smalltext1">
    <w:name w:val="smalltext1"/>
    <w:basedOn w:val="DefaultParagraphFont"/>
    <w:rsid w:val="00D53702"/>
    <w:rPr>
      <w:rFonts w:cs="Arial"/>
      <w:color w:val="000000"/>
      <w:sz w:val="18"/>
      <w:szCs w:val="16"/>
    </w:rPr>
  </w:style>
  <w:style w:type="paragraph" w:styleId="BodyText">
    <w:name w:val="Body Text"/>
    <w:basedOn w:val="Normal"/>
    <w:link w:val="BodyTextChar"/>
    <w:rsid w:val="00D53702"/>
  </w:style>
  <w:style w:type="character" w:customStyle="1" w:styleId="BodyTextChar">
    <w:name w:val="Body Text Char"/>
    <w:basedOn w:val="DefaultParagraphFont"/>
    <w:link w:val="BodyText"/>
    <w:rsid w:val="00D53702"/>
    <w:rPr>
      <w:rFonts w:ascii="Times New Roman" w:eastAsia="Times New Roman" w:hAnsi="Times New Roman" w:cs="Arial Unicode MS"/>
      <w:szCs w:val="24"/>
    </w:rPr>
  </w:style>
  <w:style w:type="paragraph" w:styleId="z-BottomofForm">
    <w:name w:val="HTML Bottom of Form"/>
    <w:basedOn w:val="Normal"/>
    <w:next w:val="Normal"/>
    <w:link w:val="z-BottomofFormChar"/>
    <w:hidden/>
    <w:rsid w:val="00D53702"/>
    <w:pPr>
      <w:pBdr>
        <w:top w:val="single" w:sz="6" w:space="1" w:color="auto"/>
      </w:pBdr>
      <w:spacing w:before="0" w:after="0"/>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D53702"/>
    <w:rPr>
      <w:rFonts w:ascii="Arial" w:eastAsia="Arial Unicode MS" w:hAnsi="Arial" w:cs="Arial"/>
      <w:vanish/>
      <w:sz w:val="16"/>
      <w:szCs w:val="16"/>
    </w:rPr>
  </w:style>
  <w:style w:type="character" w:styleId="Strong">
    <w:name w:val="Strong"/>
    <w:basedOn w:val="DefaultParagraphFont"/>
    <w:uiPriority w:val="22"/>
    <w:qFormat/>
    <w:rsid w:val="00D53702"/>
    <w:rPr>
      <w:b/>
      <w:bCs/>
    </w:rPr>
  </w:style>
  <w:style w:type="paragraph" w:styleId="Header">
    <w:name w:val="header"/>
    <w:basedOn w:val="Normal"/>
    <w:link w:val="HeaderChar"/>
    <w:unhideWhenUsed/>
    <w:rsid w:val="00D53702"/>
    <w:pPr>
      <w:tabs>
        <w:tab w:val="center" w:pos="4680"/>
        <w:tab w:val="right" w:pos="9360"/>
      </w:tabs>
      <w:spacing w:before="0" w:after="0"/>
    </w:pPr>
  </w:style>
  <w:style w:type="character" w:customStyle="1" w:styleId="HeaderChar">
    <w:name w:val="Header Char"/>
    <w:basedOn w:val="DefaultParagraphFont"/>
    <w:link w:val="Header"/>
    <w:rsid w:val="00D53702"/>
    <w:rPr>
      <w:rFonts w:ascii="Times New Roman" w:eastAsia="Times New Roman" w:hAnsi="Times New Roman"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02"/>
    <w:pPr>
      <w:spacing w:before="40" w:after="40" w:line="240" w:lineRule="auto"/>
    </w:pPr>
    <w:rPr>
      <w:rFonts w:ascii="Times New Roman" w:eastAsia="Times New Roman" w:hAnsi="Times New Roman" w:cs="Arial Unicode MS"/>
      <w:szCs w:val="24"/>
    </w:rPr>
  </w:style>
  <w:style w:type="paragraph" w:styleId="Heading2">
    <w:name w:val="heading 2"/>
    <w:basedOn w:val="Normal"/>
    <w:next w:val="Normal"/>
    <w:link w:val="Heading2Char"/>
    <w:qFormat/>
    <w:rsid w:val="00D53702"/>
    <w:pPr>
      <w:keepNext/>
      <w:jc w:val="center"/>
      <w:outlineLvl w:val="1"/>
    </w:pPr>
    <w:rPr>
      <w:b/>
      <w:bCs/>
    </w:rPr>
  </w:style>
  <w:style w:type="paragraph" w:styleId="Heading3">
    <w:name w:val="heading 3"/>
    <w:basedOn w:val="Normal"/>
    <w:next w:val="Normal"/>
    <w:link w:val="Heading3Char"/>
    <w:qFormat/>
    <w:rsid w:val="00D53702"/>
    <w:pPr>
      <w:keepNext/>
      <w:spacing w:before="60" w:after="60"/>
      <w:outlineLvl w:val="2"/>
    </w:pPr>
    <w:rPr>
      <w:rFonts w:cs="Arial"/>
      <w:b/>
      <w:bCs/>
      <w:sz w:val="32"/>
      <w:szCs w:val="26"/>
    </w:rPr>
  </w:style>
  <w:style w:type="paragraph" w:styleId="Heading7">
    <w:name w:val="heading 7"/>
    <w:basedOn w:val="Normal"/>
    <w:next w:val="Normal"/>
    <w:link w:val="Heading7Char"/>
    <w:qFormat/>
    <w:rsid w:val="00D53702"/>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3702"/>
    <w:rPr>
      <w:rFonts w:ascii="Times New Roman" w:eastAsia="Times New Roman" w:hAnsi="Times New Roman" w:cs="Arial Unicode MS"/>
      <w:b/>
      <w:bCs/>
      <w:szCs w:val="24"/>
    </w:rPr>
  </w:style>
  <w:style w:type="character" w:customStyle="1" w:styleId="Heading3Char">
    <w:name w:val="Heading 3 Char"/>
    <w:basedOn w:val="DefaultParagraphFont"/>
    <w:link w:val="Heading3"/>
    <w:rsid w:val="00D53702"/>
    <w:rPr>
      <w:rFonts w:ascii="Times New Roman" w:eastAsia="Times New Roman" w:hAnsi="Times New Roman" w:cs="Arial"/>
      <w:b/>
      <w:bCs/>
      <w:sz w:val="32"/>
      <w:szCs w:val="26"/>
    </w:rPr>
  </w:style>
  <w:style w:type="character" w:customStyle="1" w:styleId="Heading7Char">
    <w:name w:val="Heading 7 Char"/>
    <w:basedOn w:val="DefaultParagraphFont"/>
    <w:link w:val="Heading7"/>
    <w:rsid w:val="00D53702"/>
    <w:rPr>
      <w:rFonts w:ascii="Times New Roman" w:eastAsia="Times New Roman" w:hAnsi="Times New Roman" w:cs="Arial Unicode MS"/>
      <w:b/>
      <w:bCs/>
      <w:szCs w:val="24"/>
    </w:rPr>
  </w:style>
  <w:style w:type="paragraph" w:styleId="NormalWeb">
    <w:name w:val="Normal (Web)"/>
    <w:basedOn w:val="Normal"/>
    <w:uiPriority w:val="99"/>
    <w:rsid w:val="00D53702"/>
    <w:pPr>
      <w:spacing w:before="100" w:beforeAutospacing="1" w:after="100" w:afterAutospacing="1"/>
    </w:pPr>
    <w:rPr>
      <w:rFonts w:ascii="Arial Unicode MS" w:eastAsia="Arial Unicode MS" w:hAnsi="Arial Unicode MS"/>
    </w:rPr>
  </w:style>
  <w:style w:type="paragraph" w:styleId="Footer">
    <w:name w:val="footer"/>
    <w:basedOn w:val="Normal"/>
    <w:link w:val="FooterChar"/>
    <w:rsid w:val="00D53702"/>
    <w:pPr>
      <w:tabs>
        <w:tab w:val="center" w:pos="4320"/>
        <w:tab w:val="right" w:pos="8640"/>
      </w:tabs>
    </w:pPr>
  </w:style>
  <w:style w:type="character" w:customStyle="1" w:styleId="FooterChar">
    <w:name w:val="Footer Char"/>
    <w:basedOn w:val="DefaultParagraphFont"/>
    <w:link w:val="Footer"/>
    <w:rsid w:val="00D53702"/>
    <w:rPr>
      <w:rFonts w:ascii="Times New Roman" w:eastAsia="Times New Roman" w:hAnsi="Times New Roman" w:cs="Arial Unicode MS"/>
      <w:szCs w:val="24"/>
    </w:rPr>
  </w:style>
  <w:style w:type="character" w:styleId="PageNumber">
    <w:name w:val="page number"/>
    <w:basedOn w:val="DefaultParagraphFont"/>
    <w:rsid w:val="00D53702"/>
  </w:style>
  <w:style w:type="character" w:customStyle="1" w:styleId="redsmall1">
    <w:name w:val="redsmall1"/>
    <w:basedOn w:val="DefaultParagraphFont"/>
    <w:rsid w:val="00D53702"/>
    <w:rPr>
      <w:rFonts w:ascii="Times New Roman" w:hAnsi="Times New Roman" w:cs="Arial"/>
      <w:color w:val="FF0000"/>
      <w:sz w:val="18"/>
      <w:szCs w:val="16"/>
    </w:rPr>
  </w:style>
  <w:style w:type="character" w:customStyle="1" w:styleId="smalltext1">
    <w:name w:val="smalltext1"/>
    <w:basedOn w:val="DefaultParagraphFont"/>
    <w:rsid w:val="00D53702"/>
    <w:rPr>
      <w:rFonts w:cs="Arial"/>
      <w:color w:val="000000"/>
      <w:sz w:val="18"/>
      <w:szCs w:val="16"/>
    </w:rPr>
  </w:style>
  <w:style w:type="paragraph" w:styleId="BodyText">
    <w:name w:val="Body Text"/>
    <w:basedOn w:val="Normal"/>
    <w:link w:val="BodyTextChar"/>
    <w:rsid w:val="00D53702"/>
  </w:style>
  <w:style w:type="character" w:customStyle="1" w:styleId="BodyTextChar">
    <w:name w:val="Body Text Char"/>
    <w:basedOn w:val="DefaultParagraphFont"/>
    <w:link w:val="BodyText"/>
    <w:rsid w:val="00D53702"/>
    <w:rPr>
      <w:rFonts w:ascii="Times New Roman" w:eastAsia="Times New Roman" w:hAnsi="Times New Roman" w:cs="Arial Unicode MS"/>
      <w:szCs w:val="24"/>
    </w:rPr>
  </w:style>
  <w:style w:type="paragraph" w:styleId="z-BottomofForm">
    <w:name w:val="HTML Bottom of Form"/>
    <w:basedOn w:val="Normal"/>
    <w:next w:val="Normal"/>
    <w:link w:val="z-BottomofFormChar"/>
    <w:hidden/>
    <w:rsid w:val="00D53702"/>
    <w:pPr>
      <w:pBdr>
        <w:top w:val="single" w:sz="6" w:space="1" w:color="auto"/>
      </w:pBdr>
      <w:spacing w:before="0" w:after="0"/>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rsid w:val="00D53702"/>
    <w:rPr>
      <w:rFonts w:ascii="Arial" w:eastAsia="Arial Unicode MS" w:hAnsi="Arial" w:cs="Arial"/>
      <w:vanish/>
      <w:sz w:val="16"/>
      <w:szCs w:val="16"/>
    </w:rPr>
  </w:style>
  <w:style w:type="character" w:styleId="Strong">
    <w:name w:val="Strong"/>
    <w:basedOn w:val="DefaultParagraphFont"/>
    <w:uiPriority w:val="22"/>
    <w:qFormat/>
    <w:rsid w:val="00D53702"/>
    <w:rPr>
      <w:b/>
      <w:bCs/>
    </w:rPr>
  </w:style>
  <w:style w:type="paragraph" w:styleId="Header">
    <w:name w:val="header"/>
    <w:basedOn w:val="Normal"/>
    <w:link w:val="HeaderChar"/>
    <w:unhideWhenUsed/>
    <w:rsid w:val="00D53702"/>
    <w:pPr>
      <w:tabs>
        <w:tab w:val="center" w:pos="4680"/>
        <w:tab w:val="right" w:pos="9360"/>
      </w:tabs>
      <w:spacing w:before="0" w:after="0"/>
    </w:pPr>
  </w:style>
  <w:style w:type="character" w:customStyle="1" w:styleId="HeaderChar">
    <w:name w:val="Header Char"/>
    <w:basedOn w:val="DefaultParagraphFont"/>
    <w:link w:val="Header"/>
    <w:rsid w:val="00D53702"/>
    <w:rPr>
      <w:rFonts w:ascii="Times New Roman" w:eastAsia="Times New Roman" w:hAnsi="Times New Roman"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1139</TotalTime>
  <Pages>12</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Dunham</dc:creator>
  <cp:lastModifiedBy>William Dunham</cp:lastModifiedBy>
  <cp:revision>1</cp:revision>
  <dcterms:created xsi:type="dcterms:W3CDTF">2014-08-05T17:48:00Z</dcterms:created>
  <dcterms:modified xsi:type="dcterms:W3CDTF">2014-08-06T19:53:00Z</dcterms:modified>
</cp:coreProperties>
</file>