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915" w:rsidRPr="00F76B51" w:rsidRDefault="006B3235" w:rsidP="00562915">
      <w:pPr>
        <w:pStyle w:val="Title"/>
        <w:ind w:firstLine="720"/>
        <w:jc w:val="right"/>
        <w:rPr>
          <w:sz w:val="28"/>
        </w:rPr>
      </w:pPr>
      <w:r>
        <w:rPr>
          <w:sz w:val="28"/>
        </w:rPr>
        <w:t>March 5</w:t>
      </w:r>
      <w:bookmarkStart w:id="0" w:name="_GoBack"/>
      <w:bookmarkEnd w:id="0"/>
      <w:r w:rsidR="002F19E1">
        <w:rPr>
          <w:sz w:val="28"/>
        </w:rPr>
        <w:t>, 2014</w:t>
      </w:r>
    </w:p>
    <w:p w:rsidR="00562915" w:rsidRPr="00F76B51" w:rsidRDefault="00562915" w:rsidP="00562915">
      <w:pPr>
        <w:pStyle w:val="Title"/>
      </w:pPr>
    </w:p>
    <w:p w:rsidR="00562915" w:rsidRDefault="00562915" w:rsidP="00562915">
      <w:pPr>
        <w:pStyle w:val="Title"/>
        <w:rPr>
          <w:rFonts w:ascii="Arial" w:hAnsi="Arial" w:cs="Arial"/>
        </w:rPr>
      </w:pPr>
      <w:r w:rsidRPr="007263B4">
        <w:rPr>
          <w:rFonts w:ascii="Arial" w:hAnsi="Arial" w:cs="Arial"/>
        </w:rPr>
        <w:t xml:space="preserve">Supporting Statement for </w:t>
      </w:r>
    </w:p>
    <w:p w:rsidR="00562915" w:rsidRPr="007263B4" w:rsidRDefault="00562915" w:rsidP="00562915">
      <w:pPr>
        <w:pStyle w:val="Title"/>
        <w:rPr>
          <w:rFonts w:ascii="Arial" w:hAnsi="Arial" w:cs="Arial"/>
          <w:color w:val="FF0000"/>
          <w:sz w:val="28"/>
        </w:rPr>
      </w:pPr>
      <w:r w:rsidRPr="007263B4">
        <w:rPr>
          <w:rFonts w:ascii="Arial" w:hAnsi="Arial" w:cs="Arial"/>
        </w:rPr>
        <w:t>Paperwork Reduction Act Submissions</w:t>
      </w:r>
    </w:p>
    <w:p w:rsidR="00562915" w:rsidRPr="006625E7" w:rsidRDefault="00562915" w:rsidP="00562915">
      <w:pPr>
        <w:tabs>
          <w:tab w:val="left" w:pos="-720"/>
        </w:tabs>
        <w:suppressAutoHyphens/>
        <w:rPr>
          <w:rFonts w:ascii="Times New Roman" w:hAnsi="Times New Roman" w:cs="Times New Roman"/>
          <w:b/>
          <w:sz w:val="24"/>
          <w:szCs w:val="24"/>
        </w:rPr>
      </w:pPr>
    </w:p>
    <w:p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OMB Control Number:  1660 - </w:t>
      </w:r>
      <w:r w:rsidR="00F76B51">
        <w:rPr>
          <w:rFonts w:ascii="Times New Roman" w:hAnsi="Times New Roman" w:cs="Times New Roman"/>
          <w:b/>
          <w:sz w:val="28"/>
          <w:szCs w:val="28"/>
        </w:rPr>
        <w:t>0030</w:t>
      </w:r>
    </w:p>
    <w:p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Title:  </w:t>
      </w:r>
      <w:r w:rsidR="00F76B51" w:rsidRPr="00F76B51">
        <w:rPr>
          <w:rFonts w:ascii="Times New Roman" w:hAnsi="Times New Roman" w:cs="Times New Roman"/>
          <w:b/>
          <w:sz w:val="28"/>
          <w:szCs w:val="28"/>
        </w:rPr>
        <w:t>Request for the Site Inspection, Landowners Authorization/Ingress/Egress Agreement</w:t>
      </w:r>
    </w:p>
    <w:p w:rsidR="00B92B09" w:rsidRDefault="00562915" w:rsidP="002C4FF0">
      <w:pPr>
        <w:tabs>
          <w:tab w:val="left" w:pos="-720"/>
        </w:tabs>
        <w:suppressAutoHyphens/>
        <w:rPr>
          <w:szCs w:val="28"/>
        </w:rPr>
      </w:pPr>
      <w:r w:rsidRPr="00B92B09">
        <w:rPr>
          <w:rFonts w:ascii="Times New Roman" w:hAnsi="Times New Roman" w:cs="Times New Roman"/>
          <w:b/>
          <w:sz w:val="28"/>
          <w:szCs w:val="28"/>
        </w:rPr>
        <w:t xml:space="preserve">Form Number(s):  </w:t>
      </w:r>
      <w:r w:rsidR="002C4FF0" w:rsidRPr="002C4FF0">
        <w:rPr>
          <w:rFonts w:ascii="Times New Roman" w:hAnsi="Times New Roman" w:cs="Times New Roman"/>
          <w:b/>
          <w:sz w:val="28"/>
          <w:szCs w:val="28"/>
        </w:rPr>
        <w:t>FEMA Form 010-0-9 (formerly 90-1)</w:t>
      </w:r>
      <w:r w:rsidR="00F76B51">
        <w:rPr>
          <w:rFonts w:ascii="Times New Roman" w:hAnsi="Times New Roman" w:cs="Times New Roman"/>
          <w:b/>
          <w:sz w:val="28"/>
          <w:szCs w:val="28"/>
        </w:rPr>
        <w:t xml:space="preserve">; </w:t>
      </w:r>
      <w:r w:rsidR="002C4FF0" w:rsidRPr="002C4FF0">
        <w:rPr>
          <w:rFonts w:ascii="Times New Roman" w:hAnsi="Times New Roman" w:cs="Times New Roman"/>
          <w:b/>
          <w:sz w:val="28"/>
          <w:szCs w:val="28"/>
        </w:rPr>
        <w:t>FEMA Form 010-0-10 (formerly 90-31)</w:t>
      </w:r>
    </w:p>
    <w:p w:rsidR="00562915" w:rsidRDefault="00562915" w:rsidP="00B92B09">
      <w:pPr>
        <w:pStyle w:val="Heading1"/>
        <w:rPr>
          <w:szCs w:val="28"/>
        </w:rPr>
      </w:pPr>
      <w:r w:rsidRPr="00B92B09">
        <w:rPr>
          <w:szCs w:val="28"/>
        </w:rPr>
        <w:t>General Instructions</w:t>
      </w:r>
    </w:p>
    <w:p w:rsidR="00B92B09" w:rsidRPr="00B92B09" w:rsidRDefault="00B92B09" w:rsidP="00B92B09">
      <w:pPr>
        <w:spacing w:after="0" w:line="240" w:lineRule="auto"/>
      </w:pPr>
    </w:p>
    <w:p w:rsidR="00562915" w:rsidRPr="006625E7" w:rsidRDefault="00562915" w:rsidP="00B92B09">
      <w:pPr>
        <w:tabs>
          <w:tab w:val="left" w:pos="-720"/>
        </w:tabs>
        <w:suppressAutoHyphens/>
        <w:spacing w:after="0" w:line="240" w:lineRule="auto"/>
        <w:rPr>
          <w:rFonts w:ascii="Times New Roman" w:hAnsi="Times New Roman" w:cs="Times New Roman"/>
          <w:sz w:val="24"/>
          <w:szCs w:val="24"/>
        </w:rPr>
      </w:pPr>
      <w:r w:rsidRPr="006625E7">
        <w:rPr>
          <w:rFonts w:ascii="Times New Roman" w:hAnsi="Times New Roman" w:cs="Times New Roman"/>
          <w:sz w:val="24"/>
          <w:szCs w:val="24"/>
        </w:rPr>
        <w:t>A Supporting Statement, including the text of the notice to the public required by 5 CFR 1320.5(a</w:t>
      </w:r>
      <w:proofErr w:type="gramStart"/>
      <w:r w:rsidRPr="006625E7">
        <w:rPr>
          <w:rFonts w:ascii="Times New Roman" w:hAnsi="Times New Roman" w:cs="Times New Roman"/>
          <w:sz w:val="24"/>
          <w:szCs w:val="24"/>
        </w:rPr>
        <w:t>)(</w:t>
      </w:r>
      <w:proofErr w:type="spellStart"/>
      <w:proofErr w:type="gramEnd"/>
      <w:r w:rsidRPr="006625E7">
        <w:rPr>
          <w:rFonts w:ascii="Times New Roman" w:hAnsi="Times New Roman" w:cs="Times New Roman"/>
          <w:sz w:val="24"/>
          <w:szCs w:val="24"/>
        </w:rPr>
        <w:t>i</w:t>
      </w:r>
      <w:proofErr w:type="spellEnd"/>
      <w:r w:rsidRPr="006625E7">
        <w:rPr>
          <w:rFonts w:ascii="Times New Roman" w:hAnsi="Times New Roman" w:cs="Times New Roman"/>
          <w:sz w:val="24"/>
          <w:szCs w:val="24"/>
        </w:rPr>
        <w:t>)(iv)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B92B09" w:rsidRDefault="00B92B09" w:rsidP="00562915">
      <w:pPr>
        <w:pStyle w:val="Heading1"/>
        <w:rPr>
          <w:szCs w:val="28"/>
        </w:rPr>
      </w:pPr>
    </w:p>
    <w:p w:rsidR="00562915" w:rsidRPr="00B92B09" w:rsidRDefault="00562915" w:rsidP="00B92B09">
      <w:pPr>
        <w:pStyle w:val="Heading1"/>
        <w:rPr>
          <w:szCs w:val="28"/>
        </w:rPr>
      </w:pPr>
      <w:r w:rsidRPr="00B92B09">
        <w:rPr>
          <w:szCs w:val="28"/>
        </w:rPr>
        <w:t>Specific Instructions</w:t>
      </w:r>
    </w:p>
    <w:p w:rsidR="00562915" w:rsidRPr="00B92B09" w:rsidRDefault="00562915" w:rsidP="00B92B09">
      <w:pPr>
        <w:tabs>
          <w:tab w:val="left" w:pos="-720"/>
        </w:tabs>
        <w:suppressAutoHyphens/>
        <w:spacing w:after="0" w:line="240" w:lineRule="auto"/>
        <w:rPr>
          <w:rFonts w:ascii="Times New Roman" w:hAnsi="Times New Roman" w:cs="Times New Roman"/>
          <w:sz w:val="28"/>
          <w:szCs w:val="28"/>
        </w:rPr>
      </w:pPr>
    </w:p>
    <w:p w:rsidR="00562915" w:rsidRPr="00B92B09" w:rsidRDefault="00562915" w:rsidP="00B92B09">
      <w:pPr>
        <w:pStyle w:val="Heading1"/>
        <w:rPr>
          <w:szCs w:val="28"/>
        </w:rPr>
      </w:pPr>
      <w:r w:rsidRPr="00B92B09">
        <w:rPr>
          <w:szCs w:val="28"/>
        </w:rPr>
        <w:t>A.  Justification</w:t>
      </w:r>
    </w:p>
    <w:p w:rsidR="00562915" w:rsidRPr="00B92B09" w:rsidRDefault="00562915" w:rsidP="00B92B09">
      <w:pPr>
        <w:spacing w:after="0" w:line="240" w:lineRule="auto"/>
        <w:rPr>
          <w:rFonts w:ascii="Times New Roman" w:hAnsi="Times New Roman" w:cs="Times New Roman"/>
          <w:sz w:val="28"/>
          <w:szCs w:val="28"/>
        </w:rPr>
      </w:pPr>
    </w:p>
    <w:p w:rsidR="00562915" w:rsidRPr="006625E7" w:rsidRDefault="00562915" w:rsidP="00562915">
      <w:pPr>
        <w:numPr>
          <w:ilvl w:val="0"/>
          <w:numId w:val="1"/>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Explain the circumstances that make the collection of information necessary</w:t>
      </w:r>
      <w:r w:rsidRPr="006625E7">
        <w:rPr>
          <w:rFonts w:ascii="Times New Roman" w:hAnsi="Times New Roman" w:cs="Times New Roman"/>
          <w:b/>
          <w:bCs/>
          <w:color w:val="000000"/>
          <w:sz w:val="24"/>
          <w:szCs w:val="24"/>
        </w:rPr>
        <w:t>.</w:t>
      </w:r>
      <w:r w:rsidRPr="006625E7">
        <w:rPr>
          <w:rFonts w:ascii="Times New Roman" w:hAnsi="Times New Roman" w:cs="Times New Roman"/>
          <w:b/>
          <w:bCs/>
          <w:sz w:val="24"/>
          <w:szCs w:val="24"/>
        </w:rPr>
        <w:t xml:space="preserve"> </w:t>
      </w:r>
    </w:p>
    <w:p w:rsidR="00562915" w:rsidRPr="006625E7" w:rsidRDefault="00562915" w:rsidP="00562915">
      <w:pPr>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the information to be collected.   </w:t>
      </w:r>
    </w:p>
    <w:p w:rsidR="00F76B51" w:rsidRPr="00F76B51" w:rsidRDefault="00F76B51" w:rsidP="00F76B51">
      <w:pPr>
        <w:spacing w:after="0" w:line="240" w:lineRule="auto"/>
        <w:rPr>
          <w:rFonts w:ascii="Times New Roman" w:eastAsia="Times New Roman" w:hAnsi="Times New Roman" w:cs="Times New Roman"/>
          <w:bCs/>
          <w:color w:val="000000"/>
          <w:sz w:val="24"/>
          <w:szCs w:val="24"/>
        </w:rPr>
      </w:pPr>
      <w:r w:rsidRPr="00F76B51">
        <w:rPr>
          <w:rFonts w:ascii="Times New Roman" w:eastAsia="Times New Roman" w:hAnsi="Times New Roman" w:cs="Times New Roman"/>
          <w:bCs/>
          <w:color w:val="000000"/>
          <w:sz w:val="24"/>
          <w:szCs w:val="24"/>
        </w:rPr>
        <w:t xml:space="preserve">42 U.S.C 5174, the Robert T. Stafford Disaster Relief and Emergency Assistance Act authorizes the President to provided mobile homes and other readily fabricated dwellings to eligible applicants who require temporary housing as a result of a major disaster.  Title 44 CFR Part 206.117 provides the requirements for disaster-related housing needs of individuals and households who are eligible for temporary housing assistance.  The </w:t>
      </w:r>
      <w:proofErr w:type="gramStart"/>
      <w:r w:rsidRPr="00F76B51">
        <w:rPr>
          <w:rFonts w:ascii="Times New Roman" w:eastAsia="Times New Roman" w:hAnsi="Times New Roman" w:cs="Times New Roman"/>
          <w:bCs/>
          <w:color w:val="000000"/>
          <w:sz w:val="24"/>
          <w:szCs w:val="24"/>
        </w:rPr>
        <w:t>information</w:t>
      </w:r>
      <w:proofErr w:type="gramEnd"/>
      <w:r w:rsidRPr="00F76B51">
        <w:rPr>
          <w:rFonts w:ascii="Times New Roman" w:eastAsia="Times New Roman" w:hAnsi="Times New Roman" w:cs="Times New Roman"/>
          <w:bCs/>
          <w:color w:val="000000"/>
          <w:sz w:val="24"/>
          <w:szCs w:val="24"/>
        </w:rPr>
        <w:t xml:space="preserve"> collected provides the information necessary to determine the feasibility of the site for placement of temporary housing and so that FEMA can have access to place the temporary housing unit as well as retrieve it at the end of the use.</w:t>
      </w:r>
    </w:p>
    <w:p w:rsidR="00562915" w:rsidRDefault="00562915" w:rsidP="00562915">
      <w:pPr>
        <w:rPr>
          <w:rFonts w:ascii="Times New Roman" w:hAnsi="Times New Roman" w:cs="Times New Roman"/>
          <w:b/>
          <w:bCs/>
          <w:color w:val="000000"/>
          <w:sz w:val="24"/>
          <w:szCs w:val="24"/>
        </w:rPr>
      </w:pPr>
      <w:r w:rsidRPr="006625E7">
        <w:rPr>
          <w:rFonts w:ascii="Times New Roman" w:hAnsi="Times New Roman" w:cs="Times New Roman"/>
          <w:b/>
          <w:bCs/>
          <w:sz w:val="24"/>
          <w:szCs w:val="24"/>
        </w:rPr>
        <w:lastRenderedPageBreak/>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Provide a detailed description of: how the information will be shared, if applicable, and for</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 xml:space="preserve">what programmatic purpose.       </w:t>
      </w:r>
    </w:p>
    <w:p w:rsidR="00F76B51" w:rsidRPr="00F76B51" w:rsidRDefault="00F76B51" w:rsidP="00F76B51">
      <w:pPr>
        <w:spacing w:after="0" w:line="240" w:lineRule="auto"/>
        <w:rPr>
          <w:rFonts w:ascii="Times New Roman" w:eastAsia="Times New Roman" w:hAnsi="Times New Roman" w:cs="Times New Roman"/>
          <w:bCs/>
          <w:color w:val="000000"/>
          <w:sz w:val="24"/>
          <w:szCs w:val="24"/>
        </w:rPr>
      </w:pPr>
      <w:r w:rsidRPr="00F76B51">
        <w:rPr>
          <w:rFonts w:ascii="Times New Roman" w:eastAsia="Times New Roman" w:hAnsi="Times New Roman" w:cs="Times New Roman"/>
          <w:b/>
          <w:sz w:val="24"/>
          <w:szCs w:val="24"/>
        </w:rPr>
        <w:t>FEMA Form 010-0-9</w:t>
      </w:r>
      <w:r w:rsidR="002C4FF0">
        <w:rPr>
          <w:rFonts w:ascii="Times New Roman" w:eastAsia="Times New Roman" w:hAnsi="Times New Roman" w:cs="Times New Roman"/>
          <w:b/>
          <w:sz w:val="24"/>
          <w:szCs w:val="24"/>
        </w:rPr>
        <w:t xml:space="preserve"> (formerly 90-1)</w:t>
      </w:r>
      <w:r w:rsidR="00F66767">
        <w:rPr>
          <w:rFonts w:ascii="Times New Roman" w:eastAsia="Times New Roman" w:hAnsi="Times New Roman" w:cs="Times New Roman"/>
          <w:b/>
          <w:sz w:val="24"/>
          <w:szCs w:val="24"/>
        </w:rPr>
        <w:t xml:space="preserve">, Request for Site Inspection – </w:t>
      </w:r>
      <w:r w:rsidRPr="00F76B51">
        <w:rPr>
          <w:rFonts w:ascii="Times New Roman" w:eastAsia="Times New Roman" w:hAnsi="Times New Roman" w:cs="Times New Roman"/>
          <w:sz w:val="24"/>
          <w:szCs w:val="24"/>
        </w:rPr>
        <w:t xml:space="preserve">is used by FEMA to </w:t>
      </w:r>
      <w:r w:rsidRPr="00F76B51">
        <w:rPr>
          <w:rFonts w:ascii="Times New Roman" w:eastAsia="Times New Roman" w:hAnsi="Times New Roman" w:cs="Times New Roman"/>
          <w:bCs/>
          <w:color w:val="000000"/>
          <w:sz w:val="24"/>
          <w:szCs w:val="24"/>
        </w:rPr>
        <w:t>ensure the feasibility of potential sites for temporary housing units. And that these sites will accommodate a temporary housing unit, and comply with local, State and Federal guidelines and regulations regarding the placement of the unit.  The form documents that the necessary infrastructure required to support a temporary housing unit is in place.</w:t>
      </w:r>
    </w:p>
    <w:p w:rsidR="00F76B51" w:rsidRPr="00F76B51" w:rsidRDefault="00F76B51" w:rsidP="00F76B51">
      <w:pPr>
        <w:spacing w:after="0" w:line="240" w:lineRule="auto"/>
        <w:rPr>
          <w:rFonts w:ascii="Times New Roman" w:eastAsia="Times New Roman" w:hAnsi="Times New Roman" w:cs="Times New Roman"/>
          <w:bCs/>
          <w:color w:val="000000"/>
          <w:sz w:val="24"/>
          <w:szCs w:val="24"/>
        </w:rPr>
      </w:pPr>
    </w:p>
    <w:p w:rsidR="00562915" w:rsidRDefault="00F76B51" w:rsidP="00F76B51">
      <w:pPr>
        <w:spacing w:after="0" w:line="240" w:lineRule="auto"/>
        <w:rPr>
          <w:rFonts w:ascii="Times New Roman" w:eastAsia="Times New Roman" w:hAnsi="Times New Roman" w:cs="Times New Roman"/>
          <w:bCs/>
          <w:color w:val="000000"/>
          <w:sz w:val="24"/>
          <w:szCs w:val="24"/>
        </w:rPr>
      </w:pPr>
      <w:r w:rsidRPr="00F76B51">
        <w:rPr>
          <w:rFonts w:ascii="Times New Roman" w:eastAsia="Times New Roman" w:hAnsi="Times New Roman" w:cs="Times New Roman"/>
          <w:b/>
          <w:bCs/>
          <w:color w:val="000000"/>
          <w:sz w:val="24"/>
          <w:szCs w:val="24"/>
        </w:rPr>
        <w:t>FEMA Form 010-0-10</w:t>
      </w:r>
      <w:r w:rsidR="002C4FF0">
        <w:rPr>
          <w:rFonts w:ascii="Times New Roman" w:eastAsia="Times New Roman" w:hAnsi="Times New Roman" w:cs="Times New Roman"/>
          <w:b/>
          <w:bCs/>
          <w:color w:val="000000"/>
          <w:sz w:val="24"/>
          <w:szCs w:val="24"/>
        </w:rPr>
        <w:t xml:space="preserve"> (formerly 90-31)</w:t>
      </w:r>
      <w:r w:rsidR="00F66767">
        <w:rPr>
          <w:rFonts w:ascii="Times New Roman" w:eastAsia="Times New Roman" w:hAnsi="Times New Roman" w:cs="Times New Roman"/>
          <w:b/>
          <w:bCs/>
          <w:color w:val="000000"/>
          <w:sz w:val="24"/>
          <w:szCs w:val="24"/>
        </w:rPr>
        <w:t xml:space="preserve">, Landowner’s Authorization Ingress / Egress Agreement – </w:t>
      </w:r>
      <w:r w:rsidRPr="00F76B51">
        <w:rPr>
          <w:rFonts w:ascii="Times New Roman" w:eastAsia="Times New Roman" w:hAnsi="Times New Roman" w:cs="Times New Roman"/>
          <w:bCs/>
          <w:color w:val="000000"/>
          <w:sz w:val="24"/>
          <w:szCs w:val="24"/>
        </w:rPr>
        <w:t xml:space="preserve">is used by FEMA to ensure a landowner, if other than the applicant receiving the unit, will allow the unit to be placed on the property.  This form also verifies that routes of ingress and egress to and from the property are maintained, and that necessary actions to make ingress and egress possible are documented for completion and that FEMA has a 30-day timeframe upon termination of the temporary housing agreement to facilitate removal.  </w:t>
      </w:r>
    </w:p>
    <w:p w:rsidR="00F76B51" w:rsidRPr="006625E7" w:rsidRDefault="00F76B51" w:rsidP="00F76B51">
      <w:pPr>
        <w:spacing w:after="0" w:line="240" w:lineRule="auto"/>
        <w:rPr>
          <w:rFonts w:ascii="Times New Roman" w:hAnsi="Times New Roman" w:cs="Times New Roman"/>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F76B51" w:rsidRPr="00F76B51" w:rsidRDefault="00F76B51" w:rsidP="00EE6AE3">
      <w:pPr>
        <w:rPr>
          <w:rFonts w:ascii="Times New Roman" w:eastAsia="Times New Roman" w:hAnsi="Times New Roman" w:cs="Times New Roman"/>
          <w:b/>
          <w:color w:val="FF0000"/>
          <w:sz w:val="24"/>
          <w:szCs w:val="24"/>
        </w:rPr>
      </w:pPr>
      <w:r w:rsidRPr="00F76B51">
        <w:rPr>
          <w:rFonts w:ascii="Times New Roman" w:eastAsia="Times New Roman" w:hAnsi="Times New Roman" w:cs="Times New Roman"/>
          <w:sz w:val="24"/>
          <w:szCs w:val="24"/>
        </w:rPr>
        <w:t xml:space="preserve">These forms are available via the FEMA Intranet Website at </w:t>
      </w:r>
      <w:hyperlink r:id="rId9" w:history="1">
        <w:r w:rsidR="00EE6AE3" w:rsidRPr="002A053C">
          <w:rPr>
            <w:rStyle w:val="Hyperlink"/>
            <w:rFonts w:ascii="Times New Roman" w:eastAsia="Times New Roman" w:hAnsi="Times New Roman" w:cs="Times New Roman"/>
            <w:sz w:val="24"/>
            <w:szCs w:val="24"/>
          </w:rPr>
          <w:t>http://online.fema.net/mgmt_records/forms.shtm</w:t>
        </w:r>
      </w:hyperlink>
      <w:r w:rsidR="00EE6AE3">
        <w:rPr>
          <w:rFonts w:ascii="Times New Roman" w:eastAsia="Times New Roman" w:hAnsi="Times New Roman" w:cs="Times New Roman"/>
          <w:sz w:val="24"/>
          <w:szCs w:val="24"/>
        </w:rPr>
        <w:t xml:space="preserve"> </w:t>
      </w:r>
      <w:r w:rsidRPr="00F76B51">
        <w:rPr>
          <w:rFonts w:ascii="Times New Roman" w:eastAsia="Times New Roman" w:hAnsi="Times New Roman" w:cs="Times New Roman"/>
          <w:sz w:val="24"/>
          <w:szCs w:val="24"/>
        </w:rPr>
        <w:t xml:space="preserve">and can be downloaded for use.  The forms are completed via paper as the forms require original signatures.  Due </w:t>
      </w:r>
      <w:r w:rsidR="00EE6AE3">
        <w:rPr>
          <w:rFonts w:ascii="Times New Roman" w:eastAsia="Times New Roman" w:hAnsi="Times New Roman" w:cs="Times New Roman"/>
          <w:sz w:val="24"/>
          <w:szCs w:val="24"/>
        </w:rPr>
        <w:t xml:space="preserve">to </w:t>
      </w:r>
      <w:r w:rsidRPr="00F76B51">
        <w:rPr>
          <w:rFonts w:ascii="Times New Roman" w:eastAsia="Times New Roman" w:hAnsi="Times New Roman" w:cs="Times New Roman"/>
          <w:sz w:val="24"/>
          <w:szCs w:val="24"/>
        </w:rPr>
        <w:t>fiscal environment hardware acquisition and software development for in-person electronic signature</w:t>
      </w:r>
      <w:r w:rsidR="00DA3E92">
        <w:rPr>
          <w:rFonts w:ascii="Times New Roman" w:eastAsia="Times New Roman" w:hAnsi="Times New Roman" w:cs="Times New Roman"/>
          <w:sz w:val="24"/>
          <w:szCs w:val="24"/>
        </w:rPr>
        <w:t xml:space="preserve">, </w:t>
      </w:r>
      <w:proofErr w:type="gramStart"/>
      <w:r w:rsidR="00DA3E92">
        <w:rPr>
          <w:rFonts w:ascii="Times New Roman" w:eastAsia="Times New Roman" w:hAnsi="Times New Roman" w:cs="Times New Roman"/>
          <w:sz w:val="24"/>
          <w:szCs w:val="24"/>
        </w:rPr>
        <w:t xml:space="preserve">use of these online forms </w:t>
      </w:r>
      <w:r w:rsidRPr="00F76B51">
        <w:rPr>
          <w:rFonts w:ascii="Times New Roman" w:eastAsia="Times New Roman" w:hAnsi="Times New Roman" w:cs="Times New Roman"/>
          <w:sz w:val="24"/>
          <w:szCs w:val="24"/>
        </w:rPr>
        <w:t>are</w:t>
      </w:r>
      <w:proofErr w:type="gramEnd"/>
      <w:r w:rsidRPr="00F76B51">
        <w:rPr>
          <w:rFonts w:ascii="Times New Roman" w:eastAsia="Times New Roman" w:hAnsi="Times New Roman" w:cs="Times New Roman"/>
          <w:sz w:val="24"/>
          <w:szCs w:val="24"/>
        </w:rPr>
        <w:t xml:space="preserve"> </w:t>
      </w:r>
      <w:r w:rsidR="006B3235">
        <w:rPr>
          <w:rFonts w:ascii="Times New Roman" w:eastAsia="Times New Roman" w:hAnsi="Times New Roman" w:cs="Times New Roman"/>
          <w:sz w:val="24"/>
          <w:szCs w:val="24"/>
        </w:rPr>
        <w:t xml:space="preserve">not </w:t>
      </w:r>
      <w:r w:rsidRPr="00F76B51">
        <w:rPr>
          <w:rFonts w:ascii="Times New Roman" w:eastAsia="Times New Roman" w:hAnsi="Times New Roman" w:cs="Times New Roman"/>
          <w:sz w:val="24"/>
          <w:szCs w:val="24"/>
        </w:rPr>
        <w:t>economically viable.  FEMA will continue to use paper forms to collect information.</w:t>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2B2B7C" w:rsidRPr="006625E7" w:rsidRDefault="00F76B51" w:rsidP="00562915">
      <w:pPr>
        <w:rPr>
          <w:rFonts w:ascii="Times New Roman" w:hAnsi="Times New Roman" w:cs="Times New Roman"/>
          <w:sz w:val="24"/>
          <w:szCs w:val="24"/>
        </w:rPr>
      </w:pPr>
      <w:r w:rsidRPr="00F76B51">
        <w:rPr>
          <w:rFonts w:ascii="Times New Roman" w:hAnsi="Times New Roman" w:cs="Times New Roman"/>
          <w:sz w:val="24"/>
          <w:szCs w:val="24"/>
        </w:rPr>
        <w:t>This information is not collected in any form, and therefore is not duplicated elsewhere</w:t>
      </w:r>
      <w:r>
        <w:rPr>
          <w:rFonts w:ascii="Times New Roman" w:hAnsi="Times New Roman" w:cs="Times New Roman"/>
          <w:sz w:val="24"/>
          <w:szCs w:val="24"/>
        </w:rPr>
        <w:t>.</w:t>
      </w:r>
    </w:p>
    <w:p w:rsidR="00562915" w:rsidRPr="006625E7"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002B2B7C" w:rsidRPr="006625E7" w:rsidRDefault="00F76B51" w:rsidP="002B2B7C">
      <w:pPr>
        <w:tabs>
          <w:tab w:val="left" w:pos="360"/>
        </w:tabs>
        <w:rPr>
          <w:rFonts w:ascii="Times New Roman" w:hAnsi="Times New Roman" w:cs="Times New Roman"/>
          <w:spacing w:val="-3"/>
          <w:sz w:val="24"/>
          <w:szCs w:val="24"/>
        </w:rPr>
      </w:pPr>
      <w:r w:rsidRPr="00F76B51">
        <w:rPr>
          <w:rFonts w:ascii="Times New Roman" w:hAnsi="Times New Roman" w:cs="Times New Roman"/>
          <w:spacing w:val="-3"/>
          <w:sz w:val="24"/>
          <w:szCs w:val="24"/>
        </w:rPr>
        <w:t>This information collection does not have an impact on small businesses or other small entities</w:t>
      </w:r>
      <w:r>
        <w:rPr>
          <w:rFonts w:ascii="Times New Roman" w:hAnsi="Times New Roman" w:cs="Times New Roman"/>
          <w:spacing w:val="-3"/>
          <w:sz w:val="24"/>
          <w:szCs w:val="24"/>
        </w:rPr>
        <w:t>.</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lastRenderedPageBreak/>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rsidR="00F76B51" w:rsidRDefault="00F76B51" w:rsidP="00F76B51">
      <w:pPr>
        <w:spacing w:after="0" w:line="240" w:lineRule="auto"/>
        <w:rPr>
          <w:rFonts w:ascii="Times New Roman" w:eastAsia="Times New Roman" w:hAnsi="Times New Roman" w:cs="Times New Roman"/>
          <w:spacing w:val="-3"/>
          <w:sz w:val="24"/>
          <w:szCs w:val="24"/>
        </w:rPr>
      </w:pPr>
      <w:r w:rsidRPr="00F76B51">
        <w:rPr>
          <w:rFonts w:ascii="Times New Roman" w:eastAsia="Times New Roman" w:hAnsi="Times New Roman" w:cs="Times New Roman"/>
          <w:spacing w:val="-3"/>
          <w:sz w:val="24"/>
          <w:szCs w:val="24"/>
        </w:rPr>
        <w:t>If this collection of information did not occur, FEMA would not be able to meet the requirements set forth in regulations requiring FEMA to provide temporary housing to those affected by disasters.</w:t>
      </w:r>
    </w:p>
    <w:p w:rsidR="00F76B51" w:rsidRDefault="00F76B51" w:rsidP="00F76B51">
      <w:pPr>
        <w:spacing w:after="0" w:line="240" w:lineRule="auto"/>
        <w:rPr>
          <w:rFonts w:ascii="Times New Roman" w:hAnsi="Times New Roman" w:cs="Times New Roman"/>
          <w:b/>
          <w:bCs/>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7.  Explain any special circumstances that would cause an information collection to be conducted in a manner:</w:t>
      </w:r>
    </w:p>
    <w:p w:rsidR="00562915" w:rsidRDefault="00562915" w:rsidP="00562915">
      <w:pPr>
        <w:numPr>
          <w:ilvl w:val="0"/>
          <w:numId w:val="2"/>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Requiring respondents to report information to the agency more</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often than quarterly.</w:t>
      </w:r>
    </w:p>
    <w:p w:rsidR="00F76B51" w:rsidRPr="006625E7" w:rsidRDefault="00F76B51" w:rsidP="00F76B51">
      <w:pPr>
        <w:spacing w:after="0" w:line="240" w:lineRule="auto"/>
        <w:ind w:left="1080"/>
        <w:rPr>
          <w:rFonts w:ascii="Times New Roman" w:hAnsi="Times New Roman" w:cs="Times New Roman"/>
          <w:b/>
          <w:bCs/>
          <w:sz w:val="24"/>
          <w:szCs w:val="24"/>
        </w:rPr>
      </w:pPr>
    </w:p>
    <w:p w:rsidR="00F76B51" w:rsidRPr="004371F3" w:rsidRDefault="00F76B51" w:rsidP="00F76B51">
      <w:pPr>
        <w:pStyle w:val="PlainText"/>
        <w:ind w:firstLine="720"/>
        <w:rPr>
          <w:rFonts w:ascii="Times New Roman" w:eastAsia="MS Mincho" w:hAnsi="Times New Roman"/>
          <w:sz w:val="24"/>
        </w:rPr>
      </w:pPr>
      <w:r>
        <w:rPr>
          <w:rFonts w:ascii="Times New Roman" w:eastAsia="MS Mincho" w:hAnsi="Times New Roman"/>
          <w:sz w:val="24"/>
        </w:rPr>
        <w:t>There is no requirement to report information more often than quarterly.</w:t>
      </w:r>
    </w:p>
    <w:p w:rsidR="002B2B7C" w:rsidRPr="006625E7" w:rsidRDefault="002B2B7C" w:rsidP="002B2B7C">
      <w:pPr>
        <w:spacing w:after="0" w:line="240" w:lineRule="auto"/>
        <w:ind w:left="1080"/>
        <w:rPr>
          <w:rFonts w:ascii="Times New Roman" w:hAnsi="Times New Roman" w:cs="Times New Roman"/>
          <w:b/>
          <w:bCs/>
          <w:sz w:val="24"/>
          <w:szCs w:val="24"/>
        </w:rPr>
      </w:pPr>
    </w:p>
    <w:p w:rsidR="00562915" w:rsidRPr="00F76B51" w:rsidRDefault="00562915" w:rsidP="00F76B51">
      <w:pPr>
        <w:pStyle w:val="ListParagraph"/>
        <w:numPr>
          <w:ilvl w:val="0"/>
          <w:numId w:val="3"/>
        </w:numPr>
        <w:rPr>
          <w:rFonts w:ascii="Times New Roman" w:hAnsi="Times New Roman" w:cs="Times New Roman"/>
          <w:sz w:val="24"/>
          <w:szCs w:val="24"/>
        </w:rPr>
      </w:pPr>
      <w:r w:rsidRPr="00F76B51">
        <w:rPr>
          <w:rFonts w:ascii="Times New Roman" w:hAnsi="Times New Roman" w:cs="Times New Roman"/>
          <w:sz w:val="24"/>
          <w:szCs w:val="24"/>
        </w:rPr>
        <w:fldChar w:fldCharType="begin"/>
      </w:r>
      <w:r w:rsidRPr="00F76B51">
        <w:rPr>
          <w:rFonts w:ascii="Times New Roman" w:hAnsi="Times New Roman" w:cs="Times New Roman"/>
          <w:sz w:val="24"/>
          <w:szCs w:val="24"/>
        </w:rPr>
        <w:instrText>ADVANCE \R 0.95</w:instrText>
      </w:r>
      <w:r w:rsidRPr="00F76B51">
        <w:rPr>
          <w:rFonts w:ascii="Times New Roman" w:hAnsi="Times New Roman" w:cs="Times New Roman"/>
          <w:sz w:val="24"/>
          <w:szCs w:val="24"/>
        </w:rPr>
        <w:fldChar w:fldCharType="end"/>
      </w:r>
      <w:r w:rsidRPr="00F76B51">
        <w:rPr>
          <w:rFonts w:ascii="Times New Roman" w:hAnsi="Times New Roman" w:cs="Times New Roman"/>
          <w:sz w:val="24"/>
          <w:szCs w:val="24"/>
        </w:rPr>
        <w:fldChar w:fldCharType="begin"/>
      </w:r>
      <w:r w:rsidRPr="00F76B51">
        <w:rPr>
          <w:rFonts w:ascii="Times New Roman" w:hAnsi="Times New Roman" w:cs="Times New Roman"/>
          <w:sz w:val="24"/>
          <w:szCs w:val="24"/>
        </w:rPr>
        <w:instrText>ADVANCE \R 0.95</w:instrText>
      </w:r>
      <w:r w:rsidRPr="00F76B51">
        <w:rPr>
          <w:rFonts w:ascii="Times New Roman" w:hAnsi="Times New Roman" w:cs="Times New Roman"/>
          <w:sz w:val="24"/>
          <w:szCs w:val="24"/>
        </w:rPr>
        <w:fldChar w:fldCharType="end"/>
      </w:r>
      <w:r w:rsidRPr="00F76B51">
        <w:rPr>
          <w:rFonts w:ascii="Times New Roman" w:hAnsi="Times New Roman" w:cs="Times New Roman"/>
          <w:b/>
          <w:bCs/>
          <w:sz w:val="24"/>
          <w:szCs w:val="24"/>
        </w:rPr>
        <w:t>Requiring respondents to prepare a written response to a</w:t>
      </w:r>
      <w:r w:rsidR="002B2B7C" w:rsidRPr="00F76B51">
        <w:rPr>
          <w:rFonts w:ascii="Times New Roman" w:hAnsi="Times New Roman" w:cs="Times New Roman"/>
          <w:b/>
          <w:bCs/>
          <w:sz w:val="24"/>
          <w:szCs w:val="24"/>
        </w:rPr>
        <w:t xml:space="preserve"> </w:t>
      </w:r>
      <w:r w:rsidRPr="00F76B51">
        <w:rPr>
          <w:rFonts w:ascii="Times New Roman" w:hAnsi="Times New Roman" w:cs="Times New Roman"/>
          <w:b/>
          <w:bCs/>
          <w:sz w:val="24"/>
          <w:szCs w:val="24"/>
        </w:rPr>
        <w:t>collection of information in fewer than 30 days after receipt of it.</w:t>
      </w:r>
      <w:r w:rsidRPr="00F76B51">
        <w:rPr>
          <w:rFonts w:ascii="Times New Roman" w:hAnsi="Times New Roman" w:cs="Times New Roman"/>
          <w:sz w:val="24"/>
          <w:szCs w:val="24"/>
        </w:rPr>
        <w:fldChar w:fldCharType="begin"/>
      </w:r>
      <w:r w:rsidRPr="00F76B51">
        <w:rPr>
          <w:rFonts w:ascii="Times New Roman" w:hAnsi="Times New Roman" w:cs="Times New Roman"/>
          <w:sz w:val="24"/>
          <w:szCs w:val="24"/>
        </w:rPr>
        <w:instrText>ADVANCE \R 0.95</w:instrText>
      </w:r>
      <w:r w:rsidRPr="00F76B51">
        <w:rPr>
          <w:rFonts w:ascii="Times New Roman" w:hAnsi="Times New Roman" w:cs="Times New Roman"/>
          <w:sz w:val="24"/>
          <w:szCs w:val="24"/>
        </w:rPr>
        <w:fldChar w:fldCharType="end"/>
      </w:r>
    </w:p>
    <w:p w:rsidR="00F76B51" w:rsidRPr="00F76B51" w:rsidRDefault="00F76B51" w:rsidP="00EE6AE3">
      <w:pPr>
        <w:ind w:firstLine="720"/>
        <w:rPr>
          <w:rFonts w:ascii="Times New Roman" w:hAnsi="Times New Roman" w:cs="Times New Roman"/>
          <w:sz w:val="24"/>
          <w:szCs w:val="24"/>
        </w:rPr>
      </w:pPr>
      <w:r w:rsidRPr="00F76B51">
        <w:rPr>
          <w:rFonts w:ascii="Times New Roman" w:hAnsi="Times New Roman" w:cs="Times New Roman"/>
          <w:sz w:val="24"/>
          <w:szCs w:val="24"/>
        </w:rPr>
        <w:t>There is no requirement to provide a response in less than 30-days.</w:t>
      </w: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submit more than an original and two</w:t>
      </w:r>
    </w:p>
    <w:p w:rsidR="00EE6AE3" w:rsidRPr="00EE6AE3" w:rsidRDefault="00562915" w:rsidP="00EE6AE3">
      <w:pPr>
        <w:rPr>
          <w:rFonts w:ascii="Times New Roman" w:eastAsia="Times New Roman" w:hAnsi="Times New Roman" w:cs="Times New Roman"/>
          <w:b/>
          <w:bCs/>
          <w:sz w:val="24"/>
          <w:szCs w:val="24"/>
        </w:rPr>
      </w:pPr>
      <w:proofErr w:type="gramStart"/>
      <w:r w:rsidRPr="006625E7">
        <w:rPr>
          <w:rFonts w:ascii="Times New Roman" w:hAnsi="Times New Roman" w:cs="Times New Roman"/>
          <w:b/>
          <w:bCs/>
          <w:sz w:val="24"/>
          <w:szCs w:val="24"/>
        </w:rPr>
        <w:t>copies</w:t>
      </w:r>
      <w:proofErr w:type="gramEnd"/>
      <w:r w:rsidRPr="006625E7">
        <w:rPr>
          <w:rFonts w:ascii="Times New Roman" w:hAnsi="Times New Roman" w:cs="Times New Roman"/>
          <w:b/>
          <w:bCs/>
          <w:sz w:val="24"/>
          <w:szCs w:val="24"/>
        </w:rPr>
        <w:t xml:space="preserve"> of any document.</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00EE6AE3" w:rsidRDefault="00EE6AE3" w:rsidP="00EE6AE3">
      <w:pPr>
        <w:spacing w:after="0" w:line="240" w:lineRule="auto"/>
        <w:ind w:firstLine="720"/>
        <w:rPr>
          <w:rFonts w:ascii="Times New Roman" w:eastAsia="Times New Roman" w:hAnsi="Times New Roman" w:cs="Times New Roman"/>
          <w:sz w:val="24"/>
          <w:szCs w:val="24"/>
        </w:rPr>
      </w:pPr>
      <w:r w:rsidRPr="00EE6AE3">
        <w:rPr>
          <w:rFonts w:ascii="Times New Roman" w:eastAsia="Times New Roman" w:hAnsi="Times New Roman" w:cs="Times New Roman"/>
          <w:sz w:val="24"/>
          <w:szCs w:val="24"/>
        </w:rPr>
        <w:t>Respondents are not required to submit more than an original and two copies of any document.</w:t>
      </w:r>
    </w:p>
    <w:p w:rsidR="00EE6AE3" w:rsidRPr="006625E7" w:rsidRDefault="00EE6AE3" w:rsidP="00EE6AE3">
      <w:pPr>
        <w:spacing w:after="0" w:line="240" w:lineRule="auto"/>
        <w:ind w:firstLine="720"/>
        <w:rPr>
          <w:rFonts w:ascii="Times New Roman" w:hAnsi="Times New Roman" w:cs="Times New Roman"/>
          <w:sz w:val="24"/>
          <w:szCs w:val="24"/>
        </w:rPr>
      </w:pP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retain records, other than health,</w:t>
      </w:r>
    </w:p>
    <w:p w:rsidR="00562915" w:rsidRDefault="00562915" w:rsidP="00562915">
      <w:pPr>
        <w:rPr>
          <w:rFonts w:ascii="Times New Roman" w:hAnsi="Times New Roman" w:cs="Times New Roman"/>
          <w:sz w:val="24"/>
          <w:szCs w:val="24"/>
        </w:rPr>
      </w:pPr>
      <w:proofErr w:type="gramStart"/>
      <w:r w:rsidRPr="006625E7">
        <w:rPr>
          <w:rFonts w:ascii="Times New Roman" w:hAnsi="Times New Roman" w:cs="Times New Roman"/>
          <w:b/>
          <w:bCs/>
          <w:sz w:val="24"/>
          <w:szCs w:val="24"/>
        </w:rPr>
        <w:t>medical</w:t>
      </w:r>
      <w:proofErr w:type="gramEnd"/>
      <w:r w:rsidRPr="006625E7">
        <w:rPr>
          <w:rFonts w:ascii="Times New Roman" w:hAnsi="Times New Roman" w:cs="Times New Roman"/>
          <w:b/>
          <w:bCs/>
          <w:sz w:val="24"/>
          <w:szCs w:val="24"/>
        </w:rPr>
        <w:t>, government contract, grant-in-aid, or tax records for more than three years</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EE6AE3" w:rsidRPr="006625E7" w:rsidRDefault="00EE6AE3" w:rsidP="00562915">
      <w:pPr>
        <w:rPr>
          <w:rFonts w:ascii="Times New Roman" w:hAnsi="Times New Roman" w:cs="Times New Roman"/>
          <w:sz w:val="24"/>
          <w:szCs w:val="24"/>
        </w:rPr>
      </w:pPr>
      <w:r w:rsidRPr="00EE6AE3">
        <w:rPr>
          <w:rFonts w:ascii="Times New Roman" w:hAnsi="Times New Roman" w:cs="Times New Roman"/>
          <w:sz w:val="24"/>
          <w:szCs w:val="24"/>
        </w:rPr>
        <w:t>FEMA does not require respondents to retain records for more than three years.</w:t>
      </w: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In connection with a statistical survey, that is not designed to</w:t>
      </w:r>
    </w:p>
    <w:p w:rsidR="00562915" w:rsidRDefault="00562915" w:rsidP="00562915">
      <w:pPr>
        <w:rPr>
          <w:rFonts w:ascii="Times New Roman" w:hAnsi="Times New Roman" w:cs="Times New Roman"/>
          <w:sz w:val="24"/>
          <w:szCs w:val="24"/>
        </w:rPr>
      </w:pPr>
      <w:proofErr w:type="gramStart"/>
      <w:r w:rsidRPr="006625E7">
        <w:rPr>
          <w:rFonts w:ascii="Times New Roman" w:hAnsi="Times New Roman" w:cs="Times New Roman"/>
          <w:b/>
          <w:bCs/>
          <w:sz w:val="24"/>
          <w:szCs w:val="24"/>
        </w:rPr>
        <w:t>produce</w:t>
      </w:r>
      <w:proofErr w:type="gramEnd"/>
      <w:r w:rsidRPr="006625E7">
        <w:rPr>
          <w:rFonts w:ascii="Times New Roman" w:hAnsi="Times New Roman" w:cs="Times New Roman"/>
          <w:b/>
          <w:bCs/>
          <w:sz w:val="24"/>
          <w:szCs w:val="24"/>
        </w:rPr>
        <w:t xml:space="preserve"> valid and reliable results that can be generalized to the universe of study</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EE6AE3" w:rsidRPr="006625E7" w:rsidRDefault="00EE6AE3" w:rsidP="00562915">
      <w:pPr>
        <w:rPr>
          <w:rFonts w:ascii="Times New Roman" w:hAnsi="Times New Roman" w:cs="Times New Roman"/>
          <w:sz w:val="24"/>
          <w:szCs w:val="24"/>
        </w:rPr>
      </w:pPr>
      <w:r w:rsidRPr="00EE6AE3">
        <w:rPr>
          <w:rFonts w:ascii="Times New Roman" w:hAnsi="Times New Roman" w:cs="Times New Roman"/>
          <w:sz w:val="24"/>
          <w:szCs w:val="24"/>
        </w:rPr>
        <w:t>There is no statistical survey involved with this data collection.</w:t>
      </w:r>
    </w:p>
    <w:p w:rsidR="00562915" w:rsidRPr="006625E7" w:rsidRDefault="00562915" w:rsidP="002B2B7C">
      <w:p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 xml:space="preserve">(f) Requiring the use of a statistical data classification that has not </w:t>
      </w:r>
    </w:p>
    <w:p w:rsidR="00562915" w:rsidRDefault="00562915" w:rsidP="002B2B7C">
      <w:pPr>
        <w:spacing w:after="0" w:line="240" w:lineRule="auto"/>
        <w:rPr>
          <w:rFonts w:ascii="Times New Roman" w:hAnsi="Times New Roman" w:cs="Times New Roman"/>
          <w:b/>
          <w:bCs/>
          <w:sz w:val="24"/>
          <w:szCs w:val="24"/>
        </w:rPr>
      </w:pPr>
      <w:proofErr w:type="gramStart"/>
      <w:r w:rsidRPr="006625E7">
        <w:rPr>
          <w:rFonts w:ascii="Times New Roman" w:hAnsi="Times New Roman" w:cs="Times New Roman"/>
          <w:b/>
          <w:bCs/>
          <w:sz w:val="24"/>
          <w:szCs w:val="24"/>
        </w:rPr>
        <w:t>been</w:t>
      </w:r>
      <w:proofErr w:type="gramEnd"/>
      <w:r w:rsidRPr="006625E7">
        <w:rPr>
          <w:rFonts w:ascii="Times New Roman" w:hAnsi="Times New Roman" w:cs="Times New Roman"/>
          <w:b/>
          <w:bCs/>
          <w:sz w:val="24"/>
          <w:szCs w:val="24"/>
        </w:rPr>
        <w:t xml:space="preserve"> reviewed and approved by OMB.</w:t>
      </w:r>
    </w:p>
    <w:p w:rsidR="00EE6AE3" w:rsidRDefault="00EE6AE3" w:rsidP="002B2B7C">
      <w:pPr>
        <w:spacing w:after="0" w:line="240" w:lineRule="auto"/>
        <w:rPr>
          <w:rFonts w:ascii="Times New Roman" w:hAnsi="Times New Roman" w:cs="Times New Roman"/>
          <w:b/>
          <w:bCs/>
          <w:sz w:val="24"/>
          <w:szCs w:val="24"/>
        </w:rPr>
      </w:pPr>
    </w:p>
    <w:p w:rsidR="00EE6AE3" w:rsidRPr="00EE6AE3" w:rsidRDefault="00EE6AE3" w:rsidP="002B2B7C">
      <w:pPr>
        <w:spacing w:after="0" w:line="240" w:lineRule="auto"/>
        <w:rPr>
          <w:rFonts w:ascii="Times New Roman" w:hAnsi="Times New Roman" w:cs="Times New Roman"/>
          <w:bCs/>
          <w:sz w:val="24"/>
          <w:szCs w:val="24"/>
        </w:rPr>
      </w:pPr>
      <w:r w:rsidRPr="00EE6AE3">
        <w:rPr>
          <w:rFonts w:ascii="Times New Roman" w:hAnsi="Times New Roman" w:cs="Times New Roman"/>
          <w:bCs/>
          <w:sz w:val="24"/>
          <w:szCs w:val="24"/>
        </w:rPr>
        <w:t>There is no use of statistical data classification involved with this data collection.</w:t>
      </w:r>
    </w:p>
    <w:p w:rsidR="002B2B7C" w:rsidRPr="006625E7" w:rsidRDefault="002B2B7C" w:rsidP="002B2B7C">
      <w:pPr>
        <w:spacing w:after="0" w:line="240" w:lineRule="auto"/>
        <w:rPr>
          <w:rFonts w:ascii="Times New Roman" w:hAnsi="Times New Roman" w:cs="Times New Roman"/>
          <w:sz w:val="24"/>
          <w:szCs w:val="24"/>
        </w:rPr>
      </w:pPr>
    </w:p>
    <w:p w:rsidR="00562915"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(g) That includes a pledge of confidentiality that is not supported by</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authority established in statute or regulation, that is not supported by </w:t>
      </w:r>
      <w:r w:rsidRPr="006625E7">
        <w:rPr>
          <w:rFonts w:ascii="Times New Roman" w:hAnsi="Times New Roman" w:cs="Times New Roman"/>
          <w:b/>
          <w:bCs/>
          <w:sz w:val="24"/>
          <w:szCs w:val="24"/>
        </w:rPr>
        <w:tab/>
        <w:t xml:space="preserve">disclosure </w:t>
      </w:r>
      <w:r w:rsidRPr="006625E7">
        <w:rPr>
          <w:rFonts w:ascii="Times New Roman" w:hAnsi="Times New Roman" w:cs="Times New Roman"/>
          <w:b/>
          <w:bCs/>
          <w:sz w:val="24"/>
          <w:szCs w:val="24"/>
        </w:rPr>
        <w:lastRenderedPageBreak/>
        <w:t>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EE6AE3" w:rsidRPr="006625E7" w:rsidRDefault="00EE6AE3" w:rsidP="00562915">
      <w:pPr>
        <w:rPr>
          <w:rFonts w:ascii="Times New Roman" w:hAnsi="Times New Roman" w:cs="Times New Roman"/>
          <w:sz w:val="24"/>
          <w:szCs w:val="24"/>
        </w:rPr>
      </w:pPr>
      <w:r w:rsidRPr="00EE6AE3">
        <w:rPr>
          <w:rFonts w:ascii="Times New Roman" w:hAnsi="Times New Roman" w:cs="Times New Roman"/>
          <w:sz w:val="24"/>
          <w:szCs w:val="24"/>
        </w:rPr>
        <w:t xml:space="preserve">There is no pledge of confidentiality that is not supported by authority in statute or regulation necessary for this data collection.  </w:t>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EE6AE3" w:rsidRPr="00EE6AE3" w:rsidRDefault="00EE6AE3" w:rsidP="00CE6D03">
      <w:pPr>
        <w:spacing w:after="0" w:line="240" w:lineRule="auto"/>
        <w:rPr>
          <w:rFonts w:ascii="Times New Roman" w:eastAsia="Times New Roman" w:hAnsi="Times New Roman" w:cs="Times New Roman"/>
          <w:sz w:val="24"/>
          <w:szCs w:val="24"/>
        </w:rPr>
      </w:pPr>
      <w:r w:rsidRPr="00EE6AE3">
        <w:rPr>
          <w:rFonts w:ascii="Times New Roman" w:eastAsia="Times New Roman" w:hAnsi="Times New Roman" w:cs="Times New Roman"/>
          <w:sz w:val="24"/>
          <w:szCs w:val="24"/>
        </w:rPr>
        <w:t xml:space="preserve">There are no requirements for respondents to submit proprietary trade secret or other confidential information for this data collection.  </w:t>
      </w:r>
    </w:p>
    <w:p w:rsidR="00CE6D03" w:rsidRDefault="00CE6D03" w:rsidP="00CE6D03">
      <w:pPr>
        <w:spacing w:after="0" w:line="240" w:lineRule="auto"/>
        <w:rPr>
          <w:rFonts w:ascii="Times New Roman" w:hAnsi="Times New Roman" w:cs="Times New Roman"/>
          <w:b/>
          <w:bCs/>
          <w:sz w:val="24"/>
          <w:szCs w:val="24"/>
        </w:rPr>
      </w:pPr>
    </w:p>
    <w:p w:rsidR="00562915" w:rsidRPr="006625E7" w:rsidRDefault="00562915" w:rsidP="00CE6D03">
      <w:p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41647A" w:rsidP="0041647A">
      <w:pPr>
        <w:spacing w:after="0" w:line="240" w:lineRule="auto"/>
        <w:rPr>
          <w:rFonts w:ascii="Times New Roman" w:hAnsi="Times New Roman" w:cs="Times New Roman"/>
          <w:b/>
          <w:bCs/>
          <w:color w:val="0000FF"/>
          <w:sz w:val="24"/>
          <w:szCs w:val="24"/>
        </w:rPr>
      </w:pPr>
      <w:r w:rsidRPr="0041647A">
        <w:rPr>
          <w:rFonts w:ascii="Times New Roman" w:eastAsia="Times New Roman" w:hAnsi="Times New Roman" w:cs="Times New Roman"/>
          <w:color w:val="000000"/>
          <w:sz w:val="24"/>
          <w:szCs w:val="24"/>
        </w:rPr>
        <w:t xml:space="preserve">A 60-day Federal Register Notice inviting public comments was published on August </w:t>
      </w:r>
      <w:r>
        <w:rPr>
          <w:rFonts w:ascii="Times New Roman" w:eastAsia="Times New Roman" w:hAnsi="Times New Roman" w:cs="Times New Roman"/>
          <w:color w:val="000000"/>
          <w:sz w:val="24"/>
          <w:szCs w:val="24"/>
        </w:rPr>
        <w:t>19</w:t>
      </w:r>
      <w:r w:rsidRPr="0041647A">
        <w:rPr>
          <w:rFonts w:ascii="Times New Roman" w:eastAsia="Times New Roman" w:hAnsi="Times New Roman" w:cs="Times New Roman"/>
          <w:color w:val="000000"/>
          <w:sz w:val="24"/>
          <w:szCs w:val="24"/>
        </w:rPr>
        <w:t xml:space="preserve">, 2013, 78 FR </w:t>
      </w:r>
      <w:r>
        <w:rPr>
          <w:rFonts w:ascii="Times New Roman" w:eastAsia="Times New Roman" w:hAnsi="Times New Roman" w:cs="Times New Roman"/>
          <w:color w:val="000000"/>
          <w:sz w:val="24"/>
          <w:szCs w:val="24"/>
        </w:rPr>
        <w:t>50431</w:t>
      </w:r>
      <w:r w:rsidRPr="0041647A">
        <w:rPr>
          <w:rFonts w:ascii="Times New Roman" w:eastAsia="Times New Roman" w:hAnsi="Times New Roman" w:cs="Times New Roman"/>
          <w:color w:val="000000"/>
          <w:sz w:val="24"/>
          <w:szCs w:val="24"/>
        </w:rPr>
        <w:t xml:space="preserve">. No comments were received.  </w:t>
      </w:r>
      <w:r w:rsidRPr="0041647A">
        <w:rPr>
          <w:rFonts w:ascii="Times New Roman" w:eastAsia="Times New Roman" w:hAnsi="Times New Roman" w:cs="Times New Roman"/>
          <w:bCs/>
          <w:sz w:val="24"/>
          <w:szCs w:val="24"/>
        </w:rPr>
        <w:t>S</w:t>
      </w:r>
      <w:r w:rsidRPr="0041647A">
        <w:rPr>
          <w:rFonts w:ascii="Times New Roman" w:eastAsia="Times New Roman" w:hAnsi="Times New Roman" w:cs="Times New Roman"/>
          <w:color w:val="000000"/>
          <w:sz w:val="24"/>
          <w:szCs w:val="24"/>
        </w:rPr>
        <w:t>ee attached copy of the published notice included in this package.</w:t>
      </w:r>
    </w:p>
    <w:p w:rsidR="00562915" w:rsidRPr="006625E7" w:rsidRDefault="00562915" w:rsidP="00562915">
      <w:pPr>
        <w:pStyle w:val="Footer"/>
        <w:tabs>
          <w:tab w:val="clear" w:pos="4320"/>
          <w:tab w:val="clear" w:pos="8640"/>
        </w:tabs>
      </w:pPr>
    </w:p>
    <w:p w:rsidR="009E3FC8" w:rsidRDefault="009E3FC8" w:rsidP="002B2B7C">
      <w:pPr>
        <w:tabs>
          <w:tab w:val="left" w:pos="360"/>
        </w:tabs>
        <w:rPr>
          <w:rFonts w:ascii="Times New Roman" w:hAnsi="Times New Roman" w:cs="Times New Roman"/>
          <w:color w:val="000000"/>
          <w:sz w:val="24"/>
          <w:szCs w:val="24"/>
        </w:rPr>
      </w:pPr>
      <w:r>
        <w:rPr>
          <w:rFonts w:ascii="Times New Roman" w:hAnsi="Times New Roman" w:cs="Times New Roman"/>
          <w:color w:val="000000"/>
          <w:sz w:val="24"/>
          <w:szCs w:val="24"/>
        </w:rPr>
        <w:t>A 3</w:t>
      </w:r>
      <w:r w:rsidRPr="009E3FC8">
        <w:rPr>
          <w:rFonts w:ascii="Times New Roman" w:hAnsi="Times New Roman" w:cs="Times New Roman"/>
          <w:color w:val="000000"/>
          <w:sz w:val="24"/>
          <w:szCs w:val="24"/>
        </w:rPr>
        <w:t>0-day Federal Register Notice inviting pu</w:t>
      </w:r>
      <w:r>
        <w:rPr>
          <w:rFonts w:ascii="Times New Roman" w:hAnsi="Times New Roman" w:cs="Times New Roman"/>
          <w:color w:val="000000"/>
          <w:sz w:val="24"/>
          <w:szCs w:val="24"/>
        </w:rPr>
        <w:t>blic comments was published on December</w:t>
      </w:r>
      <w:r w:rsidRPr="009E3FC8">
        <w:rPr>
          <w:rFonts w:ascii="Times New Roman" w:hAnsi="Times New Roman" w:cs="Times New Roman"/>
          <w:color w:val="000000"/>
          <w:sz w:val="24"/>
          <w:szCs w:val="24"/>
        </w:rPr>
        <w:t xml:space="preserve"> 1</w:t>
      </w:r>
      <w:r>
        <w:rPr>
          <w:rFonts w:ascii="Times New Roman" w:hAnsi="Times New Roman" w:cs="Times New Roman"/>
          <w:color w:val="000000"/>
          <w:sz w:val="24"/>
          <w:szCs w:val="24"/>
        </w:rPr>
        <w:t>2</w:t>
      </w:r>
      <w:r w:rsidRPr="009E3FC8">
        <w:rPr>
          <w:rFonts w:ascii="Times New Roman" w:hAnsi="Times New Roman" w:cs="Times New Roman"/>
          <w:color w:val="000000"/>
          <w:sz w:val="24"/>
          <w:szCs w:val="24"/>
        </w:rPr>
        <w:t xml:space="preserve">, 2013, 78 FR </w:t>
      </w:r>
      <w:r>
        <w:rPr>
          <w:rFonts w:ascii="Times New Roman" w:hAnsi="Times New Roman" w:cs="Times New Roman"/>
          <w:color w:val="000000"/>
          <w:sz w:val="24"/>
          <w:szCs w:val="24"/>
        </w:rPr>
        <w:t>7557</w:t>
      </w:r>
      <w:r w:rsidR="00BB79A9">
        <w:rPr>
          <w:rFonts w:ascii="Times New Roman" w:hAnsi="Times New Roman" w:cs="Times New Roman"/>
          <w:color w:val="000000"/>
          <w:sz w:val="24"/>
          <w:szCs w:val="24"/>
        </w:rPr>
        <w:t>5</w:t>
      </w:r>
      <w:r w:rsidRPr="009E3FC8">
        <w:rPr>
          <w:rFonts w:ascii="Times New Roman" w:hAnsi="Times New Roman" w:cs="Times New Roman"/>
          <w:color w:val="000000"/>
          <w:sz w:val="24"/>
          <w:szCs w:val="24"/>
        </w:rPr>
        <w:t>. No comments were received.  See attached copy of the published notice included in this package.</w:t>
      </w:r>
    </w:p>
    <w:p w:rsidR="00562915"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sz w:val="24"/>
          <w:szCs w:val="24"/>
        </w:rPr>
        <w:tab/>
      </w:r>
      <w:r w:rsidRPr="006625E7">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EE6AE3" w:rsidRDefault="00EE6AE3" w:rsidP="00EE6AE3">
      <w:pPr>
        <w:spacing w:after="0" w:line="240" w:lineRule="auto"/>
        <w:rPr>
          <w:rFonts w:ascii="Times New Roman" w:eastAsia="Times New Roman" w:hAnsi="Times New Roman" w:cs="Times New Roman"/>
          <w:sz w:val="24"/>
          <w:szCs w:val="24"/>
        </w:rPr>
      </w:pPr>
      <w:r w:rsidRPr="00EE6AE3">
        <w:rPr>
          <w:rFonts w:ascii="Times New Roman" w:eastAsia="Times New Roman" w:hAnsi="Times New Roman" w:cs="Times New Roman"/>
          <w:sz w:val="24"/>
          <w:szCs w:val="24"/>
        </w:rPr>
        <w:t>There are no consultations with persons outside the agency on this collection.  The process of inspecting a site for placement of a temporary housing unit is as simplified as possible to determine that the infrastructure is in place and that FEMA can place and remove the unit.</w:t>
      </w:r>
    </w:p>
    <w:p w:rsidR="00EE6AE3" w:rsidRPr="006625E7" w:rsidRDefault="00EE6AE3" w:rsidP="00EE6AE3">
      <w:pPr>
        <w:spacing w:after="0" w:line="240" w:lineRule="auto"/>
        <w:rPr>
          <w:rFonts w:ascii="Times New Roman" w:hAnsi="Times New Roman" w:cs="Times New Roman"/>
          <w:color w:val="FF0000"/>
          <w:sz w:val="24"/>
          <w:szCs w:val="24"/>
        </w:rPr>
      </w:pP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ab/>
      </w:r>
      <w:r w:rsidRPr="006625E7">
        <w:rPr>
          <w:rFonts w:ascii="Times New Roman" w:hAnsi="Times New Roman" w:cs="Times New Roman"/>
          <w:b/>
          <w:bCs/>
          <w:sz w:val="24"/>
          <w:szCs w:val="24"/>
        </w:rPr>
        <w:tab/>
      </w:r>
      <w:proofErr w:type="gramStart"/>
      <w:r w:rsidRPr="006625E7">
        <w:rPr>
          <w:rFonts w:ascii="Times New Roman" w:hAnsi="Times New Roman" w:cs="Times New Roman"/>
          <w:b/>
          <w:bCs/>
          <w:sz w:val="24"/>
          <w:szCs w:val="24"/>
        </w:rPr>
        <w:t>c.  Describe</w:t>
      </w:r>
      <w:proofErr w:type="gramEnd"/>
      <w:r w:rsidRPr="006625E7">
        <w:rPr>
          <w:rFonts w:ascii="Times New Roman" w:hAnsi="Times New Roman" w:cs="Times New Roman"/>
          <w:b/>
          <w:bCs/>
          <w:sz w:val="24"/>
          <w:szCs w:val="24"/>
        </w:rPr>
        <w:t xml:space="preserv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w:t>
      </w:r>
      <w:r w:rsidRPr="006625E7">
        <w:rPr>
          <w:rFonts w:ascii="Times New Roman" w:hAnsi="Times New Roman" w:cs="Times New Roman"/>
          <w:b/>
          <w:bCs/>
          <w:sz w:val="24"/>
          <w:szCs w:val="24"/>
        </w:rPr>
        <w:lastRenderedPageBreak/>
        <w:t>preclude consultation in a specific situation. These circumstances should be explained.</w:t>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t xml:space="preserve"> </w:t>
      </w:r>
      <w:r w:rsidR="00EE6AE3" w:rsidRPr="00EE6AE3">
        <w:rPr>
          <w:rFonts w:ascii="Times New Roman" w:hAnsi="Times New Roman" w:cs="Times New Roman"/>
          <w:sz w:val="24"/>
          <w:szCs w:val="24"/>
        </w:rPr>
        <w:t>Individuals are in generally in direct contact with FEMA at the time of the site inspection and can provide any comments or concerns to the inspector.  If the individual is not able to be at the site at the time of the inspection, the inspector leaves a card with contact information for any follow-up necessary. Questions or comments are specific to the individual’s own unique inspection and are resolved directly with the individual.  Also, when the individual is notified that there will be a unit assigned to them, any questions or comments received are resolved at that point.</w:t>
      </w:r>
      <w:r w:rsidRPr="006625E7">
        <w:rPr>
          <w:rFonts w:ascii="Times New Roman" w:hAnsi="Times New Roman" w:cs="Times New Roman"/>
          <w:sz w:val="24"/>
          <w:szCs w:val="24"/>
        </w:rPr>
        <w:t xml:space="preserve">         </w:t>
      </w:r>
    </w:p>
    <w:p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9.  Explain any decision to provide any payment or gift to respondents, other than remuneration of contractors or grantees.</w:t>
      </w:r>
    </w:p>
    <w:p w:rsidR="002B2B7C" w:rsidRPr="006625E7" w:rsidRDefault="00EE6AE3" w:rsidP="00562915">
      <w:pPr>
        <w:rPr>
          <w:rFonts w:ascii="Times New Roman" w:hAnsi="Times New Roman" w:cs="Times New Roman"/>
          <w:sz w:val="24"/>
          <w:szCs w:val="24"/>
        </w:rPr>
      </w:pPr>
      <w:r w:rsidRPr="00EE6AE3">
        <w:rPr>
          <w:rFonts w:ascii="Times New Roman" w:hAnsi="Times New Roman" w:cs="Times New Roman"/>
          <w:bCs/>
          <w:sz w:val="24"/>
          <w:szCs w:val="24"/>
        </w:rPr>
        <w:t>FEMA does not provide payments or gifts to respondents in exchange for a benefit sought</w:t>
      </w:r>
      <w:r>
        <w:rPr>
          <w:rFonts w:ascii="Times New Roman" w:hAnsi="Times New Roman" w:cs="Times New Roman"/>
          <w:bCs/>
          <w:sz w:val="24"/>
          <w:szCs w:val="24"/>
        </w:rPr>
        <w:t>.</w:t>
      </w: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rsidR="00271156" w:rsidRPr="00271156" w:rsidRDefault="00271156" w:rsidP="00271156">
      <w:pPr>
        <w:spacing w:after="0" w:line="240" w:lineRule="auto"/>
        <w:rPr>
          <w:rFonts w:ascii="Times New Roman" w:eastAsia="Times New Roman" w:hAnsi="Times New Roman" w:cs="Times New Roman"/>
          <w:sz w:val="24"/>
          <w:szCs w:val="24"/>
        </w:rPr>
      </w:pPr>
      <w:r w:rsidRPr="00271156">
        <w:rPr>
          <w:rFonts w:ascii="Times New Roman" w:eastAsia="Times New Roman" w:hAnsi="Times New Roman" w:cs="Times New Roman"/>
          <w:sz w:val="24"/>
          <w:szCs w:val="24"/>
        </w:rPr>
        <w:t xml:space="preserve">A Privacy Threshold Analysis (PTA) was completed by FEMA and adjudicated by the DHS Privacy Office on November 6, 2013. </w:t>
      </w:r>
    </w:p>
    <w:p w:rsidR="00271156" w:rsidRPr="00271156" w:rsidRDefault="00271156" w:rsidP="00271156">
      <w:pPr>
        <w:spacing w:after="0" w:line="240" w:lineRule="auto"/>
        <w:rPr>
          <w:rFonts w:ascii="Times New Roman" w:eastAsia="Times New Roman" w:hAnsi="Times New Roman" w:cs="Times New Roman"/>
          <w:sz w:val="24"/>
          <w:szCs w:val="24"/>
        </w:rPr>
      </w:pPr>
    </w:p>
    <w:p w:rsidR="00271156" w:rsidRPr="00271156" w:rsidRDefault="00271156" w:rsidP="00271156">
      <w:pPr>
        <w:spacing w:after="0" w:line="240" w:lineRule="auto"/>
        <w:rPr>
          <w:rFonts w:ascii="Times New Roman" w:eastAsia="Times New Roman" w:hAnsi="Times New Roman" w:cs="Times New Roman"/>
          <w:sz w:val="24"/>
          <w:szCs w:val="24"/>
        </w:rPr>
      </w:pPr>
      <w:r w:rsidRPr="00271156">
        <w:rPr>
          <w:rFonts w:ascii="Times New Roman" w:eastAsia="Times New Roman" w:hAnsi="Times New Roman" w:cs="Times New Roman"/>
          <w:sz w:val="24"/>
          <w:szCs w:val="24"/>
        </w:rPr>
        <w:t>This collection is covered by an existing Privacy Impact Assessment (PIA), DHS/FEMA/PIA-027 - National Emergency Management Information System-Individual Assistance (NEMIS-IA)</w:t>
      </w:r>
      <w:r>
        <w:rPr>
          <w:rFonts w:ascii="Times New Roman" w:eastAsia="Times New Roman" w:hAnsi="Times New Roman" w:cs="Times New Roman"/>
          <w:sz w:val="24"/>
          <w:szCs w:val="24"/>
        </w:rPr>
        <w:t xml:space="preserve"> </w:t>
      </w:r>
      <w:r w:rsidRPr="00271156">
        <w:rPr>
          <w:rFonts w:ascii="Times New Roman" w:eastAsia="Times New Roman" w:hAnsi="Times New Roman" w:cs="Times New Roman"/>
          <w:sz w:val="24"/>
          <w:szCs w:val="24"/>
        </w:rPr>
        <w:t>Web-based and Client-based Modules, approved by DHS on June 29, 2012 and an existing System of Records Notice (SORN), DHS/FEMA-008 Disaster Recovery Assistance Files System of Records 78 FR 25282 approved by DHS on April 30, 2013.</w:t>
      </w:r>
    </w:p>
    <w:p w:rsidR="00271156" w:rsidRPr="00271156" w:rsidRDefault="00271156" w:rsidP="00271156">
      <w:pPr>
        <w:tabs>
          <w:tab w:val="left" w:pos="360"/>
        </w:tabs>
        <w:spacing w:after="0" w:line="240" w:lineRule="auto"/>
        <w:rPr>
          <w:rFonts w:ascii="Times New Roman" w:eastAsia="Times New Roman" w:hAnsi="Times New Roman" w:cs="Times New Roman"/>
          <w:sz w:val="24"/>
          <w:szCs w:val="24"/>
        </w:rPr>
      </w:pPr>
    </w:p>
    <w:p w:rsidR="00271156" w:rsidRPr="00271156" w:rsidRDefault="00271156" w:rsidP="00271156">
      <w:pPr>
        <w:tabs>
          <w:tab w:val="left" w:pos="360"/>
        </w:tabs>
        <w:spacing w:after="0" w:line="240" w:lineRule="auto"/>
        <w:rPr>
          <w:rFonts w:ascii="Times New Roman" w:eastAsia="Times New Roman" w:hAnsi="Times New Roman" w:cs="Times New Roman"/>
          <w:sz w:val="24"/>
          <w:szCs w:val="24"/>
        </w:rPr>
      </w:pPr>
      <w:r w:rsidRPr="00271156">
        <w:rPr>
          <w:rFonts w:ascii="Times New Roman" w:eastAsia="Times New Roman" w:hAnsi="Times New Roman" w:cs="Times New Roman"/>
          <w:sz w:val="24"/>
          <w:szCs w:val="24"/>
        </w:rPr>
        <w:t>There are no assurances of confidentiality provided to the respondents for this information collection.</w:t>
      </w:r>
    </w:p>
    <w:p w:rsidR="00271156" w:rsidRPr="00271156" w:rsidRDefault="00271156" w:rsidP="00271156">
      <w:pPr>
        <w:spacing w:after="0" w:line="240" w:lineRule="auto"/>
        <w:rPr>
          <w:rFonts w:ascii="Times New Roman" w:eastAsia="Times New Roman" w:hAnsi="Times New Roman" w:cs="Times New Roman"/>
          <w:sz w:val="24"/>
          <w:szCs w:val="24"/>
        </w:rPr>
      </w:pP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562915" w:rsidRPr="006625E7" w:rsidRDefault="007042E6" w:rsidP="00562915">
      <w:pPr>
        <w:rPr>
          <w:rFonts w:ascii="Times New Roman" w:hAnsi="Times New Roman" w:cs="Times New Roman"/>
          <w:sz w:val="24"/>
          <w:szCs w:val="24"/>
        </w:rPr>
      </w:pPr>
      <w:r w:rsidRPr="007042E6">
        <w:rPr>
          <w:rFonts w:ascii="Times New Roman" w:hAnsi="Times New Roman" w:cs="Times New Roman"/>
          <w:sz w:val="24"/>
          <w:szCs w:val="24"/>
        </w:rPr>
        <w:t>There are no questions of sensitive nature</w:t>
      </w:r>
      <w:r>
        <w:rPr>
          <w:rFonts w:ascii="Times New Roman" w:hAnsi="Times New Roman" w:cs="Times New Roman"/>
          <w:sz w:val="24"/>
          <w:szCs w:val="24"/>
        </w:rPr>
        <w:t>.</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12.  Provide estimates of the hour burden of the collection of information.  The statement should:</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w:t>
      </w:r>
    </w:p>
    <w:p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lastRenderedPageBreak/>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ab/>
      </w:r>
      <w:proofErr w:type="gramStart"/>
      <w:r w:rsidRPr="006625E7">
        <w:rPr>
          <w:rFonts w:ascii="Times New Roman" w:hAnsi="Times New Roman" w:cs="Times New Roman"/>
          <w:b/>
          <w:bCs/>
          <w:sz w:val="24"/>
          <w:szCs w:val="24"/>
        </w:rPr>
        <w:t>a.  Indicate</w:t>
      </w:r>
      <w:proofErr w:type="gramEnd"/>
      <w:r w:rsidRPr="006625E7">
        <w:rPr>
          <w:rFonts w:ascii="Times New Roman" w:hAnsi="Times New Roman" w:cs="Times New Roman"/>
          <w:b/>
          <w:bCs/>
          <w:sz w:val="24"/>
          <w:szCs w:val="24"/>
        </w:rPr>
        <w:t xml:space="preserve"> the number of respondents, frequency of response, annual hour burden, and an explanation of how the burden was estimated for each collection instrument (separately list each instrument and describe information as requested).  Unless</w:t>
      </w:r>
      <w:r w:rsidRPr="006625E7">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Pr="006625E7">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7042E6" w:rsidRPr="007042E6" w:rsidRDefault="007042E6" w:rsidP="007042E6">
      <w:pPr>
        <w:spacing w:after="0" w:line="240" w:lineRule="auto"/>
        <w:rPr>
          <w:rFonts w:ascii="Times New Roman" w:eastAsia="Times New Roman" w:hAnsi="Times New Roman" w:cs="Times New Roman"/>
          <w:bCs/>
          <w:sz w:val="24"/>
          <w:szCs w:val="24"/>
        </w:rPr>
      </w:pPr>
      <w:r w:rsidRPr="007042E6">
        <w:rPr>
          <w:rFonts w:ascii="Times New Roman" w:eastAsia="Times New Roman" w:hAnsi="Times New Roman" w:cs="Times New Roman"/>
          <w:bCs/>
          <w:sz w:val="24"/>
          <w:szCs w:val="24"/>
        </w:rPr>
        <w:t>It is estimated that 5,000 individuals will complete FEMA Form 010-0-9.  Each individual will complete only one form and it is estimated that each form requires 10 minutes to complete.  The total annual hour burden for this form is 5,000 x 10 minutes (.17 hour) = 850 hours.</w:t>
      </w:r>
    </w:p>
    <w:p w:rsidR="007042E6" w:rsidRPr="007042E6" w:rsidRDefault="007042E6" w:rsidP="007042E6">
      <w:pPr>
        <w:spacing w:after="0" w:line="240" w:lineRule="auto"/>
        <w:rPr>
          <w:rFonts w:ascii="Times New Roman" w:eastAsia="Times New Roman" w:hAnsi="Times New Roman" w:cs="Times New Roman"/>
          <w:bCs/>
          <w:sz w:val="24"/>
          <w:szCs w:val="24"/>
        </w:rPr>
      </w:pPr>
    </w:p>
    <w:p w:rsidR="007042E6" w:rsidRDefault="007042E6" w:rsidP="007042E6">
      <w:pPr>
        <w:spacing w:after="0" w:line="240" w:lineRule="auto"/>
        <w:rPr>
          <w:rFonts w:ascii="Times New Roman" w:eastAsia="Times New Roman" w:hAnsi="Times New Roman" w:cs="Times New Roman"/>
          <w:bCs/>
          <w:sz w:val="24"/>
          <w:szCs w:val="24"/>
        </w:rPr>
      </w:pPr>
      <w:r w:rsidRPr="007042E6">
        <w:rPr>
          <w:rFonts w:ascii="Times New Roman" w:eastAsia="Times New Roman" w:hAnsi="Times New Roman" w:cs="Times New Roman"/>
          <w:bCs/>
          <w:sz w:val="24"/>
          <w:szCs w:val="24"/>
        </w:rPr>
        <w:t xml:space="preserve"> It is estimated that 5,000 individuals will complete FEMA Form 010-0-10.  Each individual will complete only one form and it is estimated that each form requires 10 minutes to complete.  The total annual hour burden for this form is 5,000 x 10 minutes (.17 hour) = 850 hours.</w:t>
      </w:r>
    </w:p>
    <w:p w:rsidR="007042E6" w:rsidRPr="006625E7" w:rsidRDefault="007042E6" w:rsidP="007042E6">
      <w:pPr>
        <w:spacing w:after="0" w:line="240" w:lineRule="auto"/>
        <w:rPr>
          <w:rFonts w:ascii="Times New Roman" w:hAnsi="Times New Roman" w:cs="Times New Roman"/>
          <w:b/>
          <w:bCs/>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tab/>
      </w:r>
      <w:proofErr w:type="gramStart"/>
      <w:r w:rsidRPr="006625E7">
        <w:rPr>
          <w:rFonts w:ascii="Times New Roman" w:hAnsi="Times New Roman" w:cs="Times New Roman"/>
          <w:b/>
          <w:bCs/>
          <w:sz w:val="24"/>
          <w:szCs w:val="24"/>
        </w:rPr>
        <w:t>c.  Provide</w:t>
      </w:r>
      <w:proofErr w:type="gramEnd"/>
      <w:r w:rsidRPr="006625E7">
        <w:rPr>
          <w:rFonts w:ascii="Times New Roman" w:hAnsi="Times New Roman" w:cs="Times New Roman"/>
          <w:b/>
          <w:bCs/>
          <w:sz w:val="24"/>
          <w:szCs w:val="24"/>
        </w:rPr>
        <w:t xml:space="preserv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p>
    <w:p w:rsidR="00847D98" w:rsidRDefault="00847D98" w:rsidP="00562915">
      <w:pPr>
        <w:rPr>
          <w:rFonts w:ascii="Times New Roman" w:hAnsi="Times New Roman" w:cs="Times New Roman"/>
          <w:b/>
          <w:bCs/>
          <w:sz w:val="24"/>
          <w:szCs w:val="24"/>
        </w:rPr>
      </w:pPr>
    </w:p>
    <w:p w:rsidR="00847D98" w:rsidRDefault="00847D98" w:rsidP="00562915">
      <w:pPr>
        <w:rPr>
          <w:rFonts w:ascii="Times New Roman" w:hAnsi="Times New Roman" w:cs="Times New Roman"/>
          <w:b/>
          <w:bCs/>
          <w:sz w:val="24"/>
          <w:szCs w:val="24"/>
        </w:rPr>
      </w:pPr>
    </w:p>
    <w:p w:rsidR="00847D98" w:rsidRDefault="00847D98" w:rsidP="00562915">
      <w:pPr>
        <w:rPr>
          <w:rFonts w:ascii="Times New Roman" w:hAnsi="Times New Roman" w:cs="Times New Roman"/>
          <w:b/>
          <w:bCs/>
          <w:sz w:val="24"/>
          <w:szCs w:val="24"/>
        </w:rPr>
      </w:pPr>
    </w:p>
    <w:p w:rsidR="00847D98" w:rsidRDefault="00847D98" w:rsidP="00562915">
      <w:pPr>
        <w:rPr>
          <w:rFonts w:ascii="Times New Roman" w:hAnsi="Times New Roman" w:cs="Times New Roman"/>
          <w:b/>
          <w:bCs/>
          <w:sz w:val="24"/>
          <w:szCs w:val="24"/>
        </w:rPr>
      </w:pPr>
    </w:p>
    <w:p w:rsidR="00847D98" w:rsidRPr="006625E7" w:rsidRDefault="00847D98" w:rsidP="00562915">
      <w:pPr>
        <w:rPr>
          <w:rFonts w:ascii="Times New Roman" w:hAnsi="Times New Roman" w:cs="Times New Roman"/>
          <w:b/>
          <w:bCs/>
          <w:sz w:val="24"/>
          <w:szCs w:val="24"/>
        </w:rPr>
      </w:pPr>
    </w:p>
    <w:p w:rsidR="00562915" w:rsidRDefault="00562915" w:rsidP="00562915">
      <w:pPr>
        <w:rPr>
          <w:b/>
          <w:bCs/>
        </w:rPr>
      </w:pPr>
    </w:p>
    <w:tbl>
      <w:tblPr>
        <w:tblW w:w="9900" w:type="dxa"/>
        <w:tblInd w:w="-702" w:type="dxa"/>
        <w:tblLook w:val="04A0" w:firstRow="1" w:lastRow="0" w:firstColumn="1" w:lastColumn="0" w:noHBand="0" w:noVBand="1"/>
        <w:tblCaption w:val="Estimated Annualized Burden Hours and Costs Table"/>
        <w:tblDescription w:val="Indicate the following: Type of Respondent, Forn Number/Forn Number, No. of Respondents, No of Responses per Respondents, Total No. of Responses, Avg. Burden per Response (in hours), Total Annual Buden, Avg. Hourly Wage Rate, and Total Annual Respondent Cost"/>
      </w:tblPr>
      <w:tblGrid>
        <w:gridCol w:w="1257"/>
        <w:gridCol w:w="1267"/>
        <w:gridCol w:w="936"/>
        <w:gridCol w:w="936"/>
        <w:gridCol w:w="1177"/>
        <w:gridCol w:w="1077"/>
        <w:gridCol w:w="846"/>
        <w:gridCol w:w="817"/>
        <w:gridCol w:w="1587"/>
      </w:tblGrid>
      <w:tr w:rsidR="00562915" w:rsidRPr="00562915" w:rsidTr="009E7907">
        <w:trPr>
          <w:trHeight w:val="315"/>
        </w:trPr>
        <w:tc>
          <w:tcPr>
            <w:tcW w:w="9900"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62915" w:rsidRPr="00562915" w:rsidRDefault="00562915"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lastRenderedPageBreak/>
              <w:t>Estimated Annualized Burden Hours and Costs</w:t>
            </w:r>
          </w:p>
        </w:tc>
      </w:tr>
      <w:tr w:rsidR="009E7907" w:rsidRPr="00562915" w:rsidTr="009E7907">
        <w:trPr>
          <w:trHeight w:val="1215"/>
        </w:trPr>
        <w:tc>
          <w:tcPr>
            <w:tcW w:w="1257" w:type="dxa"/>
            <w:tcBorders>
              <w:top w:val="nil"/>
              <w:left w:val="single" w:sz="8" w:space="0" w:color="auto"/>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Type of Respondent</w:t>
            </w:r>
          </w:p>
        </w:tc>
        <w:tc>
          <w:tcPr>
            <w:tcW w:w="1267"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Form Name / Form Number</w:t>
            </w:r>
          </w:p>
        </w:tc>
        <w:tc>
          <w:tcPr>
            <w:tcW w:w="936"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 xml:space="preserve">No. of </w:t>
            </w:r>
            <w:proofErr w:type="spellStart"/>
            <w:r w:rsidRPr="00562915">
              <w:rPr>
                <w:rFonts w:ascii="Arial" w:eastAsia="Times New Roman" w:hAnsi="Arial" w:cs="Arial"/>
                <w:b/>
                <w:bCs/>
                <w:color w:val="000000"/>
                <w:sz w:val="18"/>
                <w:szCs w:val="18"/>
              </w:rPr>
              <w:t>Respon</w:t>
            </w:r>
            <w:proofErr w:type="spellEnd"/>
            <w:r w:rsidRPr="00562915">
              <w:rPr>
                <w:rFonts w:ascii="Arial" w:eastAsia="Times New Roman" w:hAnsi="Arial" w:cs="Arial"/>
                <w:b/>
                <w:bCs/>
                <w:color w:val="000000"/>
                <w:sz w:val="18"/>
                <w:szCs w:val="18"/>
              </w:rPr>
              <w:t>-dents</w:t>
            </w:r>
          </w:p>
        </w:tc>
        <w:tc>
          <w:tcPr>
            <w:tcW w:w="936"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 xml:space="preserve">No. of </w:t>
            </w:r>
            <w:proofErr w:type="spellStart"/>
            <w:r w:rsidRPr="00562915">
              <w:rPr>
                <w:rFonts w:ascii="Arial" w:eastAsia="Times New Roman" w:hAnsi="Arial" w:cs="Arial"/>
                <w:b/>
                <w:bCs/>
                <w:color w:val="000000"/>
                <w:sz w:val="18"/>
                <w:szCs w:val="18"/>
              </w:rPr>
              <w:t>Respon-ses</w:t>
            </w:r>
            <w:proofErr w:type="spellEnd"/>
            <w:r w:rsidRPr="00562915">
              <w:rPr>
                <w:rFonts w:ascii="Arial" w:eastAsia="Times New Roman" w:hAnsi="Arial" w:cs="Arial"/>
                <w:b/>
                <w:bCs/>
                <w:color w:val="000000"/>
                <w:sz w:val="18"/>
                <w:szCs w:val="18"/>
              </w:rPr>
              <w:t xml:space="preserve"> per </w:t>
            </w:r>
            <w:proofErr w:type="spellStart"/>
            <w:r w:rsidRPr="00562915">
              <w:rPr>
                <w:rFonts w:ascii="Arial" w:eastAsia="Times New Roman" w:hAnsi="Arial" w:cs="Arial"/>
                <w:b/>
                <w:bCs/>
                <w:color w:val="000000"/>
                <w:sz w:val="18"/>
                <w:szCs w:val="18"/>
              </w:rPr>
              <w:t>Respon</w:t>
            </w:r>
            <w:proofErr w:type="spellEnd"/>
            <w:r w:rsidRPr="00562915">
              <w:rPr>
                <w:rFonts w:ascii="Arial" w:eastAsia="Times New Roman" w:hAnsi="Arial" w:cs="Arial"/>
                <w:b/>
                <w:bCs/>
                <w:color w:val="000000"/>
                <w:sz w:val="18"/>
                <w:szCs w:val="18"/>
              </w:rPr>
              <w:t>-dent</w:t>
            </w:r>
          </w:p>
        </w:tc>
        <w:tc>
          <w:tcPr>
            <w:tcW w:w="1177"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No. of Responses</w:t>
            </w:r>
          </w:p>
        </w:tc>
        <w:tc>
          <w:tcPr>
            <w:tcW w:w="1077"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Burden per Response (in hours)</w:t>
            </w:r>
          </w:p>
        </w:tc>
        <w:tc>
          <w:tcPr>
            <w:tcW w:w="846"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Burden (in hours)</w:t>
            </w:r>
          </w:p>
        </w:tc>
        <w:tc>
          <w:tcPr>
            <w:tcW w:w="817"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Hourly Wage Rate</w:t>
            </w:r>
          </w:p>
        </w:tc>
        <w:tc>
          <w:tcPr>
            <w:tcW w:w="1587"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Respondent Cost</w:t>
            </w:r>
          </w:p>
        </w:tc>
      </w:tr>
      <w:tr w:rsidR="009E7907" w:rsidRPr="00562915" w:rsidTr="009E7907">
        <w:trPr>
          <w:trHeight w:val="315"/>
        </w:trPr>
        <w:tc>
          <w:tcPr>
            <w:tcW w:w="1257" w:type="dxa"/>
            <w:tcBorders>
              <w:top w:val="nil"/>
              <w:left w:val="single" w:sz="8" w:space="0" w:color="auto"/>
              <w:bottom w:val="single" w:sz="8" w:space="0" w:color="auto"/>
              <w:right w:val="single" w:sz="8" w:space="0" w:color="auto"/>
            </w:tcBorders>
            <w:shd w:val="clear" w:color="auto" w:fill="auto"/>
            <w:vAlign w:val="bottom"/>
            <w:hideMark/>
          </w:tcPr>
          <w:p w:rsidR="009E7907" w:rsidRPr="00DB6D92" w:rsidRDefault="009E7907" w:rsidP="009E7907">
            <w:pPr>
              <w:rPr>
                <w:rFonts w:ascii="Arial" w:hAnsi="Arial" w:cs="Arial"/>
                <w:color w:val="000000"/>
                <w:sz w:val="18"/>
                <w:szCs w:val="18"/>
              </w:rPr>
            </w:pPr>
            <w:r w:rsidRPr="00DB6D92">
              <w:rPr>
                <w:rFonts w:ascii="Arial" w:hAnsi="Arial" w:cs="Arial"/>
                <w:color w:val="000000"/>
                <w:sz w:val="18"/>
                <w:szCs w:val="18"/>
              </w:rPr>
              <w:t>Individuals or households</w:t>
            </w:r>
          </w:p>
        </w:tc>
        <w:tc>
          <w:tcPr>
            <w:tcW w:w="1267"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9E7907">
            <w:pPr>
              <w:rPr>
                <w:rFonts w:ascii="Arial" w:hAnsi="Arial" w:cs="Arial"/>
                <w:color w:val="000000"/>
                <w:sz w:val="18"/>
                <w:szCs w:val="18"/>
              </w:rPr>
            </w:pPr>
            <w:r w:rsidRPr="00DB6D92">
              <w:rPr>
                <w:rFonts w:ascii="Arial" w:hAnsi="Arial" w:cs="Arial"/>
                <w:color w:val="000000"/>
                <w:sz w:val="18"/>
                <w:szCs w:val="18"/>
              </w:rPr>
              <w:t>FEMA Form 010-0-9 / Request for the Site Inspection</w:t>
            </w:r>
          </w:p>
        </w:tc>
        <w:tc>
          <w:tcPr>
            <w:tcW w:w="936"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5,000</w:t>
            </w:r>
          </w:p>
        </w:tc>
        <w:tc>
          <w:tcPr>
            <w:tcW w:w="936"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5,000</w:t>
            </w:r>
          </w:p>
        </w:tc>
        <w:tc>
          <w:tcPr>
            <w:tcW w:w="1077" w:type="dxa"/>
            <w:tcBorders>
              <w:top w:val="nil"/>
              <w:left w:val="nil"/>
              <w:bottom w:val="single" w:sz="8" w:space="0" w:color="auto"/>
              <w:right w:val="single" w:sz="8" w:space="0" w:color="auto"/>
            </w:tcBorders>
            <w:shd w:val="clear" w:color="auto" w:fill="auto"/>
            <w:vAlign w:val="bottom"/>
            <w:hideMark/>
          </w:tcPr>
          <w:p w:rsidR="009E7907" w:rsidRDefault="009E7907" w:rsidP="00847D98">
            <w:pPr>
              <w:spacing w:after="0" w:line="240" w:lineRule="auto"/>
              <w:jc w:val="center"/>
              <w:rPr>
                <w:rFonts w:ascii="Arial" w:hAnsi="Arial" w:cs="Arial"/>
                <w:color w:val="000000"/>
                <w:sz w:val="18"/>
                <w:szCs w:val="18"/>
              </w:rPr>
            </w:pPr>
            <w:r w:rsidRPr="00DB6D92">
              <w:rPr>
                <w:rFonts w:ascii="Arial" w:hAnsi="Arial" w:cs="Arial"/>
                <w:color w:val="000000"/>
                <w:sz w:val="18"/>
                <w:szCs w:val="18"/>
              </w:rPr>
              <w:t>0.17</w:t>
            </w:r>
          </w:p>
          <w:p w:rsidR="00847D98" w:rsidRPr="00DB6D92" w:rsidRDefault="00847D98" w:rsidP="00847D98">
            <w:pPr>
              <w:spacing w:after="0" w:line="240" w:lineRule="auto"/>
              <w:jc w:val="center"/>
              <w:rPr>
                <w:rFonts w:ascii="Arial" w:hAnsi="Arial" w:cs="Arial"/>
                <w:color w:val="000000"/>
                <w:sz w:val="18"/>
                <w:szCs w:val="18"/>
              </w:rPr>
            </w:pPr>
            <w:r>
              <w:rPr>
                <w:rFonts w:ascii="Arial" w:hAnsi="Arial" w:cs="Arial"/>
                <w:color w:val="000000"/>
                <w:sz w:val="18"/>
                <w:szCs w:val="18"/>
              </w:rPr>
              <w:t xml:space="preserve">(10 </w:t>
            </w:r>
            <w:proofErr w:type="spellStart"/>
            <w:r>
              <w:rPr>
                <w:rFonts w:ascii="Arial" w:hAnsi="Arial" w:cs="Arial"/>
                <w:color w:val="000000"/>
                <w:sz w:val="18"/>
                <w:szCs w:val="18"/>
              </w:rPr>
              <w:t>mins</w:t>
            </w:r>
            <w:proofErr w:type="spellEnd"/>
            <w:r>
              <w:rPr>
                <w:rFonts w:ascii="Arial" w:hAnsi="Arial" w:cs="Arial"/>
                <w:color w:val="000000"/>
                <w:sz w:val="18"/>
                <w:szCs w:val="18"/>
              </w:rPr>
              <w:t>.)</w:t>
            </w:r>
          </w:p>
        </w:tc>
        <w:tc>
          <w:tcPr>
            <w:tcW w:w="846"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850</w:t>
            </w:r>
          </w:p>
        </w:tc>
        <w:tc>
          <w:tcPr>
            <w:tcW w:w="817"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 $28.00</w:t>
            </w:r>
          </w:p>
        </w:tc>
        <w:tc>
          <w:tcPr>
            <w:tcW w:w="1587"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 $23,800</w:t>
            </w:r>
          </w:p>
        </w:tc>
      </w:tr>
      <w:tr w:rsidR="009E7907" w:rsidRPr="00562915" w:rsidTr="009E7907">
        <w:trPr>
          <w:trHeight w:val="315"/>
        </w:trPr>
        <w:tc>
          <w:tcPr>
            <w:tcW w:w="1257" w:type="dxa"/>
            <w:tcBorders>
              <w:top w:val="nil"/>
              <w:left w:val="single" w:sz="8" w:space="0" w:color="auto"/>
              <w:bottom w:val="single" w:sz="8" w:space="0" w:color="auto"/>
              <w:right w:val="single" w:sz="8" w:space="0" w:color="auto"/>
            </w:tcBorders>
            <w:shd w:val="clear" w:color="auto" w:fill="auto"/>
            <w:vAlign w:val="bottom"/>
            <w:hideMark/>
          </w:tcPr>
          <w:p w:rsidR="009E7907" w:rsidRPr="00DB6D92" w:rsidRDefault="009E7907" w:rsidP="009E7907">
            <w:pPr>
              <w:rPr>
                <w:rFonts w:ascii="Arial" w:hAnsi="Arial" w:cs="Arial"/>
                <w:color w:val="000000"/>
                <w:sz w:val="18"/>
                <w:szCs w:val="18"/>
              </w:rPr>
            </w:pPr>
            <w:r w:rsidRPr="00DB6D92">
              <w:rPr>
                <w:rFonts w:ascii="Arial" w:hAnsi="Arial" w:cs="Arial"/>
                <w:color w:val="000000"/>
                <w:sz w:val="18"/>
                <w:szCs w:val="18"/>
              </w:rPr>
              <w:t>Individuals or households</w:t>
            </w:r>
          </w:p>
        </w:tc>
        <w:tc>
          <w:tcPr>
            <w:tcW w:w="1267"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9E7907">
            <w:pPr>
              <w:rPr>
                <w:rFonts w:ascii="Arial" w:hAnsi="Arial" w:cs="Arial"/>
                <w:color w:val="000000"/>
                <w:sz w:val="18"/>
                <w:szCs w:val="18"/>
              </w:rPr>
            </w:pPr>
            <w:r w:rsidRPr="00DB6D92">
              <w:rPr>
                <w:rFonts w:ascii="Arial" w:hAnsi="Arial" w:cs="Arial"/>
                <w:color w:val="000000"/>
                <w:sz w:val="18"/>
                <w:szCs w:val="18"/>
              </w:rPr>
              <w:t>FEMA Form 010-0-10 / Landowner’s Authorization Ingress-Egress Agreement</w:t>
            </w:r>
          </w:p>
        </w:tc>
        <w:tc>
          <w:tcPr>
            <w:tcW w:w="936"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5,000</w:t>
            </w:r>
          </w:p>
        </w:tc>
        <w:tc>
          <w:tcPr>
            <w:tcW w:w="936"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5,000</w:t>
            </w:r>
          </w:p>
        </w:tc>
        <w:tc>
          <w:tcPr>
            <w:tcW w:w="1077" w:type="dxa"/>
            <w:tcBorders>
              <w:top w:val="nil"/>
              <w:left w:val="nil"/>
              <w:bottom w:val="single" w:sz="8" w:space="0" w:color="auto"/>
              <w:right w:val="single" w:sz="8" w:space="0" w:color="auto"/>
            </w:tcBorders>
            <w:shd w:val="clear" w:color="auto" w:fill="auto"/>
            <w:vAlign w:val="bottom"/>
            <w:hideMark/>
          </w:tcPr>
          <w:p w:rsidR="009E7907" w:rsidRDefault="009E7907" w:rsidP="00847D98">
            <w:pPr>
              <w:spacing w:after="0" w:line="240" w:lineRule="auto"/>
              <w:jc w:val="center"/>
              <w:rPr>
                <w:rFonts w:ascii="Arial" w:hAnsi="Arial" w:cs="Arial"/>
                <w:color w:val="000000"/>
                <w:sz w:val="18"/>
                <w:szCs w:val="18"/>
              </w:rPr>
            </w:pPr>
            <w:r w:rsidRPr="00DB6D92">
              <w:rPr>
                <w:rFonts w:ascii="Arial" w:hAnsi="Arial" w:cs="Arial"/>
                <w:color w:val="000000"/>
                <w:sz w:val="18"/>
                <w:szCs w:val="18"/>
              </w:rPr>
              <w:t>0.17</w:t>
            </w:r>
          </w:p>
          <w:p w:rsidR="00847D98" w:rsidRPr="00DB6D92" w:rsidRDefault="00847D98" w:rsidP="00847D98">
            <w:pPr>
              <w:spacing w:after="0" w:line="240" w:lineRule="auto"/>
              <w:jc w:val="center"/>
              <w:rPr>
                <w:rFonts w:ascii="Arial" w:hAnsi="Arial" w:cs="Arial"/>
                <w:color w:val="000000"/>
                <w:sz w:val="18"/>
                <w:szCs w:val="18"/>
              </w:rPr>
            </w:pPr>
            <w:r w:rsidRPr="00847D98">
              <w:rPr>
                <w:rFonts w:ascii="Arial" w:hAnsi="Arial" w:cs="Arial"/>
                <w:color w:val="000000"/>
                <w:sz w:val="18"/>
                <w:szCs w:val="18"/>
              </w:rPr>
              <w:t xml:space="preserve">(10 </w:t>
            </w:r>
            <w:proofErr w:type="spellStart"/>
            <w:r w:rsidRPr="00847D98">
              <w:rPr>
                <w:rFonts w:ascii="Arial" w:hAnsi="Arial" w:cs="Arial"/>
                <w:color w:val="000000"/>
                <w:sz w:val="18"/>
                <w:szCs w:val="18"/>
              </w:rPr>
              <w:t>mins</w:t>
            </w:r>
            <w:proofErr w:type="spellEnd"/>
            <w:r w:rsidRPr="00847D98">
              <w:rPr>
                <w:rFonts w:ascii="Arial" w:hAnsi="Arial" w:cs="Arial"/>
                <w:color w:val="000000"/>
                <w:sz w:val="18"/>
                <w:szCs w:val="18"/>
              </w:rPr>
              <w:t>.)</w:t>
            </w:r>
          </w:p>
        </w:tc>
        <w:tc>
          <w:tcPr>
            <w:tcW w:w="846"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850</w:t>
            </w:r>
          </w:p>
        </w:tc>
        <w:tc>
          <w:tcPr>
            <w:tcW w:w="817"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 $28.00</w:t>
            </w:r>
          </w:p>
        </w:tc>
        <w:tc>
          <w:tcPr>
            <w:tcW w:w="1587"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 $23,800</w:t>
            </w:r>
          </w:p>
        </w:tc>
      </w:tr>
      <w:tr w:rsidR="009E7907" w:rsidRPr="00562915" w:rsidTr="009E7907">
        <w:trPr>
          <w:trHeight w:val="315"/>
        </w:trPr>
        <w:tc>
          <w:tcPr>
            <w:tcW w:w="1257" w:type="dxa"/>
            <w:tcBorders>
              <w:top w:val="nil"/>
              <w:left w:val="single" w:sz="8" w:space="0" w:color="auto"/>
              <w:bottom w:val="single" w:sz="8" w:space="0" w:color="auto"/>
              <w:right w:val="single" w:sz="8" w:space="0" w:color="auto"/>
            </w:tcBorders>
            <w:shd w:val="clear" w:color="auto" w:fill="auto"/>
            <w:vAlign w:val="center"/>
            <w:hideMark/>
          </w:tcPr>
          <w:p w:rsidR="009E7907" w:rsidRPr="00562915" w:rsidRDefault="009E7907"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w:t>
            </w:r>
          </w:p>
        </w:tc>
        <w:tc>
          <w:tcPr>
            <w:tcW w:w="1267" w:type="dxa"/>
            <w:tcBorders>
              <w:top w:val="nil"/>
              <w:left w:val="nil"/>
              <w:bottom w:val="single" w:sz="8" w:space="0" w:color="auto"/>
              <w:right w:val="single" w:sz="8" w:space="0" w:color="auto"/>
            </w:tcBorders>
            <w:shd w:val="clear" w:color="auto" w:fill="000000" w:themeFill="text1"/>
            <w:vAlign w:val="center"/>
            <w:hideMark/>
          </w:tcPr>
          <w:p w:rsidR="009E7907" w:rsidRPr="00562915" w:rsidRDefault="009E7907"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 </w:t>
            </w:r>
          </w:p>
        </w:tc>
        <w:tc>
          <w:tcPr>
            <w:tcW w:w="936"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b/>
                <w:bCs/>
                <w:color w:val="000000"/>
                <w:sz w:val="18"/>
                <w:szCs w:val="18"/>
              </w:rPr>
            </w:pPr>
            <w:r w:rsidRPr="00DB6D92">
              <w:rPr>
                <w:rFonts w:ascii="Arial" w:hAnsi="Arial" w:cs="Arial"/>
                <w:b/>
                <w:bCs/>
                <w:color w:val="000000"/>
                <w:sz w:val="18"/>
                <w:szCs w:val="18"/>
              </w:rPr>
              <w:t>5,000</w:t>
            </w:r>
          </w:p>
        </w:tc>
        <w:tc>
          <w:tcPr>
            <w:tcW w:w="936" w:type="dxa"/>
            <w:tcBorders>
              <w:top w:val="nil"/>
              <w:left w:val="nil"/>
              <w:bottom w:val="single" w:sz="8" w:space="0" w:color="auto"/>
              <w:right w:val="single" w:sz="8" w:space="0" w:color="auto"/>
            </w:tcBorders>
            <w:shd w:val="clear" w:color="000000" w:fill="000000"/>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 </w:t>
            </w:r>
          </w:p>
        </w:tc>
        <w:tc>
          <w:tcPr>
            <w:tcW w:w="1177" w:type="dxa"/>
            <w:tcBorders>
              <w:top w:val="nil"/>
              <w:left w:val="nil"/>
              <w:bottom w:val="single" w:sz="8" w:space="0" w:color="auto"/>
              <w:right w:val="single" w:sz="8" w:space="0" w:color="auto"/>
            </w:tcBorders>
            <w:shd w:val="clear" w:color="000000" w:fill="FFFFFF"/>
            <w:vAlign w:val="bottom"/>
            <w:hideMark/>
          </w:tcPr>
          <w:p w:rsidR="009E7907" w:rsidRPr="009E7907" w:rsidRDefault="009E7907" w:rsidP="004F1C2A">
            <w:pPr>
              <w:jc w:val="center"/>
              <w:rPr>
                <w:rFonts w:ascii="Arial" w:hAnsi="Arial" w:cs="Arial"/>
                <w:b/>
                <w:color w:val="000000"/>
                <w:sz w:val="18"/>
                <w:szCs w:val="18"/>
              </w:rPr>
            </w:pPr>
            <w:r w:rsidRPr="009E7907">
              <w:rPr>
                <w:rFonts w:ascii="Arial" w:hAnsi="Arial" w:cs="Arial"/>
                <w:b/>
                <w:color w:val="000000"/>
                <w:sz w:val="18"/>
                <w:szCs w:val="18"/>
              </w:rPr>
              <w:t>10,000</w:t>
            </w:r>
          </w:p>
        </w:tc>
        <w:tc>
          <w:tcPr>
            <w:tcW w:w="1077" w:type="dxa"/>
            <w:tcBorders>
              <w:top w:val="nil"/>
              <w:left w:val="nil"/>
              <w:bottom w:val="single" w:sz="8" w:space="0" w:color="auto"/>
              <w:right w:val="single" w:sz="8" w:space="0" w:color="auto"/>
            </w:tcBorders>
            <w:shd w:val="clear" w:color="000000" w:fill="000000"/>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 </w:t>
            </w:r>
          </w:p>
        </w:tc>
        <w:tc>
          <w:tcPr>
            <w:tcW w:w="846"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b/>
                <w:bCs/>
                <w:color w:val="000000"/>
                <w:sz w:val="18"/>
                <w:szCs w:val="18"/>
              </w:rPr>
            </w:pPr>
            <w:r w:rsidRPr="00DB6D92">
              <w:rPr>
                <w:rFonts w:ascii="Arial" w:hAnsi="Arial" w:cs="Arial"/>
                <w:b/>
                <w:bCs/>
                <w:color w:val="000000"/>
                <w:sz w:val="18"/>
                <w:szCs w:val="18"/>
              </w:rPr>
              <w:t>1</w:t>
            </w:r>
            <w:r>
              <w:rPr>
                <w:rFonts w:ascii="Arial" w:hAnsi="Arial" w:cs="Arial"/>
                <w:b/>
                <w:bCs/>
                <w:color w:val="000000"/>
                <w:sz w:val="18"/>
                <w:szCs w:val="18"/>
              </w:rPr>
              <w:t>,</w:t>
            </w:r>
            <w:r w:rsidRPr="00DB6D92">
              <w:rPr>
                <w:rFonts w:ascii="Arial" w:hAnsi="Arial" w:cs="Arial"/>
                <w:b/>
                <w:bCs/>
                <w:color w:val="000000"/>
                <w:sz w:val="18"/>
                <w:szCs w:val="18"/>
              </w:rPr>
              <w:t>700</w:t>
            </w:r>
          </w:p>
        </w:tc>
        <w:tc>
          <w:tcPr>
            <w:tcW w:w="817" w:type="dxa"/>
            <w:tcBorders>
              <w:top w:val="nil"/>
              <w:left w:val="nil"/>
              <w:bottom w:val="single" w:sz="8" w:space="0" w:color="auto"/>
              <w:right w:val="single" w:sz="8" w:space="0" w:color="auto"/>
            </w:tcBorders>
            <w:shd w:val="clear" w:color="000000" w:fill="000000"/>
            <w:vAlign w:val="bottom"/>
            <w:hideMark/>
          </w:tcPr>
          <w:p w:rsidR="009E7907" w:rsidRPr="00DB6D92" w:rsidRDefault="009E7907" w:rsidP="004F1C2A">
            <w:pPr>
              <w:jc w:val="center"/>
              <w:rPr>
                <w:rFonts w:ascii="Arial" w:hAnsi="Arial" w:cs="Arial"/>
                <w:color w:val="000000"/>
                <w:sz w:val="18"/>
                <w:szCs w:val="18"/>
              </w:rPr>
            </w:pPr>
            <w:r w:rsidRPr="00DB6D92">
              <w:rPr>
                <w:rFonts w:ascii="Arial" w:hAnsi="Arial" w:cs="Arial"/>
                <w:color w:val="000000"/>
                <w:sz w:val="18"/>
                <w:szCs w:val="18"/>
              </w:rPr>
              <w:t> </w:t>
            </w:r>
          </w:p>
        </w:tc>
        <w:tc>
          <w:tcPr>
            <w:tcW w:w="1587" w:type="dxa"/>
            <w:tcBorders>
              <w:top w:val="nil"/>
              <w:left w:val="nil"/>
              <w:bottom w:val="single" w:sz="8" w:space="0" w:color="auto"/>
              <w:right w:val="single" w:sz="8" w:space="0" w:color="auto"/>
            </w:tcBorders>
            <w:shd w:val="clear" w:color="auto" w:fill="auto"/>
            <w:vAlign w:val="bottom"/>
            <w:hideMark/>
          </w:tcPr>
          <w:p w:rsidR="009E7907" w:rsidRPr="00DB6D92" w:rsidRDefault="009E7907" w:rsidP="004F1C2A">
            <w:pPr>
              <w:jc w:val="center"/>
              <w:rPr>
                <w:rFonts w:ascii="Arial" w:hAnsi="Arial" w:cs="Arial"/>
                <w:b/>
                <w:bCs/>
                <w:color w:val="000000"/>
                <w:sz w:val="18"/>
                <w:szCs w:val="18"/>
              </w:rPr>
            </w:pPr>
            <w:r w:rsidRPr="00DB6D92">
              <w:rPr>
                <w:rFonts w:ascii="Arial" w:hAnsi="Arial" w:cs="Arial"/>
                <w:b/>
                <w:bCs/>
                <w:color w:val="000000"/>
                <w:sz w:val="18"/>
                <w:szCs w:val="18"/>
              </w:rPr>
              <w:t xml:space="preserve">$47,600 </w:t>
            </w:r>
          </w:p>
        </w:tc>
      </w:tr>
    </w:tbl>
    <w:p w:rsidR="00562915" w:rsidRDefault="00562915" w:rsidP="00562915">
      <w:pPr>
        <w:numPr>
          <w:ilvl w:val="0"/>
          <w:numId w:val="4"/>
        </w:numPr>
        <w:tabs>
          <w:tab w:val="left" w:pos="-720"/>
        </w:tabs>
        <w:suppressAutoHyphens/>
        <w:spacing w:after="0" w:line="240" w:lineRule="auto"/>
        <w:rPr>
          <w:sz w:val="16"/>
          <w:szCs w:val="16"/>
        </w:rPr>
      </w:pPr>
      <w:r w:rsidRPr="009B69D3">
        <w:rPr>
          <w:sz w:val="16"/>
          <w:szCs w:val="16"/>
        </w:rPr>
        <w:t>Note: The “Avg. Hourly Wage Rate” for each respondent includes a 1.4 multiplier to reflect a fully-loaded wage rate.</w:t>
      </w:r>
    </w:p>
    <w:p w:rsidR="00562915" w:rsidRDefault="00562915" w:rsidP="00562915">
      <w:pPr>
        <w:tabs>
          <w:tab w:val="left" w:pos="-720"/>
        </w:tabs>
        <w:suppressAutoHyphens/>
      </w:pPr>
    </w:p>
    <w:p w:rsidR="005A5FD0" w:rsidRDefault="005A5FD0" w:rsidP="005A5FD0">
      <w:pPr>
        <w:tabs>
          <w:tab w:val="left" w:pos="-720"/>
        </w:tabs>
        <w:suppressAutoHyphens/>
        <w:spacing w:after="0" w:line="240" w:lineRule="auto"/>
        <w:rPr>
          <w:rFonts w:ascii="Times New Roman" w:eastAsia="Times New Roman" w:hAnsi="Times New Roman" w:cs="Times New Roman"/>
          <w:sz w:val="24"/>
          <w:szCs w:val="24"/>
        </w:rPr>
      </w:pPr>
      <w:r w:rsidRPr="005A5FD0">
        <w:rPr>
          <w:rFonts w:ascii="Times New Roman" w:eastAsia="Times New Roman" w:hAnsi="Times New Roman" w:cs="Times New Roman"/>
          <w:sz w:val="24"/>
          <w:szCs w:val="24"/>
        </w:rPr>
        <w:t>According to the U.S. Department of Labor, Bureau of Labor Statistics website (</w:t>
      </w:r>
      <w:hyperlink r:id="rId10" w:history="1">
        <w:r w:rsidRPr="005A5FD0">
          <w:rPr>
            <w:rFonts w:ascii="Times New Roman" w:eastAsia="Times New Roman" w:hAnsi="Times New Roman" w:cs="Times New Roman"/>
            <w:color w:val="0000FF"/>
            <w:sz w:val="24"/>
            <w:szCs w:val="24"/>
            <w:u w:val="single"/>
          </w:rPr>
          <w:t>www.bls.gov</w:t>
        </w:r>
      </w:hyperlink>
      <w:r w:rsidRPr="005A5FD0">
        <w:rPr>
          <w:rFonts w:ascii="Times New Roman" w:eastAsia="Times New Roman" w:hAnsi="Times New Roman" w:cs="Times New Roman"/>
          <w:sz w:val="24"/>
          <w:szCs w:val="24"/>
        </w:rPr>
        <w:t>) the wage rate category for All Occupations is estimated to be $20.32 x 1.4 multiplier = $28.00 per hour including the wage rate multiplier, therefore, the estimated burden hour cost to respondents All Occupations is estimated to be $47,600 annually.</w:t>
      </w:r>
    </w:p>
    <w:p w:rsidR="00191BC1" w:rsidRPr="005A5FD0" w:rsidRDefault="00191BC1" w:rsidP="005A5FD0">
      <w:pPr>
        <w:tabs>
          <w:tab w:val="left" w:pos="-720"/>
        </w:tabs>
        <w:suppressAutoHyphens/>
        <w:spacing w:after="0" w:line="240" w:lineRule="auto"/>
        <w:rPr>
          <w:rFonts w:ascii="Times New Roman" w:eastAsia="Times New Roman" w:hAnsi="Times New Roman" w:cs="Times New Roman"/>
          <w:sz w:val="24"/>
          <w:szCs w:val="24"/>
        </w:rPr>
      </w:pP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sz w:val="24"/>
          <w:szCs w:val="24"/>
        </w:rPr>
        <w:t>13.</w:t>
      </w:r>
      <w:r w:rsidRPr="006625E7">
        <w:rPr>
          <w:rFonts w:ascii="Times New Roman" w:hAnsi="Times New Roman" w:cs="Times New Roman"/>
          <w:sz w:val="24"/>
          <w:szCs w:val="24"/>
        </w:rPr>
        <w:t xml:space="preserve">  </w:t>
      </w:r>
      <w:r w:rsidRPr="006625E7">
        <w:rPr>
          <w:rFonts w:ascii="Times New Roman" w:hAnsi="Times New Roman" w:cs="Times New Roman"/>
          <w:b/>
          <w:bCs/>
          <w:sz w:val="24"/>
          <w:szCs w:val="24"/>
        </w:rPr>
        <w:t xml:space="preserve">Provide an estimate of the total annual cost burden to respondents or </w:t>
      </w:r>
      <w:proofErr w:type="spellStart"/>
      <w:r w:rsidRPr="006625E7">
        <w:rPr>
          <w:rFonts w:ascii="Times New Roman" w:hAnsi="Times New Roman" w:cs="Times New Roman"/>
          <w:b/>
          <w:bCs/>
          <w:sz w:val="24"/>
          <w:szCs w:val="24"/>
        </w:rPr>
        <w:t>recordkeepers</w:t>
      </w:r>
      <w:proofErr w:type="spellEnd"/>
      <w:r w:rsidRPr="006625E7">
        <w:rPr>
          <w:rFonts w:ascii="Times New Roman" w:hAnsi="Times New Roman" w:cs="Times New Roman"/>
          <w:b/>
          <w:bCs/>
          <w:sz w:val="24"/>
          <w:szCs w:val="24"/>
        </w:rPr>
        <w:t xml:space="preserve"> resulting from the collection of information.  The cost of purchasing or contracting out information collection services should be a part of this cost burden estimate.  (Do not include the cost of any hour burden shown in Items 12 and 14.)</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proofErr w:type="gramStart"/>
      <w:r w:rsidRPr="006625E7">
        <w:rPr>
          <w:rFonts w:ascii="Times New Roman" w:hAnsi="Times New Roman" w:cs="Times New Roman"/>
          <w:b/>
          <w:bCs/>
          <w:sz w:val="24"/>
          <w:szCs w:val="24"/>
        </w:rPr>
        <w:t>a.  Operation</w:t>
      </w:r>
      <w:proofErr w:type="gramEnd"/>
      <w:r w:rsidRPr="006625E7">
        <w:rPr>
          <w:rFonts w:ascii="Times New Roman" w:hAnsi="Times New Roman" w:cs="Times New Roman"/>
          <w:b/>
          <w:bCs/>
          <w:sz w:val="24"/>
          <w:szCs w:val="24"/>
        </w:rPr>
        <w:t xml:space="preserve"> and Maintenance and purchase of services component.  These </w:t>
      </w:r>
      <w:r w:rsidRPr="006625E7">
        <w:rPr>
          <w:rFonts w:ascii="Times New Roman" w:hAnsi="Times New Roman" w:cs="Times New Roman"/>
          <w:b/>
          <w:bCs/>
          <w:sz w:val="24"/>
          <w:szCs w:val="24"/>
        </w:rPr>
        <w:tab/>
        <w:t>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proofErr w:type="gramStart"/>
      <w:r w:rsidRPr="006625E7">
        <w:rPr>
          <w:rFonts w:ascii="Times New Roman" w:hAnsi="Times New Roman" w:cs="Times New Roman"/>
          <w:b/>
          <w:bCs/>
          <w:sz w:val="24"/>
          <w:szCs w:val="24"/>
        </w:rPr>
        <w:t>b.  Capital</w:t>
      </w:r>
      <w:proofErr w:type="gramEnd"/>
      <w:r w:rsidRPr="006625E7">
        <w:rPr>
          <w:rFonts w:ascii="Times New Roman" w:hAnsi="Times New Roman" w:cs="Times New Roman"/>
          <w:b/>
          <w:bCs/>
          <w:sz w:val="24"/>
          <w:szCs w:val="24"/>
        </w:rPr>
        <w:t xml:space="preserve"> and Start-up-Cost should include, among other items, preparations for collecting information such as purchasing computers and</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software, monitoring sampling, drilling and testing equipment, and record storage facilities.  </w:t>
      </w:r>
    </w:p>
    <w:p w:rsidR="00562915" w:rsidRDefault="00336CA6" w:rsidP="00336CA6">
      <w:r w:rsidRPr="00336CA6">
        <w:rPr>
          <w:rFonts w:ascii="Times New Roman" w:hAnsi="Times New Roman" w:cs="Times New Roman"/>
          <w:sz w:val="24"/>
          <w:szCs w:val="24"/>
        </w:rPr>
        <w:lastRenderedPageBreak/>
        <w:t>There are no annual capital, start-up, maintenance or operation costs associated with this collection.</w:t>
      </w:r>
      <w:r>
        <w:t xml:space="preserve"> </w:t>
      </w:r>
    </w:p>
    <w:p w:rsidR="003C3F58" w:rsidRDefault="00562915" w:rsidP="006625E7">
      <w:pPr>
        <w:rPr>
          <w:b/>
          <w:bCs/>
        </w:rPr>
      </w:pPr>
      <w:r>
        <w:rPr>
          <w:b/>
          <w:bCs/>
        </w:rPr>
        <w:t xml:space="preserve"> </w:t>
      </w:r>
      <w:r w:rsidRPr="006625E7">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562915" w:rsidRPr="006625E7" w:rsidRDefault="00562915" w:rsidP="00BE42FA">
      <w:pPr>
        <w:tabs>
          <w:tab w:val="left" w:pos="360"/>
        </w:tabs>
        <w:spacing w:after="0" w:line="240" w:lineRule="auto"/>
        <w:jc w:val="center"/>
        <w:rPr>
          <w:rFonts w:ascii="Times New Roman" w:hAnsi="Times New Roman" w:cs="Times New Roman"/>
          <w:b/>
          <w:bCs/>
          <w:sz w:val="24"/>
          <w:szCs w:val="24"/>
        </w:rPr>
      </w:pPr>
      <w:r w:rsidRPr="006625E7">
        <w:rPr>
          <w:rFonts w:ascii="Times New Roman" w:hAnsi="Times New Roman" w:cs="Times New Roman"/>
          <w:b/>
          <w:bCs/>
          <w:sz w:val="24"/>
          <w:szCs w:val="24"/>
        </w:rPr>
        <w:t>Annual Cost to the Federal Government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nnual Cost to the Federal Government Table"/>
        <w:tblDescription w:val="Insert the following information in the table: Contract Costs, Staff Salaries, Facilities Costs, Computer Hardware and Software Costs, Equipment Maintenance, Travel, Printing, Postage, Other Costs, and Total"/>
      </w:tblPr>
      <w:tblGrid>
        <w:gridCol w:w="7680"/>
        <w:gridCol w:w="1518"/>
      </w:tblGrid>
      <w:tr w:rsidR="00562915" w:rsidRPr="00E85166" w:rsidTr="00040C42">
        <w:trPr>
          <w:trHeight w:val="70"/>
        </w:trPr>
        <w:tc>
          <w:tcPr>
            <w:tcW w:w="7680" w:type="dxa"/>
            <w:shd w:val="clear" w:color="auto" w:fill="548DD4" w:themeFill="text2" w:themeFillTint="99"/>
            <w:noWrap/>
            <w:vAlign w:val="center"/>
          </w:tcPr>
          <w:p w:rsidR="00562915" w:rsidRPr="00E85166" w:rsidRDefault="00562915" w:rsidP="00B92CE1">
            <w:pPr>
              <w:jc w:val="center"/>
              <w:rPr>
                <w:rFonts w:ascii="Arial" w:hAnsi="Arial" w:cs="Arial"/>
                <w:b/>
                <w:bCs/>
                <w:sz w:val="20"/>
                <w:szCs w:val="20"/>
              </w:rPr>
            </w:pPr>
            <w:r w:rsidRPr="00E85166">
              <w:rPr>
                <w:rFonts w:ascii="Arial" w:hAnsi="Arial" w:cs="Arial"/>
                <w:b/>
                <w:bCs/>
                <w:sz w:val="20"/>
                <w:szCs w:val="20"/>
              </w:rPr>
              <w:t>Item</w:t>
            </w:r>
          </w:p>
        </w:tc>
        <w:tc>
          <w:tcPr>
            <w:tcW w:w="1518" w:type="dxa"/>
            <w:shd w:val="clear" w:color="auto" w:fill="548DD4" w:themeFill="text2" w:themeFillTint="99"/>
            <w:noWrap/>
          </w:tcPr>
          <w:p w:rsidR="00562915" w:rsidRPr="00E85166" w:rsidRDefault="00562915" w:rsidP="00B92CE1">
            <w:pPr>
              <w:jc w:val="center"/>
              <w:rPr>
                <w:rFonts w:ascii="Arial" w:hAnsi="Arial" w:cs="Arial"/>
                <w:b/>
                <w:bCs/>
                <w:sz w:val="20"/>
                <w:szCs w:val="20"/>
              </w:rPr>
            </w:pPr>
            <w:r w:rsidRPr="00E85166">
              <w:rPr>
                <w:rFonts w:ascii="Arial" w:hAnsi="Arial" w:cs="Arial"/>
                <w:b/>
                <w:bCs/>
                <w:sz w:val="20"/>
                <w:szCs w:val="20"/>
              </w:rPr>
              <w:t>Cost ($)</w:t>
            </w:r>
          </w:p>
        </w:tc>
      </w:tr>
      <w:tr w:rsidR="00562915" w:rsidRPr="00E85166" w:rsidTr="00040C42">
        <w:trPr>
          <w:trHeight w:val="495"/>
        </w:trPr>
        <w:tc>
          <w:tcPr>
            <w:tcW w:w="7680" w:type="dxa"/>
          </w:tcPr>
          <w:p w:rsidR="00562915" w:rsidRPr="006625E7" w:rsidRDefault="00562915" w:rsidP="00B92CE1">
            <w:pPr>
              <w:rPr>
                <w:rFonts w:ascii="Times New Roman" w:hAnsi="Times New Roman" w:cs="Times New Roman"/>
                <w:sz w:val="18"/>
                <w:szCs w:val="18"/>
              </w:rPr>
            </w:pPr>
            <w:r w:rsidRPr="006625E7">
              <w:rPr>
                <w:rFonts w:ascii="Times New Roman" w:hAnsi="Times New Roman" w:cs="Times New Roman"/>
                <w:sz w:val="18"/>
                <w:szCs w:val="18"/>
              </w:rPr>
              <w:t xml:space="preserve">Contract Costs </w:t>
            </w:r>
            <w:r w:rsidRPr="006625E7">
              <w:rPr>
                <w:rFonts w:ascii="Times New Roman" w:hAnsi="Times New Roman" w:cs="Times New Roman"/>
                <w:b/>
                <w:sz w:val="18"/>
                <w:szCs w:val="18"/>
              </w:rPr>
              <w:t>[Describe]</w:t>
            </w:r>
            <w:r w:rsidRPr="006625E7">
              <w:rPr>
                <w:rFonts w:ascii="Times New Roman" w:hAnsi="Times New Roman" w:cs="Times New Roman"/>
                <w:sz w:val="18"/>
                <w:szCs w:val="18"/>
              </w:rPr>
              <w:t xml:space="preserve"> </w:t>
            </w:r>
          </w:p>
        </w:tc>
        <w:tc>
          <w:tcPr>
            <w:tcW w:w="1518" w:type="dxa"/>
          </w:tcPr>
          <w:p w:rsidR="00562915" w:rsidRPr="000C6DEB" w:rsidRDefault="00562915" w:rsidP="000C6DEB">
            <w:pPr>
              <w:jc w:val="center"/>
              <w:rPr>
                <w:rFonts w:ascii="Arial" w:hAnsi="Arial" w:cs="Arial"/>
                <w:sz w:val="20"/>
                <w:szCs w:val="20"/>
              </w:rPr>
            </w:pPr>
          </w:p>
        </w:tc>
      </w:tr>
      <w:tr w:rsidR="00336CA6" w:rsidRPr="00E85166" w:rsidTr="00040C42">
        <w:trPr>
          <w:trHeight w:val="510"/>
        </w:trPr>
        <w:tc>
          <w:tcPr>
            <w:tcW w:w="7680" w:type="dxa"/>
          </w:tcPr>
          <w:p w:rsidR="00336CA6" w:rsidRPr="006C33F7" w:rsidRDefault="00336CA6" w:rsidP="004F1C2A">
            <w:pPr>
              <w:rPr>
                <w:rFonts w:ascii="Times New Roman" w:hAnsi="Times New Roman" w:cs="Times New Roman"/>
                <w:sz w:val="18"/>
                <w:szCs w:val="18"/>
              </w:rPr>
            </w:pPr>
            <w:r w:rsidRPr="006C33F7">
              <w:rPr>
                <w:rFonts w:ascii="Times New Roman" w:hAnsi="Times New Roman" w:cs="Times New Roman"/>
                <w:sz w:val="18"/>
                <w:szCs w:val="18"/>
              </w:rPr>
              <w:t xml:space="preserve">Staff Salaries* </w:t>
            </w:r>
            <w:r w:rsidRPr="006C33F7">
              <w:rPr>
                <w:rFonts w:ascii="Times New Roman" w:hAnsi="Times New Roman" w:cs="Times New Roman"/>
                <w:bCs/>
                <w:sz w:val="18"/>
                <w:szCs w:val="18"/>
              </w:rPr>
              <w:t>30 of Disaster Assistance Reservists (C-grade level 2) employees spending approximately 100% of time annually performing site inspections and approving sites for unit installation for this data collection.  $49,436 x 1.4 = $69,210 x 30 = $2,076,300</w:t>
            </w:r>
          </w:p>
        </w:tc>
        <w:tc>
          <w:tcPr>
            <w:tcW w:w="1518" w:type="dxa"/>
            <w:noWrap/>
          </w:tcPr>
          <w:p w:rsidR="00336CA6" w:rsidRPr="000C6DEB" w:rsidRDefault="00336CA6" w:rsidP="000C6DEB">
            <w:pPr>
              <w:jc w:val="center"/>
              <w:rPr>
                <w:rFonts w:ascii="Arial" w:hAnsi="Arial" w:cs="Arial"/>
                <w:sz w:val="20"/>
                <w:szCs w:val="20"/>
              </w:rPr>
            </w:pPr>
            <w:r w:rsidRPr="000C6DEB">
              <w:rPr>
                <w:rFonts w:ascii="Arial" w:hAnsi="Arial" w:cs="Arial"/>
                <w:sz w:val="20"/>
                <w:szCs w:val="20"/>
              </w:rPr>
              <w:t>$2,076,300</w:t>
            </w:r>
          </w:p>
        </w:tc>
      </w:tr>
      <w:tr w:rsidR="00562915" w:rsidRPr="00E85166" w:rsidTr="00040C42">
        <w:trPr>
          <w:trHeight w:val="270"/>
        </w:trPr>
        <w:tc>
          <w:tcPr>
            <w:tcW w:w="7680" w:type="dxa"/>
            <w:noWrap/>
          </w:tcPr>
          <w:p w:rsidR="00562915" w:rsidRPr="006625E7" w:rsidRDefault="00562915" w:rsidP="00B92CE1">
            <w:pPr>
              <w:rPr>
                <w:rFonts w:ascii="Times New Roman" w:hAnsi="Times New Roman" w:cs="Times New Roman"/>
                <w:sz w:val="18"/>
                <w:szCs w:val="18"/>
              </w:rPr>
            </w:pPr>
            <w:r w:rsidRPr="006625E7">
              <w:rPr>
                <w:rFonts w:ascii="Times New Roman" w:hAnsi="Times New Roman" w:cs="Times New Roman"/>
                <w:sz w:val="18"/>
                <w:szCs w:val="18"/>
              </w:rPr>
              <w:t xml:space="preserve">Facilities </w:t>
            </w:r>
            <w:r w:rsidRPr="006625E7">
              <w:rPr>
                <w:rFonts w:ascii="Times New Roman" w:hAnsi="Times New Roman" w:cs="Times New Roman"/>
                <w:b/>
                <w:sz w:val="18"/>
                <w:szCs w:val="18"/>
              </w:rPr>
              <w:t>[cost for renting, overhead, etc. for data collection activity]</w:t>
            </w:r>
          </w:p>
        </w:tc>
        <w:tc>
          <w:tcPr>
            <w:tcW w:w="1518" w:type="dxa"/>
            <w:noWrap/>
          </w:tcPr>
          <w:p w:rsidR="00562915" w:rsidRPr="000C6DEB" w:rsidRDefault="00562915" w:rsidP="000C6DEB">
            <w:pPr>
              <w:jc w:val="center"/>
              <w:rPr>
                <w:rFonts w:ascii="Arial" w:hAnsi="Arial" w:cs="Arial"/>
                <w:sz w:val="20"/>
                <w:szCs w:val="20"/>
              </w:rPr>
            </w:pPr>
          </w:p>
        </w:tc>
      </w:tr>
      <w:tr w:rsidR="00562915" w:rsidRPr="00E85166" w:rsidTr="00040C42">
        <w:trPr>
          <w:trHeight w:val="240"/>
        </w:trPr>
        <w:tc>
          <w:tcPr>
            <w:tcW w:w="7680" w:type="dxa"/>
            <w:noWrap/>
          </w:tcPr>
          <w:p w:rsidR="00562915" w:rsidRPr="006625E7" w:rsidRDefault="00562915" w:rsidP="00B92CE1">
            <w:pPr>
              <w:rPr>
                <w:rFonts w:ascii="Times New Roman" w:hAnsi="Times New Roman" w:cs="Times New Roman"/>
                <w:sz w:val="18"/>
                <w:szCs w:val="18"/>
              </w:rPr>
            </w:pPr>
            <w:r w:rsidRPr="006625E7">
              <w:rPr>
                <w:rFonts w:ascii="Times New Roman" w:hAnsi="Times New Roman" w:cs="Times New Roman"/>
                <w:sz w:val="18"/>
                <w:szCs w:val="18"/>
              </w:rPr>
              <w:t xml:space="preserve">Computer Hardware and Software </w:t>
            </w:r>
            <w:r w:rsidRPr="006625E7">
              <w:rPr>
                <w:rFonts w:ascii="Times New Roman" w:hAnsi="Times New Roman" w:cs="Times New Roman"/>
                <w:b/>
                <w:sz w:val="18"/>
                <w:szCs w:val="18"/>
              </w:rPr>
              <w:t>[cost of equipment annual lifecycle]</w:t>
            </w:r>
          </w:p>
        </w:tc>
        <w:tc>
          <w:tcPr>
            <w:tcW w:w="1518" w:type="dxa"/>
            <w:noWrap/>
          </w:tcPr>
          <w:p w:rsidR="00562915" w:rsidRPr="000C6DEB" w:rsidRDefault="00562915" w:rsidP="000C6DEB">
            <w:pPr>
              <w:jc w:val="center"/>
              <w:rPr>
                <w:rFonts w:ascii="Arial" w:hAnsi="Arial" w:cs="Arial"/>
                <w:sz w:val="20"/>
                <w:szCs w:val="20"/>
              </w:rPr>
            </w:pPr>
          </w:p>
        </w:tc>
      </w:tr>
      <w:tr w:rsidR="00562915" w:rsidRPr="00E85166" w:rsidTr="00040C42">
        <w:trPr>
          <w:trHeight w:val="255"/>
        </w:trPr>
        <w:tc>
          <w:tcPr>
            <w:tcW w:w="7680" w:type="dxa"/>
            <w:noWrap/>
          </w:tcPr>
          <w:p w:rsidR="00562915" w:rsidRPr="006625E7" w:rsidRDefault="00562915" w:rsidP="00B92CE1">
            <w:pPr>
              <w:rPr>
                <w:rFonts w:ascii="Times New Roman" w:hAnsi="Times New Roman" w:cs="Times New Roman"/>
                <w:sz w:val="18"/>
                <w:szCs w:val="18"/>
              </w:rPr>
            </w:pPr>
            <w:r w:rsidRPr="006625E7">
              <w:rPr>
                <w:rFonts w:ascii="Times New Roman" w:hAnsi="Times New Roman" w:cs="Times New Roman"/>
                <w:sz w:val="18"/>
                <w:szCs w:val="18"/>
              </w:rPr>
              <w:t xml:space="preserve">Equipment Maintenance </w:t>
            </w:r>
            <w:r w:rsidRPr="006625E7">
              <w:rPr>
                <w:rFonts w:ascii="Times New Roman" w:hAnsi="Times New Roman" w:cs="Times New Roman"/>
                <w:b/>
                <w:sz w:val="18"/>
                <w:szCs w:val="18"/>
              </w:rPr>
              <w:t>[cost of annual maintenance/service agreements for equipment]</w:t>
            </w:r>
          </w:p>
        </w:tc>
        <w:tc>
          <w:tcPr>
            <w:tcW w:w="1518" w:type="dxa"/>
            <w:noWrap/>
          </w:tcPr>
          <w:p w:rsidR="00562915" w:rsidRPr="000C6DEB" w:rsidRDefault="00562915" w:rsidP="000C6DEB">
            <w:pPr>
              <w:jc w:val="center"/>
              <w:rPr>
                <w:rFonts w:ascii="Arial" w:hAnsi="Arial" w:cs="Arial"/>
                <w:sz w:val="20"/>
                <w:szCs w:val="20"/>
              </w:rPr>
            </w:pPr>
          </w:p>
        </w:tc>
      </w:tr>
      <w:tr w:rsidR="00336CA6" w:rsidRPr="00E85166" w:rsidTr="00040C42">
        <w:trPr>
          <w:trHeight w:val="255"/>
        </w:trPr>
        <w:tc>
          <w:tcPr>
            <w:tcW w:w="7680" w:type="dxa"/>
            <w:noWrap/>
          </w:tcPr>
          <w:p w:rsidR="00336CA6" w:rsidRPr="006C33F7" w:rsidRDefault="00336CA6" w:rsidP="00281FA9">
            <w:pPr>
              <w:rPr>
                <w:rFonts w:ascii="Times New Roman" w:hAnsi="Times New Roman" w:cs="Times New Roman"/>
                <w:sz w:val="18"/>
                <w:szCs w:val="18"/>
              </w:rPr>
            </w:pPr>
            <w:r w:rsidRPr="006C33F7">
              <w:rPr>
                <w:rFonts w:ascii="Times New Roman" w:hAnsi="Times New Roman" w:cs="Times New Roman"/>
                <w:sz w:val="18"/>
                <w:szCs w:val="18"/>
              </w:rPr>
              <w:t>Travel</w:t>
            </w:r>
            <w:r w:rsidRPr="006C33F7">
              <w:rPr>
                <w:rFonts w:ascii="Times New Roman" w:hAnsi="Times New Roman" w:cs="Times New Roman"/>
                <w:b/>
                <w:sz w:val="18"/>
                <w:szCs w:val="18"/>
              </w:rPr>
              <w:t xml:space="preserve"> </w:t>
            </w:r>
            <w:r w:rsidRPr="006C33F7">
              <w:rPr>
                <w:rFonts w:ascii="Times New Roman" w:hAnsi="Times New Roman" w:cs="Times New Roman"/>
                <w:sz w:val="18"/>
                <w:szCs w:val="18"/>
              </w:rPr>
              <w:t>30 airline tickets @ $900 round trip x 6 = $162,000; car rentals @ $1000 per month x 30 x 6 = $180,000; Hotels 30 x 30 nights x 6 x $150 per night = $810,000</w:t>
            </w:r>
          </w:p>
        </w:tc>
        <w:tc>
          <w:tcPr>
            <w:tcW w:w="1518" w:type="dxa"/>
            <w:noWrap/>
          </w:tcPr>
          <w:p w:rsidR="00336CA6" w:rsidRPr="000C6DEB" w:rsidRDefault="00336CA6" w:rsidP="000C6DEB">
            <w:pPr>
              <w:jc w:val="center"/>
              <w:rPr>
                <w:rFonts w:ascii="Arial" w:hAnsi="Arial" w:cs="Arial"/>
                <w:sz w:val="20"/>
                <w:szCs w:val="20"/>
              </w:rPr>
            </w:pPr>
            <w:r w:rsidRPr="000C6DEB">
              <w:rPr>
                <w:rFonts w:ascii="Arial" w:hAnsi="Arial" w:cs="Arial"/>
                <w:sz w:val="20"/>
                <w:szCs w:val="20"/>
              </w:rPr>
              <w:t>$1,152,000</w:t>
            </w:r>
          </w:p>
        </w:tc>
      </w:tr>
      <w:tr w:rsidR="00562915" w:rsidRPr="00E85166" w:rsidTr="00040C42">
        <w:trPr>
          <w:trHeight w:val="255"/>
        </w:trPr>
        <w:tc>
          <w:tcPr>
            <w:tcW w:w="7680" w:type="dxa"/>
            <w:noWrap/>
          </w:tcPr>
          <w:p w:rsidR="00562915" w:rsidRPr="006625E7" w:rsidRDefault="00562915" w:rsidP="00B92CE1">
            <w:pPr>
              <w:rPr>
                <w:rFonts w:ascii="Times New Roman" w:hAnsi="Times New Roman" w:cs="Times New Roman"/>
                <w:sz w:val="18"/>
                <w:szCs w:val="18"/>
              </w:rPr>
            </w:pPr>
            <w:r w:rsidRPr="006625E7">
              <w:rPr>
                <w:rFonts w:ascii="Times New Roman" w:hAnsi="Times New Roman" w:cs="Times New Roman"/>
                <w:sz w:val="18"/>
                <w:szCs w:val="18"/>
              </w:rPr>
              <w:t xml:space="preserve">Printing </w:t>
            </w:r>
            <w:r w:rsidR="006C33F7" w:rsidRPr="006C33F7">
              <w:rPr>
                <w:rFonts w:ascii="Times New Roman" w:hAnsi="Times New Roman" w:cs="Times New Roman"/>
                <w:b/>
                <w:sz w:val="18"/>
                <w:szCs w:val="18"/>
              </w:rPr>
              <w:t>[20,000 x .06 per page = $1,200]</w:t>
            </w:r>
          </w:p>
        </w:tc>
        <w:tc>
          <w:tcPr>
            <w:tcW w:w="1518" w:type="dxa"/>
            <w:noWrap/>
          </w:tcPr>
          <w:p w:rsidR="00562915" w:rsidRPr="000C6DEB" w:rsidRDefault="006C33F7" w:rsidP="000C6DEB">
            <w:pPr>
              <w:jc w:val="center"/>
              <w:rPr>
                <w:rFonts w:ascii="Arial" w:hAnsi="Arial" w:cs="Arial"/>
                <w:sz w:val="20"/>
                <w:szCs w:val="20"/>
              </w:rPr>
            </w:pPr>
            <w:r w:rsidRPr="000C6DEB">
              <w:rPr>
                <w:rFonts w:ascii="Arial" w:hAnsi="Arial" w:cs="Arial"/>
                <w:sz w:val="20"/>
                <w:szCs w:val="20"/>
              </w:rPr>
              <w:t>$1,200</w:t>
            </w:r>
          </w:p>
        </w:tc>
      </w:tr>
      <w:tr w:rsidR="00562915" w:rsidRPr="00E85166" w:rsidTr="00040C42">
        <w:trPr>
          <w:trHeight w:val="255"/>
        </w:trPr>
        <w:tc>
          <w:tcPr>
            <w:tcW w:w="7680" w:type="dxa"/>
            <w:noWrap/>
          </w:tcPr>
          <w:p w:rsidR="00562915" w:rsidRPr="006625E7" w:rsidRDefault="00562915" w:rsidP="00B92CE1">
            <w:pPr>
              <w:rPr>
                <w:rFonts w:ascii="Times New Roman" w:hAnsi="Times New Roman" w:cs="Times New Roman"/>
                <w:sz w:val="18"/>
                <w:szCs w:val="18"/>
              </w:rPr>
            </w:pPr>
            <w:r w:rsidRPr="006625E7">
              <w:rPr>
                <w:rFonts w:ascii="Times New Roman" w:hAnsi="Times New Roman" w:cs="Times New Roman"/>
                <w:sz w:val="18"/>
                <w:szCs w:val="18"/>
              </w:rPr>
              <w:t xml:space="preserve">Postage </w:t>
            </w:r>
            <w:r w:rsidRPr="006625E7">
              <w:rPr>
                <w:rFonts w:ascii="Times New Roman" w:hAnsi="Times New Roman" w:cs="Times New Roman"/>
                <w:b/>
                <w:sz w:val="18"/>
                <w:szCs w:val="18"/>
              </w:rPr>
              <w:t>[annual number of data collection instruments x postage]</w:t>
            </w:r>
          </w:p>
        </w:tc>
        <w:tc>
          <w:tcPr>
            <w:tcW w:w="1518" w:type="dxa"/>
            <w:noWrap/>
          </w:tcPr>
          <w:p w:rsidR="00562915" w:rsidRPr="000C6DEB" w:rsidRDefault="00562915" w:rsidP="000C6DEB">
            <w:pPr>
              <w:jc w:val="center"/>
              <w:rPr>
                <w:rFonts w:ascii="Arial" w:hAnsi="Arial" w:cs="Arial"/>
                <w:sz w:val="20"/>
                <w:szCs w:val="20"/>
              </w:rPr>
            </w:pPr>
          </w:p>
        </w:tc>
      </w:tr>
      <w:tr w:rsidR="00562915" w:rsidRPr="00E85166" w:rsidTr="00040C42">
        <w:trPr>
          <w:trHeight w:val="255"/>
        </w:trPr>
        <w:tc>
          <w:tcPr>
            <w:tcW w:w="7680" w:type="dxa"/>
            <w:noWrap/>
          </w:tcPr>
          <w:p w:rsidR="00562915" w:rsidRPr="006625E7" w:rsidRDefault="00562915" w:rsidP="00B92CE1">
            <w:pPr>
              <w:rPr>
                <w:rFonts w:ascii="Times New Roman" w:hAnsi="Times New Roman" w:cs="Times New Roman"/>
                <w:sz w:val="18"/>
                <w:szCs w:val="18"/>
              </w:rPr>
            </w:pPr>
            <w:r w:rsidRPr="006625E7">
              <w:rPr>
                <w:rFonts w:ascii="Times New Roman" w:hAnsi="Times New Roman" w:cs="Times New Roman"/>
                <w:sz w:val="18"/>
                <w:szCs w:val="18"/>
              </w:rPr>
              <w:t>Other</w:t>
            </w:r>
          </w:p>
        </w:tc>
        <w:tc>
          <w:tcPr>
            <w:tcW w:w="1518" w:type="dxa"/>
            <w:noWrap/>
          </w:tcPr>
          <w:p w:rsidR="00562915" w:rsidRPr="000C6DEB" w:rsidRDefault="00562915" w:rsidP="000C6DEB">
            <w:pPr>
              <w:jc w:val="center"/>
              <w:rPr>
                <w:rFonts w:ascii="Arial" w:hAnsi="Arial" w:cs="Arial"/>
                <w:sz w:val="20"/>
                <w:szCs w:val="20"/>
              </w:rPr>
            </w:pPr>
          </w:p>
        </w:tc>
      </w:tr>
      <w:tr w:rsidR="00562915" w:rsidRPr="00E85166" w:rsidTr="00040C42">
        <w:trPr>
          <w:trHeight w:val="270"/>
        </w:trPr>
        <w:tc>
          <w:tcPr>
            <w:tcW w:w="7680" w:type="dxa"/>
            <w:noWrap/>
          </w:tcPr>
          <w:p w:rsidR="00562915" w:rsidRPr="006625E7" w:rsidRDefault="00562915" w:rsidP="00B92CE1">
            <w:pPr>
              <w:rPr>
                <w:rFonts w:ascii="Times New Roman" w:hAnsi="Times New Roman" w:cs="Times New Roman"/>
                <w:b/>
                <w:bCs/>
                <w:sz w:val="18"/>
                <w:szCs w:val="18"/>
              </w:rPr>
            </w:pPr>
            <w:r w:rsidRPr="006625E7">
              <w:rPr>
                <w:rFonts w:ascii="Times New Roman" w:hAnsi="Times New Roman" w:cs="Times New Roman"/>
                <w:b/>
                <w:bCs/>
                <w:sz w:val="18"/>
                <w:szCs w:val="18"/>
              </w:rPr>
              <w:t>Total</w:t>
            </w:r>
          </w:p>
        </w:tc>
        <w:tc>
          <w:tcPr>
            <w:tcW w:w="1518" w:type="dxa"/>
            <w:noWrap/>
          </w:tcPr>
          <w:p w:rsidR="00562915" w:rsidRPr="000C6DEB" w:rsidRDefault="00562915" w:rsidP="000C6DEB">
            <w:pPr>
              <w:jc w:val="center"/>
              <w:rPr>
                <w:rFonts w:ascii="Arial" w:hAnsi="Arial" w:cs="Arial"/>
                <w:b/>
                <w:bCs/>
                <w:sz w:val="20"/>
                <w:szCs w:val="20"/>
              </w:rPr>
            </w:pPr>
            <w:r w:rsidRPr="000C6DEB">
              <w:rPr>
                <w:rFonts w:ascii="Arial" w:hAnsi="Arial" w:cs="Arial"/>
                <w:b/>
                <w:bCs/>
                <w:sz w:val="20"/>
                <w:szCs w:val="20"/>
              </w:rPr>
              <w:t>$</w:t>
            </w:r>
            <w:r w:rsidR="006C33F7" w:rsidRPr="000C6DEB">
              <w:rPr>
                <w:rFonts w:ascii="Arial" w:hAnsi="Arial" w:cs="Arial"/>
                <w:b/>
                <w:bCs/>
                <w:sz w:val="20"/>
                <w:szCs w:val="20"/>
              </w:rPr>
              <w:t>3,229,500</w:t>
            </w:r>
          </w:p>
        </w:tc>
      </w:tr>
    </w:tbl>
    <w:p w:rsidR="00562915" w:rsidRPr="009B69D3" w:rsidRDefault="00562915" w:rsidP="00562915">
      <w:pPr>
        <w:tabs>
          <w:tab w:val="left" w:pos="-720"/>
        </w:tabs>
        <w:suppressAutoHyphens/>
        <w:rPr>
          <w:sz w:val="16"/>
          <w:szCs w:val="16"/>
        </w:rPr>
      </w:pPr>
      <w:r w:rsidRPr="009B69D3">
        <w:rPr>
          <w:sz w:val="16"/>
          <w:szCs w:val="16"/>
        </w:rPr>
        <w:t>* Note: The “</w:t>
      </w:r>
      <w:r>
        <w:rPr>
          <w:sz w:val="16"/>
          <w:szCs w:val="16"/>
        </w:rPr>
        <w:t>Salary</w:t>
      </w:r>
      <w:r w:rsidRPr="009B69D3">
        <w:rPr>
          <w:sz w:val="16"/>
          <w:szCs w:val="16"/>
        </w:rPr>
        <w:t xml:space="preserve"> Rate</w:t>
      </w:r>
      <w:proofErr w:type="gramStart"/>
      <w:r w:rsidRPr="009B69D3">
        <w:rPr>
          <w:sz w:val="16"/>
          <w:szCs w:val="16"/>
        </w:rPr>
        <w:t>”  includes</w:t>
      </w:r>
      <w:proofErr w:type="gramEnd"/>
      <w:r w:rsidRPr="009B69D3">
        <w:rPr>
          <w:sz w:val="16"/>
          <w:szCs w:val="16"/>
        </w:rPr>
        <w:t xml:space="preserve"> a 1.4 multiplier to reflect a fully-loaded wage rate.</w:t>
      </w:r>
    </w:p>
    <w:p w:rsidR="00562915" w:rsidRPr="006625E7" w:rsidRDefault="00562915" w:rsidP="00562915">
      <w:pPr>
        <w:rPr>
          <w:rFonts w:ascii="Times New Roman" w:hAnsi="Times New Roman" w:cs="Times New Roman"/>
          <w:b/>
          <w:sz w:val="24"/>
          <w:szCs w:val="24"/>
        </w:rPr>
      </w:pPr>
      <w:r>
        <w:fldChar w:fldCharType="begin"/>
      </w:r>
      <w:r>
        <w:instrText>ADVANCE \R 0.95</w:instrText>
      </w:r>
      <w:r>
        <w:fldChar w:fldCharType="end"/>
      </w:r>
      <w:r>
        <w:fldChar w:fldCharType="begin"/>
      </w:r>
      <w:r>
        <w:instrText>ADVANCE \R 0.95</w:instrText>
      </w:r>
      <w:r>
        <w:fldChar w:fldCharType="end"/>
      </w:r>
      <w:r>
        <w:t xml:space="preserve">     </w:t>
      </w:r>
      <w:r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"Program increase"</w:t>
      </w:r>
      <w:r w:rsidRPr="00106954">
        <w:rPr>
          <w:i/>
          <w:sz w:val="20"/>
          <w:szCs w:val="20"/>
        </w:rPr>
        <w:t xml:space="preserve"> is an additional burden resulting from </w:t>
      </w:r>
      <w:proofErr w:type="gramStart"/>
      <w:r w:rsidRPr="00106954">
        <w:rPr>
          <w:i/>
          <w:sz w:val="20"/>
          <w:szCs w:val="20"/>
        </w:rPr>
        <w:t>an</w:t>
      </w:r>
      <w:proofErr w:type="gramEnd"/>
      <w:r w:rsidRPr="00106954">
        <w:rPr>
          <w:i/>
          <w:sz w:val="20"/>
          <w:szCs w:val="20"/>
        </w:rPr>
        <w:t xml:space="preserve"> federal government regulatory action or directive. </w:t>
      </w:r>
      <w:proofErr w:type="gramStart"/>
      <w:r w:rsidRPr="00106954">
        <w:rPr>
          <w:i/>
          <w:sz w:val="20"/>
          <w:szCs w:val="20"/>
        </w:rPr>
        <w:t>(e.g., an increase in sample size or coverage, amount of information, reporting frequency, or expanded use of an existing form).</w:t>
      </w:r>
      <w:proofErr w:type="gramEnd"/>
      <w:r w:rsidRPr="00106954">
        <w:rPr>
          <w:i/>
          <w:sz w:val="20"/>
          <w:szCs w:val="20"/>
        </w:rPr>
        <w:t xml:space="preserve"> This also includes previously in-use and unapproved information collections discovered during the ICB process, or during the fiscal year, which will be in use during the next fiscal year. </w:t>
      </w:r>
    </w:p>
    <w:p w:rsidR="00562915" w:rsidRPr="00106954" w:rsidRDefault="00562915" w:rsidP="00562915">
      <w:pPr>
        <w:pStyle w:val="NormalWeb"/>
        <w:rPr>
          <w:i/>
          <w:sz w:val="20"/>
          <w:szCs w:val="20"/>
        </w:rPr>
      </w:pPr>
      <w:r w:rsidRPr="00106954">
        <w:rPr>
          <w:i/>
          <w:sz w:val="20"/>
          <w:szCs w:val="20"/>
        </w:rPr>
        <w:lastRenderedPageBreak/>
        <w:t xml:space="preserve">A </w:t>
      </w:r>
      <w:r w:rsidRPr="00106954">
        <w:rPr>
          <w:b/>
          <w:bCs/>
          <w:i/>
          <w:sz w:val="20"/>
          <w:szCs w:val="20"/>
        </w:rPr>
        <w:t xml:space="preserve">"Program decrease", </w:t>
      </w:r>
      <w:r w:rsidRPr="00106954">
        <w:rPr>
          <w:i/>
          <w:sz w:val="20"/>
          <w:szCs w:val="20"/>
        </w:rPr>
        <w:t xml:space="preserve">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 </w:t>
      </w:r>
    </w:p>
    <w:p w:rsidR="00562915" w:rsidRDefault="00562915" w:rsidP="00562915">
      <w:pPr>
        <w:pStyle w:val="NormalWeb"/>
        <w:rPr>
          <w:i/>
          <w:sz w:val="20"/>
          <w:szCs w:val="20"/>
        </w:rPr>
      </w:pPr>
      <w:r w:rsidRPr="00106954">
        <w:rPr>
          <w:b/>
          <w:i/>
          <w:sz w:val="20"/>
          <w:szCs w:val="20"/>
        </w:rPr>
        <w:t xml:space="preserve"> </w:t>
      </w:r>
      <w:r w:rsidRPr="00106954">
        <w:rPr>
          <w:b/>
          <w:bCs/>
          <w:i/>
          <w:sz w:val="20"/>
          <w:szCs w:val="20"/>
        </w:rPr>
        <w:t>"Adjustment"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rsidR="003C3F58" w:rsidRPr="00106954" w:rsidRDefault="003C3F58" w:rsidP="00562915">
      <w:pPr>
        <w:pStyle w:val="NormalWeb"/>
        <w:rPr>
          <w:i/>
          <w:sz w:val="20"/>
          <w:szCs w:val="20"/>
        </w:rPr>
      </w:pPr>
    </w:p>
    <w:tbl>
      <w:tblPr>
        <w:tblW w:w="10360" w:type="dxa"/>
        <w:jc w:val="center"/>
        <w:tblLook w:val="0000" w:firstRow="0" w:lastRow="0" w:firstColumn="0" w:lastColumn="0" w:noHBand="0" w:noVBand="0"/>
        <w:tblCaption w:val="Itemized Changes in Annual Burden Hours Table"/>
        <w:tblDescription w:val="Insert the following information in the table: Data collection activity/instrument; Program Change (hours currently on OMB Inventory); Program Change (New); Difference; Adjustment (hours currently on OMB Inventory); Adjustment (New); Difference"/>
      </w:tblPr>
      <w:tblGrid>
        <w:gridCol w:w="2340"/>
        <w:gridCol w:w="1240"/>
        <w:gridCol w:w="960"/>
        <w:gridCol w:w="1260"/>
        <w:gridCol w:w="1400"/>
        <w:gridCol w:w="1420"/>
        <w:gridCol w:w="1740"/>
      </w:tblGrid>
      <w:tr w:rsidR="00562915" w:rsidTr="000E2546">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562915" w:rsidRDefault="00562915" w:rsidP="00B92CE1">
            <w:pPr>
              <w:jc w:val="center"/>
              <w:rPr>
                <w:b/>
                <w:bCs/>
                <w:sz w:val="18"/>
                <w:szCs w:val="18"/>
              </w:rPr>
            </w:pPr>
            <w:r>
              <w:rPr>
                <w:b/>
                <w:bCs/>
                <w:sz w:val="18"/>
                <w:szCs w:val="18"/>
              </w:rPr>
              <w:t>Itemized Changes in Annual Burden Hours</w:t>
            </w:r>
          </w:p>
        </w:tc>
      </w:tr>
      <w:tr w:rsidR="00562915" w:rsidTr="000E2546">
        <w:trPr>
          <w:trHeight w:val="1455"/>
          <w:jc w:val="center"/>
        </w:trPr>
        <w:tc>
          <w:tcPr>
            <w:tcW w:w="2340" w:type="dxa"/>
            <w:tcBorders>
              <w:top w:val="nil"/>
              <w:left w:val="single" w:sz="8" w:space="0" w:color="auto"/>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(hours currently on OMB Inventory) </w:t>
            </w:r>
          </w:p>
        </w:tc>
        <w:tc>
          <w:tcPr>
            <w:tcW w:w="9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c>
          <w:tcPr>
            <w:tcW w:w="140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Adjustment (hours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r>
      <w:tr w:rsidR="00D9598C" w:rsidTr="000E254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D9598C" w:rsidRPr="00DB6D92" w:rsidRDefault="00D9598C" w:rsidP="004F1C2A">
            <w:pPr>
              <w:rPr>
                <w:rFonts w:ascii="Arial" w:hAnsi="Arial" w:cs="Arial"/>
                <w:color w:val="000000"/>
                <w:sz w:val="18"/>
                <w:szCs w:val="18"/>
              </w:rPr>
            </w:pPr>
            <w:r w:rsidRPr="00DB6D92">
              <w:rPr>
                <w:rFonts w:ascii="Arial" w:hAnsi="Arial" w:cs="Arial"/>
                <w:color w:val="000000"/>
                <w:sz w:val="18"/>
                <w:szCs w:val="18"/>
              </w:rPr>
              <w:t>FEMA Form 010-0-9 / Request for the Site Inspection</w:t>
            </w:r>
          </w:p>
        </w:tc>
        <w:tc>
          <w:tcPr>
            <w:tcW w:w="1240" w:type="dxa"/>
            <w:tcBorders>
              <w:top w:val="nil"/>
              <w:left w:val="nil"/>
              <w:bottom w:val="single" w:sz="8" w:space="0" w:color="auto"/>
              <w:right w:val="single" w:sz="8" w:space="0" w:color="auto"/>
            </w:tcBorders>
            <w:shd w:val="clear" w:color="auto" w:fill="auto"/>
            <w:vAlign w:val="bottom"/>
          </w:tcPr>
          <w:p w:rsidR="00D9598C" w:rsidRPr="00757122" w:rsidRDefault="00D9598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D9598C" w:rsidRPr="00757122" w:rsidRDefault="00D9598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D9598C" w:rsidRPr="00757122" w:rsidRDefault="00D9598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D9598C" w:rsidRPr="00757122" w:rsidRDefault="00D9598C" w:rsidP="00D9598C">
            <w:pPr>
              <w:jc w:val="center"/>
              <w:rPr>
                <w:rFonts w:ascii="Times New Roman" w:hAnsi="Times New Roman" w:cs="Times New Roman"/>
                <w:sz w:val="18"/>
                <w:szCs w:val="18"/>
              </w:rPr>
            </w:pPr>
            <w:r>
              <w:rPr>
                <w:rFonts w:ascii="Times New Roman" w:hAnsi="Times New Roman" w:cs="Times New Roman"/>
                <w:sz w:val="18"/>
                <w:szCs w:val="18"/>
              </w:rPr>
              <w:t>850</w:t>
            </w:r>
          </w:p>
        </w:tc>
        <w:tc>
          <w:tcPr>
            <w:tcW w:w="1420" w:type="dxa"/>
            <w:tcBorders>
              <w:top w:val="nil"/>
              <w:left w:val="nil"/>
              <w:bottom w:val="single" w:sz="8" w:space="0" w:color="auto"/>
              <w:right w:val="single" w:sz="8" w:space="0" w:color="auto"/>
            </w:tcBorders>
            <w:shd w:val="clear" w:color="auto" w:fill="auto"/>
            <w:vAlign w:val="bottom"/>
          </w:tcPr>
          <w:p w:rsidR="00D9598C" w:rsidRPr="00757122" w:rsidRDefault="00D9598C" w:rsidP="00D9598C">
            <w:pPr>
              <w:jc w:val="center"/>
              <w:rPr>
                <w:rFonts w:ascii="Times New Roman" w:hAnsi="Times New Roman" w:cs="Times New Roman"/>
                <w:sz w:val="18"/>
                <w:szCs w:val="18"/>
              </w:rPr>
            </w:pPr>
            <w:r>
              <w:rPr>
                <w:rFonts w:ascii="Times New Roman" w:hAnsi="Times New Roman" w:cs="Times New Roman"/>
                <w:sz w:val="18"/>
                <w:szCs w:val="18"/>
              </w:rPr>
              <w:t>850</w:t>
            </w:r>
          </w:p>
        </w:tc>
        <w:tc>
          <w:tcPr>
            <w:tcW w:w="1740" w:type="dxa"/>
            <w:tcBorders>
              <w:top w:val="nil"/>
              <w:left w:val="nil"/>
              <w:bottom w:val="single" w:sz="8" w:space="0" w:color="auto"/>
              <w:right w:val="single" w:sz="8" w:space="0" w:color="auto"/>
            </w:tcBorders>
            <w:shd w:val="clear" w:color="auto" w:fill="auto"/>
            <w:vAlign w:val="bottom"/>
          </w:tcPr>
          <w:p w:rsidR="00D9598C" w:rsidRPr="00757122" w:rsidRDefault="00D9598C" w:rsidP="00B92CE1">
            <w:pPr>
              <w:jc w:val="center"/>
              <w:rPr>
                <w:rFonts w:ascii="Times New Roman" w:hAnsi="Times New Roman" w:cs="Times New Roman"/>
                <w:sz w:val="18"/>
                <w:szCs w:val="18"/>
              </w:rPr>
            </w:pPr>
            <w:r>
              <w:rPr>
                <w:rFonts w:ascii="Times New Roman" w:hAnsi="Times New Roman" w:cs="Times New Roman"/>
                <w:sz w:val="18"/>
                <w:szCs w:val="18"/>
              </w:rPr>
              <w:t>0</w:t>
            </w:r>
            <w:r w:rsidRPr="00757122">
              <w:rPr>
                <w:rFonts w:ascii="Times New Roman" w:hAnsi="Times New Roman" w:cs="Times New Roman"/>
                <w:sz w:val="18"/>
                <w:szCs w:val="18"/>
              </w:rPr>
              <w:t> </w:t>
            </w:r>
          </w:p>
        </w:tc>
      </w:tr>
      <w:tr w:rsidR="00D9598C" w:rsidTr="000E254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D9598C" w:rsidRPr="00DB6D92" w:rsidRDefault="00D9598C" w:rsidP="004F1C2A">
            <w:pPr>
              <w:rPr>
                <w:rFonts w:ascii="Arial" w:hAnsi="Arial" w:cs="Arial"/>
                <w:color w:val="000000"/>
                <w:sz w:val="18"/>
                <w:szCs w:val="18"/>
              </w:rPr>
            </w:pPr>
            <w:r w:rsidRPr="00DB6D92">
              <w:rPr>
                <w:rFonts w:ascii="Arial" w:hAnsi="Arial" w:cs="Arial"/>
                <w:color w:val="000000"/>
                <w:sz w:val="18"/>
                <w:szCs w:val="18"/>
              </w:rPr>
              <w:t>FEMA Form 010-0-10 / Landowner’s Authorization Ingress-Egress Agreement</w:t>
            </w:r>
          </w:p>
        </w:tc>
        <w:tc>
          <w:tcPr>
            <w:tcW w:w="1240" w:type="dxa"/>
            <w:tcBorders>
              <w:top w:val="nil"/>
              <w:left w:val="nil"/>
              <w:bottom w:val="single" w:sz="8" w:space="0" w:color="auto"/>
              <w:right w:val="single" w:sz="8" w:space="0" w:color="auto"/>
            </w:tcBorders>
            <w:shd w:val="clear" w:color="auto" w:fill="auto"/>
            <w:vAlign w:val="bottom"/>
          </w:tcPr>
          <w:p w:rsidR="00D9598C" w:rsidRPr="00757122" w:rsidRDefault="00D9598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D9598C" w:rsidRPr="00757122" w:rsidRDefault="00D9598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D9598C" w:rsidRPr="00757122" w:rsidRDefault="00D9598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D9598C" w:rsidRPr="00757122" w:rsidRDefault="00D9598C" w:rsidP="00D9598C">
            <w:pPr>
              <w:jc w:val="center"/>
              <w:rPr>
                <w:rFonts w:ascii="Times New Roman" w:hAnsi="Times New Roman" w:cs="Times New Roman"/>
                <w:sz w:val="18"/>
                <w:szCs w:val="18"/>
              </w:rPr>
            </w:pPr>
            <w:r>
              <w:rPr>
                <w:rFonts w:ascii="Times New Roman" w:hAnsi="Times New Roman" w:cs="Times New Roman"/>
                <w:sz w:val="18"/>
                <w:szCs w:val="18"/>
              </w:rPr>
              <w:t>850</w:t>
            </w:r>
          </w:p>
        </w:tc>
        <w:tc>
          <w:tcPr>
            <w:tcW w:w="1420" w:type="dxa"/>
            <w:tcBorders>
              <w:top w:val="nil"/>
              <w:left w:val="nil"/>
              <w:bottom w:val="single" w:sz="8" w:space="0" w:color="auto"/>
              <w:right w:val="single" w:sz="8" w:space="0" w:color="auto"/>
            </w:tcBorders>
            <w:shd w:val="clear" w:color="auto" w:fill="auto"/>
            <w:vAlign w:val="bottom"/>
          </w:tcPr>
          <w:p w:rsidR="00D9598C" w:rsidRPr="00757122" w:rsidRDefault="00D9598C" w:rsidP="00D9598C">
            <w:pPr>
              <w:jc w:val="center"/>
              <w:rPr>
                <w:rFonts w:ascii="Times New Roman" w:hAnsi="Times New Roman" w:cs="Times New Roman"/>
                <w:sz w:val="18"/>
                <w:szCs w:val="18"/>
              </w:rPr>
            </w:pPr>
            <w:r>
              <w:rPr>
                <w:rFonts w:ascii="Times New Roman" w:hAnsi="Times New Roman" w:cs="Times New Roman"/>
                <w:sz w:val="18"/>
                <w:szCs w:val="18"/>
              </w:rPr>
              <w:t>850</w:t>
            </w:r>
          </w:p>
        </w:tc>
        <w:tc>
          <w:tcPr>
            <w:tcW w:w="1740" w:type="dxa"/>
            <w:tcBorders>
              <w:top w:val="nil"/>
              <w:left w:val="nil"/>
              <w:bottom w:val="single" w:sz="8" w:space="0" w:color="auto"/>
              <w:right w:val="single" w:sz="8" w:space="0" w:color="auto"/>
            </w:tcBorders>
            <w:shd w:val="clear" w:color="auto" w:fill="auto"/>
            <w:vAlign w:val="bottom"/>
          </w:tcPr>
          <w:p w:rsidR="00D9598C" w:rsidRPr="00757122" w:rsidRDefault="00D9598C" w:rsidP="00B92CE1">
            <w:pPr>
              <w:jc w:val="center"/>
              <w:rPr>
                <w:rFonts w:ascii="Times New Roman" w:hAnsi="Times New Roman" w:cs="Times New Roman"/>
                <w:sz w:val="18"/>
                <w:szCs w:val="18"/>
              </w:rPr>
            </w:pPr>
            <w:r>
              <w:rPr>
                <w:rFonts w:ascii="Times New Roman" w:hAnsi="Times New Roman" w:cs="Times New Roman"/>
                <w:sz w:val="18"/>
                <w:szCs w:val="18"/>
              </w:rPr>
              <w:t>0</w:t>
            </w:r>
            <w:r w:rsidRPr="00757122">
              <w:rPr>
                <w:rFonts w:ascii="Times New Roman" w:hAnsi="Times New Roman" w:cs="Times New Roman"/>
                <w:sz w:val="18"/>
                <w:szCs w:val="18"/>
              </w:rPr>
              <w:t> </w:t>
            </w:r>
          </w:p>
        </w:tc>
      </w:tr>
      <w:tr w:rsidR="00562915" w:rsidTr="000E254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Total(s)</w:t>
            </w:r>
          </w:p>
        </w:tc>
        <w:tc>
          <w:tcPr>
            <w:tcW w:w="1240" w:type="dxa"/>
            <w:tcBorders>
              <w:top w:val="nil"/>
              <w:left w:val="nil"/>
              <w:bottom w:val="single" w:sz="8" w:space="0" w:color="auto"/>
              <w:right w:val="single" w:sz="8" w:space="0" w:color="auto"/>
            </w:tcBorders>
            <w:shd w:val="clear" w:color="auto" w:fill="auto"/>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562915" w:rsidRPr="00757122" w:rsidRDefault="00D9598C" w:rsidP="00D9598C">
            <w:pPr>
              <w:jc w:val="center"/>
              <w:rPr>
                <w:rFonts w:ascii="Times New Roman" w:hAnsi="Times New Roman" w:cs="Times New Roman"/>
                <w:b/>
                <w:bCs/>
                <w:sz w:val="18"/>
                <w:szCs w:val="18"/>
              </w:rPr>
            </w:pPr>
            <w:r>
              <w:rPr>
                <w:rFonts w:ascii="Times New Roman" w:hAnsi="Times New Roman" w:cs="Times New Roman"/>
                <w:b/>
                <w:bCs/>
                <w:sz w:val="18"/>
                <w:szCs w:val="18"/>
              </w:rPr>
              <w:t>850</w:t>
            </w:r>
          </w:p>
        </w:tc>
        <w:tc>
          <w:tcPr>
            <w:tcW w:w="1420" w:type="dxa"/>
            <w:tcBorders>
              <w:top w:val="nil"/>
              <w:left w:val="nil"/>
              <w:bottom w:val="single" w:sz="8" w:space="0" w:color="auto"/>
              <w:right w:val="single" w:sz="8" w:space="0" w:color="auto"/>
            </w:tcBorders>
            <w:shd w:val="clear" w:color="auto" w:fill="auto"/>
            <w:vAlign w:val="bottom"/>
          </w:tcPr>
          <w:p w:rsidR="00562915" w:rsidRPr="00757122" w:rsidRDefault="00D9598C" w:rsidP="00D9598C">
            <w:pPr>
              <w:jc w:val="center"/>
              <w:rPr>
                <w:rFonts w:ascii="Times New Roman" w:hAnsi="Times New Roman" w:cs="Times New Roman"/>
                <w:b/>
                <w:bCs/>
                <w:sz w:val="18"/>
                <w:szCs w:val="18"/>
              </w:rPr>
            </w:pPr>
            <w:r>
              <w:rPr>
                <w:rFonts w:ascii="Times New Roman" w:hAnsi="Times New Roman" w:cs="Times New Roman"/>
                <w:b/>
                <w:bCs/>
                <w:sz w:val="18"/>
                <w:szCs w:val="18"/>
              </w:rPr>
              <w:t>850</w:t>
            </w:r>
          </w:p>
        </w:tc>
        <w:tc>
          <w:tcPr>
            <w:tcW w:w="1740" w:type="dxa"/>
            <w:tcBorders>
              <w:top w:val="nil"/>
              <w:left w:val="nil"/>
              <w:bottom w:val="single" w:sz="8" w:space="0" w:color="auto"/>
              <w:right w:val="single" w:sz="8" w:space="0" w:color="auto"/>
            </w:tcBorders>
            <w:shd w:val="clear" w:color="auto" w:fill="auto"/>
            <w:vAlign w:val="bottom"/>
          </w:tcPr>
          <w:p w:rsidR="00562915" w:rsidRPr="00757122" w:rsidRDefault="00D9598C" w:rsidP="00B92CE1">
            <w:pPr>
              <w:jc w:val="center"/>
              <w:rPr>
                <w:rFonts w:ascii="Times New Roman" w:hAnsi="Times New Roman" w:cs="Times New Roman"/>
                <w:b/>
                <w:bCs/>
                <w:sz w:val="18"/>
                <w:szCs w:val="18"/>
              </w:rPr>
            </w:pPr>
            <w:r>
              <w:rPr>
                <w:rFonts w:ascii="Times New Roman" w:hAnsi="Times New Roman" w:cs="Times New Roman"/>
                <w:b/>
                <w:bCs/>
                <w:sz w:val="18"/>
                <w:szCs w:val="18"/>
              </w:rPr>
              <w:t>0</w:t>
            </w:r>
            <w:r w:rsidR="00562915" w:rsidRPr="00757122">
              <w:rPr>
                <w:rFonts w:ascii="Times New Roman" w:hAnsi="Times New Roman" w:cs="Times New Roman"/>
                <w:b/>
                <w:bCs/>
                <w:sz w:val="18"/>
                <w:szCs w:val="18"/>
              </w:rPr>
              <w:t> </w:t>
            </w:r>
          </w:p>
        </w:tc>
      </w:tr>
    </w:tbl>
    <w:p w:rsidR="00847D98" w:rsidRDefault="00847D98" w:rsidP="00562915">
      <w:pPr>
        <w:rPr>
          <w:rFonts w:ascii="Times New Roman" w:hAnsi="Times New Roman" w:cs="Times New Roman"/>
          <w:b/>
          <w:bCs/>
          <w:i/>
        </w:rPr>
      </w:pPr>
    </w:p>
    <w:p w:rsidR="00562915" w:rsidRDefault="00562915" w:rsidP="00562915">
      <w:pPr>
        <w:rPr>
          <w:rFonts w:ascii="Times New Roman" w:hAnsi="Times New Roman" w:cs="Times New Roman"/>
          <w:b/>
          <w:bCs/>
          <w:i/>
        </w:rPr>
      </w:pPr>
      <w:r w:rsidRPr="006625E7">
        <w:rPr>
          <w:rFonts w:ascii="Times New Roman" w:hAnsi="Times New Roman" w:cs="Times New Roman"/>
          <w:b/>
          <w:bCs/>
          <w:i/>
        </w:rPr>
        <w:t>Explain:</w:t>
      </w:r>
    </w:p>
    <w:p w:rsidR="00D9598C" w:rsidRDefault="00D9598C" w:rsidP="00D9598C">
      <w:pPr>
        <w:spacing w:after="0" w:line="240" w:lineRule="auto"/>
        <w:rPr>
          <w:rFonts w:ascii="Times New Roman" w:eastAsia="Times New Roman" w:hAnsi="Times New Roman" w:cs="Times New Roman"/>
        </w:rPr>
      </w:pPr>
      <w:r w:rsidRPr="00786531">
        <w:rPr>
          <w:rFonts w:ascii="Times New Roman" w:eastAsia="Times New Roman" w:hAnsi="Times New Roman" w:cs="Times New Roman"/>
        </w:rPr>
        <w:t>There are no changes to the annual hour burden previously reported and there has been no change to the information being collected.</w:t>
      </w:r>
    </w:p>
    <w:p w:rsidR="00847D98" w:rsidRDefault="00847D98" w:rsidP="00D9598C">
      <w:pPr>
        <w:spacing w:after="0" w:line="240" w:lineRule="auto"/>
        <w:rPr>
          <w:rFonts w:ascii="Times New Roman" w:eastAsia="Times New Roman" w:hAnsi="Times New Roman" w:cs="Times New Roman"/>
        </w:rPr>
      </w:pPr>
    </w:p>
    <w:p w:rsidR="00847D98" w:rsidRDefault="00847D98" w:rsidP="00D9598C">
      <w:pPr>
        <w:spacing w:after="0" w:line="240" w:lineRule="auto"/>
        <w:rPr>
          <w:rFonts w:ascii="Times New Roman" w:eastAsia="Times New Roman" w:hAnsi="Times New Roman" w:cs="Times New Roman"/>
        </w:rPr>
      </w:pPr>
    </w:p>
    <w:p w:rsidR="002F19E1" w:rsidRPr="00907B8E" w:rsidRDefault="002F19E1" w:rsidP="002F19E1">
      <w:pPr>
        <w:rPr>
          <w:rFonts w:ascii="Times New Roman" w:eastAsia="Calibri" w:hAnsi="Times New Roman" w:cs="Times New Roman"/>
          <w:b/>
          <w:bCs/>
          <w:i/>
        </w:rPr>
      </w:pPr>
      <w:r w:rsidRPr="00907B8E">
        <w:rPr>
          <w:rFonts w:ascii="Times New Roman" w:eastAsia="Calibri" w:hAnsi="Times New Roman" w:cs="Times New Roman"/>
          <w:b/>
          <w:bCs/>
          <w:i/>
        </w:rPr>
        <w:t>Itemized Changes in Annual Cost Burden</w:t>
      </w:r>
    </w:p>
    <w:p w:rsidR="002F19E1" w:rsidRPr="00907B8E" w:rsidRDefault="002F19E1" w:rsidP="002F19E1">
      <w:pPr>
        <w:rPr>
          <w:rFonts w:ascii="Times New Roman" w:eastAsia="Calibri" w:hAnsi="Times New Roman" w:cs="Times New Roman"/>
          <w:bCs/>
          <w:i/>
        </w:rPr>
      </w:pPr>
      <w:r w:rsidRPr="00907B8E">
        <w:rPr>
          <w:rFonts w:ascii="Times New Roman" w:eastAsia="Calibri" w:hAnsi="Times New Roman" w:cs="Times New Roman"/>
          <w:b/>
          <w:bCs/>
          <w:i/>
        </w:rPr>
        <w:t>Explain:</w:t>
      </w:r>
      <w:r w:rsidRPr="00907B8E">
        <w:rPr>
          <w:rFonts w:ascii="Times New Roman" w:eastAsia="Calibri" w:hAnsi="Times New Roman" w:cs="Times New Roman"/>
          <w:bCs/>
          <w:i/>
        </w:rPr>
        <w:t xml:space="preserve"> </w:t>
      </w:r>
    </w:p>
    <w:p w:rsidR="002F19E1" w:rsidRPr="00907B8E" w:rsidRDefault="002F19E1" w:rsidP="002F19E1">
      <w:pPr>
        <w:rPr>
          <w:rFonts w:ascii="Times New Roman" w:eastAsia="Times New Roman" w:hAnsi="Times New Roman" w:cs="Times New Roman"/>
          <w:b/>
          <w:bCs/>
          <w:sz w:val="24"/>
          <w:szCs w:val="24"/>
        </w:rPr>
      </w:pPr>
      <w:r w:rsidRPr="00907B8E">
        <w:rPr>
          <w:rFonts w:ascii="Times New Roman" w:eastAsia="Calibri" w:hAnsi="Times New Roman" w:cs="Times New Roman"/>
          <w:bCs/>
          <w:sz w:val="24"/>
          <w:szCs w:val="24"/>
        </w:rPr>
        <w:t>There is no cost burden for this collection.</w:t>
      </w:r>
      <w:r w:rsidRPr="00907B8E">
        <w:rPr>
          <w:rFonts w:ascii="Calibri" w:eastAsia="Calibri" w:hAnsi="Calibri" w:cs="Times New Roman"/>
          <w:b/>
          <w:bCs/>
        </w:rPr>
        <w:fldChar w:fldCharType="begin"/>
      </w:r>
      <w:r w:rsidRPr="00907B8E">
        <w:rPr>
          <w:rFonts w:ascii="Calibri" w:eastAsia="Calibri" w:hAnsi="Calibri" w:cs="Times New Roman"/>
          <w:b/>
          <w:bCs/>
        </w:rPr>
        <w:instrText>ADVANCE \R 0.95</w:instrText>
      </w:r>
      <w:r w:rsidRPr="00907B8E">
        <w:rPr>
          <w:rFonts w:ascii="Calibri" w:eastAsia="Calibri" w:hAnsi="Calibri" w:cs="Times New Roman"/>
          <w:b/>
          <w:bCs/>
        </w:rPr>
        <w:fldChar w:fldCharType="end"/>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7351B6" w:rsidP="00562915">
      <w:pPr>
        <w:rPr>
          <w:rFonts w:ascii="Times New Roman" w:hAnsi="Times New Roman" w:cs="Times New Roman"/>
          <w:sz w:val="24"/>
          <w:szCs w:val="24"/>
        </w:rPr>
      </w:pPr>
      <w:r>
        <w:rPr>
          <w:rFonts w:ascii="Times New Roman" w:hAnsi="Times New Roman" w:cs="Times New Roman"/>
          <w:sz w:val="24"/>
          <w:szCs w:val="24"/>
        </w:rPr>
        <w:lastRenderedPageBreak/>
        <w:t xml:space="preserve">FEMA </w:t>
      </w:r>
      <w:r w:rsidRPr="007351B6">
        <w:rPr>
          <w:rFonts w:ascii="Times New Roman" w:hAnsi="Times New Roman" w:cs="Times New Roman"/>
          <w:sz w:val="24"/>
          <w:szCs w:val="24"/>
        </w:rPr>
        <w:t>does not intend to employ the use of statistics or the publication thereof for this information collection</w:t>
      </w:r>
      <w:r w:rsidR="00562915" w:rsidRPr="006625E7">
        <w:rPr>
          <w:rFonts w:ascii="Times New Roman" w:hAnsi="Times New Roman" w:cs="Times New Roman"/>
          <w:sz w:val="24"/>
          <w:szCs w:val="24"/>
        </w:rPr>
        <w:t>.</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rsidR="00562915" w:rsidRPr="006625E7" w:rsidRDefault="007351B6" w:rsidP="00562915">
      <w:pPr>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FEMA </w:t>
      </w:r>
      <w:r w:rsidRPr="007351B6">
        <w:rPr>
          <w:rFonts w:ascii="Times New Roman" w:hAnsi="Times New Roman" w:cs="Times New Roman"/>
          <w:color w:val="000000"/>
          <w:sz w:val="24"/>
          <w:szCs w:val="24"/>
        </w:rPr>
        <w:t>will display the expiration date for OMB approval of this information collection</w:t>
      </w:r>
      <w:r w:rsidR="00562915" w:rsidRPr="006625E7">
        <w:rPr>
          <w:rFonts w:ascii="Times New Roman" w:hAnsi="Times New Roman" w:cs="Times New Roman"/>
          <w:color w:val="000000"/>
          <w:sz w:val="24"/>
          <w:szCs w:val="24"/>
        </w:rPr>
        <w:t>.</w:t>
      </w:r>
      <w:r w:rsidR="00562915" w:rsidRPr="006625E7">
        <w:rPr>
          <w:rFonts w:ascii="Times New Roman" w:hAnsi="Times New Roman" w:cs="Times New Roman"/>
          <w:b/>
          <w:bCs/>
          <w:color w:val="000000"/>
          <w:sz w:val="24"/>
          <w:szCs w:val="24"/>
        </w:rPr>
        <w:fldChar w:fldCharType="begin"/>
      </w:r>
      <w:r w:rsidR="00562915" w:rsidRPr="006625E7">
        <w:rPr>
          <w:rFonts w:ascii="Times New Roman" w:hAnsi="Times New Roman" w:cs="Times New Roman"/>
          <w:b/>
          <w:bCs/>
          <w:color w:val="000000"/>
          <w:sz w:val="24"/>
          <w:szCs w:val="24"/>
        </w:rPr>
        <w:instrText>ADVANCE \R 0.95</w:instrText>
      </w:r>
      <w:r w:rsidR="00562915" w:rsidRPr="006625E7">
        <w:rPr>
          <w:rFonts w:ascii="Times New Roman" w:hAnsi="Times New Roman" w:cs="Times New Roman"/>
          <w:b/>
          <w:bCs/>
          <w:color w:val="000000"/>
          <w:sz w:val="24"/>
          <w:szCs w:val="24"/>
        </w:rPr>
        <w:fldChar w:fldCharType="end"/>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18.  Explain each exception to the certification statement identified in Item 19 “Certification for Paperwork Reduction Act Submissions,” of OMB Form 83-I.</w:t>
      </w:r>
    </w:p>
    <w:p w:rsidR="00562915" w:rsidRDefault="00562915" w:rsidP="00562915">
      <w:pPr>
        <w:rPr>
          <w:rFonts w:ascii="Times New Roman" w:hAnsi="Times New Roman" w:cs="Times New Roman"/>
          <w:sz w:val="24"/>
          <w:szCs w:val="24"/>
        </w:rPr>
      </w:pPr>
      <w:r w:rsidRPr="007351B6">
        <w:rPr>
          <w:rFonts w:ascii="Times New Roman" w:hAnsi="Times New Roman" w:cs="Times New Roman"/>
          <w:sz w:val="24"/>
          <w:szCs w:val="24"/>
        </w:rPr>
        <w:fldChar w:fldCharType="begin"/>
      </w:r>
      <w:r w:rsidRPr="007351B6">
        <w:rPr>
          <w:rFonts w:ascii="Times New Roman" w:hAnsi="Times New Roman" w:cs="Times New Roman"/>
          <w:sz w:val="24"/>
          <w:szCs w:val="24"/>
        </w:rPr>
        <w:instrText>ADVANCE \R 0.95</w:instrText>
      </w:r>
      <w:r w:rsidRPr="007351B6">
        <w:rPr>
          <w:rFonts w:ascii="Times New Roman" w:hAnsi="Times New Roman" w:cs="Times New Roman"/>
          <w:sz w:val="24"/>
          <w:szCs w:val="24"/>
        </w:rPr>
        <w:fldChar w:fldCharType="end"/>
      </w:r>
      <w:r w:rsidR="007351B6" w:rsidRPr="007351B6">
        <w:rPr>
          <w:rFonts w:ascii="Times New Roman" w:hAnsi="Times New Roman" w:cs="Times New Roman"/>
          <w:sz w:val="24"/>
          <w:szCs w:val="24"/>
        </w:rPr>
        <w:t>FEMA does not request an exception to the certification of this information collection.</w:t>
      </w:r>
    </w:p>
    <w:p w:rsidR="007351B6" w:rsidRPr="007351B6" w:rsidRDefault="007351B6" w:rsidP="007351B6">
      <w:pPr>
        <w:tabs>
          <w:tab w:val="left" w:pos="-720"/>
        </w:tabs>
        <w:suppressAutoHyphens/>
        <w:spacing w:after="0" w:line="240" w:lineRule="auto"/>
        <w:rPr>
          <w:rFonts w:ascii="Times New Roman" w:eastAsia="Times New Roman" w:hAnsi="Times New Roman" w:cs="Times New Roman"/>
          <w:b/>
          <w:sz w:val="28"/>
          <w:szCs w:val="24"/>
        </w:rPr>
      </w:pPr>
      <w:r w:rsidRPr="007351B6">
        <w:rPr>
          <w:rFonts w:ascii="Times New Roman" w:eastAsia="Times New Roman" w:hAnsi="Times New Roman" w:cs="Times New Roman"/>
          <w:b/>
          <w:sz w:val="28"/>
          <w:szCs w:val="24"/>
        </w:rPr>
        <w:t>B.  Collections of Information Employing Statistical Methods.</w:t>
      </w:r>
    </w:p>
    <w:p w:rsidR="007351B6" w:rsidRPr="007351B6" w:rsidRDefault="007351B6" w:rsidP="007351B6">
      <w:pPr>
        <w:tabs>
          <w:tab w:val="left" w:pos="-720"/>
        </w:tabs>
        <w:suppressAutoHyphens/>
        <w:spacing w:after="0" w:line="240" w:lineRule="auto"/>
        <w:rPr>
          <w:rFonts w:ascii="Times New Roman" w:eastAsia="Times New Roman" w:hAnsi="Times New Roman" w:cs="Times New Roman"/>
          <w:sz w:val="24"/>
          <w:szCs w:val="24"/>
        </w:rPr>
      </w:pPr>
      <w:r w:rsidRPr="007351B6">
        <w:rPr>
          <w:rFonts w:ascii="Times New Roman" w:eastAsia="Times New Roman" w:hAnsi="Times New Roman" w:cs="Times New Roman"/>
          <w:sz w:val="24"/>
          <w:szCs w:val="24"/>
        </w:rPr>
        <w:fldChar w:fldCharType="begin"/>
      </w:r>
      <w:r w:rsidRPr="007351B6">
        <w:rPr>
          <w:rFonts w:ascii="Times New Roman" w:eastAsia="Times New Roman" w:hAnsi="Times New Roman" w:cs="Times New Roman"/>
          <w:sz w:val="24"/>
          <w:szCs w:val="24"/>
        </w:rPr>
        <w:instrText>ADVANCE \R 0.95</w:instrText>
      </w:r>
      <w:r w:rsidRPr="007351B6">
        <w:rPr>
          <w:rFonts w:ascii="Times New Roman" w:eastAsia="Times New Roman" w:hAnsi="Times New Roman" w:cs="Times New Roman"/>
          <w:sz w:val="24"/>
          <w:szCs w:val="24"/>
        </w:rPr>
        <w:fldChar w:fldCharType="end"/>
      </w:r>
      <w:r w:rsidRPr="007351B6">
        <w:rPr>
          <w:rFonts w:ascii="Times New Roman" w:eastAsia="Times New Roman" w:hAnsi="Times New Roman" w:cs="Times New Roman"/>
          <w:sz w:val="24"/>
          <w:szCs w:val="24"/>
        </w:rPr>
        <w:fldChar w:fldCharType="begin"/>
      </w:r>
      <w:r w:rsidRPr="007351B6">
        <w:rPr>
          <w:rFonts w:ascii="Times New Roman" w:eastAsia="Times New Roman" w:hAnsi="Times New Roman" w:cs="Times New Roman"/>
          <w:sz w:val="24"/>
          <w:szCs w:val="24"/>
        </w:rPr>
        <w:instrText>ADVANCE \R 0.95</w:instrText>
      </w:r>
      <w:r w:rsidRPr="007351B6">
        <w:rPr>
          <w:rFonts w:ascii="Times New Roman" w:eastAsia="Times New Roman" w:hAnsi="Times New Roman" w:cs="Times New Roman"/>
          <w:sz w:val="24"/>
          <w:szCs w:val="24"/>
        </w:rPr>
        <w:fldChar w:fldCharType="end"/>
      </w:r>
    </w:p>
    <w:p w:rsidR="007351B6" w:rsidRPr="007351B6" w:rsidRDefault="007351B6" w:rsidP="007351B6">
      <w:pPr>
        <w:tabs>
          <w:tab w:val="left" w:pos="-720"/>
        </w:tabs>
        <w:suppressAutoHyphens/>
        <w:spacing w:after="0" w:line="240" w:lineRule="auto"/>
        <w:rPr>
          <w:rFonts w:ascii="Times New Roman" w:eastAsia="Times New Roman" w:hAnsi="Times New Roman" w:cs="Times New Roman"/>
          <w:sz w:val="24"/>
          <w:szCs w:val="24"/>
        </w:rPr>
      </w:pPr>
      <w:r w:rsidRPr="007351B6">
        <w:rPr>
          <w:rFonts w:ascii="Times New Roman" w:eastAsia="Times New Roman" w:hAnsi="Times New Roman" w:cs="Times New Roman"/>
          <w:sz w:val="24"/>
          <w:szCs w:val="24"/>
        </w:rPr>
        <w:t>The collection of information does not employ statistical methods.</w:t>
      </w:r>
    </w:p>
    <w:p w:rsidR="007351B6" w:rsidRPr="007351B6" w:rsidRDefault="007351B6" w:rsidP="007351B6">
      <w:pPr>
        <w:spacing w:after="0" w:line="240" w:lineRule="auto"/>
        <w:rPr>
          <w:rFonts w:ascii="Times New Roman" w:eastAsia="Times New Roman" w:hAnsi="Times New Roman" w:cs="Times New Roman"/>
          <w:color w:val="FF0000"/>
          <w:sz w:val="24"/>
          <w:szCs w:val="24"/>
        </w:rPr>
      </w:pPr>
    </w:p>
    <w:p w:rsidR="007351B6" w:rsidRPr="007351B6" w:rsidRDefault="007351B6" w:rsidP="007351B6">
      <w:pPr>
        <w:spacing w:after="0" w:line="240" w:lineRule="auto"/>
        <w:rPr>
          <w:rFonts w:ascii="Times New Roman" w:eastAsia="Times New Roman" w:hAnsi="Times New Roman" w:cs="Times New Roman"/>
          <w:b/>
          <w:sz w:val="28"/>
          <w:szCs w:val="24"/>
        </w:rPr>
      </w:pPr>
    </w:p>
    <w:p w:rsidR="007351B6" w:rsidRPr="006625E7" w:rsidRDefault="007351B6" w:rsidP="00562915">
      <w:pPr>
        <w:rPr>
          <w:rFonts w:ascii="Times New Roman" w:hAnsi="Times New Roman" w:cs="Times New Roman"/>
          <w:color w:val="0000FF"/>
          <w:sz w:val="24"/>
          <w:szCs w:val="24"/>
        </w:rPr>
      </w:pPr>
    </w:p>
    <w:sectPr w:rsidR="007351B6" w:rsidRPr="006625E7">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5D7" w:rsidRDefault="00AE35D7">
      <w:pPr>
        <w:spacing w:after="0" w:line="240" w:lineRule="auto"/>
      </w:pPr>
      <w:r>
        <w:separator/>
      </w:r>
    </w:p>
  </w:endnote>
  <w:endnote w:type="continuationSeparator" w:id="0">
    <w:p w:rsidR="00AE35D7" w:rsidRDefault="00AE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2D8D" w:rsidRDefault="006B323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3235">
      <w:rPr>
        <w:rStyle w:val="PageNumber"/>
        <w:noProof/>
      </w:rPr>
      <w:t>1</w:t>
    </w:r>
    <w:r>
      <w:rPr>
        <w:rStyle w:val="PageNumber"/>
      </w:rPr>
      <w:fldChar w:fldCharType="end"/>
    </w:r>
  </w:p>
  <w:p w:rsidR="00F42D8D" w:rsidRDefault="006B323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5D7" w:rsidRDefault="00AE35D7">
      <w:pPr>
        <w:spacing w:after="0" w:line="240" w:lineRule="auto"/>
      </w:pPr>
      <w:r>
        <w:separator/>
      </w:r>
    </w:p>
  </w:footnote>
  <w:footnote w:type="continuationSeparator" w:id="0">
    <w:p w:rsidR="00AE35D7" w:rsidRDefault="00AE35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513184"/>
    <w:multiLevelType w:val="hybridMultilevel"/>
    <w:tmpl w:val="D238412C"/>
    <w:lvl w:ilvl="0" w:tplc="DD6E495C">
      <w:start w:val="2"/>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15"/>
    <w:rsid w:val="00040C42"/>
    <w:rsid w:val="000C107E"/>
    <w:rsid w:val="000C6DEB"/>
    <w:rsid w:val="000E2546"/>
    <w:rsid w:val="00106954"/>
    <w:rsid w:val="00191BC1"/>
    <w:rsid w:val="001F4D25"/>
    <w:rsid w:val="00265C27"/>
    <w:rsid w:val="00271156"/>
    <w:rsid w:val="002B2B7C"/>
    <w:rsid w:val="002C4FF0"/>
    <w:rsid w:val="002F19E1"/>
    <w:rsid w:val="003218EA"/>
    <w:rsid w:val="0033392E"/>
    <w:rsid w:val="00336CA6"/>
    <w:rsid w:val="00372A10"/>
    <w:rsid w:val="003C3F58"/>
    <w:rsid w:val="0041647A"/>
    <w:rsid w:val="00562915"/>
    <w:rsid w:val="005A5FD0"/>
    <w:rsid w:val="005E6793"/>
    <w:rsid w:val="006625E7"/>
    <w:rsid w:val="006B3235"/>
    <w:rsid w:val="006C33F7"/>
    <w:rsid w:val="007042E6"/>
    <w:rsid w:val="007103B8"/>
    <w:rsid w:val="007351B6"/>
    <w:rsid w:val="00757122"/>
    <w:rsid w:val="007B5775"/>
    <w:rsid w:val="007C2C7B"/>
    <w:rsid w:val="00847D98"/>
    <w:rsid w:val="00860EC4"/>
    <w:rsid w:val="00876B5B"/>
    <w:rsid w:val="008B5F23"/>
    <w:rsid w:val="009760D8"/>
    <w:rsid w:val="009E3FC8"/>
    <w:rsid w:val="009E7907"/>
    <w:rsid w:val="00A373AA"/>
    <w:rsid w:val="00AB1B3D"/>
    <w:rsid w:val="00AE00ED"/>
    <w:rsid w:val="00AE35D7"/>
    <w:rsid w:val="00B572B2"/>
    <w:rsid w:val="00B92B09"/>
    <w:rsid w:val="00BB543D"/>
    <w:rsid w:val="00BB79A9"/>
    <w:rsid w:val="00BE42FA"/>
    <w:rsid w:val="00C0392B"/>
    <w:rsid w:val="00CE6D03"/>
    <w:rsid w:val="00D47440"/>
    <w:rsid w:val="00D64F67"/>
    <w:rsid w:val="00D9598C"/>
    <w:rsid w:val="00DA3E92"/>
    <w:rsid w:val="00DF1026"/>
    <w:rsid w:val="00E3309A"/>
    <w:rsid w:val="00E82AFA"/>
    <w:rsid w:val="00EB37BA"/>
    <w:rsid w:val="00EE6AE3"/>
    <w:rsid w:val="00F66767"/>
    <w:rsid w:val="00F71F77"/>
    <w:rsid w:val="00F76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F76B51"/>
    <w:pPr>
      <w:ind w:left="720"/>
      <w:contextualSpacing/>
    </w:pPr>
  </w:style>
  <w:style w:type="paragraph" w:styleId="PlainText">
    <w:name w:val="Plain Text"/>
    <w:basedOn w:val="Normal"/>
    <w:link w:val="PlainTextChar"/>
    <w:rsid w:val="00F76B51"/>
    <w:pPr>
      <w:spacing w:after="0" w:line="240" w:lineRule="auto"/>
    </w:pPr>
    <w:rPr>
      <w:rFonts w:ascii="Courier New" w:eastAsia="Times New Roman" w:hAnsi="Courier New" w:cs="Courier New"/>
      <w:bCs/>
      <w:sz w:val="20"/>
      <w:szCs w:val="20"/>
    </w:rPr>
  </w:style>
  <w:style w:type="character" w:customStyle="1" w:styleId="PlainTextChar">
    <w:name w:val="Plain Text Char"/>
    <w:basedOn w:val="DefaultParagraphFont"/>
    <w:link w:val="PlainText"/>
    <w:rsid w:val="00F76B51"/>
    <w:rPr>
      <w:rFonts w:ascii="Courier New" w:eastAsia="Times New Roman" w:hAnsi="Courier New" w:cs="Courier New"/>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F76B51"/>
    <w:pPr>
      <w:ind w:left="720"/>
      <w:contextualSpacing/>
    </w:pPr>
  </w:style>
  <w:style w:type="paragraph" w:styleId="PlainText">
    <w:name w:val="Plain Text"/>
    <w:basedOn w:val="Normal"/>
    <w:link w:val="PlainTextChar"/>
    <w:rsid w:val="00F76B51"/>
    <w:pPr>
      <w:spacing w:after="0" w:line="240" w:lineRule="auto"/>
    </w:pPr>
    <w:rPr>
      <w:rFonts w:ascii="Courier New" w:eastAsia="Times New Roman" w:hAnsi="Courier New" w:cs="Courier New"/>
      <w:bCs/>
      <w:sz w:val="20"/>
      <w:szCs w:val="20"/>
    </w:rPr>
  </w:style>
  <w:style w:type="character" w:customStyle="1" w:styleId="PlainTextChar">
    <w:name w:val="Plain Text Char"/>
    <w:basedOn w:val="DefaultParagraphFont"/>
    <w:link w:val="PlainText"/>
    <w:rsid w:val="00F76B51"/>
    <w:rPr>
      <w:rFonts w:ascii="Courier New" w:eastAsia="Times New Roman" w:hAnsi="Courier New" w:cs="Courier New"/>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bls.gov" TargetMode="External"/><Relationship Id="rId4" Type="http://schemas.microsoft.com/office/2007/relationships/stylesWithEffects" Target="stylesWithEffects.xml"/><Relationship Id="rId9" Type="http://schemas.openxmlformats.org/officeDocument/2006/relationships/hyperlink" Target="http://online.fema.net/mgmt_records/forms.s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71A9E-EC56-46C1-895F-046E0B18E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3151</Words>
  <Characters>17965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ES</cp:lastModifiedBy>
  <cp:revision>2</cp:revision>
  <dcterms:created xsi:type="dcterms:W3CDTF">2014-03-05T14:30:00Z</dcterms:created>
  <dcterms:modified xsi:type="dcterms:W3CDTF">2014-03-05T14:30:00Z</dcterms:modified>
</cp:coreProperties>
</file>