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58" w:rsidRPr="00F03A64" w:rsidRDefault="00231435" w:rsidP="002300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</w:rPr>
      </w:pPr>
      <w:r w:rsidRPr="00F03A64">
        <w:rPr>
          <w:rFonts w:ascii="Times Roman" w:eastAsia="Times New Roman" w:hAnsi="Times Roman"/>
          <w:noProof/>
          <w:spacing w:val="-2"/>
          <w:sz w:val="18"/>
          <w:szCs w:val="20"/>
        </w:rPr>
        <w:drawing>
          <wp:anchor distT="0" distB="0" distL="114300" distR="114300" simplePos="0" relativeHeight="251659264" behindDoc="0" locked="0" layoutInCell="1" allowOverlap="1" wp14:anchorId="21C3727D" wp14:editId="620BEC37">
            <wp:simplePos x="0" y="0"/>
            <wp:positionH relativeFrom="column">
              <wp:posOffset>64549</wp:posOffset>
            </wp:positionH>
            <wp:positionV relativeFrom="paragraph">
              <wp:posOffset>-38735</wp:posOffset>
            </wp:positionV>
            <wp:extent cx="885825" cy="85217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D58" w:rsidRPr="00F03A64" w:rsidRDefault="00754D58" w:rsidP="00754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3A64">
        <w:rPr>
          <w:rFonts w:ascii="Times New Roman" w:hAnsi="Times New Roman" w:cs="Times New Roman"/>
          <w:b/>
          <w:bCs/>
          <w:sz w:val="20"/>
          <w:szCs w:val="20"/>
        </w:rPr>
        <w:t>U.S. DEPARTMENT OF HOUSING AND URBAN DEVELOPMENT</w:t>
      </w:r>
    </w:p>
    <w:p w:rsidR="00754D58" w:rsidRPr="00F03A64" w:rsidRDefault="00754D58" w:rsidP="00754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3A64">
        <w:rPr>
          <w:rFonts w:ascii="Times New Roman" w:hAnsi="Times New Roman" w:cs="Times New Roman"/>
          <w:b/>
          <w:bCs/>
          <w:sz w:val="20"/>
          <w:szCs w:val="20"/>
        </w:rPr>
        <w:t>WASHINGTON, DC 20410-6000</w:t>
      </w:r>
    </w:p>
    <w:p w:rsidR="00754D58" w:rsidRPr="00F03A64" w:rsidRDefault="00754D58" w:rsidP="00754D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 w:rsidRPr="00F03A64">
        <w:rPr>
          <w:rFonts w:ascii="TimesNewRoman" w:hAnsi="TimesNewRoman" w:cs="TimesNewRoman"/>
          <w:sz w:val="18"/>
          <w:szCs w:val="18"/>
        </w:rPr>
        <w:t>OFFICE OF POLICY DEVELOPMENT AND RESEARCH</w:t>
      </w:r>
    </w:p>
    <w:p w:rsidR="002300F3" w:rsidRPr="00F03A64" w:rsidRDefault="002300F3" w:rsidP="00754D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2300F3" w:rsidRPr="00F03A64" w:rsidRDefault="002300F3" w:rsidP="00754D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2300F3" w:rsidRPr="00F03A64" w:rsidRDefault="002300F3" w:rsidP="00754D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754D58" w:rsidRPr="00F03A64" w:rsidRDefault="00754D58" w:rsidP="00754D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Date:</w:t>
      </w:r>
    </w:p>
    <w:p w:rsidR="00754D58" w:rsidRPr="00F03A64" w:rsidRDefault="00754D58" w:rsidP="00754D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Dear [Tenant Name],</w:t>
      </w:r>
    </w:p>
    <w:p w:rsidR="00754D58" w:rsidRPr="00F03A64" w:rsidRDefault="00754D58" w:rsidP="00ED42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754D58" w:rsidRPr="00F03A64" w:rsidRDefault="00754D58" w:rsidP="00ED42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This letter is to inform you that you have been randomly selected to participate in a U.S. Department of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Housing and Urban Development (HUD) study. The purpose of this study is to learn more about the types of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errors that occur when determining tenant eligibility and calculating</w:t>
      </w:r>
      <w:r w:rsidR="008163A2" w:rsidRPr="00F03A64">
        <w:rPr>
          <w:rFonts w:ascii="TimesNewRoman" w:hAnsi="TimesNewRoman" w:cs="TimesNewRoman"/>
          <w:sz w:val="20"/>
          <w:szCs w:val="20"/>
        </w:rPr>
        <w:t xml:space="preserve"> rent for HUD-assisted </w:t>
      </w:r>
      <w:r w:rsidR="00842FDD" w:rsidRPr="00F03A64">
        <w:rPr>
          <w:rFonts w:ascii="TimesNewRoman" w:hAnsi="TimesNewRoman" w:cs="TimesNewRoman"/>
          <w:sz w:val="20"/>
          <w:szCs w:val="20"/>
        </w:rPr>
        <w:t xml:space="preserve">housing </w:t>
      </w:r>
      <w:r w:rsidR="008163A2" w:rsidRPr="00F03A64">
        <w:rPr>
          <w:rFonts w:ascii="TimesNewRoman" w:hAnsi="TimesNewRoman" w:cs="TimesNewRoman"/>
          <w:sz w:val="20"/>
          <w:szCs w:val="20"/>
        </w:rPr>
        <w:t>programs</w:t>
      </w:r>
      <w:r w:rsidRPr="00F03A64">
        <w:rPr>
          <w:rFonts w:ascii="TimesNewRoman" w:hAnsi="TimesNewRoman" w:cs="TimesNewRoman"/>
          <w:sz w:val="20"/>
          <w:szCs w:val="20"/>
        </w:rPr>
        <w:t xml:space="preserve"> so that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 xml:space="preserve">areas </w:t>
      </w:r>
      <w:r w:rsidR="001055A6" w:rsidRPr="00F03A64">
        <w:rPr>
          <w:rFonts w:ascii="TimesNewRoman" w:hAnsi="TimesNewRoman" w:cs="TimesNewRoman"/>
          <w:sz w:val="20"/>
          <w:szCs w:val="20"/>
        </w:rPr>
        <w:t>that need</w:t>
      </w:r>
      <w:r w:rsidRPr="00F03A64">
        <w:rPr>
          <w:rFonts w:ascii="TimesNewRoman" w:hAnsi="TimesNewRoman" w:cs="TimesNewRoman"/>
          <w:sz w:val="20"/>
          <w:szCs w:val="20"/>
        </w:rPr>
        <w:t xml:space="preserve"> improvement can be identified for HUD. HUD is required to report to Congress </w:t>
      </w:r>
      <w:r w:rsidR="00D12440" w:rsidRPr="00F03A64">
        <w:rPr>
          <w:rFonts w:ascii="TimesNewRoman" w:hAnsi="TimesNewRoman" w:cs="TimesNewRoman"/>
          <w:sz w:val="20"/>
          <w:szCs w:val="20"/>
        </w:rPr>
        <w:t xml:space="preserve">the </w:t>
      </w:r>
      <w:r w:rsidRPr="00F03A64">
        <w:rPr>
          <w:rFonts w:ascii="TimesNewRoman" w:hAnsi="TimesNewRoman" w:cs="TimesNewRoman"/>
          <w:sz w:val="20"/>
          <w:szCs w:val="20"/>
        </w:rPr>
        <w:t>information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related to the accuracy of its rent calculations nationwide. This study is funded by HUD and is being carried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out by ICF International as an agent of HUD.</w:t>
      </w:r>
    </w:p>
    <w:p w:rsidR="00754D58" w:rsidRPr="00F03A64" w:rsidRDefault="00754D58" w:rsidP="00ED42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543650" w:rsidRPr="00F03A64" w:rsidRDefault="00754D58" w:rsidP="000A118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As part of this study, you will be interviewed </w:t>
      </w:r>
      <w:r w:rsidR="008163A2" w:rsidRPr="00F03A64">
        <w:rPr>
          <w:rFonts w:ascii="TimesNewRoman" w:hAnsi="TimesNewRoman" w:cs="TimesNewRoman"/>
          <w:sz w:val="20"/>
          <w:szCs w:val="20"/>
        </w:rPr>
        <w:t xml:space="preserve">by </w:t>
      </w:r>
      <w:r w:rsidR="00842FDD" w:rsidRPr="00F03A64">
        <w:rPr>
          <w:rFonts w:ascii="TimesNewRoman" w:hAnsi="TimesNewRoman" w:cs="TimesNewRoman"/>
          <w:sz w:val="20"/>
          <w:szCs w:val="20"/>
        </w:rPr>
        <w:t>a</w:t>
      </w:r>
      <w:r w:rsidR="008163A2" w:rsidRPr="00F03A64">
        <w:rPr>
          <w:rFonts w:ascii="TimesNewRoman" w:hAnsi="TimesNewRoman" w:cs="TimesNewRoman"/>
          <w:sz w:val="20"/>
          <w:szCs w:val="20"/>
        </w:rPr>
        <w:t xml:space="preserve"> field interviewer</w:t>
      </w:r>
      <w:r w:rsidR="00543650" w:rsidRPr="00F03A64">
        <w:rPr>
          <w:rFonts w:ascii="TimesNewRoman" w:hAnsi="TimesNewRoman" w:cs="TimesNewRoman"/>
          <w:sz w:val="20"/>
          <w:szCs w:val="20"/>
        </w:rPr>
        <w:t>, [field interv</w:t>
      </w:r>
      <w:bookmarkStart w:id="0" w:name="_GoBack"/>
      <w:bookmarkEnd w:id="0"/>
      <w:r w:rsidR="00543650" w:rsidRPr="00F03A64">
        <w:rPr>
          <w:rFonts w:ascii="TimesNewRoman" w:hAnsi="TimesNewRoman" w:cs="TimesNewRoman"/>
          <w:sz w:val="20"/>
          <w:szCs w:val="20"/>
        </w:rPr>
        <w:t>iewer name]</w:t>
      </w:r>
      <w:r w:rsidR="008163A2" w:rsidRPr="00F03A64">
        <w:rPr>
          <w:rFonts w:ascii="TimesNewRoman" w:hAnsi="TimesNewRoman" w:cs="TimesNewRoman"/>
          <w:sz w:val="20"/>
          <w:szCs w:val="20"/>
        </w:rPr>
        <w:t xml:space="preserve">.  </w:t>
      </w:r>
      <w:r w:rsidRPr="00F03A64">
        <w:rPr>
          <w:rFonts w:ascii="TimesNewRoman" w:hAnsi="TimesNewRoman" w:cs="TimesNewRoman"/>
          <w:sz w:val="20"/>
          <w:szCs w:val="20"/>
        </w:rPr>
        <w:t>This interview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is very similar to the annual review conducted by your project office and will take approximately 40-60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minutes. Persons who receive housing assistance from HUD programs are required to participate in this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study. Your local housing office has been assisting us in this study and knows that we are contacting you.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 </w:t>
      </w:r>
    </w:p>
    <w:p w:rsidR="00543650" w:rsidRPr="00F03A64" w:rsidRDefault="00543650" w:rsidP="000A118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543650" w:rsidRPr="00F03A64" w:rsidRDefault="00754D58" w:rsidP="000A118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We would like to schedule an interview with you to be con</w:t>
      </w:r>
      <w:r w:rsidR="00543650" w:rsidRPr="00F03A64">
        <w:rPr>
          <w:rFonts w:ascii="TimesNewRoman" w:hAnsi="TimesNewRoman" w:cs="TimesNewRoman"/>
          <w:sz w:val="20"/>
          <w:szCs w:val="20"/>
        </w:rPr>
        <w:t xml:space="preserve">ducted at your home at this date and time: </w:t>
      </w:r>
    </w:p>
    <w:p w:rsidR="00543650" w:rsidRPr="00F03A64" w:rsidRDefault="00543650" w:rsidP="000A118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3060"/>
        <w:gridCol w:w="630"/>
        <w:gridCol w:w="1440"/>
        <w:gridCol w:w="3060"/>
      </w:tblGrid>
      <w:tr w:rsidR="00543650" w:rsidRPr="00F03A64" w:rsidTr="00E6768E">
        <w:trPr>
          <w:trHeight w:val="342"/>
        </w:trPr>
        <w:tc>
          <w:tcPr>
            <w:tcW w:w="1008" w:type="dxa"/>
          </w:tcPr>
          <w:p w:rsidR="00543650" w:rsidRPr="00F03A64" w:rsidRDefault="00543650" w:rsidP="0054365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 xml:space="preserve">Date: 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543650" w:rsidRPr="00F03A64" w:rsidRDefault="00543650" w:rsidP="0054365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[Day and Date]</w:t>
            </w:r>
          </w:p>
        </w:tc>
        <w:tc>
          <w:tcPr>
            <w:tcW w:w="630" w:type="dxa"/>
          </w:tcPr>
          <w:p w:rsidR="00543650" w:rsidRPr="00F03A64" w:rsidRDefault="00543650" w:rsidP="000A11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43650" w:rsidRPr="00F03A64" w:rsidRDefault="00543650" w:rsidP="0054365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Time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543650" w:rsidRPr="00F03A64" w:rsidRDefault="00543650" w:rsidP="0054365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[Time]</w:t>
            </w:r>
          </w:p>
        </w:tc>
      </w:tr>
    </w:tbl>
    <w:p w:rsidR="00754D58" w:rsidRPr="00F03A64" w:rsidRDefault="00754D58" w:rsidP="00ED42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</w:p>
    <w:p w:rsidR="00754D58" w:rsidRPr="00F03A64" w:rsidRDefault="00754D58" w:rsidP="00ED42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Please call the fiel</w:t>
      </w:r>
      <w:r w:rsidR="00D12440" w:rsidRPr="00F03A64">
        <w:rPr>
          <w:rFonts w:ascii="TimesNewRoman" w:hAnsi="TimesNewRoman" w:cs="TimesNewRoman"/>
          <w:sz w:val="20"/>
          <w:szCs w:val="20"/>
        </w:rPr>
        <w:t xml:space="preserve">d interviewer listed </w:t>
      </w:r>
      <w:r w:rsidRPr="00F03A64">
        <w:rPr>
          <w:rFonts w:ascii="TimesNewRoman" w:hAnsi="TimesNewRoman" w:cs="TimesNewRoman"/>
          <w:sz w:val="20"/>
          <w:szCs w:val="20"/>
        </w:rPr>
        <w:t>below to confirm this appointment or to schedule another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time</w:t>
      </w:r>
      <w:r w:rsidR="001E3A93" w:rsidRPr="00F03A64">
        <w:rPr>
          <w:rFonts w:ascii="TimesNewRoman" w:hAnsi="TimesNewRoman" w:cs="TimesNewRoman"/>
          <w:sz w:val="20"/>
          <w:szCs w:val="20"/>
        </w:rPr>
        <w:t xml:space="preserve"> or location</w:t>
      </w:r>
      <w:r w:rsidRPr="00F03A64">
        <w:rPr>
          <w:rFonts w:ascii="TimesNewRoman" w:hAnsi="TimesNewRoman" w:cs="TimesNewRoman"/>
          <w:sz w:val="20"/>
          <w:szCs w:val="20"/>
        </w:rPr>
        <w:t>. When calling, please give your full name, telephone number (including area code) and the ID</w:t>
      </w:r>
      <w:r w:rsidR="00D12440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>#</w:t>
      </w:r>
      <w:r w:rsidR="00543650" w:rsidRPr="00F03A64">
        <w:rPr>
          <w:rFonts w:ascii="TimesNewRoman" w:hAnsi="TimesNewRoman" w:cs="TimesNewRoman"/>
          <w:sz w:val="20"/>
          <w:szCs w:val="20"/>
        </w:rPr>
        <w:t xml:space="preserve"> listed below</w:t>
      </w:r>
      <w:r w:rsidRPr="00F03A64">
        <w:rPr>
          <w:rFonts w:ascii="TimesNewRoman" w:hAnsi="TimesNewRoman" w:cs="TimesNewRoman"/>
          <w:sz w:val="20"/>
          <w:szCs w:val="20"/>
        </w:rPr>
        <w:t>. If you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Pr="00F03A64">
        <w:rPr>
          <w:rFonts w:ascii="TimesNewRoman" w:hAnsi="TimesNewRoman" w:cs="TimesNewRoman"/>
          <w:sz w:val="20"/>
          <w:szCs w:val="20"/>
        </w:rPr>
        <w:t xml:space="preserve">have any questions about specific study procedures, you may contact the field supervisor </w:t>
      </w:r>
      <w:r w:rsidR="00D12440" w:rsidRPr="00F03A64">
        <w:rPr>
          <w:rFonts w:ascii="TimesNewRoman" w:hAnsi="TimesNewRoman" w:cs="TimesNewRoman"/>
          <w:sz w:val="20"/>
          <w:szCs w:val="20"/>
        </w:rPr>
        <w:t xml:space="preserve">listed below </w:t>
      </w:r>
      <w:r w:rsidRPr="00F03A64">
        <w:rPr>
          <w:rFonts w:ascii="TimesNewRoman" w:hAnsi="TimesNewRoman" w:cs="TimesNewRoman"/>
          <w:sz w:val="20"/>
          <w:szCs w:val="20"/>
        </w:rPr>
        <w:t>at the toll free</w:t>
      </w:r>
      <w:r w:rsidR="00ED4228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="00D12440" w:rsidRPr="00F03A64">
        <w:rPr>
          <w:rFonts w:ascii="TimesNewRoman" w:hAnsi="TimesNewRoman" w:cs="TimesNewRoman"/>
          <w:sz w:val="20"/>
          <w:szCs w:val="20"/>
        </w:rPr>
        <w:t>number provided</w:t>
      </w:r>
      <w:r w:rsidRPr="00F03A64">
        <w:rPr>
          <w:rFonts w:ascii="TimesNewRoman" w:hAnsi="TimesNewRoman" w:cs="TimesNewRoman"/>
          <w:sz w:val="20"/>
          <w:szCs w:val="20"/>
        </w:rPr>
        <w:t>.</w:t>
      </w:r>
    </w:p>
    <w:p w:rsidR="00ED4228" w:rsidRPr="00F03A64" w:rsidRDefault="00ED4228" w:rsidP="00ED422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980"/>
        <w:gridCol w:w="720"/>
        <w:gridCol w:w="360"/>
        <w:gridCol w:w="1170"/>
        <w:gridCol w:w="180"/>
        <w:gridCol w:w="3240"/>
      </w:tblGrid>
      <w:tr w:rsidR="00D12440" w:rsidRPr="00F03A64" w:rsidTr="00D12440">
        <w:trPr>
          <w:trHeight w:val="368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440" w:rsidRPr="00F03A64" w:rsidRDefault="00D12440" w:rsidP="00FD1763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 xml:space="preserve">Field Interviewer: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440" w:rsidRPr="00F03A64" w:rsidRDefault="00D12440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440" w:rsidRPr="00F03A64" w:rsidRDefault="00D12440" w:rsidP="00D1244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Phone #: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440" w:rsidRPr="00F03A64" w:rsidRDefault="00D12440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D12440" w:rsidRPr="00F03A64" w:rsidTr="00D12440">
        <w:trPr>
          <w:trHeight w:val="44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440" w:rsidRPr="00F03A64" w:rsidRDefault="00D12440" w:rsidP="00FD1763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Field Supervisor: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440" w:rsidRPr="00F03A64" w:rsidRDefault="00D12440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440" w:rsidRPr="00F03A64" w:rsidRDefault="00D12440" w:rsidP="00D1244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Phone #: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440" w:rsidRPr="00F03A64" w:rsidRDefault="00D12440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D1763" w:rsidRPr="00F03A64" w:rsidTr="00D12440">
        <w:trPr>
          <w:trHeight w:val="26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FD1763" w:rsidRPr="00F03A64" w:rsidRDefault="00FD1763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4"/>
                <w:szCs w:val="4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:rsidR="00FD1763" w:rsidRPr="00F03A64" w:rsidRDefault="00FD1763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4"/>
                <w:szCs w:val="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763" w:rsidRPr="00F03A64" w:rsidRDefault="00FD1763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D1763" w:rsidRPr="00F03A64" w:rsidRDefault="00FD1763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4"/>
                <w:szCs w:val="4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763" w:rsidRPr="00F03A64" w:rsidRDefault="00FD1763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4"/>
                <w:szCs w:val="4"/>
              </w:rPr>
            </w:pPr>
          </w:p>
        </w:tc>
      </w:tr>
      <w:tr w:rsidR="00D12440" w:rsidRPr="00F03A64" w:rsidTr="00D12440">
        <w:trPr>
          <w:trHeight w:val="720"/>
        </w:trPr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2440" w:rsidRPr="00F03A64" w:rsidRDefault="00D12440" w:rsidP="00D1244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Your ID #: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0" w:rsidRPr="00F03A64" w:rsidRDefault="00D12440" w:rsidP="00D1244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[Cluster/Project/Case]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440" w:rsidRPr="00F03A64" w:rsidRDefault="00D12440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2440" w:rsidRPr="00F03A64" w:rsidRDefault="00D12440" w:rsidP="00754D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2E76EA" w:rsidRPr="00F03A64" w:rsidRDefault="002E76EA" w:rsidP="00754D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D12440" w:rsidRPr="00F03A64" w:rsidRDefault="00C3264D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b/>
          <w:sz w:val="20"/>
          <w:szCs w:val="20"/>
        </w:rPr>
        <w:t>S</w:t>
      </w:r>
      <w:r w:rsidR="003854B2" w:rsidRPr="00F03A64">
        <w:rPr>
          <w:rFonts w:ascii="TimesNewRoman" w:hAnsi="TimesNewRoman" w:cs="TimesNewRoman"/>
          <w:b/>
          <w:sz w:val="20"/>
          <w:szCs w:val="20"/>
        </w:rPr>
        <w:t xml:space="preserve">ee the reverse side of this letter for more information about the interview and what you can </w:t>
      </w:r>
      <w:r w:rsidR="002435EC" w:rsidRPr="00F03A64">
        <w:rPr>
          <w:rFonts w:ascii="TimesNewRoman" w:hAnsi="TimesNewRoman" w:cs="TimesNewRoman"/>
          <w:b/>
          <w:sz w:val="20"/>
          <w:szCs w:val="20"/>
        </w:rPr>
        <w:t>do to be prepared</w:t>
      </w:r>
      <w:r w:rsidR="003854B2" w:rsidRPr="00F03A64">
        <w:rPr>
          <w:rFonts w:ascii="TimesNewRoman" w:hAnsi="TimesNewRoman" w:cs="TimesNewRoman"/>
          <w:b/>
          <w:sz w:val="20"/>
          <w:szCs w:val="20"/>
        </w:rPr>
        <w:t>.</w:t>
      </w:r>
      <w:r w:rsidR="003854B2" w:rsidRPr="00F03A64">
        <w:rPr>
          <w:rFonts w:ascii="TimesNewRoman" w:hAnsi="TimesNewRoman" w:cs="TimesNewRoman"/>
          <w:sz w:val="20"/>
          <w:szCs w:val="20"/>
        </w:rPr>
        <w:t xml:space="preserve">  </w:t>
      </w:r>
      <w:r w:rsidR="00D12440" w:rsidRPr="00F03A64">
        <w:rPr>
          <w:rFonts w:ascii="TimesNewRoman" w:hAnsi="TimesNewRoman" w:cs="TimesNewRoman"/>
          <w:sz w:val="20"/>
          <w:szCs w:val="20"/>
        </w:rPr>
        <w:t>Thank you for your cooperation.</w:t>
      </w:r>
    </w:p>
    <w:p w:rsidR="003854B2" w:rsidRPr="00F03A64" w:rsidRDefault="003854B2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D12440" w:rsidRPr="00F03A64" w:rsidRDefault="00D12440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Sincerely,</w:t>
      </w:r>
    </w:p>
    <w:p w:rsidR="003854B2" w:rsidRPr="00F03A64" w:rsidRDefault="003854B2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3854B2" w:rsidRPr="00F03A64" w:rsidRDefault="003854B2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3854B2" w:rsidRPr="00F03A64" w:rsidRDefault="003854B2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D12440" w:rsidRPr="00F03A64" w:rsidRDefault="00D12440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Yves Djoko</w:t>
      </w:r>
      <w:r w:rsidR="00CD6124" w:rsidRPr="00F03A64">
        <w:rPr>
          <w:rFonts w:ascii="TimesNewRoman" w:hAnsi="TimesNewRoman" w:cs="TimesNewRoman"/>
          <w:sz w:val="20"/>
          <w:szCs w:val="20"/>
        </w:rPr>
        <w:t>, Ph.D.</w:t>
      </w:r>
    </w:p>
    <w:p w:rsidR="00D12440" w:rsidRPr="00F03A64" w:rsidRDefault="006B4146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HUD </w:t>
      </w:r>
      <w:r w:rsidR="00CD6124" w:rsidRPr="00F03A64">
        <w:rPr>
          <w:rFonts w:ascii="TimesNewRoman" w:hAnsi="TimesNewRoman" w:cs="TimesNewRoman"/>
          <w:sz w:val="20"/>
          <w:szCs w:val="20"/>
        </w:rPr>
        <w:t>Project Officer</w:t>
      </w:r>
    </w:p>
    <w:p w:rsidR="00D12440" w:rsidRPr="00F03A64" w:rsidRDefault="00D12440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DD76CE" w:rsidRPr="00F03A64" w:rsidRDefault="00DD76CE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18"/>
          <w:szCs w:val="18"/>
        </w:rPr>
      </w:pPr>
    </w:p>
    <w:p w:rsidR="00DD76CE" w:rsidRPr="00F03A64" w:rsidRDefault="00DD76CE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18"/>
          <w:szCs w:val="18"/>
        </w:rPr>
      </w:pPr>
    </w:p>
    <w:p w:rsidR="00842FDD" w:rsidRPr="00F03A64" w:rsidRDefault="001E3A93" w:rsidP="003E01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1ECC4" wp14:editId="739525E4">
                <wp:simplePos x="0" y="0"/>
                <wp:positionH relativeFrom="column">
                  <wp:posOffset>349250</wp:posOffset>
                </wp:positionH>
                <wp:positionV relativeFrom="paragraph">
                  <wp:posOffset>41947</wp:posOffset>
                </wp:positionV>
                <wp:extent cx="5534025" cy="774065"/>
                <wp:effectExtent l="0" t="0" r="2857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159" w:rsidRPr="00DD76CE" w:rsidRDefault="00E77159" w:rsidP="00E771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i/>
                                <w:sz w:val="18"/>
                                <w:szCs w:val="18"/>
                              </w:rPr>
                            </w:pPr>
                            <w:r w:rsidRPr="00DD76CE">
                              <w:rPr>
                                <w:rFonts w:ascii="TimesNewRoman" w:hAnsi="TimesNewRoman" w:cs="TimesNewRoman"/>
                                <w:i/>
                                <w:sz w:val="18"/>
                                <w:szCs w:val="18"/>
                              </w:rPr>
                              <w:t xml:space="preserve">Note: Office of Management and Budget (OMB) clearance for this study has been obtained, and the OMB clearance number is 2528-0203. All information collected is subject to confidentiality requirements, and may be shared with the staff responsible for your rent determinations. The HUD contract number for this study is GS-23F-9777H (Task Order # </w:t>
                            </w:r>
                            <w:r>
                              <w:rPr>
                                <w:rFonts w:ascii="TimesNewRoman" w:hAnsi="TimesNewRoman" w:cs="TimesNewRoman"/>
                                <w:i/>
                                <w:sz w:val="18"/>
                                <w:szCs w:val="18"/>
                              </w:rPr>
                              <w:t>DU20</w:t>
                            </w:r>
                            <w:r w:rsidRPr="00DD76CE">
                              <w:rPr>
                                <w:rFonts w:ascii="TimesNewRoman" w:hAnsi="TimesNewRoman" w:cs="TimesNewRoman"/>
                                <w:i/>
                                <w:sz w:val="18"/>
                                <w:szCs w:val="18"/>
                              </w:rPr>
                              <w:t>8WP-13-T</w:t>
                            </w:r>
                            <w:r>
                              <w:rPr>
                                <w:rFonts w:ascii="TimesNewRoman" w:hAnsi="TimesNewRoman" w:cs="TimesNewRoman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Pr="00DD76CE">
                              <w:rPr>
                                <w:rFonts w:ascii="TimesNewRoman" w:hAnsi="TimesNewRoman" w:cs="TimesNewRoman"/>
                                <w:i/>
                                <w:sz w:val="18"/>
                                <w:szCs w:val="18"/>
                              </w:rPr>
                              <w:t>00002).</w:t>
                            </w:r>
                          </w:p>
                          <w:p w:rsidR="00E77159" w:rsidRDefault="00E771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5pt;margin-top:3.3pt;width:435.75pt;height: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">
                <v:textbox>
                  <w:txbxContent>
                    <w:p w:rsidR="00E77159" w:rsidRPr="00DD76CE" w:rsidRDefault="00E77159" w:rsidP="00E771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i/>
                          <w:sz w:val="18"/>
                          <w:szCs w:val="18"/>
                        </w:rPr>
                      </w:pPr>
                      <w:r w:rsidRPr="00DD76CE">
                        <w:rPr>
                          <w:rFonts w:ascii="TimesNewRoman" w:hAnsi="TimesNewRoman" w:cs="TimesNewRoman"/>
                          <w:i/>
                          <w:sz w:val="18"/>
                          <w:szCs w:val="18"/>
                        </w:rPr>
                        <w:t xml:space="preserve">Note: Office of Management and Budget (OMB) clearance for this study has been obtained, and the OMB clearance number is 2528-0203. All information collected is subject to confidentiality requirements, and may be shared with the staff responsible for your rent determinations. The HUD contract number for this study is GS-23F-9777H (Task Order # </w:t>
                      </w:r>
                      <w:r>
                        <w:rPr>
                          <w:rFonts w:ascii="TimesNewRoman" w:hAnsi="TimesNewRoman" w:cs="TimesNewRoman"/>
                          <w:i/>
                          <w:sz w:val="18"/>
                          <w:szCs w:val="18"/>
                        </w:rPr>
                        <w:t>DU20</w:t>
                      </w:r>
                      <w:r w:rsidRPr="00DD76CE">
                        <w:rPr>
                          <w:rFonts w:ascii="TimesNewRoman" w:hAnsi="TimesNewRoman" w:cs="TimesNewRoman"/>
                          <w:i/>
                          <w:sz w:val="18"/>
                          <w:szCs w:val="18"/>
                        </w:rPr>
                        <w:t>8WP-13-T</w:t>
                      </w:r>
                      <w:r>
                        <w:rPr>
                          <w:rFonts w:ascii="TimesNewRoman" w:hAnsi="TimesNewRoman" w:cs="TimesNewRoman"/>
                          <w:i/>
                          <w:sz w:val="18"/>
                          <w:szCs w:val="18"/>
                        </w:rPr>
                        <w:t>-</w:t>
                      </w:r>
                      <w:r w:rsidRPr="00DD76CE">
                        <w:rPr>
                          <w:rFonts w:ascii="TimesNewRoman" w:hAnsi="TimesNewRoman" w:cs="TimesNewRoman"/>
                          <w:i/>
                          <w:sz w:val="18"/>
                          <w:szCs w:val="18"/>
                        </w:rPr>
                        <w:t>00002).</w:t>
                      </w:r>
                    </w:p>
                    <w:p w:rsidR="00E77159" w:rsidRDefault="00E77159"/>
                  </w:txbxContent>
                </v:textbox>
              </v:shape>
            </w:pict>
          </mc:Fallback>
        </mc:AlternateContent>
      </w:r>
    </w:p>
    <w:p w:rsidR="001E3A93" w:rsidRPr="00F03A64" w:rsidRDefault="001E3A93">
      <w:pPr>
        <w:rPr>
          <w:rFonts w:ascii="TimesNewRoman" w:hAnsi="TimesNewRoman" w:cs="TimesNewRoman"/>
          <w:b/>
          <w:sz w:val="20"/>
          <w:szCs w:val="20"/>
        </w:rPr>
      </w:pPr>
      <w:r w:rsidRPr="00F03A64">
        <w:rPr>
          <w:rFonts w:ascii="TimesNewRoman" w:hAnsi="TimesNewRoman" w:cs="TimesNewRoman"/>
          <w:b/>
          <w:sz w:val="20"/>
          <w:szCs w:val="20"/>
        </w:rPr>
        <w:br w:type="page"/>
      </w:r>
    </w:p>
    <w:p w:rsidR="003E01E3" w:rsidRPr="00F03A64" w:rsidRDefault="003E01E3" w:rsidP="003E01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0"/>
          <w:szCs w:val="20"/>
        </w:rPr>
      </w:pPr>
      <w:r w:rsidRPr="00F03A64">
        <w:rPr>
          <w:rFonts w:ascii="TimesNewRoman" w:hAnsi="TimesNewRoman" w:cs="TimesNewRoman"/>
          <w:b/>
          <w:sz w:val="20"/>
          <w:szCs w:val="20"/>
        </w:rPr>
        <w:lastRenderedPageBreak/>
        <w:t>Getting Ready</w:t>
      </w:r>
      <w:r w:rsidR="00842FDD" w:rsidRPr="00F03A64">
        <w:rPr>
          <w:rFonts w:ascii="TimesNewRoman" w:hAnsi="TimesNewRoman" w:cs="TimesNewRoman"/>
          <w:b/>
          <w:sz w:val="20"/>
          <w:szCs w:val="20"/>
        </w:rPr>
        <w:t xml:space="preserve"> for Your Interview</w:t>
      </w:r>
    </w:p>
    <w:p w:rsidR="003E01E3" w:rsidRPr="00F03A64" w:rsidRDefault="003E01E3" w:rsidP="002A004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D12440" w:rsidRPr="00F03A64" w:rsidRDefault="00075B37" w:rsidP="00842F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During the interview w</w:t>
      </w:r>
      <w:r w:rsidR="002A0048" w:rsidRPr="00F03A64">
        <w:rPr>
          <w:rFonts w:ascii="TimesNewRoman" w:hAnsi="TimesNewRoman" w:cs="TimesNewRoman"/>
          <w:sz w:val="20"/>
          <w:szCs w:val="20"/>
        </w:rPr>
        <w:t xml:space="preserve">e will be asking you about the rent that was calculated for you </w:t>
      </w:r>
      <w:r w:rsidRPr="00F03A64">
        <w:rPr>
          <w:rFonts w:ascii="TimesNewRoman" w:hAnsi="TimesNewRoman" w:cs="TimesNewRoman"/>
          <w:sz w:val="20"/>
          <w:szCs w:val="20"/>
        </w:rPr>
        <w:t xml:space="preserve">by your project office </w:t>
      </w:r>
      <w:r w:rsidR="002A0048" w:rsidRPr="00F03A64">
        <w:rPr>
          <w:rFonts w:ascii="TimesNewRoman" w:hAnsi="TimesNewRoman" w:cs="TimesNewRoman"/>
          <w:sz w:val="20"/>
          <w:szCs w:val="20"/>
        </w:rPr>
        <w:t>during [QCM]</w:t>
      </w:r>
      <w:r w:rsidRPr="00F03A64">
        <w:rPr>
          <w:rFonts w:ascii="TimesNewRoman" w:hAnsi="TimesNewRoman" w:cs="TimesNewRoman"/>
          <w:sz w:val="20"/>
          <w:szCs w:val="20"/>
        </w:rPr>
        <w:t xml:space="preserve">.  We </w:t>
      </w:r>
      <w:r w:rsidR="002A0048" w:rsidRPr="00F03A64">
        <w:rPr>
          <w:rFonts w:ascii="TimesNewRoman" w:hAnsi="TimesNewRoman" w:cs="TimesNewRoman"/>
          <w:sz w:val="20"/>
          <w:szCs w:val="20"/>
        </w:rPr>
        <w:t>will be asking you questions about your household members, your income</w:t>
      </w:r>
      <w:r w:rsidRPr="00F03A64">
        <w:rPr>
          <w:rFonts w:ascii="TimesNewRoman" w:hAnsi="TimesNewRoman" w:cs="TimesNewRoman"/>
          <w:sz w:val="20"/>
          <w:szCs w:val="20"/>
        </w:rPr>
        <w:t>, any assets you may have had and expenses as they were at that time</w:t>
      </w:r>
      <w:r w:rsidR="002A0048" w:rsidRPr="00F03A64">
        <w:rPr>
          <w:rFonts w:ascii="TimesNewRoman" w:hAnsi="TimesNewRoman" w:cs="TimesNewRoman"/>
          <w:sz w:val="20"/>
          <w:szCs w:val="20"/>
        </w:rPr>
        <w:t xml:space="preserve">. </w:t>
      </w:r>
      <w:r w:rsidRPr="00F03A64">
        <w:rPr>
          <w:rFonts w:ascii="TimesNewRoman" w:hAnsi="TimesNewRoman" w:cs="TimesNewRoman"/>
          <w:sz w:val="20"/>
          <w:szCs w:val="20"/>
        </w:rPr>
        <w:t>As happens in your annual review, we will be asking you to provide document</w:t>
      </w:r>
      <w:r w:rsidR="00A2113B" w:rsidRPr="00F03A64">
        <w:rPr>
          <w:rFonts w:ascii="TimesNewRoman" w:hAnsi="TimesNewRoman" w:cs="TimesNewRoman"/>
          <w:sz w:val="20"/>
          <w:szCs w:val="20"/>
        </w:rPr>
        <w:t xml:space="preserve">s that verify the items we ask about. </w:t>
      </w:r>
      <w:r w:rsidR="00C3264D" w:rsidRPr="00F03A64">
        <w:rPr>
          <w:rFonts w:ascii="TimesNewRoman" w:hAnsi="TimesNewRoman" w:cs="TimesNewRoman"/>
          <w:sz w:val="20"/>
          <w:szCs w:val="20"/>
        </w:rPr>
        <w:t xml:space="preserve">Please have these documents on hand as this may reduce the time it takes to complete the interview. </w:t>
      </w:r>
      <w:r w:rsidR="00A2113B" w:rsidRPr="00F03A64">
        <w:rPr>
          <w:rFonts w:ascii="TimesNewRoman" w:hAnsi="TimesNewRoman" w:cs="TimesNewRoman"/>
          <w:sz w:val="20"/>
          <w:szCs w:val="20"/>
        </w:rPr>
        <w:t xml:space="preserve">The documents that we will request </w:t>
      </w:r>
      <w:r w:rsidR="003E01E3" w:rsidRPr="00F03A64">
        <w:rPr>
          <w:rFonts w:ascii="TimesNewRoman" w:hAnsi="TimesNewRoman" w:cs="TimesNewRoman"/>
          <w:sz w:val="20"/>
          <w:szCs w:val="20"/>
        </w:rPr>
        <w:t xml:space="preserve">for your income, assets and expenses </w:t>
      </w:r>
      <w:r w:rsidR="00A2113B" w:rsidRPr="00F03A64">
        <w:rPr>
          <w:rFonts w:ascii="TimesNewRoman" w:hAnsi="TimesNewRoman" w:cs="TimesNewRoman"/>
          <w:sz w:val="20"/>
          <w:szCs w:val="20"/>
        </w:rPr>
        <w:t>will be for the time period below.</w:t>
      </w:r>
    </w:p>
    <w:p w:rsidR="00075B37" w:rsidRPr="00F03A64" w:rsidRDefault="00075B37" w:rsidP="002A004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75B37" w:rsidRPr="00F03A64" w:rsidRDefault="00075B37" w:rsidP="00075B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430"/>
        <w:gridCol w:w="1080"/>
        <w:gridCol w:w="2520"/>
      </w:tblGrid>
      <w:tr w:rsidR="00075B37" w:rsidRPr="00F03A64" w:rsidTr="00A2113B">
        <w:trPr>
          <w:trHeight w:val="359"/>
        </w:trPr>
        <w:tc>
          <w:tcPr>
            <w:tcW w:w="990" w:type="dxa"/>
            <w:vAlign w:val="center"/>
          </w:tcPr>
          <w:p w:rsidR="00075B37" w:rsidRPr="00F03A64" w:rsidRDefault="00075B37" w:rsidP="00075B37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From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:rsidR="00075B37" w:rsidRPr="00F03A64" w:rsidRDefault="00CD6124" w:rsidP="00075B37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[MM/YYYY]</w:t>
            </w:r>
          </w:p>
        </w:tc>
        <w:tc>
          <w:tcPr>
            <w:tcW w:w="1080" w:type="dxa"/>
            <w:vAlign w:val="center"/>
          </w:tcPr>
          <w:p w:rsidR="00075B37" w:rsidRPr="00F03A64" w:rsidRDefault="00075B37" w:rsidP="00075B37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Through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:rsidR="00075B37" w:rsidRPr="00F03A64" w:rsidRDefault="00CD6124" w:rsidP="00075B37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F03A64">
              <w:rPr>
                <w:rFonts w:ascii="TimesNewRoman" w:hAnsi="TimesNewRoman" w:cs="TimesNewRoman"/>
                <w:sz w:val="20"/>
                <w:szCs w:val="20"/>
              </w:rPr>
              <w:t>[MM/YYYY]</w:t>
            </w:r>
          </w:p>
        </w:tc>
      </w:tr>
    </w:tbl>
    <w:p w:rsidR="00075B37" w:rsidRPr="00F03A64" w:rsidRDefault="00075B37" w:rsidP="00075B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</w:p>
    <w:p w:rsidR="00C11F84" w:rsidRPr="00F03A64" w:rsidRDefault="00C11F84" w:rsidP="003E01E3">
      <w:pPr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During the interview we will be </w:t>
      </w:r>
    </w:p>
    <w:p w:rsidR="00C11F84" w:rsidRPr="00F03A64" w:rsidRDefault="00286D3F" w:rsidP="00C11F84">
      <w:pPr>
        <w:pStyle w:val="ListParagraph"/>
        <w:numPr>
          <w:ilvl w:val="0"/>
          <w:numId w:val="1"/>
        </w:numPr>
        <w:spacing w:after="0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a</w:t>
      </w:r>
      <w:r w:rsidR="00C11F84" w:rsidRPr="00F03A64">
        <w:rPr>
          <w:rFonts w:ascii="TimesNewRoman" w:hAnsi="TimesNewRoman" w:cs="TimesNewRoman"/>
          <w:sz w:val="20"/>
          <w:szCs w:val="20"/>
        </w:rPr>
        <w:t xml:space="preserve">sking you about </w:t>
      </w:r>
      <w:r w:rsidR="001E3A93" w:rsidRPr="00F03A64">
        <w:rPr>
          <w:rFonts w:ascii="TimesNewRoman" w:hAnsi="TimesNewRoman" w:cs="TimesNewRoman"/>
          <w:sz w:val="20"/>
          <w:szCs w:val="20"/>
        </w:rPr>
        <w:t xml:space="preserve">your household members, </w:t>
      </w:r>
      <w:r w:rsidR="00012ACD" w:rsidRPr="00F03A64">
        <w:rPr>
          <w:rFonts w:ascii="TimesNewRoman" w:hAnsi="TimesNewRoman" w:cs="TimesNewRoman"/>
          <w:sz w:val="20"/>
          <w:szCs w:val="20"/>
        </w:rPr>
        <w:t>income, any assets you may have had and expenses as they were at that time</w:t>
      </w:r>
    </w:p>
    <w:p w:rsidR="00C11F84" w:rsidRPr="00F03A64" w:rsidRDefault="001055A6" w:rsidP="00C11F84">
      <w:pPr>
        <w:pStyle w:val="ListParagraph"/>
        <w:numPr>
          <w:ilvl w:val="0"/>
          <w:numId w:val="1"/>
        </w:numPr>
        <w:spacing w:after="0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recording information into a laptop computer </w:t>
      </w:r>
      <w:r w:rsidR="001E3A93" w:rsidRPr="00F03A64">
        <w:rPr>
          <w:rFonts w:ascii="TimesNewRoman" w:hAnsi="TimesNewRoman" w:cs="TimesNewRoman"/>
          <w:sz w:val="20"/>
          <w:szCs w:val="20"/>
        </w:rPr>
        <w:t xml:space="preserve">from the documents that you provide, </w:t>
      </w:r>
      <w:r w:rsidR="00C11F84" w:rsidRPr="00F03A64">
        <w:rPr>
          <w:rFonts w:ascii="TimesNewRoman" w:hAnsi="TimesNewRoman" w:cs="TimesNewRoman"/>
          <w:sz w:val="20"/>
          <w:szCs w:val="20"/>
        </w:rPr>
        <w:t>so that we might contact the institutions or persons directly to ask for verification</w:t>
      </w:r>
    </w:p>
    <w:p w:rsidR="00C11F84" w:rsidRPr="00F03A64" w:rsidRDefault="001055A6" w:rsidP="00C11F84">
      <w:pPr>
        <w:pStyle w:val="ListParagraph"/>
        <w:numPr>
          <w:ilvl w:val="0"/>
          <w:numId w:val="1"/>
        </w:numPr>
        <w:spacing w:after="0"/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scanning the documents you provide </w:t>
      </w:r>
      <w:r w:rsidR="00012ACD" w:rsidRPr="00F03A64">
        <w:rPr>
          <w:rFonts w:ascii="TimesNewRoman" w:hAnsi="TimesNewRoman" w:cs="TimesNewRoman"/>
          <w:sz w:val="20"/>
          <w:szCs w:val="20"/>
        </w:rPr>
        <w:t>for income, assets and expenses</w:t>
      </w:r>
    </w:p>
    <w:p w:rsidR="001055A6" w:rsidRPr="00F03A64" w:rsidRDefault="001055A6" w:rsidP="001055A6">
      <w:pPr>
        <w:spacing w:after="0"/>
        <w:jc w:val="both"/>
        <w:rPr>
          <w:rFonts w:ascii="TimesNewRoman" w:hAnsi="TimesNewRoman" w:cs="TimesNewRoman"/>
          <w:sz w:val="20"/>
          <w:szCs w:val="20"/>
        </w:rPr>
      </w:pPr>
    </w:p>
    <w:p w:rsidR="001055A6" w:rsidRPr="00F03A64" w:rsidRDefault="003E01E3" w:rsidP="001055A6">
      <w:pPr>
        <w:jc w:val="both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Some examples of the kinds of document</w:t>
      </w:r>
      <w:r w:rsidR="007A3266" w:rsidRPr="00F03A64">
        <w:rPr>
          <w:rFonts w:ascii="TimesNewRoman" w:hAnsi="TimesNewRoman" w:cs="TimesNewRoman"/>
          <w:sz w:val="20"/>
          <w:szCs w:val="20"/>
        </w:rPr>
        <w:t>s</w:t>
      </w:r>
      <w:r w:rsidRPr="00F03A64">
        <w:rPr>
          <w:rFonts w:ascii="TimesNewRoman" w:hAnsi="TimesNewRoman" w:cs="TimesNewRoman"/>
          <w:sz w:val="20"/>
          <w:szCs w:val="20"/>
        </w:rPr>
        <w:t xml:space="preserve"> that you will be requested to provide </w:t>
      </w:r>
      <w:r w:rsidR="007A3266" w:rsidRPr="00F03A64">
        <w:rPr>
          <w:rFonts w:ascii="TimesNewRoman" w:hAnsi="TimesNewRoman" w:cs="TimesNewRoman"/>
          <w:sz w:val="20"/>
          <w:szCs w:val="20"/>
        </w:rPr>
        <w:t xml:space="preserve">for each family member </w:t>
      </w:r>
      <w:r w:rsidRPr="00F03A64">
        <w:rPr>
          <w:rFonts w:ascii="TimesNewRoman" w:hAnsi="TimesNewRoman" w:cs="TimesNewRoman"/>
          <w:sz w:val="20"/>
          <w:szCs w:val="20"/>
        </w:rPr>
        <w:t>are listed below.</w:t>
      </w:r>
    </w:p>
    <w:p w:rsidR="002E76EA" w:rsidRPr="00F03A64" w:rsidRDefault="007A3266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To verify family members’ </w:t>
      </w:r>
      <w:r w:rsidRPr="00F03A64">
        <w:rPr>
          <w:rFonts w:ascii="TimesNewRoman" w:hAnsi="TimesNewRoman" w:cs="TimesNewRoman"/>
          <w:b/>
          <w:sz w:val="20"/>
          <w:szCs w:val="20"/>
        </w:rPr>
        <w:t>date of birth, citizenship status</w:t>
      </w:r>
      <w:r w:rsidRPr="00F03A64">
        <w:rPr>
          <w:rFonts w:ascii="TimesNewRoman" w:hAnsi="TimesNewRoman" w:cs="TimesNewRoman"/>
          <w:sz w:val="20"/>
          <w:szCs w:val="20"/>
        </w:rPr>
        <w:t xml:space="preserve"> and </w:t>
      </w:r>
      <w:r w:rsidRPr="00F03A64">
        <w:rPr>
          <w:rFonts w:ascii="TimesNewRoman" w:hAnsi="TimesNewRoman" w:cs="TimesNewRoman"/>
          <w:b/>
          <w:sz w:val="20"/>
          <w:szCs w:val="20"/>
        </w:rPr>
        <w:t>social security number</w:t>
      </w:r>
      <w:r w:rsidRPr="00F03A64">
        <w:rPr>
          <w:rFonts w:ascii="TimesNewRoman" w:hAnsi="TimesNewRoman" w:cs="TimesNewRoman"/>
          <w:sz w:val="20"/>
          <w:szCs w:val="20"/>
        </w:rPr>
        <w:t xml:space="preserve">: Birth </w:t>
      </w:r>
      <w:r w:rsidR="00012ACD" w:rsidRPr="00F03A64">
        <w:rPr>
          <w:rFonts w:ascii="TimesNewRoman" w:hAnsi="TimesNewRoman" w:cs="TimesNewRoman"/>
          <w:sz w:val="20"/>
          <w:szCs w:val="20"/>
        </w:rPr>
        <w:t>c</w:t>
      </w:r>
      <w:r w:rsidRPr="00F03A64">
        <w:rPr>
          <w:rFonts w:ascii="TimesNewRoman" w:hAnsi="TimesNewRoman" w:cs="TimesNewRoman"/>
          <w:sz w:val="20"/>
          <w:szCs w:val="20"/>
        </w:rPr>
        <w:t xml:space="preserve">ertificate, passport, </w:t>
      </w:r>
      <w:r w:rsidR="00012ACD" w:rsidRPr="00F03A64">
        <w:rPr>
          <w:rFonts w:ascii="TimesNewRoman" w:hAnsi="TimesNewRoman" w:cs="TimesNewRoman"/>
          <w:sz w:val="20"/>
          <w:szCs w:val="20"/>
        </w:rPr>
        <w:t>m</w:t>
      </w:r>
      <w:r w:rsidRPr="00F03A64">
        <w:rPr>
          <w:rFonts w:ascii="TimesNewRoman" w:hAnsi="TimesNewRoman" w:cs="TimesNewRoman"/>
          <w:sz w:val="20"/>
          <w:szCs w:val="20"/>
        </w:rPr>
        <w:t xml:space="preserve">ilitary ID, </w:t>
      </w:r>
      <w:r w:rsidR="00012ACD" w:rsidRPr="00F03A64">
        <w:rPr>
          <w:rFonts w:ascii="TimesNewRoman" w:hAnsi="TimesNewRoman" w:cs="TimesNewRoman"/>
          <w:sz w:val="20"/>
          <w:szCs w:val="20"/>
        </w:rPr>
        <w:t>p</w:t>
      </w:r>
      <w:r w:rsidRPr="00F03A64">
        <w:rPr>
          <w:rFonts w:ascii="TimesNewRoman" w:hAnsi="TimesNewRoman" w:cs="TimesNewRoman"/>
          <w:sz w:val="20"/>
          <w:szCs w:val="20"/>
        </w:rPr>
        <w:t xml:space="preserve">ermanent </w:t>
      </w:r>
      <w:r w:rsidR="00012ACD" w:rsidRPr="00F03A64">
        <w:rPr>
          <w:rFonts w:ascii="TimesNewRoman" w:hAnsi="TimesNewRoman" w:cs="TimesNewRoman"/>
          <w:sz w:val="20"/>
          <w:szCs w:val="20"/>
        </w:rPr>
        <w:t>r</w:t>
      </w:r>
      <w:r w:rsidRPr="00F03A64">
        <w:rPr>
          <w:rFonts w:ascii="TimesNewRoman" w:hAnsi="TimesNewRoman" w:cs="TimesNewRoman"/>
          <w:sz w:val="20"/>
          <w:szCs w:val="20"/>
        </w:rPr>
        <w:t>esident card, Social Security c</w:t>
      </w:r>
      <w:r w:rsidR="002E76EA" w:rsidRPr="00F03A64">
        <w:rPr>
          <w:rFonts w:ascii="TimesNewRoman" w:hAnsi="TimesNewRoman" w:cs="TimesNewRoman"/>
          <w:sz w:val="20"/>
          <w:szCs w:val="20"/>
        </w:rPr>
        <w:t>ard</w:t>
      </w:r>
      <w:r w:rsidRPr="00F03A64">
        <w:rPr>
          <w:rFonts w:ascii="TimesNewRoman" w:hAnsi="TimesNewRoman" w:cs="TimesNewRoman"/>
          <w:sz w:val="20"/>
          <w:szCs w:val="20"/>
        </w:rPr>
        <w:t>, Social Security stat</w:t>
      </w:r>
      <w:r w:rsidR="00C3264D" w:rsidRPr="00F03A64">
        <w:rPr>
          <w:rFonts w:ascii="TimesNewRoman" w:hAnsi="TimesNewRoman" w:cs="TimesNewRoman"/>
          <w:sz w:val="20"/>
          <w:szCs w:val="20"/>
        </w:rPr>
        <w:t>e</w:t>
      </w:r>
      <w:r w:rsidRPr="00F03A64">
        <w:rPr>
          <w:rFonts w:ascii="TimesNewRoman" w:hAnsi="TimesNewRoman" w:cs="TimesNewRoman"/>
          <w:sz w:val="20"/>
          <w:szCs w:val="20"/>
        </w:rPr>
        <w:t>ment</w:t>
      </w:r>
    </w:p>
    <w:p w:rsidR="002E76EA" w:rsidRPr="00F03A64" w:rsidRDefault="007A3266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For adults who are </w:t>
      </w:r>
      <w:r w:rsidRPr="00F03A64">
        <w:rPr>
          <w:rFonts w:ascii="TimesNewRoman" w:hAnsi="TimesNewRoman" w:cs="TimesNewRoman"/>
          <w:b/>
          <w:sz w:val="20"/>
          <w:szCs w:val="20"/>
        </w:rPr>
        <w:t>full time students</w:t>
      </w:r>
      <w:r w:rsidRPr="00F03A64">
        <w:rPr>
          <w:rFonts w:ascii="TimesNewRoman" w:hAnsi="TimesNewRoman" w:cs="TimesNewRoman"/>
          <w:sz w:val="20"/>
          <w:szCs w:val="20"/>
        </w:rPr>
        <w:t>: Letter from school regarding full time student status, other official school form</w:t>
      </w:r>
    </w:p>
    <w:p w:rsidR="002E76EA" w:rsidRPr="00F03A64" w:rsidRDefault="00C3264D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For head of household or co-head who is </w:t>
      </w:r>
      <w:r w:rsidRPr="00F03A64">
        <w:rPr>
          <w:rFonts w:ascii="TimesNewRoman" w:hAnsi="TimesNewRoman" w:cs="TimesNewRoman"/>
          <w:b/>
          <w:sz w:val="20"/>
          <w:szCs w:val="20"/>
        </w:rPr>
        <w:t>disabled</w:t>
      </w:r>
      <w:r w:rsidRPr="00F03A64">
        <w:rPr>
          <w:rFonts w:ascii="TimesNewRoman" w:hAnsi="TimesNewRoman" w:cs="TimesNewRoman"/>
          <w:sz w:val="20"/>
          <w:szCs w:val="20"/>
        </w:rPr>
        <w:t xml:space="preserve">: Letter from </w:t>
      </w:r>
      <w:r w:rsidR="00012ACD" w:rsidRPr="00F03A64">
        <w:rPr>
          <w:rFonts w:ascii="TimesNewRoman" w:hAnsi="TimesNewRoman" w:cs="TimesNewRoman"/>
          <w:sz w:val="20"/>
          <w:szCs w:val="20"/>
        </w:rPr>
        <w:t xml:space="preserve">the </w:t>
      </w:r>
      <w:r w:rsidRPr="00F03A64">
        <w:rPr>
          <w:rFonts w:ascii="TimesNewRoman" w:hAnsi="TimesNewRoman" w:cs="TimesNewRoman"/>
          <w:sz w:val="20"/>
          <w:szCs w:val="20"/>
        </w:rPr>
        <w:t>S</w:t>
      </w:r>
      <w:r w:rsidR="00012ACD" w:rsidRPr="00F03A64">
        <w:rPr>
          <w:rFonts w:ascii="TimesNewRoman" w:hAnsi="TimesNewRoman" w:cs="TimesNewRoman"/>
          <w:sz w:val="20"/>
          <w:szCs w:val="20"/>
        </w:rPr>
        <w:t xml:space="preserve">ocial </w:t>
      </w:r>
      <w:r w:rsidRPr="00F03A64">
        <w:rPr>
          <w:rFonts w:ascii="TimesNewRoman" w:hAnsi="TimesNewRoman" w:cs="TimesNewRoman"/>
          <w:sz w:val="20"/>
          <w:szCs w:val="20"/>
        </w:rPr>
        <w:t>S</w:t>
      </w:r>
      <w:r w:rsidR="00012ACD" w:rsidRPr="00F03A64">
        <w:rPr>
          <w:rFonts w:ascii="TimesNewRoman" w:hAnsi="TimesNewRoman" w:cs="TimesNewRoman"/>
          <w:sz w:val="20"/>
          <w:szCs w:val="20"/>
        </w:rPr>
        <w:t xml:space="preserve">ecurity </w:t>
      </w:r>
      <w:r w:rsidRPr="00F03A64">
        <w:rPr>
          <w:rFonts w:ascii="TimesNewRoman" w:hAnsi="TimesNewRoman" w:cs="TimesNewRoman"/>
          <w:sz w:val="20"/>
          <w:szCs w:val="20"/>
        </w:rPr>
        <w:t>A</w:t>
      </w:r>
      <w:r w:rsidR="00012ACD" w:rsidRPr="00F03A64">
        <w:rPr>
          <w:rFonts w:ascii="TimesNewRoman" w:hAnsi="TimesNewRoman" w:cs="TimesNewRoman"/>
          <w:sz w:val="20"/>
          <w:szCs w:val="20"/>
        </w:rPr>
        <w:t>dministration</w:t>
      </w:r>
      <w:r w:rsidRPr="00F03A64">
        <w:rPr>
          <w:rFonts w:ascii="TimesNewRoman" w:hAnsi="TimesNewRoman" w:cs="TimesNewRoman"/>
          <w:sz w:val="20"/>
          <w:szCs w:val="20"/>
        </w:rPr>
        <w:t xml:space="preserve"> or </w:t>
      </w:r>
      <w:r w:rsidR="00711B92" w:rsidRPr="00F03A64">
        <w:rPr>
          <w:rFonts w:ascii="TimesNewRoman" w:hAnsi="TimesNewRoman" w:cs="TimesNewRoman"/>
          <w:sz w:val="20"/>
          <w:szCs w:val="20"/>
        </w:rPr>
        <w:t>physician</w:t>
      </w:r>
      <w:r w:rsidRPr="00F03A64">
        <w:rPr>
          <w:rFonts w:ascii="TimesNewRoman" w:hAnsi="TimesNewRoman" w:cs="TimesNewRoman"/>
          <w:sz w:val="20"/>
          <w:szCs w:val="20"/>
        </w:rPr>
        <w:t xml:space="preserve"> that shows </w:t>
      </w:r>
      <w:r w:rsidR="007232F7" w:rsidRPr="00F03A64">
        <w:rPr>
          <w:rFonts w:ascii="TimesNewRoman" w:hAnsi="TimesNewRoman" w:cs="TimesNewRoman"/>
          <w:sz w:val="20"/>
          <w:szCs w:val="20"/>
        </w:rPr>
        <w:t xml:space="preserve">disability </w:t>
      </w:r>
      <w:r w:rsidRPr="00F03A64">
        <w:rPr>
          <w:rFonts w:ascii="TimesNewRoman" w:hAnsi="TimesNewRoman" w:cs="TimesNewRoman"/>
          <w:sz w:val="20"/>
          <w:szCs w:val="20"/>
        </w:rPr>
        <w:t>status.</w:t>
      </w:r>
    </w:p>
    <w:p w:rsidR="002E76EA" w:rsidRPr="00F03A64" w:rsidRDefault="00C3264D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For </w:t>
      </w:r>
      <w:r w:rsidRPr="00F03A64">
        <w:rPr>
          <w:rFonts w:ascii="TimesNewRoman" w:hAnsi="TimesNewRoman" w:cs="TimesNewRoman"/>
          <w:b/>
          <w:sz w:val="20"/>
          <w:szCs w:val="20"/>
        </w:rPr>
        <w:t>savings accounts</w:t>
      </w:r>
      <w:r w:rsidRPr="00F03A64">
        <w:rPr>
          <w:rFonts w:ascii="TimesNewRoman" w:hAnsi="TimesNewRoman" w:cs="TimesNewRoman"/>
          <w:sz w:val="20"/>
          <w:szCs w:val="20"/>
        </w:rPr>
        <w:t xml:space="preserve">, </w:t>
      </w:r>
      <w:r w:rsidRPr="00F03A64">
        <w:rPr>
          <w:rFonts w:ascii="TimesNewRoman" w:hAnsi="TimesNewRoman" w:cs="TimesNewRoman"/>
          <w:b/>
          <w:sz w:val="20"/>
          <w:szCs w:val="20"/>
        </w:rPr>
        <w:t>checking accounts</w:t>
      </w:r>
      <w:r w:rsidRPr="00F03A64">
        <w:rPr>
          <w:rFonts w:ascii="TimesNewRoman" w:hAnsi="TimesNewRoman" w:cs="TimesNewRoman"/>
          <w:sz w:val="20"/>
          <w:szCs w:val="20"/>
        </w:rPr>
        <w:t xml:space="preserve"> and other </w:t>
      </w:r>
      <w:r w:rsidRPr="00F03A64">
        <w:rPr>
          <w:rFonts w:ascii="TimesNewRoman" w:hAnsi="TimesNewRoman" w:cs="TimesNewRoman"/>
          <w:b/>
          <w:sz w:val="20"/>
          <w:szCs w:val="20"/>
        </w:rPr>
        <w:t>assets</w:t>
      </w:r>
      <w:r w:rsidR="007232F7" w:rsidRPr="00F03A64">
        <w:rPr>
          <w:rFonts w:ascii="TimesNewRoman" w:hAnsi="TimesNewRoman" w:cs="TimesNewRoman"/>
          <w:sz w:val="20"/>
          <w:szCs w:val="20"/>
        </w:rPr>
        <w:t>: A</w:t>
      </w:r>
      <w:r w:rsidRPr="00F03A64">
        <w:rPr>
          <w:rFonts w:ascii="TimesNewRoman" w:hAnsi="TimesNewRoman" w:cs="TimesNewRoman"/>
          <w:sz w:val="20"/>
          <w:szCs w:val="20"/>
        </w:rPr>
        <w:t xml:space="preserve">ccount statement or letter from bank or </w:t>
      </w:r>
      <w:r w:rsidR="007232F7" w:rsidRPr="00F03A64">
        <w:rPr>
          <w:rFonts w:ascii="TimesNewRoman" w:hAnsi="TimesNewRoman" w:cs="TimesNewRoman"/>
          <w:sz w:val="20"/>
          <w:szCs w:val="20"/>
        </w:rPr>
        <w:t xml:space="preserve">financial </w:t>
      </w:r>
      <w:r w:rsidRPr="00F03A64">
        <w:rPr>
          <w:rFonts w:ascii="TimesNewRoman" w:hAnsi="TimesNewRoman" w:cs="TimesNewRoman"/>
          <w:sz w:val="20"/>
          <w:szCs w:val="20"/>
        </w:rPr>
        <w:t>institution.</w:t>
      </w:r>
    </w:p>
    <w:p w:rsidR="002E76EA" w:rsidRPr="00F03A64" w:rsidRDefault="00C3264D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For </w:t>
      </w:r>
      <w:r w:rsidRPr="00F03A64">
        <w:rPr>
          <w:rFonts w:ascii="TimesNewRoman" w:hAnsi="TimesNewRoman" w:cs="TimesNewRoman"/>
          <w:b/>
          <w:sz w:val="20"/>
          <w:szCs w:val="20"/>
        </w:rPr>
        <w:t>e</w:t>
      </w:r>
      <w:r w:rsidR="007232F7" w:rsidRPr="00F03A64">
        <w:rPr>
          <w:rFonts w:ascii="TimesNewRoman" w:hAnsi="TimesNewRoman" w:cs="TimesNewRoman"/>
          <w:b/>
          <w:sz w:val="20"/>
          <w:szCs w:val="20"/>
        </w:rPr>
        <w:t>arned i</w:t>
      </w:r>
      <w:r w:rsidR="002E76EA" w:rsidRPr="00F03A64">
        <w:rPr>
          <w:rFonts w:ascii="TimesNewRoman" w:hAnsi="TimesNewRoman" w:cs="TimesNewRoman"/>
          <w:b/>
          <w:sz w:val="20"/>
          <w:szCs w:val="20"/>
        </w:rPr>
        <w:t>ncome</w:t>
      </w:r>
      <w:r w:rsidR="002E76EA" w:rsidRPr="00F03A64">
        <w:rPr>
          <w:rFonts w:ascii="TimesNewRoman" w:hAnsi="TimesNewRoman" w:cs="TimesNewRoman"/>
          <w:sz w:val="20"/>
          <w:szCs w:val="20"/>
        </w:rPr>
        <w:t>:</w:t>
      </w:r>
      <w:r w:rsidR="001055A6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="007232F7" w:rsidRPr="00F03A64">
        <w:rPr>
          <w:rFonts w:ascii="TimesNewRoman" w:hAnsi="TimesNewRoman" w:cs="TimesNewRoman"/>
          <w:sz w:val="20"/>
          <w:szCs w:val="20"/>
        </w:rPr>
        <w:t>P</w:t>
      </w:r>
      <w:r w:rsidRPr="00F03A64">
        <w:rPr>
          <w:rFonts w:ascii="TimesNewRoman" w:hAnsi="TimesNewRoman" w:cs="TimesNewRoman"/>
          <w:sz w:val="20"/>
          <w:szCs w:val="20"/>
        </w:rPr>
        <w:t>ay stubs, earnings statements</w:t>
      </w:r>
    </w:p>
    <w:p w:rsidR="00D26012" w:rsidRPr="00F03A64" w:rsidRDefault="00C3264D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For </w:t>
      </w:r>
      <w:r w:rsidRPr="00F03A64">
        <w:rPr>
          <w:rFonts w:ascii="TimesNewRoman" w:hAnsi="TimesNewRoman" w:cs="TimesNewRoman"/>
          <w:b/>
          <w:sz w:val="20"/>
          <w:szCs w:val="20"/>
        </w:rPr>
        <w:t>other kinds of income</w:t>
      </w:r>
      <w:r w:rsidRPr="00F03A64">
        <w:rPr>
          <w:rFonts w:ascii="TimesNewRoman" w:hAnsi="TimesNewRoman" w:cs="TimesNewRoman"/>
          <w:sz w:val="20"/>
          <w:szCs w:val="20"/>
        </w:rPr>
        <w:t xml:space="preserve">:  Social Security statements, statements from your unemployment office, statements from official offices for </w:t>
      </w:r>
      <w:r w:rsidR="007232F7" w:rsidRPr="00F03A64">
        <w:rPr>
          <w:rFonts w:ascii="TimesNewRoman" w:hAnsi="TimesNewRoman" w:cs="TimesNewRoman"/>
          <w:sz w:val="20"/>
          <w:szCs w:val="20"/>
        </w:rPr>
        <w:t>Temporary Assistance for Needy Families (</w:t>
      </w:r>
      <w:r w:rsidRPr="00F03A64">
        <w:rPr>
          <w:rFonts w:ascii="TimesNewRoman" w:hAnsi="TimesNewRoman" w:cs="TimesNewRoman"/>
          <w:sz w:val="20"/>
          <w:szCs w:val="20"/>
        </w:rPr>
        <w:t>TANF</w:t>
      </w:r>
      <w:r w:rsidR="007232F7" w:rsidRPr="00F03A64">
        <w:rPr>
          <w:rFonts w:ascii="TimesNewRoman" w:hAnsi="TimesNewRoman" w:cs="TimesNewRoman"/>
          <w:sz w:val="20"/>
          <w:szCs w:val="20"/>
        </w:rPr>
        <w:t>)</w:t>
      </w:r>
      <w:r w:rsidRPr="00F03A64">
        <w:rPr>
          <w:rFonts w:ascii="TimesNewRoman" w:hAnsi="TimesNewRoman" w:cs="TimesNewRoman"/>
          <w:sz w:val="20"/>
          <w:szCs w:val="20"/>
        </w:rPr>
        <w:t xml:space="preserve">, </w:t>
      </w:r>
      <w:r w:rsidR="007232F7" w:rsidRPr="00F03A64">
        <w:rPr>
          <w:rFonts w:ascii="TimesNewRoman" w:hAnsi="TimesNewRoman" w:cs="TimesNewRoman"/>
          <w:sz w:val="20"/>
          <w:szCs w:val="20"/>
        </w:rPr>
        <w:t xml:space="preserve">Supplemental Nutrition Assistance Program </w:t>
      </w:r>
      <w:r w:rsidR="001E3A93" w:rsidRPr="00F03A64">
        <w:rPr>
          <w:rFonts w:ascii="TimesNewRoman" w:hAnsi="TimesNewRoman" w:cs="TimesNewRoman"/>
          <w:sz w:val="20"/>
          <w:szCs w:val="20"/>
        </w:rPr>
        <w:t xml:space="preserve"> </w:t>
      </w:r>
      <w:r w:rsidR="007232F7" w:rsidRPr="00F03A64">
        <w:rPr>
          <w:rFonts w:ascii="TimesNewRoman" w:hAnsi="TimesNewRoman" w:cs="TimesNewRoman"/>
          <w:sz w:val="20"/>
          <w:szCs w:val="20"/>
        </w:rPr>
        <w:t xml:space="preserve">(SNAP, formerly called </w:t>
      </w:r>
      <w:r w:rsidRPr="00F03A64">
        <w:rPr>
          <w:rFonts w:ascii="TimesNewRoman" w:hAnsi="TimesNewRoman" w:cs="TimesNewRoman"/>
          <w:sz w:val="20"/>
          <w:szCs w:val="20"/>
        </w:rPr>
        <w:t>f</w:t>
      </w:r>
      <w:r w:rsidR="00C11F84" w:rsidRPr="00F03A64">
        <w:rPr>
          <w:rFonts w:ascii="TimesNewRoman" w:hAnsi="TimesNewRoman" w:cs="TimesNewRoman"/>
          <w:sz w:val="20"/>
          <w:szCs w:val="20"/>
        </w:rPr>
        <w:t>ood stamps</w:t>
      </w:r>
      <w:r w:rsidR="007232F7" w:rsidRPr="00F03A64">
        <w:rPr>
          <w:rFonts w:ascii="TimesNewRoman" w:hAnsi="TimesNewRoman" w:cs="TimesNewRoman"/>
          <w:sz w:val="20"/>
          <w:szCs w:val="20"/>
        </w:rPr>
        <w:t>)</w:t>
      </w:r>
      <w:r w:rsidR="00C11F84" w:rsidRPr="00F03A64">
        <w:rPr>
          <w:rFonts w:ascii="TimesNewRoman" w:hAnsi="TimesNewRoman" w:cs="TimesNewRoman"/>
          <w:sz w:val="20"/>
          <w:szCs w:val="20"/>
        </w:rPr>
        <w:t xml:space="preserve">, welfare, and official pension and other retirement income statements.  </w:t>
      </w:r>
    </w:p>
    <w:p w:rsidR="00C11F84" w:rsidRPr="00F03A64" w:rsidRDefault="00C11F84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For </w:t>
      </w:r>
      <w:r w:rsidRPr="00F03A64">
        <w:rPr>
          <w:rFonts w:ascii="TimesNewRoman" w:hAnsi="TimesNewRoman" w:cs="TimesNewRoman"/>
          <w:b/>
          <w:sz w:val="20"/>
          <w:szCs w:val="20"/>
        </w:rPr>
        <w:t>child support</w:t>
      </w:r>
      <w:r w:rsidRPr="00F03A64">
        <w:rPr>
          <w:rFonts w:ascii="TimesNewRoman" w:hAnsi="TimesNewRoman" w:cs="TimesNewRoman"/>
          <w:sz w:val="20"/>
          <w:szCs w:val="20"/>
        </w:rPr>
        <w:t xml:space="preserve"> and</w:t>
      </w:r>
      <w:r w:rsidRPr="00F03A64">
        <w:rPr>
          <w:rFonts w:ascii="TimesNewRoman" w:hAnsi="TimesNewRoman" w:cs="TimesNewRoman"/>
          <w:b/>
          <w:sz w:val="20"/>
          <w:szCs w:val="20"/>
        </w:rPr>
        <w:t xml:space="preserve"> alimony</w:t>
      </w:r>
      <w:r w:rsidRPr="00F03A64">
        <w:rPr>
          <w:rFonts w:ascii="TimesNewRoman" w:hAnsi="TimesNewRoman" w:cs="TimesNewRoman"/>
          <w:sz w:val="20"/>
          <w:szCs w:val="20"/>
        </w:rPr>
        <w:t xml:space="preserve">: </w:t>
      </w:r>
      <w:r w:rsidR="007232F7" w:rsidRPr="00F03A64">
        <w:rPr>
          <w:rFonts w:ascii="TimesNewRoman" w:hAnsi="TimesNewRoman" w:cs="TimesNewRoman"/>
          <w:sz w:val="20"/>
          <w:szCs w:val="20"/>
        </w:rPr>
        <w:t>C</w:t>
      </w:r>
      <w:r w:rsidRPr="00F03A64">
        <w:rPr>
          <w:rFonts w:ascii="TimesNewRoman" w:hAnsi="TimesNewRoman" w:cs="TimesNewRoman"/>
          <w:sz w:val="20"/>
          <w:szCs w:val="20"/>
        </w:rPr>
        <w:t>opies of court documents, copies of checks received.</w:t>
      </w:r>
    </w:p>
    <w:p w:rsidR="002E76EA" w:rsidRPr="00F03A64" w:rsidRDefault="00C11F84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Any </w:t>
      </w:r>
      <w:r w:rsidRPr="00F03A64">
        <w:rPr>
          <w:rFonts w:ascii="TimesNewRoman" w:hAnsi="TimesNewRoman" w:cs="TimesNewRoman"/>
          <w:b/>
          <w:sz w:val="20"/>
          <w:szCs w:val="20"/>
        </w:rPr>
        <w:t>other kind of income</w:t>
      </w:r>
      <w:r w:rsidR="007232F7" w:rsidRPr="00F03A64">
        <w:rPr>
          <w:rFonts w:ascii="TimesNewRoman" w:hAnsi="TimesNewRoman" w:cs="TimesNewRoman"/>
          <w:sz w:val="20"/>
          <w:szCs w:val="20"/>
        </w:rPr>
        <w:t>: S</w:t>
      </w:r>
      <w:r w:rsidRPr="00F03A64">
        <w:rPr>
          <w:rFonts w:ascii="TimesNewRoman" w:hAnsi="TimesNewRoman" w:cs="TimesNewRoman"/>
          <w:sz w:val="20"/>
          <w:szCs w:val="20"/>
        </w:rPr>
        <w:t>tatement from agency or person who provided income.</w:t>
      </w:r>
    </w:p>
    <w:p w:rsidR="002E76EA" w:rsidRPr="00F03A64" w:rsidRDefault="00C11F84" w:rsidP="00012ACD">
      <w:pPr>
        <w:pStyle w:val="ListParagraph"/>
        <w:numPr>
          <w:ilvl w:val="0"/>
          <w:numId w:val="2"/>
        </w:numPr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 xml:space="preserve">For </w:t>
      </w:r>
      <w:r w:rsidRPr="00F03A64">
        <w:rPr>
          <w:rFonts w:ascii="TimesNewRoman" w:hAnsi="TimesNewRoman" w:cs="TimesNewRoman"/>
          <w:b/>
          <w:sz w:val="20"/>
          <w:szCs w:val="20"/>
        </w:rPr>
        <w:t>medical expenses</w:t>
      </w:r>
      <w:r w:rsidRPr="00F03A64">
        <w:rPr>
          <w:rFonts w:ascii="TimesNewRoman" w:hAnsi="TimesNewRoman" w:cs="TimesNewRoman"/>
          <w:sz w:val="20"/>
          <w:szCs w:val="20"/>
        </w:rPr>
        <w:t xml:space="preserve">: </w:t>
      </w:r>
      <w:r w:rsidR="00D26012" w:rsidRPr="00F03A64">
        <w:rPr>
          <w:rFonts w:ascii="TimesNewRoman" w:hAnsi="TimesNewRoman" w:cs="TimesNewRoman"/>
          <w:sz w:val="20"/>
          <w:szCs w:val="20"/>
        </w:rPr>
        <w:t>Bills for v</w:t>
      </w:r>
      <w:r w:rsidR="00094EE6" w:rsidRPr="00F03A64">
        <w:rPr>
          <w:rFonts w:ascii="TimesNewRoman" w:hAnsi="TimesNewRoman" w:cs="TimesNewRoman"/>
          <w:sz w:val="20"/>
          <w:szCs w:val="20"/>
        </w:rPr>
        <w:t xml:space="preserve">isits to </w:t>
      </w:r>
      <w:r w:rsidR="002E76EA" w:rsidRPr="00F03A64">
        <w:rPr>
          <w:rFonts w:ascii="TimesNewRoman" w:hAnsi="TimesNewRoman" w:cs="TimesNewRoman"/>
          <w:sz w:val="20"/>
          <w:szCs w:val="20"/>
        </w:rPr>
        <w:t>doctor, dentist, or other medical professional</w:t>
      </w:r>
      <w:r w:rsidR="00D26012" w:rsidRPr="00F03A64">
        <w:rPr>
          <w:rFonts w:ascii="TimesNewRoman" w:hAnsi="TimesNewRoman" w:cs="TimesNewRoman"/>
          <w:sz w:val="20"/>
          <w:szCs w:val="20"/>
        </w:rPr>
        <w:t xml:space="preserve">, </w:t>
      </w:r>
      <w:r w:rsidRPr="00F03A64">
        <w:rPr>
          <w:rFonts w:ascii="TimesNewRoman" w:hAnsi="TimesNewRoman" w:cs="TimesNewRoman"/>
          <w:sz w:val="20"/>
          <w:szCs w:val="20"/>
        </w:rPr>
        <w:t>printouts from pharmacies, other documents from the person or organization who provided the service</w:t>
      </w:r>
      <w:r w:rsidR="001055A6" w:rsidRPr="00F03A64">
        <w:rPr>
          <w:rFonts w:ascii="TimesNewRoman" w:hAnsi="TimesNewRoman" w:cs="TimesNewRoman"/>
          <w:sz w:val="20"/>
          <w:szCs w:val="20"/>
        </w:rPr>
        <w:t>, printouts for medical insurance payments</w:t>
      </w:r>
      <w:r w:rsidRPr="00F03A64">
        <w:rPr>
          <w:rFonts w:ascii="TimesNewRoman" w:hAnsi="TimesNewRoman" w:cs="TimesNewRoman"/>
          <w:sz w:val="20"/>
          <w:szCs w:val="20"/>
        </w:rPr>
        <w:t xml:space="preserve">.  </w:t>
      </w:r>
    </w:p>
    <w:p w:rsidR="00543650" w:rsidRPr="00F03A64" w:rsidRDefault="00543650" w:rsidP="00D1244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7232F7" w:rsidRPr="00F03A64" w:rsidRDefault="00CC216C" w:rsidP="007232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Remember to call the field i</w:t>
      </w:r>
      <w:r w:rsidR="001055A6" w:rsidRPr="00F03A64">
        <w:rPr>
          <w:rFonts w:ascii="TimesNewRoman" w:hAnsi="TimesNewRoman" w:cs="TimesNewRoman"/>
          <w:sz w:val="20"/>
          <w:szCs w:val="20"/>
        </w:rPr>
        <w:t xml:space="preserve">nterviewer listed on the front page to confirm the time of your appointment.  </w:t>
      </w:r>
    </w:p>
    <w:p w:rsidR="007232F7" w:rsidRPr="00F03A64" w:rsidRDefault="007232F7" w:rsidP="007232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</w:p>
    <w:p w:rsidR="00094EE6" w:rsidRPr="001055A6" w:rsidRDefault="001055A6" w:rsidP="007232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 w:rsidRPr="00F03A64">
        <w:rPr>
          <w:rFonts w:ascii="TimesNewRoman" w:hAnsi="TimesNewRoman" w:cs="TimesNewRoman"/>
          <w:sz w:val="20"/>
          <w:szCs w:val="20"/>
        </w:rPr>
        <w:t>Thank you for your cooperation.</w:t>
      </w:r>
    </w:p>
    <w:sectPr w:rsidR="00094EE6" w:rsidRPr="001055A6" w:rsidSect="001055A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E60BF"/>
    <w:multiLevelType w:val="hybridMultilevel"/>
    <w:tmpl w:val="B2B2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F25A8"/>
    <w:multiLevelType w:val="hybridMultilevel"/>
    <w:tmpl w:val="D532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58"/>
    <w:rsid w:val="00005838"/>
    <w:rsid w:val="00012ACD"/>
    <w:rsid w:val="00064F4A"/>
    <w:rsid w:val="00075B37"/>
    <w:rsid w:val="00094EE6"/>
    <w:rsid w:val="000A118E"/>
    <w:rsid w:val="000B3E25"/>
    <w:rsid w:val="001055A6"/>
    <w:rsid w:val="001E3A93"/>
    <w:rsid w:val="002300F3"/>
    <w:rsid w:val="00231435"/>
    <w:rsid w:val="002435EC"/>
    <w:rsid w:val="00286D3F"/>
    <w:rsid w:val="002A0048"/>
    <w:rsid w:val="002E76EA"/>
    <w:rsid w:val="003854B2"/>
    <w:rsid w:val="003E01E3"/>
    <w:rsid w:val="003E697C"/>
    <w:rsid w:val="00425497"/>
    <w:rsid w:val="00543650"/>
    <w:rsid w:val="006B4146"/>
    <w:rsid w:val="00711B92"/>
    <w:rsid w:val="007232F7"/>
    <w:rsid w:val="00754D58"/>
    <w:rsid w:val="007A22A1"/>
    <w:rsid w:val="007A3266"/>
    <w:rsid w:val="008163A2"/>
    <w:rsid w:val="00842FDD"/>
    <w:rsid w:val="00A2113B"/>
    <w:rsid w:val="00B26EEA"/>
    <w:rsid w:val="00BB33B2"/>
    <w:rsid w:val="00BE5BA1"/>
    <w:rsid w:val="00C11F84"/>
    <w:rsid w:val="00C3264D"/>
    <w:rsid w:val="00CC216C"/>
    <w:rsid w:val="00CD6124"/>
    <w:rsid w:val="00D12440"/>
    <w:rsid w:val="00D26012"/>
    <w:rsid w:val="00D629BC"/>
    <w:rsid w:val="00DD3CA4"/>
    <w:rsid w:val="00DD76CE"/>
    <w:rsid w:val="00DF6295"/>
    <w:rsid w:val="00E05174"/>
    <w:rsid w:val="00E6768E"/>
    <w:rsid w:val="00E77159"/>
    <w:rsid w:val="00ED4228"/>
    <w:rsid w:val="00EE28F8"/>
    <w:rsid w:val="00F03A64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4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D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4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D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Hageman</dc:creator>
  <cp:lastModifiedBy>Sophia Zanakos</cp:lastModifiedBy>
  <cp:revision>14</cp:revision>
  <dcterms:created xsi:type="dcterms:W3CDTF">2013-10-18T12:36:00Z</dcterms:created>
  <dcterms:modified xsi:type="dcterms:W3CDTF">2013-10-18T16:26:00Z</dcterms:modified>
</cp:coreProperties>
</file>