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09" w:rsidRDefault="004F79D5" w:rsidP="004F79D5">
      <w:pPr>
        <w:tabs>
          <w:tab w:val="right" w:pos="9360"/>
        </w:tabs>
      </w:pPr>
      <w:r>
        <w:rPr>
          <w:rFonts w:eastAsia="@MingLiU_HKSCS"/>
        </w:rPr>
        <w:t xml:space="preserve">The </w:t>
      </w:r>
      <w:r w:rsidRPr="00E24F21">
        <w:rPr>
          <w:rFonts w:eastAsia="@MingLiU_HKSCS"/>
        </w:rPr>
        <w:t xml:space="preserve">Census Bureau plans to conduct additional research under the generic clearance for questionnaire pretesting research (OMB </w:t>
      </w:r>
      <w:r w:rsidRPr="00E9122B">
        <w:rPr>
          <w:rFonts w:eastAsia="@MingLiU_HKSCS"/>
        </w:rPr>
        <w:t>number 0607-0725).</w:t>
      </w:r>
      <w:r>
        <w:rPr>
          <w:rFonts w:eastAsia="@MingLiU_HKSCS"/>
        </w:rPr>
        <w:t xml:space="preserve"> </w:t>
      </w:r>
      <w:r w:rsidRPr="00C87E58">
        <w:t xml:space="preserve">The purpose of this cognitive research is to </w:t>
      </w:r>
      <w:r w:rsidR="00F41EBC" w:rsidRPr="00F41EBC">
        <w:t>conduct qualitative interviews with student housing experts at both colleges/universities</w:t>
      </w:r>
      <w:r w:rsidR="00F41EBC">
        <w:t xml:space="preserve"> </w:t>
      </w:r>
      <w:r w:rsidR="00F41EBC" w:rsidRPr="00F41EBC">
        <w:t xml:space="preserve">and private apartment complexes </w:t>
      </w:r>
      <w:r w:rsidR="00C80A3D">
        <w:t xml:space="preserve">to </w:t>
      </w:r>
      <w:r w:rsidR="00B85562">
        <w:t xml:space="preserve">learn </w:t>
      </w:r>
      <w:r w:rsidR="00081809">
        <w:t xml:space="preserve">how these experts think of </w:t>
      </w:r>
      <w:r w:rsidR="00C80A3D">
        <w:t xml:space="preserve">“apartment style” </w:t>
      </w:r>
      <w:r w:rsidR="00F41EBC">
        <w:t>student housing</w:t>
      </w:r>
      <w:r w:rsidR="00C80A3D">
        <w:t xml:space="preserve">. The results </w:t>
      </w:r>
      <w:r w:rsidR="00081809">
        <w:t xml:space="preserve">of this research </w:t>
      </w:r>
      <w:r w:rsidR="00C80A3D">
        <w:t>will be used to refine the Census Bureau’s “student housing group quarters” definition</w:t>
      </w:r>
      <w:r w:rsidR="00F41EBC" w:rsidRPr="00F41EBC">
        <w:t xml:space="preserve">. </w:t>
      </w:r>
      <w:r>
        <w:t xml:space="preserve">The testing is sponsored by the </w:t>
      </w:r>
      <w:r w:rsidR="00F41EBC">
        <w:t xml:space="preserve">Census Bureau </w:t>
      </w:r>
      <w:r w:rsidR="00214EB4">
        <w:t xml:space="preserve">Student Housing Definition </w:t>
      </w:r>
      <w:r w:rsidR="00F41EBC">
        <w:t>Group Quarters Team</w:t>
      </w:r>
      <w:r w:rsidR="00D54F90">
        <w:t xml:space="preserve"> (SHDGQ</w:t>
      </w:r>
      <w:r w:rsidR="00081809">
        <w:t>T</w:t>
      </w:r>
      <w:r w:rsidR="00D54F90">
        <w:t>)</w:t>
      </w:r>
      <w:r>
        <w:t xml:space="preserve">. </w:t>
      </w:r>
      <w:r w:rsidR="00081809">
        <w:t>This letter contains two protocols for the research</w:t>
      </w:r>
      <w:r w:rsidR="00090E12">
        <w:t xml:space="preserve"> (see Attachment</w:t>
      </w:r>
      <w:r w:rsidR="00F8538B">
        <w:t>s</w:t>
      </w:r>
      <w:r w:rsidR="00090E12">
        <w:t xml:space="preserve"> A and B)</w:t>
      </w:r>
      <w:r w:rsidR="00081809">
        <w:t>.</w:t>
      </w:r>
      <w:r w:rsidR="00081809" w:rsidDel="00081809">
        <w:t xml:space="preserve"> </w:t>
      </w:r>
    </w:p>
    <w:p w:rsidR="00F8538B" w:rsidRDefault="00F8538B" w:rsidP="004F79D5">
      <w:pPr>
        <w:tabs>
          <w:tab w:val="right" w:pos="9360"/>
        </w:tabs>
      </w:pPr>
    </w:p>
    <w:p w:rsidR="004F79D5" w:rsidRDefault="004F79D5" w:rsidP="00081809">
      <w:pPr>
        <w:tabs>
          <w:tab w:val="right" w:pos="9360"/>
        </w:tabs>
        <w:rPr>
          <w:rFonts w:eastAsia="@MingLiU_HKSCS"/>
        </w:rPr>
      </w:pPr>
      <w:r>
        <w:t xml:space="preserve">Between </w:t>
      </w:r>
      <w:r w:rsidR="00214EB4">
        <w:t>March</w:t>
      </w:r>
      <w:r w:rsidR="00F41EBC">
        <w:t xml:space="preserve"> and </w:t>
      </w:r>
      <w:r w:rsidR="0063778B">
        <w:t xml:space="preserve">June </w:t>
      </w:r>
      <w:r>
        <w:t xml:space="preserve"> 201</w:t>
      </w:r>
      <w:r w:rsidR="00F41EBC">
        <w:t>6</w:t>
      </w:r>
      <w:r w:rsidRPr="00E24F21">
        <w:t xml:space="preserve">, staff from the </w:t>
      </w:r>
      <w:r>
        <w:t xml:space="preserve">Center for Survey Measurement (CSM) will conduct </w:t>
      </w:r>
      <w:r w:rsidR="00F41EBC">
        <w:t xml:space="preserve">up to </w:t>
      </w:r>
      <w:r w:rsidR="00EC4F40">
        <w:t>3</w:t>
      </w:r>
      <w:r w:rsidR="00F41EBC">
        <w:t>0 qualitative interviews</w:t>
      </w:r>
      <w:r>
        <w:t xml:space="preserve"> over </w:t>
      </w:r>
      <w:r w:rsidR="00EC4F40">
        <w:t>three</w:t>
      </w:r>
      <w:r w:rsidR="00C714FA">
        <w:t xml:space="preserve"> rounds</w:t>
      </w:r>
      <w:r w:rsidR="00F41EBC">
        <w:rPr>
          <w:rFonts w:eastAsia="@MingLiU_HKSCS"/>
        </w:rPr>
        <w:t xml:space="preserve">, with no more than 10 interviews </w:t>
      </w:r>
      <w:r w:rsidR="00EC4F40">
        <w:rPr>
          <w:rFonts w:eastAsia="@MingLiU_HKSCS"/>
        </w:rPr>
        <w:t xml:space="preserve">per </w:t>
      </w:r>
      <w:r w:rsidR="00F41EBC">
        <w:rPr>
          <w:rFonts w:eastAsia="@MingLiU_HKSCS"/>
        </w:rPr>
        <w:t xml:space="preserve"> round</w:t>
      </w:r>
      <w:r>
        <w:rPr>
          <w:rFonts w:eastAsia="@MingLiU_HKSCS"/>
        </w:rPr>
        <w:t>.</w:t>
      </w:r>
      <w:r w:rsidR="00775C70">
        <w:rPr>
          <w:rFonts w:eastAsia="@MingLiU_HKSCS"/>
        </w:rPr>
        <w:t xml:space="preserve">  </w:t>
      </w:r>
      <w:r w:rsidR="00C714FA">
        <w:rPr>
          <w:rFonts w:eastAsia="@MingLiU_HKSCS"/>
        </w:rPr>
        <w:t>The interviews will encompass two types of student housing experts – those employed by colleges or universities and those who manage private apartment complexes</w:t>
      </w:r>
      <w:r>
        <w:rPr>
          <w:rFonts w:eastAsia="@MingLiU_HKSCS"/>
        </w:rPr>
        <w:t xml:space="preserve">. </w:t>
      </w:r>
      <w:r w:rsidR="00C714FA">
        <w:rPr>
          <w:rFonts w:eastAsia="@MingLiU_HKSCS"/>
        </w:rPr>
        <w:t xml:space="preserve">Each of the attached protocols corresponds to one of the types of student housing experts.  </w:t>
      </w:r>
      <w:r>
        <w:rPr>
          <w:rFonts w:eastAsia="@MingLiU_HKSCS"/>
        </w:rPr>
        <w:t xml:space="preserve">The first round </w:t>
      </w:r>
      <w:r w:rsidR="00C714FA">
        <w:rPr>
          <w:rFonts w:eastAsia="@MingLiU_HKSCS"/>
        </w:rPr>
        <w:t xml:space="preserve">of interviews </w:t>
      </w:r>
      <w:r>
        <w:rPr>
          <w:rFonts w:eastAsia="@MingLiU_HKSCS"/>
        </w:rPr>
        <w:t xml:space="preserve">will </w:t>
      </w:r>
      <w:r w:rsidR="00C714FA">
        <w:rPr>
          <w:rFonts w:eastAsia="@MingLiU_HKSCS"/>
        </w:rPr>
        <w:t>provide information needed to refine the current definition of student housing group quarters, while the second</w:t>
      </w:r>
      <w:r w:rsidR="00EC4F40">
        <w:rPr>
          <w:rFonts w:eastAsia="@MingLiU_HKSCS"/>
        </w:rPr>
        <w:t xml:space="preserve"> round (and third, if necessary) </w:t>
      </w:r>
      <w:r w:rsidR="00C714FA">
        <w:rPr>
          <w:rFonts w:eastAsia="@MingLiU_HKSCS"/>
        </w:rPr>
        <w:t>will be used to evaluate the refined definition</w:t>
      </w:r>
      <w:r>
        <w:rPr>
          <w:rFonts w:eastAsia="@MingLiU_HKSCS"/>
        </w:rPr>
        <w:t>.</w:t>
      </w:r>
    </w:p>
    <w:p w:rsidR="00081809" w:rsidRDefault="00081809" w:rsidP="00081809">
      <w:pPr>
        <w:tabs>
          <w:tab w:val="right" w:pos="9360"/>
        </w:tabs>
        <w:rPr>
          <w:rFonts w:eastAsia="@MingLiU_HKSCS"/>
        </w:rPr>
      </w:pPr>
    </w:p>
    <w:p w:rsidR="004F79D5" w:rsidRPr="004C1044" w:rsidRDefault="00E94477" w:rsidP="004F79D5">
      <w:pPr>
        <w:tabs>
          <w:tab w:val="right" w:pos="9360"/>
        </w:tabs>
      </w:pPr>
      <w:r w:rsidRPr="004C1044">
        <w:t>In these qualitative interviews</w:t>
      </w:r>
      <w:r w:rsidR="004F79D5" w:rsidRPr="004C1044">
        <w:t xml:space="preserve">, </w:t>
      </w:r>
      <w:r w:rsidR="00E84620">
        <w:t xml:space="preserve">researchers will ask the </w:t>
      </w:r>
      <w:r w:rsidR="004F79D5" w:rsidRPr="004C1044">
        <w:t>participants</w:t>
      </w:r>
      <w:r w:rsidR="0099307C" w:rsidRPr="004C1044">
        <w:t xml:space="preserve"> about the various types </w:t>
      </w:r>
      <w:r w:rsidR="00D54F90">
        <w:t>o</w:t>
      </w:r>
      <w:r w:rsidR="00A656CA">
        <w:t>f h</w:t>
      </w:r>
      <w:r w:rsidR="0099307C" w:rsidRPr="004C1044">
        <w:t xml:space="preserve">ousing available to students at nearby colleges or universities and </w:t>
      </w:r>
      <w:r w:rsidR="00E84620">
        <w:t xml:space="preserve">they will ask for them </w:t>
      </w:r>
      <w:r w:rsidR="0099307C" w:rsidRPr="004C1044">
        <w:t>to describe the characteristics of the</w:t>
      </w:r>
      <w:r w:rsidR="00081809">
        <w:t>se</w:t>
      </w:r>
      <w:r w:rsidR="0099307C" w:rsidRPr="004C1044">
        <w:t xml:space="preserve"> housing</w:t>
      </w:r>
      <w:r w:rsidR="001D39B6">
        <w:t xml:space="preserve"> options.</w:t>
      </w:r>
      <w:r w:rsidR="004F79D5" w:rsidRPr="004C1044">
        <w:t xml:space="preserve"> </w:t>
      </w:r>
      <w:r w:rsidR="001D39B6">
        <w:t xml:space="preserve">We </w:t>
      </w:r>
      <w:r w:rsidR="004F79D5" w:rsidRPr="004C1044">
        <w:t xml:space="preserve">will </w:t>
      </w:r>
      <w:r w:rsidR="0099307C" w:rsidRPr="004C1044">
        <w:t>ask</w:t>
      </w:r>
      <w:r w:rsidR="001D39B6">
        <w:t xml:space="preserve"> participants</w:t>
      </w:r>
      <w:r w:rsidR="0099307C" w:rsidRPr="004C1044">
        <w:t xml:space="preserve"> to describe details of the properties such as the types of leases available to residents, how access to the units is obtained, what amenities are available, and what proportion of the residents are students</w:t>
      </w:r>
      <w:r w:rsidR="004F79D5" w:rsidRPr="004C1044">
        <w:t xml:space="preserve">. Subsequently, we will ask questions </w:t>
      </w:r>
      <w:r w:rsidR="0099307C" w:rsidRPr="004C1044">
        <w:t xml:space="preserve">about other nearby properties and </w:t>
      </w:r>
      <w:r w:rsidR="001D39B6">
        <w:t>request th</w:t>
      </w:r>
      <w:r w:rsidR="00E84620">
        <w:t>at</w:t>
      </w:r>
      <w:r w:rsidR="001D39B6">
        <w:t xml:space="preserve"> </w:t>
      </w:r>
      <w:r w:rsidR="00E84620">
        <w:t xml:space="preserve">the </w:t>
      </w:r>
      <w:r w:rsidR="0099307C" w:rsidRPr="004C1044">
        <w:t>participant</w:t>
      </w:r>
      <w:r w:rsidR="001D39B6">
        <w:t>s</w:t>
      </w:r>
      <w:r w:rsidR="0099307C" w:rsidRPr="004C1044">
        <w:t xml:space="preserve"> describe how the </w:t>
      </w:r>
      <w:r w:rsidR="00081809">
        <w:t xml:space="preserve">housing </w:t>
      </w:r>
      <w:r w:rsidR="0099307C" w:rsidRPr="004C1044">
        <w:t>buildings they manage are similar or different</w:t>
      </w:r>
      <w:r w:rsidR="004F79D5" w:rsidRPr="004C1044">
        <w:t xml:space="preserve">. </w:t>
      </w:r>
      <w:r w:rsidR="0099307C" w:rsidRPr="004C1044">
        <w:t xml:space="preserve">Finally, we will explicitly introduce the concept of </w:t>
      </w:r>
      <w:r w:rsidR="00EC4F40">
        <w:t>“</w:t>
      </w:r>
      <w:r w:rsidR="0099307C" w:rsidRPr="004C1044">
        <w:t>group quarters</w:t>
      </w:r>
      <w:r w:rsidR="00EC4F40">
        <w:t>”</w:t>
      </w:r>
      <w:r w:rsidR="0099307C" w:rsidRPr="004C1044">
        <w:t xml:space="preserve"> </w:t>
      </w:r>
      <w:r w:rsidR="00E84620">
        <w:t xml:space="preserve">(see Attachment C) </w:t>
      </w:r>
      <w:r w:rsidR="0099307C" w:rsidRPr="004C1044">
        <w:t xml:space="preserve">and </w:t>
      </w:r>
      <w:r w:rsidR="00E84620">
        <w:t xml:space="preserve">probe to </w:t>
      </w:r>
      <w:r w:rsidR="0099307C" w:rsidRPr="004C1044">
        <w:t>find out how participants define the concept of "student housing</w:t>
      </w:r>
      <w:r w:rsidR="00EC4F40">
        <w:t xml:space="preserve"> group quarters</w:t>
      </w:r>
      <w:r w:rsidR="005C1E27">
        <w:t>.</w:t>
      </w:r>
      <w:r w:rsidR="00E84620">
        <w:t>”</w:t>
      </w:r>
      <w:r w:rsidR="004F79D5" w:rsidRPr="004C1044">
        <w:t xml:space="preserve"> At the end of the </w:t>
      </w:r>
      <w:r w:rsidR="0099307C" w:rsidRPr="004C1044">
        <w:t xml:space="preserve">interview, we will show participants the current </w:t>
      </w:r>
      <w:r w:rsidR="00EC4F40">
        <w:t xml:space="preserve">student housing </w:t>
      </w:r>
      <w:r w:rsidR="0099307C" w:rsidRPr="004C1044">
        <w:t>definition and ask for feedback</w:t>
      </w:r>
      <w:r w:rsidR="0022472A">
        <w:t xml:space="preserve"> (see Attachment D)</w:t>
      </w:r>
    </w:p>
    <w:p w:rsidR="004F79D5" w:rsidRPr="00E94477" w:rsidRDefault="007C6973" w:rsidP="004F79D5">
      <w:pPr>
        <w:widowControl/>
        <w:autoSpaceDE/>
        <w:autoSpaceDN/>
        <w:adjustRightInd/>
        <w:spacing w:before="100" w:beforeAutospacing="1" w:after="100" w:afterAutospacing="1"/>
        <w:rPr>
          <w:highlight w:val="yellow"/>
        </w:rPr>
      </w:pPr>
      <w:r>
        <w:t xml:space="preserve">CSM staff </w:t>
      </w:r>
      <w:r w:rsidR="004F79D5" w:rsidRPr="004C1044">
        <w:t>wil</w:t>
      </w:r>
      <w:r w:rsidR="0099307C" w:rsidRPr="004C1044">
        <w:t>l recruit for these qualitative interviews</w:t>
      </w:r>
      <w:r w:rsidR="004F79D5" w:rsidRPr="004C1044">
        <w:t xml:space="preserve"> using </w:t>
      </w:r>
      <w:r w:rsidR="0099307C" w:rsidRPr="004C1044">
        <w:t xml:space="preserve">a list of potentially problematic properties identified by the </w:t>
      </w:r>
      <w:r w:rsidR="00D54F90">
        <w:t>SHDGQ</w:t>
      </w:r>
      <w:r w:rsidR="001D39B6">
        <w:t>T</w:t>
      </w:r>
      <w:r w:rsidR="005C1E27">
        <w:t xml:space="preserve"> </w:t>
      </w:r>
      <w:r w:rsidR="0099307C" w:rsidRPr="004C1044">
        <w:t xml:space="preserve">(some because their </w:t>
      </w:r>
      <w:r w:rsidR="001D39B6">
        <w:t>g</w:t>
      </w:r>
      <w:r w:rsidR="0099307C" w:rsidRPr="004C1044">
        <w:t xml:space="preserve">roup </w:t>
      </w:r>
      <w:r w:rsidR="001D39B6">
        <w:t>q</w:t>
      </w:r>
      <w:r w:rsidR="0099307C" w:rsidRPr="004C1044">
        <w:t xml:space="preserve">uarters status is difficult to determine while others have changed </w:t>
      </w:r>
      <w:r w:rsidR="001D39B6">
        <w:t xml:space="preserve">housing type </w:t>
      </w:r>
      <w:r w:rsidR="0099307C" w:rsidRPr="004C1044">
        <w:t>status across data collections)</w:t>
      </w:r>
      <w:r w:rsidR="004F79D5" w:rsidRPr="004C1044">
        <w:t xml:space="preserve">. </w:t>
      </w:r>
      <w:r w:rsidR="004C1044" w:rsidRPr="00B85562">
        <w:t xml:space="preserve">A </w:t>
      </w:r>
      <w:r w:rsidRPr="00B85562">
        <w:t xml:space="preserve">scheduling </w:t>
      </w:r>
      <w:r w:rsidR="004C1044" w:rsidRPr="00B85562">
        <w:t>script</w:t>
      </w:r>
      <w:r w:rsidR="00D54F90">
        <w:t xml:space="preserve"> </w:t>
      </w:r>
      <w:r w:rsidR="004C1044" w:rsidRPr="00B85562">
        <w:t xml:space="preserve">will </w:t>
      </w:r>
      <w:r w:rsidR="00C429B7">
        <w:t>be used to arrange</w:t>
      </w:r>
      <w:r w:rsidR="00187C33">
        <w:t xml:space="preserve"> an interview time</w:t>
      </w:r>
      <w:r w:rsidR="001D39B6">
        <w:t xml:space="preserve">. When an email address is </w:t>
      </w:r>
      <w:r w:rsidR="00090E12">
        <w:t xml:space="preserve">available, </w:t>
      </w:r>
      <w:r w:rsidR="00E84620">
        <w:t xml:space="preserve">we will first send </w:t>
      </w:r>
      <w:r w:rsidR="00090E12">
        <w:t xml:space="preserve">an email message </w:t>
      </w:r>
      <w:r w:rsidR="00D54F90">
        <w:t xml:space="preserve">to </w:t>
      </w:r>
      <w:r w:rsidR="005E6EEA">
        <w:t xml:space="preserve">schedule </w:t>
      </w:r>
      <w:r w:rsidR="00D54F90">
        <w:t>an interview time</w:t>
      </w:r>
      <w:r w:rsidR="00E84620">
        <w:t xml:space="preserve">. The email message will be </w:t>
      </w:r>
      <w:r w:rsidR="00090E12">
        <w:t xml:space="preserve">followed by one or more telephone calls to finalize meeting </w:t>
      </w:r>
      <w:r w:rsidR="001A2746">
        <w:t>plans.</w:t>
      </w:r>
      <w:r w:rsidR="001A2746" w:rsidRPr="00B85562">
        <w:t xml:space="preserve"> Apartment</w:t>
      </w:r>
      <w:r w:rsidRPr="00B85562">
        <w:t xml:space="preserve"> complex </w:t>
      </w:r>
      <w:r w:rsidR="004F79D5" w:rsidRPr="00B85562">
        <w:t xml:space="preserve">participants </w:t>
      </w:r>
      <w:r w:rsidR="0009393B">
        <w:t xml:space="preserve">need to be </w:t>
      </w:r>
      <w:r w:rsidR="00A711CC" w:rsidRPr="00B85562">
        <w:t xml:space="preserve">a property manager (or in a similar role) for one </w:t>
      </w:r>
      <w:r w:rsidR="00090E12">
        <w:t xml:space="preserve">or more </w:t>
      </w:r>
      <w:r w:rsidR="00A711CC" w:rsidRPr="00B85562">
        <w:t xml:space="preserve">of the </w:t>
      </w:r>
      <w:r w:rsidR="00090E12">
        <w:t xml:space="preserve">identified </w:t>
      </w:r>
      <w:r w:rsidR="00A711CC" w:rsidRPr="00B85562">
        <w:t>problematic properties</w:t>
      </w:r>
      <w:r w:rsidR="00090E12">
        <w:t xml:space="preserve">. Meanwhile, </w:t>
      </w:r>
      <w:r w:rsidR="00C429B7">
        <w:t>c</w:t>
      </w:r>
      <w:r w:rsidR="00C429B7" w:rsidRPr="00B85562">
        <w:t>ollege</w:t>
      </w:r>
      <w:r w:rsidR="00E84620">
        <w:t xml:space="preserve"> </w:t>
      </w:r>
      <w:r w:rsidR="00C429B7" w:rsidRPr="00B85562">
        <w:t>/</w:t>
      </w:r>
      <w:r w:rsidR="00090E12">
        <w:t xml:space="preserve"> </w:t>
      </w:r>
      <w:r w:rsidR="00C429B7">
        <w:t>u</w:t>
      </w:r>
      <w:r w:rsidR="00C429B7" w:rsidRPr="00B85562">
        <w:t>niversity housing p</w:t>
      </w:r>
      <w:r w:rsidR="00A711CC" w:rsidRPr="00B85562">
        <w:t xml:space="preserve">articipants </w:t>
      </w:r>
      <w:r w:rsidR="00090E12">
        <w:t xml:space="preserve">need to </w:t>
      </w:r>
      <w:r w:rsidR="0009393B">
        <w:t xml:space="preserve">work </w:t>
      </w:r>
      <w:r w:rsidR="005E6EEA">
        <w:t xml:space="preserve">in </w:t>
      </w:r>
      <w:r w:rsidR="00090E12">
        <w:t xml:space="preserve">a Housing </w:t>
      </w:r>
      <w:r w:rsidR="001A2746">
        <w:t>Office on</w:t>
      </w:r>
      <w:r w:rsidR="00090E12">
        <w:t xml:space="preserve"> campus </w:t>
      </w:r>
      <w:r w:rsidR="00C429B7">
        <w:t>an</w:t>
      </w:r>
      <w:r w:rsidR="0009393B">
        <w:t xml:space="preserve">d have knowledge of their college/university’s residential housing inventory. Participants </w:t>
      </w:r>
      <w:r w:rsidR="00A711CC" w:rsidRPr="00B85562">
        <w:t>may not be employed by the Federal government and must speak English</w:t>
      </w:r>
      <w:r w:rsidR="004F79D5" w:rsidRPr="00B85562">
        <w:t xml:space="preserve">. The </w:t>
      </w:r>
      <w:r w:rsidR="00090E12">
        <w:t xml:space="preserve">scheduling </w:t>
      </w:r>
      <w:r w:rsidR="004F79D5" w:rsidRPr="00B85562">
        <w:t xml:space="preserve">script </w:t>
      </w:r>
      <w:r w:rsidR="00090E12">
        <w:t xml:space="preserve">is </w:t>
      </w:r>
      <w:r w:rsidR="004F79D5" w:rsidRPr="00B85562">
        <w:t>also attached to this memo</w:t>
      </w:r>
      <w:r w:rsidR="00090E12">
        <w:t xml:space="preserve"> (see Attachment </w:t>
      </w:r>
      <w:r w:rsidR="0022472A">
        <w:t>E</w:t>
      </w:r>
      <w:r w:rsidR="00090E12">
        <w:t>)</w:t>
      </w:r>
      <w:r w:rsidR="004F79D5" w:rsidRPr="001A2746">
        <w:t>.</w:t>
      </w:r>
      <w:r w:rsidR="004F79D5" w:rsidRPr="00E94477">
        <w:rPr>
          <w:highlight w:val="yellow"/>
        </w:rPr>
        <w:t xml:space="preserve"> </w:t>
      </w:r>
    </w:p>
    <w:p w:rsidR="004F79D5" w:rsidRPr="00E94477" w:rsidRDefault="00775C70" w:rsidP="004F79D5">
      <w:pPr>
        <w:widowControl/>
        <w:autoSpaceDE/>
        <w:autoSpaceDN/>
        <w:adjustRightInd/>
        <w:spacing w:before="100" w:beforeAutospacing="1" w:after="100" w:afterAutospacing="1"/>
        <w:rPr>
          <w:highlight w:val="yellow"/>
        </w:rPr>
      </w:pPr>
      <w:r>
        <w:rPr>
          <w:rFonts w:eastAsia="@MingLiU_HKSCS"/>
        </w:rPr>
        <w:t>Qualitative interviews will be conducted in person</w:t>
      </w:r>
      <w:r w:rsidR="001A2746">
        <w:rPr>
          <w:rFonts w:eastAsia="@MingLiU_HKSCS"/>
        </w:rPr>
        <w:t xml:space="preserve">, and </w:t>
      </w:r>
      <w:r>
        <w:rPr>
          <w:rFonts w:eastAsia="@MingLiU_HKSCS"/>
        </w:rPr>
        <w:t xml:space="preserve">over the </w:t>
      </w:r>
      <w:r w:rsidR="001A2746">
        <w:rPr>
          <w:rFonts w:eastAsia="@MingLiU_HKSCS"/>
        </w:rPr>
        <w:t>tele</w:t>
      </w:r>
      <w:r>
        <w:rPr>
          <w:rFonts w:eastAsia="@MingLiU_HKSCS"/>
        </w:rPr>
        <w:t>phone</w:t>
      </w:r>
      <w:r w:rsidR="001A2746">
        <w:rPr>
          <w:rFonts w:eastAsia="@MingLiU_HKSCS"/>
        </w:rPr>
        <w:t>,</w:t>
      </w:r>
      <w:r>
        <w:rPr>
          <w:rFonts w:eastAsia="@MingLiU_HKSCS"/>
        </w:rPr>
        <w:t xml:space="preserve"> as ne</w:t>
      </w:r>
      <w:r w:rsidR="001A2746">
        <w:rPr>
          <w:rFonts w:eastAsia="@MingLiU_HKSCS"/>
        </w:rPr>
        <w:t>cessary.</w:t>
      </w:r>
      <w:r>
        <w:rPr>
          <w:rFonts w:eastAsia="@MingLiU_HKSCS"/>
        </w:rPr>
        <w:t xml:space="preserve"> </w:t>
      </w:r>
      <w:r w:rsidR="00F94AEC">
        <w:rPr>
          <w:rFonts w:eastAsia="@MingLiU_HKSCS"/>
        </w:rPr>
        <w:t xml:space="preserve">In order to increase the specificity and accuracy of the information provided by </w:t>
      </w:r>
      <w:r w:rsidR="001A2746">
        <w:rPr>
          <w:rFonts w:eastAsia="@MingLiU_HKSCS"/>
        </w:rPr>
        <w:t>participants</w:t>
      </w:r>
      <w:r w:rsidR="00F94AEC" w:rsidRPr="00F94AEC">
        <w:rPr>
          <w:rFonts w:eastAsia="@MingLiU_HKSCS"/>
        </w:rPr>
        <w:t>, i</w:t>
      </w:r>
      <w:r w:rsidRPr="00F94AEC">
        <w:rPr>
          <w:rFonts w:eastAsia="@MingLiU_HKSCS"/>
        </w:rPr>
        <w:t xml:space="preserve">n-person </w:t>
      </w:r>
      <w:r w:rsidRPr="00F94AEC">
        <w:rPr>
          <w:rFonts w:eastAsia="@MingLiU_HKSCS"/>
        </w:rPr>
        <w:lastRenderedPageBreak/>
        <w:t xml:space="preserve">interviews will be conducted </w:t>
      </w:r>
      <w:r w:rsidR="00F94AEC">
        <w:rPr>
          <w:rFonts w:eastAsia="@MingLiU_HKSCS"/>
        </w:rPr>
        <w:t xml:space="preserve">on </w:t>
      </w:r>
      <w:r w:rsidR="00F94AEC" w:rsidRPr="00F94AEC">
        <w:rPr>
          <w:rFonts w:eastAsia="@MingLiU_HKSCS"/>
        </w:rPr>
        <w:t>site at the properties managed by the participants</w:t>
      </w:r>
      <w:r w:rsidR="004F79D5" w:rsidRPr="00F94AEC">
        <w:rPr>
          <w:rFonts w:eastAsia="@MingLiU_HKSCS"/>
        </w:rPr>
        <w:t>.</w:t>
      </w:r>
      <w:r w:rsidR="001A2746">
        <w:rPr>
          <w:rFonts w:eastAsia="@MingLiU_HKSCS"/>
        </w:rPr>
        <w:t xml:space="preserve"> This will also reduce participant burden by removing the need for them to travel to a meeting location.</w:t>
      </w:r>
    </w:p>
    <w:p w:rsidR="004F79D5" w:rsidRPr="00A711CC" w:rsidRDefault="004F79D5" w:rsidP="004F7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sidRPr="00A711CC">
        <w:t>All interviews will be tape-recorded to facilitate a summary of the results</w:t>
      </w:r>
      <w:r w:rsidRPr="00A711CC">
        <w:rPr>
          <w:rFonts w:eastAsia="@MingLiU_HKSCS"/>
        </w:rPr>
        <w:t>. Participants will be asked to sign consent forms and give permission to be recorded</w:t>
      </w:r>
      <w:r w:rsidR="0022472A">
        <w:rPr>
          <w:rFonts w:eastAsia="@MingLiU_HKSCS"/>
        </w:rPr>
        <w:t xml:space="preserve"> (see Attachment F)</w:t>
      </w:r>
      <w:r w:rsidRPr="00A711CC">
        <w:rPr>
          <w:rFonts w:eastAsia="@MingLiU_HKSCS"/>
        </w:rPr>
        <w:t xml:space="preserve">. All participants will be informed that their response is voluntary and that the information they provide is confidential. </w:t>
      </w:r>
      <w:r w:rsidR="001A2746">
        <w:rPr>
          <w:rFonts w:eastAsia="@MingLiU_HKSCS"/>
        </w:rPr>
        <w:t xml:space="preserve">Participants </w:t>
      </w:r>
      <w:r w:rsidRPr="00A711CC">
        <w:rPr>
          <w:rFonts w:eastAsia="@MingLiU_HKSCS"/>
        </w:rPr>
        <w:t xml:space="preserve">will </w:t>
      </w:r>
      <w:r w:rsidR="00F94AEC" w:rsidRPr="00A711CC">
        <w:rPr>
          <w:rFonts w:eastAsia="@MingLiU_HKSCS"/>
        </w:rPr>
        <w:t>not receive any payment for their participation</w:t>
      </w:r>
      <w:r w:rsidRPr="00A711CC">
        <w:rPr>
          <w:rFonts w:eastAsia="@MingLiU_HKSCS"/>
        </w:rPr>
        <w:t>.</w:t>
      </w:r>
    </w:p>
    <w:p w:rsidR="004F79D5" w:rsidRPr="00A711CC" w:rsidRDefault="004F79D5" w:rsidP="004F7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4F79D5" w:rsidRPr="00E24F21" w:rsidRDefault="0022472A" w:rsidP="004F7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t xml:space="preserve">We estimate that five </w:t>
      </w:r>
      <w:r w:rsidR="005E6EEA">
        <w:t xml:space="preserve">contacts </w:t>
      </w:r>
      <w:r>
        <w:t xml:space="preserve">will be necessary </w:t>
      </w:r>
      <w:r w:rsidR="004F79D5" w:rsidRPr="00A711CC">
        <w:t xml:space="preserve">to </w:t>
      </w:r>
      <w:r w:rsidR="005E6EEA">
        <w:t xml:space="preserve">schedule </w:t>
      </w:r>
      <w:r w:rsidR="004F79D5" w:rsidRPr="00A711CC">
        <w:t xml:space="preserve">one participant. Each </w:t>
      </w:r>
      <w:r w:rsidR="005E6EEA">
        <w:t xml:space="preserve">contact (telephone or email) </w:t>
      </w:r>
      <w:r w:rsidR="004F79D5" w:rsidRPr="00A711CC">
        <w:t xml:space="preserve">lasts approximately three minutes. </w:t>
      </w:r>
      <w:r>
        <w:t xml:space="preserve">Therefore, we will use approximately 7.5 hours </w:t>
      </w:r>
      <w:r w:rsidR="00F94AEC" w:rsidRPr="00A711CC">
        <w:t xml:space="preserve">to </w:t>
      </w:r>
      <w:r w:rsidR="0026368D">
        <w:t>schedule 3</w:t>
      </w:r>
      <w:r w:rsidR="00F94AEC" w:rsidRPr="00A711CC">
        <w:t>0</w:t>
      </w:r>
      <w:r w:rsidR="004F79D5" w:rsidRPr="00A711CC">
        <w:t xml:space="preserve"> respondents. </w:t>
      </w:r>
      <w:r>
        <w:t>We estimate that 60 minutes is necessary to conduct one qualitative interview, regardless of  mode of administration (telephone, in-person).</w:t>
      </w:r>
      <w:r w:rsidR="004F79D5" w:rsidRPr="00A711CC">
        <w:rPr>
          <w:rFonts w:eastAsia="@MingLiU_HKSCS"/>
        </w:rPr>
        <w:t xml:space="preserve"> Thus, the </w:t>
      </w:r>
      <w:r w:rsidR="001A2746">
        <w:rPr>
          <w:rFonts w:eastAsia="@MingLiU_HKSCS"/>
        </w:rPr>
        <w:t xml:space="preserve">total </w:t>
      </w:r>
      <w:r w:rsidR="004F79D5" w:rsidRPr="00A711CC">
        <w:rPr>
          <w:rFonts w:eastAsia="@MingLiU_HKSCS"/>
        </w:rPr>
        <w:t>estim</w:t>
      </w:r>
      <w:r w:rsidR="00F94AEC" w:rsidRPr="00A711CC">
        <w:rPr>
          <w:rFonts w:eastAsia="@MingLiU_HKSCS"/>
        </w:rPr>
        <w:t>ated burden for th</w:t>
      </w:r>
      <w:r w:rsidR="001A2746">
        <w:rPr>
          <w:rFonts w:eastAsia="@MingLiU_HKSCS"/>
        </w:rPr>
        <w:t xml:space="preserve">is project </w:t>
      </w:r>
      <w:r w:rsidR="00F94AEC" w:rsidRPr="00A711CC">
        <w:rPr>
          <w:rFonts w:eastAsia="@MingLiU_HKSCS"/>
        </w:rPr>
        <w:t xml:space="preserve">is </w:t>
      </w:r>
      <w:r>
        <w:rPr>
          <w:rFonts w:eastAsia="@MingLiU_HKSCS"/>
        </w:rPr>
        <w:t>3</w:t>
      </w:r>
      <w:r w:rsidR="0026368D">
        <w:rPr>
          <w:rFonts w:eastAsia="@MingLiU_HKSCS"/>
        </w:rPr>
        <w:t>7.5</w:t>
      </w:r>
      <w:r w:rsidR="004F79D5" w:rsidRPr="00A711CC">
        <w:rPr>
          <w:rFonts w:eastAsia="@MingLiU_HKSCS"/>
        </w:rPr>
        <w:t xml:space="preserve"> hours.</w:t>
      </w:r>
    </w:p>
    <w:p w:rsidR="004F79D5" w:rsidRPr="00E24F21" w:rsidRDefault="004F79D5" w:rsidP="004F7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4F79D5" w:rsidRPr="00E24F21" w:rsidRDefault="004F79D5" w:rsidP="004F79D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 xml:space="preserve">The contact person for questions regarding data collection and study design is: </w:t>
      </w:r>
      <w:r w:rsidRPr="00E24F21">
        <w:rPr>
          <w:rFonts w:eastAsia="@MingLiU_HKSCS"/>
        </w:rPr>
        <w:tab/>
      </w:r>
    </w:p>
    <w:p w:rsidR="004F79D5" w:rsidRPr="00E24F21" w:rsidRDefault="004F79D5" w:rsidP="004F79D5">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p>
    <w:p w:rsidR="004F79D5" w:rsidRPr="00E24F21" w:rsidRDefault="004F79D5" w:rsidP="004F79D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FC12F2">
        <w:rPr>
          <w:rFonts w:eastAsia="@MingLiU_HKSCS"/>
        </w:rPr>
        <w:t xml:space="preserve">Dawn </w:t>
      </w:r>
      <w:r w:rsidR="005E6EEA">
        <w:rPr>
          <w:rFonts w:eastAsia="@MingLiU_HKSCS"/>
        </w:rPr>
        <w:t xml:space="preserve">V. </w:t>
      </w:r>
      <w:r w:rsidR="00FC12F2">
        <w:rPr>
          <w:rFonts w:eastAsia="@MingLiU_HKSCS"/>
        </w:rPr>
        <w:t>Nelson</w:t>
      </w:r>
      <w:bookmarkStart w:id="0" w:name="_GoBack"/>
      <w:bookmarkEnd w:id="0"/>
    </w:p>
    <w:p w:rsidR="004F79D5" w:rsidRPr="00E24F21" w:rsidRDefault="004F79D5" w:rsidP="004F79D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t>Center for Survey Measurement</w:t>
      </w:r>
    </w:p>
    <w:p w:rsidR="004F79D5" w:rsidRPr="00E24F21" w:rsidRDefault="004F79D5" w:rsidP="004F79D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Pr="00E24F21">
        <w:rPr>
          <w:rFonts w:eastAsia="@MingLiU_HKSCS"/>
        </w:rPr>
        <w:t xml:space="preserve">U.S. Census Bureau </w:t>
      </w:r>
    </w:p>
    <w:p w:rsidR="004F79D5" w:rsidRPr="00E24F21" w:rsidRDefault="004F79D5" w:rsidP="004F79D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t>Room 5K</w:t>
      </w:r>
      <w:r w:rsidR="00FC12F2">
        <w:rPr>
          <w:rFonts w:eastAsia="@MingLiU_HKSCS"/>
        </w:rPr>
        <w:t>319</w:t>
      </w:r>
    </w:p>
    <w:p w:rsidR="004F79D5" w:rsidRPr="00E24F21" w:rsidRDefault="004F79D5" w:rsidP="004F79D5">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Pr="00E24F21">
        <w:rPr>
          <w:rFonts w:eastAsia="@MingLiU_HKSCS"/>
        </w:rPr>
        <w:t>Washington, D.C. 20233</w:t>
      </w:r>
    </w:p>
    <w:p w:rsidR="00FC12F2" w:rsidRDefault="004F79D5" w:rsidP="00FC12F2">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Pr="00E24F21">
        <w:rPr>
          <w:rFonts w:eastAsia="@MingLiU_HKSCS"/>
        </w:rPr>
        <w:t>(301) 763-</w:t>
      </w:r>
      <w:r w:rsidR="00FC12F2">
        <w:rPr>
          <w:rFonts w:eastAsia="@MingLiU_HKSCS"/>
        </w:rPr>
        <w:t>3016</w:t>
      </w:r>
    </w:p>
    <w:p w:rsidR="004F79D5" w:rsidRPr="0081668E" w:rsidRDefault="00FC12F2" w:rsidP="00FC12F2">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Pr="00FC12F2">
        <w:rPr>
          <w:rStyle w:val="Hypertext"/>
          <w:rFonts w:eastAsia="@MingLiU_HKSCS"/>
        </w:rPr>
        <w:t>dawn.v.nelson@census.gov</w:t>
      </w:r>
    </w:p>
    <w:p w:rsidR="0099307C" w:rsidRDefault="0099307C"/>
    <w:sectPr w:rsidR="0099307C" w:rsidSect="004F79D5">
      <w:footerReference w:type="default" r:id="rId7"/>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20" w:rsidRDefault="00E84620">
      <w:r>
        <w:separator/>
      </w:r>
    </w:p>
  </w:endnote>
  <w:endnote w:type="continuationSeparator" w:id="0">
    <w:p w:rsidR="00E84620" w:rsidRDefault="00E8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07017"/>
      <w:docPartObj>
        <w:docPartGallery w:val="Page Numbers (Bottom of Page)"/>
        <w:docPartUnique/>
      </w:docPartObj>
    </w:sdtPr>
    <w:sdtEndPr>
      <w:rPr>
        <w:noProof/>
      </w:rPr>
    </w:sdtEndPr>
    <w:sdtContent>
      <w:p w:rsidR="00E84620" w:rsidRDefault="00E84620">
        <w:pPr>
          <w:pStyle w:val="Footer"/>
          <w:jc w:val="right"/>
        </w:pPr>
        <w:r>
          <w:fldChar w:fldCharType="begin"/>
        </w:r>
        <w:r>
          <w:instrText xml:space="preserve"> PAGE   \* MERGEFORMAT </w:instrText>
        </w:r>
        <w:r>
          <w:fldChar w:fldCharType="separate"/>
        </w:r>
        <w:r w:rsidR="00F8538B">
          <w:rPr>
            <w:noProof/>
          </w:rPr>
          <w:t>2</w:t>
        </w:r>
        <w:r>
          <w:rPr>
            <w:noProof/>
          </w:rPr>
          <w:fldChar w:fldCharType="end"/>
        </w:r>
      </w:p>
    </w:sdtContent>
  </w:sdt>
  <w:p w:rsidR="00E84620" w:rsidRDefault="00E84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20" w:rsidRDefault="00E84620">
      <w:r>
        <w:separator/>
      </w:r>
    </w:p>
  </w:footnote>
  <w:footnote w:type="continuationSeparator" w:id="0">
    <w:p w:rsidR="00E84620" w:rsidRDefault="00E84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D5"/>
    <w:rsid w:val="00081809"/>
    <w:rsid w:val="00090E12"/>
    <w:rsid w:val="0009393B"/>
    <w:rsid w:val="00187C33"/>
    <w:rsid w:val="001A2746"/>
    <w:rsid w:val="001B5DF6"/>
    <w:rsid w:val="001D39B6"/>
    <w:rsid w:val="00214EB4"/>
    <w:rsid w:val="0022472A"/>
    <w:rsid w:val="0026368D"/>
    <w:rsid w:val="004C1044"/>
    <w:rsid w:val="004F79D5"/>
    <w:rsid w:val="005C1E27"/>
    <w:rsid w:val="005E6EEA"/>
    <w:rsid w:val="0063778B"/>
    <w:rsid w:val="00662E9C"/>
    <w:rsid w:val="00715A24"/>
    <w:rsid w:val="0076446B"/>
    <w:rsid w:val="00775C70"/>
    <w:rsid w:val="007C6973"/>
    <w:rsid w:val="00932C12"/>
    <w:rsid w:val="0099307C"/>
    <w:rsid w:val="00A656CA"/>
    <w:rsid w:val="00A711CC"/>
    <w:rsid w:val="00B85562"/>
    <w:rsid w:val="00BF238A"/>
    <w:rsid w:val="00C429B7"/>
    <w:rsid w:val="00C714FA"/>
    <w:rsid w:val="00C80A3D"/>
    <w:rsid w:val="00D54F90"/>
    <w:rsid w:val="00E84620"/>
    <w:rsid w:val="00E94477"/>
    <w:rsid w:val="00E95B73"/>
    <w:rsid w:val="00EC4F40"/>
    <w:rsid w:val="00F41EBC"/>
    <w:rsid w:val="00F8538B"/>
    <w:rsid w:val="00F94AEC"/>
    <w:rsid w:val="00FC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D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4F79D5"/>
    <w:rPr>
      <w:color w:val="0000FF"/>
      <w:u w:val="single"/>
    </w:rPr>
  </w:style>
  <w:style w:type="paragraph" w:styleId="Footer">
    <w:name w:val="footer"/>
    <w:basedOn w:val="Normal"/>
    <w:link w:val="FooterChar"/>
    <w:uiPriority w:val="99"/>
    <w:unhideWhenUsed/>
    <w:rsid w:val="004F79D5"/>
    <w:pPr>
      <w:tabs>
        <w:tab w:val="center" w:pos="4680"/>
        <w:tab w:val="right" w:pos="9360"/>
      </w:tabs>
    </w:pPr>
  </w:style>
  <w:style w:type="character" w:customStyle="1" w:styleId="FooterChar">
    <w:name w:val="Footer Char"/>
    <w:basedOn w:val="DefaultParagraphFont"/>
    <w:link w:val="Footer"/>
    <w:uiPriority w:val="99"/>
    <w:rsid w:val="004F79D5"/>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F79D5"/>
    <w:rPr>
      <w:sz w:val="16"/>
      <w:szCs w:val="16"/>
    </w:rPr>
  </w:style>
  <w:style w:type="paragraph" w:styleId="CommentText">
    <w:name w:val="annotation text"/>
    <w:basedOn w:val="Normal"/>
    <w:link w:val="CommentTextChar"/>
    <w:uiPriority w:val="99"/>
    <w:semiHidden/>
    <w:unhideWhenUsed/>
    <w:rsid w:val="004F79D5"/>
    <w:rPr>
      <w:sz w:val="20"/>
      <w:szCs w:val="20"/>
    </w:rPr>
  </w:style>
  <w:style w:type="character" w:customStyle="1" w:styleId="CommentTextChar">
    <w:name w:val="Comment Text Char"/>
    <w:basedOn w:val="DefaultParagraphFont"/>
    <w:link w:val="CommentText"/>
    <w:uiPriority w:val="99"/>
    <w:semiHidden/>
    <w:rsid w:val="004F79D5"/>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4F79D5"/>
    <w:rPr>
      <w:rFonts w:ascii="Tahoma" w:hAnsi="Tahoma" w:cs="Tahoma"/>
      <w:sz w:val="16"/>
      <w:szCs w:val="16"/>
    </w:rPr>
  </w:style>
  <w:style w:type="character" w:customStyle="1" w:styleId="BalloonTextChar">
    <w:name w:val="Balloon Text Char"/>
    <w:basedOn w:val="DefaultParagraphFont"/>
    <w:link w:val="BalloonText"/>
    <w:uiPriority w:val="99"/>
    <w:semiHidden/>
    <w:rsid w:val="004F79D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C1044"/>
    <w:rPr>
      <w:b/>
      <w:bCs/>
    </w:rPr>
  </w:style>
  <w:style w:type="character" w:customStyle="1" w:styleId="CommentSubjectChar">
    <w:name w:val="Comment Subject Char"/>
    <w:basedOn w:val="CommentTextChar"/>
    <w:link w:val="CommentSubject"/>
    <w:uiPriority w:val="99"/>
    <w:semiHidden/>
    <w:rsid w:val="004C1044"/>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D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4F79D5"/>
    <w:rPr>
      <w:color w:val="0000FF"/>
      <w:u w:val="single"/>
    </w:rPr>
  </w:style>
  <w:style w:type="paragraph" w:styleId="Footer">
    <w:name w:val="footer"/>
    <w:basedOn w:val="Normal"/>
    <w:link w:val="FooterChar"/>
    <w:uiPriority w:val="99"/>
    <w:unhideWhenUsed/>
    <w:rsid w:val="004F79D5"/>
    <w:pPr>
      <w:tabs>
        <w:tab w:val="center" w:pos="4680"/>
        <w:tab w:val="right" w:pos="9360"/>
      </w:tabs>
    </w:pPr>
  </w:style>
  <w:style w:type="character" w:customStyle="1" w:styleId="FooterChar">
    <w:name w:val="Footer Char"/>
    <w:basedOn w:val="DefaultParagraphFont"/>
    <w:link w:val="Footer"/>
    <w:uiPriority w:val="99"/>
    <w:rsid w:val="004F79D5"/>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F79D5"/>
    <w:rPr>
      <w:sz w:val="16"/>
      <w:szCs w:val="16"/>
    </w:rPr>
  </w:style>
  <w:style w:type="paragraph" w:styleId="CommentText">
    <w:name w:val="annotation text"/>
    <w:basedOn w:val="Normal"/>
    <w:link w:val="CommentTextChar"/>
    <w:uiPriority w:val="99"/>
    <w:semiHidden/>
    <w:unhideWhenUsed/>
    <w:rsid w:val="004F79D5"/>
    <w:rPr>
      <w:sz w:val="20"/>
      <w:szCs w:val="20"/>
    </w:rPr>
  </w:style>
  <w:style w:type="character" w:customStyle="1" w:styleId="CommentTextChar">
    <w:name w:val="Comment Text Char"/>
    <w:basedOn w:val="DefaultParagraphFont"/>
    <w:link w:val="CommentText"/>
    <w:uiPriority w:val="99"/>
    <w:semiHidden/>
    <w:rsid w:val="004F79D5"/>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4F79D5"/>
    <w:rPr>
      <w:rFonts w:ascii="Tahoma" w:hAnsi="Tahoma" w:cs="Tahoma"/>
      <w:sz w:val="16"/>
      <w:szCs w:val="16"/>
    </w:rPr>
  </w:style>
  <w:style w:type="character" w:customStyle="1" w:styleId="BalloonTextChar">
    <w:name w:val="Balloon Text Char"/>
    <w:basedOn w:val="DefaultParagraphFont"/>
    <w:link w:val="BalloonText"/>
    <w:uiPriority w:val="99"/>
    <w:semiHidden/>
    <w:rsid w:val="004F79D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C1044"/>
    <w:rPr>
      <w:b/>
      <w:bCs/>
    </w:rPr>
  </w:style>
  <w:style w:type="character" w:customStyle="1" w:styleId="CommentSubjectChar">
    <w:name w:val="Comment Subject Char"/>
    <w:basedOn w:val="CommentTextChar"/>
    <w:link w:val="CommentSubject"/>
    <w:uiPriority w:val="99"/>
    <w:semiHidden/>
    <w:rsid w:val="004C1044"/>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AD99024F</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 Eggleston</dc:creator>
  <cp:lastModifiedBy>Dawn V Nelson</cp:lastModifiedBy>
  <cp:revision>3</cp:revision>
  <dcterms:created xsi:type="dcterms:W3CDTF">2016-02-04T23:57:00Z</dcterms:created>
  <dcterms:modified xsi:type="dcterms:W3CDTF">2016-02-05T00:13:00Z</dcterms:modified>
</cp:coreProperties>
</file>