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A83" w:rsidRDefault="00527655" w:rsidP="00527655">
      <w:pPr>
        <w:widowControl w:val="0"/>
      </w:pPr>
      <w:r>
        <w:fldChar w:fldCharType="begin"/>
      </w:r>
      <w:r>
        <w:instrText xml:space="preserve"> SEQ CHAPTER \h \r 1</w:instrText>
      </w:r>
      <w:r>
        <w:fldChar w:fldCharType="end"/>
      </w:r>
      <w:r>
        <w:t>The Census Bureau plans to conduct additional research under the generic clearance for questionnaire pretesting r</w:t>
      </w:r>
      <w:r w:rsidR="007573FC">
        <w:t>esearch (OMB number 0607-0725).</w:t>
      </w:r>
      <w:r>
        <w:t xml:space="preserve"> We will be conducting cognitive </w:t>
      </w:r>
      <w:r w:rsidRPr="00824BCE">
        <w:t xml:space="preserve">research on the </w:t>
      </w:r>
      <w:r w:rsidR="000F4FE9">
        <w:t>American Housing</w:t>
      </w:r>
      <w:r w:rsidR="00D3625D" w:rsidRPr="00824BCE">
        <w:t xml:space="preserve"> Survey</w:t>
      </w:r>
      <w:r w:rsidR="00126CA5" w:rsidRPr="00824BCE">
        <w:t>, sponsored by</w:t>
      </w:r>
      <w:r w:rsidR="000F4FE9">
        <w:t xml:space="preserve"> the Department of Housing and Urban Development</w:t>
      </w:r>
      <w:r w:rsidR="00126CA5">
        <w:t>.</w:t>
      </w:r>
      <w:r w:rsidR="00710CA1">
        <w:t xml:space="preserve"> </w:t>
      </w:r>
      <w:r w:rsidR="00C87E58" w:rsidRPr="00C87E58">
        <w:t xml:space="preserve">The purpose of this cognitive research is to test </w:t>
      </w:r>
      <w:r w:rsidR="00A42590">
        <w:t xml:space="preserve">concepts added to or revised in </w:t>
      </w:r>
      <w:r w:rsidR="00C87E58" w:rsidRPr="00C87E58">
        <w:t xml:space="preserve">the </w:t>
      </w:r>
      <w:r w:rsidR="000F4FE9">
        <w:t>American Housing Survey</w:t>
      </w:r>
      <w:r w:rsidR="007573FC">
        <w:t>.</w:t>
      </w:r>
      <w:r w:rsidR="00A42590">
        <w:t xml:space="preserve"> </w:t>
      </w:r>
      <w:r w:rsidR="005B1272">
        <w:t xml:space="preserve">  </w:t>
      </w:r>
      <w:r w:rsidR="00A76C48">
        <w:t xml:space="preserve">The question changes were requested by the Department of Housing and Development to address known problems with the questions, to measure new concepts, and to update rotating modules that have not been in the survey in the last survey administration.  </w:t>
      </w:r>
      <w:r w:rsidR="005B1272">
        <w:t xml:space="preserve">Questions in the following modules of the </w:t>
      </w:r>
      <w:r w:rsidR="00720C97">
        <w:t>American Housing Survey</w:t>
      </w:r>
      <w:r w:rsidR="005B1272">
        <w:t xml:space="preserve"> are being tested.  </w:t>
      </w:r>
    </w:p>
    <w:p w:rsidR="005B1272" w:rsidRDefault="005B1272" w:rsidP="00527655">
      <w:pPr>
        <w:widowControl w:val="0"/>
      </w:pPr>
    </w:p>
    <w:p w:rsidR="001630E6" w:rsidRPr="001630E6" w:rsidRDefault="001630E6" w:rsidP="007573FC">
      <w:pPr>
        <w:pStyle w:val="ListParagraph"/>
        <w:widowControl w:val="0"/>
        <w:numPr>
          <w:ilvl w:val="0"/>
          <w:numId w:val="1"/>
        </w:numPr>
        <w:rPr>
          <w:i/>
        </w:rPr>
      </w:pPr>
      <w:r w:rsidRPr="001630E6">
        <w:rPr>
          <w:i/>
        </w:rPr>
        <w:t xml:space="preserve">Inventory </w:t>
      </w:r>
      <w:r>
        <w:t xml:space="preserve">is an existing core module that contains two new questions about the number of stories or floors in the respondent’s home.  </w:t>
      </w:r>
    </w:p>
    <w:p w:rsidR="007573FC" w:rsidRDefault="007573FC" w:rsidP="007573FC">
      <w:pPr>
        <w:pStyle w:val="ListParagraph"/>
        <w:widowControl w:val="0"/>
        <w:numPr>
          <w:ilvl w:val="0"/>
          <w:numId w:val="1"/>
        </w:numPr>
      </w:pPr>
      <w:r w:rsidRPr="00FD471C">
        <w:rPr>
          <w:i/>
        </w:rPr>
        <w:t>Equipment</w:t>
      </w:r>
      <w:r>
        <w:t xml:space="preserve"> is an existing core module that contains some new </w:t>
      </w:r>
      <w:r w:rsidR="007660C9">
        <w:t xml:space="preserve">and revised </w:t>
      </w:r>
      <w:r>
        <w:t>questions about equipment in homes (</w:t>
      </w:r>
      <w:r w:rsidR="007660C9">
        <w:t>solar energy</w:t>
      </w:r>
      <w:r w:rsidR="00620E38">
        <w:t xml:space="preserve">, </w:t>
      </w:r>
      <w:r w:rsidR="007660C9">
        <w:t>heating equipment</w:t>
      </w:r>
      <w:r>
        <w:t>,</w:t>
      </w:r>
      <w:r w:rsidR="00620E38">
        <w:t xml:space="preserve"> and carbon monoxide detectors</w:t>
      </w:r>
      <w:r>
        <w:t>).</w:t>
      </w:r>
    </w:p>
    <w:p w:rsidR="007573FC" w:rsidRDefault="007573FC" w:rsidP="007573FC">
      <w:pPr>
        <w:pStyle w:val="ListParagraph"/>
        <w:widowControl w:val="0"/>
        <w:numPr>
          <w:ilvl w:val="0"/>
          <w:numId w:val="1"/>
        </w:numPr>
      </w:pPr>
      <w:r w:rsidRPr="00FD471C">
        <w:rPr>
          <w:i/>
        </w:rPr>
        <w:t>Mortgage</w:t>
      </w:r>
      <w:r>
        <w:t xml:space="preserve"> is an existing core module that contains revised questions about mortgage loans and payments.</w:t>
      </w:r>
    </w:p>
    <w:p w:rsidR="0094050D" w:rsidRDefault="0094050D" w:rsidP="0094050D">
      <w:pPr>
        <w:pStyle w:val="ListParagraph"/>
        <w:widowControl w:val="0"/>
        <w:numPr>
          <w:ilvl w:val="0"/>
          <w:numId w:val="1"/>
        </w:numPr>
      </w:pPr>
      <w:r w:rsidRPr="00FD471C">
        <w:rPr>
          <w:i/>
        </w:rPr>
        <w:t>Recent Movers</w:t>
      </w:r>
      <w:r w:rsidR="001E2403">
        <w:t xml:space="preserve"> is an existing core</w:t>
      </w:r>
      <w:r>
        <w:t xml:space="preserve"> module that contains modified questions about why people move from one housing unit to another. </w:t>
      </w:r>
    </w:p>
    <w:p w:rsidR="0094050D" w:rsidRPr="0094050D" w:rsidRDefault="001630E6" w:rsidP="0094050D">
      <w:pPr>
        <w:pStyle w:val="ListParagraph"/>
        <w:widowControl w:val="0"/>
        <w:numPr>
          <w:ilvl w:val="0"/>
          <w:numId w:val="1"/>
        </w:numPr>
        <w:rPr>
          <w:rStyle w:val="questiontext1"/>
          <w:rFonts w:ascii="Times New Roman" w:hAnsi="Times New Roman" w:cs="Times New Roman"/>
          <w:b w:val="0"/>
          <w:sz w:val="24"/>
          <w:szCs w:val="24"/>
        </w:rPr>
      </w:pPr>
      <w:r w:rsidRPr="0094050D">
        <w:rPr>
          <w:i/>
        </w:rPr>
        <w:t>Commuting</w:t>
      </w:r>
      <w:r w:rsidR="0094050D" w:rsidRPr="0094050D">
        <w:rPr>
          <w:i/>
        </w:rPr>
        <w:t xml:space="preserve"> </w:t>
      </w:r>
      <w:r w:rsidR="0094050D">
        <w:t xml:space="preserve">is an existing rotating module that contains new questions about </w:t>
      </w:r>
      <w:r w:rsidR="0094050D" w:rsidRPr="0094050D">
        <w:rPr>
          <w:rStyle w:val="questiontext1"/>
          <w:rFonts w:ascii="Times New Roman" w:hAnsi="Times New Roman" w:cs="Times New Roman"/>
          <w:b w:val="0"/>
          <w:sz w:val="24"/>
          <w:szCs w:val="24"/>
        </w:rPr>
        <w:t>how people get to work, how long it takes, and any associated costs.</w:t>
      </w:r>
    </w:p>
    <w:p w:rsidR="001630E6" w:rsidRPr="00DB3310" w:rsidRDefault="00376AB3" w:rsidP="00DB3310">
      <w:pPr>
        <w:pStyle w:val="ListParagraph"/>
        <w:numPr>
          <w:ilvl w:val="0"/>
          <w:numId w:val="1"/>
        </w:numPr>
        <w:spacing w:line="276" w:lineRule="auto"/>
        <w:rPr>
          <w:szCs w:val="24"/>
        </w:rPr>
      </w:pPr>
      <w:r w:rsidRPr="00376AB3">
        <w:rPr>
          <w:i/>
          <w:szCs w:val="24"/>
        </w:rPr>
        <w:t>Emergency and Disaster Planning</w:t>
      </w:r>
      <w:r w:rsidRPr="00376AB3">
        <w:rPr>
          <w:szCs w:val="24"/>
        </w:rPr>
        <w:t xml:space="preserve"> </w:t>
      </w:r>
      <w:r>
        <w:rPr>
          <w:szCs w:val="24"/>
        </w:rPr>
        <w:t xml:space="preserve">is an existing rotating module that contains questions about </w:t>
      </w:r>
      <w:r w:rsidRPr="00376AB3">
        <w:rPr>
          <w:szCs w:val="24"/>
        </w:rPr>
        <w:t>preparedness for emergency situations, such as a fire or terrorist hazard, or large-scale disaster situations, such as a flood or earthquake.</w:t>
      </w:r>
    </w:p>
    <w:p w:rsidR="000B2048" w:rsidRDefault="000B2048" w:rsidP="00527655">
      <w:pPr>
        <w:widowControl w:val="0"/>
      </w:pPr>
    </w:p>
    <w:p w:rsidR="0076413F" w:rsidRDefault="00544ED9" w:rsidP="0076413F">
      <w:pPr>
        <w:widowControl w:val="0"/>
      </w:pPr>
      <w:r w:rsidRPr="00824BCE">
        <w:t xml:space="preserve">From </w:t>
      </w:r>
      <w:r w:rsidR="00DB3310">
        <w:t xml:space="preserve">June </w:t>
      </w:r>
      <w:r w:rsidRPr="00824BCE">
        <w:t>201</w:t>
      </w:r>
      <w:r w:rsidR="00DB3310">
        <w:t>6</w:t>
      </w:r>
      <w:r w:rsidRPr="00824BCE">
        <w:t xml:space="preserve"> to </w:t>
      </w:r>
      <w:r w:rsidR="00DB3310">
        <w:t xml:space="preserve">August </w:t>
      </w:r>
      <w:r w:rsidRPr="00824BCE">
        <w:t>201</w:t>
      </w:r>
      <w:r w:rsidR="00DB3310">
        <w:t>6</w:t>
      </w:r>
      <w:r w:rsidRPr="00824BCE">
        <w:t xml:space="preserve">, staff from the Center for Survey Measurement </w:t>
      </w:r>
      <w:r w:rsidR="004165FE">
        <w:t xml:space="preserve">(CSM) </w:t>
      </w:r>
      <w:r w:rsidRPr="00824BCE">
        <w:t xml:space="preserve">will conduct approximately </w:t>
      </w:r>
      <w:r w:rsidR="00DB3310">
        <w:t>35</w:t>
      </w:r>
      <w:r w:rsidRPr="00824BCE">
        <w:t xml:space="preserve"> cognitive interviews</w:t>
      </w:r>
      <w:r w:rsidR="00A42590">
        <w:t xml:space="preserve"> using a paper adaptation of the CAPI instrument</w:t>
      </w:r>
      <w:r w:rsidRPr="00824BCE">
        <w:t xml:space="preserve">. </w:t>
      </w:r>
      <w:r w:rsidR="00D31C76">
        <w:t xml:space="preserve">Two rounds of testing will be conducted, with </w:t>
      </w:r>
      <w:r w:rsidR="00DB3310">
        <w:t xml:space="preserve">20 </w:t>
      </w:r>
      <w:r w:rsidR="00A42590">
        <w:t xml:space="preserve">cognitive interviews </w:t>
      </w:r>
      <w:r w:rsidR="00DB3310">
        <w:t xml:space="preserve">in Round 1 and 15 interviews in Round 2. </w:t>
      </w:r>
      <w:r>
        <w:t>Cognitive t</w:t>
      </w:r>
      <w:r w:rsidR="00C87E58" w:rsidRPr="00533E0C">
        <w:rPr>
          <w:szCs w:val="24"/>
        </w:rPr>
        <w:t xml:space="preserve">esting </w:t>
      </w:r>
      <w:r w:rsidR="00CC5D91" w:rsidRPr="00533E0C">
        <w:rPr>
          <w:szCs w:val="24"/>
        </w:rPr>
        <w:t xml:space="preserve">will be conducted with </w:t>
      </w:r>
      <w:r w:rsidR="005A3516">
        <w:rPr>
          <w:szCs w:val="24"/>
        </w:rPr>
        <w:t>adults</w:t>
      </w:r>
      <w:r w:rsidR="0022671C">
        <w:rPr>
          <w:szCs w:val="24"/>
        </w:rPr>
        <w:t xml:space="preserve"> who are 18 years or older</w:t>
      </w:r>
      <w:r>
        <w:rPr>
          <w:szCs w:val="24"/>
        </w:rPr>
        <w:t xml:space="preserve"> and will utilize both concurrent and retrospective </w:t>
      </w:r>
      <w:r w:rsidR="007573FC">
        <w:t>think-aloud methods.</w:t>
      </w:r>
      <w:r w:rsidR="000B2F61">
        <w:t xml:space="preserve"> </w:t>
      </w:r>
      <w:r w:rsidR="007573FC">
        <w:t xml:space="preserve"> </w:t>
      </w:r>
      <w:r w:rsidR="0076413F" w:rsidRPr="00824BCE">
        <w:t>A copy of the</w:t>
      </w:r>
      <w:r w:rsidR="0076413F">
        <w:t xml:space="preserve"> combined questionnaire and protocol </w:t>
      </w:r>
      <w:r w:rsidR="000B2F61">
        <w:t>is</w:t>
      </w:r>
      <w:r w:rsidR="0076413F">
        <w:t xml:space="preserve"> enclosed</w:t>
      </w:r>
      <w:r w:rsidR="0076413F" w:rsidRPr="00824BCE">
        <w:t>.</w:t>
      </w:r>
      <w:r w:rsidR="0076413F">
        <w:t xml:space="preserve">  Some of the questions in the combined questionnaire and protocol are included only for context for the questions </w:t>
      </w:r>
      <w:r w:rsidR="00BC05F3">
        <w:t>identified for</w:t>
      </w:r>
      <w:r w:rsidR="0076413F">
        <w:t xml:space="preserve"> test</w:t>
      </w:r>
      <w:r w:rsidR="00BC05F3">
        <w:t>ing</w:t>
      </w:r>
      <w:r w:rsidR="0076413F">
        <w:t>.</w:t>
      </w:r>
    </w:p>
    <w:p w:rsidR="0076413F" w:rsidRDefault="0076413F" w:rsidP="00DB6684">
      <w:pPr>
        <w:widowControl w:val="0"/>
      </w:pPr>
    </w:p>
    <w:p w:rsidR="0076413F" w:rsidRDefault="00A42590" w:rsidP="00DB6684">
      <w:pPr>
        <w:widowControl w:val="0"/>
        <w:rPr>
          <w:rFonts w:eastAsia="@MingLiU_HKSCS"/>
          <w:szCs w:val="24"/>
        </w:rPr>
      </w:pPr>
      <w:r>
        <w:t>Interviews</w:t>
      </w:r>
      <w:r w:rsidR="00544ED9" w:rsidRPr="00824BCE">
        <w:t xml:space="preserve"> will</w:t>
      </w:r>
      <w:r w:rsidR="00CB2FB2">
        <w:t xml:space="preserve"> be</w:t>
      </w:r>
      <w:r w:rsidR="00544ED9" w:rsidRPr="00824BCE">
        <w:t xml:space="preserve"> audio-</w:t>
      </w:r>
      <w:r w:rsidR="00544ED9">
        <w:t>record</w:t>
      </w:r>
      <w:r>
        <w:t>ed</w:t>
      </w:r>
      <w:r w:rsidR="00544ED9" w:rsidRPr="00824BCE">
        <w:t xml:space="preserve"> to facilitate analysis</w:t>
      </w:r>
      <w:r w:rsidR="0076413F">
        <w:t xml:space="preserve"> and summary</w:t>
      </w:r>
      <w:r w:rsidR="00544ED9" w:rsidRPr="00824BCE">
        <w:t xml:space="preserve"> of the results.</w:t>
      </w:r>
      <w:r>
        <w:t xml:space="preserve"> </w:t>
      </w:r>
      <w:r w:rsidRPr="00E24F21">
        <w:rPr>
          <w:rFonts w:eastAsia="@MingLiU_HKSCS"/>
        </w:rPr>
        <w:t xml:space="preserve">All participants will </w:t>
      </w:r>
      <w:r>
        <w:rPr>
          <w:rFonts w:eastAsia="@MingLiU_HKSCS"/>
        </w:rPr>
        <w:t xml:space="preserve">be informed that their responses are </w:t>
      </w:r>
      <w:r w:rsidRPr="00E24F21">
        <w:rPr>
          <w:rFonts w:eastAsia="@MingLiU_HKSCS"/>
        </w:rPr>
        <w:t>voluntary and that the information</w:t>
      </w:r>
      <w:r>
        <w:rPr>
          <w:rFonts w:eastAsia="@MingLiU_HKSCS"/>
        </w:rPr>
        <w:t xml:space="preserve"> they provide is confidential.</w:t>
      </w:r>
      <w:r w:rsidR="00544ED9" w:rsidRPr="00544ED9">
        <w:t xml:space="preserve"> </w:t>
      </w:r>
      <w:r w:rsidR="0076413F" w:rsidRPr="004165FE">
        <w:rPr>
          <w:rFonts w:eastAsia="@MingLiU_HKSCS"/>
          <w:szCs w:val="24"/>
        </w:rPr>
        <w:t xml:space="preserve">Participants will be asked to sign consent forms and give permission to be recorded. </w:t>
      </w:r>
    </w:p>
    <w:p w:rsidR="005A3516" w:rsidRDefault="005A3516" w:rsidP="00527655">
      <w:pPr>
        <w:widowControl w:val="0"/>
      </w:pPr>
    </w:p>
    <w:p w:rsidR="00A2637D" w:rsidRDefault="009D7BA8" w:rsidP="00527655">
      <w:pPr>
        <w:widowControl w:val="0"/>
      </w:pPr>
      <w:r w:rsidRPr="00824BCE">
        <w:t>O</w:t>
      </w:r>
      <w:r w:rsidR="00527655" w:rsidRPr="00824BCE">
        <w:t>ur recruiting efforts</w:t>
      </w:r>
      <w:r w:rsidRPr="00824BCE">
        <w:t xml:space="preserve"> </w:t>
      </w:r>
      <w:r w:rsidR="00527655" w:rsidRPr="00824BCE">
        <w:t xml:space="preserve">will </w:t>
      </w:r>
      <w:r w:rsidR="00544ED9">
        <w:t>target the following</w:t>
      </w:r>
      <w:r w:rsidR="00CB2FB2">
        <w:t xml:space="preserve"> groups</w:t>
      </w:r>
      <w:r w:rsidR="00544ED9">
        <w:t xml:space="preserve">: </w:t>
      </w:r>
    </w:p>
    <w:p w:rsidR="00A2637D" w:rsidRPr="00A2637D" w:rsidRDefault="00544ED9" w:rsidP="00A2637D">
      <w:pPr>
        <w:pStyle w:val="ListParagraph"/>
        <w:widowControl w:val="0"/>
        <w:numPr>
          <w:ilvl w:val="0"/>
          <w:numId w:val="2"/>
        </w:numPr>
      </w:pPr>
      <w:r w:rsidRPr="00A2637D">
        <w:rPr>
          <w:szCs w:val="24"/>
        </w:rPr>
        <w:t>respondents who have moved within the past 2 years</w:t>
      </w:r>
    </w:p>
    <w:p w:rsidR="00A2637D" w:rsidRPr="00A2637D" w:rsidRDefault="00544ED9" w:rsidP="00A2637D">
      <w:pPr>
        <w:pStyle w:val="ListParagraph"/>
        <w:widowControl w:val="0"/>
        <w:numPr>
          <w:ilvl w:val="0"/>
          <w:numId w:val="2"/>
        </w:numPr>
      </w:pPr>
      <w:r w:rsidRPr="00A2637D">
        <w:rPr>
          <w:szCs w:val="24"/>
        </w:rPr>
        <w:t xml:space="preserve">respondents who </w:t>
      </w:r>
      <w:r w:rsidR="00D20555" w:rsidRPr="00A2637D">
        <w:rPr>
          <w:szCs w:val="24"/>
        </w:rPr>
        <w:t>own their homes and have adjustable rate mortgages</w:t>
      </w:r>
    </w:p>
    <w:p w:rsidR="00A2637D" w:rsidRPr="00A2637D" w:rsidRDefault="00D20555" w:rsidP="00A2637D">
      <w:pPr>
        <w:pStyle w:val="ListParagraph"/>
        <w:widowControl w:val="0"/>
        <w:numPr>
          <w:ilvl w:val="0"/>
          <w:numId w:val="2"/>
        </w:numPr>
      </w:pPr>
      <w:r w:rsidRPr="00A2637D">
        <w:rPr>
          <w:szCs w:val="24"/>
        </w:rPr>
        <w:t>respondents who commute to work in a variety of ways</w:t>
      </w:r>
    </w:p>
    <w:p w:rsidR="00A2637D" w:rsidRPr="00A2637D" w:rsidRDefault="00D20555" w:rsidP="00A2637D">
      <w:pPr>
        <w:pStyle w:val="ListParagraph"/>
        <w:widowControl w:val="0"/>
        <w:numPr>
          <w:ilvl w:val="0"/>
          <w:numId w:val="2"/>
        </w:numPr>
      </w:pPr>
      <w:r w:rsidRPr="00A2637D">
        <w:rPr>
          <w:szCs w:val="24"/>
        </w:rPr>
        <w:lastRenderedPageBreak/>
        <w:t xml:space="preserve">respondents who have flood insurance.  </w:t>
      </w:r>
      <w:r w:rsidR="00544ED9" w:rsidRPr="00A2637D">
        <w:rPr>
          <w:szCs w:val="24"/>
        </w:rPr>
        <w:t xml:space="preserve"> </w:t>
      </w:r>
    </w:p>
    <w:p w:rsidR="00A2637D" w:rsidRPr="00A2637D" w:rsidRDefault="00A2637D" w:rsidP="00A2637D">
      <w:pPr>
        <w:pStyle w:val="ListParagraph"/>
        <w:widowControl w:val="0"/>
      </w:pPr>
    </w:p>
    <w:p w:rsidR="004745D5" w:rsidRDefault="00D3625D" w:rsidP="00A2637D">
      <w:pPr>
        <w:widowControl w:val="0"/>
      </w:pPr>
      <w:r w:rsidRPr="00824BCE">
        <w:t>In addition to these characteristics</w:t>
      </w:r>
      <w:r w:rsidR="00B35184" w:rsidRPr="00824BCE">
        <w:t xml:space="preserve">, </w:t>
      </w:r>
      <w:r w:rsidR="00242414" w:rsidRPr="00824BCE">
        <w:t>respondents will ideally represent a range of demographic characteristics (e.g., gender, race/ethnicity, socioeconomic status</w:t>
      </w:r>
      <w:r w:rsidR="004165FE">
        <w:t>, educational background</w:t>
      </w:r>
      <w:r w:rsidR="00242414" w:rsidRPr="00824BCE">
        <w:t xml:space="preserve">). </w:t>
      </w:r>
      <w:r w:rsidR="00B35184" w:rsidRPr="00824BCE">
        <w:t>R</w:t>
      </w:r>
      <w:r w:rsidR="009D7BA8" w:rsidRPr="00824BCE">
        <w:t>espondents</w:t>
      </w:r>
      <w:r w:rsidR="00527655" w:rsidRPr="00824BCE">
        <w:t xml:space="preserve"> will be recruited through</w:t>
      </w:r>
      <w:r w:rsidR="004165FE">
        <w:t xml:space="preserve"> CSM’s contact </w:t>
      </w:r>
      <w:r w:rsidR="008E1E31">
        <w:t>database</w:t>
      </w:r>
      <w:r w:rsidR="004165FE">
        <w:t xml:space="preserve">, an internal Census Bureau broadcast, advertisements in local libraries, </w:t>
      </w:r>
      <w:r w:rsidR="00824BCE" w:rsidRPr="00824BCE">
        <w:t xml:space="preserve">Craigslist.com, </w:t>
      </w:r>
      <w:r w:rsidR="00527655" w:rsidRPr="00824BCE">
        <w:t xml:space="preserve">and </w:t>
      </w:r>
      <w:r w:rsidR="00955B47">
        <w:t xml:space="preserve">via </w:t>
      </w:r>
      <w:r w:rsidR="00527655" w:rsidRPr="00824BCE">
        <w:t xml:space="preserve">personal networks. </w:t>
      </w:r>
      <w:r w:rsidR="004165FE">
        <w:t xml:space="preserve"> </w:t>
      </w:r>
      <w:r w:rsidR="00527655" w:rsidRPr="00824BCE">
        <w:t xml:space="preserve">Interviews will be conducted at the Census Bureau’s </w:t>
      </w:r>
      <w:r w:rsidR="00F835BA">
        <w:t>cognitive l</w:t>
      </w:r>
      <w:r w:rsidR="00527655" w:rsidRPr="00824BCE">
        <w:t xml:space="preserve">aboratory </w:t>
      </w:r>
      <w:r w:rsidR="00F835BA">
        <w:t xml:space="preserve">in Suitland, Maryland </w:t>
      </w:r>
      <w:r w:rsidR="00527655" w:rsidRPr="00824BCE">
        <w:t xml:space="preserve">and at locations convenient to </w:t>
      </w:r>
      <w:r w:rsidR="00F835BA">
        <w:t>respondents</w:t>
      </w:r>
      <w:r w:rsidR="00527655" w:rsidRPr="00824BCE">
        <w:t xml:space="preserve">. </w:t>
      </w:r>
      <w:r w:rsidR="004745D5">
        <w:t xml:space="preserve">The recruiting screener </w:t>
      </w:r>
      <w:r w:rsidR="00F855E4">
        <w:t>is</w:t>
      </w:r>
      <w:bookmarkStart w:id="0" w:name="_GoBack"/>
      <w:bookmarkEnd w:id="0"/>
      <w:r w:rsidR="004745D5">
        <w:t xml:space="preserve"> attached.  </w:t>
      </w:r>
    </w:p>
    <w:p w:rsidR="004745D5" w:rsidRDefault="004745D5" w:rsidP="00A2637D">
      <w:pPr>
        <w:widowControl w:val="0"/>
      </w:pPr>
    </w:p>
    <w:p w:rsidR="00527655" w:rsidRPr="00824BCE" w:rsidRDefault="00527655" w:rsidP="00A2637D">
      <w:pPr>
        <w:widowControl w:val="0"/>
      </w:pPr>
      <w:r w:rsidRPr="00824BCE">
        <w:t xml:space="preserve">The interviews will be conducted </w:t>
      </w:r>
      <w:r w:rsidR="00242414" w:rsidRPr="00824BCE">
        <w:t xml:space="preserve">in-person </w:t>
      </w:r>
      <w:r w:rsidRPr="00824BCE">
        <w:t>in the local metropolitan area (DC, Maryland, Virginia)</w:t>
      </w:r>
      <w:r w:rsidR="00544ED9">
        <w:t xml:space="preserve">. </w:t>
      </w:r>
      <w:r w:rsidR="004165FE" w:rsidRPr="001012D5">
        <w:t>All non-federal employee p</w:t>
      </w:r>
      <w:r w:rsidR="00544ED9" w:rsidRPr="001012D5">
        <w:t xml:space="preserve">articipants will receive $40 </w:t>
      </w:r>
      <w:r w:rsidR="00584609" w:rsidRPr="001012D5">
        <w:t xml:space="preserve">to offset the cost of </w:t>
      </w:r>
      <w:r w:rsidR="00544ED9" w:rsidRPr="001012D5">
        <w:t>their participation in this research.</w:t>
      </w:r>
      <w:r w:rsidR="004165FE">
        <w:t xml:space="preserve"> </w:t>
      </w:r>
    </w:p>
    <w:p w:rsidR="00527655" w:rsidRDefault="00527655" w:rsidP="00527655">
      <w:pPr>
        <w:widowControl w:val="0"/>
      </w:pPr>
    </w:p>
    <w:p w:rsidR="00527655" w:rsidRDefault="00527655" w:rsidP="00527655">
      <w:pPr>
        <w:widowControl w:val="0"/>
      </w:pPr>
      <w:r>
        <w:t xml:space="preserve">We estimate that </w:t>
      </w:r>
      <w:r w:rsidR="00242414">
        <w:t>each interview</w:t>
      </w:r>
      <w:r>
        <w:t xml:space="preserve"> will take approximately one hour</w:t>
      </w:r>
      <w:r w:rsidR="00FD471C">
        <w:t xml:space="preserve"> (</w:t>
      </w:r>
      <w:r w:rsidR="008E1E31">
        <w:t>35</w:t>
      </w:r>
      <w:r w:rsidR="00FD471C">
        <w:t xml:space="preserve"> hours</w:t>
      </w:r>
      <w:r w:rsidR="008E1E31">
        <w:t xml:space="preserve"> total</w:t>
      </w:r>
      <w:r w:rsidR="00FD471C">
        <w:t>)</w:t>
      </w:r>
      <w:r>
        <w:t xml:space="preserve">. </w:t>
      </w:r>
      <w:r w:rsidR="008E1E31">
        <w:t xml:space="preserve">The </w:t>
      </w:r>
      <w:r w:rsidR="00950E74">
        <w:t xml:space="preserve">screening questionnaire </w:t>
      </w:r>
      <w:r w:rsidR="00FD471C">
        <w:t xml:space="preserve">(also enclosed) </w:t>
      </w:r>
      <w:r w:rsidR="00950E74">
        <w:t xml:space="preserve">will take approximately </w:t>
      </w:r>
      <w:r w:rsidR="00544ED9">
        <w:t xml:space="preserve">ten </w:t>
      </w:r>
      <w:r w:rsidR="00242414">
        <w:t>minutes</w:t>
      </w:r>
      <w:r w:rsidR="00950E74">
        <w:t xml:space="preserve"> </w:t>
      </w:r>
      <w:r w:rsidR="00242414">
        <w:t xml:space="preserve">per </w:t>
      </w:r>
      <w:r w:rsidR="00950E74">
        <w:t xml:space="preserve">person. </w:t>
      </w:r>
      <w:r w:rsidR="00FD471C">
        <w:t>We estimate that we will screen 3 people for each successful recruit (</w:t>
      </w:r>
      <w:r w:rsidR="008E1E31">
        <w:t>17.5</w:t>
      </w:r>
      <w:r w:rsidR="00FD471C">
        <w:t xml:space="preserve"> hours). </w:t>
      </w:r>
      <w:r>
        <w:t>Thus, the total estimat</w:t>
      </w:r>
      <w:r w:rsidR="009634D2">
        <w:t xml:space="preserve">ed burden for this research is </w:t>
      </w:r>
      <w:r w:rsidR="008E1FE6">
        <w:t>52.5</w:t>
      </w:r>
      <w:r w:rsidR="00FD471C">
        <w:t xml:space="preserve"> </w:t>
      </w:r>
      <w:r>
        <w:t>hours</w:t>
      </w:r>
      <w:r w:rsidR="005F6D4E">
        <w:t>.</w:t>
      </w:r>
    </w:p>
    <w:p w:rsidR="00527655" w:rsidRDefault="00527655" w:rsidP="00527655">
      <w:pPr>
        <w:widowControl w:val="0"/>
      </w:pPr>
    </w:p>
    <w:p w:rsidR="00527655" w:rsidRDefault="00527655" w:rsidP="00533E0C">
      <w:pPr>
        <w:spacing w:after="200" w:line="276" w:lineRule="auto"/>
      </w:pPr>
      <w:r>
        <w:t>The contact person for questions regarding data collection and the design of this research is listed below:</w:t>
      </w:r>
    </w:p>
    <w:p w:rsidR="00527655" w:rsidRDefault="00527655" w:rsidP="00527655">
      <w:pPr>
        <w:widowControl w:val="0"/>
      </w:pPr>
    </w:p>
    <w:p w:rsidR="00527655" w:rsidRDefault="00527655" w:rsidP="00527655">
      <w:pPr>
        <w:widowControl w:val="0"/>
      </w:pPr>
      <w:r>
        <w:tab/>
      </w:r>
      <w:r w:rsidR="0016448D">
        <w:t xml:space="preserve">Matt </w:t>
      </w:r>
      <w:proofErr w:type="spellStart"/>
      <w:r w:rsidR="0016448D">
        <w:t>Virgile</w:t>
      </w:r>
      <w:proofErr w:type="spellEnd"/>
    </w:p>
    <w:p w:rsidR="00527655" w:rsidRDefault="00527655" w:rsidP="00527655">
      <w:pPr>
        <w:widowControl w:val="0"/>
      </w:pPr>
      <w:r>
        <w:tab/>
        <w:t>Center for Survey Measurement</w:t>
      </w:r>
    </w:p>
    <w:p w:rsidR="00527655" w:rsidRDefault="00527655" w:rsidP="00527655">
      <w:pPr>
        <w:widowControl w:val="0"/>
      </w:pPr>
      <w:r>
        <w:tab/>
        <w:t xml:space="preserve">U.S. Census Bureau </w:t>
      </w:r>
    </w:p>
    <w:p w:rsidR="00527655" w:rsidRDefault="00527655" w:rsidP="00527655">
      <w:pPr>
        <w:widowControl w:val="0"/>
      </w:pPr>
      <w:r>
        <w:tab/>
        <w:t xml:space="preserve">Room </w:t>
      </w:r>
      <w:r w:rsidR="001E2403">
        <w:t>5K028F</w:t>
      </w:r>
    </w:p>
    <w:p w:rsidR="00527655" w:rsidRDefault="00527655" w:rsidP="00527655">
      <w:pPr>
        <w:widowControl w:val="0"/>
      </w:pPr>
      <w:r>
        <w:tab/>
        <w:t>Washington, D.C. 20233</w:t>
      </w:r>
    </w:p>
    <w:p w:rsidR="00527655" w:rsidRPr="001E2403" w:rsidRDefault="00527655" w:rsidP="00527655">
      <w:pPr>
        <w:widowControl w:val="0"/>
      </w:pPr>
      <w:r>
        <w:tab/>
      </w:r>
      <w:r w:rsidRPr="001E2403">
        <w:t>(301) 763-</w:t>
      </w:r>
      <w:r w:rsidR="001E2403" w:rsidRPr="001E2403">
        <w:t>4745</w:t>
      </w:r>
    </w:p>
    <w:p w:rsidR="00527655" w:rsidRDefault="001E2403" w:rsidP="00527655">
      <w:pPr>
        <w:widowControl w:val="0"/>
        <w:ind w:firstLine="720"/>
      </w:pPr>
      <w:r w:rsidRPr="001E2403">
        <w:rPr>
          <w:color w:val="0000FF"/>
          <w:u w:val="single"/>
        </w:rPr>
        <w:t>Matthew.Virgile</w:t>
      </w:r>
      <w:r w:rsidR="008450D4" w:rsidRPr="001E2403">
        <w:rPr>
          <w:color w:val="0000FF"/>
          <w:u w:val="single"/>
        </w:rPr>
        <w:t>@census.gov</w:t>
      </w:r>
    </w:p>
    <w:p w:rsidR="00527655" w:rsidRDefault="00527655" w:rsidP="00527655">
      <w:pPr>
        <w:widowControl w:val="0"/>
      </w:pPr>
      <w:r>
        <w:tab/>
      </w:r>
    </w:p>
    <w:p w:rsidR="00CB2FB2" w:rsidRDefault="00CB2FB2"/>
    <w:sectPr w:rsidR="00CB2FB2">
      <w:headerReference w:type="even" r:id="rId8"/>
      <w:headerReference w:type="default" r:id="rId9"/>
      <w:footerReference w:type="even" r:id="rId10"/>
      <w:footerReference w:type="default" r:id="rId11"/>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609" w:rsidRDefault="00584609">
      <w:r>
        <w:separator/>
      </w:r>
    </w:p>
  </w:endnote>
  <w:endnote w:type="continuationSeparator" w:id="0">
    <w:p w:rsidR="00584609" w:rsidRDefault="0058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609" w:rsidRDefault="00584609">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rsidR="00584609" w:rsidRPr="00DF535F" w:rsidRDefault="00584609">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F855E4">
              <w:rPr>
                <w:bCs/>
                <w:noProof/>
              </w:rPr>
              <w:t>2</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F855E4">
              <w:rPr>
                <w:bCs/>
                <w:noProof/>
              </w:rPr>
              <w:t>2</w:t>
            </w:r>
            <w:r w:rsidRPr="00DF535F">
              <w:rPr>
                <w:bCs/>
                <w:szCs w:val="24"/>
              </w:rPr>
              <w:fldChar w:fldCharType="end"/>
            </w:r>
          </w:p>
        </w:sdtContent>
      </w:sdt>
    </w:sdtContent>
  </w:sdt>
  <w:p w:rsidR="00584609" w:rsidRDefault="00584609">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609" w:rsidRDefault="00584609">
      <w:r>
        <w:separator/>
      </w:r>
    </w:p>
  </w:footnote>
  <w:footnote w:type="continuationSeparator" w:id="0">
    <w:p w:rsidR="00584609" w:rsidRDefault="00584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609" w:rsidRDefault="00584609">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609" w:rsidRDefault="00584609">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FA6"/>
    <w:multiLevelType w:val="hybridMultilevel"/>
    <w:tmpl w:val="6752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55"/>
    <w:rsid w:val="00022F1A"/>
    <w:rsid w:val="00057A72"/>
    <w:rsid w:val="00067A2E"/>
    <w:rsid w:val="00077A53"/>
    <w:rsid w:val="00093041"/>
    <w:rsid w:val="000B2048"/>
    <w:rsid w:val="000B2F61"/>
    <w:rsid w:val="000C71D9"/>
    <w:rsid w:val="000F4FE9"/>
    <w:rsid w:val="001012D5"/>
    <w:rsid w:val="00126CA5"/>
    <w:rsid w:val="001630E6"/>
    <w:rsid w:val="0016448D"/>
    <w:rsid w:val="001A0C0D"/>
    <w:rsid w:val="001A145B"/>
    <w:rsid w:val="001B32A6"/>
    <w:rsid w:val="001C71A2"/>
    <w:rsid w:val="001E2403"/>
    <w:rsid w:val="001E4CD2"/>
    <w:rsid w:val="00214E39"/>
    <w:rsid w:val="0022671C"/>
    <w:rsid w:val="00240889"/>
    <w:rsid w:val="00242414"/>
    <w:rsid w:val="002B16C3"/>
    <w:rsid w:val="002D5CBB"/>
    <w:rsid w:val="002D6275"/>
    <w:rsid w:val="003713F5"/>
    <w:rsid w:val="00373391"/>
    <w:rsid w:val="00376AB3"/>
    <w:rsid w:val="00393C18"/>
    <w:rsid w:val="004165FE"/>
    <w:rsid w:val="004745D5"/>
    <w:rsid w:val="00475C34"/>
    <w:rsid w:val="004B04DD"/>
    <w:rsid w:val="004B58AE"/>
    <w:rsid w:val="004D1631"/>
    <w:rsid w:val="004D40A6"/>
    <w:rsid w:val="004E3999"/>
    <w:rsid w:val="00501F7E"/>
    <w:rsid w:val="005063BA"/>
    <w:rsid w:val="00514B0B"/>
    <w:rsid w:val="00523C23"/>
    <w:rsid w:val="00527655"/>
    <w:rsid w:val="00533E0C"/>
    <w:rsid w:val="00544ED9"/>
    <w:rsid w:val="00546220"/>
    <w:rsid w:val="00551F08"/>
    <w:rsid w:val="00553626"/>
    <w:rsid w:val="00584609"/>
    <w:rsid w:val="005A3516"/>
    <w:rsid w:val="005A53FB"/>
    <w:rsid w:val="005B1272"/>
    <w:rsid w:val="005F6D4E"/>
    <w:rsid w:val="00620E38"/>
    <w:rsid w:val="006B4254"/>
    <w:rsid w:val="006D4D6B"/>
    <w:rsid w:val="006E4330"/>
    <w:rsid w:val="00710CA1"/>
    <w:rsid w:val="00720C97"/>
    <w:rsid w:val="007573FC"/>
    <w:rsid w:val="0076413F"/>
    <w:rsid w:val="007660C9"/>
    <w:rsid w:val="007B4931"/>
    <w:rsid w:val="0082464E"/>
    <w:rsid w:val="00824BCE"/>
    <w:rsid w:val="008450D4"/>
    <w:rsid w:val="00857014"/>
    <w:rsid w:val="0089636E"/>
    <w:rsid w:val="008E1E31"/>
    <w:rsid w:val="008E1FE6"/>
    <w:rsid w:val="0094050D"/>
    <w:rsid w:val="00950E74"/>
    <w:rsid w:val="00955B47"/>
    <w:rsid w:val="009634D2"/>
    <w:rsid w:val="009704B7"/>
    <w:rsid w:val="0097233F"/>
    <w:rsid w:val="009D0AAF"/>
    <w:rsid w:val="009D7BA8"/>
    <w:rsid w:val="00A2637D"/>
    <w:rsid w:val="00A42590"/>
    <w:rsid w:val="00A53740"/>
    <w:rsid w:val="00A6252E"/>
    <w:rsid w:val="00A76C48"/>
    <w:rsid w:val="00AC2CBC"/>
    <w:rsid w:val="00B35184"/>
    <w:rsid w:val="00B419D8"/>
    <w:rsid w:val="00B669A4"/>
    <w:rsid w:val="00B848BF"/>
    <w:rsid w:val="00B85795"/>
    <w:rsid w:val="00BB3AA1"/>
    <w:rsid w:val="00BC05F3"/>
    <w:rsid w:val="00C01A90"/>
    <w:rsid w:val="00C5107D"/>
    <w:rsid w:val="00C72539"/>
    <w:rsid w:val="00C7271E"/>
    <w:rsid w:val="00C7603C"/>
    <w:rsid w:val="00C87E58"/>
    <w:rsid w:val="00CB002A"/>
    <w:rsid w:val="00CB2FB2"/>
    <w:rsid w:val="00CC5D91"/>
    <w:rsid w:val="00D20555"/>
    <w:rsid w:val="00D31C76"/>
    <w:rsid w:val="00D3625D"/>
    <w:rsid w:val="00D3655B"/>
    <w:rsid w:val="00D471FF"/>
    <w:rsid w:val="00D80353"/>
    <w:rsid w:val="00DB3310"/>
    <w:rsid w:val="00DB6684"/>
    <w:rsid w:val="00DC5E57"/>
    <w:rsid w:val="00DD7DB9"/>
    <w:rsid w:val="00DF4E77"/>
    <w:rsid w:val="00DF535F"/>
    <w:rsid w:val="00E11B2D"/>
    <w:rsid w:val="00E169CC"/>
    <w:rsid w:val="00E27334"/>
    <w:rsid w:val="00E34022"/>
    <w:rsid w:val="00E34B80"/>
    <w:rsid w:val="00E80BAB"/>
    <w:rsid w:val="00E84EE5"/>
    <w:rsid w:val="00EA68AE"/>
    <w:rsid w:val="00ED6A20"/>
    <w:rsid w:val="00F0300A"/>
    <w:rsid w:val="00F80A83"/>
    <w:rsid w:val="00F835BA"/>
    <w:rsid w:val="00F855E4"/>
    <w:rsid w:val="00FA5F49"/>
    <w:rsid w:val="00FC2A04"/>
    <w:rsid w:val="00FD4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character" w:customStyle="1" w:styleId="questiontext1">
    <w:name w:val="question_text1"/>
    <w:basedOn w:val="DefaultParagraphFont"/>
    <w:rsid w:val="0094050D"/>
    <w:rPr>
      <w:rFonts w:ascii="Arial" w:hAnsi="Arial" w:cs="Arial"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character" w:customStyle="1" w:styleId="questiontext1">
    <w:name w:val="question_text1"/>
    <w:basedOn w:val="DefaultParagraphFont"/>
    <w:rsid w:val="0094050D"/>
    <w:rPr>
      <w:rFonts w:ascii="Arial" w:hAnsi="Arial" w:cs="Arial"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37FB27F3.dotm</Template>
  <TotalTime>2</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freid002</dc:creator>
  <cp:lastModifiedBy>Jennifer Hunter Childs</cp:lastModifiedBy>
  <cp:revision>4</cp:revision>
  <cp:lastPrinted>2016-05-23T17:51:00Z</cp:lastPrinted>
  <dcterms:created xsi:type="dcterms:W3CDTF">2016-05-23T18:21:00Z</dcterms:created>
  <dcterms:modified xsi:type="dcterms:W3CDTF">2016-05-23T20:49:00Z</dcterms:modified>
</cp:coreProperties>
</file>