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2BA" w:rsidRPr="001F75BC" w:rsidRDefault="000032BA" w:rsidP="001F75BC">
      <w:pPr>
        <w:pStyle w:val="NoSpacing"/>
        <w:jc w:val="center"/>
        <w:rPr>
          <w:rFonts w:ascii="Times New Roman" w:hAnsi="Times New Roman"/>
          <w:b/>
          <w:bCs/>
          <w:sz w:val="24"/>
          <w:szCs w:val="24"/>
        </w:rPr>
      </w:pPr>
      <w:r w:rsidRPr="001F75BC">
        <w:rPr>
          <w:rFonts w:ascii="Times New Roman" w:hAnsi="Times New Roman"/>
          <w:b/>
          <w:sz w:val="24"/>
          <w:szCs w:val="24"/>
        </w:rPr>
        <w:t>JUSTIFICATION FOR CHANGE</w:t>
      </w:r>
    </w:p>
    <w:p w:rsidR="000032BA" w:rsidRPr="001F75BC" w:rsidRDefault="000032BA" w:rsidP="001F75BC">
      <w:pPr>
        <w:pStyle w:val="NoSpacing"/>
        <w:jc w:val="center"/>
        <w:rPr>
          <w:rFonts w:ascii="Times New Roman" w:hAnsi="Times New Roman"/>
          <w:b/>
          <w:bCs/>
          <w:sz w:val="24"/>
          <w:szCs w:val="24"/>
        </w:rPr>
      </w:pPr>
      <w:r w:rsidRPr="001F75BC">
        <w:rPr>
          <w:rFonts w:ascii="Times New Roman" w:hAnsi="Times New Roman"/>
          <w:b/>
          <w:bCs/>
          <w:sz w:val="24"/>
          <w:szCs w:val="24"/>
        </w:rPr>
        <w:t>SOUTHEAST</w:t>
      </w:r>
      <w:r w:rsidR="00A2671A" w:rsidRPr="001F75BC">
        <w:rPr>
          <w:rFonts w:ascii="Times New Roman" w:hAnsi="Times New Roman"/>
          <w:b/>
          <w:bCs/>
          <w:sz w:val="24"/>
          <w:szCs w:val="24"/>
        </w:rPr>
        <w:t xml:space="preserve"> REGION LOGBOOK</w:t>
      </w:r>
      <w:r w:rsidRPr="001F75BC">
        <w:rPr>
          <w:rFonts w:ascii="Times New Roman" w:hAnsi="Times New Roman"/>
          <w:b/>
          <w:bCs/>
          <w:sz w:val="24"/>
          <w:szCs w:val="24"/>
        </w:rPr>
        <w:t xml:space="preserve"> FAMILY OF FORMS</w:t>
      </w:r>
    </w:p>
    <w:p w:rsidR="000032BA" w:rsidRPr="001F75BC" w:rsidRDefault="000032BA" w:rsidP="001F75BC">
      <w:pPr>
        <w:pStyle w:val="NoSpacing"/>
        <w:jc w:val="center"/>
        <w:rPr>
          <w:rFonts w:ascii="Times New Roman" w:hAnsi="Times New Roman"/>
          <w:b/>
          <w:sz w:val="24"/>
          <w:szCs w:val="24"/>
        </w:rPr>
      </w:pPr>
      <w:proofErr w:type="gramStart"/>
      <w:r w:rsidRPr="001F75BC">
        <w:rPr>
          <w:rFonts w:ascii="Times New Roman" w:hAnsi="Times New Roman"/>
          <w:b/>
          <w:bCs/>
          <w:sz w:val="24"/>
          <w:szCs w:val="24"/>
        </w:rPr>
        <w:t xml:space="preserve">OMB </w:t>
      </w:r>
      <w:r w:rsidR="00A2671A" w:rsidRPr="001F75BC">
        <w:rPr>
          <w:rFonts w:ascii="Times New Roman" w:hAnsi="Times New Roman"/>
          <w:b/>
          <w:bCs/>
          <w:sz w:val="24"/>
          <w:szCs w:val="24"/>
        </w:rPr>
        <w:t>CONTROL NO.</w:t>
      </w:r>
      <w:proofErr w:type="gramEnd"/>
      <w:r w:rsidR="00A2671A" w:rsidRPr="001F75BC">
        <w:rPr>
          <w:rFonts w:ascii="Times New Roman" w:hAnsi="Times New Roman"/>
          <w:b/>
          <w:bCs/>
          <w:sz w:val="24"/>
          <w:szCs w:val="24"/>
        </w:rPr>
        <w:t xml:space="preserve"> </w:t>
      </w:r>
      <w:r w:rsidRPr="001F75BC">
        <w:rPr>
          <w:rFonts w:ascii="Times New Roman" w:hAnsi="Times New Roman"/>
          <w:b/>
          <w:bCs/>
          <w:sz w:val="24"/>
          <w:szCs w:val="24"/>
        </w:rPr>
        <w:t>0648-0016</w:t>
      </w:r>
    </w:p>
    <w:p w:rsidR="00C04F60" w:rsidRDefault="00C04F60" w:rsidP="00C04F60">
      <w:pPr>
        <w:spacing w:after="0" w:line="240" w:lineRule="auto"/>
        <w:jc w:val="center"/>
        <w:rPr>
          <w:rFonts w:ascii="Times New Roman" w:hAnsi="Times New Roman"/>
          <w:b/>
          <w:sz w:val="24"/>
          <w:szCs w:val="24"/>
        </w:rPr>
      </w:pPr>
    </w:p>
    <w:p w:rsidR="001F75BC" w:rsidRPr="001F75BC" w:rsidRDefault="001F75BC" w:rsidP="00C04F60">
      <w:pPr>
        <w:spacing w:after="0" w:line="240" w:lineRule="auto"/>
        <w:jc w:val="center"/>
        <w:rPr>
          <w:rFonts w:ascii="Times New Roman" w:hAnsi="Times New Roman"/>
          <w:b/>
          <w:sz w:val="24"/>
          <w:szCs w:val="24"/>
        </w:rPr>
      </w:pPr>
    </w:p>
    <w:p w:rsidR="00170BCC" w:rsidRPr="001F75BC" w:rsidRDefault="00025FCF" w:rsidP="00C04F60">
      <w:pPr>
        <w:pStyle w:val="PlainText"/>
        <w:rPr>
          <w:rFonts w:ascii="Times New Roman" w:hAnsi="Times New Roman"/>
          <w:sz w:val="24"/>
          <w:szCs w:val="24"/>
          <w:lang w:val="en-US"/>
        </w:rPr>
      </w:pPr>
      <w:r w:rsidRPr="001F75BC">
        <w:rPr>
          <w:rFonts w:ascii="Times New Roman" w:hAnsi="Times New Roman"/>
          <w:sz w:val="24"/>
          <w:szCs w:val="24"/>
          <w:lang w:val="en-US"/>
        </w:rPr>
        <w:t>This change request would revise the</w:t>
      </w:r>
      <w:r w:rsidR="00B3094A" w:rsidRPr="001F75BC">
        <w:rPr>
          <w:rFonts w:ascii="Times New Roman" w:hAnsi="Times New Roman"/>
          <w:sz w:val="24"/>
          <w:szCs w:val="24"/>
        </w:rPr>
        <w:t xml:space="preserve"> </w:t>
      </w:r>
      <w:r w:rsidR="003720A2" w:rsidRPr="001F75BC">
        <w:rPr>
          <w:rFonts w:ascii="Times New Roman" w:hAnsi="Times New Roman"/>
          <w:sz w:val="24"/>
          <w:szCs w:val="24"/>
          <w:lang w:val="en-US"/>
        </w:rPr>
        <w:t xml:space="preserve">frequency of </w:t>
      </w:r>
      <w:proofErr w:type="spellStart"/>
      <w:r w:rsidR="003720A2" w:rsidRPr="001F75BC">
        <w:rPr>
          <w:rFonts w:ascii="Times New Roman" w:hAnsi="Times New Roman"/>
          <w:sz w:val="24"/>
          <w:szCs w:val="24"/>
          <w:lang w:val="en-US"/>
        </w:rPr>
        <w:t>headboat</w:t>
      </w:r>
      <w:proofErr w:type="spellEnd"/>
      <w:r w:rsidR="003720A2" w:rsidRPr="001F75BC">
        <w:rPr>
          <w:rFonts w:ascii="Times New Roman" w:hAnsi="Times New Roman"/>
          <w:sz w:val="24"/>
          <w:szCs w:val="24"/>
          <w:lang w:val="en-US"/>
        </w:rPr>
        <w:t xml:space="preserve"> reporting for </w:t>
      </w:r>
      <w:proofErr w:type="spellStart"/>
      <w:r w:rsidR="003720A2" w:rsidRPr="001F75BC">
        <w:rPr>
          <w:rFonts w:ascii="Times New Roman" w:hAnsi="Times New Roman"/>
          <w:sz w:val="24"/>
          <w:szCs w:val="24"/>
          <w:lang w:val="en-US"/>
        </w:rPr>
        <w:t>headboat</w:t>
      </w:r>
      <w:proofErr w:type="spellEnd"/>
      <w:r w:rsidR="003720A2" w:rsidRPr="001F75BC">
        <w:rPr>
          <w:rFonts w:ascii="Times New Roman" w:hAnsi="Times New Roman"/>
          <w:sz w:val="24"/>
          <w:szCs w:val="24"/>
          <w:lang w:val="en-US"/>
        </w:rPr>
        <w:t xml:space="preserve"> owners and operators in the Gulf of Mexico and South Atlantic, and require that all reports be submitted electronically through the Southeast Region </w:t>
      </w:r>
      <w:proofErr w:type="spellStart"/>
      <w:r w:rsidR="003720A2" w:rsidRPr="001F75BC">
        <w:rPr>
          <w:rFonts w:ascii="Times New Roman" w:hAnsi="Times New Roman"/>
          <w:sz w:val="24"/>
          <w:szCs w:val="24"/>
          <w:lang w:val="en-US"/>
        </w:rPr>
        <w:t>Headboat</w:t>
      </w:r>
      <w:proofErr w:type="spellEnd"/>
      <w:r w:rsidR="003720A2" w:rsidRPr="001F75BC">
        <w:rPr>
          <w:rFonts w:ascii="Times New Roman" w:hAnsi="Times New Roman"/>
          <w:sz w:val="24"/>
          <w:szCs w:val="24"/>
          <w:lang w:val="en-US"/>
        </w:rPr>
        <w:t xml:space="preserve"> Survey.  A final rule to implement the For-Hire Reporting Amendment which amends the Snapper-Grouper Fishery Management Plan (FMP), the Dolphin Wahoo FMP and Coastal Migratory Pelagic FMP in the South Atlantic Region</w:t>
      </w:r>
      <w:r w:rsidR="00170BCC" w:rsidRPr="001F75BC">
        <w:rPr>
          <w:rFonts w:ascii="Times New Roman" w:hAnsi="Times New Roman"/>
          <w:sz w:val="24"/>
          <w:szCs w:val="24"/>
          <w:lang w:val="en-US"/>
        </w:rPr>
        <w:t xml:space="preserve"> (RIN 0648-BD21)</w:t>
      </w:r>
      <w:r w:rsidR="003720A2" w:rsidRPr="001F75BC">
        <w:rPr>
          <w:rFonts w:ascii="Times New Roman" w:hAnsi="Times New Roman"/>
          <w:sz w:val="24"/>
          <w:szCs w:val="24"/>
          <w:lang w:val="en-US"/>
        </w:rPr>
        <w:t xml:space="preserve">, and a final rule to implement </w:t>
      </w:r>
      <w:r w:rsidR="00363BDE" w:rsidRPr="001F75BC">
        <w:rPr>
          <w:rFonts w:ascii="Times New Roman" w:hAnsi="Times New Roman"/>
          <w:sz w:val="24"/>
          <w:szCs w:val="24"/>
          <w:lang w:val="en-US"/>
        </w:rPr>
        <w:t>a framework action to the FMPs for</w:t>
      </w:r>
      <w:r w:rsidR="003720A2" w:rsidRPr="001F75BC">
        <w:rPr>
          <w:rFonts w:ascii="Times New Roman" w:hAnsi="Times New Roman"/>
          <w:sz w:val="24"/>
          <w:szCs w:val="24"/>
          <w:lang w:val="en-US"/>
        </w:rPr>
        <w:t xml:space="preserve"> Gulf Reef Fish and Coastal Migratory </w:t>
      </w:r>
      <w:proofErr w:type="spellStart"/>
      <w:r w:rsidR="003720A2" w:rsidRPr="001F75BC">
        <w:rPr>
          <w:rFonts w:ascii="Times New Roman" w:hAnsi="Times New Roman"/>
          <w:sz w:val="24"/>
          <w:szCs w:val="24"/>
          <w:lang w:val="en-US"/>
        </w:rPr>
        <w:t>Pelagics</w:t>
      </w:r>
      <w:proofErr w:type="spellEnd"/>
      <w:r w:rsidR="003720A2" w:rsidRPr="001F75BC">
        <w:rPr>
          <w:rFonts w:ascii="Times New Roman" w:hAnsi="Times New Roman"/>
          <w:sz w:val="24"/>
          <w:szCs w:val="24"/>
          <w:lang w:val="en-US"/>
        </w:rPr>
        <w:t xml:space="preserve"> in the Gulf of Mexico</w:t>
      </w:r>
      <w:r w:rsidR="00170BCC" w:rsidRPr="001F75BC">
        <w:rPr>
          <w:rFonts w:ascii="Times New Roman" w:hAnsi="Times New Roman"/>
          <w:sz w:val="24"/>
          <w:szCs w:val="24"/>
          <w:lang w:val="en-US"/>
        </w:rPr>
        <w:t xml:space="preserve"> (RIN 0648-BD49)</w:t>
      </w:r>
      <w:r w:rsidR="003720A2" w:rsidRPr="001F75BC">
        <w:rPr>
          <w:rFonts w:ascii="Times New Roman" w:hAnsi="Times New Roman"/>
          <w:sz w:val="24"/>
          <w:szCs w:val="24"/>
          <w:lang w:val="en-US"/>
        </w:rPr>
        <w:t xml:space="preserve">, will both require electronic weekly </w:t>
      </w:r>
      <w:proofErr w:type="spellStart"/>
      <w:r w:rsidR="003720A2" w:rsidRPr="001F75BC">
        <w:rPr>
          <w:rFonts w:ascii="Times New Roman" w:hAnsi="Times New Roman"/>
          <w:sz w:val="24"/>
          <w:szCs w:val="24"/>
          <w:lang w:val="en-US"/>
        </w:rPr>
        <w:t>headboat</w:t>
      </w:r>
      <w:proofErr w:type="spellEnd"/>
      <w:r w:rsidR="003720A2" w:rsidRPr="001F75BC">
        <w:rPr>
          <w:rFonts w:ascii="Times New Roman" w:hAnsi="Times New Roman"/>
          <w:sz w:val="24"/>
          <w:szCs w:val="24"/>
          <w:lang w:val="en-US"/>
        </w:rPr>
        <w:t xml:space="preserve"> reporting in the South Atlan</w:t>
      </w:r>
      <w:r w:rsidR="001F75BC">
        <w:rPr>
          <w:rFonts w:ascii="Times New Roman" w:hAnsi="Times New Roman"/>
          <w:sz w:val="24"/>
          <w:szCs w:val="24"/>
          <w:lang w:val="en-US"/>
        </w:rPr>
        <w:t>tic and in the Gulf of Mexico.</w:t>
      </w:r>
    </w:p>
    <w:p w:rsidR="00170BCC" w:rsidRPr="001F75BC" w:rsidRDefault="00170BCC" w:rsidP="00C04F60">
      <w:pPr>
        <w:pStyle w:val="PlainText"/>
        <w:rPr>
          <w:rFonts w:ascii="Times New Roman" w:hAnsi="Times New Roman"/>
          <w:sz w:val="24"/>
          <w:szCs w:val="24"/>
          <w:lang w:val="en-US"/>
        </w:rPr>
      </w:pPr>
    </w:p>
    <w:p w:rsidR="00B3094A" w:rsidRPr="001F75BC" w:rsidRDefault="00363BDE" w:rsidP="00C04F60">
      <w:pPr>
        <w:pStyle w:val="PlainText"/>
        <w:rPr>
          <w:rFonts w:ascii="Times New Roman" w:hAnsi="Times New Roman"/>
          <w:sz w:val="24"/>
          <w:szCs w:val="24"/>
          <w:lang w:val="en-US"/>
        </w:rPr>
      </w:pPr>
      <w:r w:rsidRPr="001F75BC">
        <w:rPr>
          <w:rFonts w:ascii="Times New Roman" w:hAnsi="Times New Roman"/>
          <w:sz w:val="24"/>
          <w:szCs w:val="24"/>
          <w:lang w:val="en-US"/>
        </w:rPr>
        <w:t xml:space="preserve">Currently, a </w:t>
      </w:r>
      <w:proofErr w:type="spellStart"/>
      <w:r w:rsidRPr="001F75BC">
        <w:rPr>
          <w:rFonts w:ascii="Times New Roman" w:hAnsi="Times New Roman"/>
          <w:sz w:val="24"/>
          <w:szCs w:val="24"/>
          <w:lang w:val="en-US"/>
        </w:rPr>
        <w:t>headboat</w:t>
      </w:r>
      <w:proofErr w:type="spellEnd"/>
      <w:r w:rsidRPr="001F75BC">
        <w:rPr>
          <w:rFonts w:ascii="Times New Roman" w:hAnsi="Times New Roman"/>
          <w:sz w:val="24"/>
          <w:szCs w:val="24"/>
          <w:lang w:val="en-US"/>
        </w:rPr>
        <w:t xml:space="preserve"> selected to report by the </w:t>
      </w:r>
      <w:r w:rsidR="003720A2" w:rsidRPr="001F75BC">
        <w:rPr>
          <w:rFonts w:ascii="Times New Roman" w:hAnsi="Times New Roman"/>
          <w:sz w:val="24"/>
          <w:szCs w:val="24"/>
          <w:lang w:val="en-US"/>
        </w:rPr>
        <w:t>Science and Research Director</w:t>
      </w:r>
      <w:r w:rsidR="001F75BC">
        <w:rPr>
          <w:rFonts w:ascii="Times New Roman" w:hAnsi="Times New Roman"/>
          <w:sz w:val="24"/>
          <w:szCs w:val="24"/>
          <w:lang w:val="en-US"/>
        </w:rPr>
        <w:t xml:space="preserve"> (SRD)</w:t>
      </w:r>
      <w:r w:rsidR="003720A2" w:rsidRPr="001F75BC">
        <w:rPr>
          <w:rFonts w:ascii="Times New Roman" w:hAnsi="Times New Roman"/>
          <w:sz w:val="24"/>
          <w:szCs w:val="24"/>
          <w:lang w:val="en-US"/>
        </w:rPr>
        <w:t>, Southeast Fisheries Science Center</w:t>
      </w:r>
      <w:r w:rsidR="001F75BC">
        <w:rPr>
          <w:rFonts w:ascii="Times New Roman" w:hAnsi="Times New Roman"/>
          <w:sz w:val="24"/>
          <w:szCs w:val="24"/>
          <w:lang w:val="en-US"/>
        </w:rPr>
        <w:t xml:space="preserve"> (SFC)</w:t>
      </w:r>
      <w:r w:rsidR="003720A2" w:rsidRPr="001F75BC">
        <w:rPr>
          <w:rFonts w:ascii="Times New Roman" w:hAnsi="Times New Roman"/>
          <w:sz w:val="24"/>
          <w:szCs w:val="24"/>
          <w:lang w:val="en-US"/>
        </w:rPr>
        <w:t xml:space="preserve">, </w:t>
      </w:r>
      <w:r w:rsidR="001F75BC">
        <w:rPr>
          <w:rFonts w:ascii="Times New Roman" w:hAnsi="Times New Roman"/>
          <w:sz w:val="24"/>
          <w:szCs w:val="24"/>
          <w:lang w:val="en-US"/>
        </w:rPr>
        <w:t>National Marines Fisheries Service (</w:t>
      </w:r>
      <w:r w:rsidR="003720A2" w:rsidRPr="001F75BC">
        <w:rPr>
          <w:rFonts w:ascii="Times New Roman" w:hAnsi="Times New Roman"/>
          <w:sz w:val="24"/>
          <w:szCs w:val="24"/>
          <w:lang w:val="en-US"/>
        </w:rPr>
        <w:t>NMFS</w:t>
      </w:r>
      <w:r w:rsidR="001F75BC">
        <w:rPr>
          <w:rFonts w:ascii="Times New Roman" w:hAnsi="Times New Roman"/>
          <w:sz w:val="24"/>
          <w:szCs w:val="24"/>
          <w:lang w:val="en-US"/>
        </w:rPr>
        <w:t>)</w:t>
      </w:r>
      <w:r w:rsidR="003720A2" w:rsidRPr="001F75BC">
        <w:rPr>
          <w:rFonts w:ascii="Times New Roman" w:hAnsi="Times New Roman"/>
          <w:sz w:val="24"/>
          <w:szCs w:val="24"/>
          <w:lang w:val="en-US"/>
        </w:rPr>
        <w:t xml:space="preserve"> </w:t>
      </w:r>
      <w:r w:rsidRPr="001F75BC">
        <w:rPr>
          <w:rFonts w:ascii="Times New Roman" w:hAnsi="Times New Roman"/>
          <w:sz w:val="24"/>
          <w:szCs w:val="24"/>
          <w:lang w:val="en-US"/>
        </w:rPr>
        <w:t xml:space="preserve">must maintain a fishing record for each trip, or a portion of such trips, as specified by the SRD, </w:t>
      </w:r>
      <w:r w:rsidR="001F75BC">
        <w:rPr>
          <w:rFonts w:ascii="Times New Roman" w:hAnsi="Times New Roman"/>
          <w:sz w:val="24"/>
          <w:szCs w:val="24"/>
          <w:lang w:val="en-US"/>
        </w:rPr>
        <w:t>and on forms provided by the SFC</w:t>
      </w:r>
      <w:r w:rsidR="00870C6D" w:rsidRPr="001F75BC">
        <w:rPr>
          <w:rFonts w:ascii="Times New Roman" w:hAnsi="Times New Roman"/>
          <w:sz w:val="24"/>
          <w:szCs w:val="24"/>
          <w:lang w:val="en-US"/>
        </w:rPr>
        <w:t>, and these forms are due on a monthly basis</w:t>
      </w:r>
      <w:r w:rsidRPr="001F75BC">
        <w:rPr>
          <w:rFonts w:ascii="Times New Roman" w:hAnsi="Times New Roman"/>
          <w:sz w:val="24"/>
          <w:szCs w:val="24"/>
          <w:lang w:val="en-US"/>
        </w:rPr>
        <w:t>.</w:t>
      </w:r>
      <w:r w:rsidR="001F75BC">
        <w:rPr>
          <w:rFonts w:ascii="Times New Roman" w:hAnsi="Times New Roman"/>
          <w:sz w:val="24"/>
          <w:szCs w:val="24"/>
          <w:lang w:val="en-US"/>
        </w:rPr>
        <w:t xml:space="preserve"> </w:t>
      </w:r>
      <w:r w:rsidRPr="001F75BC">
        <w:rPr>
          <w:rFonts w:ascii="Times New Roman" w:hAnsi="Times New Roman"/>
          <w:sz w:val="24"/>
          <w:szCs w:val="24"/>
          <w:lang w:val="en-US"/>
        </w:rPr>
        <w:t xml:space="preserve"> As of January 1, 2013, the SRD </w:t>
      </w:r>
      <w:r w:rsidR="003720A2" w:rsidRPr="001F75BC">
        <w:rPr>
          <w:rFonts w:ascii="Times New Roman" w:hAnsi="Times New Roman"/>
          <w:sz w:val="24"/>
          <w:szCs w:val="24"/>
          <w:lang w:val="en-US"/>
        </w:rPr>
        <w:t xml:space="preserve">requested that federally-permitted </w:t>
      </w:r>
      <w:proofErr w:type="spellStart"/>
      <w:r w:rsidR="003720A2" w:rsidRPr="001F75BC">
        <w:rPr>
          <w:rFonts w:ascii="Times New Roman" w:hAnsi="Times New Roman"/>
          <w:sz w:val="24"/>
          <w:szCs w:val="24"/>
          <w:lang w:val="en-US"/>
        </w:rPr>
        <w:t>headboats</w:t>
      </w:r>
      <w:proofErr w:type="spellEnd"/>
      <w:r w:rsidR="003720A2" w:rsidRPr="001F75BC">
        <w:rPr>
          <w:rFonts w:ascii="Times New Roman" w:hAnsi="Times New Roman"/>
          <w:sz w:val="24"/>
          <w:szCs w:val="24"/>
          <w:lang w:val="en-US"/>
        </w:rPr>
        <w:t xml:space="preserve"> report electronically.  </w:t>
      </w:r>
      <w:r w:rsidR="00F11763" w:rsidRPr="001F75BC">
        <w:rPr>
          <w:rFonts w:ascii="Times New Roman" w:hAnsi="Times New Roman"/>
          <w:sz w:val="24"/>
          <w:szCs w:val="24"/>
          <w:lang w:val="en-US"/>
        </w:rPr>
        <w:t xml:space="preserve">The two final rules would require that reports </w:t>
      </w:r>
      <w:r w:rsidR="00FE0ECD" w:rsidRPr="001F75BC">
        <w:rPr>
          <w:rFonts w:ascii="Times New Roman" w:hAnsi="Times New Roman"/>
          <w:sz w:val="24"/>
          <w:szCs w:val="24"/>
          <w:lang w:val="en-US"/>
        </w:rPr>
        <w:t>must</w:t>
      </w:r>
      <w:r w:rsidR="00F11763" w:rsidRPr="001F75BC">
        <w:rPr>
          <w:rFonts w:ascii="Times New Roman" w:hAnsi="Times New Roman"/>
          <w:sz w:val="24"/>
          <w:szCs w:val="24"/>
          <w:lang w:val="en-US"/>
        </w:rPr>
        <w:t xml:space="preserve"> be submitted electronically</w:t>
      </w:r>
      <w:r w:rsidR="00FE0ECD" w:rsidRPr="001F75BC">
        <w:rPr>
          <w:rFonts w:ascii="Times New Roman" w:hAnsi="Times New Roman"/>
          <w:sz w:val="24"/>
          <w:szCs w:val="24"/>
          <w:lang w:val="en-US"/>
        </w:rPr>
        <w:t>, unless catastrophic conditions exist, as determined by the Regional Administrator, Southeast Region,</w:t>
      </w:r>
      <w:r w:rsidR="00F11763" w:rsidRPr="001F75BC">
        <w:rPr>
          <w:rFonts w:ascii="Times New Roman" w:hAnsi="Times New Roman"/>
          <w:sz w:val="24"/>
          <w:szCs w:val="24"/>
          <w:lang w:val="en-US"/>
        </w:rPr>
        <w:t xml:space="preserve"> and must be submitted on a weekly basis.  </w:t>
      </w:r>
      <w:r w:rsidR="00AE0F49" w:rsidRPr="001F75BC">
        <w:rPr>
          <w:rFonts w:ascii="Times New Roman" w:hAnsi="Times New Roman"/>
          <w:sz w:val="24"/>
          <w:szCs w:val="24"/>
          <w:lang w:val="en-US"/>
        </w:rPr>
        <w:t xml:space="preserve">These actions are intended to </w:t>
      </w:r>
      <w:r w:rsidRPr="001F75BC">
        <w:rPr>
          <w:rFonts w:ascii="Times New Roman" w:hAnsi="Times New Roman"/>
          <w:sz w:val="24"/>
          <w:szCs w:val="24"/>
          <w:lang w:val="en-US"/>
        </w:rPr>
        <w:t xml:space="preserve">obtain timelier fishing information from </w:t>
      </w:r>
      <w:proofErr w:type="spellStart"/>
      <w:r w:rsidRPr="001F75BC">
        <w:rPr>
          <w:rFonts w:ascii="Times New Roman" w:hAnsi="Times New Roman"/>
          <w:sz w:val="24"/>
          <w:szCs w:val="24"/>
          <w:lang w:val="en-US"/>
        </w:rPr>
        <w:t>headboats</w:t>
      </w:r>
      <w:proofErr w:type="spellEnd"/>
      <w:r w:rsidRPr="001F75BC">
        <w:rPr>
          <w:rFonts w:ascii="Times New Roman" w:hAnsi="Times New Roman"/>
          <w:sz w:val="24"/>
          <w:szCs w:val="24"/>
          <w:lang w:val="en-US"/>
        </w:rPr>
        <w:t xml:space="preserve"> to better monitor recreational annual catch limits, improve stock assessments, and improve compliance with reporting in South Atlantic and Gulf fisheries</w:t>
      </w:r>
      <w:r w:rsidR="00AE0F49" w:rsidRPr="001F75BC">
        <w:rPr>
          <w:rFonts w:ascii="Times New Roman" w:hAnsi="Times New Roman"/>
          <w:sz w:val="24"/>
          <w:szCs w:val="24"/>
          <w:lang w:val="en-US"/>
        </w:rPr>
        <w:t xml:space="preserve">.  </w:t>
      </w:r>
      <w:r w:rsidR="006212F4" w:rsidRPr="001F75BC">
        <w:rPr>
          <w:rFonts w:ascii="Times New Roman" w:hAnsi="Times New Roman"/>
          <w:sz w:val="24"/>
          <w:szCs w:val="24"/>
          <w:lang w:val="en-US"/>
        </w:rPr>
        <w:t xml:space="preserve">The proposed rule for </w:t>
      </w:r>
      <w:r w:rsidRPr="001F75BC">
        <w:rPr>
          <w:rFonts w:ascii="Times New Roman" w:hAnsi="Times New Roman"/>
          <w:sz w:val="24"/>
          <w:szCs w:val="24"/>
          <w:lang w:val="en-US"/>
        </w:rPr>
        <w:t xml:space="preserve">South Atlantic </w:t>
      </w:r>
      <w:proofErr w:type="spellStart"/>
      <w:r w:rsidRPr="001F75BC">
        <w:rPr>
          <w:rFonts w:ascii="Times New Roman" w:hAnsi="Times New Roman"/>
          <w:sz w:val="24"/>
          <w:szCs w:val="24"/>
          <w:lang w:val="en-US"/>
        </w:rPr>
        <w:t>headboat</w:t>
      </w:r>
      <w:proofErr w:type="spellEnd"/>
      <w:r w:rsidRPr="001F75BC">
        <w:rPr>
          <w:rFonts w:ascii="Times New Roman" w:hAnsi="Times New Roman"/>
          <w:sz w:val="24"/>
          <w:szCs w:val="24"/>
          <w:lang w:val="en-US"/>
        </w:rPr>
        <w:t xml:space="preserve"> reporting</w:t>
      </w:r>
      <w:r w:rsidR="006212F4" w:rsidRPr="001F75BC">
        <w:rPr>
          <w:rFonts w:ascii="Times New Roman" w:hAnsi="Times New Roman"/>
          <w:sz w:val="24"/>
          <w:szCs w:val="24"/>
          <w:lang w:val="en-US"/>
        </w:rPr>
        <w:t xml:space="preserve"> published on </w:t>
      </w:r>
      <w:r w:rsidRPr="001F75BC">
        <w:rPr>
          <w:rFonts w:ascii="Times New Roman" w:hAnsi="Times New Roman"/>
          <w:sz w:val="24"/>
          <w:szCs w:val="24"/>
          <w:lang w:val="en-US"/>
        </w:rPr>
        <w:t>September 27</w:t>
      </w:r>
      <w:r w:rsidR="0002016F" w:rsidRPr="001F75BC">
        <w:rPr>
          <w:rFonts w:ascii="Times New Roman" w:hAnsi="Times New Roman"/>
          <w:sz w:val="24"/>
          <w:szCs w:val="24"/>
          <w:lang w:val="en-US"/>
        </w:rPr>
        <w:t>, 2013 (78</w:t>
      </w:r>
      <w:r w:rsidR="006212F4" w:rsidRPr="001F75BC">
        <w:rPr>
          <w:rFonts w:ascii="Times New Roman" w:hAnsi="Times New Roman"/>
          <w:sz w:val="24"/>
          <w:szCs w:val="24"/>
          <w:lang w:val="en-US"/>
        </w:rPr>
        <w:t xml:space="preserve"> FR </w:t>
      </w:r>
      <w:r w:rsidRPr="001F75BC">
        <w:rPr>
          <w:rFonts w:ascii="Times New Roman" w:hAnsi="Times New Roman"/>
          <w:sz w:val="24"/>
          <w:szCs w:val="24"/>
          <w:lang w:val="en-US"/>
        </w:rPr>
        <w:t>59641</w:t>
      </w:r>
      <w:r w:rsidR="006212F4" w:rsidRPr="001F75BC">
        <w:rPr>
          <w:rFonts w:ascii="Times New Roman" w:hAnsi="Times New Roman"/>
          <w:sz w:val="24"/>
          <w:szCs w:val="24"/>
          <w:lang w:val="en-US"/>
        </w:rPr>
        <w:t>).</w:t>
      </w:r>
      <w:r w:rsidR="00F11763" w:rsidRPr="001F75BC">
        <w:rPr>
          <w:rFonts w:ascii="Times New Roman" w:hAnsi="Times New Roman"/>
          <w:sz w:val="24"/>
          <w:szCs w:val="24"/>
          <w:lang w:val="en-US"/>
        </w:rPr>
        <w:t xml:space="preserve">  The proposed rule for Gulf </w:t>
      </w:r>
      <w:proofErr w:type="spellStart"/>
      <w:r w:rsidR="00F11763" w:rsidRPr="001F75BC">
        <w:rPr>
          <w:rFonts w:ascii="Times New Roman" w:hAnsi="Times New Roman"/>
          <w:sz w:val="24"/>
          <w:szCs w:val="24"/>
          <w:lang w:val="en-US"/>
        </w:rPr>
        <w:t>headboat</w:t>
      </w:r>
      <w:proofErr w:type="spellEnd"/>
      <w:r w:rsidR="00F11763" w:rsidRPr="001F75BC">
        <w:rPr>
          <w:rFonts w:ascii="Times New Roman" w:hAnsi="Times New Roman"/>
          <w:sz w:val="24"/>
          <w:szCs w:val="24"/>
          <w:lang w:val="en-US"/>
        </w:rPr>
        <w:t xml:space="preserve"> reporting published on October </w:t>
      </w:r>
      <w:r w:rsidR="0064263D" w:rsidRPr="001F75BC">
        <w:rPr>
          <w:rFonts w:ascii="Times New Roman" w:hAnsi="Times New Roman"/>
          <w:sz w:val="24"/>
          <w:szCs w:val="24"/>
          <w:lang w:val="en-US"/>
        </w:rPr>
        <w:t>25</w:t>
      </w:r>
      <w:r w:rsidR="00F11763" w:rsidRPr="001F75BC">
        <w:rPr>
          <w:rFonts w:ascii="Times New Roman" w:hAnsi="Times New Roman"/>
          <w:sz w:val="24"/>
          <w:szCs w:val="24"/>
          <w:lang w:val="en-US"/>
        </w:rPr>
        <w:t xml:space="preserve">, 2013 (78 FR </w:t>
      </w:r>
      <w:r w:rsidR="0064263D" w:rsidRPr="001F75BC">
        <w:rPr>
          <w:rFonts w:ascii="Times New Roman" w:hAnsi="Times New Roman"/>
          <w:sz w:val="24"/>
          <w:szCs w:val="24"/>
          <w:lang w:val="en-US"/>
        </w:rPr>
        <w:t>63946</w:t>
      </w:r>
      <w:r w:rsidR="00F11763" w:rsidRPr="001F75BC">
        <w:rPr>
          <w:rFonts w:ascii="Times New Roman" w:hAnsi="Times New Roman"/>
          <w:sz w:val="24"/>
          <w:szCs w:val="24"/>
          <w:lang w:val="en-US"/>
        </w:rPr>
        <w:t>).</w:t>
      </w:r>
    </w:p>
    <w:p w:rsidR="006212F4" w:rsidRPr="001F75BC" w:rsidRDefault="006212F4" w:rsidP="00C04F60">
      <w:pPr>
        <w:pStyle w:val="PlainText"/>
        <w:rPr>
          <w:rFonts w:ascii="Times New Roman" w:hAnsi="Times New Roman"/>
          <w:sz w:val="24"/>
          <w:szCs w:val="24"/>
          <w:lang w:val="en-US"/>
        </w:rPr>
      </w:pPr>
    </w:p>
    <w:p w:rsidR="00FE19B9" w:rsidRPr="001F75BC" w:rsidRDefault="00121DF0" w:rsidP="00C04F60">
      <w:pPr>
        <w:pStyle w:val="PlainText"/>
        <w:rPr>
          <w:rFonts w:ascii="Times New Roman" w:hAnsi="Times New Roman"/>
          <w:sz w:val="24"/>
          <w:szCs w:val="24"/>
          <w:lang w:val="en-US"/>
        </w:rPr>
      </w:pPr>
      <w:r w:rsidRPr="001F75BC">
        <w:rPr>
          <w:rFonts w:ascii="Times New Roman" w:hAnsi="Times New Roman"/>
          <w:sz w:val="24"/>
          <w:szCs w:val="24"/>
          <w:lang w:val="en-US"/>
        </w:rPr>
        <w:t xml:space="preserve">NMFS estimates </w:t>
      </w:r>
      <w:r w:rsidR="00FE19B9" w:rsidRPr="001F75BC">
        <w:rPr>
          <w:rFonts w:ascii="Times New Roman" w:hAnsi="Times New Roman"/>
          <w:sz w:val="24"/>
          <w:szCs w:val="24"/>
          <w:lang w:val="en-US"/>
        </w:rPr>
        <w:t xml:space="preserve">the requirement for South Atlantic and Gulf </w:t>
      </w:r>
      <w:proofErr w:type="spellStart"/>
      <w:r w:rsidR="00FE19B9" w:rsidRPr="001F75BC">
        <w:rPr>
          <w:rFonts w:ascii="Times New Roman" w:hAnsi="Times New Roman"/>
          <w:sz w:val="24"/>
          <w:szCs w:val="24"/>
          <w:lang w:val="en-US"/>
        </w:rPr>
        <w:t>headboat</w:t>
      </w:r>
      <w:proofErr w:type="spellEnd"/>
      <w:r w:rsidR="00FE19B9" w:rsidRPr="001F75BC">
        <w:rPr>
          <w:rFonts w:ascii="Times New Roman" w:hAnsi="Times New Roman"/>
          <w:sz w:val="24"/>
          <w:szCs w:val="24"/>
          <w:lang w:val="en-US"/>
        </w:rPr>
        <w:t xml:space="preserve"> owners and operators to report electronically would result in a net zero effect on the reporting burden under OMB </w:t>
      </w:r>
      <w:r w:rsidR="00170BCC" w:rsidRPr="001F75BC">
        <w:rPr>
          <w:rFonts w:ascii="Times New Roman" w:hAnsi="Times New Roman"/>
          <w:sz w:val="24"/>
          <w:szCs w:val="24"/>
          <w:lang w:val="en-US"/>
        </w:rPr>
        <w:t>Control N</w:t>
      </w:r>
      <w:r w:rsidR="00FE19B9" w:rsidRPr="001F75BC">
        <w:rPr>
          <w:rFonts w:ascii="Times New Roman" w:hAnsi="Times New Roman"/>
          <w:sz w:val="24"/>
          <w:szCs w:val="24"/>
          <w:lang w:val="en-US"/>
        </w:rPr>
        <w:t xml:space="preserve">umber 0648-0016, because </w:t>
      </w:r>
      <w:proofErr w:type="spellStart"/>
      <w:r w:rsidR="00FE19B9" w:rsidRPr="001F75BC">
        <w:rPr>
          <w:rFonts w:ascii="Times New Roman" w:hAnsi="Times New Roman"/>
          <w:sz w:val="24"/>
          <w:szCs w:val="24"/>
          <w:lang w:val="en-US"/>
        </w:rPr>
        <w:t>headboat</w:t>
      </w:r>
      <w:proofErr w:type="spellEnd"/>
      <w:r w:rsidR="00FE19B9" w:rsidRPr="001F75BC">
        <w:rPr>
          <w:rFonts w:ascii="Times New Roman" w:hAnsi="Times New Roman"/>
          <w:sz w:val="24"/>
          <w:szCs w:val="24"/>
          <w:lang w:val="en-US"/>
        </w:rPr>
        <w:t xml:space="preserve"> owners and operators would continue to report all species harves</w:t>
      </w:r>
      <w:r w:rsidR="009878BC" w:rsidRPr="001F75BC">
        <w:rPr>
          <w:rFonts w:ascii="Times New Roman" w:hAnsi="Times New Roman"/>
          <w:sz w:val="24"/>
          <w:szCs w:val="24"/>
          <w:lang w:val="en-US"/>
        </w:rPr>
        <w:t>ted, however, now they would be required to report</w:t>
      </w:r>
      <w:r w:rsidR="00FE19B9" w:rsidRPr="001F75BC">
        <w:rPr>
          <w:rFonts w:ascii="Times New Roman" w:hAnsi="Times New Roman"/>
          <w:sz w:val="24"/>
          <w:szCs w:val="24"/>
          <w:lang w:val="en-US"/>
        </w:rPr>
        <w:t xml:space="preserve"> electronically instead of by paper.  </w:t>
      </w:r>
      <w:r w:rsidR="009878BC" w:rsidRPr="001F75BC">
        <w:rPr>
          <w:rFonts w:ascii="Times New Roman" w:hAnsi="Times New Roman"/>
          <w:sz w:val="24"/>
          <w:szCs w:val="24"/>
          <w:lang w:val="en-US"/>
        </w:rPr>
        <w:t>C</w:t>
      </w:r>
      <w:r w:rsidR="00363BDE" w:rsidRPr="001F75BC">
        <w:rPr>
          <w:rFonts w:ascii="Times New Roman" w:hAnsi="Times New Roman"/>
          <w:sz w:val="24"/>
          <w:szCs w:val="24"/>
          <w:lang w:val="en-US"/>
        </w:rPr>
        <w:t xml:space="preserve">urrently, </w:t>
      </w:r>
      <w:r w:rsidR="00C41767" w:rsidRPr="001F75BC">
        <w:rPr>
          <w:rFonts w:ascii="Times New Roman" w:hAnsi="Times New Roman"/>
          <w:sz w:val="24"/>
          <w:szCs w:val="24"/>
          <w:lang w:val="en-US"/>
        </w:rPr>
        <w:t>95</w:t>
      </w:r>
      <w:r w:rsidR="00363BDE" w:rsidRPr="001F75BC">
        <w:rPr>
          <w:rFonts w:ascii="Times New Roman" w:hAnsi="Times New Roman"/>
          <w:sz w:val="24"/>
          <w:szCs w:val="24"/>
          <w:lang w:val="en-US"/>
        </w:rPr>
        <w:t xml:space="preserve"> percent of </w:t>
      </w:r>
      <w:proofErr w:type="spellStart"/>
      <w:r w:rsidR="00363BDE" w:rsidRPr="001F75BC">
        <w:rPr>
          <w:rFonts w:ascii="Times New Roman" w:hAnsi="Times New Roman"/>
          <w:sz w:val="24"/>
          <w:szCs w:val="24"/>
          <w:lang w:val="en-US"/>
        </w:rPr>
        <w:t>headboats</w:t>
      </w:r>
      <w:proofErr w:type="spellEnd"/>
      <w:r w:rsidR="00363BDE" w:rsidRPr="001F75BC">
        <w:rPr>
          <w:rFonts w:ascii="Times New Roman" w:hAnsi="Times New Roman"/>
          <w:sz w:val="24"/>
          <w:szCs w:val="24"/>
          <w:lang w:val="en-US"/>
        </w:rPr>
        <w:t xml:space="preserve"> are </w:t>
      </w:r>
      <w:r w:rsidR="00FE19B9" w:rsidRPr="001F75BC">
        <w:rPr>
          <w:rFonts w:ascii="Times New Roman" w:hAnsi="Times New Roman"/>
          <w:sz w:val="24"/>
          <w:szCs w:val="24"/>
          <w:lang w:val="en-US"/>
        </w:rPr>
        <w:t xml:space="preserve">already </w:t>
      </w:r>
      <w:r w:rsidR="00363BDE" w:rsidRPr="001F75BC">
        <w:rPr>
          <w:rFonts w:ascii="Times New Roman" w:hAnsi="Times New Roman"/>
          <w:sz w:val="24"/>
          <w:szCs w:val="24"/>
          <w:lang w:val="en-US"/>
        </w:rPr>
        <w:t>reporting electronically</w:t>
      </w:r>
      <w:r w:rsidR="00C41767" w:rsidRPr="001F75BC">
        <w:rPr>
          <w:rFonts w:ascii="Times New Roman" w:hAnsi="Times New Roman"/>
          <w:sz w:val="24"/>
          <w:szCs w:val="24"/>
          <w:lang w:val="en-US"/>
        </w:rPr>
        <w:t xml:space="preserve"> and 80 - 90</w:t>
      </w:r>
      <w:r w:rsidR="00363BDE" w:rsidRPr="001F75BC">
        <w:rPr>
          <w:rFonts w:ascii="Times New Roman" w:hAnsi="Times New Roman"/>
          <w:sz w:val="24"/>
          <w:szCs w:val="24"/>
          <w:lang w:val="en-US"/>
        </w:rPr>
        <w:t xml:space="preserve"> percent of these </w:t>
      </w:r>
      <w:proofErr w:type="spellStart"/>
      <w:r w:rsidR="00363BDE" w:rsidRPr="001F75BC">
        <w:rPr>
          <w:rFonts w:ascii="Times New Roman" w:hAnsi="Times New Roman"/>
          <w:sz w:val="24"/>
          <w:szCs w:val="24"/>
          <w:lang w:val="en-US"/>
        </w:rPr>
        <w:t>he</w:t>
      </w:r>
      <w:r w:rsidR="001F75BC">
        <w:rPr>
          <w:rFonts w:ascii="Times New Roman" w:hAnsi="Times New Roman"/>
          <w:sz w:val="24"/>
          <w:szCs w:val="24"/>
          <w:lang w:val="en-US"/>
        </w:rPr>
        <w:t>adboats</w:t>
      </w:r>
      <w:proofErr w:type="spellEnd"/>
      <w:r w:rsidR="001F75BC">
        <w:rPr>
          <w:rFonts w:ascii="Times New Roman" w:hAnsi="Times New Roman"/>
          <w:sz w:val="24"/>
          <w:szCs w:val="24"/>
          <w:lang w:val="en-US"/>
        </w:rPr>
        <w:t xml:space="preserve"> are reporting on time.</w:t>
      </w:r>
    </w:p>
    <w:p w:rsidR="00FE19B9" w:rsidRPr="001F75BC" w:rsidRDefault="00FE19B9" w:rsidP="00C04F60">
      <w:pPr>
        <w:pStyle w:val="PlainText"/>
        <w:rPr>
          <w:rFonts w:ascii="Times New Roman" w:hAnsi="Times New Roman"/>
          <w:sz w:val="24"/>
          <w:szCs w:val="24"/>
          <w:lang w:val="en-US"/>
        </w:rPr>
      </w:pPr>
    </w:p>
    <w:p w:rsidR="00F32F28" w:rsidRPr="001F75BC" w:rsidRDefault="00FE19B9" w:rsidP="00C04F60">
      <w:pPr>
        <w:pStyle w:val="PlainText"/>
        <w:rPr>
          <w:rFonts w:ascii="Times New Roman" w:hAnsi="Times New Roman"/>
          <w:sz w:val="24"/>
          <w:szCs w:val="24"/>
          <w:lang w:val="en-US"/>
        </w:rPr>
      </w:pPr>
      <w:r w:rsidRPr="001F75BC">
        <w:rPr>
          <w:rFonts w:ascii="Times New Roman" w:hAnsi="Times New Roman"/>
          <w:sz w:val="24"/>
          <w:szCs w:val="24"/>
          <w:lang w:val="en-US"/>
        </w:rPr>
        <w:t xml:space="preserve">NMFS estimates the requirement for </w:t>
      </w:r>
      <w:proofErr w:type="spellStart"/>
      <w:r w:rsidRPr="001F75BC">
        <w:rPr>
          <w:rFonts w:ascii="Times New Roman" w:hAnsi="Times New Roman"/>
          <w:sz w:val="24"/>
          <w:szCs w:val="24"/>
          <w:lang w:val="en-US"/>
        </w:rPr>
        <w:t>headboat</w:t>
      </w:r>
      <w:proofErr w:type="spellEnd"/>
      <w:r w:rsidRPr="001F75BC">
        <w:rPr>
          <w:rFonts w:ascii="Times New Roman" w:hAnsi="Times New Roman"/>
          <w:sz w:val="24"/>
          <w:szCs w:val="24"/>
          <w:lang w:val="en-US"/>
        </w:rPr>
        <w:t xml:space="preserve"> owners and operators to report more frequently (weekly instead of monthly) would not create more burden on </w:t>
      </w:r>
      <w:proofErr w:type="spellStart"/>
      <w:r w:rsidRPr="001F75BC">
        <w:rPr>
          <w:rFonts w:ascii="Times New Roman" w:hAnsi="Times New Roman"/>
          <w:sz w:val="24"/>
          <w:szCs w:val="24"/>
          <w:lang w:val="en-US"/>
        </w:rPr>
        <w:t>headboat</w:t>
      </w:r>
      <w:proofErr w:type="spellEnd"/>
      <w:r w:rsidRPr="001F75BC">
        <w:rPr>
          <w:rFonts w:ascii="Times New Roman" w:hAnsi="Times New Roman"/>
          <w:sz w:val="24"/>
          <w:szCs w:val="24"/>
          <w:lang w:val="en-US"/>
        </w:rPr>
        <w:t xml:space="preserve"> owners and operators, because the </w:t>
      </w:r>
      <w:proofErr w:type="spellStart"/>
      <w:r w:rsidRPr="001F75BC">
        <w:rPr>
          <w:rFonts w:ascii="Times New Roman" w:hAnsi="Times New Roman"/>
          <w:sz w:val="24"/>
          <w:szCs w:val="24"/>
          <w:lang w:val="en-US"/>
        </w:rPr>
        <w:t>headboat</w:t>
      </w:r>
      <w:proofErr w:type="spellEnd"/>
      <w:r w:rsidRPr="001F75BC">
        <w:rPr>
          <w:rFonts w:ascii="Times New Roman" w:hAnsi="Times New Roman"/>
          <w:sz w:val="24"/>
          <w:szCs w:val="24"/>
          <w:lang w:val="en-US"/>
        </w:rPr>
        <w:t xml:space="preserve"> owners and operators would still be reporting the same amount of information, they would just be transmit</w:t>
      </w:r>
      <w:r w:rsidR="001F75BC">
        <w:rPr>
          <w:rFonts w:ascii="Times New Roman" w:hAnsi="Times New Roman"/>
          <w:sz w:val="24"/>
          <w:szCs w:val="24"/>
          <w:lang w:val="en-US"/>
        </w:rPr>
        <w:t>ting the data more frequently.</w:t>
      </w:r>
    </w:p>
    <w:p w:rsidR="00F32F28" w:rsidRPr="001F75BC" w:rsidRDefault="00F32F28" w:rsidP="00C04F60">
      <w:pPr>
        <w:pStyle w:val="PlainText"/>
        <w:rPr>
          <w:rFonts w:ascii="Times New Roman" w:hAnsi="Times New Roman"/>
          <w:sz w:val="24"/>
          <w:szCs w:val="24"/>
          <w:lang w:val="en-US"/>
        </w:rPr>
      </w:pPr>
    </w:p>
    <w:p w:rsidR="00170BCC" w:rsidRPr="001F75BC" w:rsidRDefault="00F32F28" w:rsidP="00170BCC">
      <w:pPr>
        <w:pStyle w:val="PlainText"/>
        <w:rPr>
          <w:rFonts w:ascii="Times New Roman" w:hAnsi="Times New Roman"/>
          <w:b/>
          <w:sz w:val="24"/>
          <w:szCs w:val="24"/>
          <w:lang w:val="en-US"/>
        </w:rPr>
      </w:pPr>
      <w:r w:rsidRPr="001F75BC">
        <w:rPr>
          <w:rFonts w:ascii="Times New Roman" w:hAnsi="Times New Roman"/>
          <w:sz w:val="24"/>
          <w:szCs w:val="24"/>
          <w:lang w:val="en-US"/>
        </w:rPr>
        <w:t xml:space="preserve">However, there would be a cost increase for an estimated 9 </w:t>
      </w:r>
      <w:proofErr w:type="spellStart"/>
      <w:r w:rsidRPr="001F75BC">
        <w:rPr>
          <w:rFonts w:ascii="Times New Roman" w:hAnsi="Times New Roman"/>
          <w:sz w:val="24"/>
          <w:szCs w:val="24"/>
          <w:lang w:val="en-US"/>
        </w:rPr>
        <w:t>headboats</w:t>
      </w:r>
      <w:proofErr w:type="spellEnd"/>
      <w:r w:rsidRPr="001F75BC">
        <w:rPr>
          <w:rFonts w:ascii="Times New Roman" w:hAnsi="Times New Roman"/>
          <w:sz w:val="24"/>
          <w:szCs w:val="24"/>
          <w:lang w:val="en-US"/>
        </w:rPr>
        <w:t xml:space="preserve">. </w:t>
      </w:r>
      <w:r w:rsidR="00363BDE" w:rsidRPr="001F75BC">
        <w:rPr>
          <w:rFonts w:ascii="Times New Roman" w:hAnsi="Times New Roman"/>
          <w:sz w:val="24"/>
          <w:szCs w:val="24"/>
          <w:lang w:val="en-US"/>
        </w:rPr>
        <w:t xml:space="preserve">There are </w:t>
      </w:r>
      <w:r w:rsidR="00FE19B9" w:rsidRPr="001F75BC">
        <w:rPr>
          <w:rFonts w:ascii="Times New Roman" w:hAnsi="Times New Roman"/>
          <w:sz w:val="24"/>
          <w:szCs w:val="24"/>
          <w:lang w:val="en-US"/>
        </w:rPr>
        <w:t xml:space="preserve">currently </w:t>
      </w:r>
      <w:r w:rsidR="00363BDE" w:rsidRPr="001F75BC">
        <w:rPr>
          <w:rFonts w:ascii="Times New Roman" w:hAnsi="Times New Roman"/>
          <w:sz w:val="24"/>
          <w:szCs w:val="24"/>
          <w:lang w:val="en-US"/>
        </w:rPr>
        <w:t xml:space="preserve">75 </w:t>
      </w:r>
      <w:proofErr w:type="spellStart"/>
      <w:r w:rsidR="00363BDE" w:rsidRPr="001F75BC">
        <w:rPr>
          <w:rFonts w:ascii="Times New Roman" w:hAnsi="Times New Roman"/>
          <w:sz w:val="24"/>
          <w:szCs w:val="24"/>
          <w:lang w:val="en-US"/>
        </w:rPr>
        <w:t>headboat</w:t>
      </w:r>
      <w:r w:rsidR="009878BC" w:rsidRPr="001F75BC">
        <w:rPr>
          <w:rFonts w:ascii="Times New Roman" w:hAnsi="Times New Roman"/>
          <w:sz w:val="24"/>
          <w:szCs w:val="24"/>
          <w:lang w:val="en-US"/>
        </w:rPr>
        <w:t>s</w:t>
      </w:r>
      <w:proofErr w:type="spellEnd"/>
      <w:r w:rsidR="00363BDE" w:rsidRPr="001F75BC">
        <w:rPr>
          <w:rFonts w:ascii="Times New Roman" w:hAnsi="Times New Roman"/>
          <w:sz w:val="24"/>
          <w:szCs w:val="24"/>
          <w:lang w:val="en-US"/>
        </w:rPr>
        <w:t xml:space="preserve"> operating in the South Atlantic and 70 in the Gulf of Mexico</w:t>
      </w:r>
      <w:r w:rsidR="00FE19B9" w:rsidRPr="001F75BC">
        <w:rPr>
          <w:rFonts w:ascii="Times New Roman" w:hAnsi="Times New Roman"/>
          <w:sz w:val="24"/>
          <w:szCs w:val="24"/>
          <w:lang w:val="en-US"/>
        </w:rPr>
        <w:t xml:space="preserve"> (145 </w:t>
      </w:r>
      <w:proofErr w:type="spellStart"/>
      <w:r w:rsidR="00FE19B9" w:rsidRPr="001F75BC">
        <w:rPr>
          <w:rFonts w:ascii="Times New Roman" w:hAnsi="Times New Roman"/>
          <w:sz w:val="24"/>
          <w:szCs w:val="24"/>
          <w:lang w:val="en-US"/>
        </w:rPr>
        <w:t>headboats</w:t>
      </w:r>
      <w:proofErr w:type="spellEnd"/>
      <w:r w:rsidR="00FE19B9" w:rsidRPr="001F75BC">
        <w:rPr>
          <w:rFonts w:ascii="Times New Roman" w:hAnsi="Times New Roman"/>
          <w:sz w:val="24"/>
          <w:szCs w:val="24"/>
          <w:lang w:val="en-US"/>
        </w:rPr>
        <w:t xml:space="preserve"> in total)</w:t>
      </w:r>
      <w:r w:rsidR="00363BDE" w:rsidRPr="001F75BC">
        <w:rPr>
          <w:rFonts w:ascii="Times New Roman" w:hAnsi="Times New Roman"/>
          <w:sz w:val="24"/>
          <w:szCs w:val="24"/>
          <w:lang w:val="en-US"/>
        </w:rPr>
        <w:t xml:space="preserve">.  The SBA estimated in 2010 that approximately 94 percent of businesses had a computer </w:t>
      </w:r>
      <w:r w:rsidR="009878BC" w:rsidRPr="001F75BC">
        <w:rPr>
          <w:rFonts w:ascii="Times New Roman" w:hAnsi="Times New Roman"/>
          <w:sz w:val="24"/>
          <w:szCs w:val="24"/>
          <w:lang w:val="en-US"/>
        </w:rPr>
        <w:t>(</w:t>
      </w:r>
      <w:r w:rsidR="00FE19B9" w:rsidRPr="001F75BC">
        <w:rPr>
          <w:rFonts w:ascii="Times New Roman" w:hAnsi="Times New Roman"/>
          <w:sz w:val="24"/>
          <w:szCs w:val="24"/>
          <w:lang w:val="en-US"/>
        </w:rPr>
        <w:t xml:space="preserve">therefore 9 businesses </w:t>
      </w:r>
      <w:r w:rsidR="009878BC" w:rsidRPr="001F75BC">
        <w:rPr>
          <w:rFonts w:ascii="Times New Roman" w:hAnsi="Times New Roman"/>
          <w:sz w:val="24"/>
          <w:szCs w:val="24"/>
          <w:lang w:val="en-US"/>
        </w:rPr>
        <w:t xml:space="preserve">are estimated to not </w:t>
      </w:r>
      <w:r w:rsidR="00FE19B9" w:rsidRPr="001F75BC">
        <w:rPr>
          <w:rFonts w:ascii="Times New Roman" w:hAnsi="Times New Roman"/>
          <w:sz w:val="24"/>
          <w:szCs w:val="24"/>
          <w:lang w:val="en-US"/>
        </w:rPr>
        <w:t xml:space="preserve">have a computer) </w:t>
      </w:r>
      <w:r w:rsidR="00363BDE" w:rsidRPr="001F75BC">
        <w:rPr>
          <w:rFonts w:ascii="Times New Roman" w:hAnsi="Times New Roman"/>
          <w:sz w:val="24"/>
          <w:szCs w:val="24"/>
          <w:lang w:val="en-US"/>
        </w:rPr>
        <w:t>and 95 percent of these had internet service</w:t>
      </w:r>
      <w:r w:rsidR="00FE19B9" w:rsidRPr="001F75BC">
        <w:rPr>
          <w:rFonts w:ascii="Times New Roman" w:hAnsi="Times New Roman"/>
          <w:sz w:val="24"/>
          <w:szCs w:val="24"/>
          <w:lang w:val="en-US"/>
        </w:rPr>
        <w:t xml:space="preserve"> (therefore, 9 businesses </w:t>
      </w:r>
      <w:r w:rsidR="009878BC" w:rsidRPr="001F75BC">
        <w:rPr>
          <w:rFonts w:ascii="Times New Roman" w:hAnsi="Times New Roman"/>
          <w:sz w:val="24"/>
          <w:szCs w:val="24"/>
          <w:lang w:val="en-US"/>
        </w:rPr>
        <w:t>are estimated to not</w:t>
      </w:r>
      <w:r w:rsidR="00FE19B9" w:rsidRPr="001F75BC">
        <w:rPr>
          <w:rFonts w:ascii="Times New Roman" w:hAnsi="Times New Roman"/>
          <w:sz w:val="24"/>
          <w:szCs w:val="24"/>
          <w:lang w:val="en-US"/>
        </w:rPr>
        <w:t xml:space="preserve"> have internet service)</w:t>
      </w:r>
      <w:r w:rsidR="00363BDE" w:rsidRPr="001F75BC">
        <w:rPr>
          <w:rFonts w:ascii="Times New Roman" w:hAnsi="Times New Roman"/>
          <w:sz w:val="24"/>
          <w:szCs w:val="24"/>
          <w:lang w:val="en-US"/>
        </w:rPr>
        <w:t xml:space="preserve">.  For those that do not currently have a computer or internet service, the cost is estimated to be around $750 for a </w:t>
      </w:r>
      <w:r w:rsidR="00363BDE" w:rsidRPr="001F75BC">
        <w:rPr>
          <w:rFonts w:ascii="Times New Roman" w:hAnsi="Times New Roman"/>
          <w:sz w:val="24"/>
          <w:szCs w:val="24"/>
          <w:lang w:val="en-US"/>
        </w:rPr>
        <w:lastRenderedPageBreak/>
        <w:t xml:space="preserve">computer </w:t>
      </w:r>
      <w:r w:rsidR="00FE19B9" w:rsidRPr="001F75BC">
        <w:rPr>
          <w:rFonts w:ascii="Times New Roman" w:hAnsi="Times New Roman"/>
          <w:sz w:val="24"/>
          <w:szCs w:val="24"/>
          <w:lang w:val="en-US"/>
        </w:rPr>
        <w:t>($6</w:t>
      </w:r>
      <w:r w:rsidR="005C2C45" w:rsidRPr="001F75BC">
        <w:rPr>
          <w:rFonts w:ascii="Times New Roman" w:hAnsi="Times New Roman"/>
          <w:sz w:val="24"/>
          <w:szCs w:val="24"/>
          <w:lang w:val="en-US"/>
        </w:rPr>
        <w:t>,</w:t>
      </w:r>
      <w:r w:rsidR="00FE19B9" w:rsidRPr="001F75BC">
        <w:rPr>
          <w:rFonts w:ascii="Times New Roman" w:hAnsi="Times New Roman"/>
          <w:sz w:val="24"/>
          <w:szCs w:val="24"/>
          <w:lang w:val="en-US"/>
        </w:rPr>
        <w:t>750 in total for 9 businesses</w:t>
      </w:r>
      <w:r w:rsidR="00A2671A" w:rsidRPr="001F75BC">
        <w:rPr>
          <w:rFonts w:ascii="Times New Roman" w:hAnsi="Times New Roman"/>
          <w:sz w:val="24"/>
          <w:szCs w:val="24"/>
          <w:lang w:val="en-US"/>
        </w:rPr>
        <w:t>, annualized to 2,250</w:t>
      </w:r>
      <w:r w:rsidR="00FE19B9" w:rsidRPr="001F75BC">
        <w:rPr>
          <w:rFonts w:ascii="Times New Roman" w:hAnsi="Times New Roman"/>
          <w:sz w:val="24"/>
          <w:szCs w:val="24"/>
          <w:lang w:val="en-US"/>
        </w:rPr>
        <w:t xml:space="preserve">) </w:t>
      </w:r>
      <w:r w:rsidR="00363BDE" w:rsidRPr="001F75BC">
        <w:rPr>
          <w:rFonts w:ascii="Times New Roman" w:hAnsi="Times New Roman"/>
          <w:sz w:val="24"/>
          <w:szCs w:val="24"/>
          <w:lang w:val="en-US"/>
        </w:rPr>
        <w:t>and $100 per month for internet service</w:t>
      </w:r>
      <w:r w:rsidR="00FE19B9" w:rsidRPr="001F75BC">
        <w:rPr>
          <w:rFonts w:ascii="Times New Roman" w:hAnsi="Times New Roman"/>
          <w:sz w:val="24"/>
          <w:szCs w:val="24"/>
          <w:lang w:val="en-US"/>
        </w:rPr>
        <w:t xml:space="preserve"> ($</w:t>
      </w:r>
      <w:r w:rsidR="00684B64">
        <w:rPr>
          <w:rFonts w:ascii="Times New Roman" w:hAnsi="Times New Roman"/>
          <w:sz w:val="24"/>
          <w:szCs w:val="24"/>
          <w:lang w:val="en-US"/>
        </w:rPr>
        <w:t>1,200 per year; $10,080</w:t>
      </w:r>
      <w:r w:rsidR="00FE19B9" w:rsidRPr="001F75BC">
        <w:rPr>
          <w:rFonts w:ascii="Times New Roman" w:hAnsi="Times New Roman"/>
          <w:sz w:val="24"/>
          <w:szCs w:val="24"/>
          <w:lang w:val="en-US"/>
        </w:rPr>
        <w:t xml:space="preserve"> in total for 9 businesses)</w:t>
      </w:r>
      <w:r w:rsidR="00363BDE" w:rsidRPr="001F75BC">
        <w:rPr>
          <w:rFonts w:ascii="Times New Roman" w:hAnsi="Times New Roman"/>
          <w:sz w:val="24"/>
          <w:szCs w:val="24"/>
          <w:lang w:val="en-US"/>
        </w:rPr>
        <w:t>.</w:t>
      </w:r>
      <w:r w:rsidR="00170BCC" w:rsidRPr="001F75BC">
        <w:rPr>
          <w:rFonts w:ascii="Times New Roman" w:hAnsi="Times New Roman"/>
          <w:sz w:val="24"/>
          <w:szCs w:val="24"/>
          <w:lang w:val="en-US"/>
        </w:rPr>
        <w:t xml:space="preserve"> </w:t>
      </w:r>
      <w:r w:rsidR="001F75BC">
        <w:rPr>
          <w:rFonts w:ascii="Times New Roman" w:hAnsi="Times New Roman"/>
          <w:sz w:val="24"/>
          <w:szCs w:val="24"/>
          <w:lang w:val="en-US"/>
        </w:rPr>
        <w:t xml:space="preserve"> </w:t>
      </w:r>
      <w:r w:rsidR="00170BCC" w:rsidRPr="001F75BC">
        <w:rPr>
          <w:rFonts w:ascii="Times New Roman" w:hAnsi="Times New Roman"/>
          <w:b/>
          <w:sz w:val="24"/>
          <w:szCs w:val="24"/>
          <w:lang w:val="en-US"/>
        </w:rPr>
        <w:t>Therefore, the new cost burden for this collection would total $</w:t>
      </w:r>
      <w:r w:rsidR="00684B64">
        <w:rPr>
          <w:rFonts w:ascii="Times New Roman" w:hAnsi="Times New Roman"/>
          <w:b/>
          <w:sz w:val="24"/>
          <w:szCs w:val="24"/>
          <w:lang w:val="en-US"/>
        </w:rPr>
        <w:t>1</w:t>
      </w:r>
      <w:r w:rsidR="00A2671A" w:rsidRPr="001F75BC">
        <w:rPr>
          <w:rFonts w:ascii="Times New Roman" w:hAnsi="Times New Roman"/>
          <w:b/>
          <w:sz w:val="24"/>
          <w:szCs w:val="24"/>
          <w:lang w:val="en-US"/>
        </w:rPr>
        <w:t>3,</w:t>
      </w:r>
      <w:r w:rsidR="00684B64">
        <w:rPr>
          <w:rFonts w:ascii="Times New Roman" w:hAnsi="Times New Roman"/>
          <w:b/>
          <w:sz w:val="24"/>
          <w:szCs w:val="24"/>
          <w:lang w:val="en-US"/>
        </w:rPr>
        <w:t>0</w:t>
      </w:r>
      <w:bookmarkStart w:id="0" w:name="_GoBack"/>
      <w:bookmarkEnd w:id="0"/>
      <w:r w:rsidR="00A2671A" w:rsidRPr="001F75BC">
        <w:rPr>
          <w:rFonts w:ascii="Times New Roman" w:hAnsi="Times New Roman"/>
          <w:b/>
          <w:sz w:val="24"/>
          <w:szCs w:val="24"/>
          <w:lang w:val="en-US"/>
        </w:rPr>
        <w:t>50</w:t>
      </w:r>
      <w:r w:rsidR="00170BCC" w:rsidRPr="001F75BC">
        <w:rPr>
          <w:rFonts w:ascii="Times New Roman" w:hAnsi="Times New Roman"/>
          <w:b/>
          <w:sz w:val="24"/>
          <w:szCs w:val="24"/>
          <w:lang w:val="en-US"/>
        </w:rPr>
        <w:t>.  The respondents, responses, and total burden hours for this collection would remain the same at: 4,161 (unduplicated); 83,948, and 15,945, respectively.</w:t>
      </w:r>
    </w:p>
    <w:p w:rsidR="00170BCC" w:rsidRPr="001F75BC" w:rsidRDefault="00170BCC" w:rsidP="00FD36E9">
      <w:pPr>
        <w:pStyle w:val="PlainText"/>
        <w:rPr>
          <w:rFonts w:ascii="Times New Roman" w:hAnsi="Times New Roman"/>
          <w:sz w:val="24"/>
          <w:szCs w:val="24"/>
          <w:lang w:val="en-US"/>
        </w:rPr>
      </w:pPr>
    </w:p>
    <w:p w:rsidR="00FD36E9" w:rsidRPr="001F75BC" w:rsidRDefault="00FD36E9" w:rsidP="00FD36E9">
      <w:pPr>
        <w:spacing w:line="240" w:lineRule="auto"/>
        <w:rPr>
          <w:rFonts w:ascii="Times New Roman" w:hAnsi="Times New Roman"/>
          <w:sz w:val="24"/>
          <w:szCs w:val="24"/>
        </w:rPr>
      </w:pPr>
      <w:r w:rsidRPr="001F75BC">
        <w:rPr>
          <w:rFonts w:ascii="Times New Roman" w:hAnsi="Times New Roman"/>
          <w:sz w:val="24"/>
          <w:szCs w:val="24"/>
        </w:rPr>
        <w:t xml:space="preserve">There were three comments submitted during the proposed rule stage for the </w:t>
      </w:r>
      <w:proofErr w:type="spellStart"/>
      <w:r w:rsidRPr="001F75BC">
        <w:rPr>
          <w:rFonts w:ascii="Times New Roman" w:hAnsi="Times New Roman"/>
          <w:sz w:val="24"/>
          <w:szCs w:val="24"/>
        </w:rPr>
        <w:t>headboat</w:t>
      </w:r>
      <w:proofErr w:type="spellEnd"/>
      <w:r w:rsidRPr="001F75BC">
        <w:rPr>
          <w:rFonts w:ascii="Times New Roman" w:hAnsi="Times New Roman"/>
          <w:sz w:val="24"/>
          <w:szCs w:val="24"/>
        </w:rPr>
        <w:t xml:space="preserve"> reporting amendments that related to the r</w:t>
      </w:r>
      <w:r w:rsidR="001F75BC">
        <w:rPr>
          <w:rFonts w:ascii="Times New Roman" w:hAnsi="Times New Roman"/>
          <w:sz w:val="24"/>
          <w:szCs w:val="24"/>
        </w:rPr>
        <w:t>eporting burden on the public.</w:t>
      </w:r>
    </w:p>
    <w:p w:rsidR="00170BCC" w:rsidRPr="001F75BC" w:rsidRDefault="00FD36E9" w:rsidP="00FD36E9">
      <w:pPr>
        <w:spacing w:line="240" w:lineRule="auto"/>
        <w:rPr>
          <w:rFonts w:ascii="Times New Roman" w:hAnsi="Times New Roman"/>
          <w:sz w:val="24"/>
          <w:szCs w:val="24"/>
        </w:rPr>
      </w:pPr>
      <w:r w:rsidRPr="001F75BC">
        <w:rPr>
          <w:rFonts w:ascii="Times New Roman" w:hAnsi="Times New Roman"/>
          <w:sz w:val="24"/>
          <w:szCs w:val="24"/>
        </w:rPr>
        <w:t>One comment stated, “Reporting by phone and /or by mail along with electronic reporting should be allowed, at least for a transition period during initial implement</w:t>
      </w:r>
      <w:r w:rsidR="001F75BC">
        <w:rPr>
          <w:rFonts w:ascii="Times New Roman" w:hAnsi="Times New Roman"/>
          <w:sz w:val="24"/>
          <w:szCs w:val="24"/>
        </w:rPr>
        <w:t>ation of electronic reporting.</w:t>
      </w:r>
    </w:p>
    <w:p w:rsidR="00FD36E9" w:rsidRPr="001F75BC" w:rsidRDefault="00FD36E9" w:rsidP="00FD36E9">
      <w:pPr>
        <w:spacing w:line="240" w:lineRule="auto"/>
        <w:rPr>
          <w:rFonts w:ascii="Times New Roman" w:hAnsi="Times New Roman"/>
          <w:sz w:val="24"/>
          <w:szCs w:val="24"/>
        </w:rPr>
      </w:pPr>
      <w:r w:rsidRPr="001F75BC">
        <w:rPr>
          <w:rFonts w:ascii="Times New Roman" w:hAnsi="Times New Roman"/>
          <w:sz w:val="24"/>
          <w:szCs w:val="24"/>
        </w:rPr>
        <w:t xml:space="preserve">NMFS responded, “Since January 1, 2013, the NMFS Science and Research Director (SRD) </w:t>
      </w:r>
      <w:proofErr w:type="gramStart"/>
      <w:r w:rsidRPr="001F75BC">
        <w:rPr>
          <w:rFonts w:ascii="Times New Roman" w:hAnsi="Times New Roman"/>
          <w:sz w:val="24"/>
          <w:szCs w:val="24"/>
        </w:rPr>
        <w:t>has</w:t>
      </w:r>
      <w:proofErr w:type="gramEnd"/>
      <w:r w:rsidRPr="001F75BC">
        <w:rPr>
          <w:rFonts w:ascii="Times New Roman" w:hAnsi="Times New Roman"/>
          <w:sz w:val="24"/>
          <w:szCs w:val="24"/>
        </w:rPr>
        <w:t xml:space="preserve"> requested </w:t>
      </w:r>
      <w:proofErr w:type="spellStart"/>
      <w:r w:rsidRPr="001F75BC">
        <w:rPr>
          <w:rFonts w:ascii="Times New Roman" w:hAnsi="Times New Roman"/>
          <w:sz w:val="24"/>
          <w:szCs w:val="24"/>
        </w:rPr>
        <w:t>headboat</w:t>
      </w:r>
      <w:proofErr w:type="spellEnd"/>
      <w:r w:rsidRPr="001F75BC">
        <w:rPr>
          <w:rFonts w:ascii="Times New Roman" w:hAnsi="Times New Roman"/>
          <w:sz w:val="24"/>
          <w:szCs w:val="24"/>
        </w:rPr>
        <w:t xml:space="preserve"> operators report electronically.  Therefore, </w:t>
      </w:r>
      <w:proofErr w:type="spellStart"/>
      <w:r w:rsidRPr="001F75BC">
        <w:rPr>
          <w:rFonts w:ascii="Times New Roman" w:hAnsi="Times New Roman"/>
          <w:sz w:val="24"/>
          <w:szCs w:val="24"/>
        </w:rPr>
        <w:t>headboats</w:t>
      </w:r>
      <w:proofErr w:type="spellEnd"/>
      <w:r w:rsidRPr="001F75BC">
        <w:rPr>
          <w:rFonts w:ascii="Times New Roman" w:hAnsi="Times New Roman"/>
          <w:sz w:val="24"/>
          <w:szCs w:val="24"/>
        </w:rPr>
        <w:t xml:space="preserve"> have already had a year to transition to electronic reporting.  Currently, 95 percent of </w:t>
      </w:r>
      <w:proofErr w:type="spellStart"/>
      <w:r w:rsidRPr="001F75BC">
        <w:rPr>
          <w:rFonts w:ascii="Times New Roman" w:hAnsi="Times New Roman"/>
          <w:sz w:val="24"/>
          <w:szCs w:val="24"/>
        </w:rPr>
        <w:t>headboats</w:t>
      </w:r>
      <w:proofErr w:type="spellEnd"/>
      <w:r w:rsidRPr="001F75BC">
        <w:rPr>
          <w:rFonts w:ascii="Times New Roman" w:hAnsi="Times New Roman"/>
          <w:sz w:val="24"/>
          <w:szCs w:val="24"/>
        </w:rPr>
        <w:t xml:space="preserve"> are reporting electronically, and 80 to 90 percent of these </w:t>
      </w:r>
      <w:proofErr w:type="spellStart"/>
      <w:r w:rsidRPr="001F75BC">
        <w:rPr>
          <w:rFonts w:ascii="Times New Roman" w:hAnsi="Times New Roman"/>
          <w:sz w:val="24"/>
          <w:szCs w:val="24"/>
        </w:rPr>
        <w:t>headboats</w:t>
      </w:r>
      <w:proofErr w:type="spellEnd"/>
      <w:r w:rsidRPr="001F75BC">
        <w:rPr>
          <w:rFonts w:ascii="Times New Roman" w:hAnsi="Times New Roman"/>
          <w:sz w:val="24"/>
          <w:szCs w:val="24"/>
        </w:rPr>
        <w:t xml:space="preserve"> are reporting on time.  This rulemaking expressly requires electronic </w:t>
      </w:r>
      <w:proofErr w:type="spellStart"/>
      <w:r w:rsidRPr="001F75BC">
        <w:rPr>
          <w:rFonts w:ascii="Times New Roman" w:hAnsi="Times New Roman"/>
          <w:sz w:val="24"/>
          <w:szCs w:val="24"/>
        </w:rPr>
        <w:t>headboat</w:t>
      </w:r>
      <w:proofErr w:type="spellEnd"/>
      <w:r w:rsidRPr="001F75BC">
        <w:rPr>
          <w:rFonts w:ascii="Times New Roman" w:hAnsi="Times New Roman"/>
          <w:sz w:val="24"/>
          <w:szCs w:val="24"/>
        </w:rPr>
        <w:t xml:space="preserve"> reporting and prohibits </w:t>
      </w:r>
      <w:proofErr w:type="spellStart"/>
      <w:r w:rsidRPr="001F75BC">
        <w:rPr>
          <w:rFonts w:ascii="Times New Roman" w:hAnsi="Times New Roman"/>
          <w:sz w:val="24"/>
          <w:szCs w:val="24"/>
        </w:rPr>
        <w:t>headboats</w:t>
      </w:r>
      <w:proofErr w:type="spellEnd"/>
      <w:r w:rsidRPr="001F75BC">
        <w:rPr>
          <w:rFonts w:ascii="Times New Roman" w:hAnsi="Times New Roman"/>
          <w:sz w:val="24"/>
          <w:szCs w:val="24"/>
        </w:rPr>
        <w:t xml:space="preserve"> from continuing to harvest fish if their electronic reports are not up-to-date, which should increase compliance even more.  Alternative reporting methodologies (e.g., paper reporting) will be allowed under catastrophic conditions only, as determined by the NMFS Regional Administrator.”</w:t>
      </w:r>
    </w:p>
    <w:p w:rsidR="00170BCC" w:rsidRPr="001F75BC" w:rsidRDefault="00FD36E9" w:rsidP="00FD36E9">
      <w:pPr>
        <w:spacing w:line="240" w:lineRule="auto"/>
        <w:rPr>
          <w:rFonts w:ascii="Times New Roman" w:hAnsi="Times New Roman"/>
          <w:sz w:val="24"/>
          <w:szCs w:val="24"/>
        </w:rPr>
      </w:pPr>
      <w:r w:rsidRPr="001F75BC">
        <w:rPr>
          <w:rFonts w:ascii="Times New Roman" w:hAnsi="Times New Roman"/>
          <w:sz w:val="24"/>
          <w:szCs w:val="24"/>
        </w:rPr>
        <w:t>The second comment stated, “The rule would affect more businesses than forecasted; the projected reporting expense of $374 per business per year “can have negative effects” on small businesses.</w:t>
      </w:r>
      <w:r w:rsidR="001F75BC">
        <w:rPr>
          <w:rFonts w:ascii="Times New Roman" w:hAnsi="Times New Roman"/>
          <w:sz w:val="24"/>
          <w:szCs w:val="24"/>
        </w:rPr>
        <w:t>”</w:t>
      </w:r>
    </w:p>
    <w:p w:rsidR="00FD36E9" w:rsidRPr="001F75BC" w:rsidRDefault="00FD36E9" w:rsidP="00FD36E9">
      <w:pPr>
        <w:spacing w:line="240" w:lineRule="auto"/>
        <w:rPr>
          <w:rFonts w:ascii="Times New Roman" w:hAnsi="Times New Roman"/>
          <w:sz w:val="24"/>
          <w:szCs w:val="24"/>
        </w:rPr>
      </w:pPr>
      <w:r w:rsidRPr="001F75BC">
        <w:rPr>
          <w:rFonts w:ascii="Times New Roman" w:hAnsi="Times New Roman"/>
          <w:sz w:val="24"/>
          <w:szCs w:val="24"/>
        </w:rPr>
        <w:t xml:space="preserve">NMFS responded, “The analysis stated that the rule would directly affect all </w:t>
      </w:r>
      <w:proofErr w:type="spellStart"/>
      <w:r w:rsidRPr="001F75BC">
        <w:rPr>
          <w:rFonts w:ascii="Times New Roman" w:hAnsi="Times New Roman"/>
          <w:sz w:val="24"/>
          <w:szCs w:val="24"/>
        </w:rPr>
        <w:t>headboat</w:t>
      </w:r>
      <w:proofErr w:type="spellEnd"/>
      <w:r w:rsidRPr="001F75BC">
        <w:rPr>
          <w:rFonts w:ascii="Times New Roman" w:hAnsi="Times New Roman"/>
          <w:sz w:val="24"/>
          <w:szCs w:val="24"/>
        </w:rPr>
        <w:t xml:space="preserve"> businesses permitted to operate in the Gulf EEZ.  Thus, all appropriate businesses were included in the assessment.  With respect to the estimated reporting expense, the commenter misinterpreted this expense.  As discussed in the proposed rule, this estimate equals the labor burden for reporting via either paper or electronic means.  Because paper reports have been required, this estimate equals the current reporting labor cost as well as the reporting cost for electronic reporting and, thus, would not be a new business expense.  Any new expense that might be incurred as a result of this rule would be associated with a possible need to purchase a computer and acquire internet access.  However, as also discussed in the proposed rule, computers and internet access are believed to be routinely used by businesses in general and</w:t>
      </w:r>
      <w:r w:rsidR="001F75BC">
        <w:rPr>
          <w:rFonts w:ascii="Times New Roman" w:hAnsi="Times New Roman"/>
          <w:sz w:val="24"/>
          <w:szCs w:val="24"/>
        </w:rPr>
        <w:t xml:space="preserve"> in this industry.  </w:t>
      </w:r>
      <w:r w:rsidRPr="001F75BC">
        <w:rPr>
          <w:rFonts w:ascii="Times New Roman" w:hAnsi="Times New Roman"/>
          <w:sz w:val="24"/>
          <w:szCs w:val="24"/>
        </w:rPr>
        <w:t>Additionally, electronic reporting has been requested by the NMFS SRD since January 1, 2013.  As a result, few, if any, of the businesses directly affected by this rule would be expected to have to incur any new expenses to meet the requirements of this rule.”</w:t>
      </w:r>
    </w:p>
    <w:p w:rsidR="00170BCC" w:rsidRPr="001F75BC" w:rsidRDefault="00FD36E9" w:rsidP="00FD36E9">
      <w:pPr>
        <w:spacing w:line="240" w:lineRule="auto"/>
        <w:rPr>
          <w:rFonts w:ascii="Times New Roman" w:hAnsi="Times New Roman"/>
          <w:sz w:val="24"/>
          <w:szCs w:val="24"/>
        </w:rPr>
      </w:pPr>
      <w:r w:rsidRPr="001F75BC">
        <w:rPr>
          <w:rFonts w:ascii="Times New Roman" w:hAnsi="Times New Roman"/>
          <w:sz w:val="24"/>
          <w:szCs w:val="24"/>
        </w:rPr>
        <w:t>The third comment stated, “The requirement to report weekly instead of monthly is too burdensome on fishermen.</w:t>
      </w:r>
      <w:r w:rsidR="001F75BC">
        <w:rPr>
          <w:rFonts w:ascii="Times New Roman" w:hAnsi="Times New Roman"/>
          <w:sz w:val="24"/>
          <w:szCs w:val="24"/>
        </w:rPr>
        <w:t>”</w:t>
      </w:r>
    </w:p>
    <w:p w:rsidR="008C6036" w:rsidRPr="001F75BC" w:rsidRDefault="00FD36E9" w:rsidP="00FD36E9">
      <w:pPr>
        <w:spacing w:line="240" w:lineRule="auto"/>
        <w:rPr>
          <w:rFonts w:ascii="Times New Roman" w:hAnsi="Times New Roman"/>
          <w:sz w:val="24"/>
          <w:szCs w:val="24"/>
        </w:rPr>
      </w:pPr>
      <w:r w:rsidRPr="001F75BC">
        <w:rPr>
          <w:rFonts w:ascii="Times New Roman" w:hAnsi="Times New Roman"/>
          <w:sz w:val="24"/>
          <w:szCs w:val="24"/>
        </w:rPr>
        <w:t>NMFS responded, “</w:t>
      </w:r>
      <w:r w:rsidRPr="001F75BC">
        <w:rPr>
          <w:rFonts w:ascii="Times New Roman" w:hAnsi="Times New Roman"/>
          <w:sz w:val="24"/>
          <w:szCs w:val="24"/>
          <w:lang w:eastAsia="x-none"/>
        </w:rPr>
        <w:t xml:space="preserve">The final rule requires reports to be submitted electronically, unless catastrophic conditions exist, as determined by the Regional Administrator, Southeast Region, and on a weekly basis.  This requirement is intended to obtain timelier fishing information from </w:t>
      </w:r>
      <w:proofErr w:type="spellStart"/>
      <w:r w:rsidRPr="001F75BC">
        <w:rPr>
          <w:rFonts w:ascii="Times New Roman" w:hAnsi="Times New Roman"/>
          <w:sz w:val="24"/>
          <w:szCs w:val="24"/>
          <w:lang w:eastAsia="x-none"/>
        </w:rPr>
        <w:t>headboats</w:t>
      </w:r>
      <w:proofErr w:type="spellEnd"/>
      <w:r w:rsidRPr="001F75BC">
        <w:rPr>
          <w:rFonts w:ascii="Times New Roman" w:hAnsi="Times New Roman"/>
          <w:sz w:val="24"/>
          <w:szCs w:val="24"/>
          <w:lang w:eastAsia="x-none"/>
        </w:rPr>
        <w:t xml:space="preserve"> to better monitor recreational ACLs, improve stock assessments, and improve compliance with reporting in South Atlantic fisheries.  </w:t>
      </w:r>
      <w:r w:rsidRPr="001F75BC">
        <w:rPr>
          <w:rFonts w:ascii="Times New Roman" w:hAnsi="Times New Roman"/>
          <w:sz w:val="24"/>
          <w:szCs w:val="24"/>
        </w:rPr>
        <w:t xml:space="preserve">NMFS estimates the requirement for </w:t>
      </w:r>
      <w:proofErr w:type="spellStart"/>
      <w:r w:rsidRPr="001F75BC">
        <w:rPr>
          <w:rFonts w:ascii="Times New Roman" w:hAnsi="Times New Roman"/>
          <w:sz w:val="24"/>
          <w:szCs w:val="24"/>
        </w:rPr>
        <w:t>headboat</w:t>
      </w:r>
      <w:proofErr w:type="spellEnd"/>
      <w:r w:rsidRPr="001F75BC">
        <w:rPr>
          <w:rFonts w:ascii="Times New Roman" w:hAnsi="Times New Roman"/>
          <w:sz w:val="24"/>
          <w:szCs w:val="24"/>
        </w:rPr>
        <w:t xml:space="preserve"> owners and operators to report more frequently (weekly instead of monthly) does not </w:t>
      </w:r>
      <w:r w:rsidRPr="001F75BC">
        <w:rPr>
          <w:rFonts w:ascii="Times New Roman" w:hAnsi="Times New Roman"/>
          <w:sz w:val="24"/>
          <w:szCs w:val="24"/>
        </w:rPr>
        <w:lastRenderedPageBreak/>
        <w:t xml:space="preserve">create more burden on </w:t>
      </w:r>
      <w:proofErr w:type="spellStart"/>
      <w:r w:rsidRPr="001F75BC">
        <w:rPr>
          <w:rFonts w:ascii="Times New Roman" w:hAnsi="Times New Roman"/>
          <w:sz w:val="24"/>
          <w:szCs w:val="24"/>
        </w:rPr>
        <w:t>headboat</w:t>
      </w:r>
      <w:proofErr w:type="spellEnd"/>
      <w:r w:rsidRPr="001F75BC">
        <w:rPr>
          <w:rFonts w:ascii="Times New Roman" w:hAnsi="Times New Roman"/>
          <w:sz w:val="24"/>
          <w:szCs w:val="24"/>
        </w:rPr>
        <w:t xml:space="preserve"> owners and operators, because the </w:t>
      </w:r>
      <w:proofErr w:type="spellStart"/>
      <w:r w:rsidRPr="001F75BC">
        <w:rPr>
          <w:rFonts w:ascii="Times New Roman" w:hAnsi="Times New Roman"/>
          <w:sz w:val="24"/>
          <w:szCs w:val="24"/>
        </w:rPr>
        <w:t>headboat</w:t>
      </w:r>
      <w:proofErr w:type="spellEnd"/>
      <w:r w:rsidRPr="001F75BC">
        <w:rPr>
          <w:rFonts w:ascii="Times New Roman" w:hAnsi="Times New Roman"/>
          <w:sz w:val="24"/>
          <w:szCs w:val="24"/>
        </w:rPr>
        <w:t xml:space="preserve"> owners and operators will still be reporting the same amount of information, but just transmitting the data more frequently.  </w:t>
      </w:r>
      <w:r w:rsidRPr="001F75BC">
        <w:rPr>
          <w:rFonts w:ascii="Times New Roman" w:hAnsi="Times New Roman"/>
          <w:sz w:val="24"/>
          <w:szCs w:val="24"/>
          <w:lang w:eastAsia="x-none"/>
        </w:rPr>
        <w:t xml:space="preserve">Currently, 95 percent of </w:t>
      </w:r>
      <w:proofErr w:type="spellStart"/>
      <w:r w:rsidRPr="001F75BC">
        <w:rPr>
          <w:rFonts w:ascii="Times New Roman" w:hAnsi="Times New Roman"/>
          <w:sz w:val="24"/>
          <w:szCs w:val="24"/>
          <w:lang w:eastAsia="x-none"/>
        </w:rPr>
        <w:t>headboats</w:t>
      </w:r>
      <w:proofErr w:type="spellEnd"/>
      <w:r w:rsidRPr="001F75BC">
        <w:rPr>
          <w:rFonts w:ascii="Times New Roman" w:hAnsi="Times New Roman"/>
          <w:sz w:val="24"/>
          <w:szCs w:val="24"/>
          <w:lang w:eastAsia="x-none"/>
        </w:rPr>
        <w:t xml:space="preserve"> are reporting electronically, and 80 to 90 percent of these </w:t>
      </w:r>
      <w:proofErr w:type="spellStart"/>
      <w:r w:rsidRPr="001F75BC">
        <w:rPr>
          <w:rFonts w:ascii="Times New Roman" w:hAnsi="Times New Roman"/>
          <w:sz w:val="24"/>
          <w:szCs w:val="24"/>
          <w:lang w:eastAsia="x-none"/>
        </w:rPr>
        <w:t>headboats</w:t>
      </w:r>
      <w:proofErr w:type="spellEnd"/>
      <w:r w:rsidRPr="001F75BC">
        <w:rPr>
          <w:rFonts w:ascii="Times New Roman" w:hAnsi="Times New Roman"/>
          <w:sz w:val="24"/>
          <w:szCs w:val="24"/>
          <w:lang w:eastAsia="x-none"/>
        </w:rPr>
        <w:t xml:space="preserve"> are reporting on time.</w:t>
      </w:r>
      <w:r w:rsidRPr="001F75BC">
        <w:rPr>
          <w:rFonts w:ascii="Times New Roman" w:hAnsi="Times New Roman"/>
          <w:sz w:val="24"/>
          <w:szCs w:val="24"/>
        </w:rPr>
        <w:t>”</w:t>
      </w:r>
    </w:p>
    <w:sectPr w:rsidR="008C6036" w:rsidRPr="001F75BC" w:rsidSect="005A1BC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CCA" w:rsidRDefault="00C91CCA" w:rsidP="001F75BC">
      <w:pPr>
        <w:spacing w:after="0" w:line="240" w:lineRule="auto"/>
      </w:pPr>
      <w:r>
        <w:separator/>
      </w:r>
    </w:p>
  </w:endnote>
  <w:endnote w:type="continuationSeparator" w:id="0">
    <w:p w:rsidR="00C91CCA" w:rsidRDefault="00C91CCA" w:rsidP="001F7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940051"/>
      <w:docPartObj>
        <w:docPartGallery w:val="Page Numbers (Bottom of Page)"/>
        <w:docPartUnique/>
      </w:docPartObj>
    </w:sdtPr>
    <w:sdtEndPr>
      <w:rPr>
        <w:noProof/>
      </w:rPr>
    </w:sdtEndPr>
    <w:sdtContent>
      <w:p w:rsidR="001F75BC" w:rsidRDefault="001F75BC">
        <w:pPr>
          <w:pStyle w:val="Footer"/>
          <w:jc w:val="center"/>
        </w:pPr>
        <w:r>
          <w:fldChar w:fldCharType="begin"/>
        </w:r>
        <w:r>
          <w:instrText xml:space="preserve"> PAGE   \* MERGEFORMAT </w:instrText>
        </w:r>
        <w:r>
          <w:fldChar w:fldCharType="separate"/>
        </w:r>
        <w:r w:rsidR="00684B64">
          <w:rPr>
            <w:noProof/>
          </w:rPr>
          <w:t>2</w:t>
        </w:r>
        <w:r>
          <w:rPr>
            <w:noProof/>
          </w:rPr>
          <w:fldChar w:fldCharType="end"/>
        </w:r>
      </w:p>
    </w:sdtContent>
  </w:sdt>
  <w:p w:rsidR="001F75BC" w:rsidRDefault="001F75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CCA" w:rsidRDefault="00C91CCA" w:rsidP="001F75BC">
      <w:pPr>
        <w:spacing w:after="0" w:line="240" w:lineRule="auto"/>
      </w:pPr>
      <w:r>
        <w:separator/>
      </w:r>
    </w:p>
  </w:footnote>
  <w:footnote w:type="continuationSeparator" w:id="0">
    <w:p w:rsidR="00C91CCA" w:rsidRDefault="00C91CCA" w:rsidP="001F75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2E44"/>
    <w:multiLevelType w:val="hybridMultilevel"/>
    <w:tmpl w:val="BF0C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F35A9"/>
    <w:multiLevelType w:val="hybridMultilevel"/>
    <w:tmpl w:val="3F20291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A5F5C"/>
    <w:multiLevelType w:val="hybridMultilevel"/>
    <w:tmpl w:val="BF0C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1580F"/>
    <w:multiLevelType w:val="hybridMultilevel"/>
    <w:tmpl w:val="6B7004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631D88"/>
    <w:multiLevelType w:val="hybridMultilevel"/>
    <w:tmpl w:val="4DAE868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DF7746"/>
    <w:multiLevelType w:val="hybridMultilevel"/>
    <w:tmpl w:val="BF0C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F2654D"/>
    <w:multiLevelType w:val="hybridMultilevel"/>
    <w:tmpl w:val="BF0C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60"/>
    <w:rsid w:val="000032BA"/>
    <w:rsid w:val="0002016F"/>
    <w:rsid w:val="00025FCF"/>
    <w:rsid w:val="00027B7A"/>
    <w:rsid w:val="00034495"/>
    <w:rsid w:val="0006069C"/>
    <w:rsid w:val="0007032B"/>
    <w:rsid w:val="00080E78"/>
    <w:rsid w:val="00093D6A"/>
    <w:rsid w:val="000C7A3D"/>
    <w:rsid w:val="000C7E4B"/>
    <w:rsid w:val="000F64D4"/>
    <w:rsid w:val="00121DF0"/>
    <w:rsid w:val="001361E2"/>
    <w:rsid w:val="00170BCC"/>
    <w:rsid w:val="00187390"/>
    <w:rsid w:val="001A0763"/>
    <w:rsid w:val="001B5BEE"/>
    <w:rsid w:val="001D107D"/>
    <w:rsid w:val="001D61BF"/>
    <w:rsid w:val="001F75BC"/>
    <w:rsid w:val="00203187"/>
    <w:rsid w:val="00230F9F"/>
    <w:rsid w:val="0023174C"/>
    <w:rsid w:val="00255EE8"/>
    <w:rsid w:val="00290780"/>
    <w:rsid w:val="002D1A07"/>
    <w:rsid w:val="002D6E62"/>
    <w:rsid w:val="002F2F35"/>
    <w:rsid w:val="002F5FC2"/>
    <w:rsid w:val="00353DD7"/>
    <w:rsid w:val="00363BDE"/>
    <w:rsid w:val="003720A2"/>
    <w:rsid w:val="003D7F6B"/>
    <w:rsid w:val="003E29C3"/>
    <w:rsid w:val="0040595A"/>
    <w:rsid w:val="00431216"/>
    <w:rsid w:val="00436753"/>
    <w:rsid w:val="00442849"/>
    <w:rsid w:val="004673B1"/>
    <w:rsid w:val="004C3183"/>
    <w:rsid w:val="004D28ED"/>
    <w:rsid w:val="004D3C50"/>
    <w:rsid w:val="004E1FD2"/>
    <w:rsid w:val="004F031D"/>
    <w:rsid w:val="0050469A"/>
    <w:rsid w:val="00506367"/>
    <w:rsid w:val="00562D44"/>
    <w:rsid w:val="00563B07"/>
    <w:rsid w:val="00567C59"/>
    <w:rsid w:val="0057034A"/>
    <w:rsid w:val="005831FA"/>
    <w:rsid w:val="00583481"/>
    <w:rsid w:val="005A1BCF"/>
    <w:rsid w:val="005B60B7"/>
    <w:rsid w:val="005C2C45"/>
    <w:rsid w:val="005C689C"/>
    <w:rsid w:val="0061525C"/>
    <w:rsid w:val="006212F4"/>
    <w:rsid w:val="00633172"/>
    <w:rsid w:val="0064174F"/>
    <w:rsid w:val="006419C6"/>
    <w:rsid w:val="0064263D"/>
    <w:rsid w:val="00675448"/>
    <w:rsid w:val="00684B64"/>
    <w:rsid w:val="00692525"/>
    <w:rsid w:val="006946AD"/>
    <w:rsid w:val="00711AA9"/>
    <w:rsid w:val="007821F3"/>
    <w:rsid w:val="00787182"/>
    <w:rsid w:val="007F3A4C"/>
    <w:rsid w:val="00803D69"/>
    <w:rsid w:val="00814AC4"/>
    <w:rsid w:val="00816087"/>
    <w:rsid w:val="00822A00"/>
    <w:rsid w:val="0083585E"/>
    <w:rsid w:val="00870C6D"/>
    <w:rsid w:val="00884FD8"/>
    <w:rsid w:val="00891FA3"/>
    <w:rsid w:val="008C2093"/>
    <w:rsid w:val="008C6036"/>
    <w:rsid w:val="008D1031"/>
    <w:rsid w:val="008D4FFA"/>
    <w:rsid w:val="008E1DF0"/>
    <w:rsid w:val="008E6BA9"/>
    <w:rsid w:val="009175AE"/>
    <w:rsid w:val="00937390"/>
    <w:rsid w:val="009440BD"/>
    <w:rsid w:val="00982AD6"/>
    <w:rsid w:val="009878BC"/>
    <w:rsid w:val="009D3794"/>
    <w:rsid w:val="00A2671A"/>
    <w:rsid w:val="00A31E27"/>
    <w:rsid w:val="00A52549"/>
    <w:rsid w:val="00A7480F"/>
    <w:rsid w:val="00AD4356"/>
    <w:rsid w:val="00AE0F49"/>
    <w:rsid w:val="00AF0E74"/>
    <w:rsid w:val="00B023F7"/>
    <w:rsid w:val="00B068A9"/>
    <w:rsid w:val="00B15BB1"/>
    <w:rsid w:val="00B226BB"/>
    <w:rsid w:val="00B3094A"/>
    <w:rsid w:val="00B51AE6"/>
    <w:rsid w:val="00BA6AF5"/>
    <w:rsid w:val="00C04F60"/>
    <w:rsid w:val="00C13F17"/>
    <w:rsid w:val="00C21EC3"/>
    <w:rsid w:val="00C327BF"/>
    <w:rsid w:val="00C41767"/>
    <w:rsid w:val="00C76FE4"/>
    <w:rsid w:val="00C91CCA"/>
    <w:rsid w:val="00C9437B"/>
    <w:rsid w:val="00CC7448"/>
    <w:rsid w:val="00CD6BC3"/>
    <w:rsid w:val="00CF0093"/>
    <w:rsid w:val="00D11589"/>
    <w:rsid w:val="00D24796"/>
    <w:rsid w:val="00D2562A"/>
    <w:rsid w:val="00D84331"/>
    <w:rsid w:val="00DB5851"/>
    <w:rsid w:val="00DF58D0"/>
    <w:rsid w:val="00DF6330"/>
    <w:rsid w:val="00E100B5"/>
    <w:rsid w:val="00E12630"/>
    <w:rsid w:val="00E25784"/>
    <w:rsid w:val="00E828EC"/>
    <w:rsid w:val="00E859E7"/>
    <w:rsid w:val="00EC2E01"/>
    <w:rsid w:val="00EC6675"/>
    <w:rsid w:val="00ED7363"/>
    <w:rsid w:val="00F06632"/>
    <w:rsid w:val="00F11763"/>
    <w:rsid w:val="00F32F28"/>
    <w:rsid w:val="00F552CD"/>
    <w:rsid w:val="00F846EA"/>
    <w:rsid w:val="00F9236A"/>
    <w:rsid w:val="00FB0B2B"/>
    <w:rsid w:val="00FD36E9"/>
    <w:rsid w:val="00FE0ECD"/>
    <w:rsid w:val="00FE19B9"/>
    <w:rsid w:val="00FF257E"/>
    <w:rsid w:val="00FF4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4F60"/>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sid w:val="00C04F60"/>
    <w:rPr>
      <w:rFonts w:ascii="Consolas" w:hAnsi="Consolas"/>
      <w:sz w:val="21"/>
      <w:szCs w:val="21"/>
    </w:rPr>
  </w:style>
  <w:style w:type="character" w:styleId="CommentReference">
    <w:name w:val="annotation reference"/>
    <w:uiPriority w:val="99"/>
    <w:semiHidden/>
    <w:unhideWhenUsed/>
    <w:rsid w:val="00B3094A"/>
    <w:rPr>
      <w:sz w:val="16"/>
      <w:szCs w:val="16"/>
    </w:rPr>
  </w:style>
  <w:style w:type="paragraph" w:styleId="CommentText">
    <w:name w:val="annotation text"/>
    <w:basedOn w:val="Normal"/>
    <w:link w:val="CommentTextChar"/>
    <w:uiPriority w:val="99"/>
    <w:semiHidden/>
    <w:unhideWhenUsed/>
    <w:rsid w:val="00B3094A"/>
    <w:rPr>
      <w:sz w:val="20"/>
      <w:szCs w:val="20"/>
    </w:rPr>
  </w:style>
  <w:style w:type="character" w:customStyle="1" w:styleId="CommentTextChar">
    <w:name w:val="Comment Text Char"/>
    <w:basedOn w:val="DefaultParagraphFont"/>
    <w:link w:val="CommentText"/>
    <w:uiPriority w:val="99"/>
    <w:semiHidden/>
    <w:rsid w:val="00B3094A"/>
  </w:style>
  <w:style w:type="paragraph" w:styleId="CommentSubject">
    <w:name w:val="annotation subject"/>
    <w:basedOn w:val="CommentText"/>
    <w:next w:val="CommentText"/>
    <w:link w:val="CommentSubjectChar"/>
    <w:uiPriority w:val="99"/>
    <w:semiHidden/>
    <w:unhideWhenUsed/>
    <w:rsid w:val="00B3094A"/>
    <w:rPr>
      <w:b/>
      <w:bCs/>
      <w:lang w:val="x-none" w:eastAsia="x-none"/>
    </w:rPr>
  </w:style>
  <w:style w:type="character" w:customStyle="1" w:styleId="CommentSubjectChar">
    <w:name w:val="Comment Subject Char"/>
    <w:link w:val="CommentSubject"/>
    <w:uiPriority w:val="99"/>
    <w:semiHidden/>
    <w:rsid w:val="00B3094A"/>
    <w:rPr>
      <w:b/>
      <w:bCs/>
    </w:rPr>
  </w:style>
  <w:style w:type="paragraph" w:styleId="BalloonText">
    <w:name w:val="Balloon Text"/>
    <w:basedOn w:val="Normal"/>
    <w:link w:val="BalloonTextChar"/>
    <w:uiPriority w:val="99"/>
    <w:semiHidden/>
    <w:unhideWhenUsed/>
    <w:rsid w:val="00B3094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3094A"/>
    <w:rPr>
      <w:rFonts w:ascii="Tahoma" w:hAnsi="Tahoma" w:cs="Tahoma"/>
      <w:sz w:val="16"/>
      <w:szCs w:val="16"/>
    </w:rPr>
  </w:style>
  <w:style w:type="paragraph" w:styleId="ListParagraph">
    <w:name w:val="List Paragraph"/>
    <w:basedOn w:val="Normal"/>
    <w:uiPriority w:val="34"/>
    <w:qFormat/>
    <w:rsid w:val="00E100B5"/>
    <w:pPr>
      <w:ind w:left="720"/>
    </w:pPr>
  </w:style>
  <w:style w:type="paragraph" w:styleId="Header">
    <w:name w:val="header"/>
    <w:basedOn w:val="Normal"/>
    <w:link w:val="HeaderChar"/>
    <w:uiPriority w:val="99"/>
    <w:unhideWhenUsed/>
    <w:rsid w:val="00FD36E9"/>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FD36E9"/>
    <w:rPr>
      <w:rFonts w:ascii="Times New Roman" w:hAnsi="Times New Roman"/>
      <w:sz w:val="24"/>
      <w:szCs w:val="22"/>
    </w:rPr>
  </w:style>
  <w:style w:type="paragraph" w:styleId="NoSpacing">
    <w:name w:val="No Spacing"/>
    <w:uiPriority w:val="1"/>
    <w:qFormat/>
    <w:rsid w:val="001F75BC"/>
    <w:rPr>
      <w:sz w:val="22"/>
      <w:szCs w:val="22"/>
    </w:rPr>
  </w:style>
  <w:style w:type="paragraph" w:styleId="Footer">
    <w:name w:val="footer"/>
    <w:basedOn w:val="Normal"/>
    <w:link w:val="FooterChar"/>
    <w:uiPriority w:val="99"/>
    <w:unhideWhenUsed/>
    <w:rsid w:val="001F7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5B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4F60"/>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sid w:val="00C04F60"/>
    <w:rPr>
      <w:rFonts w:ascii="Consolas" w:hAnsi="Consolas"/>
      <w:sz w:val="21"/>
      <w:szCs w:val="21"/>
    </w:rPr>
  </w:style>
  <w:style w:type="character" w:styleId="CommentReference">
    <w:name w:val="annotation reference"/>
    <w:uiPriority w:val="99"/>
    <w:semiHidden/>
    <w:unhideWhenUsed/>
    <w:rsid w:val="00B3094A"/>
    <w:rPr>
      <w:sz w:val="16"/>
      <w:szCs w:val="16"/>
    </w:rPr>
  </w:style>
  <w:style w:type="paragraph" w:styleId="CommentText">
    <w:name w:val="annotation text"/>
    <w:basedOn w:val="Normal"/>
    <w:link w:val="CommentTextChar"/>
    <w:uiPriority w:val="99"/>
    <w:semiHidden/>
    <w:unhideWhenUsed/>
    <w:rsid w:val="00B3094A"/>
    <w:rPr>
      <w:sz w:val="20"/>
      <w:szCs w:val="20"/>
    </w:rPr>
  </w:style>
  <w:style w:type="character" w:customStyle="1" w:styleId="CommentTextChar">
    <w:name w:val="Comment Text Char"/>
    <w:basedOn w:val="DefaultParagraphFont"/>
    <w:link w:val="CommentText"/>
    <w:uiPriority w:val="99"/>
    <w:semiHidden/>
    <w:rsid w:val="00B3094A"/>
  </w:style>
  <w:style w:type="paragraph" w:styleId="CommentSubject">
    <w:name w:val="annotation subject"/>
    <w:basedOn w:val="CommentText"/>
    <w:next w:val="CommentText"/>
    <w:link w:val="CommentSubjectChar"/>
    <w:uiPriority w:val="99"/>
    <w:semiHidden/>
    <w:unhideWhenUsed/>
    <w:rsid w:val="00B3094A"/>
    <w:rPr>
      <w:b/>
      <w:bCs/>
      <w:lang w:val="x-none" w:eastAsia="x-none"/>
    </w:rPr>
  </w:style>
  <w:style w:type="character" w:customStyle="1" w:styleId="CommentSubjectChar">
    <w:name w:val="Comment Subject Char"/>
    <w:link w:val="CommentSubject"/>
    <w:uiPriority w:val="99"/>
    <w:semiHidden/>
    <w:rsid w:val="00B3094A"/>
    <w:rPr>
      <w:b/>
      <w:bCs/>
    </w:rPr>
  </w:style>
  <w:style w:type="paragraph" w:styleId="BalloonText">
    <w:name w:val="Balloon Text"/>
    <w:basedOn w:val="Normal"/>
    <w:link w:val="BalloonTextChar"/>
    <w:uiPriority w:val="99"/>
    <w:semiHidden/>
    <w:unhideWhenUsed/>
    <w:rsid w:val="00B3094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3094A"/>
    <w:rPr>
      <w:rFonts w:ascii="Tahoma" w:hAnsi="Tahoma" w:cs="Tahoma"/>
      <w:sz w:val="16"/>
      <w:szCs w:val="16"/>
    </w:rPr>
  </w:style>
  <w:style w:type="paragraph" w:styleId="ListParagraph">
    <w:name w:val="List Paragraph"/>
    <w:basedOn w:val="Normal"/>
    <w:uiPriority w:val="34"/>
    <w:qFormat/>
    <w:rsid w:val="00E100B5"/>
    <w:pPr>
      <w:ind w:left="720"/>
    </w:pPr>
  </w:style>
  <w:style w:type="paragraph" w:styleId="Header">
    <w:name w:val="header"/>
    <w:basedOn w:val="Normal"/>
    <w:link w:val="HeaderChar"/>
    <w:uiPriority w:val="99"/>
    <w:unhideWhenUsed/>
    <w:rsid w:val="00FD36E9"/>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FD36E9"/>
    <w:rPr>
      <w:rFonts w:ascii="Times New Roman" w:hAnsi="Times New Roman"/>
      <w:sz w:val="24"/>
      <w:szCs w:val="22"/>
    </w:rPr>
  </w:style>
  <w:style w:type="paragraph" w:styleId="NoSpacing">
    <w:name w:val="No Spacing"/>
    <w:uiPriority w:val="1"/>
    <w:qFormat/>
    <w:rsid w:val="001F75BC"/>
    <w:rPr>
      <w:sz w:val="22"/>
      <w:szCs w:val="22"/>
    </w:rPr>
  </w:style>
  <w:style w:type="paragraph" w:styleId="Footer">
    <w:name w:val="footer"/>
    <w:basedOn w:val="Normal"/>
    <w:link w:val="FooterChar"/>
    <w:uiPriority w:val="99"/>
    <w:unhideWhenUsed/>
    <w:rsid w:val="001F7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5B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76787">
      <w:bodyDiv w:val="1"/>
      <w:marLeft w:val="0"/>
      <w:marRight w:val="0"/>
      <w:marTop w:val="0"/>
      <w:marBottom w:val="0"/>
      <w:divBdr>
        <w:top w:val="none" w:sz="0" w:space="0" w:color="auto"/>
        <w:left w:val="none" w:sz="0" w:space="0" w:color="auto"/>
        <w:bottom w:val="none" w:sz="0" w:space="0" w:color="auto"/>
        <w:right w:val="none" w:sz="0" w:space="0" w:color="auto"/>
      </w:divBdr>
    </w:div>
    <w:div w:id="12117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F135E-1EEB-45D7-BABE-DA9352EB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JUSTIFICATION FOR CHANGES for</vt:lpstr>
    </vt:vector>
  </TitlesOfParts>
  <Company>NOAA</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CHANGES for</dc:title>
  <dc:creator>skuzmanoff</dc:creator>
  <cp:lastModifiedBy>Sarah Brabson</cp:lastModifiedBy>
  <cp:revision>9</cp:revision>
  <cp:lastPrinted>2013-12-16T18:08:00Z</cp:lastPrinted>
  <dcterms:created xsi:type="dcterms:W3CDTF">2013-12-03T21:52:00Z</dcterms:created>
  <dcterms:modified xsi:type="dcterms:W3CDTF">2013-12-19T19:34:00Z</dcterms:modified>
</cp:coreProperties>
</file>