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C1" w:rsidRPr="00E961C1" w:rsidRDefault="00E961C1" w:rsidP="00B177F2">
      <w:pPr>
        <w:rPr>
          <w:rFonts w:ascii="Arial Black" w:hAnsi="Arial Black" w:cs="Aharoni"/>
          <w:b/>
          <w:bCs/>
          <w:sz w:val="44"/>
          <w:szCs w:val="44"/>
        </w:rPr>
      </w:pPr>
      <w:r w:rsidRPr="00E961C1">
        <w:rPr>
          <w:rFonts w:ascii="Arial Black" w:hAnsi="Arial Black" w:cs="Aharoni"/>
          <w:b/>
          <w:bCs/>
          <w:sz w:val="44"/>
          <w:szCs w:val="44"/>
        </w:rPr>
        <w:t>MEMO</w:t>
      </w:r>
    </w:p>
    <w:p w:rsidR="003A166D" w:rsidRDefault="003A166D" w:rsidP="003A166D">
      <w:pPr>
        <w:rPr>
          <w:rFonts w:ascii="Times New Roman" w:hAnsi="Times New Roman" w:cs="Times New Roman"/>
          <w:bCs/>
          <w:sz w:val="24"/>
          <w:szCs w:val="24"/>
        </w:rPr>
      </w:pPr>
      <w:r>
        <w:rPr>
          <w:rFonts w:ascii="Times New Roman" w:hAnsi="Times New Roman" w:cs="Times New Roman"/>
          <w:bCs/>
          <w:sz w:val="24"/>
          <w:szCs w:val="24"/>
        </w:rPr>
        <w:t xml:space="preserve">Request for non-substantive change to add Title X grantees as a respondent to HRSA form (OMB Control Number: </w:t>
      </w:r>
      <w:hyperlink r:id="rId8" w:history="1">
        <w:r>
          <w:rPr>
            <w:rStyle w:val="Hyperlink"/>
            <w:rFonts w:ascii="Times New Roman" w:hAnsi="Times New Roman" w:cs="Times New Roman"/>
            <w:bCs/>
            <w:sz w:val="24"/>
            <w:szCs w:val="24"/>
          </w:rPr>
          <w:t>0915-0285</w:t>
        </w:r>
      </w:hyperlink>
      <w:r>
        <w:rPr>
          <w:rFonts w:ascii="Times New Roman" w:hAnsi="Times New Roman" w:cs="Times New Roman"/>
          <w:bCs/>
          <w:sz w:val="24"/>
          <w:szCs w:val="24"/>
        </w:rPr>
        <w:t>)</w:t>
      </w:r>
    </w:p>
    <w:p w:rsidR="003A166D" w:rsidRDefault="003A166D" w:rsidP="003A166D">
      <w:pPr>
        <w:rPr>
          <w:rFonts w:ascii="Times New Roman" w:hAnsi="Times New Roman" w:cs="Times New Roman"/>
          <w:bCs/>
          <w:sz w:val="24"/>
          <w:szCs w:val="24"/>
        </w:rPr>
      </w:pPr>
      <w:r>
        <w:rPr>
          <w:rFonts w:ascii="Times New Roman" w:hAnsi="Times New Roman" w:cs="Times New Roman"/>
          <w:b/>
          <w:bCs/>
          <w:sz w:val="24"/>
          <w:szCs w:val="24"/>
        </w:rPr>
        <w:t xml:space="preserve">Date: </w:t>
      </w:r>
      <w:r>
        <w:rPr>
          <w:rFonts w:ascii="Times New Roman" w:hAnsi="Times New Roman" w:cs="Times New Roman"/>
          <w:bCs/>
          <w:sz w:val="24"/>
          <w:szCs w:val="24"/>
        </w:rPr>
        <w:t xml:space="preserve">December </w:t>
      </w:r>
      <w:r>
        <w:rPr>
          <w:rFonts w:ascii="Times New Roman" w:hAnsi="Times New Roman" w:cs="Times New Roman"/>
          <w:bCs/>
          <w:sz w:val="24"/>
          <w:szCs w:val="24"/>
        </w:rPr>
        <w:t>5</w:t>
      </w:r>
      <w:r>
        <w:rPr>
          <w:rFonts w:ascii="Times New Roman" w:hAnsi="Times New Roman" w:cs="Times New Roman"/>
          <w:bCs/>
          <w:sz w:val="24"/>
          <w:szCs w:val="24"/>
        </w:rPr>
        <w:t>, 2013</w:t>
      </w:r>
    </w:p>
    <w:p w:rsidR="003A166D" w:rsidRDefault="003A166D" w:rsidP="003A166D">
      <w:pPr>
        <w:rPr>
          <w:rFonts w:ascii="Times New Roman" w:hAnsi="Times New Roman" w:cs="Times New Roman"/>
          <w:sz w:val="24"/>
          <w:szCs w:val="24"/>
        </w:rPr>
      </w:pPr>
      <w:r>
        <w:rPr>
          <w:rFonts w:ascii="Times New Roman" w:hAnsi="Times New Roman" w:cs="Times New Roman"/>
          <w:sz w:val="24"/>
          <w:szCs w:val="24"/>
        </w:rPr>
        <w:t>The Office of Population Affairs</w:t>
      </w:r>
      <w:r>
        <w:rPr>
          <w:rFonts w:ascii="Times New Roman" w:hAnsi="Times New Roman" w:cs="Times New Roman"/>
          <w:sz w:val="24"/>
          <w:szCs w:val="24"/>
        </w:rPr>
        <w:t xml:space="preserve"> (OPA)</w:t>
      </w:r>
      <w:r>
        <w:rPr>
          <w:rFonts w:ascii="Times New Roman" w:hAnsi="Times New Roman" w:cs="Times New Roman"/>
          <w:sz w:val="24"/>
          <w:szCs w:val="24"/>
        </w:rPr>
        <w:t xml:space="preserve">, Office of the Secretary, Department of Health and Human Services, is requesting to add Title X service delivery grantees to HRSA’s outreach and enrollment form “O&amp;E Progress Report” and “O&amp;E supplemental” of the Health Center Program Application Forms (OMB Control Number: </w:t>
      </w:r>
      <w:hyperlink r:id="rId9" w:history="1">
        <w:r>
          <w:rPr>
            <w:rStyle w:val="Hyperlink"/>
            <w:rFonts w:ascii="Times New Roman" w:hAnsi="Times New Roman" w:cs="Times New Roman"/>
            <w:sz w:val="24"/>
            <w:szCs w:val="24"/>
          </w:rPr>
          <w:t>0915-0285</w:t>
        </w:r>
      </w:hyperlink>
      <w:r>
        <w:rPr>
          <w:rFonts w:ascii="Times New Roman" w:hAnsi="Times New Roman" w:cs="Times New Roman"/>
          <w:sz w:val="24"/>
          <w:szCs w:val="24"/>
        </w:rPr>
        <w:t xml:space="preserve">). </w:t>
      </w:r>
    </w:p>
    <w:p w:rsidR="003A166D" w:rsidRDefault="003A166D" w:rsidP="003A166D">
      <w:pPr>
        <w:rPr>
          <w:rFonts w:ascii="Times New Roman" w:hAnsi="Times New Roman" w:cs="Times New Roman"/>
          <w:sz w:val="24"/>
          <w:szCs w:val="24"/>
        </w:rPr>
      </w:pPr>
      <w:r>
        <w:rPr>
          <w:rFonts w:ascii="Times New Roman" w:hAnsi="Times New Roman" w:cs="Times New Roman"/>
          <w:sz w:val="24"/>
          <w:szCs w:val="24"/>
        </w:rPr>
        <w:t xml:space="preserve">There are ninety-five (95) Title X grantees to be added as respondents. Due to the urgent nature of the data collection (described below), we are requesting to be added to HRSA’s clearance. We believe this is a non-substantive request because the data being collected is identical to HRSA’s existing cleared forms, the number of added respondents is low (95 additional respondents), and the respondents are similar to HRSA’s respondents (safety-net providers). </w:t>
      </w:r>
      <w:r>
        <w:rPr>
          <w:rFonts w:ascii="Times New Roman" w:hAnsi="Times New Roman" w:cs="Times New Roman"/>
          <w:sz w:val="24"/>
          <w:szCs w:val="24"/>
        </w:rPr>
        <w:t>OPA has</w:t>
      </w:r>
      <w:r>
        <w:rPr>
          <w:rFonts w:ascii="Times New Roman" w:hAnsi="Times New Roman" w:cs="Times New Roman"/>
          <w:sz w:val="24"/>
          <w:szCs w:val="24"/>
        </w:rPr>
        <w:t xml:space="preserve"> begun the process of obtaining </w:t>
      </w:r>
      <w:proofErr w:type="gramStart"/>
      <w:r>
        <w:rPr>
          <w:rFonts w:ascii="Times New Roman" w:hAnsi="Times New Roman" w:cs="Times New Roman"/>
          <w:sz w:val="24"/>
          <w:szCs w:val="24"/>
        </w:rPr>
        <w:t>their</w:t>
      </w:r>
      <w:r>
        <w:rPr>
          <w:rFonts w:ascii="Times New Roman" w:hAnsi="Times New Roman" w:cs="Times New Roman"/>
          <w:sz w:val="24"/>
          <w:szCs w:val="24"/>
        </w:rPr>
        <w:t xml:space="preserve"> own</w:t>
      </w:r>
      <w:proofErr w:type="gramEnd"/>
      <w:r>
        <w:rPr>
          <w:rFonts w:ascii="Times New Roman" w:hAnsi="Times New Roman" w:cs="Times New Roman"/>
          <w:sz w:val="24"/>
          <w:szCs w:val="24"/>
        </w:rPr>
        <w:t xml:space="preserve"> clearance to collect this information. A 60 day federal register notice has</w:t>
      </w:r>
      <w:r>
        <w:rPr>
          <w:rFonts w:ascii="Times New Roman" w:hAnsi="Times New Roman" w:cs="Times New Roman"/>
          <w:sz w:val="24"/>
          <w:szCs w:val="24"/>
        </w:rPr>
        <w:t xml:space="preserve"> published</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as soon as OPA receives full OMB clearance, we will remove </w:t>
      </w:r>
      <w:r>
        <w:rPr>
          <w:rFonts w:ascii="Times New Roman" w:hAnsi="Times New Roman" w:cs="Times New Roman"/>
          <w:sz w:val="24"/>
          <w:szCs w:val="24"/>
        </w:rPr>
        <w:t xml:space="preserve">these 95 </w:t>
      </w:r>
      <w:r>
        <w:rPr>
          <w:rFonts w:ascii="Times New Roman" w:hAnsi="Times New Roman" w:cs="Times New Roman"/>
          <w:sz w:val="24"/>
          <w:szCs w:val="24"/>
        </w:rPr>
        <w:t>Title X respondent</w:t>
      </w:r>
      <w:r>
        <w:rPr>
          <w:rFonts w:ascii="Times New Roman" w:hAnsi="Times New Roman" w:cs="Times New Roman"/>
          <w:sz w:val="24"/>
          <w:szCs w:val="24"/>
        </w:rPr>
        <w:t>s</w:t>
      </w:r>
      <w:r>
        <w:rPr>
          <w:rFonts w:ascii="Times New Roman" w:hAnsi="Times New Roman" w:cs="Times New Roman"/>
          <w:sz w:val="24"/>
          <w:szCs w:val="24"/>
        </w:rPr>
        <w:t xml:space="preserve"> from HRSA’s clearance</w:t>
      </w:r>
      <w:r>
        <w:rPr>
          <w:rFonts w:ascii="Times New Roman" w:hAnsi="Times New Roman" w:cs="Times New Roman"/>
          <w:sz w:val="24"/>
          <w:szCs w:val="24"/>
        </w:rPr>
        <w:t xml:space="preserve"> (through another non-substantive change request)</w:t>
      </w:r>
      <w:r>
        <w:rPr>
          <w:rFonts w:ascii="Times New Roman" w:hAnsi="Times New Roman" w:cs="Times New Roman"/>
          <w:sz w:val="24"/>
          <w:szCs w:val="24"/>
        </w:rPr>
        <w:t xml:space="preserve">. </w:t>
      </w:r>
    </w:p>
    <w:p w:rsidR="003A166D" w:rsidRDefault="003A166D" w:rsidP="003A16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Title X Family Planning Program (“Title X program” or “program”) is the only Federal grant program dedicated solely to providing individuals with comprehensive family planning and related preventive health services (e.g., screening for breast and cervical cancer, sexually transmitted diseases (STDs), and human immunodeficiency virus [HIV]). By law, priority is given to persons from low-income families (Section 1006[c] of Title X of the Public Health Service Act, 42 USC 300). The Office of Population Affairs (OPA) within the Office of the Assistant Secretary for Health administers the Title X program. </w:t>
      </w:r>
    </w:p>
    <w:p w:rsidR="003A166D" w:rsidRDefault="003A166D" w:rsidP="003A166D">
      <w:pPr>
        <w:rPr>
          <w:rFonts w:ascii="Times New Roman" w:eastAsia="Times New Roman" w:hAnsi="Times New Roman" w:cs="Times New Roman"/>
          <w:sz w:val="24"/>
          <w:szCs w:val="24"/>
        </w:rPr>
      </w:pPr>
      <w:r>
        <w:rPr>
          <w:rFonts w:ascii="Times New Roman" w:eastAsia="Times New Roman" w:hAnsi="Times New Roman" w:cs="Times New Roman"/>
          <w:sz w:val="24"/>
          <w:szCs w:val="24"/>
        </w:rPr>
        <w:t>Sixty percent of the five million clients seen at Title X funded service sites self-identify as being uninsured. Seventy percent of the total clients are under the age 30. Thus Title X service sites see a large proportion of young and uninsured individuals.  With the implementation of the ACA and opening of the health care marketplace on October 1, 2013, many of the traditional clients served by Title X service sites will qualify for health insurance. As a trusted provider of a young, relatively healthy, and uninsured population, Title X providers are uniquely positioned to enroll individuals into the healthcare marketplace. OPA has been providing training to service sites since January 2013 to help them prepare for ACA implementation.</w:t>
      </w:r>
    </w:p>
    <w:p w:rsidR="003A166D" w:rsidRDefault="003A166D" w:rsidP="003A166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However, Title X grantees have reported varying degrees of local and State support to assist individuals in enrolling into health insurance. Some grantees have indicated significant barriers to assisting individuals with enrollment into health insurance programs due to political pressures a the State level. OPA has authorized grantees to use existing Title X funding to conduct outreach and enrollment activities. However, </w:t>
      </w:r>
      <w:r>
        <w:rPr>
          <w:rFonts w:ascii="Times New Roman" w:eastAsia="Times New Roman" w:hAnsi="Times New Roman" w:cs="Times New Roman"/>
          <w:sz w:val="24"/>
          <w:szCs w:val="24"/>
        </w:rPr>
        <w:t>OPA is</w:t>
      </w:r>
      <w:r>
        <w:rPr>
          <w:rFonts w:ascii="Times New Roman" w:eastAsia="Times New Roman" w:hAnsi="Times New Roman" w:cs="Times New Roman"/>
          <w:sz w:val="24"/>
          <w:szCs w:val="24"/>
        </w:rPr>
        <w:t xml:space="preserve"> not currently collecting data on how many sites are conducting such activities, the impact of those activities in enrolling clients into health insurance programs, and the need for additional resources to conduct outreach and enrollment. Since the healthcare marketplace closes to enrollment on March 31, 2014, </w:t>
      </w:r>
      <w:r>
        <w:rPr>
          <w:rFonts w:ascii="Times New Roman" w:eastAsia="Times New Roman" w:hAnsi="Times New Roman" w:cs="Times New Roman"/>
          <w:sz w:val="24"/>
          <w:szCs w:val="24"/>
        </w:rPr>
        <w:t>OPA</w:t>
      </w:r>
      <w:r>
        <w:rPr>
          <w:rFonts w:ascii="Times New Roman" w:eastAsia="Times New Roman" w:hAnsi="Times New Roman" w:cs="Times New Roman"/>
          <w:sz w:val="24"/>
          <w:szCs w:val="24"/>
        </w:rPr>
        <w:t xml:space="preserve"> need</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information now to make informed decisions about providing additional resources to Title X grantees to conduct outreach and enrollment, and address barriers being encountered at the local and State </w:t>
      </w:r>
      <w:bookmarkStart w:id="0" w:name="_GoBack"/>
      <w:bookmarkEnd w:id="0"/>
      <w:r>
        <w:rPr>
          <w:rFonts w:ascii="Times New Roman" w:eastAsia="Times New Roman" w:hAnsi="Times New Roman" w:cs="Times New Roman"/>
          <w:sz w:val="24"/>
          <w:szCs w:val="24"/>
        </w:rPr>
        <w:t>level.</w:t>
      </w:r>
    </w:p>
    <w:p w:rsidR="003A166D" w:rsidRDefault="003A166D" w:rsidP="003A16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asking for OMB’s </w:t>
      </w:r>
      <w:r>
        <w:rPr>
          <w:rFonts w:ascii="Times New Roman" w:eastAsia="Times New Roman" w:hAnsi="Times New Roman" w:cs="Times New Roman"/>
          <w:sz w:val="24"/>
          <w:szCs w:val="24"/>
        </w:rPr>
        <w:t>approval</w:t>
      </w:r>
      <w:r>
        <w:rPr>
          <w:rFonts w:ascii="Times New Roman" w:eastAsia="Times New Roman" w:hAnsi="Times New Roman" w:cs="Times New Roman"/>
          <w:sz w:val="24"/>
          <w:szCs w:val="24"/>
        </w:rPr>
        <w:t xml:space="preserve"> to this non-substantive change request</w:t>
      </w:r>
      <w:r>
        <w:rPr>
          <w:rFonts w:ascii="Times New Roman" w:eastAsia="Times New Roman" w:hAnsi="Times New Roman" w:cs="Times New Roman"/>
          <w:sz w:val="24"/>
          <w:szCs w:val="24"/>
        </w:rPr>
        <w:t xml:space="preserve"> to add Title X grantees (total 95 respondents) to </w:t>
      </w:r>
      <w:r>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existing HRSA forms to collect data on outreach and enrollment. </w:t>
      </w:r>
    </w:p>
    <w:p w:rsidR="00D1435E" w:rsidRDefault="00D1435E" w:rsidP="003A166D">
      <w:pPr>
        <w:rPr>
          <w:rFonts w:ascii="Times New Roman" w:eastAsia="Times New Roman" w:hAnsi="Times New Roman" w:cs="Times New Roman"/>
          <w:sz w:val="24"/>
          <w:szCs w:val="24"/>
        </w:rPr>
      </w:pPr>
    </w:p>
    <w:sectPr w:rsidR="00D143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6D" w:rsidRDefault="003A166D" w:rsidP="003A166D">
      <w:pPr>
        <w:spacing w:after="0" w:line="240" w:lineRule="auto"/>
      </w:pPr>
      <w:r>
        <w:separator/>
      </w:r>
    </w:p>
  </w:endnote>
  <w:endnote w:type="continuationSeparator" w:id="0">
    <w:p w:rsidR="003A166D" w:rsidRDefault="003A166D" w:rsidP="003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6D" w:rsidRDefault="003A166D" w:rsidP="003A166D">
      <w:pPr>
        <w:spacing w:after="0" w:line="240" w:lineRule="auto"/>
      </w:pPr>
      <w:r>
        <w:separator/>
      </w:r>
    </w:p>
  </w:footnote>
  <w:footnote w:type="continuationSeparator" w:id="0">
    <w:p w:rsidR="003A166D" w:rsidRDefault="003A166D" w:rsidP="003A166D">
      <w:pPr>
        <w:spacing w:after="0" w:line="240" w:lineRule="auto"/>
      </w:pPr>
      <w:r>
        <w:continuationSeparator/>
      </w:r>
    </w:p>
  </w:footnote>
  <w:footnote w:id="1">
    <w:p w:rsidR="003A166D" w:rsidRDefault="003A166D" w:rsidP="003A166D">
      <w:pPr>
        <w:pStyle w:val="PlainText"/>
      </w:pPr>
      <w:r>
        <w:rPr>
          <w:rStyle w:val="FootnoteReference"/>
        </w:rPr>
        <w:footnoteRef/>
      </w:r>
      <w:r>
        <w:t xml:space="preserve"> See notice at: </w:t>
      </w:r>
      <w:hyperlink r:id="rId1" w:history="1">
        <w:r>
          <w:rPr>
            <w:rStyle w:val="Hyperlink"/>
          </w:rPr>
          <w:t>http://www.gpo.gov/fdsys/pkg/FR-2013-11-05/html/2013-26401.htm</w:t>
        </w:r>
      </w:hyperlink>
    </w:p>
    <w:p w:rsidR="003A166D" w:rsidRDefault="003A166D" w:rsidP="003A166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A32E6"/>
    <w:multiLevelType w:val="hybridMultilevel"/>
    <w:tmpl w:val="637C0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F2"/>
    <w:rsid w:val="00260BB7"/>
    <w:rsid w:val="003A166D"/>
    <w:rsid w:val="0059210C"/>
    <w:rsid w:val="00611F62"/>
    <w:rsid w:val="00866189"/>
    <w:rsid w:val="00875757"/>
    <w:rsid w:val="00876B41"/>
    <w:rsid w:val="00B11AF5"/>
    <w:rsid w:val="00B177F2"/>
    <w:rsid w:val="00B644F5"/>
    <w:rsid w:val="00CA6671"/>
    <w:rsid w:val="00D1435E"/>
    <w:rsid w:val="00E3015A"/>
    <w:rsid w:val="00E961C1"/>
    <w:rsid w:val="00F9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BB7"/>
    <w:rPr>
      <w:color w:val="0000FF" w:themeColor="hyperlink"/>
      <w:u w:val="single"/>
    </w:rPr>
  </w:style>
  <w:style w:type="paragraph" w:styleId="FootnoteText">
    <w:name w:val="footnote text"/>
    <w:basedOn w:val="Normal"/>
    <w:link w:val="FootnoteTextChar"/>
    <w:uiPriority w:val="99"/>
    <w:semiHidden/>
    <w:unhideWhenUsed/>
    <w:rsid w:val="003A1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66D"/>
    <w:rPr>
      <w:sz w:val="20"/>
      <w:szCs w:val="20"/>
    </w:rPr>
  </w:style>
  <w:style w:type="paragraph" w:styleId="PlainText">
    <w:name w:val="Plain Text"/>
    <w:basedOn w:val="Normal"/>
    <w:link w:val="PlainTextChar"/>
    <w:uiPriority w:val="99"/>
    <w:semiHidden/>
    <w:unhideWhenUsed/>
    <w:rsid w:val="003A166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A166D"/>
    <w:rPr>
      <w:rFonts w:ascii="Calibri" w:hAnsi="Calibri" w:cs="Consolas"/>
      <w:szCs w:val="21"/>
    </w:rPr>
  </w:style>
  <w:style w:type="character" w:styleId="FootnoteReference">
    <w:name w:val="footnote reference"/>
    <w:basedOn w:val="DefaultParagraphFont"/>
    <w:uiPriority w:val="99"/>
    <w:semiHidden/>
    <w:unhideWhenUsed/>
    <w:rsid w:val="003A16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BB7"/>
    <w:rPr>
      <w:color w:val="0000FF" w:themeColor="hyperlink"/>
      <w:u w:val="single"/>
    </w:rPr>
  </w:style>
  <w:style w:type="paragraph" w:styleId="FootnoteText">
    <w:name w:val="footnote text"/>
    <w:basedOn w:val="Normal"/>
    <w:link w:val="FootnoteTextChar"/>
    <w:uiPriority w:val="99"/>
    <w:semiHidden/>
    <w:unhideWhenUsed/>
    <w:rsid w:val="003A1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66D"/>
    <w:rPr>
      <w:sz w:val="20"/>
      <w:szCs w:val="20"/>
    </w:rPr>
  </w:style>
  <w:style w:type="paragraph" w:styleId="PlainText">
    <w:name w:val="Plain Text"/>
    <w:basedOn w:val="Normal"/>
    <w:link w:val="PlainTextChar"/>
    <w:uiPriority w:val="99"/>
    <w:semiHidden/>
    <w:unhideWhenUsed/>
    <w:rsid w:val="003A166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A166D"/>
    <w:rPr>
      <w:rFonts w:ascii="Calibri" w:hAnsi="Calibri" w:cs="Consolas"/>
      <w:szCs w:val="21"/>
    </w:rPr>
  </w:style>
  <w:style w:type="character" w:styleId="FootnoteReference">
    <w:name w:val="footnote reference"/>
    <w:basedOn w:val="DefaultParagraphFont"/>
    <w:uiPriority w:val="99"/>
    <w:semiHidden/>
    <w:unhideWhenUsed/>
    <w:rsid w:val="003A1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OMBHistory?ombControlNumber=0915-028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public/do/PRAOMBHistory?ombControlNumber=0915-028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3-11-05/html/2013-264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Tasmeen Weik</dc:creator>
  <cp:lastModifiedBy>Jodi Duckhorn</cp:lastModifiedBy>
  <cp:revision>3</cp:revision>
  <dcterms:created xsi:type="dcterms:W3CDTF">2013-12-03T20:55:00Z</dcterms:created>
  <dcterms:modified xsi:type="dcterms:W3CDTF">2013-12-05T19:14:00Z</dcterms:modified>
</cp:coreProperties>
</file>