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9D" w:rsidRPr="00633A9D" w:rsidRDefault="0085385A" w:rsidP="00633A9D">
      <w:pPr>
        <w:tabs>
          <w:tab w:val="center" w:pos="4752"/>
          <w:tab w:val="left" w:pos="5040"/>
          <w:tab w:val="left" w:pos="5760"/>
          <w:tab w:val="left" w:pos="6480"/>
          <w:tab w:val="left" w:pos="7200"/>
          <w:tab w:val="left" w:pos="7920"/>
          <w:tab w:val="left" w:pos="8640"/>
          <w:tab w:val="left" w:pos="9360"/>
        </w:tabs>
        <w:jc w:val="center"/>
        <w:rPr>
          <w:b/>
          <w:sz w:val="24"/>
        </w:rPr>
      </w:pPr>
      <w:r w:rsidRPr="00633A9D">
        <w:rPr>
          <w:b/>
          <w:sz w:val="24"/>
        </w:rPr>
        <w:t xml:space="preserve">Supporting Statement </w:t>
      </w:r>
      <w:r w:rsidR="00633A9D" w:rsidRPr="00633A9D">
        <w:rPr>
          <w:b/>
          <w:sz w:val="24"/>
        </w:rPr>
        <w:t>Part A</w:t>
      </w:r>
    </w:p>
    <w:p w:rsidR="0085385A" w:rsidRPr="00633A9D" w:rsidRDefault="0085385A" w:rsidP="00633A9D">
      <w:pPr>
        <w:tabs>
          <w:tab w:val="center" w:pos="4752"/>
          <w:tab w:val="left" w:pos="5040"/>
          <w:tab w:val="left" w:pos="5760"/>
          <w:tab w:val="left" w:pos="6480"/>
          <w:tab w:val="left" w:pos="7200"/>
          <w:tab w:val="left" w:pos="7920"/>
          <w:tab w:val="left" w:pos="8640"/>
          <w:tab w:val="left" w:pos="9360"/>
        </w:tabs>
        <w:jc w:val="center"/>
        <w:rPr>
          <w:b/>
          <w:sz w:val="24"/>
        </w:rPr>
      </w:pPr>
      <w:r w:rsidRPr="00633A9D">
        <w:rPr>
          <w:b/>
          <w:sz w:val="24"/>
        </w:rPr>
        <w:t>Medicare Prescription Drug Benefit Program</w:t>
      </w:r>
    </w:p>
    <w:p w:rsidR="0085385A" w:rsidRPr="00633A9D" w:rsidRDefault="00633A9D" w:rsidP="00633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633A9D">
        <w:rPr>
          <w:b/>
          <w:sz w:val="24"/>
        </w:rPr>
        <w:t xml:space="preserve">CMS-10141, </w:t>
      </w:r>
      <w:proofErr w:type="spellStart"/>
      <w:r w:rsidRPr="00633A9D">
        <w:rPr>
          <w:b/>
          <w:sz w:val="24"/>
        </w:rPr>
        <w:t>OCN</w:t>
      </w:r>
      <w:proofErr w:type="spellEnd"/>
      <w:r w:rsidRPr="00633A9D">
        <w:rPr>
          <w:b/>
          <w:sz w:val="24"/>
        </w:rPr>
        <w:t xml:space="preserve"> 0938-0964</w:t>
      </w:r>
    </w:p>
    <w:p w:rsidR="00633A9D" w:rsidRPr="002D447F" w:rsidRDefault="00633A9D" w:rsidP="002D44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633A9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633A9D">
        <w:rPr>
          <w:b/>
          <w:sz w:val="24"/>
        </w:rPr>
        <w:t>Background</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8A7825">
      <w:pPr>
        <w:ind w:left="360"/>
        <w:rPr>
          <w:sz w:val="24"/>
        </w:rPr>
      </w:pPr>
      <w:r w:rsidRPr="002D447F">
        <w:rPr>
          <w:sz w:val="24"/>
        </w:rPr>
        <w:t>The Centers for Medicare and Medicaid Services (CMS) published a proposed rule to establish the Medicare Prescription Drug Benefit on August 3, 2004.  The proposed rule identified options and alternatives to the provisions we proposed and we strongly encouraged comments and ideas on our approach and on alternatives to help us design the Medicare Prescription Drug Benefit Program to operate as effectively and efficiently as possible in meeting the needs of Medicare beneficiaries.</w:t>
      </w:r>
    </w:p>
    <w:p w:rsidR="0085385A" w:rsidRPr="002D447F" w:rsidRDefault="0085385A" w:rsidP="002D447F">
      <w:pPr>
        <w:rPr>
          <w:sz w:val="24"/>
        </w:rPr>
      </w:pPr>
    </w:p>
    <w:p w:rsidR="0085385A" w:rsidRPr="002D447F" w:rsidRDefault="0085385A" w:rsidP="008A7825">
      <w:pPr>
        <w:ind w:left="360"/>
        <w:rPr>
          <w:sz w:val="24"/>
        </w:rPr>
      </w:pPr>
      <w:r w:rsidRPr="002D447F">
        <w:rPr>
          <w:sz w:val="24"/>
        </w:rPr>
        <w:t xml:space="preserve">The final rule </w:t>
      </w:r>
      <w:r>
        <w:rPr>
          <w:sz w:val="24"/>
        </w:rPr>
        <w:t xml:space="preserve">was published on January </w:t>
      </w:r>
      <w:r w:rsidRPr="00714EB7">
        <w:rPr>
          <w:color w:val="000000"/>
          <w:sz w:val="24"/>
        </w:rPr>
        <w:t>28, 2005.  The PRA requirements referenced in this PRA submission, as reflected in the final regulation, assisted in</w:t>
      </w:r>
      <w:r w:rsidRPr="002D447F">
        <w:rPr>
          <w:sz w:val="24"/>
        </w:rPr>
        <w:t xml:space="preserve"> the implementation of the provisions of the Social Security Act (the Act) establishing and regulating the Medicare Prescription Drug Benefit.  The new voluntary prescription drug benefit program was enacted into law on December 8, 2003 in section 101 of Title I of the Medicare Prescription Drug,  Improvement, and Modernization Act of 2003 (</w:t>
      </w:r>
      <w:proofErr w:type="spellStart"/>
      <w:r w:rsidRPr="002D447F">
        <w:rPr>
          <w:sz w:val="24"/>
        </w:rPr>
        <w:t>MMA</w:t>
      </w:r>
      <w:proofErr w:type="spellEnd"/>
      <w:r w:rsidRPr="002D447F">
        <w:rPr>
          <w:sz w:val="24"/>
        </w:rPr>
        <w:t xml:space="preserve">) (Pub. L. 108-173).  The </w:t>
      </w:r>
      <w:proofErr w:type="spellStart"/>
      <w:r w:rsidRPr="002D447F">
        <w:rPr>
          <w:sz w:val="24"/>
        </w:rPr>
        <w:t>MMA</w:t>
      </w:r>
      <w:proofErr w:type="spellEnd"/>
      <w:r w:rsidRPr="002D447F">
        <w:rPr>
          <w:sz w:val="24"/>
        </w:rPr>
        <w:t xml:space="preserve"> specifies that the prescription drug benefit program </w:t>
      </w:r>
      <w:r w:rsidR="00CD0487">
        <w:rPr>
          <w:sz w:val="24"/>
        </w:rPr>
        <w:t xml:space="preserve">would </w:t>
      </w:r>
      <w:r w:rsidRPr="002D447F">
        <w:rPr>
          <w:sz w:val="24"/>
        </w:rPr>
        <w:t xml:space="preserve">be available to beneficiaries beginning on January 1, 2006.  </w:t>
      </w:r>
    </w:p>
    <w:p w:rsidR="0085385A" w:rsidRDefault="0085385A" w:rsidP="002D447F">
      <w:pPr>
        <w:rPr>
          <w:sz w:val="24"/>
        </w:rPr>
      </w:pPr>
      <w:r w:rsidRPr="002D447F">
        <w:rPr>
          <w:sz w:val="24"/>
        </w:rPr>
        <w:tab/>
      </w:r>
    </w:p>
    <w:p w:rsidR="0085385A" w:rsidRPr="002D447F" w:rsidRDefault="0085385A" w:rsidP="008A7825">
      <w:pPr>
        <w:ind w:left="360"/>
        <w:rPr>
          <w:sz w:val="24"/>
        </w:rPr>
      </w:pPr>
      <w:r w:rsidRPr="002D447F">
        <w:rPr>
          <w:sz w:val="24"/>
        </w:rPr>
        <w:t xml:space="preserve">Generally, coverage for the prescription drug benefit </w:t>
      </w:r>
      <w:r w:rsidR="00BE0D51">
        <w:rPr>
          <w:sz w:val="24"/>
        </w:rPr>
        <w:t>is</w:t>
      </w:r>
      <w:r w:rsidRPr="002D447F">
        <w:rPr>
          <w:sz w:val="24"/>
        </w:rPr>
        <w:t xml:space="preserve"> provided under private prescription drug plans (</w:t>
      </w:r>
      <w:proofErr w:type="spellStart"/>
      <w:r w:rsidRPr="002D447F">
        <w:rPr>
          <w:sz w:val="24"/>
        </w:rPr>
        <w:t>PDPs</w:t>
      </w:r>
      <w:proofErr w:type="spellEnd"/>
      <w:r w:rsidRPr="002D447F">
        <w:rPr>
          <w:sz w:val="24"/>
        </w:rPr>
        <w:t>), which will offer only prescription drug coverage, or through Medicare Advantage prescription drug plans (MA</w:t>
      </w:r>
      <w:r w:rsidRPr="002D447F">
        <w:rPr>
          <w:sz w:val="24"/>
        </w:rPr>
        <w:noBreakHyphen/>
      </w:r>
      <w:proofErr w:type="spellStart"/>
      <w:r w:rsidRPr="002D447F">
        <w:rPr>
          <w:sz w:val="24"/>
        </w:rPr>
        <w:t>PDs</w:t>
      </w:r>
      <w:proofErr w:type="spellEnd"/>
      <w:r w:rsidRPr="002D447F">
        <w:rPr>
          <w:sz w:val="24"/>
        </w:rPr>
        <w:t xml:space="preserve">), which offer prescription drug coverage that is integrated with the health care coverage they provide to Medicare beneficiaries under Part C of Medicare.  </w:t>
      </w:r>
      <w:proofErr w:type="spellStart"/>
      <w:r w:rsidRPr="002D447F">
        <w:rPr>
          <w:sz w:val="24"/>
        </w:rPr>
        <w:t>PDPs</w:t>
      </w:r>
      <w:proofErr w:type="spellEnd"/>
      <w:r w:rsidRPr="002D447F">
        <w:rPr>
          <w:sz w:val="24"/>
        </w:rPr>
        <w:t xml:space="preserve"> must offer a basic prescription drug benefit.  MA-</w:t>
      </w:r>
      <w:proofErr w:type="spellStart"/>
      <w:r w:rsidRPr="002D447F">
        <w:rPr>
          <w:sz w:val="24"/>
        </w:rPr>
        <w:t>PDs</w:t>
      </w:r>
      <w:proofErr w:type="spellEnd"/>
      <w:r w:rsidRPr="002D447F">
        <w:rPr>
          <w:sz w:val="24"/>
        </w:rPr>
        <w:t xml:space="preserve"> must offer either a basic benefit or broader coverage for no additional cost.  If this required level of coverage is offered, MA-</w:t>
      </w:r>
      <w:proofErr w:type="spellStart"/>
      <w:r w:rsidRPr="002D447F">
        <w:rPr>
          <w:sz w:val="24"/>
        </w:rPr>
        <w:t>PDs</w:t>
      </w:r>
      <w:proofErr w:type="spellEnd"/>
      <w:r w:rsidRPr="002D447F">
        <w:rPr>
          <w:sz w:val="24"/>
        </w:rPr>
        <w:t xml:space="preserve"> or </w:t>
      </w:r>
      <w:proofErr w:type="spellStart"/>
      <w:r w:rsidRPr="002D447F">
        <w:rPr>
          <w:sz w:val="24"/>
        </w:rPr>
        <w:t>PDPs</w:t>
      </w:r>
      <w:proofErr w:type="spellEnd"/>
      <w:r w:rsidR="00BE0D51">
        <w:rPr>
          <w:sz w:val="24"/>
        </w:rPr>
        <w:t>, except</w:t>
      </w:r>
      <w:r w:rsidRPr="002D447F">
        <w:rPr>
          <w:sz w:val="24"/>
        </w:rPr>
        <w:t xml:space="preserve"> fallback </w:t>
      </w:r>
      <w:proofErr w:type="spellStart"/>
      <w:r w:rsidRPr="002D447F">
        <w:rPr>
          <w:sz w:val="24"/>
        </w:rPr>
        <w:t>PDPs</w:t>
      </w:r>
      <w:proofErr w:type="spellEnd"/>
      <w:r w:rsidR="00BE0D51">
        <w:rPr>
          <w:sz w:val="24"/>
        </w:rPr>
        <w:t>,</w:t>
      </w:r>
      <w:r w:rsidRPr="002D447F">
        <w:rPr>
          <w:sz w:val="24"/>
        </w:rPr>
        <w:t xml:space="preserve"> may also offer supplemental benefits through enhanced alternative coverage for an additional premium.  All organizations offering drug plans will have flexibility in the design of the prescription drug benefit.  Consistent with the </w:t>
      </w:r>
      <w:proofErr w:type="spellStart"/>
      <w:r w:rsidRPr="002D447F">
        <w:rPr>
          <w:sz w:val="24"/>
        </w:rPr>
        <w:t>MMA</w:t>
      </w:r>
      <w:proofErr w:type="spellEnd"/>
      <w:r w:rsidRPr="002D447F">
        <w:rPr>
          <w:sz w:val="24"/>
        </w:rPr>
        <w:t>, these requirements also provide for subsidy payments to sponsors of qualified retiree prescription drug plans.</w:t>
      </w:r>
    </w:p>
    <w:p w:rsidR="0085385A" w:rsidRDefault="0085385A" w:rsidP="00031088">
      <w:pPr>
        <w:rPr>
          <w:sz w:val="24"/>
        </w:rPr>
      </w:pPr>
      <w:r w:rsidRPr="002D447F">
        <w:rPr>
          <w:sz w:val="24"/>
        </w:rPr>
        <w:tab/>
      </w:r>
    </w:p>
    <w:p w:rsidR="0085385A" w:rsidRDefault="0085385A" w:rsidP="008A7825">
      <w:pPr>
        <w:ind w:left="360"/>
        <w:rPr>
          <w:color w:val="000000"/>
          <w:sz w:val="24"/>
        </w:rPr>
      </w:pPr>
      <w:r w:rsidRPr="002D447F">
        <w:rPr>
          <w:sz w:val="24"/>
        </w:rPr>
        <w:t xml:space="preserve">The submission seeks OMB </w:t>
      </w:r>
      <w:r>
        <w:rPr>
          <w:sz w:val="24"/>
        </w:rPr>
        <w:t>re-</w:t>
      </w:r>
      <w:r w:rsidRPr="002D447F">
        <w:rPr>
          <w:sz w:val="24"/>
        </w:rPr>
        <w:t xml:space="preserve">approval of the regulatory requirements associated with section 101 of Title I of the </w:t>
      </w:r>
      <w:proofErr w:type="spellStart"/>
      <w:r w:rsidRPr="002D447F">
        <w:rPr>
          <w:sz w:val="24"/>
        </w:rPr>
        <w:t>MMA</w:t>
      </w:r>
      <w:proofErr w:type="spellEnd"/>
      <w:r>
        <w:rPr>
          <w:sz w:val="24"/>
        </w:rPr>
        <w:t xml:space="preserve"> </w:t>
      </w:r>
      <w:r w:rsidRPr="002D447F">
        <w:rPr>
          <w:sz w:val="24"/>
        </w:rPr>
        <w:t>(Pub. L. 108-173).  Separate OMB approval was sought for each form or instruction subsequently developed from these regulatory PRA requirements, as required</w:t>
      </w:r>
      <w:r w:rsidRPr="008A7825">
        <w:rPr>
          <w:color w:val="000000"/>
          <w:sz w:val="24"/>
        </w:rPr>
        <w:t xml:space="preserve">.  </w:t>
      </w:r>
    </w:p>
    <w:p w:rsidR="0085385A" w:rsidRPr="002D447F" w:rsidRDefault="0085385A" w:rsidP="00CD048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633A9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633A9D">
        <w:rPr>
          <w:b/>
          <w:sz w:val="24"/>
        </w:rPr>
        <w:t>A</w:t>
      </w:r>
      <w:r w:rsidR="0085385A" w:rsidRPr="00633A9D">
        <w:rPr>
          <w:b/>
          <w:sz w:val="24"/>
        </w:rPr>
        <w:t>.</w:t>
      </w:r>
      <w:r w:rsidR="0085385A" w:rsidRPr="00633A9D">
        <w:rPr>
          <w:b/>
          <w:sz w:val="24"/>
        </w:rPr>
        <w:tab/>
        <w:t>Justification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 xml:space="preserve">1. </w:t>
      </w:r>
      <w:r w:rsidRPr="00633A9D">
        <w:rPr>
          <w:sz w:val="24"/>
        </w:rPr>
        <w:tab/>
      </w:r>
      <w:r w:rsidRPr="00633A9D">
        <w:rPr>
          <w:sz w:val="24"/>
          <w:u w:val="single"/>
        </w:rPr>
        <w:t>Need and Legal Basis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E75D04">
      <w:pPr>
        <w:ind w:left="720"/>
        <w:rPr>
          <w:sz w:val="24"/>
        </w:rPr>
      </w:pPr>
      <w:r w:rsidRPr="002D447F">
        <w:rPr>
          <w:sz w:val="24"/>
        </w:rPr>
        <w:t xml:space="preserve">These information collection requirements are mandated by 42 </w:t>
      </w:r>
      <w:proofErr w:type="spellStart"/>
      <w:r w:rsidRPr="002D447F">
        <w:rPr>
          <w:sz w:val="24"/>
        </w:rPr>
        <w:t>CFR</w:t>
      </w:r>
      <w:proofErr w:type="spellEnd"/>
      <w:r w:rsidRPr="002D447F">
        <w:rPr>
          <w:sz w:val="24"/>
        </w:rPr>
        <w:t xml:space="preserve"> Part 423—Voluntary Medicare Prescription Drug Benefit.  Note that the regulations—</w:t>
      </w:r>
    </w:p>
    <w:p w:rsidR="0085385A" w:rsidRPr="002D447F" w:rsidRDefault="0085385A" w:rsidP="002D447F">
      <w:pPr>
        <w:widowControl/>
        <w:numPr>
          <w:ilvl w:val="0"/>
          <w:numId w:val="2"/>
        </w:numPr>
        <w:autoSpaceDE/>
        <w:autoSpaceDN/>
        <w:adjustRightInd/>
        <w:rPr>
          <w:sz w:val="24"/>
        </w:rPr>
      </w:pPr>
      <w:r w:rsidRPr="002D447F">
        <w:rPr>
          <w:sz w:val="24"/>
        </w:rPr>
        <w:lastRenderedPageBreak/>
        <w:t>for Medicare supplemental policies (</w:t>
      </w:r>
      <w:proofErr w:type="spellStart"/>
      <w:r w:rsidRPr="002D447F">
        <w:rPr>
          <w:sz w:val="24"/>
        </w:rPr>
        <w:t>Medigap</w:t>
      </w:r>
      <w:proofErr w:type="spellEnd"/>
      <w:r w:rsidRPr="002D447F">
        <w:rPr>
          <w:sz w:val="24"/>
        </w:rPr>
        <w:t xml:space="preserve">) will continue to be located in 42 </w:t>
      </w:r>
      <w:proofErr w:type="spellStart"/>
      <w:r w:rsidRPr="002D447F">
        <w:rPr>
          <w:sz w:val="24"/>
        </w:rPr>
        <w:t>CFR</w:t>
      </w:r>
      <w:proofErr w:type="spellEnd"/>
      <w:r w:rsidRPr="002D447F">
        <w:rPr>
          <w:sz w:val="24"/>
        </w:rPr>
        <w:t xml:space="preserve"> part 403 (subpart B);</w:t>
      </w:r>
    </w:p>
    <w:p w:rsidR="0085385A" w:rsidRPr="002D447F" w:rsidRDefault="0085385A" w:rsidP="002D447F">
      <w:pPr>
        <w:widowControl/>
        <w:numPr>
          <w:ilvl w:val="0"/>
          <w:numId w:val="2"/>
        </w:numPr>
        <w:autoSpaceDE/>
        <w:autoSpaceDN/>
        <w:adjustRightInd/>
        <w:rPr>
          <w:sz w:val="24"/>
        </w:rPr>
      </w:pPr>
      <w:r w:rsidRPr="002D447F">
        <w:rPr>
          <w:sz w:val="24"/>
        </w:rPr>
        <w:t xml:space="preserve">for exclusions from Medicare and limitations on Medicare payment (the physician self-referral rules) will continue to be located in 42 </w:t>
      </w:r>
      <w:proofErr w:type="spellStart"/>
      <w:r w:rsidRPr="002D447F">
        <w:rPr>
          <w:sz w:val="24"/>
        </w:rPr>
        <w:t>CFR</w:t>
      </w:r>
      <w:proofErr w:type="spellEnd"/>
      <w:r w:rsidRPr="002D447F">
        <w:rPr>
          <w:sz w:val="24"/>
        </w:rPr>
        <w:t xml:space="preserve"> part 411;</w:t>
      </w:r>
    </w:p>
    <w:p w:rsidR="0085385A" w:rsidRPr="002D447F" w:rsidRDefault="0085385A" w:rsidP="002D447F">
      <w:pPr>
        <w:widowControl/>
        <w:numPr>
          <w:ilvl w:val="0"/>
          <w:numId w:val="2"/>
        </w:numPr>
        <w:autoSpaceDE/>
        <w:autoSpaceDN/>
        <w:adjustRightInd/>
        <w:rPr>
          <w:sz w:val="24"/>
        </w:rPr>
      </w:pPr>
      <w:r w:rsidRPr="002D447F">
        <w:rPr>
          <w:sz w:val="24"/>
        </w:rPr>
        <w:t xml:space="preserve">for managed care organizations that contract with us under cost contracts will continue to be located in 42 </w:t>
      </w:r>
      <w:proofErr w:type="spellStart"/>
      <w:r w:rsidRPr="002D447F">
        <w:rPr>
          <w:sz w:val="24"/>
        </w:rPr>
        <w:t>CFR</w:t>
      </w:r>
      <w:proofErr w:type="spellEnd"/>
      <w:r w:rsidRPr="002D447F">
        <w:rPr>
          <w:sz w:val="24"/>
        </w:rPr>
        <w:t xml:space="preserve"> part 417, Health Maintenance Organizations, Competitive Medical Plans, and Health Care Prepayment Plans;</w:t>
      </w:r>
    </w:p>
    <w:p w:rsidR="0085385A" w:rsidRPr="002D447F" w:rsidRDefault="0085385A" w:rsidP="002D447F">
      <w:pPr>
        <w:widowControl/>
        <w:numPr>
          <w:ilvl w:val="0"/>
          <w:numId w:val="2"/>
        </w:numPr>
        <w:autoSpaceDE/>
        <w:autoSpaceDN/>
        <w:adjustRightInd/>
        <w:rPr>
          <w:sz w:val="24"/>
        </w:rPr>
      </w:pPr>
      <w:proofErr w:type="gramStart"/>
      <w:r w:rsidRPr="002D447F">
        <w:rPr>
          <w:sz w:val="24"/>
        </w:rPr>
        <w:t>for</w:t>
      </w:r>
      <w:proofErr w:type="gramEnd"/>
      <w:r w:rsidRPr="002D447F">
        <w:rPr>
          <w:sz w:val="24"/>
        </w:rPr>
        <w:t xml:space="preserve"> PACE organizations will continue to be located in 42 </w:t>
      </w:r>
      <w:proofErr w:type="spellStart"/>
      <w:r w:rsidRPr="002D447F">
        <w:rPr>
          <w:sz w:val="24"/>
        </w:rPr>
        <w:t>CFR</w:t>
      </w:r>
      <w:proofErr w:type="spellEnd"/>
      <w:r w:rsidRPr="002D447F">
        <w:rPr>
          <w:sz w:val="24"/>
        </w:rPr>
        <w:t xml:space="preserve"> part 460.</w:t>
      </w:r>
    </w:p>
    <w:p w:rsidR="0085385A" w:rsidRPr="002D447F" w:rsidRDefault="0085385A" w:rsidP="002D447F">
      <w:pPr>
        <w:ind w:left="90" w:firstLine="270"/>
        <w:rPr>
          <w:sz w:val="24"/>
        </w:rPr>
      </w:pPr>
    </w:p>
    <w:p w:rsidR="0085385A" w:rsidRPr="002D447F" w:rsidRDefault="0085385A" w:rsidP="00E75D04">
      <w:pPr>
        <w:ind w:left="360"/>
        <w:rPr>
          <w:sz w:val="24"/>
        </w:rPr>
      </w:pPr>
      <w:r w:rsidRPr="002D447F">
        <w:rPr>
          <w:sz w:val="24"/>
        </w:rPr>
        <w:t>Section 101 of Title I of the Medicare Prescription Drug, Improvement, and Modernization Act of 2003 (</w:t>
      </w:r>
      <w:proofErr w:type="spellStart"/>
      <w:r w:rsidRPr="002D447F">
        <w:rPr>
          <w:sz w:val="24"/>
        </w:rPr>
        <w:t>MMA</w:t>
      </w:r>
      <w:proofErr w:type="spellEnd"/>
      <w:r w:rsidRPr="002D447F">
        <w:rPr>
          <w:sz w:val="24"/>
        </w:rPr>
        <w:t xml:space="preserve">) (Pub. L. 108-173) added sections </w:t>
      </w:r>
      <w:proofErr w:type="spellStart"/>
      <w:r w:rsidRPr="002D447F">
        <w:rPr>
          <w:sz w:val="24"/>
        </w:rPr>
        <w:t>1860D</w:t>
      </w:r>
      <w:proofErr w:type="spellEnd"/>
      <w:r w:rsidRPr="002D447F">
        <w:rPr>
          <w:sz w:val="24"/>
        </w:rPr>
        <w:t>-1 through D-42 and sections Sec. 102, Sec. 103, Sec. 104 and Sec. 109 to the Social Security Act (the Act) establishing to establish this new program.</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2.</w:t>
      </w:r>
      <w:r w:rsidRPr="00633A9D">
        <w:rPr>
          <w:sz w:val="24"/>
        </w:rPr>
        <w:tab/>
      </w:r>
      <w:r w:rsidRPr="00633A9D">
        <w:rPr>
          <w:sz w:val="24"/>
          <w:u w:val="single"/>
        </w:rPr>
        <w:t>Information Users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Part D plans use the information discussed below to comply with the eligibility and associated the Part D participating requirements.  CMS will use this information to approve contract applications, monitor compliance with contract requirements, make proper payment to plans, and to ensure that correct information is disclosed to </w:t>
      </w:r>
      <w:r w:rsidR="00725D18">
        <w:rPr>
          <w:sz w:val="24"/>
        </w:rPr>
        <w:t xml:space="preserve">potential and current </w:t>
      </w:r>
      <w:r w:rsidRPr="002D447F">
        <w:rPr>
          <w:sz w:val="24"/>
        </w:rPr>
        <w:t>enrollees.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3.</w:t>
      </w:r>
      <w:r w:rsidRPr="00633A9D">
        <w:rPr>
          <w:sz w:val="24"/>
        </w:rPr>
        <w:tab/>
      </w:r>
      <w:r w:rsidRPr="00633A9D">
        <w:rPr>
          <w:sz w:val="24"/>
          <w:u w:val="single"/>
        </w:rPr>
        <w:t>Improved Information Technology</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Where feasible the collection of information covered by this regulation will involve the use of automated, electronic, mechanical, or other technological collection techniques designed to reduce burden and enhance accuracy.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A9D">
        <w:rPr>
          <w:sz w:val="24"/>
        </w:rPr>
        <w:t>4.</w:t>
      </w:r>
      <w:r w:rsidRPr="00633A9D">
        <w:rPr>
          <w:sz w:val="24"/>
        </w:rPr>
        <w:tab/>
      </w:r>
      <w:r w:rsidRPr="00633A9D">
        <w:rPr>
          <w:sz w:val="24"/>
          <w:u w:val="single"/>
        </w:rPr>
        <w:t>Duplication of Similar Information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The information collection requirements contained in the regulations are not duplicated through any other effort.</w:t>
      </w:r>
      <w:r w:rsidRPr="002D447F">
        <w:rPr>
          <w:sz w:val="24"/>
        </w:rPr>
        <w:tab/>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5.</w:t>
      </w:r>
      <w:r w:rsidRPr="00633A9D">
        <w:rPr>
          <w:sz w:val="24"/>
        </w:rPr>
        <w:tab/>
      </w:r>
      <w:r w:rsidRPr="00633A9D">
        <w:rPr>
          <w:sz w:val="24"/>
          <w:u w:val="single"/>
        </w:rPr>
        <w:t>Small Businesses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ab/>
        <w:t xml:space="preserve">Some Part D Organizations are small businesses so they may be affected.  They will have to comply with all the information requirements described in this supporting statement.  </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6.</w:t>
      </w:r>
      <w:r w:rsidRPr="00633A9D">
        <w:rPr>
          <w:sz w:val="24"/>
        </w:rPr>
        <w:tab/>
      </w:r>
      <w:r w:rsidRPr="00633A9D">
        <w:rPr>
          <w:sz w:val="24"/>
          <w:u w:val="single"/>
        </w:rPr>
        <w:t>Less Frequent Collection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This information is collected as needed.  If it were collected less frequently, CMS would </w:t>
      </w:r>
      <w:r w:rsidR="009C787E">
        <w:rPr>
          <w:sz w:val="24"/>
        </w:rPr>
        <w:t>not have access to the data necessary to administer the Part D program</w:t>
      </w:r>
      <w:r w:rsidRPr="002D447F">
        <w:rPr>
          <w:sz w:val="24"/>
        </w:rPr>
        <w:t xml:space="preserve">.  Some of the consequences would be improper or erroneous payment to Part D plans, improper enrollment of beneficiaries in </w:t>
      </w:r>
      <w:r w:rsidR="009C787E" w:rsidRPr="002D447F">
        <w:rPr>
          <w:sz w:val="24"/>
        </w:rPr>
        <w:t>a</w:t>
      </w:r>
      <w:r w:rsidR="009C787E">
        <w:rPr>
          <w:sz w:val="24"/>
        </w:rPr>
        <w:t xml:space="preserve"> Part D</w:t>
      </w:r>
      <w:r w:rsidR="009C787E" w:rsidRPr="002D447F">
        <w:rPr>
          <w:sz w:val="24"/>
        </w:rPr>
        <w:t xml:space="preserve"> </w:t>
      </w:r>
      <w:r w:rsidRPr="002D447F">
        <w:rPr>
          <w:sz w:val="24"/>
        </w:rPr>
        <w:t xml:space="preserve">organization, release of misleading information regarding </w:t>
      </w:r>
      <w:r w:rsidR="009C787E">
        <w:rPr>
          <w:sz w:val="24"/>
        </w:rPr>
        <w:t xml:space="preserve">the </w:t>
      </w:r>
      <w:r w:rsidRPr="002D447F">
        <w:rPr>
          <w:sz w:val="24"/>
        </w:rPr>
        <w:t xml:space="preserve">health care coverage through a plan to potential members, and inadequate provision of </w:t>
      </w:r>
      <w:r w:rsidRPr="002D447F">
        <w:rPr>
          <w:sz w:val="24"/>
        </w:rPr>
        <w:lastRenderedPageBreak/>
        <w:t>patients’ rights to Medicare-covered services.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7.</w:t>
      </w:r>
      <w:r w:rsidRPr="00633A9D">
        <w:rPr>
          <w:sz w:val="24"/>
        </w:rPr>
        <w:tab/>
      </w:r>
      <w:r w:rsidRPr="00633A9D">
        <w:rPr>
          <w:sz w:val="24"/>
          <w:u w:val="single"/>
        </w:rPr>
        <w:t>Special Circumstances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Generally, information collections contained in the Part D drug program occur annually or quarterly.  Special circumstances may require information to be submitted to the agency more often than quarterly. (See section 12 below for specific instances.)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8.</w:t>
      </w:r>
      <w:r w:rsidRPr="00633A9D">
        <w:rPr>
          <w:sz w:val="24"/>
        </w:rPr>
        <w:tab/>
      </w:r>
      <w:r w:rsidRPr="00633A9D">
        <w:rPr>
          <w:sz w:val="24"/>
          <w:u w:val="single"/>
        </w:rPr>
        <w:t>Federal Register Notice/Outside Consultation</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bookmarkStart w:id="0" w:name="_GoBack"/>
      <w:bookmarkEnd w:id="0"/>
    </w:p>
    <w:p w:rsidR="00EE6C7D" w:rsidRDefault="00EE6C7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 xml:space="preserve">The 60-day Federal Register notice published on October 4, 2013 (78 </w:t>
      </w:r>
      <w:proofErr w:type="spellStart"/>
      <w:r>
        <w:rPr>
          <w:sz w:val="24"/>
        </w:rPr>
        <w:t>FR</w:t>
      </w:r>
      <w:proofErr w:type="spellEnd"/>
      <w:r>
        <w:rPr>
          <w:sz w:val="24"/>
        </w:rPr>
        <w:t xml:space="preserve"> 61848). No comments were received.</w:t>
      </w:r>
    </w:p>
    <w:p w:rsidR="00EE6C7D" w:rsidRDefault="00EE6C7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No further outside consultations were necessary for this revised information collection</w:t>
      </w:r>
      <w:r w:rsidR="000E077A">
        <w:rPr>
          <w:sz w:val="24"/>
        </w:rPr>
        <w:t>,</w:t>
      </w:r>
      <w:r>
        <w:rPr>
          <w:sz w:val="24"/>
        </w:rPr>
        <w:t xml:space="preserve"> since the program </w:t>
      </w:r>
      <w:r w:rsidR="000E077A">
        <w:rPr>
          <w:sz w:val="24"/>
        </w:rPr>
        <w:t>became available to beneficiaries beginning</w:t>
      </w:r>
      <w:r>
        <w:rPr>
          <w:sz w:val="24"/>
        </w:rPr>
        <w:t xml:space="preserve"> January 1, 2006.  Therefore, the revisions to the collection </w:t>
      </w:r>
      <w:r w:rsidR="000E077A">
        <w:rPr>
          <w:sz w:val="24"/>
        </w:rPr>
        <w:t xml:space="preserve">are </w:t>
      </w:r>
      <w:r>
        <w:rPr>
          <w:sz w:val="24"/>
        </w:rPr>
        <w:t xml:space="preserve">based on program experience. </w:t>
      </w:r>
    </w:p>
    <w:p w:rsidR="0085385A"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sz w:val="24"/>
        </w:rPr>
      </w:pPr>
    </w:p>
    <w:p w:rsidR="00EC0979" w:rsidRDefault="00EC0979" w:rsidP="00EC0979">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P</w:t>
      </w:r>
      <w:r w:rsidRPr="002D447F">
        <w:rPr>
          <w:sz w:val="24"/>
        </w:rPr>
        <w:t xml:space="preserve">ublic meetings were held in February </w:t>
      </w:r>
      <w:r>
        <w:rPr>
          <w:sz w:val="24"/>
        </w:rPr>
        <w:t xml:space="preserve">2005 </w:t>
      </w:r>
      <w:r w:rsidRPr="002D447F">
        <w:rPr>
          <w:sz w:val="24"/>
        </w:rPr>
        <w:t>and written comments were received which were in turn utilized by CMS during the regulation</w:t>
      </w:r>
      <w:r>
        <w:rPr>
          <w:sz w:val="24"/>
        </w:rPr>
        <w:t>’</w:t>
      </w:r>
      <w:r w:rsidRPr="002D447F">
        <w:rPr>
          <w:sz w:val="24"/>
        </w:rPr>
        <w:t>s drafting stage.  Also, as necessary</w:t>
      </w:r>
      <w:r>
        <w:rPr>
          <w:sz w:val="24"/>
        </w:rPr>
        <w:t>,</w:t>
      </w:r>
      <w:r w:rsidRPr="002D447F">
        <w:rPr>
          <w:sz w:val="24"/>
        </w:rPr>
        <w:t xml:space="preserve"> CMS consulted with technical experts and industry and beneficiary advocates to obtain their opinions on </w:t>
      </w:r>
      <w:r>
        <w:rPr>
          <w:sz w:val="24"/>
        </w:rPr>
        <w:t xml:space="preserve">the </w:t>
      </w:r>
      <w:r w:rsidRPr="002D447F">
        <w:rPr>
          <w:sz w:val="24"/>
        </w:rPr>
        <w:t xml:space="preserve">provisions of the statute; two examples </w:t>
      </w:r>
      <w:r>
        <w:rPr>
          <w:sz w:val="24"/>
        </w:rPr>
        <w:t>involved</w:t>
      </w:r>
      <w:r w:rsidRPr="002D447F">
        <w:rPr>
          <w:sz w:val="24"/>
        </w:rPr>
        <w:t xml:space="preserve"> long term care policy and </w:t>
      </w:r>
      <w:r>
        <w:rPr>
          <w:sz w:val="24"/>
        </w:rPr>
        <w:t>c</w:t>
      </w:r>
      <w:r w:rsidRPr="002D447F">
        <w:rPr>
          <w:sz w:val="24"/>
        </w:rPr>
        <w:t xml:space="preserve">oordination of benefits and </w:t>
      </w:r>
      <w:r>
        <w:rPr>
          <w:sz w:val="24"/>
        </w:rPr>
        <w:t xml:space="preserve">the </w:t>
      </w:r>
      <w:r w:rsidRPr="002D447F">
        <w:rPr>
          <w:sz w:val="24"/>
        </w:rPr>
        <w:t>facilitation</w:t>
      </w:r>
      <w:r>
        <w:rPr>
          <w:sz w:val="24"/>
        </w:rPr>
        <w:t xml:space="preserve"> of plan tracking of Part D enrollees’ </w:t>
      </w:r>
      <w:proofErr w:type="spellStart"/>
      <w:r>
        <w:rPr>
          <w:sz w:val="24"/>
        </w:rPr>
        <w:t>TrOOP</w:t>
      </w:r>
      <w:proofErr w:type="spellEnd"/>
      <w:r w:rsidRPr="002D447F">
        <w:rPr>
          <w:sz w:val="24"/>
        </w:rPr>
        <w:t xml:space="preserve">.  In developing our long term care policy, we consulted with the </w:t>
      </w:r>
      <w:proofErr w:type="spellStart"/>
      <w:r w:rsidRPr="002D447F">
        <w:rPr>
          <w:sz w:val="24"/>
        </w:rPr>
        <w:t>Lewin</w:t>
      </w:r>
      <w:proofErr w:type="spellEnd"/>
      <w:r w:rsidRPr="002D447F">
        <w:rPr>
          <w:sz w:val="24"/>
        </w:rPr>
        <w:t xml:space="preserve"> Group for technical expertise on the industry; we also engaged industry and beneficiary representatives on the impacts that a </w:t>
      </w:r>
      <w:r>
        <w:rPr>
          <w:sz w:val="24"/>
        </w:rPr>
        <w:t>p</w:t>
      </w:r>
      <w:r w:rsidRPr="002D447F">
        <w:rPr>
          <w:sz w:val="24"/>
        </w:rPr>
        <w:t>lan</w:t>
      </w:r>
      <w:r>
        <w:rPr>
          <w:sz w:val="24"/>
        </w:rPr>
        <w:t>-</w:t>
      </w:r>
      <w:r w:rsidRPr="002D447F">
        <w:rPr>
          <w:sz w:val="24"/>
        </w:rPr>
        <w:t xml:space="preserve">delivered long term care benefit would have on each constituency. In developing our solutions for coordinating benefits and facilitating </w:t>
      </w:r>
      <w:proofErr w:type="spellStart"/>
      <w:r w:rsidRPr="002D447F">
        <w:rPr>
          <w:sz w:val="24"/>
        </w:rPr>
        <w:t>TrOOP</w:t>
      </w:r>
      <w:proofErr w:type="spellEnd"/>
      <w:r w:rsidRPr="002D447F">
        <w:rPr>
          <w:sz w:val="24"/>
        </w:rPr>
        <w:t xml:space="preserve"> calculation, we consulted extensively with industry representatives from pharmacies, </w:t>
      </w:r>
      <w:proofErr w:type="spellStart"/>
      <w:r w:rsidRPr="002D447F">
        <w:rPr>
          <w:sz w:val="24"/>
        </w:rPr>
        <w:t>PBMs</w:t>
      </w:r>
      <w:proofErr w:type="spellEnd"/>
      <w:r w:rsidRPr="002D447F">
        <w:rPr>
          <w:sz w:val="24"/>
        </w:rPr>
        <w:t xml:space="preserve">, </w:t>
      </w:r>
      <w:r>
        <w:rPr>
          <w:sz w:val="24"/>
        </w:rPr>
        <w:t>p</w:t>
      </w:r>
      <w:r w:rsidRPr="002D447F">
        <w:rPr>
          <w:sz w:val="24"/>
        </w:rPr>
        <w:t>lans, switches and other g</w:t>
      </w:r>
      <w:r>
        <w:rPr>
          <w:sz w:val="24"/>
        </w:rPr>
        <w:t xml:space="preserve">roups. These consultations </w:t>
      </w:r>
      <w:r w:rsidRPr="002D447F">
        <w:rPr>
          <w:sz w:val="24"/>
        </w:rPr>
        <w:t>continue</w:t>
      </w:r>
      <w:r>
        <w:rPr>
          <w:sz w:val="24"/>
        </w:rPr>
        <w:t>d</w:t>
      </w:r>
      <w:r w:rsidRPr="002D447F">
        <w:rPr>
          <w:sz w:val="24"/>
        </w:rPr>
        <w:t xml:space="preserve"> as we implement</w:t>
      </w:r>
      <w:r>
        <w:rPr>
          <w:sz w:val="24"/>
        </w:rPr>
        <w:t>ed</w:t>
      </w:r>
      <w:r w:rsidRPr="002D447F">
        <w:rPr>
          <w:sz w:val="24"/>
        </w:rPr>
        <w:t xml:space="preserve"> the final rule.</w:t>
      </w:r>
      <w:r>
        <w:rPr>
          <w:sz w:val="24"/>
        </w:rPr>
        <w:t xml:space="preserve">  </w:t>
      </w:r>
    </w:p>
    <w:p w:rsidR="00EC0979" w:rsidRPr="002D447F" w:rsidRDefault="00EC0979"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64"/>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9.</w:t>
      </w:r>
      <w:r w:rsidRPr="00633A9D">
        <w:rPr>
          <w:sz w:val="24"/>
        </w:rPr>
        <w:tab/>
      </w:r>
      <w:r w:rsidRPr="00633A9D">
        <w:rPr>
          <w:sz w:val="24"/>
          <w:u w:val="single"/>
        </w:rPr>
        <w:t xml:space="preserve">Payments/Gifts </w:t>
      </w:r>
      <w:proofErr w:type="gramStart"/>
      <w:r w:rsidRPr="00633A9D">
        <w:rPr>
          <w:sz w:val="24"/>
          <w:u w:val="single"/>
        </w:rPr>
        <w:t>To</w:t>
      </w:r>
      <w:proofErr w:type="gramEnd"/>
      <w:r w:rsidRPr="00633A9D">
        <w:rPr>
          <w:sz w:val="24"/>
          <w:u w:val="single"/>
        </w:rPr>
        <w:t xml:space="preserve"> Respondents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sidRPr="002D447F">
        <w:rPr>
          <w:sz w:val="24"/>
        </w:rPr>
        <w:t>There are no payments/gifts to respondents</w:t>
      </w:r>
      <w:r w:rsidRPr="002D447F">
        <w:rPr>
          <w:i/>
          <w:sz w:val="24"/>
        </w:rPr>
        <w:t>.</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10.</w:t>
      </w:r>
      <w:r w:rsidRPr="00633A9D">
        <w:rPr>
          <w:sz w:val="24"/>
        </w:rPr>
        <w:tab/>
      </w:r>
      <w:r w:rsidRPr="00633A9D">
        <w:rPr>
          <w:sz w:val="24"/>
          <w:u w:val="single"/>
        </w:rPr>
        <w:t>Confidentiality</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The </w:t>
      </w:r>
      <w:proofErr w:type="gramStart"/>
      <w:r w:rsidRPr="002D447F">
        <w:rPr>
          <w:sz w:val="24"/>
        </w:rPr>
        <w:t>collection</w:t>
      </w:r>
      <w:proofErr w:type="gramEnd"/>
      <w:r w:rsidRPr="002D447F">
        <w:rPr>
          <w:sz w:val="24"/>
        </w:rPr>
        <w:t xml:space="preserve"> of information from the applicants and contracting organizations that pertain to their financial records and submission of data to comply with the proposals have been determined by CMS’s Freedom of Information officer to be proprietary and confidential.  The information collected from organizations for the purposes of disclosing to the potential enrollees their health care coverage choices is public information and</w:t>
      </w:r>
      <w:r w:rsidR="000E077A">
        <w:rPr>
          <w:sz w:val="24"/>
        </w:rPr>
        <w:t>,</w:t>
      </w:r>
      <w:r w:rsidRPr="002D447F">
        <w:rPr>
          <w:sz w:val="24"/>
        </w:rPr>
        <w:t xml:space="preserve"> in fact</w:t>
      </w:r>
      <w:r w:rsidR="000E077A">
        <w:rPr>
          <w:sz w:val="24"/>
        </w:rPr>
        <w:t>,</w:t>
      </w:r>
      <w:r w:rsidRPr="002D447F">
        <w:rPr>
          <w:sz w:val="24"/>
        </w:rPr>
        <w:t xml:space="preserve"> is being collected for purposes of the National Medicare Education Program, </w:t>
      </w:r>
      <w:r w:rsidR="000E077A">
        <w:rPr>
          <w:sz w:val="24"/>
        </w:rPr>
        <w:t xml:space="preserve">the </w:t>
      </w:r>
      <w:r w:rsidRPr="002D447F">
        <w:rPr>
          <w:sz w:val="24"/>
        </w:rPr>
        <w:t xml:space="preserve">purpose </w:t>
      </w:r>
      <w:r w:rsidR="000E077A">
        <w:rPr>
          <w:sz w:val="24"/>
        </w:rPr>
        <w:t xml:space="preserve">of which </w:t>
      </w:r>
      <w:r w:rsidRPr="002D447F">
        <w:rPr>
          <w:sz w:val="24"/>
        </w:rPr>
        <w:t xml:space="preserve">is </w:t>
      </w:r>
      <w:r w:rsidR="000E077A">
        <w:rPr>
          <w:sz w:val="24"/>
        </w:rPr>
        <w:t>the</w:t>
      </w:r>
      <w:r w:rsidR="000E077A" w:rsidRPr="002D447F">
        <w:rPr>
          <w:sz w:val="24"/>
        </w:rPr>
        <w:t xml:space="preserve"> </w:t>
      </w:r>
      <w:r w:rsidRPr="002D447F">
        <w:rPr>
          <w:sz w:val="24"/>
        </w:rPr>
        <w:t xml:space="preserve">broad </w:t>
      </w:r>
      <w:r w:rsidR="000E077A">
        <w:rPr>
          <w:sz w:val="24"/>
        </w:rPr>
        <w:t xml:space="preserve">public </w:t>
      </w:r>
      <w:r w:rsidR="000E077A" w:rsidRPr="002D447F">
        <w:rPr>
          <w:sz w:val="24"/>
        </w:rPr>
        <w:t>disseminat</w:t>
      </w:r>
      <w:r w:rsidR="000E077A">
        <w:rPr>
          <w:sz w:val="24"/>
        </w:rPr>
        <w:t>ion</w:t>
      </w:r>
      <w:r w:rsidR="000E077A" w:rsidRPr="002D447F">
        <w:rPr>
          <w:sz w:val="24"/>
        </w:rPr>
        <w:t xml:space="preserve"> </w:t>
      </w:r>
      <w:r w:rsidR="000E077A">
        <w:rPr>
          <w:sz w:val="24"/>
        </w:rPr>
        <w:t>of</w:t>
      </w:r>
      <w:r w:rsidRPr="002D447F">
        <w:rPr>
          <w:sz w:val="24"/>
        </w:rPr>
        <w:t xml:space="preserve"> objective, comparative information on benefits, program rules, and premiums of the contracting with organizations.  The information collected from Medicare beneficiaries and contained in medical records and other health and enrollment information must conform to all requirements at 42 </w:t>
      </w:r>
      <w:proofErr w:type="spellStart"/>
      <w:r w:rsidRPr="002D447F">
        <w:rPr>
          <w:sz w:val="24"/>
        </w:rPr>
        <w:t>CFR</w:t>
      </w:r>
      <w:proofErr w:type="spellEnd"/>
      <w:r w:rsidRPr="002D447F">
        <w:rPr>
          <w:sz w:val="24"/>
        </w:rPr>
        <w:t xml:space="preserve"> Part 423 including all Federal and State laws regarding confidentiality and disclosure.</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633A9D">
        <w:rPr>
          <w:sz w:val="24"/>
        </w:rPr>
        <w:t>11.</w:t>
      </w:r>
      <w:r w:rsidRPr="00633A9D">
        <w:rPr>
          <w:sz w:val="24"/>
        </w:rPr>
        <w:tab/>
      </w:r>
      <w:r w:rsidRPr="00633A9D">
        <w:rPr>
          <w:sz w:val="24"/>
          <w:u w:val="single"/>
        </w:rPr>
        <w:t>Sensitive Questions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There are no sensitive questions included in this collection effort.</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u w:val="single"/>
        </w:rPr>
      </w:pPr>
      <w:r w:rsidRPr="00633A9D">
        <w:rPr>
          <w:sz w:val="24"/>
        </w:rPr>
        <w:t>12.</w:t>
      </w:r>
      <w:r w:rsidRPr="00633A9D">
        <w:rPr>
          <w:sz w:val="24"/>
        </w:rPr>
        <w:tab/>
      </w:r>
      <w:r w:rsidRPr="00633A9D">
        <w:rPr>
          <w:sz w:val="24"/>
          <w:u w:val="single"/>
        </w:rPr>
        <w:t>Burden Estimate (Total Hours &amp; Wages)</w:t>
      </w:r>
    </w:p>
    <w:p w:rsidR="00842ACF" w:rsidRDefault="00842AC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42ACF" w:rsidRPr="00842ACF" w:rsidRDefault="00842AC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842ACF">
        <w:rPr>
          <w:b/>
          <w:sz w:val="24"/>
        </w:rPr>
        <w:t>BURDEN TABLE</w:t>
      </w:r>
    </w:p>
    <w:p w:rsidR="00842ACF" w:rsidRDefault="00842AC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tbl>
      <w:tblPr>
        <w:tblW w:w="10723" w:type="dxa"/>
        <w:tblInd w:w="78" w:type="dxa"/>
        <w:tblLayout w:type="fixed"/>
        <w:tblLook w:val="0000" w:firstRow="0" w:lastRow="0" w:firstColumn="0" w:lastColumn="0" w:noHBand="0" w:noVBand="0"/>
      </w:tblPr>
      <w:tblGrid>
        <w:gridCol w:w="1435"/>
        <w:gridCol w:w="1323"/>
        <w:gridCol w:w="1435"/>
        <w:gridCol w:w="1773"/>
        <w:gridCol w:w="1210"/>
        <w:gridCol w:w="1774"/>
        <w:gridCol w:w="1773"/>
      </w:tblGrid>
      <w:tr w:rsidR="00A4173B" w:rsidTr="00A4173B">
        <w:trPr>
          <w:trHeight w:val="1495"/>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proofErr w:type="spellStart"/>
            <w:r>
              <w:rPr>
                <w:rFonts w:ascii="Arial" w:hAnsi="Arial" w:cs="Arial"/>
                <w:b/>
                <w:bCs/>
                <w:color w:val="000000"/>
                <w:sz w:val="18"/>
                <w:szCs w:val="18"/>
              </w:rPr>
              <w:t>CFR</w:t>
            </w:r>
            <w:proofErr w:type="spellEnd"/>
            <w:r>
              <w:rPr>
                <w:rFonts w:ascii="Arial" w:hAnsi="Arial" w:cs="Arial"/>
                <w:b/>
                <w:bCs/>
                <w:color w:val="000000"/>
                <w:sz w:val="18"/>
                <w:szCs w:val="18"/>
              </w:rPr>
              <w:t xml:space="preserve"> Section</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r>
              <w:rPr>
                <w:rFonts w:ascii="Arial" w:hAnsi="Arial" w:cs="Arial"/>
                <w:b/>
                <w:bCs/>
                <w:color w:val="000000"/>
                <w:sz w:val="18"/>
                <w:szCs w:val="18"/>
              </w:rPr>
              <w:t>Respondent Type</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r>
              <w:rPr>
                <w:rFonts w:ascii="Arial" w:hAnsi="Arial" w:cs="Arial"/>
                <w:b/>
                <w:bCs/>
                <w:color w:val="000000"/>
                <w:sz w:val="18"/>
                <w:szCs w:val="18"/>
              </w:rPr>
              <w:t># Respondents</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r>
              <w:rPr>
                <w:rFonts w:ascii="Arial" w:hAnsi="Arial" w:cs="Arial"/>
                <w:b/>
                <w:bCs/>
                <w:color w:val="000000"/>
                <w:sz w:val="18"/>
                <w:szCs w:val="18"/>
              </w:rPr>
              <w:t>Time (</w:t>
            </w:r>
            <w:proofErr w:type="spellStart"/>
            <w:r>
              <w:rPr>
                <w:rFonts w:ascii="Arial" w:hAnsi="Arial" w:cs="Arial"/>
                <w:b/>
                <w:bCs/>
                <w:color w:val="000000"/>
                <w:sz w:val="18"/>
                <w:szCs w:val="18"/>
              </w:rPr>
              <w:t>hr</w:t>
            </w:r>
            <w:proofErr w:type="spellEnd"/>
            <w:r>
              <w:rPr>
                <w:rFonts w:ascii="Arial" w:hAnsi="Arial" w:cs="Arial"/>
                <w:b/>
                <w:bCs/>
                <w:color w:val="000000"/>
                <w:sz w:val="18"/>
                <w:szCs w:val="18"/>
              </w:rPr>
              <w:t xml:space="preserve"> per response)</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r>
              <w:rPr>
                <w:rFonts w:ascii="Arial" w:hAnsi="Arial" w:cs="Arial"/>
                <w:b/>
                <w:bCs/>
                <w:color w:val="000000"/>
                <w:sz w:val="18"/>
                <w:szCs w:val="18"/>
              </w:rPr>
              <w:t># Responses (per respondent)</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r>
              <w:rPr>
                <w:rFonts w:ascii="Arial" w:hAnsi="Arial" w:cs="Arial"/>
                <w:b/>
                <w:bCs/>
                <w:color w:val="000000"/>
                <w:sz w:val="18"/>
                <w:szCs w:val="18"/>
              </w:rPr>
              <w:t>Total Responses (all respondents)</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Arial" w:hAnsi="Arial" w:cs="Arial"/>
                <w:b/>
                <w:bCs/>
                <w:color w:val="000000"/>
                <w:sz w:val="18"/>
                <w:szCs w:val="18"/>
              </w:rPr>
            </w:pPr>
            <w:r>
              <w:rPr>
                <w:rFonts w:ascii="Arial" w:hAnsi="Arial" w:cs="Arial"/>
                <w:b/>
                <w:bCs/>
                <w:color w:val="000000"/>
                <w:sz w:val="18"/>
                <w:szCs w:val="18"/>
              </w:rPr>
              <w:t>Total Annual Time (all respondents)</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423.32(a) and (b)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Individual</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4,000,000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4,000,000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2,000,000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423.32(b)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Individual</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2,600,000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0.017 (1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2,600,000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44,200</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423.32(d)</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1,704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5,112</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right"/>
              <w:rPr>
                <w:rFonts w:ascii="Calibri" w:hAnsi="Calibri" w:cs="Calibri"/>
                <w:color w:val="000000"/>
                <w:sz w:val="22"/>
                <w:szCs w:val="22"/>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0.017 (1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4,695</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4,000,000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68,000</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423.34(e)</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Individual</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130,000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130,000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32,500</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right"/>
              <w:rPr>
                <w:rFonts w:ascii="Calibri" w:hAnsi="Calibri" w:cs="Calibri"/>
                <w:color w:val="000000"/>
                <w:sz w:val="22"/>
                <w:szCs w:val="22"/>
              </w:rPr>
            </w:pP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153</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130,000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32,500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423.36(b)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1.017</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676.2</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576,100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10,646</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423.44(b)</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nil"/>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852</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773" w:type="dxa"/>
            <w:tcBorders>
              <w:top w:val="single" w:sz="6" w:space="0" w:color="auto"/>
              <w:left w:val="nil"/>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0.1 (6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176.1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150,000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15,000</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773" w:type="dxa"/>
            <w:tcBorders>
              <w:top w:val="single" w:sz="6" w:space="0" w:color="auto"/>
              <w:left w:val="nil"/>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773" w:type="dxa"/>
            <w:tcBorders>
              <w:top w:val="single" w:sz="6" w:space="0" w:color="auto"/>
              <w:left w:val="nil"/>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0.017 (1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4.7</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68</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r>
              <w:rPr>
                <w:rFonts w:ascii="Calibri" w:hAnsi="Calibri" w:cs="Calibri"/>
                <w:color w:val="000000"/>
                <w:sz w:val="22"/>
                <w:szCs w:val="22"/>
              </w:rPr>
              <w:t>852</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773" w:type="dxa"/>
            <w:tcBorders>
              <w:top w:val="single" w:sz="6" w:space="0" w:color="auto"/>
              <w:left w:val="nil"/>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0.1 (6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4.4</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3,750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375</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423.46(b)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586.9</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125,000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423.46(d)</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0.083 (5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586.9</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41,667</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423.48</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1,704</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423.56(f)</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85,635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85,635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85,635</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p>
        </w:tc>
        <w:tc>
          <w:tcPr>
            <w:tcW w:w="1323"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22"/>
                <w:szCs w:val="22"/>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1.083</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85,635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87,295</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856</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1,712</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Individual</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25,000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423.104(g)</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8,520</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423.120(b)</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1,704</w:t>
            </w:r>
          </w:p>
        </w:tc>
      </w:tr>
      <w:tr w:rsidR="00A4173B" w:rsidTr="00A4173B">
        <w:trPr>
          <w:trHeight w:val="482"/>
        </w:trPr>
        <w:tc>
          <w:tcPr>
            <w:tcW w:w="1435" w:type="dxa"/>
            <w:tcBorders>
              <w:top w:val="nil"/>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p>
        </w:tc>
        <w:tc>
          <w:tcPr>
            <w:tcW w:w="1323"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nil"/>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34,080</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0.083 (5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19,000,000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1,577,000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423.128(a)</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745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200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745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149,000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423.128(e)</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745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160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745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119,200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423.153(b)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426</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423.153(c)</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426</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423.329(b)</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162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52</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162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9,568</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rsidP="004815E2">
            <w:pPr>
              <w:widowControl/>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668</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668</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10,020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423.336(a)</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423.336(c)</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Contracts</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830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10/month</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12</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9,960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104,640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423.343(cc)</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Contracts</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830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830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8,720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423.343(d)</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Contracts</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830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830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8,720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423.505(d)</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52</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44,304</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423.505(f)</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6,816</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423.562(a)</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3,392</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423.564(e)</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31.1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13,200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6,600</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rsidP="004815E2">
            <w:pPr>
              <w:widowControl/>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280.2</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118,800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29,700</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423.564(g)</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52</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22,048</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423.568(a)(3)</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0.05 (3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4333.7</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1,837,500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91,875</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423.568(b), (c), (d), and (f)</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2686.9</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1,139,250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284,813</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5980.5</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2,535,750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633,938</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423.570(c)(2)</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0.05 (3 min)</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2744.7</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1,163,750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58,188</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423.570(d)</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28.9</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12,250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3,063</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423.572(a) and (c)</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424</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2859.1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1,212,750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303,188</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423.578(a) and (b)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Individual</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3,185,000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3,185,000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796,250</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0.25</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2,388,750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597,188</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423.800(b)</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78</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852</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66,456</w:t>
            </w:r>
          </w:p>
        </w:tc>
      </w:tr>
      <w:tr w:rsidR="00A4173B" w:rsidTr="00A4173B">
        <w:trPr>
          <w:trHeight w:val="482"/>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423.892(cc)</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Private Sector</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50</w:t>
            </w:r>
          </w:p>
        </w:tc>
      </w:tr>
      <w:tr w:rsidR="00A4173B" w:rsidTr="00A4173B">
        <w:trPr>
          <w:trHeight w:val="482"/>
        </w:trPr>
        <w:tc>
          <w:tcPr>
            <w:tcW w:w="1435" w:type="dxa"/>
            <w:tcBorders>
              <w:top w:val="single" w:sz="6" w:space="0" w:color="auto"/>
              <w:left w:val="single" w:sz="6" w:space="0" w:color="auto"/>
              <w:bottom w:val="nil"/>
              <w:right w:val="single" w:sz="6" w:space="0" w:color="auto"/>
            </w:tcBorders>
          </w:tcPr>
          <w:p w:rsidR="00A4173B" w:rsidRDefault="00A4173B" w:rsidP="004815E2">
            <w:pPr>
              <w:widowControl/>
              <w:rPr>
                <w:rFonts w:ascii="Calibri" w:hAnsi="Calibri" w:cs="Calibri"/>
                <w:color w:val="000000"/>
                <w:sz w:val="18"/>
                <w:szCs w:val="18"/>
              </w:rPr>
            </w:pPr>
            <w:r>
              <w:rPr>
                <w:rFonts w:ascii="Calibri" w:hAnsi="Calibri" w:cs="Calibri"/>
                <w:color w:val="000000"/>
                <w:sz w:val="18"/>
                <w:szCs w:val="18"/>
              </w:rPr>
              <w:t>423.904(b)</w:t>
            </w:r>
          </w:p>
        </w:tc>
        <w:tc>
          <w:tcPr>
            <w:tcW w:w="1323"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State</w:t>
            </w:r>
          </w:p>
        </w:tc>
        <w:tc>
          <w:tcPr>
            <w:tcW w:w="1435" w:type="dxa"/>
            <w:tcBorders>
              <w:top w:val="single" w:sz="6" w:space="0" w:color="auto"/>
              <w:left w:val="single" w:sz="6" w:space="0" w:color="auto"/>
              <w:bottom w:val="nil"/>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51</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10/month</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 xml:space="preserve">           12,000 </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600,000</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6,120</w:t>
            </w:r>
          </w:p>
        </w:tc>
      </w:tr>
      <w:tr w:rsidR="00A4173B" w:rsidTr="00A4173B">
        <w:trPr>
          <w:trHeight w:val="482"/>
        </w:trPr>
        <w:tc>
          <w:tcPr>
            <w:tcW w:w="1435" w:type="dxa"/>
            <w:tcBorders>
              <w:top w:val="nil"/>
              <w:left w:val="single" w:sz="6" w:space="0" w:color="auto"/>
              <w:bottom w:val="single" w:sz="6" w:space="0" w:color="auto"/>
              <w:right w:val="single" w:sz="6" w:space="0" w:color="auto"/>
            </w:tcBorders>
          </w:tcPr>
          <w:p w:rsidR="00A4173B" w:rsidRDefault="00A4173B" w:rsidP="004815E2">
            <w:pPr>
              <w:widowControl/>
              <w:rPr>
                <w:rFonts w:ascii="Calibri" w:hAnsi="Calibri" w:cs="Calibri"/>
                <w:color w:val="000000"/>
                <w:sz w:val="18"/>
                <w:szCs w:val="18"/>
              </w:rPr>
            </w:pPr>
          </w:p>
        </w:tc>
        <w:tc>
          <w:tcPr>
            <w:tcW w:w="1323"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p>
        </w:tc>
        <w:tc>
          <w:tcPr>
            <w:tcW w:w="1435" w:type="dxa"/>
            <w:tcBorders>
              <w:top w:val="nil"/>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20</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51</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1,020</w:t>
            </w:r>
          </w:p>
        </w:tc>
      </w:tr>
      <w:tr w:rsidR="00A4173B" w:rsidTr="00A4173B">
        <w:trPr>
          <w:trHeight w:val="290"/>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rPr>
                <w:rFonts w:ascii="Calibri" w:hAnsi="Calibri" w:cs="Calibri"/>
                <w:color w:val="000000"/>
                <w:sz w:val="18"/>
                <w:szCs w:val="18"/>
              </w:rPr>
            </w:pPr>
            <w:r>
              <w:rPr>
                <w:rFonts w:ascii="Calibri" w:hAnsi="Calibri" w:cs="Calibri"/>
                <w:color w:val="000000"/>
                <w:sz w:val="18"/>
                <w:szCs w:val="18"/>
              </w:rPr>
              <w:t>423.910(d)</w:t>
            </w: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State</w:t>
            </w: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51</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10/month</w:t>
            </w: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12</w:t>
            </w: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51</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18"/>
                <w:szCs w:val="18"/>
              </w:rPr>
            </w:pPr>
            <w:r>
              <w:rPr>
                <w:rFonts w:ascii="Calibri" w:hAnsi="Calibri" w:cs="Calibri"/>
                <w:color w:val="000000"/>
                <w:sz w:val="18"/>
                <w:szCs w:val="18"/>
              </w:rPr>
              <w:t>6,120</w:t>
            </w:r>
          </w:p>
        </w:tc>
      </w:tr>
      <w:tr w:rsidR="00A4173B" w:rsidTr="00A4173B">
        <w:trPr>
          <w:trHeight w:val="290"/>
        </w:trPr>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right"/>
              <w:rPr>
                <w:rFonts w:ascii="Calibri" w:hAnsi="Calibri" w:cs="Calibri"/>
                <w:color w:val="000000"/>
                <w:sz w:val="22"/>
                <w:szCs w:val="22"/>
              </w:rPr>
            </w:pPr>
          </w:p>
        </w:tc>
        <w:tc>
          <w:tcPr>
            <w:tcW w:w="132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435"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210"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color w:val="000000"/>
                <w:sz w:val="22"/>
                <w:szCs w:val="22"/>
              </w:rPr>
            </w:pPr>
          </w:p>
        </w:tc>
        <w:tc>
          <w:tcPr>
            <w:tcW w:w="1774"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b/>
                <w:bCs/>
                <w:color w:val="000000"/>
                <w:sz w:val="22"/>
                <w:szCs w:val="22"/>
              </w:rPr>
            </w:pPr>
            <w:r>
              <w:rPr>
                <w:rFonts w:ascii="Calibri" w:hAnsi="Calibri" w:cs="Calibri"/>
                <w:b/>
                <w:bCs/>
                <w:color w:val="000000"/>
                <w:sz w:val="22"/>
                <w:szCs w:val="22"/>
              </w:rPr>
              <w:t>TOTAL</w:t>
            </w:r>
          </w:p>
        </w:tc>
        <w:tc>
          <w:tcPr>
            <w:tcW w:w="1773" w:type="dxa"/>
            <w:tcBorders>
              <w:top w:val="single" w:sz="6" w:space="0" w:color="auto"/>
              <w:left w:val="single" w:sz="6" w:space="0" w:color="auto"/>
              <w:bottom w:val="single" w:sz="6" w:space="0" w:color="auto"/>
              <w:right w:val="single" w:sz="6" w:space="0" w:color="auto"/>
            </w:tcBorders>
          </w:tcPr>
          <w:p w:rsidR="00A4173B" w:rsidRDefault="00A4173B">
            <w:pPr>
              <w:widowControl/>
              <w:jc w:val="center"/>
              <w:rPr>
                <w:rFonts w:ascii="Calibri" w:hAnsi="Calibri" w:cs="Calibri"/>
                <w:b/>
                <w:bCs/>
                <w:color w:val="000000"/>
                <w:sz w:val="22"/>
                <w:szCs w:val="22"/>
              </w:rPr>
            </w:pPr>
            <w:r>
              <w:rPr>
                <w:rFonts w:ascii="Calibri" w:hAnsi="Calibri" w:cs="Calibri"/>
                <w:b/>
                <w:bCs/>
                <w:color w:val="000000"/>
                <w:sz w:val="22"/>
                <w:szCs w:val="22"/>
              </w:rPr>
              <w:t>7,572,223</w:t>
            </w:r>
          </w:p>
        </w:tc>
      </w:tr>
    </w:tbl>
    <w:p w:rsidR="00842ACF" w:rsidRDefault="00842AC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42ACF" w:rsidRPr="00842ACF" w:rsidRDefault="00842AC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842ACF">
        <w:rPr>
          <w:b/>
          <w:sz w:val="24"/>
        </w:rPr>
        <w:t>PROVISIONS</w:t>
      </w:r>
    </w:p>
    <w:p w:rsidR="00842ACF" w:rsidRPr="00633A9D" w:rsidRDefault="00842AC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p>
    <w:p w:rsidR="0085385A" w:rsidRPr="005712C6" w:rsidRDefault="0085385A" w:rsidP="002D447F">
      <w:pPr>
        <w:pStyle w:val="Heading1"/>
        <w:rPr>
          <w:rFonts w:ascii="Times New Roman" w:hAnsi="Times New Roman" w:cs="Times New Roman"/>
          <w:b w:val="0"/>
        </w:rPr>
      </w:pPr>
      <w:r w:rsidRPr="005712C6">
        <w:rPr>
          <w:rFonts w:ascii="Times New Roman" w:hAnsi="Times New Roman" w:cs="Times New Roman"/>
          <w:b w:val="0"/>
        </w:rPr>
        <w:t xml:space="preserve">Subpart </w:t>
      </w:r>
      <w:proofErr w:type="gramStart"/>
      <w:r w:rsidRPr="005712C6">
        <w:rPr>
          <w:rFonts w:ascii="Times New Roman" w:hAnsi="Times New Roman" w:cs="Times New Roman"/>
          <w:b w:val="0"/>
        </w:rPr>
        <w:t>A</w:t>
      </w:r>
      <w:proofErr w:type="gramEnd"/>
      <w:r w:rsidRPr="005712C6">
        <w:rPr>
          <w:rFonts w:ascii="Times New Roman" w:hAnsi="Times New Roman" w:cs="Times New Roman"/>
          <w:b w:val="0"/>
        </w:rPr>
        <w:t>--General Provisions</w:t>
      </w:r>
    </w:p>
    <w:p w:rsidR="005712C6" w:rsidRPr="005712C6" w:rsidRDefault="005712C6" w:rsidP="005712C6"/>
    <w:p w:rsidR="0085385A" w:rsidRPr="005712C6" w:rsidRDefault="0085385A" w:rsidP="002D447F">
      <w:pPr>
        <w:ind w:firstLine="720"/>
        <w:rPr>
          <w:b/>
          <w:sz w:val="24"/>
        </w:rPr>
      </w:pPr>
      <w:r w:rsidRPr="005712C6">
        <w:rPr>
          <w:b/>
          <w:sz w:val="24"/>
        </w:rPr>
        <w:t>Subpart A does not contain any requirements subject to the PRA.</w:t>
      </w:r>
    </w:p>
    <w:p w:rsidR="000E077A" w:rsidRPr="002D447F" w:rsidRDefault="000E077A" w:rsidP="002D447F">
      <w:pPr>
        <w:ind w:firstLine="720"/>
        <w:rPr>
          <w:sz w:val="24"/>
        </w:rPr>
      </w:pPr>
    </w:p>
    <w:p w:rsidR="0085385A" w:rsidRPr="005712C6" w:rsidRDefault="0085385A" w:rsidP="00CD0487">
      <w:pPr>
        <w:pStyle w:val="BodyTextIndent2"/>
        <w:spacing w:line="240" w:lineRule="auto"/>
        <w:ind w:left="0"/>
      </w:pPr>
      <w:r w:rsidRPr="005712C6">
        <w:t>Subpart B--Eligibility and Enrollment.</w:t>
      </w:r>
    </w:p>
    <w:p w:rsidR="0085385A" w:rsidRPr="005712C6" w:rsidRDefault="0085385A" w:rsidP="00380CBA">
      <w:pPr>
        <w:rPr>
          <w:sz w:val="24"/>
          <w:u w:val="single"/>
        </w:rPr>
      </w:pPr>
      <w:r w:rsidRPr="005712C6">
        <w:rPr>
          <w:sz w:val="24"/>
          <w:u w:val="single"/>
        </w:rPr>
        <w:t>§</w:t>
      </w:r>
      <w:proofErr w:type="gramStart"/>
      <w:r w:rsidRPr="005712C6">
        <w:rPr>
          <w:sz w:val="24"/>
          <w:u w:val="single"/>
        </w:rPr>
        <w:t>423.32  Enrollment</w:t>
      </w:r>
      <w:proofErr w:type="gramEnd"/>
      <w:r w:rsidRPr="005712C6">
        <w:rPr>
          <w:sz w:val="24"/>
          <w:u w:val="single"/>
        </w:rPr>
        <w:t xml:space="preserve"> process.</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(a)</w:t>
      </w:r>
      <w:r w:rsidRPr="002D447F">
        <w:rPr>
          <w:sz w:val="24"/>
        </w:rPr>
        <w:tab/>
        <w:t xml:space="preserve">A Part D eligible who wishes to enroll in a Part D plan may enroll during the enrollment periods specified in §423.38, by filing the appropriate enrollment form with the Part D plan or through other mechanisms CMS determines are appropriate.  </w:t>
      </w:r>
    </w:p>
    <w:p w:rsidR="00E21F3D" w:rsidRPr="002D447F" w:rsidRDefault="00E21F3D" w:rsidP="00E21F3D">
      <w:pPr>
        <w:pStyle w:val="tab"/>
        <w:spacing w:line="240" w:lineRule="auto"/>
        <w:rPr>
          <w:rFonts w:ascii="Times New Roman" w:hAnsi="Times New Roman" w:cs="Times New Roman"/>
        </w:rPr>
      </w:pPr>
      <w:r w:rsidRPr="002D447F">
        <w:rPr>
          <w:rFonts w:ascii="Times New Roman" w:hAnsi="Times New Roman" w:cs="Times New Roman"/>
        </w:rPr>
        <w:t xml:space="preserve">The burden associated with this requirement is the time and effort necessary for an individual to submit the required enrollment application to a Part D plan sponsor. We estimate </w:t>
      </w:r>
      <w:r w:rsidRPr="00F07533">
        <w:rPr>
          <w:rFonts w:ascii="Times New Roman" w:hAnsi="Times New Roman" w:cs="Times New Roman"/>
        </w:rPr>
        <w:t>that it will take 30 minutes (0.5 hours) to complete and submit the required application to the Part D plan.  Since the inception of the Part D program in 2006, more than 30 million individuals are enrolled in the program. Once enrolled, individuals are not required to complete an enrollment application to remain enrolled in their chosen plan year-to-year.  Generally individuals are limited to changing Part D plans during the annual coordinated election period, and enrollment data indicates that individuals typically stay with a plan once enrolled.  In 2012, about 700,000 individuals newly enrolled or switched plans during the annual coordinated election period. Therefore, it is estimated that a total of 1 million individuals may change their Part D plans annually and that 3 million new beneficiaries will be making first time enrollments</w:t>
      </w:r>
      <w:r w:rsidRPr="002D447F">
        <w:rPr>
          <w:rFonts w:ascii="Times New Roman" w:hAnsi="Times New Roman" w:cs="Times New Roman"/>
        </w:rPr>
        <w:t xml:space="preserve"> into Part D plans. </w:t>
      </w:r>
      <w:r w:rsidRPr="00F07533">
        <w:rPr>
          <w:rFonts w:ascii="Times New Roman" w:hAnsi="Times New Roman" w:cs="Times New Roman"/>
          <w:b/>
        </w:rPr>
        <w:t>The total burden is calculated it be 4 million enrollments x 0.5 hours = 2,000,000 hours.</w:t>
      </w:r>
      <w:r>
        <w:rPr>
          <w:rFonts w:ascii="Times New Roman" w:hAnsi="Times New Roman" w:cs="Times New Roman"/>
        </w:rPr>
        <w:t xml:space="preserve">  The change in burden is due to decreases in the number of individuals enrolling in Part D plans.</w:t>
      </w:r>
    </w:p>
    <w:p w:rsidR="0085385A" w:rsidRPr="002D447F" w:rsidRDefault="0085385A" w:rsidP="002D447F">
      <w:pPr>
        <w:pStyle w:val="tab"/>
        <w:spacing w:line="240" w:lineRule="auto"/>
        <w:rPr>
          <w:rFonts w:ascii="Times New Roman" w:hAnsi="Times New Roman" w:cs="Times New Roman"/>
        </w:rPr>
      </w:pPr>
      <w:r w:rsidRPr="002D447F">
        <w:rPr>
          <w:rFonts w:ascii="Times New Roman" w:hAnsi="Times New Roman" w:cs="Times New Roman"/>
        </w:rPr>
        <w:t xml:space="preserve"> </w:t>
      </w:r>
    </w:p>
    <w:p w:rsidR="00E21F3D" w:rsidRPr="00F07533" w:rsidRDefault="0085385A" w:rsidP="005F31BC">
      <w:pPr>
        <w:ind w:firstLine="720"/>
        <w:rPr>
          <w:b/>
          <w:sz w:val="24"/>
        </w:rPr>
      </w:pPr>
      <w:r w:rsidRPr="002D447F">
        <w:rPr>
          <w:sz w:val="24"/>
        </w:rPr>
        <w:t xml:space="preserve">(b) </w:t>
      </w:r>
      <w:r w:rsidRPr="002D447F">
        <w:rPr>
          <w:sz w:val="24"/>
          <w:u w:val="single"/>
        </w:rPr>
        <w:t>Enrollment form or CMS-approved mechanism.</w:t>
      </w:r>
      <w:r w:rsidRPr="002D447F">
        <w:rPr>
          <w:sz w:val="24"/>
        </w:rPr>
        <w:t xml:space="preserve">  The enrollment must be completed by the individual and include an acknowledgement by the beneficiary for disclosure and exchange of necessary information between the U.S. Department of Health and Human Services (</w:t>
      </w:r>
      <w:proofErr w:type="gramStart"/>
      <w:r w:rsidRPr="002D447F">
        <w:rPr>
          <w:sz w:val="24"/>
        </w:rPr>
        <w:t>or</w:t>
      </w:r>
      <w:proofErr w:type="gramEnd"/>
      <w:r w:rsidRPr="002D447F">
        <w:rPr>
          <w:sz w:val="24"/>
        </w:rPr>
        <w:t xml:space="preserve"> its designees) and the Part D plans sponsor.  </w:t>
      </w:r>
      <w:proofErr w:type="gramStart"/>
      <w:r w:rsidRPr="002D447F">
        <w:rPr>
          <w:sz w:val="24"/>
        </w:rPr>
        <w:t>Persons</w:t>
      </w:r>
      <w:proofErr w:type="gramEnd"/>
      <w:r w:rsidRPr="002D447F">
        <w:rPr>
          <w:sz w:val="24"/>
        </w:rPr>
        <w:t xml:space="preserve"> who assist beneficiaries in completing the enrollment, including authorized representatives, must indicate they have provided assistance and their relationship to the beneficiary.</w:t>
      </w:r>
      <w:r w:rsidR="005F31BC">
        <w:rPr>
          <w:sz w:val="24"/>
        </w:rPr>
        <w:t xml:space="preserve">  </w:t>
      </w:r>
      <w:r w:rsidR="00E21F3D" w:rsidRPr="00F07533">
        <w:rPr>
          <w:b/>
          <w:sz w:val="24"/>
        </w:rPr>
        <w:t>The burden associated with this requirement is reflected above under section 423.32(a).</w:t>
      </w:r>
    </w:p>
    <w:p w:rsidR="0085385A" w:rsidRPr="002D447F" w:rsidRDefault="00E21F3D" w:rsidP="002D447F">
      <w:pPr>
        <w:ind w:firstLine="720"/>
        <w:rPr>
          <w:sz w:val="24"/>
        </w:rPr>
      </w:pPr>
      <w:r w:rsidRPr="002D447F">
        <w:rPr>
          <w:sz w:val="24"/>
        </w:rPr>
        <w:t xml:space="preserve">A Part D plan sponsor </w:t>
      </w:r>
      <w:r>
        <w:rPr>
          <w:sz w:val="24"/>
        </w:rPr>
        <w:t>must</w:t>
      </w:r>
      <w:r w:rsidRPr="002D447F">
        <w:rPr>
          <w:sz w:val="24"/>
        </w:rPr>
        <w:t xml:space="preserve"> require Part D eligible individuals enrolling or enrolled in its Part D plan to provide information regarding reimbursement for Part D costs through other insurance, group health plan or other third-party payment arrangement, in a form and manner approved by CMS. </w:t>
      </w:r>
      <w:r>
        <w:rPr>
          <w:sz w:val="24"/>
        </w:rPr>
        <w:t>All new enrollments require this information as part of the enrollment application (burden reflected under section 423.32(a))</w:t>
      </w:r>
      <w:proofErr w:type="gramStart"/>
      <w:r>
        <w:rPr>
          <w:sz w:val="24"/>
        </w:rPr>
        <w:t>,</w:t>
      </w:r>
      <w:proofErr w:type="gramEnd"/>
      <w:r>
        <w:rPr>
          <w:sz w:val="24"/>
        </w:rPr>
        <w:t xml:space="preserve"> however plan sponsors may request currently enrolled members to provide this information upon indication of other insurance.</w:t>
      </w:r>
    </w:p>
    <w:p w:rsidR="0085385A" w:rsidRPr="00F07533" w:rsidRDefault="0085385A" w:rsidP="002D447F">
      <w:pPr>
        <w:ind w:firstLine="720"/>
        <w:rPr>
          <w:b/>
          <w:sz w:val="24"/>
        </w:rPr>
      </w:pPr>
      <w:r w:rsidRPr="002D447F">
        <w:rPr>
          <w:sz w:val="24"/>
        </w:rPr>
        <w:t xml:space="preserve">The burden associated with the requirement for individuals to provide information regarding reimbursement for Part D costs through other insurance, group health plan or other third-party payment arrangement enrolled or enrolling in a Part D plan is total annual burden of </w:t>
      </w:r>
      <w:r w:rsidR="00E21F3D">
        <w:rPr>
          <w:sz w:val="24"/>
        </w:rPr>
        <w:t>44,200</w:t>
      </w:r>
      <w:r w:rsidRPr="002D447F">
        <w:rPr>
          <w:sz w:val="24"/>
        </w:rPr>
        <w:t xml:space="preserve"> hours.  </w:t>
      </w:r>
      <w:r w:rsidRPr="00F07533">
        <w:rPr>
          <w:b/>
          <w:sz w:val="24"/>
        </w:rPr>
        <w:t xml:space="preserve">We estimate that 2.6 million beneficiaries will need 1 minute </w:t>
      </w:r>
      <w:r w:rsidR="00E21F3D" w:rsidRPr="00F07533">
        <w:rPr>
          <w:b/>
          <w:sz w:val="24"/>
        </w:rPr>
        <w:t xml:space="preserve">(0.017 hours) </w:t>
      </w:r>
      <w:r w:rsidRPr="00F07533">
        <w:rPr>
          <w:b/>
          <w:sz w:val="24"/>
        </w:rPr>
        <w:t xml:space="preserve">to disclose reimbursement for Part D costs to the appropriate entity on an annual basis, for a total annual burden of </w:t>
      </w:r>
      <w:r w:rsidR="00E21F3D" w:rsidRPr="00F07533">
        <w:rPr>
          <w:b/>
          <w:sz w:val="24"/>
        </w:rPr>
        <w:t>44,200</w:t>
      </w:r>
      <w:r w:rsidRPr="00F07533">
        <w:rPr>
          <w:b/>
          <w:sz w:val="24"/>
        </w:rPr>
        <w:t xml:space="preserve"> hours.</w:t>
      </w:r>
    </w:p>
    <w:p w:rsidR="005F31BC" w:rsidRPr="002D447F" w:rsidRDefault="005F31BC" w:rsidP="002D447F">
      <w:pPr>
        <w:ind w:firstLine="720"/>
        <w:rPr>
          <w:sz w:val="24"/>
        </w:rPr>
      </w:pPr>
    </w:p>
    <w:p w:rsidR="0085385A" w:rsidRPr="00CF1C15" w:rsidRDefault="0085385A" w:rsidP="002D447F">
      <w:pPr>
        <w:ind w:firstLine="720"/>
        <w:rPr>
          <w:sz w:val="24"/>
        </w:rPr>
      </w:pPr>
      <w:r w:rsidRPr="00CF1C15">
        <w:rPr>
          <w:sz w:val="24"/>
        </w:rPr>
        <w:t>(d)</w:t>
      </w:r>
      <w:r w:rsidRPr="00CF1C15">
        <w:rPr>
          <w:sz w:val="24"/>
        </w:rPr>
        <w:tab/>
      </w:r>
      <w:r w:rsidRPr="00CF1C15">
        <w:rPr>
          <w:sz w:val="24"/>
          <w:u w:val="single"/>
        </w:rPr>
        <w:t>Notice requirement</w:t>
      </w:r>
      <w:r w:rsidRPr="00CF1C15">
        <w:rPr>
          <w:sz w:val="24"/>
        </w:rPr>
        <w:t xml:space="preserve">.  The Part D plan sponsor must provide the individual with prompt notice of acceptance or denial of the individual’s enrollment request, in a format and manner specified by CMS. </w:t>
      </w:r>
    </w:p>
    <w:p w:rsidR="0085385A" w:rsidRPr="00CF1C15" w:rsidRDefault="0085385A" w:rsidP="005F31BC">
      <w:pPr>
        <w:ind w:firstLine="720"/>
        <w:rPr>
          <w:sz w:val="24"/>
        </w:rPr>
      </w:pPr>
      <w:r w:rsidRPr="00CF1C15">
        <w:rPr>
          <w:sz w:val="24"/>
        </w:rPr>
        <w:t xml:space="preserve">The burden associated with this requirement is the time and effort necessary for a Part D plan sponsor to disclose to an individual notice of acceptance or denial of the individual’s enrollment request. </w:t>
      </w:r>
      <w:r w:rsidR="00E21F3D">
        <w:rPr>
          <w:sz w:val="24"/>
        </w:rPr>
        <w:t xml:space="preserve">Every enrollment request requires a response from the Part D plan so that the individual knows if they will be covered under the plan.  </w:t>
      </w:r>
      <w:r w:rsidR="00E21F3D" w:rsidRPr="00CF1C15">
        <w:rPr>
          <w:sz w:val="24"/>
        </w:rPr>
        <w:t xml:space="preserve"> </w:t>
      </w:r>
      <w:r w:rsidR="00E21F3D">
        <w:rPr>
          <w:sz w:val="24"/>
        </w:rPr>
        <w:t>There are approximately 852 Part D plan sponsors in 2014.  Each</w:t>
      </w:r>
      <w:r w:rsidR="00E21F3D" w:rsidRPr="00CF1C15">
        <w:rPr>
          <w:sz w:val="24"/>
        </w:rPr>
        <w:t xml:space="preserve"> Part D plan </w:t>
      </w:r>
      <w:r w:rsidR="00E21F3D">
        <w:rPr>
          <w:sz w:val="24"/>
        </w:rPr>
        <w:t>creates</w:t>
      </w:r>
      <w:r w:rsidR="00E21F3D" w:rsidRPr="00CF1C15">
        <w:rPr>
          <w:sz w:val="24"/>
        </w:rPr>
        <w:t xml:space="preserve"> </w:t>
      </w:r>
      <w:r w:rsidR="00E21F3D">
        <w:rPr>
          <w:sz w:val="24"/>
        </w:rPr>
        <w:t xml:space="preserve">the </w:t>
      </w:r>
      <w:r w:rsidR="00E21F3D" w:rsidRPr="00CF1C15">
        <w:rPr>
          <w:sz w:val="24"/>
        </w:rPr>
        <w:t xml:space="preserve">disclosure notices, </w:t>
      </w:r>
      <w:r w:rsidR="00E21F3D">
        <w:rPr>
          <w:sz w:val="24"/>
        </w:rPr>
        <w:t>and most plans continue to use the same notice year-after-year, with some minor adjustments.</w:t>
      </w:r>
      <w:r w:rsidR="00E21F3D" w:rsidRPr="00F07533">
        <w:rPr>
          <w:sz w:val="24"/>
        </w:rPr>
        <w:t xml:space="preserve">  Therefore, we estimate that it will take each Part D plan approximately 3 hours to produce each notice –an acceptance and a denial notice.  852 plan sponsors x (3 hours x 2 notices) = 5,112 hours. We further estimate that on average, it will take each Part D plan sponsor 1 minute (0.017 hours) to assemble and disseminate the proper notice for each of the enrollment requests received annually.  4 million requests x 0.017 hours (1 minute each) = 68,000 hours.  </w:t>
      </w:r>
      <w:r w:rsidR="00E21F3D" w:rsidRPr="00F07533">
        <w:rPr>
          <w:b/>
          <w:sz w:val="24"/>
        </w:rPr>
        <w:t>The total number of hours is 73,112 or 85.812 hours per sponsor annually.</w:t>
      </w:r>
      <w:r w:rsidR="00210AF3" w:rsidRPr="00210AF3">
        <w:rPr>
          <w:sz w:val="24"/>
        </w:rPr>
        <w:t xml:space="preserve"> </w:t>
      </w:r>
      <w:r w:rsidR="00210AF3" w:rsidRPr="00AB5868">
        <w:rPr>
          <w:sz w:val="24"/>
        </w:rPr>
        <w:t xml:space="preserve">The estimated annual cost is </w:t>
      </w:r>
      <w:r w:rsidR="00210AF3" w:rsidRPr="005F31BC">
        <w:rPr>
          <w:sz w:val="24"/>
        </w:rPr>
        <w:t>$2,273,783</w:t>
      </w:r>
      <w:r w:rsidR="00210AF3" w:rsidRPr="00AB5868">
        <w:rPr>
          <w:sz w:val="24"/>
        </w:rPr>
        <w:t xml:space="preserve">.  This is based upon the </w:t>
      </w:r>
      <w:r w:rsidR="00210AF3">
        <w:rPr>
          <w:sz w:val="24"/>
        </w:rPr>
        <w:t xml:space="preserve">national median </w:t>
      </w:r>
      <w:r w:rsidR="00210AF3" w:rsidRPr="00AB5868">
        <w:rPr>
          <w:sz w:val="24"/>
        </w:rPr>
        <w:t xml:space="preserve">hourly rate </w:t>
      </w:r>
      <w:r w:rsidR="00210AF3">
        <w:rPr>
          <w:sz w:val="24"/>
        </w:rPr>
        <w:t>of $31.31 for a business operations staff person</w:t>
      </w:r>
      <w:r w:rsidR="00210AF3" w:rsidRPr="00AB5868">
        <w:rPr>
          <w:sz w:val="24"/>
        </w:rPr>
        <w:t xml:space="preserve"> multiplied by the number of burden hours (</w:t>
      </w:r>
      <w:r w:rsidR="00210AF3">
        <w:rPr>
          <w:sz w:val="24"/>
        </w:rPr>
        <w:t>73,112</w:t>
      </w:r>
      <w:r w:rsidR="00210AF3" w:rsidRPr="00AB5868">
        <w:rPr>
          <w:sz w:val="24"/>
        </w:rPr>
        <w:t>)</w:t>
      </w:r>
      <w:r w:rsidR="00210AF3">
        <w:rPr>
          <w:sz w:val="24"/>
        </w:rPr>
        <w:t xml:space="preserve">. </w:t>
      </w:r>
      <w:r w:rsidR="00E21F3D">
        <w:rPr>
          <w:sz w:val="24"/>
        </w:rPr>
        <w:t xml:space="preserve"> The change in burden is due to adjustments in the number of Part D plans and errors in calculations in the number of responses from the last submission.</w:t>
      </w:r>
    </w:p>
    <w:p w:rsidR="0085385A" w:rsidRPr="00CF1C15" w:rsidRDefault="0085385A" w:rsidP="002D447F">
      <w:pPr>
        <w:rPr>
          <w:sz w:val="24"/>
        </w:rPr>
      </w:pPr>
    </w:p>
    <w:p w:rsidR="00C912E3" w:rsidRPr="005712C6" w:rsidRDefault="0085385A" w:rsidP="002D447F">
      <w:pPr>
        <w:rPr>
          <w:sz w:val="24"/>
          <w:u w:val="single"/>
        </w:rPr>
      </w:pPr>
      <w:r w:rsidRPr="005712C6">
        <w:rPr>
          <w:sz w:val="24"/>
          <w:u w:val="single"/>
        </w:rPr>
        <w:t>§423.34 Enrollment of full-benefit dual eligible individuals.</w:t>
      </w:r>
    </w:p>
    <w:p w:rsidR="00C912E3" w:rsidRDefault="00C912E3" w:rsidP="002D447F">
      <w:pPr>
        <w:rPr>
          <w:sz w:val="24"/>
        </w:rPr>
      </w:pPr>
    </w:p>
    <w:p w:rsidR="0085385A" w:rsidRPr="00CF1C15" w:rsidRDefault="002A6DE2" w:rsidP="00F07533">
      <w:pPr>
        <w:ind w:firstLine="720"/>
        <w:rPr>
          <w:sz w:val="24"/>
        </w:rPr>
      </w:pPr>
      <w:proofErr w:type="gramStart"/>
      <w:r w:rsidRPr="00CF1C15">
        <w:rPr>
          <w:sz w:val="24"/>
        </w:rPr>
        <w:t>Section 423.34(</w:t>
      </w:r>
      <w:r>
        <w:rPr>
          <w:sz w:val="24"/>
        </w:rPr>
        <w:t>e</w:t>
      </w:r>
      <w:r w:rsidR="00FE210C">
        <w:rPr>
          <w:sz w:val="24"/>
        </w:rPr>
        <w:t>)</w:t>
      </w:r>
      <w:r w:rsidRPr="00CF1C15">
        <w:rPr>
          <w:sz w:val="24"/>
        </w:rPr>
        <w:t xml:space="preserve"> states that </w:t>
      </w:r>
      <w:r>
        <w:rPr>
          <w:sz w:val="24"/>
        </w:rPr>
        <w:t>a full</w:t>
      </w:r>
      <w:r w:rsidR="00FE210C">
        <w:rPr>
          <w:sz w:val="24"/>
        </w:rPr>
        <w:t xml:space="preserve">-benefit </w:t>
      </w:r>
      <w:r>
        <w:rPr>
          <w:sz w:val="24"/>
        </w:rPr>
        <w:t xml:space="preserve">dual </w:t>
      </w:r>
      <w:r w:rsidR="00FE210C">
        <w:rPr>
          <w:sz w:val="24"/>
        </w:rPr>
        <w:t xml:space="preserve">eligible </w:t>
      </w:r>
      <w:r>
        <w:rPr>
          <w:sz w:val="24"/>
        </w:rPr>
        <w:t>beneficiary may decline enrollment in a Part D plan or may enroll in a plan different than the plan into which CMS placed them.</w:t>
      </w:r>
      <w:proofErr w:type="gramEnd"/>
    </w:p>
    <w:p w:rsidR="0085385A" w:rsidRPr="00CF1C15"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 xml:space="preserve">The burden associated with this requirement is the time and effort put forth by the </w:t>
      </w:r>
      <w:r w:rsidR="002A6DE2">
        <w:rPr>
          <w:sz w:val="24"/>
        </w:rPr>
        <w:t xml:space="preserve">individual to actively decline enrollment or to actively enroll in a new, and for plans to process the enrollments and </w:t>
      </w:r>
      <w:proofErr w:type="spellStart"/>
      <w:r w:rsidR="002A6DE2">
        <w:rPr>
          <w:sz w:val="24"/>
        </w:rPr>
        <w:t>disenrollments</w:t>
      </w:r>
      <w:proofErr w:type="spellEnd"/>
      <w:r w:rsidR="002A6DE2" w:rsidRPr="00CF1C15">
        <w:rPr>
          <w:sz w:val="24"/>
        </w:rPr>
        <w:t xml:space="preserve">. We estimate it would take </w:t>
      </w:r>
      <w:r w:rsidR="002A6DE2">
        <w:rPr>
          <w:sz w:val="24"/>
        </w:rPr>
        <w:t xml:space="preserve">an individual about </w:t>
      </w:r>
      <w:r w:rsidR="00C0518D">
        <w:rPr>
          <w:sz w:val="24"/>
        </w:rPr>
        <w:t>15 minutes (0.25</w:t>
      </w:r>
      <w:r w:rsidR="002A6DE2">
        <w:rPr>
          <w:sz w:val="24"/>
        </w:rPr>
        <w:t xml:space="preserve"> hour</w:t>
      </w:r>
      <w:r w:rsidR="00C0518D">
        <w:rPr>
          <w:sz w:val="24"/>
        </w:rPr>
        <w:t>s)</w:t>
      </w:r>
      <w:r w:rsidR="002A6DE2">
        <w:rPr>
          <w:sz w:val="24"/>
        </w:rPr>
        <w:t xml:space="preserve"> to, either contact the plan to </w:t>
      </w:r>
      <w:proofErr w:type="spellStart"/>
      <w:r w:rsidR="002A6DE2">
        <w:rPr>
          <w:sz w:val="24"/>
        </w:rPr>
        <w:t>disenroll</w:t>
      </w:r>
      <w:proofErr w:type="spellEnd"/>
      <w:r w:rsidR="002A6DE2">
        <w:rPr>
          <w:sz w:val="24"/>
        </w:rPr>
        <w:t xml:space="preserve"> or contact the new plan to enroll (resulting in an automatic disenrollment from the plan into which the person was enrolled by CMS).  Beneficiaries can contact plans in a number of ways, with varying amounts of time needed for the contact.  A beneficiary </w:t>
      </w:r>
      <w:r w:rsidR="00FE210C">
        <w:rPr>
          <w:sz w:val="24"/>
        </w:rPr>
        <w:t xml:space="preserve">would </w:t>
      </w:r>
      <w:r w:rsidR="00AE4B6F">
        <w:rPr>
          <w:sz w:val="24"/>
        </w:rPr>
        <w:t xml:space="preserve">need </w:t>
      </w:r>
      <w:r w:rsidR="00FE210C">
        <w:rPr>
          <w:sz w:val="24"/>
        </w:rPr>
        <w:t xml:space="preserve">to </w:t>
      </w:r>
      <w:r w:rsidR="002A6DE2">
        <w:rPr>
          <w:sz w:val="24"/>
        </w:rPr>
        <w:t xml:space="preserve">take this time </w:t>
      </w:r>
      <w:r w:rsidR="00FE210C">
        <w:rPr>
          <w:sz w:val="24"/>
        </w:rPr>
        <w:t xml:space="preserve">only </w:t>
      </w:r>
      <w:r w:rsidR="002A6DE2">
        <w:rPr>
          <w:sz w:val="24"/>
        </w:rPr>
        <w:t>once.  There are on average approximately 130,000 new full dual choosers each year so we estimate that it takes full dual beneficiaries 3</w:t>
      </w:r>
      <w:r w:rsidR="00C0518D">
        <w:rPr>
          <w:sz w:val="24"/>
        </w:rPr>
        <w:t>2</w:t>
      </w:r>
      <w:r w:rsidR="002A6DE2">
        <w:rPr>
          <w:sz w:val="24"/>
        </w:rPr>
        <w:t>,</w:t>
      </w:r>
      <w:r w:rsidR="00C0518D">
        <w:rPr>
          <w:sz w:val="24"/>
        </w:rPr>
        <w:t>5</w:t>
      </w:r>
      <w:r w:rsidR="002A6DE2">
        <w:rPr>
          <w:sz w:val="24"/>
        </w:rPr>
        <w:t xml:space="preserve">00 hours a year to </w:t>
      </w:r>
      <w:proofErr w:type="spellStart"/>
      <w:r w:rsidR="002A6DE2">
        <w:rPr>
          <w:sz w:val="24"/>
        </w:rPr>
        <w:t>disenroll</w:t>
      </w:r>
      <w:proofErr w:type="spellEnd"/>
      <w:r w:rsidR="002A6DE2">
        <w:rPr>
          <w:sz w:val="24"/>
        </w:rPr>
        <w:t xml:space="preserve"> or enroll (causing a disenrollment) each year.  We </w:t>
      </w:r>
      <w:r w:rsidR="00C0518D">
        <w:rPr>
          <w:sz w:val="24"/>
        </w:rPr>
        <w:t xml:space="preserve">further </w:t>
      </w:r>
      <w:r w:rsidR="002A6DE2">
        <w:rPr>
          <w:sz w:val="24"/>
        </w:rPr>
        <w:t>estimate the same amount of time for plans to receive and process these enrollments/</w:t>
      </w:r>
      <w:proofErr w:type="spellStart"/>
      <w:r w:rsidR="002A6DE2">
        <w:rPr>
          <w:sz w:val="24"/>
        </w:rPr>
        <w:t>disenrollments</w:t>
      </w:r>
      <w:proofErr w:type="spellEnd"/>
      <w:r w:rsidR="002A6DE2">
        <w:rPr>
          <w:sz w:val="24"/>
        </w:rPr>
        <w:t xml:space="preserve">. </w:t>
      </w:r>
      <w:r w:rsidR="00C0518D" w:rsidRPr="00F07533">
        <w:rPr>
          <w:b/>
          <w:sz w:val="24"/>
        </w:rPr>
        <w:t xml:space="preserve">The total number of hours is 65,000 (32,500 hours </w:t>
      </w:r>
      <w:r w:rsidR="00A0031F" w:rsidRPr="00F07533">
        <w:rPr>
          <w:b/>
          <w:sz w:val="24"/>
        </w:rPr>
        <w:t xml:space="preserve">for the full dual beneficiaries and 32,500 hours for the 852 </w:t>
      </w:r>
      <w:r w:rsidR="00210AF3" w:rsidRPr="00F07533">
        <w:rPr>
          <w:b/>
          <w:sz w:val="24"/>
        </w:rPr>
        <w:t xml:space="preserve">Part D </w:t>
      </w:r>
      <w:r w:rsidR="00A0031F" w:rsidRPr="00F07533">
        <w:rPr>
          <w:b/>
          <w:sz w:val="24"/>
        </w:rPr>
        <w:t>plan sponsors.</w:t>
      </w:r>
      <w:r w:rsidR="00C0518D">
        <w:rPr>
          <w:sz w:val="24"/>
        </w:rPr>
        <w:t xml:space="preserve"> </w:t>
      </w:r>
      <w:r w:rsidR="00210AF3" w:rsidRPr="00AB5868">
        <w:rPr>
          <w:sz w:val="24"/>
        </w:rPr>
        <w:t xml:space="preserve">The estimated annual cost is </w:t>
      </w:r>
      <w:r w:rsidR="00210AF3" w:rsidRPr="008B0007">
        <w:rPr>
          <w:sz w:val="24"/>
        </w:rPr>
        <w:t>$</w:t>
      </w:r>
      <w:r w:rsidR="00210AF3">
        <w:rPr>
          <w:sz w:val="24"/>
        </w:rPr>
        <w:t>1</w:t>
      </w:r>
      <w:r w:rsidR="00210AF3" w:rsidRPr="008B0007">
        <w:rPr>
          <w:sz w:val="24"/>
        </w:rPr>
        <w:t>,</w:t>
      </w:r>
      <w:r w:rsidR="00210AF3">
        <w:rPr>
          <w:sz w:val="24"/>
        </w:rPr>
        <w:t>017</w:t>
      </w:r>
      <w:r w:rsidR="00210AF3" w:rsidRPr="008B0007">
        <w:rPr>
          <w:sz w:val="24"/>
        </w:rPr>
        <w:t>,</w:t>
      </w:r>
      <w:r w:rsidR="00210AF3">
        <w:rPr>
          <w:sz w:val="24"/>
        </w:rPr>
        <w:t>5</w:t>
      </w:r>
      <w:r w:rsidR="00210AF3" w:rsidRPr="008B0007">
        <w:rPr>
          <w:sz w:val="24"/>
        </w:rPr>
        <w:t>7</w:t>
      </w:r>
      <w:r w:rsidR="00210AF3">
        <w:rPr>
          <w:sz w:val="24"/>
        </w:rPr>
        <w:t>5</w:t>
      </w:r>
      <w:r w:rsidR="00210AF3" w:rsidRPr="00AB5868">
        <w:rPr>
          <w:sz w:val="24"/>
        </w:rPr>
        <w:t xml:space="preserve">.  This is based upon the </w:t>
      </w:r>
      <w:r w:rsidR="00210AF3">
        <w:rPr>
          <w:sz w:val="24"/>
        </w:rPr>
        <w:t xml:space="preserve">national median </w:t>
      </w:r>
      <w:r w:rsidR="00210AF3" w:rsidRPr="00AB5868">
        <w:rPr>
          <w:sz w:val="24"/>
        </w:rPr>
        <w:t xml:space="preserve">hourly rate </w:t>
      </w:r>
      <w:r w:rsidR="00210AF3">
        <w:rPr>
          <w:sz w:val="24"/>
        </w:rPr>
        <w:t>of $31.31 for a business operations staff person</w:t>
      </w:r>
      <w:r w:rsidR="00210AF3" w:rsidRPr="00AB5868">
        <w:rPr>
          <w:sz w:val="24"/>
        </w:rPr>
        <w:t xml:space="preserve"> multiplied by the number of burden hours (</w:t>
      </w:r>
      <w:r w:rsidR="00210AF3">
        <w:rPr>
          <w:sz w:val="24"/>
        </w:rPr>
        <w:t>32,500</w:t>
      </w:r>
      <w:r w:rsidR="00210AF3" w:rsidRPr="00AB5868">
        <w:rPr>
          <w:sz w:val="24"/>
        </w:rPr>
        <w:t>)</w:t>
      </w:r>
      <w:r w:rsidR="00210AF3">
        <w:rPr>
          <w:sz w:val="24"/>
        </w:rPr>
        <w:t xml:space="preserve"> for plan sponsors.</w:t>
      </w:r>
    </w:p>
    <w:p w:rsidR="0085385A" w:rsidRPr="00CF1C15" w:rsidRDefault="0085385A" w:rsidP="002D447F">
      <w:pPr>
        <w:pStyle w:val="tab"/>
        <w:spacing w:line="240" w:lineRule="auto"/>
        <w:rPr>
          <w:rFonts w:ascii="Times New Roman" w:hAnsi="Times New Roman" w:cs="Times New Roman"/>
        </w:rPr>
      </w:pPr>
      <w:r w:rsidRPr="00CF1C15">
        <w:rPr>
          <w:rFonts w:ascii="Times New Roman" w:hAnsi="Times New Roman" w:cs="Times New Roman"/>
        </w:rPr>
        <w:tab/>
      </w:r>
    </w:p>
    <w:p w:rsidR="0085385A" w:rsidRPr="005712C6" w:rsidRDefault="0085385A" w:rsidP="002D447F">
      <w:pPr>
        <w:rPr>
          <w:sz w:val="24"/>
          <w:u w:val="single"/>
        </w:rPr>
      </w:pPr>
      <w:r w:rsidRPr="005712C6">
        <w:rPr>
          <w:sz w:val="24"/>
          <w:u w:val="single"/>
        </w:rPr>
        <w:t>§</w:t>
      </w:r>
      <w:proofErr w:type="gramStart"/>
      <w:r w:rsidRPr="005712C6">
        <w:rPr>
          <w:sz w:val="24"/>
          <w:u w:val="single"/>
        </w:rPr>
        <w:t>423.36  Disenrollment</w:t>
      </w:r>
      <w:proofErr w:type="gramEnd"/>
      <w:r w:rsidRPr="005712C6">
        <w:rPr>
          <w:sz w:val="24"/>
          <w:u w:val="single"/>
        </w:rPr>
        <w:t xml:space="preserve"> process. </w:t>
      </w:r>
    </w:p>
    <w:p w:rsidR="00C912E3" w:rsidRDefault="00C912E3" w:rsidP="00380CBA"/>
    <w:p w:rsidR="0085385A" w:rsidRPr="00FE210C" w:rsidRDefault="0085385A" w:rsidP="00380CBA">
      <w:pPr>
        <w:rPr>
          <w:sz w:val="24"/>
        </w:rPr>
      </w:pPr>
      <w:r w:rsidRPr="00CF1C15">
        <w:tab/>
      </w:r>
      <w:r w:rsidRPr="00FE210C">
        <w:rPr>
          <w:sz w:val="24"/>
        </w:rPr>
        <w:t xml:space="preserve">(b)  The Part D plan sponsor must submit a disenrollment notice to CMS within timeframes CMS specifies; provide the enrollee with a notice of disenrollment as CMS determines and approves; and file and retain disenrollment requests for the period specified in CMS instructions. </w:t>
      </w:r>
    </w:p>
    <w:p w:rsidR="00D85347" w:rsidRPr="00D85347" w:rsidRDefault="00E21F3D" w:rsidP="002D447F">
      <w:pPr>
        <w:pStyle w:val="tab"/>
        <w:spacing w:line="240" w:lineRule="auto"/>
        <w:rPr>
          <w:rFonts w:ascii="Times New Roman" w:hAnsi="Times New Roman" w:cs="Times New Roman"/>
        </w:rPr>
      </w:pPr>
      <w:r w:rsidRPr="00CF1C15">
        <w:rPr>
          <w:rFonts w:ascii="Times New Roman" w:hAnsi="Times New Roman" w:cs="Times New Roman"/>
        </w:rPr>
        <w:t>The burden associated with this requirement is the time and effort necessary for a Part D plan sponsor to disclose to an individual notice of disenrollment</w:t>
      </w:r>
      <w:r>
        <w:rPr>
          <w:rFonts w:ascii="Times New Roman" w:hAnsi="Times New Roman" w:cs="Times New Roman"/>
        </w:rPr>
        <w:t>, whether it is the result of the individual leaving the Part D program or switching plans during a valid enrollment period</w:t>
      </w:r>
      <w:r w:rsidRPr="00CF1C15">
        <w:rPr>
          <w:rFonts w:ascii="Times New Roman" w:hAnsi="Times New Roman" w:cs="Times New Roman"/>
        </w:rPr>
        <w:t xml:space="preserve">. We estimate that on an annual basis it will require a total of </w:t>
      </w:r>
      <w:r w:rsidRPr="00FF11E1">
        <w:rPr>
          <w:rFonts w:ascii="Times New Roman" w:hAnsi="Times New Roman" w:cs="Times New Roman"/>
        </w:rPr>
        <w:t>576,100</w:t>
      </w:r>
      <w:r w:rsidRPr="00CF1C15">
        <w:rPr>
          <w:rFonts w:ascii="Times New Roman" w:hAnsi="Times New Roman" w:cs="Times New Roman"/>
        </w:rPr>
        <w:t xml:space="preserve"> notices, affecting each Part D plan sponsors to some degree, as described below. </w:t>
      </w:r>
      <w:r w:rsidRPr="00FF11E1">
        <w:rPr>
          <w:rFonts w:ascii="Times New Roman" w:hAnsi="Times New Roman" w:cs="Times New Roman"/>
        </w:rPr>
        <w:t>There are approximately 852 Part D plan sponsors in 2014.  Ea</w:t>
      </w:r>
      <w:r>
        <w:rPr>
          <w:rFonts w:ascii="Times New Roman" w:hAnsi="Times New Roman" w:cs="Times New Roman"/>
        </w:rPr>
        <w:t>ch Part D plan creates the disclosure notice</w:t>
      </w:r>
      <w:r w:rsidRPr="00FF11E1">
        <w:rPr>
          <w:rFonts w:ascii="Times New Roman" w:hAnsi="Times New Roman" w:cs="Times New Roman"/>
        </w:rPr>
        <w:t xml:space="preserve">, and most plans continue to use the same notice year-after-year, with some minor adjustments.  Therefore, we estimate that it will take each Part D plan approximately </w:t>
      </w:r>
      <w:r>
        <w:rPr>
          <w:rFonts w:ascii="Times New Roman" w:hAnsi="Times New Roman" w:cs="Times New Roman"/>
        </w:rPr>
        <w:t>1 hour</w:t>
      </w:r>
      <w:r w:rsidRPr="00FF11E1">
        <w:rPr>
          <w:rFonts w:ascii="Times New Roman" w:hAnsi="Times New Roman" w:cs="Times New Roman"/>
        </w:rPr>
        <w:t xml:space="preserve"> to produce </w:t>
      </w:r>
      <w:r>
        <w:rPr>
          <w:rFonts w:ascii="Times New Roman" w:hAnsi="Times New Roman" w:cs="Times New Roman"/>
        </w:rPr>
        <w:t xml:space="preserve">the </w:t>
      </w:r>
      <w:r w:rsidRPr="00FF11E1">
        <w:rPr>
          <w:rFonts w:ascii="Times New Roman" w:hAnsi="Times New Roman" w:cs="Times New Roman"/>
        </w:rPr>
        <w:t>notice</w:t>
      </w:r>
      <w:r>
        <w:rPr>
          <w:rFonts w:ascii="Times New Roman" w:hAnsi="Times New Roman" w:cs="Times New Roman"/>
        </w:rPr>
        <w:t>. 852 plan sponsors x 1 hour</w:t>
      </w:r>
      <w:r w:rsidRPr="00FF11E1">
        <w:rPr>
          <w:rFonts w:ascii="Times New Roman" w:hAnsi="Times New Roman" w:cs="Times New Roman"/>
        </w:rPr>
        <w:t xml:space="preserve"> = </w:t>
      </w:r>
      <w:r>
        <w:rPr>
          <w:rFonts w:ascii="Times New Roman" w:hAnsi="Times New Roman" w:cs="Times New Roman"/>
        </w:rPr>
        <w:t>852</w:t>
      </w:r>
      <w:r w:rsidRPr="00FF11E1">
        <w:rPr>
          <w:rFonts w:ascii="Times New Roman" w:hAnsi="Times New Roman" w:cs="Times New Roman"/>
        </w:rPr>
        <w:t xml:space="preserve"> hours. We further estimate that on average, it will take each Part D plan sponsor 1 minute </w:t>
      </w:r>
      <w:r w:rsidRPr="00D85347">
        <w:rPr>
          <w:rFonts w:ascii="Times New Roman" w:hAnsi="Times New Roman" w:cs="Times New Roman"/>
        </w:rPr>
        <w:t>(0.017 hours) to assemble and disseminate the notice for each disenrollment</w:t>
      </w:r>
      <w:r w:rsidRPr="00B6367C">
        <w:rPr>
          <w:rFonts w:ascii="Times New Roman" w:hAnsi="Times New Roman" w:cs="Times New Roman"/>
        </w:rPr>
        <w:t xml:space="preserve">.  </w:t>
      </w:r>
      <w:r w:rsidRPr="00CD0487">
        <w:rPr>
          <w:rFonts w:ascii="Times New Roman" w:hAnsi="Times New Roman" w:cs="Times New Roman"/>
        </w:rPr>
        <w:t xml:space="preserve">576,100 notices x </w:t>
      </w:r>
      <w:r w:rsidRPr="00FE210C">
        <w:rPr>
          <w:rFonts w:ascii="Times New Roman" w:hAnsi="Times New Roman" w:cs="Times New Roman"/>
        </w:rPr>
        <w:t>0.017 hours (1 minute each) = 9,</w:t>
      </w:r>
      <w:r w:rsidR="0037239C" w:rsidRPr="00FE210C">
        <w:rPr>
          <w:rFonts w:ascii="Times New Roman" w:hAnsi="Times New Roman" w:cs="Times New Roman"/>
        </w:rPr>
        <w:t>79</w:t>
      </w:r>
      <w:r w:rsidR="0037239C">
        <w:rPr>
          <w:rFonts w:ascii="Times New Roman" w:hAnsi="Times New Roman" w:cs="Times New Roman"/>
        </w:rPr>
        <w:t>4</w:t>
      </w:r>
      <w:r w:rsidRPr="00FE210C">
        <w:rPr>
          <w:rFonts w:ascii="Times New Roman" w:hAnsi="Times New Roman" w:cs="Times New Roman"/>
        </w:rPr>
        <w:t xml:space="preserve"> hours.  </w:t>
      </w:r>
      <w:r w:rsidRPr="00F07533">
        <w:rPr>
          <w:rFonts w:ascii="Times New Roman" w:hAnsi="Times New Roman" w:cs="Times New Roman"/>
          <w:b/>
        </w:rPr>
        <w:t>The total number of hours is 10,64</w:t>
      </w:r>
      <w:r w:rsidR="0037239C" w:rsidRPr="00F07533">
        <w:rPr>
          <w:rFonts w:ascii="Times New Roman" w:hAnsi="Times New Roman" w:cs="Times New Roman"/>
          <w:b/>
        </w:rPr>
        <w:t>6</w:t>
      </w:r>
      <w:r w:rsidRPr="00F07533">
        <w:rPr>
          <w:rFonts w:ascii="Times New Roman" w:hAnsi="Times New Roman" w:cs="Times New Roman"/>
          <w:b/>
        </w:rPr>
        <w:t xml:space="preserve"> or 12.495 hours per sponsor annually.</w:t>
      </w:r>
      <w:r w:rsidR="00210AF3" w:rsidRPr="00F07533">
        <w:rPr>
          <w:rFonts w:ascii="Times New Roman" w:hAnsi="Times New Roman" w:cs="Times New Roman"/>
          <w:b/>
        </w:rPr>
        <w:t xml:space="preserve"> </w:t>
      </w:r>
      <w:r w:rsidR="00210AF3" w:rsidRPr="00FE210C">
        <w:rPr>
          <w:rFonts w:ascii="Times New Roman" w:hAnsi="Times New Roman" w:cs="Times New Roman"/>
        </w:rPr>
        <w:t xml:space="preserve"> The estimated annual cost is $</w:t>
      </w:r>
      <w:r w:rsidR="00210AF3" w:rsidRPr="00D85347">
        <w:rPr>
          <w:rFonts w:ascii="Times New Roman" w:hAnsi="Times New Roman" w:cs="Times New Roman"/>
        </w:rPr>
        <w:t>333,</w:t>
      </w:r>
      <w:r w:rsidR="0037239C" w:rsidRPr="00D85347">
        <w:rPr>
          <w:rFonts w:ascii="Times New Roman" w:hAnsi="Times New Roman" w:cs="Times New Roman"/>
        </w:rPr>
        <w:t>3</w:t>
      </w:r>
      <w:r w:rsidR="0037239C">
        <w:rPr>
          <w:rFonts w:ascii="Times New Roman" w:hAnsi="Times New Roman" w:cs="Times New Roman"/>
        </w:rPr>
        <w:t>26</w:t>
      </w:r>
      <w:r w:rsidR="00210AF3" w:rsidRPr="00FE210C">
        <w:rPr>
          <w:rFonts w:ascii="Times New Roman" w:hAnsi="Times New Roman" w:cs="Times New Roman"/>
        </w:rPr>
        <w:t>.  This is based upon the national median hourly rate of $31.31 for a business operations staff person multiplied by the number of burden hours (</w:t>
      </w:r>
      <w:r w:rsidR="00210AF3" w:rsidRPr="00D85347">
        <w:rPr>
          <w:rFonts w:ascii="Times New Roman" w:hAnsi="Times New Roman" w:cs="Times New Roman"/>
        </w:rPr>
        <w:t>10,64</w:t>
      </w:r>
      <w:r w:rsidR="0037239C">
        <w:rPr>
          <w:rFonts w:ascii="Times New Roman" w:hAnsi="Times New Roman" w:cs="Times New Roman"/>
        </w:rPr>
        <w:t>6</w:t>
      </w:r>
      <w:r w:rsidR="00210AF3" w:rsidRPr="00FE210C">
        <w:rPr>
          <w:rFonts w:ascii="Times New Roman" w:hAnsi="Times New Roman" w:cs="Times New Roman"/>
        </w:rPr>
        <w:t>)</w:t>
      </w:r>
      <w:r w:rsidR="00210AF3" w:rsidRPr="00D85347">
        <w:rPr>
          <w:rFonts w:ascii="Times New Roman" w:hAnsi="Times New Roman" w:cs="Times New Roman"/>
        </w:rPr>
        <w:t xml:space="preserve">. </w:t>
      </w:r>
    </w:p>
    <w:p w:rsidR="00FE210C" w:rsidRDefault="00FE210C" w:rsidP="002D447F">
      <w:pPr>
        <w:pStyle w:val="BodyText"/>
        <w:rPr>
          <w:b/>
          <w:sz w:val="24"/>
        </w:rPr>
      </w:pPr>
    </w:p>
    <w:p w:rsidR="0085385A" w:rsidRPr="005712C6" w:rsidRDefault="0085385A" w:rsidP="002D447F">
      <w:pPr>
        <w:pStyle w:val="BodyText"/>
        <w:rPr>
          <w:sz w:val="24"/>
          <w:u w:val="single"/>
        </w:rPr>
      </w:pPr>
      <w:r w:rsidRPr="005712C6">
        <w:rPr>
          <w:sz w:val="24"/>
          <w:u w:val="single"/>
        </w:rPr>
        <w:t>§ 423.38 Enrollment periods.</w:t>
      </w:r>
    </w:p>
    <w:p w:rsidR="0085385A" w:rsidRPr="0037239C" w:rsidRDefault="0085385A" w:rsidP="00380CBA">
      <w:pPr>
        <w:rPr>
          <w:sz w:val="24"/>
        </w:rPr>
      </w:pPr>
      <w:r w:rsidRPr="00CF1C15">
        <w:tab/>
      </w:r>
      <w:r w:rsidRPr="0037239C">
        <w:rPr>
          <w:sz w:val="24"/>
        </w:rPr>
        <w:t xml:space="preserve">(b) Under the Special Enrollment Period provisions, an individual is eligible to enroll in a Part D plan or </w:t>
      </w:r>
      <w:proofErr w:type="spellStart"/>
      <w:r w:rsidRPr="0037239C">
        <w:rPr>
          <w:sz w:val="24"/>
        </w:rPr>
        <w:t>disenroll</w:t>
      </w:r>
      <w:proofErr w:type="spellEnd"/>
      <w:r w:rsidRPr="0037239C">
        <w:rPr>
          <w:sz w:val="24"/>
        </w:rPr>
        <w:t xml:space="preserve"> from a Part D plan and enroll in another Part D plan, if the individual demonstrates to CMS, in accordance with guidelines CMS issues, that the Part D plan sponsor offering the Part D plan substantially violated a material provision of its contract under this part that meets the requirements set forth in this section. </w:t>
      </w:r>
      <w:r w:rsidRPr="0037239C">
        <w:rPr>
          <w:sz w:val="24"/>
        </w:rPr>
        <w:tab/>
      </w:r>
    </w:p>
    <w:p w:rsidR="0085385A" w:rsidRPr="00F07533" w:rsidRDefault="0085385A" w:rsidP="00313893">
      <w:pPr>
        <w:rPr>
          <w:b/>
          <w:sz w:val="24"/>
        </w:rPr>
      </w:pPr>
      <w:r w:rsidRPr="0037239C">
        <w:rPr>
          <w:sz w:val="24"/>
        </w:rPr>
        <w:tab/>
        <w:t xml:space="preserve">The burden associated with this requirement is the time and effort necessary for an individual to submit the required materials to CMS demonstrating that a Part D plan substantially violated a material provision of its contract.  Based on our experience with the current Medicare Advantage program, we would expect that few, if any, individuals will avail themselves of this option.  Generally, in those instances where CMS has found that an </w:t>
      </w:r>
      <w:proofErr w:type="spellStart"/>
      <w:r w:rsidRPr="0037239C">
        <w:rPr>
          <w:sz w:val="24"/>
        </w:rPr>
        <w:t>M+C</w:t>
      </w:r>
      <w:proofErr w:type="spellEnd"/>
      <w:r w:rsidRPr="0037239C">
        <w:rPr>
          <w:sz w:val="24"/>
        </w:rPr>
        <w:t xml:space="preserve"> organization has substantially violated a material provision of its contract, CMS has taken the necessary action on behalf of these individuals.  </w:t>
      </w:r>
      <w:r w:rsidRPr="00F07533">
        <w:rPr>
          <w:b/>
          <w:sz w:val="24"/>
        </w:rPr>
        <w:t>Thus, we do not estimate any burden on individuals under this provision.</w:t>
      </w:r>
    </w:p>
    <w:p w:rsidR="0085385A" w:rsidRPr="0037239C" w:rsidRDefault="0085385A">
      <w:pPr>
        <w:rPr>
          <w:sz w:val="24"/>
        </w:rPr>
      </w:pPr>
      <w:r w:rsidRPr="0037239C">
        <w:rPr>
          <w:sz w:val="24"/>
        </w:rPr>
        <w:t xml:space="preserve">  </w:t>
      </w:r>
    </w:p>
    <w:p w:rsidR="0085385A" w:rsidRPr="005712C6" w:rsidRDefault="0085385A">
      <w:pPr>
        <w:rPr>
          <w:sz w:val="24"/>
          <w:u w:val="single"/>
        </w:rPr>
      </w:pPr>
      <w:r w:rsidRPr="005712C6">
        <w:rPr>
          <w:sz w:val="24"/>
          <w:u w:val="single"/>
        </w:rPr>
        <w:t>§</w:t>
      </w:r>
      <w:proofErr w:type="gramStart"/>
      <w:r w:rsidRPr="005712C6">
        <w:rPr>
          <w:sz w:val="24"/>
          <w:u w:val="single"/>
        </w:rPr>
        <w:t>423.44  Involuntary</w:t>
      </w:r>
      <w:proofErr w:type="gramEnd"/>
      <w:r w:rsidRPr="005712C6">
        <w:rPr>
          <w:sz w:val="24"/>
          <w:u w:val="single"/>
        </w:rPr>
        <w:t xml:space="preserve"> disenrollment by the Part D plan.</w:t>
      </w:r>
    </w:p>
    <w:p w:rsidR="00C912E3" w:rsidRDefault="00C912E3"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p>
    <w:p w:rsidR="0085385A" w:rsidRPr="00CF1C15"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CF1C15">
        <w:rPr>
          <w:rFonts w:ascii="Times New Roman" w:hAnsi="Times New Roman" w:cs="Times New Roman"/>
          <w:sz w:val="24"/>
          <w:szCs w:val="24"/>
        </w:rPr>
        <w:t xml:space="preserve">If the disenrollment is for any of the reasons specified in paragraphs (b)(1), (b)(2) of this section (that is, other than death </w:t>
      </w:r>
      <w:r w:rsidR="00BE0115">
        <w:rPr>
          <w:rFonts w:ascii="Times New Roman" w:hAnsi="Times New Roman" w:cs="Times New Roman"/>
          <w:sz w:val="24"/>
          <w:szCs w:val="24"/>
        </w:rPr>
        <w:t xml:space="preserve">or </w:t>
      </w:r>
      <w:r w:rsidRPr="00CF1C15">
        <w:rPr>
          <w:rFonts w:ascii="Times New Roman" w:hAnsi="Times New Roman" w:cs="Times New Roman"/>
          <w:sz w:val="24"/>
          <w:szCs w:val="24"/>
        </w:rPr>
        <w:t xml:space="preserve">Part  D eligibility), the Part D plan sponsor must give the individual timely notice of the disenrollment with an explanation of why the Part D plan is planning to </w:t>
      </w:r>
      <w:proofErr w:type="spellStart"/>
      <w:r w:rsidRPr="00CF1C15">
        <w:rPr>
          <w:rFonts w:ascii="Times New Roman" w:hAnsi="Times New Roman" w:cs="Times New Roman"/>
          <w:sz w:val="24"/>
          <w:szCs w:val="24"/>
        </w:rPr>
        <w:t>disenroll</w:t>
      </w:r>
      <w:proofErr w:type="spellEnd"/>
      <w:r w:rsidRPr="00CF1C15">
        <w:rPr>
          <w:rFonts w:ascii="Times New Roman" w:hAnsi="Times New Roman" w:cs="Times New Roman"/>
          <w:sz w:val="24"/>
          <w:szCs w:val="24"/>
        </w:rPr>
        <w:t xml:space="preserve"> the individual. Notices for reasons specified in paragraphs (b)(1) through (b)(2) of this section must be provided to the individual before submission of the disenrollment notice to CMS; and include an explanation of the individual's right to a hearing under the Part D plan’s grievance procedures.</w:t>
      </w:r>
    </w:p>
    <w:p w:rsidR="00BE0115" w:rsidRPr="00CF1C15" w:rsidRDefault="00BE0115" w:rsidP="00BE011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p>
    <w:p w:rsidR="00BE0115" w:rsidRPr="00CF1C15" w:rsidRDefault="00BE0115" w:rsidP="00BE011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sz w:val="24"/>
          <w:szCs w:val="24"/>
        </w:rPr>
      </w:pPr>
      <w:r>
        <w:rPr>
          <w:rFonts w:ascii="Times New Roman" w:hAnsi="Times New Roman" w:cs="Times New Roman"/>
          <w:sz w:val="24"/>
          <w:szCs w:val="24"/>
        </w:rPr>
        <w:tab/>
      </w:r>
      <w:r w:rsidRPr="00CF1C15">
        <w:rPr>
          <w:rFonts w:ascii="Times New Roman" w:hAnsi="Times New Roman" w:cs="Times New Roman"/>
          <w:sz w:val="24"/>
          <w:szCs w:val="24"/>
        </w:rPr>
        <w:t xml:space="preserve">A Part D plan sponsor may </w:t>
      </w:r>
      <w:proofErr w:type="spellStart"/>
      <w:r w:rsidRPr="00CF1C15">
        <w:rPr>
          <w:rFonts w:ascii="Times New Roman" w:hAnsi="Times New Roman" w:cs="Times New Roman"/>
          <w:sz w:val="24"/>
          <w:szCs w:val="24"/>
        </w:rPr>
        <w:t>disenroll</w:t>
      </w:r>
      <w:proofErr w:type="spellEnd"/>
      <w:r w:rsidRPr="00CF1C15">
        <w:rPr>
          <w:rFonts w:ascii="Times New Roman" w:hAnsi="Times New Roman" w:cs="Times New Roman"/>
          <w:sz w:val="24"/>
          <w:szCs w:val="24"/>
        </w:rPr>
        <w:t xml:space="preserve"> an individual from the Part D plan for failure to pay premium</w:t>
      </w:r>
      <w:r>
        <w:rPr>
          <w:rFonts w:ascii="Times New Roman" w:hAnsi="Times New Roman" w:cs="Times New Roman"/>
          <w:sz w:val="24"/>
          <w:szCs w:val="24"/>
        </w:rPr>
        <w:t>s following a minimum 2-month grace period and</w:t>
      </w:r>
      <w:r w:rsidRPr="00CF1C15">
        <w:rPr>
          <w:rFonts w:ascii="Times New Roman" w:hAnsi="Times New Roman" w:cs="Times New Roman"/>
          <w:sz w:val="24"/>
          <w:szCs w:val="24"/>
        </w:rPr>
        <w:t xml:space="preserve"> if the Part D plan sponsor can demonstrate to CMS that it made reasonable efforts to collect the unpaid premium amount.</w:t>
      </w:r>
    </w:p>
    <w:p w:rsidR="00BE0115" w:rsidRDefault="00BE0115" w:rsidP="00BE0115">
      <w:pPr>
        <w:pStyle w:val="tab"/>
        <w:spacing w:line="240" w:lineRule="auto"/>
        <w:rPr>
          <w:rFonts w:ascii="Times New Roman" w:hAnsi="Times New Roman" w:cs="Times New Roman"/>
        </w:rPr>
      </w:pPr>
      <w:r w:rsidRPr="00CF1C15">
        <w:rPr>
          <w:rFonts w:ascii="Times New Roman" w:hAnsi="Times New Roman" w:cs="Times New Roman"/>
        </w:rPr>
        <w:t xml:space="preserve">The burden associated with this requirement is the time and effort necessary for a Part D plan sponsor to </w:t>
      </w:r>
      <w:r>
        <w:rPr>
          <w:rFonts w:ascii="Times New Roman" w:hAnsi="Times New Roman" w:cs="Times New Roman"/>
        </w:rPr>
        <w:t xml:space="preserve">effectuate the disenrollment and </w:t>
      </w:r>
      <w:r w:rsidRPr="00CF1C15">
        <w:rPr>
          <w:rFonts w:ascii="Times New Roman" w:hAnsi="Times New Roman" w:cs="Times New Roman"/>
        </w:rPr>
        <w:t xml:space="preserve">disclose to an individual the notice of disenrollment.  </w:t>
      </w:r>
      <w:r w:rsidRPr="00FF11E1">
        <w:rPr>
          <w:rFonts w:ascii="Times New Roman" w:hAnsi="Times New Roman" w:cs="Times New Roman"/>
        </w:rPr>
        <w:t>There are approximately 852 Part D plan sponsors in 2014.  Ea</w:t>
      </w:r>
      <w:r>
        <w:rPr>
          <w:rFonts w:ascii="Times New Roman" w:hAnsi="Times New Roman" w:cs="Times New Roman"/>
        </w:rPr>
        <w:t xml:space="preserve">ch Part D plan </w:t>
      </w:r>
      <w:r w:rsidRPr="00FF11E1">
        <w:rPr>
          <w:rFonts w:ascii="Times New Roman" w:hAnsi="Times New Roman" w:cs="Times New Roman"/>
        </w:rPr>
        <w:t xml:space="preserve">creates the disclosure notice, and most plans continue to use the same notice year-after-year, with some minor adjustments.  Therefore, we estimate that it will take each Part D plan approximately </w:t>
      </w:r>
      <w:r>
        <w:rPr>
          <w:rFonts w:ascii="Times New Roman" w:hAnsi="Times New Roman" w:cs="Times New Roman"/>
        </w:rPr>
        <w:t>1 hour</w:t>
      </w:r>
      <w:r w:rsidRPr="00FF11E1">
        <w:rPr>
          <w:rFonts w:ascii="Times New Roman" w:hAnsi="Times New Roman" w:cs="Times New Roman"/>
        </w:rPr>
        <w:t xml:space="preserve"> to produce </w:t>
      </w:r>
      <w:r>
        <w:rPr>
          <w:rFonts w:ascii="Times New Roman" w:hAnsi="Times New Roman" w:cs="Times New Roman"/>
        </w:rPr>
        <w:t xml:space="preserve">the </w:t>
      </w:r>
      <w:r w:rsidRPr="00FF11E1">
        <w:rPr>
          <w:rFonts w:ascii="Times New Roman" w:hAnsi="Times New Roman" w:cs="Times New Roman"/>
        </w:rPr>
        <w:t>notice</w:t>
      </w:r>
      <w:r>
        <w:rPr>
          <w:rFonts w:ascii="Times New Roman" w:hAnsi="Times New Roman" w:cs="Times New Roman"/>
        </w:rPr>
        <w:t>. 852 plan sponsors x 1 hour</w:t>
      </w:r>
      <w:r w:rsidRPr="00FF11E1">
        <w:rPr>
          <w:rFonts w:ascii="Times New Roman" w:hAnsi="Times New Roman" w:cs="Times New Roman"/>
        </w:rPr>
        <w:t xml:space="preserve"> = </w:t>
      </w:r>
      <w:r>
        <w:rPr>
          <w:rFonts w:ascii="Times New Roman" w:hAnsi="Times New Roman" w:cs="Times New Roman"/>
        </w:rPr>
        <w:t>852</w:t>
      </w:r>
      <w:r w:rsidRPr="00FF11E1">
        <w:rPr>
          <w:rFonts w:ascii="Times New Roman" w:hAnsi="Times New Roman" w:cs="Times New Roman"/>
        </w:rPr>
        <w:t xml:space="preserve"> hours. </w:t>
      </w:r>
      <w:r w:rsidRPr="00CF1C15">
        <w:rPr>
          <w:rFonts w:ascii="Times New Roman" w:hAnsi="Times New Roman" w:cs="Times New Roman"/>
        </w:rPr>
        <w:t xml:space="preserve">We estimate that it will take a Part D plan 5 minutes </w:t>
      </w:r>
      <w:r>
        <w:rPr>
          <w:rFonts w:ascii="Times New Roman" w:hAnsi="Times New Roman" w:cs="Times New Roman"/>
        </w:rPr>
        <w:t xml:space="preserve">(0.083 hours) </w:t>
      </w:r>
      <w:r w:rsidRPr="00CF1C15">
        <w:rPr>
          <w:rFonts w:ascii="Times New Roman" w:hAnsi="Times New Roman" w:cs="Times New Roman"/>
        </w:rPr>
        <w:t xml:space="preserve">to submit the required transaction to CMS for each occurrence and </w:t>
      </w:r>
      <w:r w:rsidRPr="00FF11E1">
        <w:rPr>
          <w:rFonts w:ascii="Times New Roman" w:hAnsi="Times New Roman" w:cs="Times New Roman"/>
        </w:rPr>
        <w:t xml:space="preserve">1 minute (0.017 hours) to assemble and disseminate </w:t>
      </w:r>
      <w:r>
        <w:rPr>
          <w:rFonts w:ascii="Times New Roman" w:hAnsi="Times New Roman" w:cs="Times New Roman"/>
        </w:rPr>
        <w:t>the</w:t>
      </w:r>
      <w:r w:rsidRPr="00FF11E1">
        <w:rPr>
          <w:rFonts w:ascii="Times New Roman" w:hAnsi="Times New Roman" w:cs="Times New Roman"/>
        </w:rPr>
        <w:t xml:space="preserve"> notice for each </w:t>
      </w:r>
      <w:r>
        <w:rPr>
          <w:rFonts w:ascii="Times New Roman" w:hAnsi="Times New Roman" w:cs="Times New Roman"/>
        </w:rPr>
        <w:t>disenrollment</w:t>
      </w:r>
      <w:r w:rsidRPr="00FF11E1">
        <w:rPr>
          <w:rFonts w:ascii="Times New Roman" w:hAnsi="Times New Roman" w:cs="Times New Roman"/>
        </w:rPr>
        <w:t>.</w:t>
      </w:r>
      <w:r>
        <w:rPr>
          <w:rFonts w:ascii="Times New Roman" w:hAnsi="Times New Roman" w:cs="Times New Roman"/>
        </w:rPr>
        <w:t xml:space="preserve"> In recent years, there has been an increase in the number of plans which </w:t>
      </w:r>
      <w:proofErr w:type="spellStart"/>
      <w:r>
        <w:rPr>
          <w:rFonts w:ascii="Times New Roman" w:hAnsi="Times New Roman" w:cs="Times New Roman"/>
        </w:rPr>
        <w:t>disenroll</w:t>
      </w:r>
      <w:proofErr w:type="spellEnd"/>
      <w:r>
        <w:rPr>
          <w:rFonts w:ascii="Times New Roman" w:hAnsi="Times New Roman" w:cs="Times New Roman"/>
        </w:rPr>
        <w:t xml:space="preserve"> for failure to pay premiums. </w:t>
      </w:r>
      <w:r w:rsidRPr="00CF1C15">
        <w:rPr>
          <w:rFonts w:ascii="Times New Roman" w:hAnsi="Times New Roman" w:cs="Times New Roman"/>
        </w:rPr>
        <w:t xml:space="preserve">We estimate that on an annual basis </w:t>
      </w:r>
      <w:r>
        <w:rPr>
          <w:rFonts w:ascii="Times New Roman" w:hAnsi="Times New Roman" w:cs="Times New Roman"/>
        </w:rPr>
        <w:t>150,000</w:t>
      </w:r>
      <w:r w:rsidRPr="00CF1C15">
        <w:rPr>
          <w:rFonts w:ascii="Times New Roman" w:hAnsi="Times New Roman" w:cs="Times New Roman"/>
        </w:rPr>
        <w:t xml:space="preserve"> individuals will be </w:t>
      </w:r>
      <w:proofErr w:type="spellStart"/>
      <w:r w:rsidRPr="00CF1C15">
        <w:rPr>
          <w:rFonts w:ascii="Times New Roman" w:hAnsi="Times New Roman" w:cs="Times New Roman"/>
        </w:rPr>
        <w:t>disenrolled</w:t>
      </w:r>
      <w:proofErr w:type="spellEnd"/>
      <w:r w:rsidRPr="00CF1C15">
        <w:rPr>
          <w:rFonts w:ascii="Times New Roman" w:hAnsi="Times New Roman" w:cs="Times New Roman"/>
        </w:rPr>
        <w:t xml:space="preserve"> for failure to pay premiums</w:t>
      </w:r>
      <w:r>
        <w:rPr>
          <w:rFonts w:ascii="Times New Roman" w:hAnsi="Times New Roman" w:cs="Times New Roman"/>
        </w:rPr>
        <w:t xml:space="preserve">. </w:t>
      </w:r>
      <w:r w:rsidRPr="00CF1C15">
        <w:rPr>
          <w:rFonts w:ascii="Times New Roman" w:hAnsi="Times New Roman" w:cs="Times New Roman"/>
        </w:rPr>
        <w:t xml:space="preserve">  </w:t>
      </w:r>
      <w:r>
        <w:rPr>
          <w:rFonts w:ascii="Times New Roman" w:hAnsi="Times New Roman" w:cs="Times New Roman"/>
        </w:rPr>
        <w:t>150,000 notices</w:t>
      </w:r>
      <w:r w:rsidRPr="00FF11E1">
        <w:rPr>
          <w:rFonts w:ascii="Times New Roman" w:hAnsi="Times New Roman" w:cs="Times New Roman"/>
        </w:rPr>
        <w:t xml:space="preserve"> x 0.</w:t>
      </w:r>
      <w:r>
        <w:rPr>
          <w:rFonts w:ascii="Times New Roman" w:hAnsi="Times New Roman" w:cs="Times New Roman"/>
        </w:rPr>
        <w:t>1</w:t>
      </w:r>
      <w:r w:rsidRPr="00FF11E1">
        <w:rPr>
          <w:rFonts w:ascii="Times New Roman" w:hAnsi="Times New Roman" w:cs="Times New Roman"/>
        </w:rPr>
        <w:t xml:space="preserve"> hours (</w:t>
      </w:r>
      <w:r>
        <w:rPr>
          <w:rFonts w:ascii="Times New Roman" w:hAnsi="Times New Roman" w:cs="Times New Roman"/>
        </w:rPr>
        <w:t>6</w:t>
      </w:r>
      <w:r w:rsidRPr="00FF11E1">
        <w:rPr>
          <w:rFonts w:ascii="Times New Roman" w:hAnsi="Times New Roman" w:cs="Times New Roman"/>
        </w:rPr>
        <w:t xml:space="preserve"> minute</w:t>
      </w:r>
      <w:r>
        <w:rPr>
          <w:rFonts w:ascii="Times New Roman" w:hAnsi="Times New Roman" w:cs="Times New Roman"/>
        </w:rPr>
        <w:t>s</w:t>
      </w:r>
      <w:r w:rsidRPr="00FF11E1">
        <w:rPr>
          <w:rFonts w:ascii="Times New Roman" w:hAnsi="Times New Roman" w:cs="Times New Roman"/>
        </w:rPr>
        <w:t xml:space="preserve"> each) = </w:t>
      </w:r>
      <w:r>
        <w:rPr>
          <w:rFonts w:ascii="Times New Roman" w:hAnsi="Times New Roman" w:cs="Times New Roman"/>
        </w:rPr>
        <w:t>15,000</w:t>
      </w:r>
      <w:r w:rsidRPr="00FF11E1">
        <w:rPr>
          <w:rFonts w:ascii="Times New Roman" w:hAnsi="Times New Roman" w:cs="Times New Roman"/>
        </w:rPr>
        <w:t xml:space="preserve"> hours.  </w:t>
      </w:r>
      <w:r w:rsidRPr="00F07533">
        <w:rPr>
          <w:rFonts w:ascii="Times New Roman" w:hAnsi="Times New Roman" w:cs="Times New Roman"/>
          <w:b/>
        </w:rPr>
        <w:t xml:space="preserve">The total number of hours is 15,852 or 18.605 hours per sponsor annually. </w:t>
      </w:r>
      <w:r w:rsidR="00463F50" w:rsidRPr="00463F50">
        <w:rPr>
          <w:rFonts w:ascii="Times New Roman" w:hAnsi="Times New Roman" w:cs="Times New Roman"/>
        </w:rPr>
        <w:t xml:space="preserve"> </w:t>
      </w:r>
      <w:r w:rsidR="00463F50" w:rsidRPr="008B0007">
        <w:rPr>
          <w:rFonts w:ascii="Times New Roman" w:hAnsi="Times New Roman" w:cs="Times New Roman"/>
        </w:rPr>
        <w:t>The estimated annual cost is $</w:t>
      </w:r>
      <w:r w:rsidR="00463F50">
        <w:rPr>
          <w:rFonts w:ascii="Times New Roman" w:hAnsi="Times New Roman" w:cs="Times New Roman"/>
        </w:rPr>
        <w:t>496,326</w:t>
      </w:r>
      <w:r w:rsidR="00463F50" w:rsidRPr="008B0007">
        <w:rPr>
          <w:rFonts w:ascii="Times New Roman" w:hAnsi="Times New Roman" w:cs="Times New Roman"/>
        </w:rPr>
        <w:t>.  This is based upon the national median hourly rate of $31.31 for a business operations staff person multiplied by the number of burden hours (</w:t>
      </w:r>
      <w:r w:rsidR="00463F50">
        <w:rPr>
          <w:rFonts w:ascii="Times New Roman" w:hAnsi="Times New Roman" w:cs="Times New Roman"/>
        </w:rPr>
        <w:t>15,852</w:t>
      </w:r>
      <w:r w:rsidR="00463F50" w:rsidRPr="008B0007">
        <w:rPr>
          <w:rFonts w:ascii="Times New Roman" w:hAnsi="Times New Roman" w:cs="Times New Roman"/>
        </w:rPr>
        <w:t>)</w:t>
      </w:r>
      <w:r w:rsidR="00463F50">
        <w:rPr>
          <w:rFonts w:ascii="Times New Roman" w:hAnsi="Times New Roman" w:cs="Times New Roman"/>
        </w:rPr>
        <w:t>.</w:t>
      </w:r>
    </w:p>
    <w:p w:rsidR="007555B2" w:rsidRDefault="007555B2" w:rsidP="00BE0115">
      <w:pPr>
        <w:pStyle w:val="tab"/>
        <w:spacing w:line="240" w:lineRule="auto"/>
        <w:rPr>
          <w:rFonts w:ascii="Times New Roman" w:hAnsi="Times New Roman" w:cs="Times New Roman"/>
        </w:rPr>
      </w:pPr>
    </w:p>
    <w:p w:rsidR="00BE0115" w:rsidRDefault="00BE0115" w:rsidP="00BE0115">
      <w:pPr>
        <w:pStyle w:val="tab"/>
        <w:spacing w:line="240" w:lineRule="auto"/>
        <w:rPr>
          <w:rFonts w:ascii="Times New Roman" w:hAnsi="Times New Roman" w:cs="Times New Roman"/>
        </w:rPr>
      </w:pPr>
      <w:r>
        <w:rPr>
          <w:rFonts w:ascii="Times New Roman" w:hAnsi="Times New Roman" w:cs="Times New Roman"/>
        </w:rPr>
        <w:t xml:space="preserve">Following the enactment of section 3308 of the Affordable Care Act in 2011 which required additional premium amounts to be paid directly to the government by higher-income individuals when enrolled in Part D, CMS may </w:t>
      </w:r>
      <w:proofErr w:type="spellStart"/>
      <w:r>
        <w:rPr>
          <w:rFonts w:ascii="Times New Roman" w:hAnsi="Times New Roman" w:cs="Times New Roman"/>
        </w:rPr>
        <w:t>disenroll</w:t>
      </w:r>
      <w:proofErr w:type="spellEnd"/>
      <w:r>
        <w:rPr>
          <w:rFonts w:ascii="Times New Roman" w:hAnsi="Times New Roman" w:cs="Times New Roman"/>
        </w:rPr>
        <w:t xml:space="preserve"> individuals who do not pay their additional premium amounts, also known as Part D Income Related Monthly Adjustment Amount (Part D-</w:t>
      </w:r>
      <w:proofErr w:type="spellStart"/>
      <w:r>
        <w:rPr>
          <w:rFonts w:ascii="Times New Roman" w:hAnsi="Times New Roman" w:cs="Times New Roman"/>
        </w:rPr>
        <w:t>IRMAA</w:t>
      </w:r>
      <w:proofErr w:type="spellEnd"/>
      <w:r>
        <w:rPr>
          <w:rFonts w:ascii="Times New Roman" w:hAnsi="Times New Roman" w:cs="Times New Roman"/>
        </w:rPr>
        <w:t xml:space="preserve">), to the government within a 3-month grace period. If payment is not received timely, CMS processes the disenrollment and notifies Part D plans of the involuntary disenrollment, and the plan is required to notify their member of the disenrollment from their plan.  </w:t>
      </w:r>
    </w:p>
    <w:p w:rsidR="00BE0115" w:rsidRDefault="00BE0115" w:rsidP="00BE0115">
      <w:pPr>
        <w:pStyle w:val="tab"/>
        <w:spacing w:line="240" w:lineRule="auto"/>
        <w:rPr>
          <w:rFonts w:ascii="Times New Roman" w:hAnsi="Times New Roman" w:cs="Times New Roman"/>
        </w:rPr>
      </w:pPr>
      <w:r>
        <w:rPr>
          <w:rFonts w:ascii="Times New Roman" w:hAnsi="Times New Roman" w:cs="Times New Roman"/>
        </w:rPr>
        <w:t xml:space="preserve">The burden associated with this requirement is the time and effort for the Part D plan sponsor to disclose to an individual the notice of disenrollment. </w:t>
      </w:r>
      <w:r w:rsidRPr="00FF11E1">
        <w:rPr>
          <w:rFonts w:ascii="Times New Roman" w:hAnsi="Times New Roman" w:cs="Times New Roman"/>
        </w:rPr>
        <w:t>There are approximately 852 Part D plan sponsors in 2014.  Ea</w:t>
      </w:r>
      <w:r>
        <w:rPr>
          <w:rFonts w:ascii="Times New Roman" w:hAnsi="Times New Roman" w:cs="Times New Roman"/>
        </w:rPr>
        <w:t xml:space="preserve">ch Part D plan </w:t>
      </w:r>
      <w:r w:rsidRPr="00FF11E1">
        <w:rPr>
          <w:rFonts w:ascii="Times New Roman" w:hAnsi="Times New Roman" w:cs="Times New Roman"/>
        </w:rPr>
        <w:t xml:space="preserve">creates the disclosure notices, and most plans continue to use the same notice year-after-year, with some minor adjustments.  Therefore, we estimate that it will take each Part D plan approximately </w:t>
      </w:r>
      <w:r>
        <w:rPr>
          <w:rFonts w:ascii="Times New Roman" w:hAnsi="Times New Roman" w:cs="Times New Roman"/>
        </w:rPr>
        <w:t>1 hour</w:t>
      </w:r>
      <w:r w:rsidRPr="00FF11E1">
        <w:rPr>
          <w:rFonts w:ascii="Times New Roman" w:hAnsi="Times New Roman" w:cs="Times New Roman"/>
        </w:rPr>
        <w:t xml:space="preserve"> to produce </w:t>
      </w:r>
      <w:r>
        <w:rPr>
          <w:rFonts w:ascii="Times New Roman" w:hAnsi="Times New Roman" w:cs="Times New Roman"/>
        </w:rPr>
        <w:t xml:space="preserve">the </w:t>
      </w:r>
      <w:r w:rsidRPr="00FF11E1">
        <w:rPr>
          <w:rFonts w:ascii="Times New Roman" w:hAnsi="Times New Roman" w:cs="Times New Roman"/>
        </w:rPr>
        <w:t>notice</w:t>
      </w:r>
      <w:r>
        <w:rPr>
          <w:rFonts w:ascii="Times New Roman" w:hAnsi="Times New Roman" w:cs="Times New Roman"/>
        </w:rPr>
        <w:t>. 852 plan sponsors x 1 hour</w:t>
      </w:r>
      <w:r w:rsidRPr="00FF11E1">
        <w:rPr>
          <w:rFonts w:ascii="Times New Roman" w:hAnsi="Times New Roman" w:cs="Times New Roman"/>
        </w:rPr>
        <w:t xml:space="preserve"> = </w:t>
      </w:r>
      <w:r>
        <w:rPr>
          <w:rFonts w:ascii="Times New Roman" w:hAnsi="Times New Roman" w:cs="Times New Roman"/>
        </w:rPr>
        <w:t>852</w:t>
      </w:r>
      <w:r w:rsidRPr="00FF11E1">
        <w:rPr>
          <w:rFonts w:ascii="Times New Roman" w:hAnsi="Times New Roman" w:cs="Times New Roman"/>
        </w:rPr>
        <w:t xml:space="preserve"> hours. </w:t>
      </w:r>
      <w:r w:rsidRPr="00CF1C15">
        <w:rPr>
          <w:rFonts w:ascii="Times New Roman" w:hAnsi="Times New Roman" w:cs="Times New Roman"/>
        </w:rPr>
        <w:t xml:space="preserve">We estimate that it will take a Part D plan </w:t>
      </w:r>
      <w:r>
        <w:rPr>
          <w:rFonts w:ascii="Times New Roman" w:hAnsi="Times New Roman" w:cs="Times New Roman"/>
        </w:rPr>
        <w:t>1 minute (0.017</w:t>
      </w:r>
      <w:r w:rsidRPr="00FF11E1">
        <w:rPr>
          <w:rFonts w:ascii="Times New Roman" w:hAnsi="Times New Roman" w:cs="Times New Roman"/>
        </w:rPr>
        <w:t xml:space="preserve"> hours) to assemble and disseminate </w:t>
      </w:r>
      <w:r>
        <w:rPr>
          <w:rFonts w:ascii="Times New Roman" w:hAnsi="Times New Roman" w:cs="Times New Roman"/>
        </w:rPr>
        <w:t>the</w:t>
      </w:r>
      <w:r w:rsidRPr="00FF11E1">
        <w:rPr>
          <w:rFonts w:ascii="Times New Roman" w:hAnsi="Times New Roman" w:cs="Times New Roman"/>
        </w:rPr>
        <w:t xml:space="preserve"> notice for each </w:t>
      </w:r>
      <w:r>
        <w:rPr>
          <w:rFonts w:ascii="Times New Roman" w:hAnsi="Times New Roman" w:cs="Times New Roman"/>
        </w:rPr>
        <w:t>disenrollment</w:t>
      </w:r>
      <w:r w:rsidRPr="00FF11E1">
        <w:rPr>
          <w:rFonts w:ascii="Times New Roman" w:hAnsi="Times New Roman" w:cs="Times New Roman"/>
        </w:rPr>
        <w:t>.</w:t>
      </w:r>
      <w:r>
        <w:rPr>
          <w:rFonts w:ascii="Times New Roman" w:hAnsi="Times New Roman" w:cs="Times New Roman"/>
        </w:rPr>
        <w:t xml:space="preserve"> We estimate that on an annual basis 4,000 individuals will be </w:t>
      </w:r>
      <w:proofErr w:type="spellStart"/>
      <w:r>
        <w:rPr>
          <w:rFonts w:ascii="Times New Roman" w:hAnsi="Times New Roman" w:cs="Times New Roman"/>
        </w:rPr>
        <w:t>disenrolled</w:t>
      </w:r>
      <w:proofErr w:type="spellEnd"/>
      <w:r>
        <w:rPr>
          <w:rFonts w:ascii="Times New Roman" w:hAnsi="Times New Roman" w:cs="Times New Roman"/>
        </w:rPr>
        <w:t xml:space="preserve"> for failure to pay Part D-</w:t>
      </w:r>
      <w:proofErr w:type="spellStart"/>
      <w:r>
        <w:rPr>
          <w:rFonts w:ascii="Times New Roman" w:hAnsi="Times New Roman" w:cs="Times New Roman"/>
        </w:rPr>
        <w:t>IRMAA</w:t>
      </w:r>
      <w:proofErr w:type="spellEnd"/>
      <w:r>
        <w:rPr>
          <w:rFonts w:ascii="Times New Roman" w:hAnsi="Times New Roman" w:cs="Times New Roman"/>
        </w:rPr>
        <w:t xml:space="preserve">.  </w:t>
      </w:r>
      <w:proofErr w:type="gramStart"/>
      <w:r>
        <w:rPr>
          <w:rFonts w:ascii="Times New Roman" w:hAnsi="Times New Roman" w:cs="Times New Roman"/>
        </w:rPr>
        <w:t>4,000 notices x 0.017 hours = 68 hours.</w:t>
      </w:r>
      <w:proofErr w:type="gramEnd"/>
      <w:r>
        <w:rPr>
          <w:rFonts w:ascii="Times New Roman" w:hAnsi="Times New Roman" w:cs="Times New Roman"/>
        </w:rPr>
        <w:t xml:space="preserve">  </w:t>
      </w:r>
      <w:r w:rsidRPr="00F07533">
        <w:rPr>
          <w:rFonts w:ascii="Times New Roman" w:hAnsi="Times New Roman" w:cs="Times New Roman"/>
          <w:b/>
        </w:rPr>
        <w:t>The total number of hours is 920 or 1.079 hours per sponsor annually.</w:t>
      </w:r>
      <w:r w:rsidR="00463F50" w:rsidRPr="00F07533">
        <w:rPr>
          <w:rFonts w:ascii="Times New Roman" w:hAnsi="Times New Roman" w:cs="Times New Roman"/>
          <w:b/>
        </w:rPr>
        <w:t xml:space="preserve"> </w:t>
      </w:r>
      <w:r w:rsidR="00463F50" w:rsidRPr="008B0007">
        <w:rPr>
          <w:rFonts w:ascii="Times New Roman" w:hAnsi="Times New Roman" w:cs="Times New Roman"/>
        </w:rPr>
        <w:t>The estimated annual cost is $</w:t>
      </w:r>
      <w:r w:rsidR="00463F50">
        <w:rPr>
          <w:rFonts w:ascii="Times New Roman" w:hAnsi="Times New Roman" w:cs="Times New Roman"/>
        </w:rPr>
        <w:t>28,805</w:t>
      </w:r>
      <w:r w:rsidR="00463F50" w:rsidRPr="008B0007">
        <w:rPr>
          <w:rFonts w:ascii="Times New Roman" w:hAnsi="Times New Roman" w:cs="Times New Roman"/>
        </w:rPr>
        <w:t>.  This is based upon the national median hourly rate of $31.31 for a business operations staff person multiplied by the number of burden hours (</w:t>
      </w:r>
      <w:r w:rsidR="00463F50">
        <w:rPr>
          <w:rFonts w:ascii="Times New Roman" w:hAnsi="Times New Roman" w:cs="Times New Roman"/>
        </w:rPr>
        <w:t>920</w:t>
      </w:r>
      <w:r w:rsidR="00463F50" w:rsidRPr="008B0007">
        <w:rPr>
          <w:rFonts w:ascii="Times New Roman" w:hAnsi="Times New Roman" w:cs="Times New Roman"/>
        </w:rPr>
        <w:t>)</w:t>
      </w:r>
      <w:r w:rsidR="00463F50">
        <w:rPr>
          <w:rFonts w:ascii="Times New Roman" w:hAnsi="Times New Roman" w:cs="Times New Roman"/>
        </w:rPr>
        <w:t>.</w:t>
      </w:r>
    </w:p>
    <w:p w:rsidR="007555B2" w:rsidRDefault="007555B2" w:rsidP="00BE0115">
      <w:pPr>
        <w:pStyle w:val="tab"/>
        <w:spacing w:line="240" w:lineRule="auto"/>
        <w:rPr>
          <w:rFonts w:ascii="Times New Roman" w:hAnsi="Times New Roman" w:cs="Times New Roman"/>
        </w:rPr>
      </w:pPr>
    </w:p>
    <w:p w:rsidR="00BE0115" w:rsidRDefault="00BE0115" w:rsidP="00BE0115">
      <w:pPr>
        <w:pStyle w:val="tab"/>
        <w:spacing w:line="240" w:lineRule="auto"/>
        <w:rPr>
          <w:rFonts w:ascii="Times New Roman" w:hAnsi="Times New Roman" w:cs="Times New Roman"/>
        </w:rPr>
      </w:pPr>
      <w:r>
        <w:rPr>
          <w:rFonts w:ascii="Times New Roman" w:hAnsi="Times New Roman" w:cs="Times New Roman"/>
        </w:rPr>
        <w:t>An individual who is disenrollment for non-payment of premiums or Part D-</w:t>
      </w:r>
      <w:proofErr w:type="spellStart"/>
      <w:r>
        <w:rPr>
          <w:rFonts w:ascii="Times New Roman" w:hAnsi="Times New Roman" w:cs="Times New Roman"/>
        </w:rPr>
        <w:t>IRMAA</w:t>
      </w:r>
      <w:proofErr w:type="spellEnd"/>
      <w:r>
        <w:rPr>
          <w:rFonts w:ascii="Times New Roman" w:hAnsi="Times New Roman" w:cs="Times New Roman"/>
        </w:rPr>
        <w:t xml:space="preserve"> may be reinstated by CMS if the individual shows good cause for not paying premiums timely. In this process, CMS determines if good cause is met based on the individual’s request for review and attestation of the unexpected and unforeseen event. Should an individual receive a favorable determination, the payment of all overdue premiums must be paid to the plan</w:t>
      </w:r>
      <w:r w:rsidR="00463F50">
        <w:rPr>
          <w:rFonts w:ascii="Times New Roman" w:hAnsi="Times New Roman" w:cs="Times New Roman"/>
        </w:rPr>
        <w:t xml:space="preserve"> </w:t>
      </w:r>
      <w:r>
        <w:rPr>
          <w:rFonts w:ascii="Times New Roman" w:hAnsi="Times New Roman" w:cs="Times New Roman"/>
        </w:rPr>
        <w:t>and CMS as applicable.  Individuals are notified of the plan premium amount owed for reinstatement by the Part D sponsor. CMS notifies individuals of any Part D-</w:t>
      </w:r>
      <w:proofErr w:type="spellStart"/>
      <w:r>
        <w:rPr>
          <w:rFonts w:ascii="Times New Roman" w:hAnsi="Times New Roman" w:cs="Times New Roman"/>
        </w:rPr>
        <w:t>IRMAA</w:t>
      </w:r>
      <w:proofErr w:type="spellEnd"/>
      <w:r>
        <w:rPr>
          <w:rFonts w:ascii="Times New Roman" w:hAnsi="Times New Roman" w:cs="Times New Roman"/>
        </w:rPr>
        <w:t xml:space="preserve"> amounts owed to the government.</w:t>
      </w:r>
    </w:p>
    <w:p w:rsidR="00463F50" w:rsidRDefault="00BE0115" w:rsidP="00BE0115">
      <w:pPr>
        <w:pStyle w:val="tab"/>
        <w:spacing w:line="240" w:lineRule="auto"/>
        <w:rPr>
          <w:rFonts w:ascii="Times New Roman" w:hAnsi="Times New Roman" w:cs="Times New Roman"/>
        </w:rPr>
      </w:pPr>
      <w:r>
        <w:rPr>
          <w:rFonts w:ascii="Times New Roman" w:hAnsi="Times New Roman" w:cs="Times New Roman"/>
        </w:rPr>
        <w:t xml:space="preserve">The Part D plan sponsor burden associated with this requirement is the time and effort for the Part D plan sponsor to disclose to an individual the notice of the owed plan premium amount required for reinstatement. </w:t>
      </w:r>
      <w:r w:rsidRPr="00FF11E1">
        <w:rPr>
          <w:rFonts w:ascii="Times New Roman" w:hAnsi="Times New Roman" w:cs="Times New Roman"/>
        </w:rPr>
        <w:t>There are approximately 852 Part D plan sponsors in 2014.  Ea</w:t>
      </w:r>
      <w:r>
        <w:rPr>
          <w:rFonts w:ascii="Times New Roman" w:hAnsi="Times New Roman" w:cs="Times New Roman"/>
        </w:rPr>
        <w:t xml:space="preserve">ch Part D plan </w:t>
      </w:r>
      <w:r w:rsidRPr="00FF11E1">
        <w:rPr>
          <w:rFonts w:ascii="Times New Roman" w:hAnsi="Times New Roman" w:cs="Times New Roman"/>
        </w:rPr>
        <w:t xml:space="preserve">creates the disclosure notices, and most plans continue to use the same notice year-after-year, with some minor adjustments.  Therefore, we estimate that it will take each Part D plan approximately </w:t>
      </w:r>
      <w:r>
        <w:rPr>
          <w:rFonts w:ascii="Times New Roman" w:hAnsi="Times New Roman" w:cs="Times New Roman"/>
        </w:rPr>
        <w:t>1 hour</w:t>
      </w:r>
      <w:r w:rsidRPr="00FF11E1">
        <w:rPr>
          <w:rFonts w:ascii="Times New Roman" w:hAnsi="Times New Roman" w:cs="Times New Roman"/>
        </w:rPr>
        <w:t xml:space="preserve"> to produce </w:t>
      </w:r>
      <w:r>
        <w:rPr>
          <w:rFonts w:ascii="Times New Roman" w:hAnsi="Times New Roman" w:cs="Times New Roman"/>
        </w:rPr>
        <w:t xml:space="preserve">the </w:t>
      </w:r>
      <w:r w:rsidRPr="00FF11E1">
        <w:rPr>
          <w:rFonts w:ascii="Times New Roman" w:hAnsi="Times New Roman" w:cs="Times New Roman"/>
        </w:rPr>
        <w:t>notice</w:t>
      </w:r>
      <w:r>
        <w:rPr>
          <w:rFonts w:ascii="Times New Roman" w:hAnsi="Times New Roman" w:cs="Times New Roman"/>
        </w:rPr>
        <w:t>. 852 plan sponsors x 1 hour</w:t>
      </w:r>
      <w:r w:rsidRPr="00FF11E1">
        <w:rPr>
          <w:rFonts w:ascii="Times New Roman" w:hAnsi="Times New Roman" w:cs="Times New Roman"/>
        </w:rPr>
        <w:t xml:space="preserve"> = </w:t>
      </w:r>
      <w:r>
        <w:rPr>
          <w:rFonts w:ascii="Times New Roman" w:hAnsi="Times New Roman" w:cs="Times New Roman"/>
        </w:rPr>
        <w:t xml:space="preserve">852 </w:t>
      </w:r>
      <w:r w:rsidRPr="00FF11E1">
        <w:rPr>
          <w:rFonts w:ascii="Times New Roman" w:hAnsi="Times New Roman" w:cs="Times New Roman"/>
        </w:rPr>
        <w:t xml:space="preserve">hours. </w:t>
      </w:r>
      <w:r w:rsidRPr="00CF1C15">
        <w:rPr>
          <w:rFonts w:ascii="Times New Roman" w:hAnsi="Times New Roman" w:cs="Times New Roman"/>
        </w:rPr>
        <w:t xml:space="preserve">We estimate that it will take a Part D plan </w:t>
      </w:r>
      <w:r>
        <w:rPr>
          <w:rFonts w:ascii="Times New Roman" w:hAnsi="Times New Roman" w:cs="Times New Roman"/>
        </w:rPr>
        <w:t xml:space="preserve">5 minutes (0.083 hours) to compile the arrearage information and </w:t>
      </w:r>
      <w:r w:rsidRPr="00FF11E1">
        <w:rPr>
          <w:rFonts w:ascii="Times New Roman" w:hAnsi="Times New Roman" w:cs="Times New Roman"/>
        </w:rPr>
        <w:t xml:space="preserve">1 minute (0.017 hours) to assemble and disseminate </w:t>
      </w:r>
      <w:r>
        <w:rPr>
          <w:rFonts w:ascii="Times New Roman" w:hAnsi="Times New Roman" w:cs="Times New Roman"/>
        </w:rPr>
        <w:t>the</w:t>
      </w:r>
      <w:r w:rsidRPr="00FF11E1">
        <w:rPr>
          <w:rFonts w:ascii="Times New Roman" w:hAnsi="Times New Roman" w:cs="Times New Roman"/>
        </w:rPr>
        <w:t xml:space="preserve"> notice for each </w:t>
      </w:r>
      <w:r>
        <w:rPr>
          <w:rFonts w:ascii="Times New Roman" w:hAnsi="Times New Roman" w:cs="Times New Roman"/>
        </w:rPr>
        <w:t>favorable determination</w:t>
      </w:r>
      <w:r w:rsidRPr="00FF11E1">
        <w:rPr>
          <w:rFonts w:ascii="Times New Roman" w:hAnsi="Times New Roman" w:cs="Times New Roman"/>
        </w:rPr>
        <w:t>.</w:t>
      </w:r>
      <w:r>
        <w:rPr>
          <w:rFonts w:ascii="Times New Roman" w:hAnsi="Times New Roman" w:cs="Times New Roman"/>
        </w:rPr>
        <w:t xml:space="preserve"> We estimate that on an annual basis 3,750 individuals will request and receive favorable good cause determinations.  3,750 notices x 0.1 hours (6 minutes) = 375 hours.  </w:t>
      </w:r>
      <w:r w:rsidRPr="00F07533">
        <w:rPr>
          <w:rFonts w:ascii="Times New Roman" w:hAnsi="Times New Roman" w:cs="Times New Roman"/>
          <w:b/>
        </w:rPr>
        <w:t>The total number of hours is 1,227 or 1.44 hours per sponsor annually.</w:t>
      </w:r>
      <w:r>
        <w:rPr>
          <w:rFonts w:ascii="Times New Roman" w:hAnsi="Times New Roman" w:cs="Times New Roman"/>
        </w:rPr>
        <w:t xml:space="preserve">  </w:t>
      </w:r>
      <w:r w:rsidR="00463F50" w:rsidRPr="008B0007">
        <w:rPr>
          <w:rFonts w:ascii="Times New Roman" w:hAnsi="Times New Roman" w:cs="Times New Roman"/>
        </w:rPr>
        <w:t>The estimated annual cost is $</w:t>
      </w:r>
      <w:r w:rsidR="00463F50">
        <w:rPr>
          <w:rFonts w:ascii="Times New Roman" w:hAnsi="Times New Roman" w:cs="Times New Roman"/>
        </w:rPr>
        <w:t>38,417</w:t>
      </w:r>
      <w:r w:rsidR="00463F50" w:rsidRPr="008B0007">
        <w:rPr>
          <w:rFonts w:ascii="Times New Roman" w:hAnsi="Times New Roman" w:cs="Times New Roman"/>
        </w:rPr>
        <w:t>.  This is based upon the national median hourly rate of $31.31 for a business operations staff person multiplied by the number of burden hours (</w:t>
      </w:r>
      <w:r w:rsidR="00463F50">
        <w:rPr>
          <w:rFonts w:ascii="Times New Roman" w:hAnsi="Times New Roman" w:cs="Times New Roman"/>
        </w:rPr>
        <w:t>1,227</w:t>
      </w:r>
      <w:r w:rsidR="00463F50" w:rsidRPr="008B0007">
        <w:rPr>
          <w:rFonts w:ascii="Times New Roman" w:hAnsi="Times New Roman" w:cs="Times New Roman"/>
        </w:rPr>
        <w:t>)</w:t>
      </w:r>
      <w:r w:rsidR="00463F50">
        <w:rPr>
          <w:rFonts w:ascii="Times New Roman" w:hAnsi="Times New Roman" w:cs="Times New Roman"/>
        </w:rPr>
        <w:t xml:space="preserve">. </w:t>
      </w:r>
    </w:p>
    <w:p w:rsidR="007555B2" w:rsidRDefault="007555B2" w:rsidP="00BE0115">
      <w:pPr>
        <w:pStyle w:val="tab"/>
        <w:spacing w:line="240" w:lineRule="auto"/>
        <w:rPr>
          <w:rFonts w:ascii="Times New Roman" w:hAnsi="Times New Roman" w:cs="Times New Roman"/>
        </w:rPr>
      </w:pPr>
    </w:p>
    <w:p w:rsidR="00602AFD" w:rsidRPr="00602AFD" w:rsidRDefault="00BE0115" w:rsidP="00602AFD">
      <w:pPr>
        <w:ind w:firstLine="720"/>
        <w:rPr>
          <w:sz w:val="24"/>
        </w:rPr>
      </w:pPr>
      <w:r w:rsidRPr="0037239C">
        <w:rPr>
          <w:sz w:val="24"/>
        </w:rPr>
        <w:t>In addition, we estimate that on an annual basis 200 individuals will also be required to pay arrearages for Part D-</w:t>
      </w:r>
      <w:proofErr w:type="spellStart"/>
      <w:r w:rsidRPr="0037239C">
        <w:rPr>
          <w:sz w:val="24"/>
        </w:rPr>
        <w:t>IRMAA</w:t>
      </w:r>
      <w:proofErr w:type="spellEnd"/>
      <w:r w:rsidRPr="0037239C">
        <w:rPr>
          <w:sz w:val="24"/>
        </w:rPr>
        <w:t xml:space="preserve"> to CMS in order to be reinstated.  </w:t>
      </w:r>
      <w:r w:rsidRPr="00F07533">
        <w:rPr>
          <w:b/>
          <w:sz w:val="24"/>
        </w:rPr>
        <w:t>We estimate that it will take a CMS staff person 5 minutes (0.083) to compile the arrearage information and 1 minute (0.017 hours) to assemble and disseminate the notice for each Part D-</w:t>
      </w:r>
      <w:proofErr w:type="spellStart"/>
      <w:r w:rsidRPr="00F07533">
        <w:rPr>
          <w:b/>
          <w:sz w:val="24"/>
        </w:rPr>
        <w:t>IRMAA</w:t>
      </w:r>
      <w:proofErr w:type="spellEnd"/>
      <w:r w:rsidRPr="00F07533">
        <w:rPr>
          <w:b/>
          <w:sz w:val="24"/>
        </w:rPr>
        <w:t xml:space="preserve"> favorable determination.  200 notices x 0.1 hours (6 minutes) = 20 hours. </w:t>
      </w:r>
      <w:r w:rsidR="00602AFD" w:rsidRPr="00602AFD">
        <w:rPr>
          <w:sz w:val="24"/>
        </w:rPr>
        <w:t>The estimated annual cost is $</w:t>
      </w:r>
      <w:r w:rsidR="00602AFD">
        <w:rPr>
          <w:sz w:val="24"/>
        </w:rPr>
        <w:t>698</w:t>
      </w:r>
      <w:r w:rsidR="00602AFD" w:rsidRPr="00602AFD">
        <w:rPr>
          <w:sz w:val="24"/>
        </w:rPr>
        <w:t xml:space="preserve">.  This is based upon the hourly rate at the </w:t>
      </w:r>
      <w:proofErr w:type="spellStart"/>
      <w:r w:rsidR="00602AFD" w:rsidRPr="00602AFD">
        <w:rPr>
          <w:sz w:val="24"/>
        </w:rPr>
        <w:t>GS</w:t>
      </w:r>
      <w:proofErr w:type="spellEnd"/>
      <w:r w:rsidR="00602AFD" w:rsidRPr="00602AFD">
        <w:rPr>
          <w:sz w:val="24"/>
        </w:rPr>
        <w:t>-11/step 6 $34.92 multiplied by the number of burden hours (</w:t>
      </w:r>
      <w:r w:rsidR="00602AFD">
        <w:rPr>
          <w:sz w:val="24"/>
        </w:rPr>
        <w:t>20</w:t>
      </w:r>
      <w:r w:rsidR="00602AFD" w:rsidRPr="00602AFD">
        <w:rPr>
          <w:sz w:val="24"/>
        </w:rPr>
        <w:t xml:space="preserve">).     </w:t>
      </w:r>
    </w:p>
    <w:p w:rsidR="007555B2" w:rsidRDefault="00BE0115" w:rsidP="00BE0115">
      <w:pPr>
        <w:rPr>
          <w:sz w:val="24"/>
        </w:rPr>
      </w:pPr>
      <w:r w:rsidRPr="00CF1C15">
        <w:rPr>
          <w:sz w:val="24"/>
        </w:rPr>
        <w:tab/>
      </w:r>
    </w:p>
    <w:p w:rsidR="00BE0115" w:rsidRPr="00CF1C15" w:rsidRDefault="00BE0115" w:rsidP="00624A11">
      <w:pPr>
        <w:rPr>
          <w:sz w:val="24"/>
        </w:rPr>
      </w:pPr>
      <w:r w:rsidRPr="00CF1C15">
        <w:rPr>
          <w:sz w:val="24"/>
        </w:rPr>
        <w:t xml:space="preserve">A Part D plan may </w:t>
      </w:r>
      <w:proofErr w:type="spellStart"/>
      <w:r w:rsidRPr="00CF1C15">
        <w:rPr>
          <w:sz w:val="24"/>
        </w:rPr>
        <w:t>disenroll</w:t>
      </w:r>
      <w:proofErr w:type="spellEnd"/>
      <w:r w:rsidRPr="00CF1C15">
        <w:rPr>
          <w:sz w:val="24"/>
        </w:rPr>
        <w:t xml:space="preserve"> an individual whose behavior is disruptive, only after it meets the requirements described in this section and after CMS has reviewed and approved the request.</w:t>
      </w:r>
      <w:r w:rsidR="007555B2">
        <w:rPr>
          <w:sz w:val="24"/>
        </w:rPr>
        <w:t xml:space="preserve">  </w:t>
      </w:r>
      <w:r w:rsidRPr="00CF1C15">
        <w:rPr>
          <w:sz w:val="24"/>
        </w:rPr>
        <w:t xml:space="preserve">To </w:t>
      </w:r>
      <w:proofErr w:type="spellStart"/>
      <w:r w:rsidRPr="00CF1C15">
        <w:rPr>
          <w:sz w:val="24"/>
        </w:rPr>
        <w:t>disenroll</w:t>
      </w:r>
      <w:proofErr w:type="spellEnd"/>
      <w:r w:rsidRPr="00CF1C15">
        <w:rPr>
          <w:sz w:val="24"/>
        </w:rPr>
        <w:t xml:space="preserve"> an individual from its Part D plan, based on an individual</w:t>
      </w:r>
      <w:r>
        <w:rPr>
          <w:sz w:val="24"/>
        </w:rPr>
        <w:t>’</w:t>
      </w:r>
      <w:r w:rsidRPr="00CF1C15">
        <w:rPr>
          <w:sz w:val="24"/>
        </w:rPr>
        <w:t>s behavior, the Part D plan sponsor must document the enrollee</w:t>
      </w:r>
      <w:r>
        <w:rPr>
          <w:sz w:val="24"/>
        </w:rPr>
        <w:t>’</w:t>
      </w:r>
      <w:r w:rsidRPr="00CF1C15">
        <w:rPr>
          <w:sz w:val="24"/>
        </w:rPr>
        <w:t>s behavior, its own efforts to resolve any problems and any extenuating circumstances. The Part D plan must submit this information and any documentation received by the beneficiary to CMS.   The Part D plan sponsor may request from CMS the ability to decline future enrollment by the individual.</w:t>
      </w:r>
    </w:p>
    <w:p w:rsidR="00BE0115" w:rsidRPr="00F07533" w:rsidRDefault="00BE0115" w:rsidP="00BE0115">
      <w:pPr>
        <w:pStyle w:val="tab"/>
        <w:widowControl w:val="0"/>
        <w:spacing w:line="240" w:lineRule="auto"/>
        <w:rPr>
          <w:rFonts w:ascii="Times New Roman" w:hAnsi="Times New Roman" w:cs="Times New Roman"/>
          <w:b/>
        </w:rPr>
      </w:pPr>
      <w:r w:rsidRPr="00CF1C15">
        <w:rPr>
          <w:rFonts w:ascii="Times New Roman" w:hAnsi="Times New Roman" w:cs="Times New Roman"/>
        </w:rPr>
        <w:t>The burden associated with this requirement is the time and effort necessary for a Part D plan to document and retain the documentation that meets the requirements set forth in this section.  We estimate that it will take a Part D plan 3 hours to capture and retain the required documentation for each occurrence</w:t>
      </w:r>
      <w:r>
        <w:rPr>
          <w:rFonts w:ascii="Times New Roman" w:hAnsi="Times New Roman" w:cs="Times New Roman"/>
        </w:rPr>
        <w:t xml:space="preserve">.  </w:t>
      </w:r>
      <w:r w:rsidRPr="00F07533">
        <w:rPr>
          <w:rFonts w:ascii="Times New Roman" w:hAnsi="Times New Roman" w:cs="Times New Roman"/>
          <w:b/>
        </w:rPr>
        <w:t>Based on actual experience, CMS receives approximately 1-2 total requests for involuntary disenrollment due to disruptive behavior annually.   Thus, the burden to Part D plan sponsors is negligible.</w:t>
      </w:r>
    </w:p>
    <w:p w:rsidR="0085385A" w:rsidRPr="00CF1C15" w:rsidRDefault="0085385A" w:rsidP="00BE0115">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0"/>
        </w:tabs>
        <w:rPr>
          <w:rFonts w:ascii="Times New Roman" w:hAnsi="Times New Roman" w:cs="Times New Roman"/>
        </w:rPr>
      </w:pPr>
    </w:p>
    <w:p w:rsidR="0085385A" w:rsidRPr="00F07533" w:rsidRDefault="0085385A" w:rsidP="0037239C">
      <w:pPr>
        <w:ind w:firstLine="720"/>
        <w:rPr>
          <w:b/>
        </w:rPr>
      </w:pPr>
      <w:r w:rsidRPr="00CF1C15">
        <w:rPr>
          <w:sz w:val="24"/>
        </w:rPr>
        <w:t xml:space="preserve">In addition, the Part D plan must inform the individual of the right to use the Part D plan’s grievance procedures.  </w:t>
      </w:r>
      <w:r w:rsidRPr="00F07533">
        <w:rPr>
          <w:b/>
          <w:sz w:val="24"/>
        </w:rPr>
        <w:t>The burden associated with this requirement is captured under section § 423.128.</w:t>
      </w:r>
    </w:p>
    <w:p w:rsidR="00624A11" w:rsidRDefault="00624A11" w:rsidP="0037239C">
      <w:pPr>
        <w:pStyle w:val="tab"/>
        <w:spacing w:line="240" w:lineRule="auto"/>
        <w:rPr>
          <w:rFonts w:ascii="Times New Roman" w:hAnsi="Times New Roman" w:cs="Times New Roman"/>
        </w:rPr>
      </w:pPr>
    </w:p>
    <w:p w:rsidR="0085385A" w:rsidRPr="00AE4B6F" w:rsidRDefault="0085385A" w:rsidP="0037239C">
      <w:pPr>
        <w:pStyle w:val="tab"/>
        <w:spacing w:line="240" w:lineRule="auto"/>
      </w:pPr>
      <w:r w:rsidRPr="00CF1C15">
        <w:rPr>
          <w:rFonts w:ascii="Times New Roman" w:hAnsi="Times New Roman" w:cs="Times New Roman"/>
        </w:rPr>
        <w:t xml:space="preserve">When a Part D plan contract terminates as stipulated under 423.507 and 423.510 the Part D plan sponsor must send a notice to the enrollee before the effective date of the plan termination or area reduction.  The notice must give provide an effective date of the plan termination and a description of alternatives for obtaining benefits under Part D.  </w:t>
      </w:r>
      <w:r w:rsidRPr="00F07533">
        <w:rPr>
          <w:rFonts w:ascii="Times New Roman" w:hAnsi="Times New Roman" w:cs="Times New Roman"/>
          <w:b/>
        </w:rPr>
        <w:t xml:space="preserve">The burden associated with these requirements is discussed below under sections 423.507 and 423.510. </w:t>
      </w:r>
    </w:p>
    <w:p w:rsidR="0085385A" w:rsidRPr="00CF1C15" w:rsidRDefault="0085385A" w:rsidP="002D447F">
      <w:pPr>
        <w:rPr>
          <w:sz w:val="24"/>
        </w:rPr>
      </w:pPr>
    </w:p>
    <w:p w:rsidR="0085385A" w:rsidRPr="005712C6" w:rsidRDefault="0085385A" w:rsidP="002D447F">
      <w:pPr>
        <w:rPr>
          <w:sz w:val="24"/>
          <w:u w:val="single"/>
        </w:rPr>
      </w:pPr>
      <w:r w:rsidRPr="005712C6">
        <w:rPr>
          <w:sz w:val="24"/>
          <w:u w:val="single"/>
        </w:rPr>
        <w:t xml:space="preserve">§423.46 </w:t>
      </w:r>
      <w:proofErr w:type="gramStart"/>
      <w:r w:rsidRPr="005712C6">
        <w:rPr>
          <w:sz w:val="24"/>
          <w:u w:val="single"/>
        </w:rPr>
        <w:t>Late</w:t>
      </w:r>
      <w:proofErr w:type="gramEnd"/>
      <w:r w:rsidRPr="005712C6">
        <w:rPr>
          <w:sz w:val="24"/>
          <w:u w:val="single"/>
        </w:rPr>
        <w:t xml:space="preserve"> enrollment penalty.</w:t>
      </w:r>
    </w:p>
    <w:p w:rsidR="00C912E3" w:rsidRDefault="00C912E3" w:rsidP="002D447F">
      <w:pPr>
        <w:rPr>
          <w:sz w:val="24"/>
        </w:rPr>
      </w:pPr>
    </w:p>
    <w:p w:rsidR="0085385A" w:rsidRPr="00CF1C15" w:rsidRDefault="0085385A" w:rsidP="002D447F">
      <w:pPr>
        <w:rPr>
          <w:sz w:val="24"/>
        </w:rPr>
      </w:pPr>
      <w:r w:rsidRPr="00CF1C15">
        <w:rPr>
          <w:sz w:val="24"/>
        </w:rPr>
        <w:tab/>
        <w:t xml:space="preserve">Section 423.46(b) states that Part D sponsors must obtain information on prior creditable coverage from all enrolled or enrolling beneficiaries and report this information to CMS in a form and manner determined by CMS.  </w:t>
      </w:r>
    </w:p>
    <w:p w:rsidR="0085385A" w:rsidRPr="00CF1C15"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 xml:space="preserve">The burden associated with this requirement is the time and effort put forth by the Part D sponsor to obtain the required information.  </w:t>
      </w:r>
      <w:r w:rsidR="00BE0115" w:rsidRPr="004F28E1">
        <w:rPr>
          <w:sz w:val="24"/>
        </w:rPr>
        <w:t xml:space="preserve">There are approximately 852 Part D plan sponsors in 2014.  </w:t>
      </w:r>
      <w:r w:rsidR="00BE0115" w:rsidRPr="00CF1C15">
        <w:rPr>
          <w:sz w:val="24"/>
        </w:rPr>
        <w:t xml:space="preserve">To comply with this requirement, Part D sponsors would expend 15 minutes </w:t>
      </w:r>
      <w:r w:rsidR="00BE0115">
        <w:rPr>
          <w:sz w:val="24"/>
        </w:rPr>
        <w:t xml:space="preserve">(0.25 hours) </w:t>
      </w:r>
      <w:r w:rsidR="00BE0115" w:rsidRPr="00CF1C15">
        <w:rPr>
          <w:sz w:val="24"/>
        </w:rPr>
        <w:t>per new Part D enrollee</w:t>
      </w:r>
      <w:r w:rsidR="00BE0115">
        <w:rPr>
          <w:sz w:val="24"/>
        </w:rPr>
        <w:t xml:space="preserve"> to obtain the information and report it to CMS for calculation of the late enrollment penalty, if one is required</w:t>
      </w:r>
      <w:r w:rsidR="00BE0115" w:rsidRPr="00CF1C15">
        <w:rPr>
          <w:sz w:val="24"/>
        </w:rPr>
        <w:t xml:space="preserve">. We estimate that </w:t>
      </w:r>
      <w:r w:rsidR="00BE0115">
        <w:rPr>
          <w:sz w:val="24"/>
        </w:rPr>
        <w:t xml:space="preserve">on an annual basis </w:t>
      </w:r>
      <w:r w:rsidR="00BE0115" w:rsidRPr="00CF1C15">
        <w:rPr>
          <w:sz w:val="24"/>
        </w:rPr>
        <w:t>approximately 500,000 new Part D enrollees</w:t>
      </w:r>
      <w:r w:rsidR="00BE0115">
        <w:rPr>
          <w:sz w:val="24"/>
        </w:rPr>
        <w:t xml:space="preserve"> will need to provide this information. </w:t>
      </w:r>
      <w:r w:rsidR="00BE0115" w:rsidRPr="0015462C">
        <w:rPr>
          <w:b/>
          <w:sz w:val="24"/>
        </w:rPr>
        <w:t xml:space="preserve">Therefore the total annual burden associated with this requirement will be 500,000 new enrollees x 0.25 hours (15 minutes) = 125,000 hours. </w:t>
      </w:r>
      <w:r w:rsidR="009A57AD" w:rsidRPr="009A57AD">
        <w:rPr>
          <w:sz w:val="24"/>
        </w:rPr>
        <w:t xml:space="preserve"> </w:t>
      </w:r>
      <w:r w:rsidR="009A57AD" w:rsidRPr="008B0007">
        <w:rPr>
          <w:sz w:val="24"/>
        </w:rPr>
        <w:t xml:space="preserve">The estimated annual cost </w:t>
      </w:r>
      <w:r w:rsidR="009A57AD" w:rsidRPr="009A57AD">
        <w:rPr>
          <w:sz w:val="24"/>
        </w:rPr>
        <w:t>is $</w:t>
      </w:r>
      <w:r w:rsidR="009A57AD" w:rsidRPr="00624A11">
        <w:rPr>
          <w:sz w:val="24"/>
        </w:rPr>
        <w:t>3,913,750</w:t>
      </w:r>
      <w:r w:rsidR="009A57AD" w:rsidRPr="008B0007">
        <w:rPr>
          <w:sz w:val="24"/>
        </w:rPr>
        <w:t xml:space="preserve">.  This is based upon the national median hourly rate of $31.31 for a business operations staff person multiplied by the number of burden hours </w:t>
      </w:r>
      <w:r w:rsidR="009A57AD" w:rsidRPr="009A57AD">
        <w:rPr>
          <w:sz w:val="24"/>
        </w:rPr>
        <w:t>(</w:t>
      </w:r>
      <w:r w:rsidR="009A57AD" w:rsidRPr="00624A11">
        <w:rPr>
          <w:sz w:val="24"/>
        </w:rPr>
        <w:t>125,000</w:t>
      </w:r>
      <w:r w:rsidR="009A57AD" w:rsidRPr="009A57AD">
        <w:rPr>
          <w:sz w:val="24"/>
        </w:rPr>
        <w:t>).</w:t>
      </w:r>
      <w:r w:rsidR="009A57AD">
        <w:t xml:space="preserve"> </w:t>
      </w:r>
      <w:r w:rsidRPr="00CF1C15">
        <w:rPr>
          <w:sz w:val="24"/>
        </w:rPr>
        <w:t xml:space="preserve">  </w:t>
      </w:r>
    </w:p>
    <w:p w:rsidR="00624A11" w:rsidRDefault="00624A11"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p>
    <w:p w:rsidR="0085385A" w:rsidRPr="00CF1C15"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 xml:space="preserve">Section 423.46(d) requires the Part D plan sponsor to retain all information collected concerning a credible coverage period determination in accordance with the enrollment records retention requirements described in subpart K, §423.505(e)(1)(iii). </w:t>
      </w:r>
    </w:p>
    <w:p w:rsidR="0085385A" w:rsidRPr="009A57AD"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CF1C15">
        <w:rPr>
          <w:sz w:val="24"/>
        </w:rPr>
        <w:t xml:space="preserve">The burden associated with this requirement is the time and effort put forth by the Part D plan sponsor to retain the required information.  To comply with this requirement, Part D sponsors would expend 5 minutes </w:t>
      </w:r>
      <w:r w:rsidR="00BE0115">
        <w:rPr>
          <w:sz w:val="24"/>
        </w:rPr>
        <w:t xml:space="preserve">(0.083 hours) </w:t>
      </w:r>
      <w:r w:rsidR="00BE0115" w:rsidRPr="00CF1C15">
        <w:rPr>
          <w:sz w:val="24"/>
        </w:rPr>
        <w:t xml:space="preserve">per new Part D enrollee.  There are approximately 500,000 enrollees.  </w:t>
      </w:r>
      <w:r w:rsidR="00BE0115" w:rsidRPr="0015462C">
        <w:rPr>
          <w:b/>
          <w:sz w:val="24"/>
        </w:rPr>
        <w:t>We estimate the total annual burden associated with this requirement will be 41,66</w:t>
      </w:r>
      <w:r w:rsidR="00624A11" w:rsidRPr="0015462C">
        <w:rPr>
          <w:b/>
          <w:sz w:val="24"/>
        </w:rPr>
        <w:t xml:space="preserve">7 </w:t>
      </w:r>
      <w:r w:rsidR="00BE0115" w:rsidRPr="0015462C">
        <w:rPr>
          <w:b/>
          <w:sz w:val="24"/>
        </w:rPr>
        <w:t>hours</w:t>
      </w:r>
      <w:r w:rsidRPr="0015462C">
        <w:rPr>
          <w:b/>
          <w:sz w:val="24"/>
        </w:rPr>
        <w:t xml:space="preserve"> for all new Part D enrollees.</w:t>
      </w:r>
      <w:r w:rsidR="009A57AD">
        <w:rPr>
          <w:sz w:val="24"/>
        </w:rPr>
        <w:t xml:space="preserve">  </w:t>
      </w:r>
      <w:r w:rsidR="009A57AD" w:rsidRPr="009A57AD">
        <w:rPr>
          <w:sz w:val="24"/>
        </w:rPr>
        <w:t>The estimated annual cost is $</w:t>
      </w:r>
      <w:r w:rsidR="009A57AD">
        <w:rPr>
          <w:sz w:val="24"/>
        </w:rPr>
        <w:t>1,</w:t>
      </w:r>
      <w:r w:rsidR="009A57AD" w:rsidRPr="00624A11">
        <w:rPr>
          <w:sz w:val="24"/>
        </w:rPr>
        <w:t>3</w:t>
      </w:r>
      <w:r w:rsidR="009A57AD">
        <w:rPr>
          <w:sz w:val="24"/>
        </w:rPr>
        <w:t>04,583</w:t>
      </w:r>
      <w:r w:rsidR="009A57AD" w:rsidRPr="009A57AD">
        <w:rPr>
          <w:sz w:val="24"/>
        </w:rPr>
        <w:t>.  This is based upon the national median hourly rate of $31.31 for a business operations staff person multiplied by the number of burden hours (</w:t>
      </w:r>
      <w:r w:rsidR="009A57AD">
        <w:rPr>
          <w:sz w:val="24"/>
        </w:rPr>
        <w:t>41,66</w:t>
      </w:r>
      <w:r w:rsidR="00624A11">
        <w:rPr>
          <w:sz w:val="24"/>
        </w:rPr>
        <w:t>7</w:t>
      </w:r>
      <w:r w:rsidR="009A57AD" w:rsidRPr="009A57AD">
        <w:rPr>
          <w:sz w:val="24"/>
        </w:rPr>
        <w:t>).</w:t>
      </w:r>
    </w:p>
    <w:p w:rsidR="0085385A" w:rsidRPr="009A57AD" w:rsidRDefault="0085385A" w:rsidP="002D447F">
      <w:pPr>
        <w:pStyle w:val="tab"/>
        <w:spacing w:line="240" w:lineRule="auto"/>
        <w:rPr>
          <w:rFonts w:ascii="Times New Roman" w:hAnsi="Times New Roman" w:cs="Times New Roman"/>
        </w:rPr>
      </w:pPr>
    </w:p>
    <w:p w:rsidR="0085385A" w:rsidRPr="005712C6"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u w:val="single"/>
        </w:rPr>
      </w:pPr>
      <w:proofErr w:type="gramStart"/>
      <w:r w:rsidRPr="005712C6">
        <w:rPr>
          <w:rFonts w:ascii="Times New Roman" w:hAnsi="Times New Roman" w:cs="Times New Roman"/>
          <w:sz w:val="24"/>
          <w:szCs w:val="24"/>
          <w:u w:val="single"/>
        </w:rPr>
        <w:t>§423.48 Information about Part D.</w:t>
      </w:r>
      <w:proofErr w:type="gramEnd"/>
    </w:p>
    <w:p w:rsidR="00C912E3" w:rsidRDefault="00C912E3" w:rsidP="002D447F">
      <w:pPr>
        <w:pStyle w:val="tab"/>
        <w:widowControl w:val="0"/>
        <w:spacing w:line="240" w:lineRule="auto"/>
        <w:rPr>
          <w:rFonts w:ascii="Times New Roman" w:hAnsi="Times New Roman" w:cs="Times New Roman"/>
        </w:rPr>
      </w:pPr>
    </w:p>
    <w:p w:rsidR="0085385A" w:rsidRPr="002D447F" w:rsidRDefault="0085385A" w:rsidP="002D447F">
      <w:pPr>
        <w:pStyle w:val="tab"/>
        <w:widowControl w:val="0"/>
        <w:spacing w:line="240" w:lineRule="auto"/>
        <w:rPr>
          <w:rFonts w:ascii="Times New Roman" w:hAnsi="Times New Roman" w:cs="Times New Roman"/>
        </w:rPr>
      </w:pPr>
      <w:r w:rsidRPr="002D447F">
        <w:rPr>
          <w:rFonts w:ascii="Times New Roman" w:hAnsi="Times New Roman" w:cs="Times New Roman"/>
        </w:rPr>
        <w:t xml:space="preserve">Each Part D </w:t>
      </w:r>
      <w:r w:rsidR="0094083A">
        <w:rPr>
          <w:rFonts w:ascii="Times New Roman" w:hAnsi="Times New Roman" w:cs="Times New Roman"/>
        </w:rPr>
        <w:t>plan</w:t>
      </w:r>
      <w:r w:rsidR="000E077A">
        <w:rPr>
          <w:rFonts w:ascii="Times New Roman" w:hAnsi="Times New Roman" w:cs="Times New Roman"/>
        </w:rPr>
        <w:t xml:space="preserve"> </w:t>
      </w:r>
      <w:r w:rsidRPr="002D447F">
        <w:rPr>
          <w:rFonts w:ascii="Times New Roman" w:hAnsi="Times New Roman" w:cs="Times New Roman"/>
        </w:rPr>
        <w:t>must provide, on an annual basis, and in a format and using standard terminology that CMS may specify in guidance, the information necessary to enable CMS to provide to current and potential Part D eligible individuals the information they need to make informed decisions among the available choices for Part D coverage.</w:t>
      </w:r>
    </w:p>
    <w:p w:rsidR="0094083A" w:rsidRPr="002D447F" w:rsidRDefault="00422527" w:rsidP="00422527">
      <w:pPr>
        <w:pStyle w:val="HTMLPreformatted"/>
        <w:tabs>
          <w:tab w:val="clear" w:pos="916"/>
          <w:tab w:val="left" w:pos="720"/>
        </w:tabs>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ab/>
      </w:r>
      <w:r w:rsidR="0094083A" w:rsidRPr="002D447F">
        <w:rPr>
          <w:rFonts w:ascii="Times New Roman" w:hAnsi="Times New Roman" w:cs="Times New Roman"/>
          <w:sz w:val="24"/>
          <w:szCs w:val="24"/>
        </w:rPr>
        <w:t xml:space="preserve">The burden associated with this requirement is the time and effort necessary for a Part D sponsor to submit the required materials to CMS. </w:t>
      </w:r>
      <w:r w:rsidR="0094083A" w:rsidRPr="0075329E">
        <w:rPr>
          <w:rFonts w:ascii="Times New Roman" w:hAnsi="Times New Roman" w:cs="Times New Roman"/>
          <w:b/>
          <w:sz w:val="24"/>
          <w:szCs w:val="24"/>
        </w:rPr>
        <w:t>We estimate that on an annual basis it will take 852 Part D sponsors 2 hours to submit the required documentation to CMS for a total annual burden of 1,704 hours per sponsor.</w:t>
      </w:r>
      <w:r w:rsidR="0094083A" w:rsidRPr="002D447F">
        <w:rPr>
          <w:rFonts w:ascii="Times New Roman" w:hAnsi="Times New Roman" w:cs="Times New Roman"/>
          <w:sz w:val="24"/>
          <w:szCs w:val="24"/>
        </w:rPr>
        <w:t xml:space="preserve">  The increase in total annual burden from the 20</w:t>
      </w:r>
      <w:r w:rsidR="0094083A">
        <w:rPr>
          <w:rFonts w:ascii="Times New Roman" w:hAnsi="Times New Roman" w:cs="Times New Roman"/>
          <w:sz w:val="24"/>
          <w:szCs w:val="24"/>
        </w:rPr>
        <w:t>12</w:t>
      </w:r>
      <w:r w:rsidR="0094083A" w:rsidRPr="002D447F">
        <w:rPr>
          <w:rFonts w:ascii="Times New Roman" w:hAnsi="Times New Roman" w:cs="Times New Roman"/>
          <w:sz w:val="24"/>
          <w:szCs w:val="24"/>
        </w:rPr>
        <w:t xml:space="preserve"> estimate is due to the increased number of respondents.</w:t>
      </w:r>
    </w:p>
    <w:p w:rsidR="0085385A" w:rsidRPr="00F44026" w:rsidRDefault="0094083A" w:rsidP="00743954">
      <w:pPr>
        <w:pStyle w:val="HTMLPreformatted"/>
        <w:rPr>
          <w:rFonts w:ascii="Times New Roman" w:hAnsi="Times New Roman" w:cs="Times New Roman"/>
          <w:b/>
          <w:sz w:val="24"/>
          <w:szCs w:val="24"/>
        </w:rPr>
      </w:pPr>
      <w:r w:rsidRPr="002D447F">
        <w:tab/>
        <w:t xml:space="preserve"> </w:t>
      </w:r>
      <w:r w:rsidRPr="00AB5868">
        <w:rPr>
          <w:rFonts w:ascii="Times New Roman" w:hAnsi="Times New Roman" w:cs="Times New Roman"/>
          <w:sz w:val="24"/>
          <w:szCs w:val="24"/>
        </w:rPr>
        <w:t>The estimated annual cost is $</w:t>
      </w:r>
      <w:r>
        <w:rPr>
          <w:rFonts w:ascii="Times New Roman" w:hAnsi="Times New Roman" w:cs="Times New Roman"/>
          <w:sz w:val="24"/>
          <w:szCs w:val="24"/>
        </w:rPr>
        <w:t>53,35</w:t>
      </w:r>
      <w:r w:rsidR="00422527">
        <w:rPr>
          <w:rFonts w:ascii="Times New Roman" w:hAnsi="Times New Roman" w:cs="Times New Roman"/>
          <w:sz w:val="24"/>
          <w:szCs w:val="24"/>
        </w:rPr>
        <w:t>3</w:t>
      </w:r>
      <w:r w:rsidRPr="00AB5868">
        <w:rPr>
          <w:rFonts w:ascii="Times New Roman" w:hAnsi="Times New Roman" w:cs="Times New Roman"/>
          <w:sz w:val="24"/>
          <w:szCs w:val="24"/>
        </w:rPr>
        <w:t xml:space="preserve">.  This is based upon the </w:t>
      </w:r>
      <w:r>
        <w:rPr>
          <w:rFonts w:ascii="Times New Roman" w:hAnsi="Times New Roman" w:cs="Times New Roman"/>
          <w:sz w:val="24"/>
          <w:szCs w:val="24"/>
        </w:rPr>
        <w:t xml:space="preserve">national median </w:t>
      </w:r>
      <w:r w:rsidRPr="00AB5868">
        <w:rPr>
          <w:rFonts w:ascii="Times New Roman" w:hAnsi="Times New Roman" w:cs="Times New Roman"/>
          <w:sz w:val="24"/>
          <w:szCs w:val="24"/>
        </w:rPr>
        <w:t xml:space="preserve">hourly rate </w:t>
      </w:r>
      <w:r>
        <w:rPr>
          <w:rFonts w:ascii="Times New Roman" w:hAnsi="Times New Roman" w:cs="Times New Roman"/>
          <w:sz w:val="24"/>
          <w:szCs w:val="24"/>
        </w:rPr>
        <w:t>of $31.31 for a business operations staff person</w:t>
      </w:r>
      <w:r w:rsidRPr="00AB5868">
        <w:rPr>
          <w:rFonts w:ascii="Times New Roman" w:hAnsi="Times New Roman" w:cs="Times New Roman"/>
          <w:sz w:val="24"/>
          <w:szCs w:val="24"/>
        </w:rPr>
        <w:t xml:space="preserve"> multiplied by the number of burden hours (</w:t>
      </w:r>
      <w:r>
        <w:rPr>
          <w:rFonts w:ascii="Times New Roman" w:hAnsi="Times New Roman" w:cs="Times New Roman"/>
          <w:sz w:val="24"/>
          <w:szCs w:val="24"/>
        </w:rPr>
        <w:t>1,704</w:t>
      </w:r>
      <w:r w:rsidRPr="00AB5868">
        <w:rPr>
          <w:rFonts w:ascii="Times New Roman" w:hAnsi="Times New Roman" w:cs="Times New Roman"/>
          <w:sz w:val="24"/>
          <w:szCs w:val="24"/>
        </w:rPr>
        <w:t>).</w:t>
      </w:r>
    </w:p>
    <w:bookmarkEnd w:id="1"/>
    <w:bookmarkEnd w:id="2"/>
    <w:p w:rsidR="00F70ED6" w:rsidRPr="00C912E3" w:rsidRDefault="00F70ED6" w:rsidP="00F70ED6">
      <w:pPr>
        <w:widowControl/>
        <w:rPr>
          <w:sz w:val="32"/>
          <w:szCs w:val="32"/>
        </w:rPr>
      </w:pPr>
    </w:p>
    <w:p w:rsidR="0094083A" w:rsidRPr="005712C6" w:rsidRDefault="0094083A" w:rsidP="00F70ED6">
      <w:pPr>
        <w:widowControl/>
        <w:rPr>
          <w:sz w:val="24"/>
          <w:u w:val="single"/>
        </w:rPr>
      </w:pPr>
      <w:r w:rsidRPr="005712C6">
        <w:rPr>
          <w:sz w:val="24"/>
          <w:u w:val="single"/>
        </w:rPr>
        <w:t xml:space="preserve">§ 423.50 </w:t>
      </w:r>
    </w:p>
    <w:p w:rsidR="00C912E3" w:rsidRDefault="00C912E3" w:rsidP="00624A11">
      <w:pPr>
        <w:widowControl/>
        <w:ind w:firstLine="720"/>
        <w:rPr>
          <w:sz w:val="24"/>
        </w:rPr>
      </w:pPr>
    </w:p>
    <w:p w:rsidR="00F70ED6" w:rsidRPr="00A910CE" w:rsidRDefault="00C568C0" w:rsidP="00624A11">
      <w:pPr>
        <w:widowControl/>
        <w:ind w:firstLine="720"/>
        <w:rPr>
          <w:sz w:val="24"/>
        </w:rPr>
      </w:pPr>
      <w:r>
        <w:rPr>
          <w:sz w:val="24"/>
        </w:rPr>
        <w:t>The September 18, 2008</w:t>
      </w:r>
      <w:r w:rsidR="00DD5A41">
        <w:rPr>
          <w:sz w:val="24"/>
        </w:rPr>
        <w:t>,</w:t>
      </w:r>
      <w:r>
        <w:rPr>
          <w:sz w:val="24"/>
        </w:rPr>
        <w:t xml:space="preserve"> final rule (CMS </w:t>
      </w:r>
      <w:r w:rsidR="00AB5868" w:rsidRPr="00AB5868">
        <w:rPr>
          <w:sz w:val="24"/>
        </w:rPr>
        <w:t>4131-F</w:t>
      </w:r>
      <w:r>
        <w:rPr>
          <w:sz w:val="24"/>
        </w:rPr>
        <w:t>)</w:t>
      </w:r>
      <w:r w:rsidR="00AB5868" w:rsidRPr="00AB5868">
        <w:rPr>
          <w:sz w:val="24"/>
        </w:rPr>
        <w:t xml:space="preserve"> </w:t>
      </w:r>
      <w:r>
        <w:rPr>
          <w:sz w:val="24"/>
        </w:rPr>
        <w:t xml:space="preserve">removed section </w:t>
      </w:r>
      <w:r w:rsidR="00AB5868" w:rsidRPr="00AB5868">
        <w:rPr>
          <w:sz w:val="24"/>
        </w:rPr>
        <w:t xml:space="preserve">423.50.  The provisions from that section were moved and expanded into </w:t>
      </w:r>
      <w:r>
        <w:rPr>
          <w:sz w:val="24"/>
        </w:rPr>
        <w:t xml:space="preserve">423 </w:t>
      </w:r>
      <w:r w:rsidR="00AB5868" w:rsidRPr="00AB5868">
        <w:rPr>
          <w:sz w:val="24"/>
        </w:rPr>
        <w:t>Subpart V</w:t>
      </w:r>
      <w:r>
        <w:rPr>
          <w:sz w:val="24"/>
        </w:rPr>
        <w:t>; the</w:t>
      </w:r>
      <w:r w:rsidR="00AB5868" w:rsidRPr="00AB5868">
        <w:rPr>
          <w:sz w:val="24"/>
        </w:rPr>
        <w:t xml:space="preserve"> requirements are located </w:t>
      </w:r>
      <w:r>
        <w:rPr>
          <w:sz w:val="24"/>
        </w:rPr>
        <w:t xml:space="preserve">now in </w:t>
      </w:r>
      <w:r w:rsidR="0075329E">
        <w:rPr>
          <w:sz w:val="24"/>
        </w:rPr>
        <w:t>§</w:t>
      </w:r>
      <w:r w:rsidRPr="00AB5868">
        <w:rPr>
          <w:sz w:val="24"/>
        </w:rPr>
        <w:t>423.2262</w:t>
      </w:r>
      <w:r w:rsidR="0075329E" w:rsidRPr="00AB5868">
        <w:rPr>
          <w:sz w:val="24"/>
        </w:rPr>
        <w:t>(a</w:t>
      </w:r>
      <w:proofErr w:type="gramStart"/>
      <w:r w:rsidR="0075329E" w:rsidRPr="00AB5868">
        <w:rPr>
          <w:sz w:val="24"/>
        </w:rPr>
        <w:t>)(</w:t>
      </w:r>
      <w:proofErr w:type="gramEnd"/>
      <w:r w:rsidR="0075329E" w:rsidRPr="00AB5868">
        <w:rPr>
          <w:sz w:val="24"/>
        </w:rPr>
        <w:t>1)(i)</w:t>
      </w:r>
      <w:r w:rsidR="00AB5868" w:rsidRPr="00AB5868">
        <w:rPr>
          <w:sz w:val="24"/>
        </w:rPr>
        <w:t>.</w:t>
      </w:r>
    </w:p>
    <w:p w:rsidR="00FA3B02" w:rsidRDefault="00FA3B02" w:rsidP="002D447F">
      <w:pPr>
        <w:pStyle w:val="HTMLPreformatted"/>
        <w:rPr>
          <w:rFonts w:ascii="Times New Roman" w:hAnsi="Times New Roman" w:cs="Times New Roman"/>
          <w:b/>
          <w:sz w:val="24"/>
          <w:szCs w:val="24"/>
        </w:rPr>
      </w:pPr>
    </w:p>
    <w:p w:rsidR="0085385A" w:rsidRPr="005712C6" w:rsidRDefault="0085385A" w:rsidP="002D447F">
      <w:pPr>
        <w:rPr>
          <w:sz w:val="24"/>
          <w:u w:val="single"/>
        </w:rPr>
      </w:pPr>
      <w:r w:rsidRPr="005712C6">
        <w:rPr>
          <w:sz w:val="24"/>
          <w:u w:val="single"/>
        </w:rPr>
        <w:t xml:space="preserve">§ 423.56 Procedures to document creditable status of prescription drug coverage. </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w:t>
      </w:r>
      <w:r w:rsidR="0094083A">
        <w:rPr>
          <w:sz w:val="24"/>
        </w:rPr>
        <w:t>f</w:t>
      </w:r>
      <w:r w:rsidRPr="002D447F">
        <w:rPr>
          <w:sz w:val="24"/>
        </w:rPr>
        <w:t>) Each entity that offers prescription drug coverage under any of the types described in § 423.56(b) must disclose, to all Part D eligible individuals whether such coverage meets the actuarial requirements specified in guidelines provided by CMS.  These notices must be provided to Part D eligible individuals, at minimum, at the following times: (1) prior to an individual’s initial enrollment period for Part D, as described under §423.38(a); (2) prior to the effective date of enrollment in the coverage, and upon any change in creditable status; (3) prior to the commencement of the Annual Coordinated Election Period (</w:t>
      </w:r>
      <w:proofErr w:type="spellStart"/>
      <w:r w:rsidRPr="002D447F">
        <w:rPr>
          <w:sz w:val="24"/>
        </w:rPr>
        <w:t>ACEP</w:t>
      </w:r>
      <w:proofErr w:type="spellEnd"/>
      <w:r w:rsidRPr="002D447F">
        <w:rPr>
          <w:sz w:val="24"/>
        </w:rPr>
        <w:t xml:space="preserve">) which begins on </w:t>
      </w:r>
      <w:r w:rsidR="0094083A">
        <w:rPr>
          <w:sz w:val="24"/>
        </w:rPr>
        <w:t>October</w:t>
      </w:r>
      <w:r w:rsidR="0094083A" w:rsidRPr="002D447F">
        <w:rPr>
          <w:sz w:val="24"/>
        </w:rPr>
        <w:t xml:space="preserve"> 15 of each year, as defined in 423.38(b); or (4) upon request by the individual.  </w:t>
      </w:r>
      <w:r w:rsidR="0094083A">
        <w:rPr>
          <w:sz w:val="24"/>
        </w:rPr>
        <w:t xml:space="preserve">Entities are permitted </w:t>
      </w:r>
      <w:r w:rsidR="0094083A" w:rsidRPr="002D447F">
        <w:rPr>
          <w:sz w:val="24"/>
        </w:rPr>
        <w:t>to provide notices of creditable and non-creditable status with other information materials distribute</w:t>
      </w:r>
      <w:r w:rsidR="0094083A">
        <w:rPr>
          <w:sz w:val="24"/>
        </w:rPr>
        <w:t>d</w:t>
      </w:r>
      <w:r w:rsidR="0094083A" w:rsidRPr="002D447F">
        <w:rPr>
          <w:sz w:val="24"/>
        </w:rPr>
        <w:t xml:space="preserve"> to beneficiaries</w:t>
      </w:r>
      <w:r w:rsidR="0094083A">
        <w:rPr>
          <w:sz w:val="24"/>
        </w:rPr>
        <w:t xml:space="preserve"> by that organization</w:t>
      </w:r>
      <w:r w:rsidR="0094083A" w:rsidRPr="002D447F">
        <w:rPr>
          <w:sz w:val="24"/>
        </w:rPr>
        <w:t xml:space="preserve"> (rather than separately)</w:t>
      </w:r>
      <w:r w:rsidR="0094083A">
        <w:rPr>
          <w:sz w:val="24"/>
        </w:rPr>
        <w:t xml:space="preserve">, so that burden for this requirement is reduced.  </w:t>
      </w:r>
    </w:p>
    <w:p w:rsidR="0094083A" w:rsidRDefault="0085385A" w:rsidP="00422527">
      <w:pPr>
        <w:ind w:firstLine="720"/>
        <w:rPr>
          <w:sz w:val="24"/>
        </w:rPr>
      </w:pPr>
      <w:r w:rsidRPr="002D447F">
        <w:rPr>
          <w:sz w:val="24"/>
        </w:rPr>
        <w:t xml:space="preserve">The burden associated with this requirement is the time and effort necessary for each of these entities to disclose to an individual notice of coverage.  </w:t>
      </w:r>
      <w:r w:rsidR="0094083A" w:rsidRPr="00E74041">
        <w:rPr>
          <w:sz w:val="24"/>
        </w:rPr>
        <w:t>We estimate that it will require 85,635 entities to provide notices in existing plan materials</w:t>
      </w:r>
      <w:r w:rsidR="0094083A">
        <w:rPr>
          <w:sz w:val="24"/>
        </w:rPr>
        <w:t xml:space="preserve"> and</w:t>
      </w:r>
      <w:r w:rsidR="0094083A" w:rsidRPr="00E74041">
        <w:rPr>
          <w:sz w:val="24"/>
        </w:rPr>
        <w:t xml:space="preserve"> separate notices (including initial notices to new beneficiaries, annual notices prior to the </w:t>
      </w:r>
      <w:proofErr w:type="spellStart"/>
      <w:r w:rsidR="0094083A" w:rsidRPr="00E74041">
        <w:rPr>
          <w:sz w:val="24"/>
        </w:rPr>
        <w:t>ACEP</w:t>
      </w:r>
      <w:proofErr w:type="spellEnd"/>
      <w:r w:rsidR="0094083A" w:rsidRPr="00E74041">
        <w:rPr>
          <w:sz w:val="24"/>
        </w:rPr>
        <w:t xml:space="preserve">, and notices of changes in creditable coverage status), as well as additional separate notices to be provided to individuals upon request.  </w:t>
      </w:r>
      <w:r w:rsidR="0094083A">
        <w:rPr>
          <w:sz w:val="24"/>
        </w:rPr>
        <w:t>W</w:t>
      </w:r>
      <w:r w:rsidR="0094083A" w:rsidRPr="00B114AE">
        <w:rPr>
          <w:sz w:val="24"/>
        </w:rPr>
        <w:t xml:space="preserve">e estimate that it will take each entity approximately 1 hour to produce the disclosure notice.  We further estimate that, on average, it will take each entity a negligible amount of time to deliver each notice, since they will be incorporating notices into existing plan materials that are already provided to beneficiaries. </w:t>
      </w:r>
      <w:r w:rsidR="0094083A" w:rsidRPr="00DD5A41">
        <w:rPr>
          <w:b/>
          <w:sz w:val="24"/>
        </w:rPr>
        <w:t>The total burden for entities is 85,635 hours. The estimated annual cost is $</w:t>
      </w:r>
      <w:r w:rsidR="005E4316" w:rsidRPr="00DD5A41">
        <w:rPr>
          <w:b/>
          <w:sz w:val="24"/>
        </w:rPr>
        <w:t>2,681,232</w:t>
      </w:r>
      <w:r w:rsidR="0094083A" w:rsidRPr="00DD5A41">
        <w:rPr>
          <w:b/>
          <w:sz w:val="24"/>
        </w:rPr>
        <w:t>.</w:t>
      </w:r>
      <w:r w:rsidR="0094083A" w:rsidRPr="002C2560">
        <w:rPr>
          <w:sz w:val="24"/>
        </w:rPr>
        <w:t xml:space="preserve">  This is based upon a 2012 national median hourly rate of $31.31 for a business operations staff person multiplied by the number of burden hours (</w:t>
      </w:r>
      <w:r w:rsidR="0094083A">
        <w:rPr>
          <w:sz w:val="24"/>
        </w:rPr>
        <w:t>85,635</w:t>
      </w:r>
      <w:r w:rsidR="0094083A" w:rsidRPr="002C2560">
        <w:rPr>
          <w:sz w:val="24"/>
        </w:rPr>
        <w:t xml:space="preserve">).     </w:t>
      </w:r>
      <w:r w:rsidR="0094083A" w:rsidRPr="00B114AE">
        <w:rPr>
          <w:sz w:val="24"/>
        </w:rPr>
        <w:t xml:space="preserve"> </w:t>
      </w:r>
    </w:p>
    <w:p w:rsidR="0094083A" w:rsidRDefault="0094083A" w:rsidP="0094083A">
      <w:pPr>
        <w:ind w:firstLine="720"/>
        <w:rPr>
          <w:sz w:val="24"/>
        </w:rPr>
      </w:pPr>
      <w:r>
        <w:rPr>
          <w:sz w:val="24"/>
        </w:rPr>
        <w:t xml:space="preserve">While, it is unknown exactly how many individuals will request a separate copy, we estimate that this would be approximately 20,000 and that </w:t>
      </w:r>
      <w:r w:rsidRPr="00B114AE">
        <w:rPr>
          <w:sz w:val="24"/>
        </w:rPr>
        <w:t xml:space="preserve">each entity will spend approximately </w:t>
      </w:r>
      <w:r>
        <w:rPr>
          <w:sz w:val="24"/>
        </w:rPr>
        <w:t xml:space="preserve">1 hour developing a stand-alone notice for use during the year and </w:t>
      </w:r>
      <w:r w:rsidRPr="00B114AE">
        <w:rPr>
          <w:sz w:val="24"/>
        </w:rPr>
        <w:t>5 minutes</w:t>
      </w:r>
      <w:r>
        <w:rPr>
          <w:sz w:val="24"/>
        </w:rPr>
        <w:t xml:space="preserve"> (0.083 hours)</w:t>
      </w:r>
      <w:r w:rsidRPr="00B114AE">
        <w:rPr>
          <w:sz w:val="24"/>
        </w:rPr>
        <w:t xml:space="preserve"> </w:t>
      </w:r>
      <w:r>
        <w:rPr>
          <w:sz w:val="24"/>
        </w:rPr>
        <w:t>to assemble and disseminate each requested notice</w:t>
      </w:r>
      <w:r w:rsidRPr="00B114AE">
        <w:rPr>
          <w:sz w:val="24"/>
        </w:rPr>
        <w:t xml:space="preserve">.  </w:t>
      </w:r>
      <w:r>
        <w:rPr>
          <w:sz w:val="24"/>
        </w:rPr>
        <w:t xml:space="preserve">The burden for developing the stand-alone notice is 85,635 entities x 1 hour = 85,635 hours. The burden for providing the stand-alone notice to individuals requesting separate notification is 20,000 requests x 0.083 hours (5 minutes) = 1,660 hours annually. </w:t>
      </w:r>
      <w:r w:rsidRPr="00DD5A41">
        <w:rPr>
          <w:b/>
          <w:sz w:val="24"/>
        </w:rPr>
        <w:t>The total burden for entities is 87,295 hours.</w:t>
      </w:r>
      <w:r>
        <w:rPr>
          <w:sz w:val="24"/>
        </w:rPr>
        <w:t xml:space="preserve"> </w:t>
      </w:r>
      <w:r w:rsidRPr="005505B1">
        <w:rPr>
          <w:sz w:val="24"/>
        </w:rPr>
        <w:t>The estimated annual cost is $</w:t>
      </w:r>
      <w:r w:rsidR="005E4316">
        <w:rPr>
          <w:sz w:val="24"/>
        </w:rPr>
        <w:t>2,733,206</w:t>
      </w:r>
      <w:r w:rsidRPr="005505B1">
        <w:rPr>
          <w:sz w:val="24"/>
        </w:rPr>
        <w:t xml:space="preserve">.  This is based upon </w:t>
      </w:r>
      <w:r>
        <w:rPr>
          <w:sz w:val="24"/>
        </w:rPr>
        <w:t>a 2012</w:t>
      </w:r>
      <w:r w:rsidRPr="005505B1">
        <w:rPr>
          <w:sz w:val="24"/>
        </w:rPr>
        <w:t xml:space="preserve"> national median hourly rate </w:t>
      </w:r>
      <w:r>
        <w:rPr>
          <w:sz w:val="24"/>
        </w:rPr>
        <w:t>of</w:t>
      </w:r>
      <w:r w:rsidRPr="005505B1">
        <w:rPr>
          <w:sz w:val="24"/>
        </w:rPr>
        <w:t xml:space="preserve"> $31.31 for a business operations staff person multiplied by the number of burden hours (</w:t>
      </w:r>
      <w:r>
        <w:rPr>
          <w:sz w:val="24"/>
        </w:rPr>
        <w:t>87,295</w:t>
      </w:r>
      <w:r w:rsidRPr="005505B1">
        <w:rPr>
          <w:sz w:val="24"/>
        </w:rPr>
        <w:t xml:space="preserve">).     </w:t>
      </w:r>
    </w:p>
    <w:p w:rsidR="0094083A" w:rsidRDefault="0094083A" w:rsidP="0094083A">
      <w:pPr>
        <w:ind w:firstLine="720"/>
        <w:rPr>
          <w:sz w:val="24"/>
        </w:rPr>
      </w:pPr>
      <w:r>
        <w:rPr>
          <w:sz w:val="24"/>
        </w:rPr>
        <w:t xml:space="preserve">In addition, we estimate that approximately 1 percent of the entities may have a change in their creditable coverage status during the year.  This would result in approximately 856 entities that would be required to send a disclosure to Medicare Part D eligible individuals enrolled in their organization. We estimate that plans would spend 2 hours each to develop the notification and disseminate the information in their plan materials. </w:t>
      </w:r>
      <w:r w:rsidRPr="00DD5A41">
        <w:rPr>
          <w:b/>
          <w:sz w:val="24"/>
        </w:rPr>
        <w:t>The total burden is calculated as 856 entities x 2 hours = 1,712 hours.</w:t>
      </w:r>
      <w:r w:rsidRPr="00B114AE">
        <w:rPr>
          <w:sz w:val="24"/>
        </w:rPr>
        <w:t xml:space="preserve">  </w:t>
      </w:r>
      <w:r w:rsidRPr="002C2560">
        <w:rPr>
          <w:sz w:val="24"/>
        </w:rPr>
        <w:t>The estimated annual cost is $</w:t>
      </w:r>
      <w:r w:rsidR="00602AFD">
        <w:rPr>
          <w:sz w:val="24"/>
        </w:rPr>
        <w:t>53,603</w:t>
      </w:r>
      <w:r w:rsidRPr="002C2560">
        <w:rPr>
          <w:sz w:val="24"/>
        </w:rPr>
        <w:t>.  This is based upon a 2012 national median hourly rate of $31.31 for a business operations staff person multiplied by the number of burden hours (</w:t>
      </w:r>
      <w:r>
        <w:rPr>
          <w:sz w:val="24"/>
        </w:rPr>
        <w:t>1,712</w:t>
      </w:r>
      <w:r w:rsidRPr="002C2560">
        <w:rPr>
          <w:sz w:val="24"/>
        </w:rPr>
        <w:t>).</w:t>
      </w:r>
    </w:p>
    <w:p w:rsidR="0085385A" w:rsidRPr="00DD5A41" w:rsidRDefault="0085385A" w:rsidP="0094083A">
      <w:pPr>
        <w:ind w:firstLine="720"/>
        <w:rPr>
          <w:b/>
          <w:sz w:val="24"/>
        </w:rPr>
      </w:pPr>
      <w:r w:rsidRPr="003E02A6">
        <w:rPr>
          <w:sz w:val="24"/>
        </w:rPr>
        <w:t xml:space="preserve">If an individual establishes to CMS that he or she was not adequately informed that he or she no longer had creditable prescription drug coverage or the coverage is involuntarily reduced, the individual may apply to CMS to have the coverage treated as creditable coverage so as to not be subject to the late enrollment fee described in §423.46. The burden associated with this requirement is the time and effort necessary for an individual to apply to CMS to have such coverage treated as creditable coverage.  </w:t>
      </w:r>
      <w:r w:rsidRPr="00DD5A41">
        <w:rPr>
          <w:b/>
          <w:sz w:val="24"/>
        </w:rPr>
        <w:t xml:space="preserve">While we have no way of determining how many individuals will apply to CMS, for the purpose of providing an upper bound estimate for public comment we estimate that on an annual basis it will take 100,000 individuals 15 minutes </w:t>
      </w:r>
      <w:r w:rsidR="0094083A" w:rsidRPr="00DD5A41">
        <w:rPr>
          <w:b/>
          <w:sz w:val="24"/>
        </w:rPr>
        <w:t xml:space="preserve">(0.25 hours) </w:t>
      </w:r>
      <w:r w:rsidRPr="00DD5A41">
        <w:rPr>
          <w:b/>
          <w:sz w:val="24"/>
        </w:rPr>
        <w:t>to apply to CMS, for a total of 25,000 hours.</w:t>
      </w:r>
    </w:p>
    <w:p w:rsidR="0085385A" w:rsidRPr="002D447F" w:rsidRDefault="0085385A" w:rsidP="002D447F">
      <w:pPr>
        <w:ind w:firstLine="720"/>
        <w:rPr>
          <w:sz w:val="24"/>
        </w:rPr>
      </w:pPr>
      <w:r w:rsidRPr="002D447F">
        <w:rPr>
          <w:sz w:val="24"/>
        </w:rPr>
        <w:t>(</w:t>
      </w:r>
      <w:r w:rsidR="0094083A">
        <w:rPr>
          <w:sz w:val="24"/>
        </w:rPr>
        <w:t>e</w:t>
      </w:r>
      <w:r w:rsidRPr="002D447F">
        <w:rPr>
          <w:sz w:val="24"/>
        </w:rPr>
        <w:t xml:space="preserve">) Each entity must disclose their creditable coverage status to CMS in the form and manner described by CMS. In January 2006, CMS issued guidance on the form and manner of the disclosure to CMS. Each entity was required to disclose their initial creditable coverage status to CMS in 2006, and within 60 days of the beginning date of their plan year, as well as upon any subsequent change in creditable coverage status. CMS provided an on-line Disclosure to CMS Form CMS-10198 to satisfy this requirement.  </w:t>
      </w:r>
    </w:p>
    <w:p w:rsidR="0085385A" w:rsidRPr="00DD5A41" w:rsidRDefault="0085385A" w:rsidP="002D447F">
      <w:pPr>
        <w:ind w:firstLine="720"/>
        <w:rPr>
          <w:b/>
          <w:sz w:val="24"/>
        </w:rPr>
      </w:pPr>
      <w:r w:rsidRPr="002D447F">
        <w:rPr>
          <w:sz w:val="24"/>
        </w:rPr>
        <w:t xml:space="preserve">The burden associated with this requirement is the time and effort necessary for each entity to submit the required Disclosure to CMS Form.  </w:t>
      </w:r>
      <w:r w:rsidRPr="00DD5A41">
        <w:rPr>
          <w:b/>
          <w:sz w:val="24"/>
        </w:rPr>
        <w:t xml:space="preserve">The burden for the individual disclosure notices is accounted for under </w:t>
      </w:r>
      <w:r w:rsidR="0094083A" w:rsidRPr="00DD5A41">
        <w:rPr>
          <w:b/>
          <w:sz w:val="24"/>
        </w:rPr>
        <w:t xml:space="preserve">OMB </w:t>
      </w:r>
      <w:r w:rsidRPr="00DD5A41">
        <w:rPr>
          <w:b/>
          <w:sz w:val="24"/>
        </w:rPr>
        <w:t>0938-1013</w:t>
      </w:r>
      <w:r w:rsidR="0094083A" w:rsidRPr="00DD5A41">
        <w:rPr>
          <w:b/>
          <w:sz w:val="24"/>
        </w:rPr>
        <w:t xml:space="preserve"> (CMS-10198)</w:t>
      </w:r>
      <w:r w:rsidRPr="00DD5A41">
        <w:rPr>
          <w:b/>
          <w:sz w:val="24"/>
        </w:rPr>
        <w:t>.</w:t>
      </w:r>
    </w:p>
    <w:p w:rsidR="0085385A" w:rsidRPr="002D447F" w:rsidRDefault="0085385A" w:rsidP="002D447F">
      <w:pPr>
        <w:ind w:firstLine="720"/>
        <w:rPr>
          <w:sz w:val="24"/>
        </w:rPr>
      </w:pPr>
    </w:p>
    <w:p w:rsidR="0085385A" w:rsidRPr="005712C6" w:rsidRDefault="0085385A" w:rsidP="002D447F">
      <w:pPr>
        <w:rPr>
          <w:sz w:val="24"/>
        </w:rPr>
      </w:pPr>
      <w:r w:rsidRPr="005712C6">
        <w:rPr>
          <w:sz w:val="24"/>
        </w:rPr>
        <w:t>Subpart C--Benefits and Beneficiary Protections</w:t>
      </w:r>
      <w:r w:rsidRPr="005712C6">
        <w:rPr>
          <w:i/>
          <w:sz w:val="24"/>
        </w:rPr>
        <w:t>.</w:t>
      </w:r>
    </w:p>
    <w:p w:rsidR="001E7BE6" w:rsidRPr="001E7BE6" w:rsidRDefault="001E7BE6" w:rsidP="002D447F">
      <w:pPr>
        <w:rPr>
          <w:b/>
          <w:sz w:val="24"/>
        </w:rPr>
      </w:pPr>
    </w:p>
    <w:p w:rsidR="0085385A" w:rsidRPr="005712C6" w:rsidRDefault="0085385A" w:rsidP="002D447F">
      <w:pPr>
        <w:pStyle w:val="Footer"/>
        <w:tabs>
          <w:tab w:val="clear" w:pos="4320"/>
          <w:tab w:val="clear" w:pos="8640"/>
        </w:tabs>
        <w:rPr>
          <w:rFonts w:ascii="Times New Roman" w:hAnsi="Times New Roman"/>
          <w:szCs w:val="24"/>
          <w:u w:val="single"/>
        </w:rPr>
      </w:pPr>
      <w:r w:rsidRPr="005712C6">
        <w:rPr>
          <w:rFonts w:ascii="Times New Roman" w:hAnsi="Times New Roman"/>
          <w:szCs w:val="24"/>
          <w:u w:val="single"/>
        </w:rPr>
        <w:t>§</w:t>
      </w:r>
      <w:proofErr w:type="gramStart"/>
      <w:r w:rsidRPr="005712C6">
        <w:rPr>
          <w:rFonts w:ascii="Times New Roman" w:hAnsi="Times New Roman"/>
          <w:szCs w:val="24"/>
          <w:u w:val="single"/>
        </w:rPr>
        <w:t>423.104  Requirements</w:t>
      </w:r>
      <w:proofErr w:type="gramEnd"/>
      <w:r w:rsidRPr="005712C6">
        <w:rPr>
          <w:rFonts w:ascii="Times New Roman" w:hAnsi="Times New Roman"/>
          <w:szCs w:val="24"/>
          <w:u w:val="single"/>
        </w:rPr>
        <w:t xml:space="preserve"> related to qualified prescription drug coverage.</w:t>
      </w:r>
    </w:p>
    <w:p w:rsidR="00C912E3" w:rsidRPr="00C912E3" w:rsidRDefault="00C912E3" w:rsidP="002D447F">
      <w:pPr>
        <w:pStyle w:val="Footer"/>
        <w:tabs>
          <w:tab w:val="clear" w:pos="4320"/>
          <w:tab w:val="clear" w:pos="8640"/>
        </w:tabs>
        <w:rPr>
          <w:rFonts w:ascii="Times New Roman" w:hAnsi="Times New Roman"/>
          <w:i/>
          <w:szCs w:val="24"/>
        </w:rPr>
      </w:pPr>
    </w:p>
    <w:p w:rsidR="0085385A" w:rsidRPr="002D447F" w:rsidRDefault="0085385A" w:rsidP="002D447F">
      <w:pPr>
        <w:ind w:firstLine="720"/>
        <w:rPr>
          <w:sz w:val="24"/>
        </w:rPr>
      </w:pPr>
      <w:r w:rsidRPr="002D447F">
        <w:rPr>
          <w:sz w:val="24"/>
        </w:rPr>
        <w:t>(g) A Part D plan sponsor is required to disclose to CMS data on aggregate negotiated price concessions obtained from pharmaceutical manufacturers, as well as data on aggregate negotiated price concessions obtained from pharmaceutical manufacturers that are passed through to beneficiaries, via pharmacies and other dispensers, in the form of lower subsidies, prices, and/or monthly beneficiary prescription drug premiums, in the manner and frequency specified by CMS.</w:t>
      </w:r>
    </w:p>
    <w:p w:rsidR="009C68AB" w:rsidRDefault="0085385A" w:rsidP="003E02A6">
      <w:pPr>
        <w:ind w:firstLine="720"/>
        <w:rPr>
          <w:sz w:val="24"/>
        </w:rPr>
      </w:pPr>
      <w:r w:rsidRPr="002D447F">
        <w:rPr>
          <w:sz w:val="24"/>
        </w:rPr>
        <w:t xml:space="preserve">The burden associated with this requirement is the time and effort necessary for a Part D plan sponsor to disclose to CMS the aggregate negotiated price data on concessions. </w:t>
      </w:r>
      <w:r w:rsidRPr="00DD5A41">
        <w:rPr>
          <w:b/>
          <w:sz w:val="24"/>
        </w:rPr>
        <w:t xml:space="preserve">We estimate that on an annual basis it will take </w:t>
      </w:r>
      <w:r w:rsidR="009C68AB" w:rsidRPr="00DD5A41">
        <w:rPr>
          <w:b/>
          <w:sz w:val="24"/>
        </w:rPr>
        <w:t xml:space="preserve">852 </w:t>
      </w:r>
      <w:r w:rsidR="005E705B" w:rsidRPr="00DD5A41">
        <w:rPr>
          <w:b/>
          <w:sz w:val="24"/>
        </w:rPr>
        <w:t>respondent</w:t>
      </w:r>
      <w:r w:rsidR="00134CD8" w:rsidRPr="00DD5A41">
        <w:rPr>
          <w:b/>
          <w:sz w:val="24"/>
        </w:rPr>
        <w:t xml:space="preserve">s </w:t>
      </w:r>
      <w:r w:rsidRPr="00DD5A41">
        <w:rPr>
          <w:b/>
          <w:sz w:val="24"/>
        </w:rPr>
        <w:t xml:space="preserve">10 hours to submit the required documentation to CMS for total annual burden of </w:t>
      </w:r>
      <w:r w:rsidR="009C68AB" w:rsidRPr="00DD5A41">
        <w:rPr>
          <w:b/>
          <w:sz w:val="24"/>
        </w:rPr>
        <w:t xml:space="preserve">8,520 </w:t>
      </w:r>
      <w:r w:rsidRPr="00DD5A41">
        <w:rPr>
          <w:b/>
          <w:sz w:val="24"/>
        </w:rPr>
        <w:t>hours</w:t>
      </w:r>
      <w:r w:rsidR="005E705B" w:rsidRPr="00DD5A41">
        <w:rPr>
          <w:b/>
          <w:sz w:val="24"/>
        </w:rPr>
        <w:t>.</w:t>
      </w:r>
      <w:r w:rsidR="005E705B">
        <w:rPr>
          <w:sz w:val="24"/>
        </w:rPr>
        <w:t xml:space="preserve">  </w:t>
      </w:r>
      <w:r w:rsidRPr="002D447F">
        <w:rPr>
          <w:sz w:val="24"/>
        </w:rPr>
        <w:t>The estimated annual cost is $</w:t>
      </w:r>
      <w:r w:rsidR="00FD3395">
        <w:rPr>
          <w:sz w:val="24"/>
        </w:rPr>
        <w:t>26</w:t>
      </w:r>
      <w:r w:rsidR="00602AFD">
        <w:rPr>
          <w:sz w:val="24"/>
        </w:rPr>
        <w:t>6</w:t>
      </w:r>
      <w:r w:rsidR="00FD3395">
        <w:rPr>
          <w:sz w:val="24"/>
        </w:rPr>
        <w:t>,</w:t>
      </w:r>
      <w:r w:rsidR="00602AFD">
        <w:rPr>
          <w:sz w:val="24"/>
        </w:rPr>
        <w:t>76</w:t>
      </w:r>
      <w:r w:rsidR="00FD3395">
        <w:rPr>
          <w:sz w:val="24"/>
        </w:rPr>
        <w:t>1</w:t>
      </w:r>
      <w:r w:rsidR="005E705B">
        <w:rPr>
          <w:sz w:val="24"/>
        </w:rPr>
        <w:t>.</w:t>
      </w:r>
      <w:r w:rsidRPr="002D447F">
        <w:rPr>
          <w:sz w:val="24"/>
        </w:rPr>
        <w:t xml:space="preserve">  </w:t>
      </w:r>
      <w:r w:rsidR="00602AFD" w:rsidRPr="008B0007">
        <w:rPr>
          <w:sz w:val="24"/>
        </w:rPr>
        <w:t>This is based upon the national median hourly rate of $31.31 for a business operations staff person multiplied by the number of burden hours (</w:t>
      </w:r>
      <w:r w:rsidR="00602AFD">
        <w:rPr>
          <w:sz w:val="24"/>
        </w:rPr>
        <w:t>8,520</w:t>
      </w:r>
      <w:r w:rsidR="00602AFD" w:rsidRPr="008B0007">
        <w:rPr>
          <w:sz w:val="24"/>
        </w:rPr>
        <w:t xml:space="preserve">). </w:t>
      </w:r>
    </w:p>
    <w:p w:rsidR="0085385A" w:rsidRPr="003E02A6" w:rsidRDefault="0085385A" w:rsidP="003E02A6">
      <w:pPr>
        <w:ind w:firstLine="720"/>
        <w:rPr>
          <w:sz w:val="24"/>
        </w:rPr>
      </w:pPr>
      <w:r w:rsidRPr="002D447F">
        <w:rPr>
          <w:sz w:val="24"/>
        </w:rPr>
        <w:t xml:space="preserve">  </w:t>
      </w:r>
      <w:r w:rsidRPr="003E02A6">
        <w:rPr>
          <w:sz w:val="24"/>
        </w:rPr>
        <w:t xml:space="preserve"> </w:t>
      </w:r>
    </w:p>
    <w:p w:rsidR="0085385A" w:rsidRPr="005712C6" w:rsidRDefault="0085385A" w:rsidP="002D447F">
      <w:pPr>
        <w:pStyle w:val="Footer"/>
        <w:tabs>
          <w:tab w:val="clear" w:pos="4320"/>
          <w:tab w:val="clear" w:pos="8640"/>
        </w:tabs>
        <w:rPr>
          <w:rFonts w:ascii="Times New Roman" w:hAnsi="Times New Roman"/>
          <w:szCs w:val="24"/>
          <w:u w:val="single"/>
        </w:rPr>
      </w:pPr>
      <w:r w:rsidRPr="005712C6">
        <w:rPr>
          <w:rFonts w:ascii="Times New Roman" w:hAnsi="Times New Roman"/>
          <w:szCs w:val="24"/>
          <w:u w:val="single"/>
        </w:rPr>
        <w:t>§423.120 Access to covered Part D drugs.</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 xml:space="preserve">(b) A Part D plan sponsor’s formulary must be reviewed by a pharmacy and therapeutic committee that must maintain written documentation of its decisions regarding formulary development and revision. </w:t>
      </w:r>
    </w:p>
    <w:p w:rsidR="0085385A" w:rsidRPr="00602AFD" w:rsidRDefault="0085385A" w:rsidP="003E02A6">
      <w:pPr>
        <w:ind w:firstLine="720"/>
        <w:rPr>
          <w:sz w:val="24"/>
        </w:rPr>
      </w:pPr>
      <w:r w:rsidRPr="002D447F">
        <w:rPr>
          <w:sz w:val="24"/>
        </w:rPr>
        <w:t>The burden associated with this requirement is the time and effort necessary for a Part D sponsor’s pharmacy and therapeutic committee to document and retain the documentation that meets the requirements set forth in this section.</w:t>
      </w:r>
      <w:r w:rsidR="0080004A">
        <w:rPr>
          <w:sz w:val="24"/>
        </w:rPr>
        <w:t xml:space="preserve"> </w:t>
      </w:r>
      <w:r w:rsidRPr="00DD5A41">
        <w:rPr>
          <w:b/>
          <w:sz w:val="24"/>
        </w:rPr>
        <w:t xml:space="preserve">We estimate that it will take </w:t>
      </w:r>
      <w:r w:rsidR="009C68AB" w:rsidRPr="00DD5A41">
        <w:rPr>
          <w:b/>
          <w:sz w:val="24"/>
        </w:rPr>
        <w:t xml:space="preserve">852 </w:t>
      </w:r>
      <w:r w:rsidR="005E705B" w:rsidRPr="00DD5A41">
        <w:rPr>
          <w:b/>
          <w:sz w:val="24"/>
        </w:rPr>
        <w:t xml:space="preserve">respondents </w:t>
      </w:r>
      <w:r w:rsidR="009C68AB" w:rsidRPr="00DD5A41">
        <w:rPr>
          <w:b/>
          <w:sz w:val="24"/>
        </w:rPr>
        <w:t xml:space="preserve">2 </w:t>
      </w:r>
      <w:r w:rsidRPr="00DD5A41">
        <w:rPr>
          <w:b/>
          <w:sz w:val="24"/>
        </w:rPr>
        <w:t>hour</w:t>
      </w:r>
      <w:r w:rsidR="009C68AB" w:rsidRPr="00DD5A41">
        <w:rPr>
          <w:b/>
          <w:sz w:val="24"/>
        </w:rPr>
        <w:t>s</w:t>
      </w:r>
      <w:r w:rsidRPr="00DD5A41">
        <w:rPr>
          <w:b/>
          <w:sz w:val="24"/>
        </w:rPr>
        <w:t xml:space="preserve"> each to capture and retain the required documentation on an annual basis for total annual burden of </w:t>
      </w:r>
      <w:r w:rsidR="009C68AB" w:rsidRPr="00DD5A41">
        <w:rPr>
          <w:b/>
          <w:sz w:val="24"/>
        </w:rPr>
        <w:t xml:space="preserve">1,704 </w:t>
      </w:r>
      <w:r w:rsidRPr="00DD5A41">
        <w:rPr>
          <w:b/>
          <w:sz w:val="24"/>
        </w:rPr>
        <w:t>hours.</w:t>
      </w:r>
      <w:r w:rsidRPr="002D447F">
        <w:rPr>
          <w:sz w:val="24"/>
        </w:rPr>
        <w:t xml:space="preserve"> The increase in total annual burden from the </w:t>
      </w:r>
      <w:r w:rsidR="003364BC">
        <w:rPr>
          <w:sz w:val="24"/>
        </w:rPr>
        <w:t>previous</w:t>
      </w:r>
      <w:r w:rsidR="003364BC" w:rsidRPr="002D447F">
        <w:rPr>
          <w:sz w:val="24"/>
        </w:rPr>
        <w:t xml:space="preserve"> </w:t>
      </w:r>
      <w:r w:rsidRPr="002D447F">
        <w:rPr>
          <w:sz w:val="24"/>
        </w:rPr>
        <w:t xml:space="preserve">estimate is due to the increased number of respondents. </w:t>
      </w:r>
      <w:r w:rsidR="00602AFD" w:rsidRPr="00602AFD">
        <w:rPr>
          <w:sz w:val="24"/>
        </w:rPr>
        <w:t>The estimated annual cost is $</w:t>
      </w:r>
      <w:r w:rsidR="00602AFD" w:rsidRPr="008B0007">
        <w:rPr>
          <w:sz w:val="24"/>
        </w:rPr>
        <w:t>5</w:t>
      </w:r>
      <w:r w:rsidR="003364BC">
        <w:rPr>
          <w:sz w:val="24"/>
        </w:rPr>
        <w:t>3</w:t>
      </w:r>
      <w:r w:rsidR="00602AFD" w:rsidRPr="008B0007">
        <w:rPr>
          <w:sz w:val="24"/>
        </w:rPr>
        <w:t>,</w:t>
      </w:r>
      <w:r w:rsidR="003364BC">
        <w:rPr>
          <w:sz w:val="24"/>
        </w:rPr>
        <w:t>3</w:t>
      </w:r>
      <w:r w:rsidR="00602AFD" w:rsidRPr="008B0007">
        <w:rPr>
          <w:sz w:val="24"/>
        </w:rPr>
        <w:t>5</w:t>
      </w:r>
      <w:r w:rsidR="003364BC">
        <w:rPr>
          <w:sz w:val="24"/>
        </w:rPr>
        <w:t>2</w:t>
      </w:r>
      <w:r w:rsidR="00602AFD" w:rsidRPr="00602AFD">
        <w:rPr>
          <w:sz w:val="24"/>
        </w:rPr>
        <w:t>.  This is based upon the national median hourly rate of $31.31 for a business operations staff person multiplied by the number of burden hours (</w:t>
      </w:r>
      <w:r w:rsidR="003364BC">
        <w:rPr>
          <w:sz w:val="24"/>
        </w:rPr>
        <w:t>1,704</w:t>
      </w:r>
      <w:r w:rsidR="00602AFD" w:rsidRPr="00602AFD">
        <w:rPr>
          <w:sz w:val="24"/>
        </w:rPr>
        <w:t xml:space="preserve">). </w:t>
      </w:r>
    </w:p>
    <w:p w:rsidR="00E91293" w:rsidRDefault="00E91293" w:rsidP="002D447F">
      <w:pPr>
        <w:ind w:firstLine="720"/>
        <w:rPr>
          <w:sz w:val="24"/>
        </w:rPr>
      </w:pPr>
    </w:p>
    <w:p w:rsidR="0085385A" w:rsidRPr="002D447F" w:rsidRDefault="0085385A" w:rsidP="002D447F">
      <w:pPr>
        <w:ind w:firstLine="720"/>
        <w:rPr>
          <w:sz w:val="24"/>
        </w:rPr>
      </w:pPr>
      <w:r w:rsidRPr="002D447F">
        <w:rPr>
          <w:sz w:val="24"/>
        </w:rPr>
        <w:t xml:space="preserve">Prior to removing a covered Part D drug from its plan’s formulary, or making any change in the preferred or tiered cost-sharing status of a covered Part D drug, a Part D plan sponsor must provide at least 60 </w:t>
      </w:r>
      <w:proofErr w:type="spellStart"/>
      <w:r w:rsidRPr="002D447F">
        <w:rPr>
          <w:sz w:val="24"/>
        </w:rPr>
        <w:t>days notice</w:t>
      </w:r>
      <w:proofErr w:type="spellEnd"/>
      <w:r w:rsidRPr="002D447F">
        <w:rPr>
          <w:sz w:val="24"/>
        </w:rPr>
        <w:t xml:space="preserve"> to CMS, State Pharmaceutical Assistance Programs, entities providing other prescription drug coverage (as described in §423.464(f</w:t>
      </w:r>
      <w:proofErr w:type="gramStart"/>
      <w:r w:rsidRPr="002D447F">
        <w:rPr>
          <w:sz w:val="24"/>
        </w:rPr>
        <w:t>)(</w:t>
      </w:r>
      <w:proofErr w:type="gramEnd"/>
      <w:r w:rsidRPr="002D447F">
        <w:rPr>
          <w:sz w:val="24"/>
        </w:rPr>
        <w:t>1)), authorized prescribers, network pharmacies, and pharmacists.</w:t>
      </w:r>
    </w:p>
    <w:p w:rsidR="0085385A" w:rsidRPr="002D447F" w:rsidRDefault="0085385A" w:rsidP="002D447F">
      <w:pPr>
        <w:ind w:firstLine="720"/>
        <w:rPr>
          <w:sz w:val="24"/>
        </w:rPr>
      </w:pPr>
      <w:r w:rsidRPr="002D447F">
        <w:rPr>
          <w:sz w:val="24"/>
        </w:rPr>
        <w:t xml:space="preserve">The burden associated with this requirement is the time and effort necessary for a Part D sponsor to provide notice of at least 60 days to CMS, State Pharmaceutical Assistance Programs, entities providing other prescription drug coverage, authorized prescribers, network pharmacies, and pharmacists of the removal of a covered Part D drug from its formulary. </w:t>
      </w:r>
    </w:p>
    <w:p w:rsidR="002C2E67" w:rsidRPr="003364BC" w:rsidRDefault="0085385A" w:rsidP="00E91293">
      <w:pPr>
        <w:pStyle w:val="tab"/>
        <w:spacing w:line="240" w:lineRule="auto"/>
        <w:rPr>
          <w:rFonts w:ascii="Times New Roman" w:hAnsi="Times New Roman" w:cs="Times New Roman"/>
        </w:rPr>
      </w:pPr>
      <w:r w:rsidRPr="00A54031">
        <w:rPr>
          <w:rFonts w:ascii="Times New Roman" w:hAnsi="Times New Roman" w:cs="Times New Roman"/>
          <w:b/>
        </w:rPr>
        <w:t xml:space="preserve">Given that each entity </w:t>
      </w:r>
      <w:r w:rsidR="009C68AB" w:rsidRPr="00A54031">
        <w:rPr>
          <w:rFonts w:ascii="Times New Roman" w:hAnsi="Times New Roman" w:cs="Times New Roman"/>
          <w:b/>
        </w:rPr>
        <w:t>has</w:t>
      </w:r>
      <w:r w:rsidRPr="00A54031">
        <w:rPr>
          <w:rFonts w:ascii="Times New Roman" w:hAnsi="Times New Roman" w:cs="Times New Roman"/>
          <w:b/>
        </w:rPr>
        <w:t xml:space="preserve"> </w:t>
      </w:r>
      <w:r w:rsidR="009C68AB" w:rsidRPr="00A54031">
        <w:rPr>
          <w:rFonts w:ascii="Times New Roman" w:hAnsi="Times New Roman" w:cs="Times New Roman"/>
          <w:b/>
        </w:rPr>
        <w:t xml:space="preserve">already created </w:t>
      </w:r>
      <w:r w:rsidRPr="00A54031">
        <w:rPr>
          <w:rFonts w:ascii="Times New Roman" w:hAnsi="Times New Roman" w:cs="Times New Roman"/>
          <w:b/>
        </w:rPr>
        <w:t xml:space="preserve">disclosure notices for mass mailings, we estimate that on an annual basis it will take on average, </w:t>
      </w:r>
      <w:r w:rsidR="009C68AB" w:rsidRPr="00A54031">
        <w:rPr>
          <w:rFonts w:ascii="Times New Roman" w:hAnsi="Times New Roman" w:cs="Times New Roman"/>
          <w:b/>
        </w:rPr>
        <w:t xml:space="preserve">852 </w:t>
      </w:r>
      <w:r w:rsidR="005E705B" w:rsidRPr="00A54031">
        <w:rPr>
          <w:rFonts w:ascii="Times New Roman" w:hAnsi="Times New Roman" w:cs="Times New Roman"/>
          <w:b/>
        </w:rPr>
        <w:t xml:space="preserve">respondents </w:t>
      </w:r>
      <w:r w:rsidRPr="00A54031">
        <w:rPr>
          <w:rFonts w:ascii="Times New Roman" w:hAnsi="Times New Roman" w:cs="Times New Roman"/>
          <w:b/>
        </w:rPr>
        <w:t xml:space="preserve">40 hours to disclose the required notice for a total annual burden of </w:t>
      </w:r>
      <w:r w:rsidR="009C68AB" w:rsidRPr="00A54031">
        <w:rPr>
          <w:rFonts w:ascii="Times New Roman" w:hAnsi="Times New Roman" w:cs="Times New Roman"/>
          <w:b/>
        </w:rPr>
        <w:t>34,080</w:t>
      </w:r>
      <w:r w:rsidR="005E705B" w:rsidRPr="00A54031">
        <w:rPr>
          <w:rFonts w:ascii="Times New Roman" w:hAnsi="Times New Roman" w:cs="Times New Roman"/>
          <w:b/>
        </w:rPr>
        <w:t xml:space="preserve"> </w:t>
      </w:r>
      <w:r w:rsidRPr="00A54031">
        <w:rPr>
          <w:rFonts w:ascii="Times New Roman" w:hAnsi="Times New Roman" w:cs="Times New Roman"/>
          <w:b/>
        </w:rPr>
        <w:t>hours.</w:t>
      </w:r>
      <w:r w:rsidRPr="002D447F">
        <w:rPr>
          <w:rFonts w:ascii="Times New Roman" w:hAnsi="Times New Roman" w:cs="Times New Roman"/>
        </w:rPr>
        <w:t xml:space="preserve">  The </w:t>
      </w:r>
      <w:r w:rsidR="009C68AB">
        <w:rPr>
          <w:rFonts w:ascii="Times New Roman" w:hAnsi="Times New Roman" w:cs="Times New Roman"/>
        </w:rPr>
        <w:t>de</w:t>
      </w:r>
      <w:r w:rsidR="009C68AB" w:rsidRPr="002D447F">
        <w:rPr>
          <w:rFonts w:ascii="Times New Roman" w:hAnsi="Times New Roman" w:cs="Times New Roman"/>
        </w:rPr>
        <w:t xml:space="preserve">crease </w:t>
      </w:r>
      <w:r w:rsidRPr="002D447F">
        <w:rPr>
          <w:rFonts w:ascii="Times New Roman" w:hAnsi="Times New Roman" w:cs="Times New Roman"/>
        </w:rPr>
        <w:t xml:space="preserve">in total annual burden from the estimate </w:t>
      </w:r>
      <w:r w:rsidR="002C2E67">
        <w:rPr>
          <w:rFonts w:ascii="Times New Roman" w:hAnsi="Times New Roman" w:cs="Times New Roman"/>
        </w:rPr>
        <w:t xml:space="preserve">previously reported </w:t>
      </w:r>
      <w:r w:rsidRPr="002D447F">
        <w:rPr>
          <w:rFonts w:ascii="Times New Roman" w:hAnsi="Times New Roman" w:cs="Times New Roman"/>
        </w:rPr>
        <w:t xml:space="preserve">is due to the </w:t>
      </w:r>
      <w:r w:rsidR="002C2E67">
        <w:rPr>
          <w:rFonts w:ascii="Times New Roman" w:hAnsi="Times New Roman" w:cs="Times New Roman"/>
        </w:rPr>
        <w:t>de</w:t>
      </w:r>
      <w:r w:rsidR="002C2E67" w:rsidRPr="002D447F">
        <w:rPr>
          <w:rFonts w:ascii="Times New Roman" w:hAnsi="Times New Roman" w:cs="Times New Roman"/>
        </w:rPr>
        <w:t xml:space="preserve">creased </w:t>
      </w:r>
      <w:r w:rsidRPr="002D447F">
        <w:rPr>
          <w:rFonts w:ascii="Times New Roman" w:hAnsi="Times New Roman" w:cs="Times New Roman"/>
        </w:rPr>
        <w:t xml:space="preserve">number of respondents. </w:t>
      </w:r>
      <w:r w:rsidR="003364BC" w:rsidRPr="003364BC">
        <w:rPr>
          <w:rFonts w:ascii="Times New Roman" w:hAnsi="Times New Roman" w:cs="Times New Roman"/>
        </w:rPr>
        <w:t>The estimated annual cost is $</w:t>
      </w:r>
      <w:r w:rsidR="003364BC">
        <w:rPr>
          <w:rFonts w:ascii="Times New Roman" w:hAnsi="Times New Roman" w:cs="Times New Roman"/>
        </w:rPr>
        <w:t>1</w:t>
      </w:r>
      <w:r w:rsidR="003364BC" w:rsidRPr="00E91293">
        <w:rPr>
          <w:rFonts w:ascii="Times New Roman" w:hAnsi="Times New Roman" w:cs="Times New Roman"/>
        </w:rPr>
        <w:t>,</w:t>
      </w:r>
      <w:r w:rsidR="003364BC">
        <w:rPr>
          <w:rFonts w:ascii="Times New Roman" w:hAnsi="Times New Roman" w:cs="Times New Roman"/>
        </w:rPr>
        <w:t>067,045</w:t>
      </w:r>
      <w:r w:rsidR="003364BC" w:rsidRPr="003364BC">
        <w:rPr>
          <w:rFonts w:ascii="Times New Roman" w:hAnsi="Times New Roman" w:cs="Times New Roman"/>
        </w:rPr>
        <w:t>.  This is based upon the national median hourly rate of $31.31 for a business operations staff person multiplied by the number of burden hours (</w:t>
      </w:r>
      <w:r w:rsidR="003364BC">
        <w:rPr>
          <w:rFonts w:ascii="Times New Roman" w:hAnsi="Times New Roman" w:cs="Times New Roman"/>
        </w:rPr>
        <w:t>34,080</w:t>
      </w:r>
      <w:r w:rsidR="003364BC" w:rsidRPr="003364BC">
        <w:rPr>
          <w:rFonts w:ascii="Times New Roman" w:hAnsi="Times New Roman" w:cs="Times New Roman"/>
        </w:rPr>
        <w:t>).</w:t>
      </w:r>
      <w:r w:rsidRPr="003364BC">
        <w:rPr>
          <w:rFonts w:ascii="Times New Roman" w:hAnsi="Times New Roman" w:cs="Times New Roman"/>
        </w:rPr>
        <w:t xml:space="preserve"> </w:t>
      </w:r>
    </w:p>
    <w:p w:rsidR="0085385A" w:rsidRPr="002D447F" w:rsidRDefault="0085385A" w:rsidP="002D447F">
      <w:pPr>
        <w:pStyle w:val="HTMLPreformatted"/>
        <w:rPr>
          <w:rFonts w:ascii="Times New Roman" w:hAnsi="Times New Roman" w:cs="Times New Roman"/>
          <w:b/>
          <w:sz w:val="24"/>
          <w:szCs w:val="24"/>
        </w:rPr>
      </w:pPr>
      <w:r w:rsidRPr="002D447F">
        <w:rPr>
          <w:rFonts w:ascii="Times New Roman" w:hAnsi="Times New Roman" w:cs="Times New Roman"/>
          <w:sz w:val="24"/>
          <w:szCs w:val="24"/>
        </w:rPr>
        <w:t xml:space="preserve">   </w:t>
      </w:r>
      <w:r w:rsidRPr="002D447F">
        <w:rPr>
          <w:rFonts w:ascii="Times New Roman" w:hAnsi="Times New Roman" w:cs="Times New Roman"/>
          <w:b/>
          <w:sz w:val="24"/>
          <w:szCs w:val="24"/>
        </w:rPr>
        <w:t xml:space="preserve"> </w:t>
      </w:r>
    </w:p>
    <w:p w:rsidR="00DB48A0" w:rsidRPr="00DB48A0" w:rsidRDefault="00505F16" w:rsidP="00DB48A0">
      <w:pPr>
        <w:widowControl/>
        <w:ind w:firstLine="720"/>
        <w:outlineLvl w:val="0"/>
        <w:rPr>
          <w:sz w:val="24"/>
        </w:rPr>
      </w:pPr>
      <w:r w:rsidRPr="00B77DED">
        <w:rPr>
          <w:bCs/>
        </w:rPr>
        <w:t>(</w:t>
      </w:r>
      <w:r w:rsidR="00DB48A0" w:rsidRPr="00DB48A0">
        <w:rPr>
          <w:bCs/>
          <w:sz w:val="24"/>
        </w:rPr>
        <w:t xml:space="preserve">b)(3)(iv) </w:t>
      </w:r>
      <w:proofErr w:type="gramStart"/>
      <w:r w:rsidR="00DB48A0" w:rsidRPr="00DB48A0">
        <w:rPr>
          <w:sz w:val="24"/>
        </w:rPr>
        <w:t>requires</w:t>
      </w:r>
      <w:proofErr w:type="gramEnd"/>
      <w:r w:rsidR="00DB48A0" w:rsidRPr="00DB48A0">
        <w:rPr>
          <w:sz w:val="24"/>
        </w:rPr>
        <w:t xml:space="preserve"> sponsors to provide enrollees with appropriate notice regarding their transition process within three business days after providing a temporary supply of non-formulary Part D drugs (including Part D drugs that are on a sponsor’s formulary but require prior authorization or step therapy under a sponsor’s utilization management rules).  The burden associated with this requirement is the time and effort necessary for a Part D plan sponsor to provide a notice to beneficiaries regarding the transition process.  </w:t>
      </w:r>
      <w:r w:rsidR="00DB48A0" w:rsidRPr="00A54031">
        <w:rPr>
          <w:b/>
          <w:sz w:val="24"/>
        </w:rPr>
        <w:t xml:space="preserve">We estimate this will result in </w:t>
      </w:r>
      <w:r w:rsidR="00F925F7" w:rsidRPr="00A54031">
        <w:rPr>
          <w:b/>
          <w:sz w:val="24"/>
        </w:rPr>
        <w:t>19</w:t>
      </w:r>
      <w:r w:rsidR="00DB48A0" w:rsidRPr="00A54031">
        <w:rPr>
          <w:b/>
          <w:sz w:val="24"/>
        </w:rPr>
        <w:t xml:space="preserve"> million notices that would take an average of 5 minutes </w:t>
      </w:r>
      <w:r w:rsidR="00F925F7" w:rsidRPr="00A54031">
        <w:rPr>
          <w:b/>
          <w:sz w:val="24"/>
        </w:rPr>
        <w:t xml:space="preserve">(0.083 hours) </w:t>
      </w:r>
      <w:r w:rsidR="00DB48A0" w:rsidRPr="00A54031">
        <w:rPr>
          <w:b/>
          <w:sz w:val="24"/>
        </w:rPr>
        <w:t xml:space="preserve">to prepare.  </w:t>
      </w:r>
      <w:r w:rsidR="00F569DF" w:rsidRPr="00A54031">
        <w:rPr>
          <w:b/>
          <w:sz w:val="24"/>
        </w:rPr>
        <w:t>Thus, we</w:t>
      </w:r>
      <w:r w:rsidR="00DB48A0" w:rsidRPr="00A54031">
        <w:rPr>
          <w:b/>
          <w:sz w:val="24"/>
        </w:rPr>
        <w:t xml:space="preserve"> estimate the total burden to be </w:t>
      </w:r>
      <w:r w:rsidR="0084402B" w:rsidRPr="00A54031">
        <w:rPr>
          <w:b/>
          <w:sz w:val="24"/>
        </w:rPr>
        <w:t>1,577,000</w:t>
      </w:r>
      <w:r w:rsidR="00DB48A0" w:rsidRPr="00A54031">
        <w:rPr>
          <w:b/>
          <w:sz w:val="24"/>
        </w:rPr>
        <w:t xml:space="preserve"> hours.</w:t>
      </w:r>
      <w:r w:rsidR="00DB48A0" w:rsidRPr="00E91293">
        <w:rPr>
          <w:sz w:val="24"/>
        </w:rPr>
        <w:t xml:space="preserve"> </w:t>
      </w:r>
      <w:r w:rsidR="007F76D9" w:rsidRPr="00E91293">
        <w:rPr>
          <w:sz w:val="24"/>
        </w:rPr>
        <w:t xml:space="preserve">The increase in burden hours from the previously reported estimate is based on the number of </w:t>
      </w:r>
      <w:r w:rsidR="00E91293" w:rsidRPr="00E91293">
        <w:rPr>
          <w:sz w:val="24"/>
        </w:rPr>
        <w:t xml:space="preserve">actual </w:t>
      </w:r>
      <w:r w:rsidR="007F76D9" w:rsidRPr="00E91293">
        <w:rPr>
          <w:sz w:val="24"/>
        </w:rPr>
        <w:t xml:space="preserve">transition fills reported by Part D sponsors. </w:t>
      </w:r>
      <w:r w:rsidR="00F925F7" w:rsidRPr="00E91293">
        <w:rPr>
          <w:sz w:val="24"/>
        </w:rPr>
        <w:t>The estimated annual cost is $</w:t>
      </w:r>
      <w:r w:rsidR="0084402B">
        <w:rPr>
          <w:sz w:val="24"/>
        </w:rPr>
        <w:t>49,375,870</w:t>
      </w:r>
      <w:r w:rsidR="00F925F7" w:rsidRPr="00E91293">
        <w:rPr>
          <w:sz w:val="24"/>
        </w:rPr>
        <w:t>.  This is based upon the national median hourly rate of</w:t>
      </w:r>
      <w:r w:rsidR="00F925F7" w:rsidRPr="008B0007">
        <w:rPr>
          <w:sz w:val="24"/>
        </w:rPr>
        <w:t xml:space="preserve"> $31.31 for a business operations staff person multiplied by the number of burden hours (</w:t>
      </w:r>
      <w:r w:rsidR="00F925F7">
        <w:rPr>
          <w:sz w:val="24"/>
        </w:rPr>
        <w:t>1,577,000</w:t>
      </w:r>
      <w:r w:rsidR="00F925F7" w:rsidRPr="008B0007">
        <w:rPr>
          <w:sz w:val="24"/>
        </w:rPr>
        <w:t>).</w:t>
      </w:r>
    </w:p>
    <w:p w:rsidR="00505F16" w:rsidRDefault="00505F16" w:rsidP="002D447F">
      <w:pPr>
        <w:pStyle w:val="BodyTextIndent"/>
        <w:ind w:left="0" w:firstLine="720"/>
        <w:rPr>
          <w:rFonts w:ascii="Times New Roman" w:hAnsi="Times New Roman" w:cs="Times New Roman"/>
        </w:rPr>
      </w:pPr>
    </w:p>
    <w:p w:rsidR="0085385A" w:rsidRPr="002D447F" w:rsidRDefault="0085385A" w:rsidP="002D447F">
      <w:pPr>
        <w:pStyle w:val="BodyTextIndent"/>
        <w:ind w:left="0" w:firstLine="720"/>
        <w:rPr>
          <w:rFonts w:ascii="Times New Roman" w:hAnsi="Times New Roman" w:cs="Times New Roman"/>
        </w:rPr>
      </w:pPr>
      <w:r w:rsidRPr="002D447F">
        <w:rPr>
          <w:rFonts w:ascii="Times New Roman" w:hAnsi="Times New Roman" w:cs="Times New Roman"/>
        </w:rPr>
        <w:t>(c)</w:t>
      </w:r>
      <w:r w:rsidR="005A41EF">
        <w:rPr>
          <w:rFonts w:ascii="Times New Roman" w:hAnsi="Times New Roman" w:cs="Times New Roman"/>
        </w:rPr>
        <w:t>(1)</w:t>
      </w:r>
      <w:r w:rsidR="00A54031">
        <w:rPr>
          <w:rFonts w:ascii="Times New Roman" w:hAnsi="Times New Roman" w:cs="Times New Roman"/>
        </w:rPr>
        <w:t xml:space="preserve"> </w:t>
      </w:r>
      <w:r w:rsidRPr="002D447F">
        <w:rPr>
          <w:rFonts w:ascii="Times New Roman" w:hAnsi="Times New Roman" w:cs="Times New Roman"/>
        </w:rPr>
        <w:t xml:space="preserve">A Part D sponsor must issue and reissue, as necessary, a card or other type of technology to its enrollees to use to access negotiated prices for covered Part D drugs. </w:t>
      </w:r>
    </w:p>
    <w:p w:rsidR="0085385A" w:rsidRPr="00A54031" w:rsidRDefault="0085385A" w:rsidP="002D447F">
      <w:pPr>
        <w:pStyle w:val="tab"/>
        <w:spacing w:line="240" w:lineRule="auto"/>
        <w:rPr>
          <w:rFonts w:ascii="Times New Roman" w:hAnsi="Times New Roman" w:cs="Times New Roman"/>
          <w:b/>
        </w:rPr>
      </w:pPr>
      <w:r w:rsidRPr="002D447F">
        <w:rPr>
          <w:rFonts w:ascii="Times New Roman" w:hAnsi="Times New Roman" w:cs="Times New Roman"/>
        </w:rPr>
        <w:t xml:space="preserve">The burden associated with this requirement is the time and effort necessary for an entity to provide each enrollee a card. </w:t>
      </w:r>
      <w:r w:rsidRPr="00A54031">
        <w:rPr>
          <w:rFonts w:ascii="Times New Roman" w:hAnsi="Times New Roman" w:cs="Times New Roman"/>
          <w:b/>
        </w:rPr>
        <w:t>The burden associated with this requirement is reflected in section 423.128.</w:t>
      </w:r>
    </w:p>
    <w:p w:rsidR="005A41EF" w:rsidRDefault="005A41EF" w:rsidP="002D447F">
      <w:pPr>
        <w:pStyle w:val="tab"/>
        <w:spacing w:line="240" w:lineRule="auto"/>
        <w:rPr>
          <w:rFonts w:ascii="Times New Roman" w:hAnsi="Times New Roman" w:cs="Times New Roman"/>
        </w:rPr>
      </w:pPr>
    </w:p>
    <w:p w:rsidR="0085385A" w:rsidRPr="005712C6" w:rsidRDefault="0085385A" w:rsidP="002D447F">
      <w:pPr>
        <w:pStyle w:val="Footer"/>
        <w:tabs>
          <w:tab w:val="clear" w:pos="4320"/>
          <w:tab w:val="clear" w:pos="8640"/>
        </w:tabs>
        <w:rPr>
          <w:rFonts w:ascii="Times New Roman" w:hAnsi="Times New Roman"/>
          <w:szCs w:val="24"/>
          <w:u w:val="single"/>
        </w:rPr>
      </w:pPr>
      <w:r w:rsidRPr="005712C6">
        <w:rPr>
          <w:rFonts w:ascii="Times New Roman" w:hAnsi="Times New Roman"/>
          <w:szCs w:val="24"/>
          <w:u w:val="single"/>
        </w:rPr>
        <w:t>§</w:t>
      </w:r>
      <w:proofErr w:type="gramStart"/>
      <w:r w:rsidRPr="005712C6">
        <w:rPr>
          <w:rFonts w:ascii="Times New Roman" w:hAnsi="Times New Roman"/>
          <w:szCs w:val="24"/>
          <w:u w:val="single"/>
        </w:rPr>
        <w:t>423.128  Dissemination</w:t>
      </w:r>
      <w:proofErr w:type="gramEnd"/>
      <w:r w:rsidRPr="005712C6">
        <w:rPr>
          <w:rFonts w:ascii="Times New Roman" w:hAnsi="Times New Roman"/>
          <w:szCs w:val="24"/>
          <w:u w:val="single"/>
        </w:rPr>
        <w:t xml:space="preserve"> of plan information.</w:t>
      </w:r>
    </w:p>
    <w:p w:rsidR="00C912E3" w:rsidRDefault="00C912E3" w:rsidP="00EA426F">
      <w:pPr>
        <w:pStyle w:val="BodyText"/>
        <w:ind w:firstLine="720"/>
        <w:rPr>
          <w:sz w:val="24"/>
        </w:rPr>
      </w:pPr>
    </w:p>
    <w:p w:rsidR="0085385A" w:rsidRPr="009C787E" w:rsidRDefault="0085385A" w:rsidP="00EA426F">
      <w:pPr>
        <w:pStyle w:val="BodyText"/>
        <w:ind w:firstLine="720"/>
        <w:rPr>
          <w:b/>
        </w:rPr>
      </w:pPr>
      <w:r w:rsidRPr="00EA426F">
        <w:rPr>
          <w:sz w:val="24"/>
        </w:rPr>
        <w:t>(a) A part D sponsor must disclose information about its Part D plan(s) as required by this section to each enrollee of a Part D plan offered by the Part D sponsor under this part and to Part D eligible individuals.</w:t>
      </w:r>
      <w:r w:rsidR="00A54031">
        <w:rPr>
          <w:sz w:val="24"/>
        </w:rPr>
        <w:t xml:space="preserve"> </w:t>
      </w:r>
      <w:r w:rsidRPr="00EA426F">
        <w:rPr>
          <w:sz w:val="24"/>
        </w:rPr>
        <w:t xml:space="preserve">The burden associated with this requirement is the time and effort necessary for a Part D sponsor to disclose information and materials about its Part D plan(s).  </w:t>
      </w:r>
      <w:r w:rsidRPr="00A54031">
        <w:rPr>
          <w:b/>
          <w:sz w:val="24"/>
        </w:rPr>
        <w:t xml:space="preserve">We estimate that it will require </w:t>
      </w:r>
      <w:r w:rsidR="002213F8" w:rsidRPr="00A54031">
        <w:rPr>
          <w:b/>
          <w:sz w:val="24"/>
        </w:rPr>
        <w:t xml:space="preserve">745 </w:t>
      </w:r>
      <w:r w:rsidR="005E705B" w:rsidRPr="00A54031">
        <w:rPr>
          <w:b/>
          <w:sz w:val="24"/>
        </w:rPr>
        <w:t xml:space="preserve">respondents </w:t>
      </w:r>
      <w:r w:rsidRPr="00A54031">
        <w:rPr>
          <w:b/>
          <w:sz w:val="24"/>
        </w:rPr>
        <w:t xml:space="preserve">80 hours on an annual basis to prepare the plan materials.  We further estimate that, on average, it will require each entity 120 hours on an annual basis to </w:t>
      </w:r>
      <w:r w:rsidR="008415BC" w:rsidRPr="00A54031">
        <w:rPr>
          <w:b/>
          <w:sz w:val="24"/>
        </w:rPr>
        <w:t xml:space="preserve">disseminate </w:t>
      </w:r>
      <w:r w:rsidRPr="00A54031">
        <w:rPr>
          <w:b/>
          <w:sz w:val="24"/>
        </w:rPr>
        <w:t xml:space="preserve">the required materials to enrollees and eligible individuals for a total annual burden of </w:t>
      </w:r>
      <w:r w:rsidR="00AA5C26" w:rsidRPr="00A54031">
        <w:rPr>
          <w:b/>
          <w:sz w:val="24"/>
        </w:rPr>
        <w:t>149,000</w:t>
      </w:r>
      <w:r w:rsidR="0080004A" w:rsidRPr="00A54031">
        <w:rPr>
          <w:b/>
          <w:sz w:val="24"/>
        </w:rPr>
        <w:t xml:space="preserve"> </w:t>
      </w:r>
      <w:r w:rsidRPr="00A54031">
        <w:rPr>
          <w:b/>
          <w:sz w:val="24"/>
        </w:rPr>
        <w:t>hours.</w:t>
      </w:r>
      <w:r w:rsidRPr="00EA426F">
        <w:rPr>
          <w:sz w:val="24"/>
        </w:rPr>
        <w:t xml:space="preserve"> The </w:t>
      </w:r>
      <w:r w:rsidR="002213F8">
        <w:rPr>
          <w:sz w:val="24"/>
        </w:rPr>
        <w:t>de</w:t>
      </w:r>
      <w:r w:rsidR="002213F8" w:rsidRPr="00EA426F">
        <w:rPr>
          <w:sz w:val="24"/>
        </w:rPr>
        <w:t xml:space="preserve">crease </w:t>
      </w:r>
      <w:r w:rsidRPr="00EA426F">
        <w:rPr>
          <w:sz w:val="24"/>
        </w:rPr>
        <w:t xml:space="preserve">in total annual burden from the </w:t>
      </w:r>
      <w:r w:rsidR="002213F8">
        <w:rPr>
          <w:sz w:val="24"/>
        </w:rPr>
        <w:t xml:space="preserve">previously reported </w:t>
      </w:r>
      <w:r w:rsidRPr="00EA426F">
        <w:rPr>
          <w:sz w:val="24"/>
        </w:rPr>
        <w:t>estimate is due to the increased number of respondents. The estimated annual cost is $</w:t>
      </w:r>
      <w:r w:rsidR="00F925F7">
        <w:rPr>
          <w:sz w:val="24"/>
        </w:rPr>
        <w:t>4</w:t>
      </w:r>
      <w:r w:rsidR="007F76D9">
        <w:rPr>
          <w:sz w:val="24"/>
        </w:rPr>
        <w:t>,</w:t>
      </w:r>
      <w:r w:rsidR="00F925F7">
        <w:rPr>
          <w:sz w:val="24"/>
        </w:rPr>
        <w:t>665</w:t>
      </w:r>
      <w:r w:rsidR="007F76D9">
        <w:rPr>
          <w:sz w:val="24"/>
        </w:rPr>
        <w:t>,</w:t>
      </w:r>
      <w:r w:rsidR="00F925F7">
        <w:rPr>
          <w:sz w:val="24"/>
        </w:rPr>
        <w:t>190</w:t>
      </w:r>
      <w:r w:rsidRPr="00EA426F">
        <w:rPr>
          <w:sz w:val="24"/>
        </w:rPr>
        <w:t xml:space="preserve">.  </w:t>
      </w:r>
      <w:r w:rsidR="00F925F7" w:rsidRPr="008B0007">
        <w:rPr>
          <w:sz w:val="24"/>
        </w:rPr>
        <w:t>This is based upon the national median hourly rate of $31.31 for a business operations staff person multiplied by the number of burden hours (</w:t>
      </w:r>
      <w:r w:rsidR="00F925F7">
        <w:rPr>
          <w:sz w:val="24"/>
        </w:rPr>
        <w:t>149,000</w:t>
      </w:r>
      <w:r w:rsidR="00F925F7" w:rsidRPr="008B0007">
        <w:rPr>
          <w:sz w:val="24"/>
        </w:rPr>
        <w:t>).</w:t>
      </w:r>
      <w:r w:rsidRPr="00EA426F">
        <w:rPr>
          <w:b/>
          <w:sz w:val="24"/>
        </w:rPr>
        <w:t xml:space="preserve"> </w:t>
      </w:r>
    </w:p>
    <w:p w:rsidR="0085385A" w:rsidRPr="002D447F" w:rsidRDefault="0085385A" w:rsidP="00EA426F">
      <w:pPr>
        <w:ind w:firstLine="720"/>
      </w:pPr>
      <w:r w:rsidRPr="002D447F">
        <w:rPr>
          <w:sz w:val="24"/>
        </w:rPr>
        <w:t xml:space="preserve">(e) A Part D sponsor must furnish directly to enrollees </w:t>
      </w:r>
      <w:proofErr w:type="gramStart"/>
      <w:r w:rsidRPr="002D447F">
        <w:rPr>
          <w:sz w:val="24"/>
        </w:rPr>
        <w:t>an</w:t>
      </w:r>
      <w:proofErr w:type="gramEnd"/>
      <w:r w:rsidRPr="002D447F">
        <w:rPr>
          <w:sz w:val="24"/>
        </w:rPr>
        <w:t xml:space="preserve"> explanation of benefits when prescription drug benefits are provided under qualified prescription drug coverage that meets the requirements set forth in this section.</w:t>
      </w:r>
      <w:r w:rsidR="002213F8">
        <w:rPr>
          <w:sz w:val="24"/>
        </w:rPr>
        <w:t xml:space="preserve">  </w:t>
      </w:r>
      <w:r w:rsidRPr="002D447F">
        <w:rPr>
          <w:sz w:val="24"/>
        </w:rPr>
        <w:t xml:space="preserve">The burden associated with this requirement is the time and effort necessary for </w:t>
      </w:r>
      <w:r w:rsidR="00EE0D22">
        <w:rPr>
          <w:sz w:val="24"/>
        </w:rPr>
        <w:t xml:space="preserve">745 </w:t>
      </w:r>
      <w:r w:rsidR="005E705B">
        <w:rPr>
          <w:sz w:val="24"/>
        </w:rPr>
        <w:t>respondents</w:t>
      </w:r>
      <w:r w:rsidRPr="002D447F">
        <w:rPr>
          <w:sz w:val="24"/>
        </w:rPr>
        <w:t xml:space="preserve"> to provide an explanation of benefits when prescription drug benefits are provided to enrollees.  </w:t>
      </w:r>
      <w:r w:rsidRPr="00A54031">
        <w:rPr>
          <w:b/>
          <w:sz w:val="24"/>
        </w:rPr>
        <w:t xml:space="preserve">We estimate that it will require each entity 160 hours on an annual basis disseminate the required materials for total annual burden of </w:t>
      </w:r>
      <w:r w:rsidR="00EE0D22" w:rsidRPr="00A54031">
        <w:rPr>
          <w:b/>
          <w:sz w:val="24"/>
        </w:rPr>
        <w:t>119,200</w:t>
      </w:r>
      <w:r w:rsidRPr="00A54031">
        <w:rPr>
          <w:b/>
          <w:sz w:val="24"/>
        </w:rPr>
        <w:t xml:space="preserve"> hours. </w:t>
      </w:r>
      <w:r w:rsidRPr="002D447F">
        <w:rPr>
          <w:sz w:val="24"/>
        </w:rPr>
        <w:t xml:space="preserve"> The </w:t>
      </w:r>
      <w:r w:rsidR="00EE0D22">
        <w:rPr>
          <w:sz w:val="24"/>
        </w:rPr>
        <w:t>de</w:t>
      </w:r>
      <w:r w:rsidR="00EE0D22" w:rsidRPr="002D447F">
        <w:rPr>
          <w:sz w:val="24"/>
        </w:rPr>
        <w:t xml:space="preserve">crease </w:t>
      </w:r>
      <w:r w:rsidRPr="002D447F">
        <w:rPr>
          <w:sz w:val="24"/>
        </w:rPr>
        <w:t xml:space="preserve">in total annual burden from the </w:t>
      </w:r>
      <w:r w:rsidR="00EE0D22">
        <w:rPr>
          <w:sz w:val="24"/>
        </w:rPr>
        <w:t>previously reported</w:t>
      </w:r>
      <w:r w:rsidR="00EE0D22" w:rsidRPr="002D447F">
        <w:rPr>
          <w:sz w:val="24"/>
        </w:rPr>
        <w:t xml:space="preserve"> </w:t>
      </w:r>
      <w:r w:rsidRPr="002D447F">
        <w:rPr>
          <w:sz w:val="24"/>
        </w:rPr>
        <w:t xml:space="preserve">estimate is due to the </w:t>
      </w:r>
      <w:r w:rsidR="00EE0D22">
        <w:rPr>
          <w:sz w:val="24"/>
        </w:rPr>
        <w:t>de</w:t>
      </w:r>
      <w:r w:rsidR="00EE0D22" w:rsidRPr="002D447F">
        <w:rPr>
          <w:sz w:val="24"/>
        </w:rPr>
        <w:t xml:space="preserve">creased </w:t>
      </w:r>
      <w:r w:rsidRPr="002D447F">
        <w:rPr>
          <w:sz w:val="24"/>
        </w:rPr>
        <w:t>number of respondents. The estimated annual cost is $</w:t>
      </w:r>
      <w:r w:rsidR="00F925F7">
        <w:rPr>
          <w:sz w:val="24"/>
        </w:rPr>
        <w:t>3,732,152</w:t>
      </w:r>
      <w:r w:rsidRPr="002D447F">
        <w:rPr>
          <w:sz w:val="24"/>
        </w:rPr>
        <w:t xml:space="preserve">.  </w:t>
      </w:r>
      <w:r w:rsidR="00F925F7" w:rsidRPr="008B0007">
        <w:rPr>
          <w:sz w:val="24"/>
        </w:rPr>
        <w:t>This is based upon the national median hourly rate of $31.31 for a business operations staff person multiplied by the number of burden hours (</w:t>
      </w:r>
      <w:r w:rsidR="00F925F7">
        <w:rPr>
          <w:sz w:val="24"/>
        </w:rPr>
        <w:t>119,200</w:t>
      </w:r>
      <w:r w:rsidR="00F925F7" w:rsidRPr="008B0007">
        <w:rPr>
          <w:sz w:val="24"/>
        </w:rPr>
        <w:t>).</w:t>
      </w:r>
    </w:p>
    <w:p w:rsidR="00EA426F" w:rsidRDefault="00EA426F" w:rsidP="002D447F">
      <w:pPr>
        <w:pStyle w:val="BodyText"/>
        <w:rPr>
          <w:b/>
          <w:sz w:val="24"/>
        </w:rPr>
      </w:pPr>
    </w:p>
    <w:p w:rsidR="0085385A" w:rsidRPr="005712C6" w:rsidRDefault="0085385A" w:rsidP="00EA426F">
      <w:pPr>
        <w:pStyle w:val="BodyText"/>
        <w:rPr>
          <w:u w:val="single"/>
        </w:rPr>
      </w:pPr>
      <w:r w:rsidRPr="005712C6">
        <w:rPr>
          <w:sz w:val="24"/>
          <w:u w:val="single"/>
        </w:rPr>
        <w:t>§</w:t>
      </w:r>
      <w:proofErr w:type="gramStart"/>
      <w:r w:rsidRPr="005712C6">
        <w:rPr>
          <w:sz w:val="24"/>
          <w:u w:val="single"/>
        </w:rPr>
        <w:t>423.132  Public</w:t>
      </w:r>
      <w:proofErr w:type="gramEnd"/>
      <w:r w:rsidRPr="005712C6">
        <w:rPr>
          <w:sz w:val="24"/>
          <w:u w:val="single"/>
        </w:rPr>
        <w:t xml:space="preserve"> disclosure of pharmaceutical prices for equivalent drugs. </w:t>
      </w:r>
    </w:p>
    <w:p w:rsidR="0085385A" w:rsidRPr="002D447F" w:rsidRDefault="0085385A" w:rsidP="00EA426F">
      <w:pPr>
        <w:ind w:firstLine="720"/>
        <w:rPr>
          <w:sz w:val="24"/>
        </w:rPr>
      </w:pPr>
      <w:r w:rsidRPr="002D447F">
        <w:rPr>
          <w:sz w:val="24"/>
        </w:rPr>
        <w:t>(a)  Except as provided under paragraph (c) of this section, a Part D sponsor must require a pharmacy that dispenses a covered Part D drug to inform an enrollee of any differential between the price of that drug and the price of the lowest priced generic version of that covered Part D drug that is therapeutically equivalent and bioequivalent and available at that pharmacy, unless the particular covered Part D drug being purchased is the lowest-priced therapeutically equivalent and bioequivalent version of that drug available at that pharmacy.</w:t>
      </w:r>
      <w:r w:rsidR="00EE0D22">
        <w:rPr>
          <w:sz w:val="24"/>
        </w:rPr>
        <w:t xml:space="preserve"> </w:t>
      </w:r>
      <w:r w:rsidRPr="002D447F">
        <w:rPr>
          <w:sz w:val="24"/>
        </w:rPr>
        <w:t>Subject to paragraph (d) of this section, the information under paragraph (a) of this section must be provided after the drug is dispensed at the point of sale or, in the case of dispensing by mail order, at the time of delivery of the drug.</w:t>
      </w:r>
    </w:p>
    <w:p w:rsidR="0085385A" w:rsidRPr="002D447F" w:rsidRDefault="0085385A" w:rsidP="002D447F">
      <w:pPr>
        <w:rPr>
          <w:sz w:val="24"/>
        </w:rPr>
      </w:pPr>
      <w:r w:rsidRPr="002D447F">
        <w:rPr>
          <w:sz w:val="24"/>
        </w:rPr>
        <w:tab/>
        <w:t xml:space="preserve">The burden associated with this requirement is the time and effort necessary for the Part D sponsor to notify the pharmacy of the disclosure requirement referenced in this section and the burden on a pharmacy to provide the necessary disclosure to the enrollee. </w:t>
      </w:r>
      <w:r w:rsidRPr="00A54031">
        <w:rPr>
          <w:b/>
          <w:sz w:val="24"/>
        </w:rPr>
        <w:t xml:space="preserve">While these requirements are subject to the PRA, the burden associated with the requirements is exempt from the PRA as stipulated under 5 </w:t>
      </w:r>
      <w:proofErr w:type="spellStart"/>
      <w:r w:rsidRPr="00A54031">
        <w:rPr>
          <w:b/>
          <w:sz w:val="24"/>
        </w:rPr>
        <w:t>CFR</w:t>
      </w:r>
      <w:proofErr w:type="spellEnd"/>
      <w:r w:rsidRPr="00A54031">
        <w:rPr>
          <w:b/>
          <w:sz w:val="24"/>
        </w:rPr>
        <w:t xml:space="preserve"> 1320.3(b)(2) and/or (b)(3).</w:t>
      </w:r>
      <w:r w:rsidRPr="002D447F">
        <w:rPr>
          <w:sz w:val="24"/>
        </w:rPr>
        <w:t xml:space="preserve"> These paragraphs of the PRA regulation state that a usual and customary business activity incurred by persons in the normal course of business, or a requirement sponsored by the Federal government that is also sponsored by a unit of a state or local government does not impose additional burden.</w:t>
      </w:r>
    </w:p>
    <w:p w:rsidR="0085385A" w:rsidRPr="002D447F" w:rsidRDefault="0085385A" w:rsidP="002D447F">
      <w:pPr>
        <w:pStyle w:val="BodyText"/>
        <w:rPr>
          <w:b/>
          <w:sz w:val="24"/>
        </w:rPr>
      </w:pPr>
    </w:p>
    <w:p w:rsidR="0085385A" w:rsidRPr="005712C6" w:rsidRDefault="0085385A" w:rsidP="00EA426F">
      <w:pPr>
        <w:pStyle w:val="BodyText"/>
        <w:rPr>
          <w:u w:val="single"/>
        </w:rPr>
      </w:pPr>
      <w:r w:rsidRPr="005712C6">
        <w:rPr>
          <w:sz w:val="24"/>
          <w:u w:val="single"/>
        </w:rPr>
        <w:t>§</w:t>
      </w:r>
      <w:proofErr w:type="gramStart"/>
      <w:r w:rsidRPr="005712C6">
        <w:rPr>
          <w:sz w:val="24"/>
          <w:u w:val="single"/>
        </w:rPr>
        <w:t>423.136  Privacy</w:t>
      </w:r>
      <w:proofErr w:type="gramEnd"/>
      <w:r w:rsidRPr="005712C6">
        <w:rPr>
          <w:sz w:val="24"/>
          <w:u w:val="single"/>
        </w:rPr>
        <w:t>, confidentiality, and accuracy of enrollee records</w:t>
      </w:r>
    </w:p>
    <w:p w:rsidR="0085385A" w:rsidRPr="002D447F" w:rsidRDefault="0085385A" w:rsidP="00EA426F">
      <w:pPr>
        <w:ind w:firstLine="720"/>
        <w:rPr>
          <w:sz w:val="24"/>
        </w:rPr>
      </w:pPr>
      <w:r w:rsidRPr="002D447F">
        <w:rPr>
          <w:sz w:val="24"/>
        </w:rPr>
        <w:t xml:space="preserve">(c) </w:t>
      </w:r>
      <w:proofErr w:type="gramStart"/>
      <w:r w:rsidRPr="002D447F">
        <w:rPr>
          <w:sz w:val="24"/>
        </w:rPr>
        <w:t>and</w:t>
      </w:r>
      <w:proofErr w:type="gramEnd"/>
      <w:r w:rsidRPr="002D447F">
        <w:rPr>
          <w:sz w:val="24"/>
        </w:rPr>
        <w:t xml:space="preserve"> (d) For any medical records or other health and enrollment information it maintains with respect to enrollees, a Part D plan sponsor must maintain the records and information in an accurate and timely manner and provide timely access by enrollees to the records and information that pertain to them.</w:t>
      </w:r>
      <w:r w:rsidR="00EE0D22">
        <w:rPr>
          <w:sz w:val="24"/>
        </w:rPr>
        <w:t xml:space="preserve"> </w:t>
      </w:r>
      <w:r w:rsidRPr="00A54031">
        <w:rPr>
          <w:b/>
          <w:sz w:val="24"/>
        </w:rPr>
        <w:t xml:space="preserve">While these requirements properly maintain and disclose enrollee records are subject to the PRA, the burden associated with the requirements is exempt from the PRA as stipulated under 5 </w:t>
      </w:r>
      <w:proofErr w:type="spellStart"/>
      <w:r w:rsidRPr="00A54031">
        <w:rPr>
          <w:b/>
          <w:sz w:val="24"/>
        </w:rPr>
        <w:t>CFR</w:t>
      </w:r>
      <w:proofErr w:type="spellEnd"/>
      <w:r w:rsidRPr="00A54031">
        <w:rPr>
          <w:b/>
          <w:sz w:val="24"/>
        </w:rPr>
        <w:t xml:space="preserve"> 1320.3(b)(2) and/or (b)(3).</w:t>
      </w:r>
      <w:r w:rsidR="00EE0D22">
        <w:rPr>
          <w:sz w:val="24"/>
        </w:rPr>
        <w:t xml:space="preserve"> </w:t>
      </w:r>
      <w:r w:rsidRPr="002D447F">
        <w:rPr>
          <w:sz w:val="24"/>
        </w:rPr>
        <w:t>These paragraphs of the PRA regulation state that a usual and customary business activity incurred by persons in the normal course of business, or a requirement sponsored by the Federal government that is also sponsored by a unit of a state or local government does not impose additional burden.</w:t>
      </w:r>
    </w:p>
    <w:p w:rsidR="0085385A" w:rsidRPr="002D447F" w:rsidRDefault="0085385A" w:rsidP="002D447F">
      <w:pPr>
        <w:ind w:firstLine="720"/>
        <w:rPr>
          <w:sz w:val="24"/>
        </w:rPr>
      </w:pPr>
    </w:p>
    <w:p w:rsidR="0085385A" w:rsidRPr="005712C6" w:rsidRDefault="0085385A" w:rsidP="002D447F">
      <w:pPr>
        <w:pStyle w:val="Footer"/>
        <w:tabs>
          <w:tab w:val="clear" w:pos="4320"/>
          <w:tab w:val="clear" w:pos="8640"/>
        </w:tabs>
        <w:rPr>
          <w:rFonts w:ascii="Times New Roman" w:hAnsi="Times New Roman"/>
          <w:szCs w:val="24"/>
        </w:rPr>
      </w:pPr>
      <w:r w:rsidRPr="005712C6">
        <w:rPr>
          <w:rFonts w:ascii="Times New Roman" w:hAnsi="Times New Roman"/>
          <w:szCs w:val="24"/>
        </w:rPr>
        <w:t>Subpart D--Cost Control and Quality Improvement Requirements for Part D Plans</w:t>
      </w:r>
    </w:p>
    <w:p w:rsidR="0085385A" w:rsidRPr="002D447F" w:rsidRDefault="0085385A" w:rsidP="002D447F">
      <w:pPr>
        <w:pStyle w:val="Footer"/>
        <w:tabs>
          <w:tab w:val="clear" w:pos="4320"/>
          <w:tab w:val="clear" w:pos="8640"/>
        </w:tabs>
        <w:rPr>
          <w:rFonts w:ascii="Times New Roman" w:hAnsi="Times New Roman"/>
          <w:b/>
          <w:szCs w:val="24"/>
        </w:rPr>
      </w:pPr>
    </w:p>
    <w:p w:rsidR="0085385A" w:rsidRPr="005712C6" w:rsidRDefault="0085385A" w:rsidP="002D447F">
      <w:pPr>
        <w:rPr>
          <w:sz w:val="24"/>
          <w:u w:val="single"/>
        </w:rPr>
      </w:pPr>
      <w:proofErr w:type="gramStart"/>
      <w:r w:rsidRPr="005712C6">
        <w:rPr>
          <w:sz w:val="24"/>
          <w:u w:val="single"/>
        </w:rPr>
        <w:t>§423.15</w:t>
      </w:r>
      <w:r w:rsidRPr="005712C6">
        <w:rPr>
          <w:color w:val="000000"/>
          <w:sz w:val="24"/>
          <w:u w:val="single"/>
        </w:rPr>
        <w:t xml:space="preserve">3 </w:t>
      </w:r>
      <w:r w:rsidRPr="005712C6">
        <w:rPr>
          <w:sz w:val="24"/>
          <w:u w:val="single"/>
        </w:rPr>
        <w:t>Drug Utilization Management</w:t>
      </w:r>
      <w:proofErr w:type="gramEnd"/>
      <w:r w:rsidRPr="005712C6">
        <w:rPr>
          <w:sz w:val="24"/>
          <w:u w:val="single"/>
        </w:rPr>
        <w:t>, Quality Assurance, and Medication Therapy Management (</w:t>
      </w:r>
      <w:proofErr w:type="spellStart"/>
      <w:r w:rsidRPr="005712C6">
        <w:rPr>
          <w:sz w:val="24"/>
          <w:u w:val="single"/>
        </w:rPr>
        <w:t>MTM</w:t>
      </w:r>
      <w:proofErr w:type="spellEnd"/>
      <w:r w:rsidRPr="005712C6">
        <w:rPr>
          <w:sz w:val="24"/>
          <w:u w:val="single"/>
        </w:rPr>
        <w:t>).</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(b) A Part D plan sponsor or MA organization offering an MA-</w:t>
      </w:r>
      <w:proofErr w:type="spellStart"/>
      <w:r w:rsidRPr="002D447F">
        <w:rPr>
          <w:sz w:val="24"/>
        </w:rPr>
        <w:t>PD</w:t>
      </w:r>
      <w:proofErr w:type="spellEnd"/>
      <w:r w:rsidRPr="002D447F">
        <w:rPr>
          <w:sz w:val="24"/>
        </w:rPr>
        <w:t xml:space="preserve"> plan must provide CMS with information concerning the procedures and performance of its drug utilization management program, according to guidelines specified by CMS. </w:t>
      </w:r>
    </w:p>
    <w:p w:rsidR="0085385A" w:rsidRDefault="0085385A" w:rsidP="00EA426F">
      <w:pPr>
        <w:pStyle w:val="BodyTextIndent2"/>
        <w:spacing w:after="0" w:line="240" w:lineRule="auto"/>
        <w:ind w:left="0" w:firstLine="720"/>
      </w:pPr>
      <w:r w:rsidRPr="003E02A6">
        <w:t>The burden associated with this requirement is the time and effort necessary for the Part D plan sponsor or MA organization offering an MA-</w:t>
      </w:r>
      <w:proofErr w:type="spellStart"/>
      <w:r w:rsidRPr="003E02A6">
        <w:t>PD</w:t>
      </w:r>
      <w:proofErr w:type="spellEnd"/>
      <w:r w:rsidRPr="003E02A6">
        <w:t xml:space="preserve"> plan to provide CMS with information concerning its drug utilization management program, according to guidelines specified by CMS. </w:t>
      </w:r>
      <w:r w:rsidRPr="00474FBC">
        <w:rPr>
          <w:b/>
        </w:rPr>
        <w:t xml:space="preserve">We estimate that it will require </w:t>
      </w:r>
      <w:r w:rsidR="00743954" w:rsidRPr="00474FBC">
        <w:rPr>
          <w:b/>
        </w:rPr>
        <w:t xml:space="preserve">852 </w:t>
      </w:r>
      <w:r w:rsidR="000641EF" w:rsidRPr="00474FBC">
        <w:rPr>
          <w:b/>
        </w:rPr>
        <w:t xml:space="preserve">respondents </w:t>
      </w:r>
      <w:r w:rsidRPr="00474FBC">
        <w:rPr>
          <w:b/>
        </w:rPr>
        <w:t xml:space="preserve">30 minutes </w:t>
      </w:r>
      <w:r w:rsidR="006F3260" w:rsidRPr="00474FBC">
        <w:rPr>
          <w:b/>
        </w:rPr>
        <w:t xml:space="preserve">(0.5 hours) </w:t>
      </w:r>
      <w:r w:rsidRPr="00474FBC">
        <w:rPr>
          <w:b/>
        </w:rPr>
        <w:t xml:space="preserve">each to provide the required material to CMS for consideration for a total annual burden of </w:t>
      </w:r>
      <w:r w:rsidR="00743954" w:rsidRPr="00474FBC">
        <w:rPr>
          <w:b/>
        </w:rPr>
        <w:t xml:space="preserve">426 </w:t>
      </w:r>
      <w:r w:rsidRPr="00474FBC">
        <w:rPr>
          <w:b/>
        </w:rPr>
        <w:t xml:space="preserve">hours. </w:t>
      </w:r>
      <w:r w:rsidRPr="00EA426F">
        <w:t xml:space="preserve"> The </w:t>
      </w:r>
      <w:r w:rsidR="00743954" w:rsidRPr="00EA426F">
        <w:t xml:space="preserve">decrease </w:t>
      </w:r>
      <w:r w:rsidRPr="00EA426F">
        <w:t xml:space="preserve">in total annual burden from the </w:t>
      </w:r>
      <w:r w:rsidR="00743954" w:rsidRPr="00EA426F">
        <w:t xml:space="preserve">previously reported </w:t>
      </w:r>
      <w:r w:rsidRPr="00EA426F">
        <w:t xml:space="preserve">estimate is due to the </w:t>
      </w:r>
      <w:r w:rsidR="00743954" w:rsidRPr="00EA426F">
        <w:t xml:space="preserve">decreased </w:t>
      </w:r>
      <w:r w:rsidRPr="00EA426F">
        <w:t>number of respondents.  The estimated annual cost is $</w:t>
      </w:r>
      <w:r w:rsidR="00743954" w:rsidRPr="00EA426F">
        <w:t>1</w:t>
      </w:r>
      <w:r w:rsidR="006F3260" w:rsidRPr="000648E5">
        <w:t>3</w:t>
      </w:r>
      <w:r w:rsidR="00743954" w:rsidRPr="00EA426F">
        <w:t>,</w:t>
      </w:r>
      <w:r w:rsidR="006F3260" w:rsidRPr="000648E5">
        <w:t>33</w:t>
      </w:r>
      <w:r w:rsidR="00743954" w:rsidRPr="00EA426F">
        <w:t>8</w:t>
      </w:r>
      <w:r w:rsidRPr="00EA426F">
        <w:t xml:space="preserve">.  </w:t>
      </w:r>
      <w:r w:rsidR="006F3260" w:rsidRPr="00EA426F">
        <w:t>This is based upon the national median hourly rate of $31.31 for a business operations staff person multiplied by the number of burden hours (</w:t>
      </w:r>
      <w:r w:rsidR="006F3260" w:rsidRPr="000648E5">
        <w:t>4</w:t>
      </w:r>
      <w:r w:rsidR="006F3260" w:rsidRPr="00D85347">
        <w:t>26</w:t>
      </w:r>
      <w:r w:rsidR="006F3260" w:rsidRPr="00EA426F">
        <w:t>).</w:t>
      </w:r>
    </w:p>
    <w:p w:rsidR="00EA426F" w:rsidRPr="002D447F" w:rsidRDefault="00EA426F" w:rsidP="00EA426F">
      <w:pPr>
        <w:pStyle w:val="BodyTextIndent2"/>
        <w:spacing w:after="0" w:line="240" w:lineRule="auto"/>
        <w:ind w:left="0" w:firstLine="720"/>
      </w:pPr>
    </w:p>
    <w:p w:rsidR="0085385A" w:rsidRPr="002D447F" w:rsidRDefault="0085385A" w:rsidP="00EA426F">
      <w:pPr>
        <w:pStyle w:val="BodyTextIndent2"/>
        <w:spacing w:after="0" w:line="240" w:lineRule="auto"/>
        <w:ind w:left="0" w:firstLine="720"/>
      </w:pPr>
      <w:r w:rsidRPr="003E02A6">
        <w:t>(c) A Part D plan sponsor or MA organization offering an MA-</w:t>
      </w:r>
      <w:proofErr w:type="spellStart"/>
      <w:r w:rsidRPr="003E02A6">
        <w:t>PD</w:t>
      </w:r>
      <w:proofErr w:type="spellEnd"/>
      <w:r w:rsidRPr="003E02A6">
        <w:t xml:space="preserve"> plan must provide CMS with information concerning its quality assurance measures and systems, according to guidelines specified by CMS. </w:t>
      </w:r>
    </w:p>
    <w:p w:rsidR="00743954" w:rsidRDefault="0085385A" w:rsidP="006F3260">
      <w:pPr>
        <w:pStyle w:val="BodyTextIndent2"/>
        <w:spacing w:line="240" w:lineRule="auto"/>
        <w:ind w:left="0" w:firstLine="720"/>
      </w:pPr>
      <w:r w:rsidRPr="002D447F">
        <w:t>The burden associated with this requirement is the time and effort necessary for the Part D plan sponsor or MA organization offering a MA-</w:t>
      </w:r>
      <w:proofErr w:type="spellStart"/>
      <w:r w:rsidRPr="002D447F">
        <w:t>PD</w:t>
      </w:r>
      <w:proofErr w:type="spellEnd"/>
      <w:r w:rsidRPr="002D447F">
        <w:t xml:space="preserve"> plan to provide CMS with information concerning its quality assurance measures and systems, according to guidelines specified by CMS.</w:t>
      </w:r>
      <w:r w:rsidR="000860D9">
        <w:t xml:space="preserve"> </w:t>
      </w:r>
      <w:r w:rsidRPr="00474FBC">
        <w:rPr>
          <w:b/>
        </w:rPr>
        <w:t xml:space="preserve">We estimate that it will require </w:t>
      </w:r>
      <w:r w:rsidR="00743954" w:rsidRPr="00474FBC">
        <w:rPr>
          <w:b/>
        </w:rPr>
        <w:t xml:space="preserve">852 </w:t>
      </w:r>
      <w:r w:rsidR="000641EF" w:rsidRPr="00474FBC">
        <w:rPr>
          <w:b/>
        </w:rPr>
        <w:t>respondents</w:t>
      </w:r>
      <w:r w:rsidRPr="00474FBC">
        <w:rPr>
          <w:b/>
        </w:rPr>
        <w:t xml:space="preserve"> 30 minutes </w:t>
      </w:r>
      <w:r w:rsidR="006F3260" w:rsidRPr="00474FBC">
        <w:rPr>
          <w:b/>
        </w:rPr>
        <w:t xml:space="preserve">(0.5 hours) </w:t>
      </w:r>
      <w:r w:rsidRPr="00474FBC">
        <w:rPr>
          <w:b/>
        </w:rPr>
        <w:t xml:space="preserve">each to provide the required material to CMS for consideration for a total annual burden of </w:t>
      </w:r>
      <w:r w:rsidR="00743954" w:rsidRPr="00474FBC">
        <w:rPr>
          <w:b/>
        </w:rPr>
        <w:t xml:space="preserve">426 </w:t>
      </w:r>
      <w:r w:rsidRPr="00474FBC">
        <w:rPr>
          <w:b/>
        </w:rPr>
        <w:t>hours.</w:t>
      </w:r>
      <w:r w:rsidRPr="002D447F">
        <w:t xml:space="preserve"> The </w:t>
      </w:r>
      <w:r w:rsidR="00743954">
        <w:t>de</w:t>
      </w:r>
      <w:r w:rsidR="00743954" w:rsidRPr="002D447F">
        <w:t xml:space="preserve">crease </w:t>
      </w:r>
      <w:r w:rsidRPr="002D447F">
        <w:t xml:space="preserve">in total annual burden from the </w:t>
      </w:r>
      <w:r w:rsidR="00743954">
        <w:t>previously reported</w:t>
      </w:r>
      <w:r w:rsidR="00743954" w:rsidRPr="002D447F">
        <w:t xml:space="preserve"> </w:t>
      </w:r>
      <w:r w:rsidRPr="002D447F">
        <w:t xml:space="preserve">estimate is due to the </w:t>
      </w:r>
      <w:r w:rsidR="00743954">
        <w:t>de</w:t>
      </w:r>
      <w:r w:rsidR="00743954" w:rsidRPr="002D447F">
        <w:t xml:space="preserve">creased </w:t>
      </w:r>
      <w:r w:rsidRPr="002D447F">
        <w:t xml:space="preserve">number of respondents. </w:t>
      </w:r>
      <w:r w:rsidR="006F3260" w:rsidRPr="008B0007">
        <w:t>The estimated annual cost is $1</w:t>
      </w:r>
      <w:r w:rsidR="006F3260">
        <w:t>3</w:t>
      </w:r>
      <w:r w:rsidR="006F3260" w:rsidRPr="008B0007">
        <w:t>,</w:t>
      </w:r>
      <w:r w:rsidR="006F3260">
        <w:t>33</w:t>
      </w:r>
      <w:r w:rsidR="006F3260" w:rsidRPr="008B0007">
        <w:t>8.  This is based upon the national median hourly rate of $31.31 for a business operations staff person multiplied by the number of burden hours (</w:t>
      </w:r>
      <w:r w:rsidR="006F3260">
        <w:t>426</w:t>
      </w:r>
      <w:r w:rsidR="006F3260" w:rsidRPr="008B0007">
        <w:t>).</w:t>
      </w:r>
    </w:p>
    <w:p w:rsidR="0085385A" w:rsidRPr="002D447F" w:rsidRDefault="0085385A" w:rsidP="00ED4EBA">
      <w:pPr>
        <w:ind w:firstLine="720"/>
        <w:rPr>
          <w:sz w:val="24"/>
        </w:rPr>
      </w:pPr>
      <w:r w:rsidRPr="002D447F">
        <w:rPr>
          <w:sz w:val="24"/>
        </w:rPr>
        <w:t xml:space="preserve">(d) </w:t>
      </w:r>
      <w:r w:rsidR="006C384D">
        <w:rPr>
          <w:sz w:val="24"/>
        </w:rPr>
        <w:t>For a</w:t>
      </w:r>
      <w:r w:rsidR="006C384D" w:rsidRPr="00EE4F66">
        <w:rPr>
          <w:sz w:val="24"/>
        </w:rPr>
        <w:t xml:space="preserve">n </w:t>
      </w:r>
      <w:r w:rsidR="00EE4F66" w:rsidRPr="00EE4F66">
        <w:rPr>
          <w:sz w:val="24"/>
        </w:rPr>
        <w:t>applicant to become a Part D sponsor</w:t>
      </w:r>
      <w:r w:rsidR="006C384D">
        <w:rPr>
          <w:sz w:val="24"/>
        </w:rPr>
        <w:t>,</w:t>
      </w:r>
      <w:r w:rsidR="00EE4F66" w:rsidRPr="00EE4F66">
        <w:rPr>
          <w:sz w:val="24"/>
        </w:rPr>
        <w:t xml:space="preserve"> </w:t>
      </w:r>
      <w:r w:rsidR="006C384D">
        <w:rPr>
          <w:sz w:val="24"/>
        </w:rPr>
        <w:t xml:space="preserve">the applicant </w:t>
      </w:r>
      <w:r w:rsidR="00EE4F66" w:rsidRPr="00EE4F66">
        <w:rPr>
          <w:sz w:val="24"/>
        </w:rPr>
        <w:t xml:space="preserve">must describe in its application how it will take into account the resources used and time required to implement the </w:t>
      </w:r>
      <w:proofErr w:type="spellStart"/>
      <w:r w:rsidR="00EE4F66" w:rsidRPr="00EE4F66">
        <w:rPr>
          <w:sz w:val="24"/>
        </w:rPr>
        <w:t>MTM</w:t>
      </w:r>
      <w:proofErr w:type="spellEnd"/>
      <w:r w:rsidR="00EE4F66" w:rsidRPr="00EE4F66">
        <w:rPr>
          <w:sz w:val="24"/>
        </w:rPr>
        <w:t xml:space="preserve"> program it chooses to adopt in establishing fees for pharmacists or others providing </w:t>
      </w:r>
      <w:proofErr w:type="spellStart"/>
      <w:r w:rsidR="00EE4F66" w:rsidRPr="00EE4F66">
        <w:rPr>
          <w:sz w:val="24"/>
        </w:rPr>
        <w:t>MTM</w:t>
      </w:r>
      <w:proofErr w:type="spellEnd"/>
      <w:r w:rsidR="00EE4F66" w:rsidRPr="00EE4F66">
        <w:rPr>
          <w:sz w:val="24"/>
        </w:rPr>
        <w:t xml:space="preserve"> services for covered Part D drugs under a prescription drug plan and disclose to CMS upon request the amount of the management and dispensing fees and the portion paid for </w:t>
      </w:r>
      <w:proofErr w:type="spellStart"/>
      <w:r w:rsidR="00EE4F66" w:rsidRPr="00EE4F66">
        <w:rPr>
          <w:sz w:val="24"/>
        </w:rPr>
        <w:t>MTM</w:t>
      </w:r>
      <w:proofErr w:type="spellEnd"/>
      <w:r w:rsidR="00EE4F66" w:rsidRPr="00EE4F66">
        <w:rPr>
          <w:sz w:val="24"/>
        </w:rPr>
        <w:t xml:space="preserve"> services to pharmacists and others upon request.  Reports of these amounts are protected under the provisions of section 1927(b</w:t>
      </w:r>
      <w:proofErr w:type="gramStart"/>
      <w:r w:rsidR="00EE4F66" w:rsidRPr="00EE4F66">
        <w:rPr>
          <w:sz w:val="24"/>
        </w:rPr>
        <w:t>)(</w:t>
      </w:r>
      <w:proofErr w:type="gramEnd"/>
      <w:r w:rsidR="00EE4F66" w:rsidRPr="00EE4F66">
        <w:rPr>
          <w:sz w:val="24"/>
        </w:rPr>
        <w:t>3)(D) of the Act.</w:t>
      </w:r>
      <w:r w:rsidR="00ED4EBA">
        <w:rPr>
          <w:sz w:val="24"/>
        </w:rPr>
        <w:t xml:space="preserve">  </w:t>
      </w:r>
      <w:r w:rsidRPr="00474FBC">
        <w:rPr>
          <w:b/>
          <w:sz w:val="24"/>
        </w:rPr>
        <w:t>The burden associated with this requirement is captured under section 423.265</w:t>
      </w:r>
      <w:r w:rsidR="006C384D" w:rsidRPr="00474FBC">
        <w:rPr>
          <w:b/>
          <w:sz w:val="24"/>
        </w:rPr>
        <w:t xml:space="preserve"> and reflected in OMB #0938-0944</w:t>
      </w:r>
      <w:r w:rsidRPr="00474FBC">
        <w:rPr>
          <w:b/>
          <w:sz w:val="24"/>
        </w:rPr>
        <w:t>.</w:t>
      </w:r>
    </w:p>
    <w:p w:rsidR="0085385A" w:rsidRPr="005712C6" w:rsidRDefault="0085385A" w:rsidP="002D447F">
      <w:pPr>
        <w:pStyle w:val="Heading3"/>
        <w:rPr>
          <w:rFonts w:ascii="Times New Roman" w:hAnsi="Times New Roman" w:cs="Times New Roman"/>
          <w:b w:val="0"/>
          <w:sz w:val="24"/>
          <w:szCs w:val="24"/>
          <w:u w:val="single"/>
        </w:rPr>
      </w:pPr>
      <w:r w:rsidRPr="005712C6">
        <w:rPr>
          <w:rFonts w:ascii="Times New Roman" w:hAnsi="Times New Roman" w:cs="Times New Roman"/>
          <w:b w:val="0"/>
          <w:sz w:val="24"/>
          <w:szCs w:val="24"/>
          <w:u w:val="single"/>
        </w:rPr>
        <w:t>§423.168 Accreditation organizations.</w:t>
      </w:r>
    </w:p>
    <w:p w:rsidR="00C912E3" w:rsidRDefault="00C912E3" w:rsidP="00380CBA">
      <w:pPr>
        <w:rPr>
          <w:sz w:val="24"/>
        </w:rPr>
      </w:pPr>
    </w:p>
    <w:p w:rsidR="0085385A" w:rsidRPr="00ED4EBA" w:rsidRDefault="0085385A" w:rsidP="00380CBA">
      <w:pPr>
        <w:rPr>
          <w:sz w:val="24"/>
        </w:rPr>
      </w:pPr>
      <w:r w:rsidRPr="00ED4EBA">
        <w:rPr>
          <w:sz w:val="24"/>
        </w:rPr>
        <w:tab/>
        <w:t>(c) An accreditation organization approved by CMS must provide to CMS in written form and on a monthly basis all of the following required by this part.</w:t>
      </w:r>
    </w:p>
    <w:p w:rsidR="0085385A" w:rsidRPr="00D05743" w:rsidRDefault="0085385A" w:rsidP="00313893">
      <w:pPr>
        <w:rPr>
          <w:b/>
          <w:sz w:val="24"/>
        </w:rPr>
      </w:pPr>
      <w:r w:rsidRPr="00D05743">
        <w:rPr>
          <w:b/>
          <w:sz w:val="24"/>
        </w:rPr>
        <w:tab/>
        <w:t>Since CMS e</w:t>
      </w:r>
      <w:r w:rsidR="008C0FD6" w:rsidRPr="00D05743">
        <w:rPr>
          <w:b/>
          <w:sz w:val="24"/>
        </w:rPr>
        <w:t>xpects to contract with less tha</w:t>
      </w:r>
      <w:r w:rsidRPr="00D05743">
        <w:rPr>
          <w:b/>
          <w:sz w:val="24"/>
        </w:rPr>
        <w:t xml:space="preserve">n 10 organizations on an annual basis, this requirement is not subject to the PRA. </w:t>
      </w:r>
    </w:p>
    <w:p w:rsidR="0085385A" w:rsidRPr="00C912E3" w:rsidRDefault="0085385A" w:rsidP="002D447F">
      <w:pPr>
        <w:pStyle w:val="Heading3"/>
        <w:rPr>
          <w:rFonts w:ascii="Times New Roman" w:hAnsi="Times New Roman" w:cs="Times New Roman"/>
          <w:b w:val="0"/>
          <w:i/>
          <w:sz w:val="24"/>
          <w:szCs w:val="24"/>
        </w:rPr>
      </w:pPr>
      <w:r w:rsidRPr="00C912E3">
        <w:rPr>
          <w:rFonts w:ascii="Times New Roman" w:hAnsi="Times New Roman" w:cs="Times New Roman"/>
          <w:b w:val="0"/>
          <w:i/>
          <w:sz w:val="24"/>
          <w:szCs w:val="24"/>
        </w:rPr>
        <w:t>§423.171 Procedures for approval of accreditation as a basis for deeming compliance.</w:t>
      </w:r>
    </w:p>
    <w:p w:rsidR="00C912E3" w:rsidRDefault="00C912E3" w:rsidP="00380CBA">
      <w:pPr>
        <w:rPr>
          <w:sz w:val="24"/>
        </w:rPr>
      </w:pPr>
    </w:p>
    <w:p w:rsidR="0085385A" w:rsidRPr="00ED4EBA" w:rsidRDefault="0085385A" w:rsidP="00380CBA">
      <w:pPr>
        <w:rPr>
          <w:sz w:val="24"/>
        </w:rPr>
      </w:pPr>
      <w:r w:rsidRPr="00ED4EBA">
        <w:rPr>
          <w:sz w:val="24"/>
        </w:rPr>
        <w:tab/>
        <w:t xml:space="preserve">(a) A private, national accreditation organization applying for approval must furnish to CMS all of the information and materials set forth in this part. </w:t>
      </w:r>
    </w:p>
    <w:p w:rsidR="0085385A" w:rsidRPr="00D05743" w:rsidRDefault="0085385A" w:rsidP="00313893">
      <w:pPr>
        <w:rPr>
          <w:b/>
          <w:sz w:val="24"/>
        </w:rPr>
      </w:pPr>
      <w:r w:rsidRPr="00D05743">
        <w:rPr>
          <w:b/>
          <w:sz w:val="24"/>
        </w:rPr>
        <w:tab/>
      </w:r>
      <w:r w:rsidR="008C0FD6" w:rsidRPr="00D05743">
        <w:rPr>
          <w:b/>
          <w:sz w:val="24"/>
        </w:rPr>
        <w:t xml:space="preserve">Since CMS expects to </w:t>
      </w:r>
      <w:r w:rsidR="00ED4EBA" w:rsidRPr="00D05743">
        <w:rPr>
          <w:b/>
          <w:sz w:val="24"/>
        </w:rPr>
        <w:t xml:space="preserve">contract with </w:t>
      </w:r>
      <w:r w:rsidR="008C0FD6" w:rsidRPr="00D05743">
        <w:rPr>
          <w:b/>
          <w:sz w:val="24"/>
        </w:rPr>
        <w:t>less tha</w:t>
      </w:r>
      <w:r w:rsidRPr="00D05743">
        <w:rPr>
          <w:b/>
          <w:sz w:val="24"/>
        </w:rPr>
        <w:t>n 10 applicants on an annual basis, this requirement is not subject to the PRA.</w:t>
      </w:r>
    </w:p>
    <w:p w:rsidR="006C384D" w:rsidRPr="002D447F" w:rsidRDefault="006C384D"/>
    <w:p w:rsidR="0085385A" w:rsidRPr="002D447F" w:rsidRDefault="0085385A" w:rsidP="002D447F">
      <w:pPr>
        <w:pStyle w:val="Heading1"/>
        <w:widowControl w:val="0"/>
        <w:rPr>
          <w:rFonts w:ascii="Times New Roman" w:hAnsi="Times New Roman" w:cs="Times New Roman"/>
          <w:color w:val="000000"/>
        </w:rPr>
      </w:pPr>
      <w:r w:rsidRPr="002D447F">
        <w:rPr>
          <w:rFonts w:ascii="Times New Roman" w:hAnsi="Times New Roman" w:cs="Times New Roman"/>
          <w:color w:val="000000"/>
        </w:rPr>
        <w:t>Subpart F--Submission of Bids and Monthly Beneficiary Premiums; Plan Approval</w:t>
      </w:r>
    </w:p>
    <w:p w:rsidR="0085385A" w:rsidRPr="002D447F" w:rsidRDefault="0085385A" w:rsidP="002D447F">
      <w:pPr>
        <w:rPr>
          <w:sz w:val="24"/>
        </w:rPr>
      </w:pPr>
    </w:p>
    <w:p w:rsidR="0085385A" w:rsidRPr="005712C6" w:rsidRDefault="008C0FD6" w:rsidP="002D447F">
      <w:pPr>
        <w:rPr>
          <w:sz w:val="24"/>
          <w:u w:val="single"/>
        </w:rPr>
      </w:pPr>
      <w:r w:rsidRPr="005712C6">
        <w:rPr>
          <w:sz w:val="24"/>
          <w:u w:val="single"/>
        </w:rPr>
        <w:t xml:space="preserve">§ 423.265 </w:t>
      </w:r>
      <w:r w:rsidR="0085385A" w:rsidRPr="005712C6">
        <w:rPr>
          <w:sz w:val="24"/>
          <w:u w:val="single"/>
        </w:rPr>
        <w:t>Submission of bids and related information.</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(a) An applicant may submit a bid that meets the requirements set forth in this section and related sections of this regulation, to become a Part D plan sponsor, to become an MA organization offering an MA-</w:t>
      </w:r>
      <w:proofErr w:type="spellStart"/>
      <w:r w:rsidRPr="002D447F">
        <w:rPr>
          <w:sz w:val="24"/>
        </w:rPr>
        <w:t>PD</w:t>
      </w:r>
      <w:proofErr w:type="spellEnd"/>
      <w:r w:rsidRPr="002D447F">
        <w:rPr>
          <w:sz w:val="24"/>
        </w:rPr>
        <w:t xml:space="preserve"> plan, or to become a PACE organization offering Part D coverage to Part D eligible PACE participants.      </w:t>
      </w:r>
    </w:p>
    <w:p w:rsidR="0085385A" w:rsidRPr="002D447F" w:rsidRDefault="0085385A" w:rsidP="002D447F">
      <w:pPr>
        <w:ind w:firstLine="720"/>
        <w:rPr>
          <w:sz w:val="24"/>
        </w:rPr>
      </w:pPr>
      <w:r w:rsidRPr="002D447F">
        <w:rPr>
          <w:sz w:val="24"/>
        </w:rPr>
        <w:t xml:space="preserve">The burden associated with this requirement is the time and effort necessary for an entity to submit the required materials to CMS. </w:t>
      </w:r>
      <w:r>
        <w:rPr>
          <w:sz w:val="24"/>
        </w:rPr>
        <w:t xml:space="preserve"> </w:t>
      </w:r>
      <w:r w:rsidRPr="00D05743">
        <w:rPr>
          <w:b/>
          <w:sz w:val="24"/>
        </w:rPr>
        <w:t>The information collection instrument, instructions, burden estimates and estimates of participation for Subpart F are included in the referenced OMB approved package OMB # 0938-0944.</w:t>
      </w:r>
    </w:p>
    <w:p w:rsidR="00ED4EBA" w:rsidRDefault="00ED4EBA" w:rsidP="002D447F">
      <w:pPr>
        <w:pStyle w:val="BodyText2"/>
        <w:spacing w:line="240" w:lineRule="auto"/>
        <w:rPr>
          <w:b/>
        </w:rPr>
      </w:pPr>
    </w:p>
    <w:p w:rsidR="0085385A" w:rsidRPr="002D447F" w:rsidRDefault="0085385A" w:rsidP="002D447F">
      <w:pPr>
        <w:pStyle w:val="BodyText2"/>
        <w:spacing w:line="240" w:lineRule="auto"/>
        <w:rPr>
          <w:b/>
        </w:rPr>
      </w:pPr>
      <w:r w:rsidRPr="003E02A6">
        <w:rPr>
          <w:b/>
        </w:rPr>
        <w:t xml:space="preserve">Subpart G--Payments to </w:t>
      </w:r>
      <w:r w:rsidRPr="003E02A6">
        <w:t>Part D plan</w:t>
      </w:r>
      <w:r w:rsidRPr="003E02A6">
        <w:rPr>
          <w:b/>
        </w:rPr>
        <w:t xml:space="preserve"> sponsors and MA-</w:t>
      </w:r>
      <w:proofErr w:type="spellStart"/>
      <w:r w:rsidRPr="003E02A6">
        <w:rPr>
          <w:b/>
        </w:rPr>
        <w:t>PD</w:t>
      </w:r>
      <w:proofErr w:type="spellEnd"/>
      <w:r w:rsidRPr="003E02A6">
        <w:rPr>
          <w:b/>
        </w:rPr>
        <w:t xml:space="preserve"> Plans </w:t>
      </w:r>
      <w:proofErr w:type="gramStart"/>
      <w:r w:rsidRPr="003E02A6">
        <w:rPr>
          <w:b/>
        </w:rPr>
        <w:t>For All Medicare Beneficiaries For</w:t>
      </w:r>
      <w:proofErr w:type="gramEnd"/>
      <w:r w:rsidRPr="003E02A6">
        <w:rPr>
          <w:b/>
        </w:rPr>
        <w:t xml:space="preserve"> Qualified Prescription Drug Coverage</w:t>
      </w:r>
    </w:p>
    <w:p w:rsidR="0085385A" w:rsidRPr="005712C6" w:rsidRDefault="008C0FD6" w:rsidP="002D447F">
      <w:pPr>
        <w:pStyle w:val="BodyText"/>
        <w:rPr>
          <w:sz w:val="24"/>
          <w:u w:val="single"/>
        </w:rPr>
      </w:pPr>
      <w:r w:rsidRPr="005712C6">
        <w:rPr>
          <w:sz w:val="24"/>
          <w:u w:val="single"/>
        </w:rPr>
        <w:t xml:space="preserve">§423.329 </w:t>
      </w:r>
      <w:r w:rsidR="0085385A" w:rsidRPr="005712C6">
        <w:rPr>
          <w:sz w:val="24"/>
          <w:u w:val="single"/>
        </w:rPr>
        <w:t>Determination of payment.</w:t>
      </w:r>
    </w:p>
    <w:p w:rsidR="0085385A" w:rsidRPr="002D447F" w:rsidRDefault="0085385A" w:rsidP="002D447F">
      <w:pPr>
        <w:rPr>
          <w:sz w:val="24"/>
        </w:rPr>
      </w:pPr>
      <w:r w:rsidRPr="002D447F">
        <w:rPr>
          <w:sz w:val="24"/>
        </w:rPr>
        <w:tab/>
        <w:t>(b) Part D plan contracts must submit data regarding drug claims to CMS that can be linked at the individual level to Part A and Part B data in a form and manner similar to the process provided under § 422.310 and other information as CMS determines necessary.</w:t>
      </w:r>
    </w:p>
    <w:p w:rsidR="0085385A" w:rsidRPr="00D05743" w:rsidRDefault="0085385A" w:rsidP="002D447F">
      <w:pPr>
        <w:ind w:firstLine="720"/>
        <w:rPr>
          <w:b/>
          <w:sz w:val="24"/>
        </w:rPr>
      </w:pPr>
      <w:r w:rsidRPr="002D447F">
        <w:rPr>
          <w:sz w:val="24"/>
        </w:rPr>
        <w:t xml:space="preserve">The burden associated with this requirement is the time and effort necessary for Part D plan sponsors submit the required claims data to CMS.  </w:t>
      </w:r>
      <w:r w:rsidRPr="00D05743">
        <w:rPr>
          <w:b/>
          <w:sz w:val="24"/>
        </w:rPr>
        <w:t xml:space="preserve">We estimate that on an annual basis it will take </w:t>
      </w:r>
      <w:r w:rsidR="000665A4" w:rsidRPr="00D05743">
        <w:rPr>
          <w:b/>
          <w:sz w:val="24"/>
        </w:rPr>
        <w:t xml:space="preserve">85 </w:t>
      </w:r>
      <w:r w:rsidRPr="00D05743">
        <w:rPr>
          <w:b/>
          <w:sz w:val="24"/>
        </w:rPr>
        <w:t xml:space="preserve">Part D plan sponsors contracts and </w:t>
      </w:r>
      <w:r w:rsidR="000665A4" w:rsidRPr="00D05743">
        <w:rPr>
          <w:b/>
          <w:sz w:val="24"/>
        </w:rPr>
        <w:t xml:space="preserve">77 </w:t>
      </w:r>
      <w:r w:rsidRPr="00D05743">
        <w:rPr>
          <w:b/>
          <w:sz w:val="24"/>
        </w:rPr>
        <w:t xml:space="preserve">PACE contracts 52 hours to submit the required documentation to CMS for total annual burden of </w:t>
      </w:r>
      <w:r w:rsidR="000665A4" w:rsidRPr="00D05743">
        <w:rPr>
          <w:b/>
          <w:sz w:val="24"/>
        </w:rPr>
        <w:t xml:space="preserve">9,568 </w:t>
      </w:r>
      <w:r w:rsidRPr="00D05743">
        <w:rPr>
          <w:b/>
          <w:sz w:val="24"/>
        </w:rPr>
        <w:t xml:space="preserve">hours. </w:t>
      </w:r>
    </w:p>
    <w:p w:rsidR="00ED4EBA" w:rsidRDefault="00ED4EBA" w:rsidP="00ED4EBA">
      <w:pPr>
        <w:pStyle w:val="BodyText"/>
        <w:spacing w:after="0"/>
        <w:ind w:firstLine="720"/>
        <w:rPr>
          <w:sz w:val="24"/>
        </w:rPr>
      </w:pPr>
    </w:p>
    <w:p w:rsidR="0085385A" w:rsidRPr="00ED4EBA" w:rsidRDefault="0085385A" w:rsidP="00ED4EBA">
      <w:pPr>
        <w:pStyle w:val="BodyText"/>
        <w:spacing w:after="0"/>
        <w:ind w:firstLine="720"/>
        <w:rPr>
          <w:sz w:val="24"/>
        </w:rPr>
      </w:pPr>
      <w:r w:rsidRPr="00ED4EBA">
        <w:rPr>
          <w:sz w:val="24"/>
        </w:rPr>
        <w:t>(ii) MA organizations that offer MA–</w:t>
      </w:r>
      <w:proofErr w:type="spellStart"/>
      <w:r w:rsidRPr="00ED4EBA">
        <w:rPr>
          <w:sz w:val="24"/>
        </w:rPr>
        <w:t>PD</w:t>
      </w:r>
      <w:proofErr w:type="spellEnd"/>
      <w:r w:rsidRPr="00ED4EBA">
        <w:rPr>
          <w:sz w:val="24"/>
        </w:rPr>
        <w:t xml:space="preserve"> plans to submit data regarding drug claims that can be linked at the individual level to other data that the organizations are required to submit to CMS in a form and manner similar to the process provided under § 422.310 and other information as CMS determines necessary.</w:t>
      </w:r>
    </w:p>
    <w:p w:rsidR="0085385A" w:rsidRPr="00D05743" w:rsidRDefault="0085385A" w:rsidP="002D447F">
      <w:pPr>
        <w:ind w:firstLine="720"/>
        <w:rPr>
          <w:b/>
          <w:sz w:val="24"/>
        </w:rPr>
      </w:pPr>
      <w:r w:rsidRPr="002D447F">
        <w:rPr>
          <w:sz w:val="24"/>
        </w:rPr>
        <w:t xml:space="preserve">The burden associated with this requirement is the time and effort necessary for MA organizations submit the required claims data to CMS. </w:t>
      </w:r>
      <w:r w:rsidRPr="00D05743">
        <w:rPr>
          <w:b/>
          <w:sz w:val="24"/>
        </w:rPr>
        <w:t xml:space="preserve">We estimate that on an annual basis it will take </w:t>
      </w:r>
      <w:r w:rsidR="000665A4" w:rsidRPr="00D05743">
        <w:rPr>
          <w:b/>
          <w:sz w:val="24"/>
        </w:rPr>
        <w:t xml:space="preserve">668 </w:t>
      </w:r>
      <w:r w:rsidRPr="00D05743">
        <w:rPr>
          <w:b/>
          <w:sz w:val="24"/>
        </w:rPr>
        <w:t xml:space="preserve">MA contracts 15 hours to submit the required documentation to CMS for total annual burden of </w:t>
      </w:r>
      <w:r w:rsidR="000665A4" w:rsidRPr="00D05743">
        <w:rPr>
          <w:b/>
          <w:sz w:val="24"/>
        </w:rPr>
        <w:t>10,020</w:t>
      </w:r>
      <w:r w:rsidRPr="00D05743">
        <w:rPr>
          <w:b/>
          <w:sz w:val="24"/>
        </w:rPr>
        <w:t xml:space="preserve"> hours. </w:t>
      </w:r>
    </w:p>
    <w:p w:rsidR="008415BC" w:rsidRPr="002D447F" w:rsidRDefault="008415BC" w:rsidP="002D447F">
      <w:pPr>
        <w:ind w:firstLine="720"/>
        <w:rPr>
          <w:sz w:val="24"/>
        </w:rPr>
      </w:pPr>
    </w:p>
    <w:p w:rsidR="0085385A" w:rsidRPr="005712C6" w:rsidRDefault="008C0FD6" w:rsidP="002D447F">
      <w:pPr>
        <w:rPr>
          <w:sz w:val="24"/>
          <w:u w:val="single"/>
        </w:rPr>
      </w:pPr>
      <w:r w:rsidRPr="005712C6">
        <w:rPr>
          <w:sz w:val="24"/>
          <w:u w:val="single"/>
        </w:rPr>
        <w:t xml:space="preserve">§423.336 </w:t>
      </w:r>
      <w:r w:rsidR="0085385A" w:rsidRPr="005712C6">
        <w:rPr>
          <w:sz w:val="24"/>
          <w:u w:val="single"/>
        </w:rPr>
        <w:t>Risk</w:t>
      </w:r>
      <w:r w:rsidRPr="005712C6">
        <w:rPr>
          <w:sz w:val="24"/>
          <w:u w:val="single"/>
        </w:rPr>
        <w:t xml:space="preserve"> </w:t>
      </w:r>
      <w:r w:rsidR="0085385A" w:rsidRPr="005712C6">
        <w:rPr>
          <w:sz w:val="24"/>
          <w:u w:val="single"/>
        </w:rPr>
        <w:t>sharing arrangements.</w:t>
      </w:r>
    </w:p>
    <w:p w:rsidR="00C912E3" w:rsidRPr="00C912E3" w:rsidRDefault="00C912E3" w:rsidP="002D447F">
      <w:pPr>
        <w:rPr>
          <w:i/>
          <w:sz w:val="24"/>
        </w:rPr>
      </w:pPr>
    </w:p>
    <w:p w:rsidR="0085385A" w:rsidRPr="00ED4EBA" w:rsidRDefault="0085385A" w:rsidP="00ED4EBA">
      <w:pPr>
        <w:pStyle w:val="ListParagraph"/>
        <w:numPr>
          <w:ilvl w:val="0"/>
          <w:numId w:val="8"/>
        </w:numPr>
        <w:tabs>
          <w:tab w:val="left" w:pos="1080"/>
        </w:tabs>
        <w:ind w:left="0" w:firstLine="720"/>
        <w:rPr>
          <w:sz w:val="24"/>
        </w:rPr>
      </w:pPr>
      <w:r w:rsidRPr="00ED4EBA">
        <w:rPr>
          <w:sz w:val="24"/>
        </w:rPr>
        <w:t xml:space="preserve">A Part D plan sponsor may submit a bid that requests a decrease in the applicable first or second threshold risk percentages or an increase in the </w:t>
      </w:r>
      <w:proofErr w:type="spellStart"/>
      <w:r w:rsidRPr="00ED4EBA">
        <w:rPr>
          <w:sz w:val="24"/>
        </w:rPr>
        <w:t>percents</w:t>
      </w:r>
      <w:proofErr w:type="spellEnd"/>
      <w:r w:rsidRPr="00ED4EBA">
        <w:rPr>
          <w:sz w:val="24"/>
        </w:rPr>
        <w:t xml:space="preserve"> applied under paragraph (b) of this section. </w:t>
      </w:r>
    </w:p>
    <w:p w:rsidR="0085385A" w:rsidRPr="00D05743" w:rsidRDefault="0085385A" w:rsidP="002D447F">
      <w:pPr>
        <w:ind w:firstLine="720"/>
        <w:rPr>
          <w:b/>
          <w:sz w:val="24"/>
        </w:rPr>
      </w:pPr>
      <w:r w:rsidRPr="002D447F">
        <w:rPr>
          <w:sz w:val="24"/>
        </w:rPr>
        <w:t xml:space="preserve">The burden associated with this requirement is the time and effort necessary for Part D plan sponsors submit the required bid materials to CMS. </w:t>
      </w:r>
      <w:r w:rsidRPr="00D05743">
        <w:rPr>
          <w:b/>
          <w:sz w:val="24"/>
        </w:rPr>
        <w:t xml:space="preserve">We estimate that on an annual basis it will take 5 Part D plan sponsors 20 hours to submit the required documentation to CMS for total annual burden of 100 hours. </w:t>
      </w:r>
    </w:p>
    <w:p w:rsidR="00ED4EBA" w:rsidRPr="002D447F" w:rsidRDefault="00ED4EBA" w:rsidP="002D447F">
      <w:pPr>
        <w:ind w:firstLine="720"/>
        <w:rPr>
          <w:sz w:val="24"/>
        </w:rPr>
      </w:pPr>
    </w:p>
    <w:p w:rsidR="0085385A" w:rsidRPr="002D447F" w:rsidRDefault="0085385A" w:rsidP="002D447F">
      <w:pPr>
        <w:rPr>
          <w:color w:val="000000"/>
          <w:sz w:val="24"/>
        </w:rPr>
      </w:pPr>
      <w:r w:rsidRPr="002D447F">
        <w:rPr>
          <w:color w:val="000000"/>
          <w:sz w:val="24"/>
        </w:rPr>
        <w:tab/>
        <w:t>(c)</w:t>
      </w:r>
      <w:r w:rsidR="00ED4EBA">
        <w:rPr>
          <w:color w:val="000000"/>
          <w:sz w:val="24"/>
        </w:rPr>
        <w:t xml:space="preserve"> </w:t>
      </w:r>
      <w:r w:rsidRPr="002D447F">
        <w:rPr>
          <w:color w:val="000000"/>
          <w:sz w:val="24"/>
        </w:rPr>
        <w:t xml:space="preserve">Within 6 months of the end of a coverage year, the </w:t>
      </w:r>
      <w:r w:rsidRPr="002D447F">
        <w:rPr>
          <w:sz w:val="24"/>
        </w:rPr>
        <w:t>Part D plan</w:t>
      </w:r>
      <w:r w:rsidRPr="002D447F">
        <w:rPr>
          <w:color w:val="000000"/>
          <w:sz w:val="24"/>
        </w:rPr>
        <w:t xml:space="preserve"> must provide the information that CMS requires.</w:t>
      </w:r>
    </w:p>
    <w:p w:rsidR="0085385A" w:rsidRDefault="0085385A" w:rsidP="002D447F">
      <w:pPr>
        <w:ind w:firstLine="720"/>
        <w:rPr>
          <w:sz w:val="24"/>
        </w:rPr>
      </w:pPr>
      <w:r w:rsidRPr="002D447F">
        <w:rPr>
          <w:sz w:val="24"/>
        </w:rPr>
        <w:t xml:space="preserve">The burden associated with this requirement is the time and effort necessary for Part D plan sponsors submit the required cost data to CMS. </w:t>
      </w:r>
      <w:r w:rsidRPr="00D05743">
        <w:rPr>
          <w:b/>
          <w:sz w:val="24"/>
        </w:rPr>
        <w:t xml:space="preserve">We estimate that on an annual basis it will take </w:t>
      </w:r>
      <w:r w:rsidR="000665A4" w:rsidRPr="00D05743">
        <w:rPr>
          <w:b/>
          <w:sz w:val="24"/>
        </w:rPr>
        <w:t xml:space="preserve">85 </w:t>
      </w:r>
      <w:r w:rsidRPr="00D05743">
        <w:rPr>
          <w:b/>
          <w:color w:val="000000"/>
          <w:sz w:val="24"/>
        </w:rPr>
        <w:t xml:space="preserve">Part D only contract </w:t>
      </w:r>
      <w:r w:rsidR="000665A4" w:rsidRPr="00D05743">
        <w:rPr>
          <w:b/>
          <w:color w:val="000000"/>
          <w:sz w:val="24"/>
        </w:rPr>
        <w:t xml:space="preserve">77 </w:t>
      </w:r>
      <w:r w:rsidRPr="00D05743">
        <w:rPr>
          <w:b/>
          <w:color w:val="000000"/>
          <w:sz w:val="24"/>
        </w:rPr>
        <w:t xml:space="preserve">PACE contracts, and </w:t>
      </w:r>
      <w:r w:rsidR="000665A4" w:rsidRPr="00D05743">
        <w:rPr>
          <w:b/>
          <w:color w:val="000000"/>
          <w:sz w:val="24"/>
        </w:rPr>
        <w:t xml:space="preserve">668 </w:t>
      </w:r>
      <w:r w:rsidRPr="00D05743">
        <w:rPr>
          <w:b/>
          <w:color w:val="000000"/>
          <w:sz w:val="24"/>
        </w:rPr>
        <w:t>MA contract</w:t>
      </w:r>
      <w:r w:rsidRPr="00D05743">
        <w:rPr>
          <w:b/>
          <w:sz w:val="24"/>
        </w:rPr>
        <w:t xml:space="preserve"> 10 hours per month to submit the required documentation to CMS for total annual burden of </w:t>
      </w:r>
      <w:r w:rsidR="000665A4" w:rsidRPr="00D05743">
        <w:rPr>
          <w:b/>
          <w:sz w:val="24"/>
        </w:rPr>
        <w:t>104,640</w:t>
      </w:r>
      <w:r w:rsidRPr="00D05743">
        <w:rPr>
          <w:b/>
          <w:sz w:val="24"/>
        </w:rPr>
        <w:t xml:space="preserve"> hours.</w:t>
      </w:r>
      <w:r w:rsidRPr="002D447F">
        <w:rPr>
          <w:sz w:val="24"/>
        </w:rPr>
        <w:t xml:space="preserve"> </w:t>
      </w:r>
    </w:p>
    <w:p w:rsidR="008415BC" w:rsidRPr="002D447F" w:rsidRDefault="008415BC" w:rsidP="002D447F">
      <w:pPr>
        <w:ind w:firstLine="720"/>
        <w:rPr>
          <w:sz w:val="24"/>
        </w:rPr>
      </w:pPr>
    </w:p>
    <w:p w:rsidR="0085385A" w:rsidRPr="005712C6" w:rsidRDefault="0085385A" w:rsidP="002D447F">
      <w:pPr>
        <w:rPr>
          <w:color w:val="000000"/>
          <w:sz w:val="24"/>
          <w:u w:val="single"/>
        </w:rPr>
      </w:pPr>
      <w:r w:rsidRPr="005712C6">
        <w:rPr>
          <w:color w:val="000000"/>
          <w:sz w:val="24"/>
          <w:u w:val="single"/>
        </w:rPr>
        <w:t>§423.343 Retroactive adjustments and reconciliations.</w:t>
      </w:r>
    </w:p>
    <w:p w:rsidR="00C912E3" w:rsidRDefault="00C912E3" w:rsidP="002D447F">
      <w:pPr>
        <w:rPr>
          <w:color w:val="000000"/>
          <w:sz w:val="24"/>
        </w:rPr>
      </w:pPr>
    </w:p>
    <w:p w:rsidR="0085385A" w:rsidRPr="002D447F" w:rsidRDefault="0085385A" w:rsidP="002D447F">
      <w:pPr>
        <w:rPr>
          <w:color w:val="000000"/>
          <w:sz w:val="24"/>
        </w:rPr>
      </w:pPr>
      <w:r w:rsidRPr="002D447F">
        <w:rPr>
          <w:color w:val="000000"/>
          <w:sz w:val="24"/>
        </w:rPr>
        <w:tab/>
        <w:t>(c)</w:t>
      </w:r>
      <w:r w:rsidR="00ED4EBA">
        <w:rPr>
          <w:color w:val="000000"/>
          <w:sz w:val="24"/>
        </w:rPr>
        <w:t xml:space="preserve"> </w:t>
      </w:r>
      <w:r w:rsidRPr="002D447F">
        <w:rPr>
          <w:color w:val="000000"/>
          <w:sz w:val="24"/>
        </w:rPr>
        <w:t xml:space="preserve">Within 6 months of the end of a coverage year, the </w:t>
      </w:r>
      <w:r w:rsidRPr="002D447F">
        <w:rPr>
          <w:sz w:val="24"/>
        </w:rPr>
        <w:t xml:space="preserve">Part D plan </w:t>
      </w:r>
      <w:r w:rsidRPr="002D447F">
        <w:rPr>
          <w:color w:val="000000"/>
          <w:sz w:val="24"/>
        </w:rPr>
        <w:t>must provide the information that CMS requires.</w:t>
      </w:r>
    </w:p>
    <w:p w:rsidR="0085385A" w:rsidRPr="002D447F" w:rsidRDefault="0085385A" w:rsidP="002D447F">
      <w:pPr>
        <w:ind w:firstLine="720"/>
        <w:rPr>
          <w:sz w:val="24"/>
        </w:rPr>
      </w:pPr>
      <w:r w:rsidRPr="002D447F">
        <w:rPr>
          <w:sz w:val="24"/>
        </w:rPr>
        <w:t>The burden associated with this requirement is the time and effort necessary for Part D only sponsors</w:t>
      </w:r>
      <w:r w:rsidRPr="002D447F">
        <w:rPr>
          <w:color w:val="000000"/>
          <w:sz w:val="24"/>
        </w:rPr>
        <w:t xml:space="preserve"> </w:t>
      </w:r>
      <w:r w:rsidRPr="002D447F">
        <w:rPr>
          <w:sz w:val="24"/>
        </w:rPr>
        <w:t xml:space="preserve">to submit the required data to CMS. </w:t>
      </w:r>
      <w:r w:rsidRPr="00D05743">
        <w:rPr>
          <w:b/>
          <w:sz w:val="24"/>
        </w:rPr>
        <w:t xml:space="preserve">We estimate that on an annual basis it will take </w:t>
      </w:r>
      <w:r w:rsidR="000665A4" w:rsidRPr="00D05743">
        <w:rPr>
          <w:b/>
          <w:sz w:val="24"/>
        </w:rPr>
        <w:t xml:space="preserve">85 </w:t>
      </w:r>
      <w:r w:rsidRPr="00D05743">
        <w:rPr>
          <w:b/>
          <w:sz w:val="24"/>
        </w:rPr>
        <w:t xml:space="preserve">Part D Only </w:t>
      </w:r>
      <w:r w:rsidRPr="00D05743">
        <w:rPr>
          <w:b/>
          <w:color w:val="000000"/>
          <w:sz w:val="24"/>
        </w:rPr>
        <w:t xml:space="preserve">contracts, </w:t>
      </w:r>
      <w:r w:rsidR="000665A4" w:rsidRPr="00D05743">
        <w:rPr>
          <w:b/>
          <w:color w:val="000000"/>
          <w:sz w:val="24"/>
        </w:rPr>
        <w:t xml:space="preserve">77 </w:t>
      </w:r>
      <w:r w:rsidRPr="00D05743">
        <w:rPr>
          <w:b/>
          <w:color w:val="000000"/>
          <w:sz w:val="24"/>
        </w:rPr>
        <w:t xml:space="preserve">PACE contracts and </w:t>
      </w:r>
      <w:r w:rsidR="000665A4" w:rsidRPr="00D05743">
        <w:rPr>
          <w:b/>
          <w:color w:val="000000"/>
          <w:sz w:val="24"/>
        </w:rPr>
        <w:t xml:space="preserve">668 </w:t>
      </w:r>
      <w:r w:rsidRPr="00D05743">
        <w:rPr>
          <w:b/>
          <w:color w:val="000000"/>
          <w:sz w:val="24"/>
        </w:rPr>
        <w:t xml:space="preserve">MA contract </w:t>
      </w:r>
      <w:r w:rsidRPr="00D05743">
        <w:rPr>
          <w:b/>
          <w:sz w:val="24"/>
        </w:rPr>
        <w:t xml:space="preserve">10 hours to submit the required documentation to CMS for total annual burden of </w:t>
      </w:r>
      <w:r w:rsidR="000665A4" w:rsidRPr="00D05743">
        <w:rPr>
          <w:b/>
          <w:sz w:val="24"/>
        </w:rPr>
        <w:t xml:space="preserve">8,720 </w:t>
      </w:r>
      <w:r w:rsidRPr="00D05743">
        <w:rPr>
          <w:b/>
          <w:sz w:val="24"/>
        </w:rPr>
        <w:t>hours.</w:t>
      </w:r>
      <w:r w:rsidRPr="002D447F">
        <w:rPr>
          <w:sz w:val="24"/>
        </w:rPr>
        <w:t xml:space="preserve"> </w:t>
      </w:r>
    </w:p>
    <w:p w:rsidR="00ED4EBA" w:rsidRDefault="0085385A" w:rsidP="002D447F">
      <w:pPr>
        <w:rPr>
          <w:color w:val="000000"/>
          <w:sz w:val="24"/>
        </w:rPr>
      </w:pPr>
      <w:r w:rsidRPr="002D447F">
        <w:rPr>
          <w:color w:val="000000"/>
          <w:sz w:val="24"/>
        </w:rPr>
        <w:tab/>
      </w:r>
    </w:p>
    <w:p w:rsidR="0085385A" w:rsidRPr="002D447F" w:rsidRDefault="0085385A" w:rsidP="00ED4EBA">
      <w:pPr>
        <w:ind w:firstLine="720"/>
        <w:rPr>
          <w:color w:val="000000"/>
          <w:sz w:val="24"/>
        </w:rPr>
      </w:pPr>
      <w:r w:rsidRPr="002D447F">
        <w:rPr>
          <w:color w:val="000000"/>
          <w:sz w:val="24"/>
        </w:rPr>
        <w:t>(d)</w:t>
      </w:r>
      <w:r w:rsidR="00ED4EBA">
        <w:rPr>
          <w:color w:val="000000"/>
          <w:sz w:val="24"/>
        </w:rPr>
        <w:t xml:space="preserve"> </w:t>
      </w:r>
      <w:r w:rsidRPr="002D447F">
        <w:rPr>
          <w:color w:val="000000"/>
          <w:sz w:val="24"/>
        </w:rPr>
        <w:t xml:space="preserve">Within 6 months of the end of a coverage year, the </w:t>
      </w:r>
      <w:r w:rsidRPr="002D447F">
        <w:rPr>
          <w:sz w:val="24"/>
        </w:rPr>
        <w:t>Part D plan</w:t>
      </w:r>
      <w:r w:rsidRPr="002D447F">
        <w:rPr>
          <w:color w:val="000000"/>
          <w:sz w:val="24"/>
        </w:rPr>
        <w:t xml:space="preserve"> must provide the information that CMS requires.</w:t>
      </w:r>
    </w:p>
    <w:p w:rsidR="0085385A" w:rsidRPr="00D05743" w:rsidRDefault="0085385A" w:rsidP="002D447F">
      <w:pPr>
        <w:ind w:firstLine="720"/>
        <w:rPr>
          <w:b/>
          <w:sz w:val="24"/>
        </w:rPr>
      </w:pPr>
      <w:r w:rsidRPr="002D447F">
        <w:rPr>
          <w:sz w:val="24"/>
        </w:rPr>
        <w:t xml:space="preserve">The burden associated with this requirement is the time and effort necessary for Part only sponsors </w:t>
      </w:r>
      <w:r w:rsidRPr="002D447F">
        <w:rPr>
          <w:color w:val="000000"/>
          <w:sz w:val="24"/>
        </w:rPr>
        <w:t xml:space="preserve">to </w:t>
      </w:r>
      <w:r w:rsidRPr="002D447F">
        <w:rPr>
          <w:sz w:val="24"/>
        </w:rPr>
        <w:t xml:space="preserve">submit the required cost data to CMS. </w:t>
      </w:r>
      <w:r w:rsidRPr="00D05743">
        <w:rPr>
          <w:b/>
          <w:sz w:val="24"/>
        </w:rPr>
        <w:t xml:space="preserve">We estimate that on an annual basis it will take </w:t>
      </w:r>
      <w:r w:rsidR="000665A4" w:rsidRPr="00D05743">
        <w:rPr>
          <w:b/>
          <w:sz w:val="24"/>
        </w:rPr>
        <w:t xml:space="preserve">85 </w:t>
      </w:r>
      <w:r w:rsidRPr="00D05743">
        <w:rPr>
          <w:b/>
          <w:sz w:val="24"/>
        </w:rPr>
        <w:t>Part D Only</w:t>
      </w:r>
      <w:r w:rsidRPr="00D05743">
        <w:rPr>
          <w:b/>
          <w:color w:val="000000"/>
          <w:sz w:val="24"/>
        </w:rPr>
        <w:t xml:space="preserve"> contracts, </w:t>
      </w:r>
      <w:r w:rsidR="000665A4" w:rsidRPr="00D05743">
        <w:rPr>
          <w:b/>
          <w:color w:val="000000"/>
          <w:sz w:val="24"/>
        </w:rPr>
        <w:t xml:space="preserve">77 </w:t>
      </w:r>
      <w:r w:rsidRPr="00D05743">
        <w:rPr>
          <w:b/>
          <w:color w:val="000000"/>
          <w:sz w:val="24"/>
        </w:rPr>
        <w:t xml:space="preserve">PACE contracts and </w:t>
      </w:r>
      <w:r w:rsidR="000665A4" w:rsidRPr="00D05743">
        <w:rPr>
          <w:b/>
          <w:color w:val="000000"/>
          <w:sz w:val="24"/>
        </w:rPr>
        <w:t xml:space="preserve">668 </w:t>
      </w:r>
      <w:r w:rsidRPr="00D05743">
        <w:rPr>
          <w:b/>
          <w:color w:val="000000"/>
          <w:sz w:val="24"/>
        </w:rPr>
        <w:t>MA contracts</w:t>
      </w:r>
      <w:r w:rsidRPr="00D05743">
        <w:rPr>
          <w:b/>
          <w:sz w:val="24"/>
        </w:rPr>
        <w:t xml:space="preserve"> 10 hours to submit the required documentation to CMS for total annual burden of </w:t>
      </w:r>
      <w:r w:rsidR="000665A4" w:rsidRPr="00D05743">
        <w:rPr>
          <w:b/>
          <w:sz w:val="24"/>
        </w:rPr>
        <w:t xml:space="preserve">8,720 </w:t>
      </w:r>
      <w:r w:rsidRPr="00D05743">
        <w:rPr>
          <w:b/>
          <w:sz w:val="24"/>
        </w:rPr>
        <w:t>hours.</w:t>
      </w:r>
    </w:p>
    <w:p w:rsidR="006F3260" w:rsidRPr="002D447F" w:rsidRDefault="006F3260" w:rsidP="002D447F">
      <w:pPr>
        <w:ind w:firstLine="720"/>
        <w:rPr>
          <w:sz w:val="24"/>
        </w:rPr>
      </w:pPr>
    </w:p>
    <w:p w:rsidR="0085385A" w:rsidRDefault="0085385A" w:rsidP="002D447F">
      <w:pPr>
        <w:pStyle w:val="BodyText"/>
        <w:rPr>
          <w:b/>
          <w:sz w:val="24"/>
        </w:rPr>
      </w:pPr>
      <w:r w:rsidRPr="001E7BE6">
        <w:rPr>
          <w:b/>
          <w:sz w:val="24"/>
        </w:rPr>
        <w:t xml:space="preserve">Subpart I--Organization Compliance </w:t>
      </w:r>
      <w:proofErr w:type="gramStart"/>
      <w:r w:rsidRPr="001E7BE6">
        <w:rPr>
          <w:b/>
          <w:sz w:val="24"/>
        </w:rPr>
        <w:t>With</w:t>
      </w:r>
      <w:proofErr w:type="gramEnd"/>
      <w:r w:rsidRPr="001E7BE6">
        <w:rPr>
          <w:b/>
          <w:sz w:val="24"/>
        </w:rPr>
        <w:t xml:space="preserve"> State Law and Preemption by Federal Law</w:t>
      </w:r>
    </w:p>
    <w:p w:rsidR="006F3260" w:rsidRPr="001E7BE6" w:rsidRDefault="006F3260" w:rsidP="001E7BE6">
      <w:pPr>
        <w:pStyle w:val="BodyText"/>
        <w:spacing w:after="0"/>
        <w:rPr>
          <w:b/>
          <w:sz w:val="24"/>
        </w:rPr>
      </w:pPr>
    </w:p>
    <w:p w:rsidR="000665A4" w:rsidRPr="005712C6" w:rsidRDefault="0085385A" w:rsidP="002D447F">
      <w:pPr>
        <w:rPr>
          <w:sz w:val="24"/>
          <w:u w:val="single"/>
        </w:rPr>
      </w:pPr>
      <w:r w:rsidRPr="005712C6">
        <w:rPr>
          <w:sz w:val="24"/>
          <w:u w:val="single"/>
        </w:rPr>
        <w:t xml:space="preserve">§423.410 Waiver of certain requirements to expand choice. </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(e)</w:t>
      </w:r>
      <w:r w:rsidR="006F3260">
        <w:rPr>
          <w:sz w:val="24"/>
        </w:rPr>
        <w:t xml:space="preserve"> </w:t>
      </w:r>
      <w:r w:rsidRPr="002D447F">
        <w:rPr>
          <w:sz w:val="24"/>
        </w:rPr>
        <w:t>Under this section a Part D plan sponsor applicant may submit a waiver application to CMS to waive certain state licensure and fiscal solvency requirements in order to contract with CMS.</w:t>
      </w:r>
    </w:p>
    <w:p w:rsidR="0085385A" w:rsidRPr="00D05743" w:rsidRDefault="0085385A" w:rsidP="002D447F">
      <w:pPr>
        <w:pStyle w:val="tab"/>
        <w:spacing w:line="240" w:lineRule="auto"/>
        <w:rPr>
          <w:rFonts w:ascii="Times New Roman" w:hAnsi="Times New Roman" w:cs="Times New Roman"/>
          <w:b/>
        </w:rPr>
      </w:pPr>
      <w:r w:rsidRPr="00D05743">
        <w:rPr>
          <w:rFonts w:ascii="Times New Roman" w:hAnsi="Times New Roman" w:cs="Times New Roman"/>
          <w:b/>
        </w:rPr>
        <w:t xml:space="preserve">The burden associated with this requirement is the time and effort necessary for a Part D plan sponsor applicant to submit a waiver application that meets the requirements of this section </w:t>
      </w:r>
      <w:r w:rsidR="000665A4" w:rsidRPr="00D05743">
        <w:rPr>
          <w:rFonts w:ascii="Times New Roman" w:hAnsi="Times New Roman" w:cs="Times New Roman"/>
          <w:b/>
        </w:rPr>
        <w:t xml:space="preserve">and </w:t>
      </w:r>
      <w:r w:rsidRPr="00D05743">
        <w:rPr>
          <w:rFonts w:ascii="Times New Roman" w:hAnsi="Times New Roman" w:cs="Times New Roman"/>
          <w:b/>
        </w:rPr>
        <w:t xml:space="preserve"> is included under the Application PRA package </w:t>
      </w:r>
      <w:r w:rsidR="000665A4" w:rsidRPr="00D05743">
        <w:rPr>
          <w:rFonts w:ascii="Times New Roman" w:hAnsi="Times New Roman" w:cs="Times New Roman"/>
          <w:b/>
        </w:rPr>
        <w:t>OMB #</w:t>
      </w:r>
      <w:r w:rsidRPr="00D05743">
        <w:rPr>
          <w:rFonts w:ascii="Times New Roman" w:hAnsi="Times New Roman" w:cs="Times New Roman"/>
          <w:b/>
        </w:rPr>
        <w:t>0938-0936</w:t>
      </w:r>
      <w:r w:rsidR="000665A4" w:rsidRPr="00D05743">
        <w:rPr>
          <w:rFonts w:ascii="Times New Roman" w:hAnsi="Times New Roman" w:cs="Times New Roman"/>
          <w:b/>
        </w:rPr>
        <w:t>.</w:t>
      </w:r>
    </w:p>
    <w:p w:rsidR="008415BC" w:rsidRDefault="008415BC" w:rsidP="002D447F">
      <w:pPr>
        <w:rPr>
          <w:b/>
          <w:sz w:val="24"/>
        </w:rPr>
      </w:pPr>
    </w:p>
    <w:p w:rsidR="0085385A" w:rsidRPr="002D447F" w:rsidRDefault="0085385A" w:rsidP="002D447F">
      <w:pPr>
        <w:rPr>
          <w:b/>
          <w:sz w:val="24"/>
        </w:rPr>
      </w:pPr>
      <w:r w:rsidRPr="002D447F">
        <w:rPr>
          <w:b/>
          <w:sz w:val="24"/>
        </w:rPr>
        <w:t>Subpart J--Special Part D Rules for Organizations Offering MA Plans and Coordination under the Part D Program</w:t>
      </w:r>
    </w:p>
    <w:p w:rsidR="0085385A" w:rsidRPr="002D447F" w:rsidRDefault="0085385A" w:rsidP="002D447F">
      <w:pPr>
        <w:pStyle w:val="BodyText"/>
        <w:rPr>
          <w:sz w:val="24"/>
        </w:rPr>
      </w:pPr>
    </w:p>
    <w:p w:rsidR="0085385A" w:rsidRPr="005712C6" w:rsidRDefault="0085385A" w:rsidP="001E7BE6">
      <w:pPr>
        <w:pStyle w:val="BodyText"/>
        <w:spacing w:after="0"/>
        <w:rPr>
          <w:sz w:val="24"/>
          <w:u w:val="single"/>
        </w:rPr>
      </w:pPr>
      <w:r w:rsidRPr="005712C6">
        <w:rPr>
          <w:sz w:val="24"/>
          <w:u w:val="single"/>
        </w:rPr>
        <w:t>§423.458 Application of Part D rules to MA-</w:t>
      </w:r>
      <w:proofErr w:type="spellStart"/>
      <w:r w:rsidRPr="005712C6">
        <w:rPr>
          <w:sz w:val="24"/>
          <w:u w:val="single"/>
        </w:rPr>
        <w:t>PD</w:t>
      </w:r>
      <w:proofErr w:type="spellEnd"/>
      <w:r w:rsidRPr="005712C6">
        <w:rPr>
          <w:sz w:val="24"/>
          <w:u w:val="single"/>
        </w:rPr>
        <w:t xml:space="preserve"> plans on and after January 1, 2006.</w:t>
      </w:r>
    </w:p>
    <w:p w:rsidR="00C912E3" w:rsidRPr="001E7BE6" w:rsidRDefault="00C912E3" w:rsidP="001E7BE6">
      <w:pPr>
        <w:pStyle w:val="BodyText"/>
        <w:spacing w:after="0"/>
        <w:rPr>
          <w:b/>
          <w:sz w:val="24"/>
        </w:rPr>
      </w:pPr>
    </w:p>
    <w:p w:rsidR="0085385A" w:rsidRPr="002D447F" w:rsidRDefault="0085385A" w:rsidP="002D447F">
      <w:pPr>
        <w:ind w:firstLine="720"/>
        <w:rPr>
          <w:sz w:val="24"/>
        </w:rPr>
      </w:pPr>
      <w:r w:rsidRPr="002D447F">
        <w:rPr>
          <w:sz w:val="24"/>
        </w:rPr>
        <w:t>b) Organizations offering or seeking to offer a MA-</w:t>
      </w:r>
      <w:proofErr w:type="spellStart"/>
      <w:r w:rsidRPr="002D447F">
        <w:rPr>
          <w:sz w:val="24"/>
        </w:rPr>
        <w:t>PD</w:t>
      </w:r>
      <w:proofErr w:type="spellEnd"/>
      <w:r w:rsidRPr="002D447F">
        <w:rPr>
          <w:sz w:val="24"/>
        </w:rPr>
        <w:t xml:space="preserve"> plan may request from CMS in writing waiver or modification of those requirements under this part that are duplicative of, or that are in conflict with provisions otherwise applicable to the plan under Part C.</w:t>
      </w:r>
    </w:p>
    <w:p w:rsidR="0085385A" w:rsidRPr="002D447F" w:rsidRDefault="0085385A" w:rsidP="002D447F">
      <w:pPr>
        <w:rPr>
          <w:sz w:val="24"/>
        </w:rPr>
      </w:pPr>
      <w:r w:rsidRPr="002D447F">
        <w:rPr>
          <w:sz w:val="24"/>
        </w:rPr>
        <w:tab/>
        <w:t>c) Any entity seeking to offer, sponsor, or administer an employer-sponsored group prescription drug plan may request, in writing, a waiver or modification of additional requirements under this Part that hinder its design of, the offering of, or the enrollment in, such employer-sponsored group prescription drug plan.</w:t>
      </w:r>
    </w:p>
    <w:p w:rsidR="0085385A" w:rsidRPr="002D447F" w:rsidRDefault="0085385A" w:rsidP="002D447F">
      <w:pPr>
        <w:rPr>
          <w:sz w:val="24"/>
        </w:rPr>
      </w:pPr>
      <w:r w:rsidRPr="002D447F">
        <w:rPr>
          <w:sz w:val="24"/>
        </w:rPr>
        <w:tab/>
        <w:t xml:space="preserve">d) A cost plan (as defined in 42 </w:t>
      </w:r>
      <w:proofErr w:type="spellStart"/>
      <w:r w:rsidRPr="002D447F">
        <w:rPr>
          <w:sz w:val="24"/>
        </w:rPr>
        <w:t>CFR</w:t>
      </w:r>
      <w:proofErr w:type="spellEnd"/>
      <w:r w:rsidRPr="002D447F">
        <w:rPr>
          <w:sz w:val="24"/>
        </w:rPr>
        <w:t xml:space="preserve"> 417.401) or PACE organization (as defined in 42 </w:t>
      </w:r>
      <w:proofErr w:type="spellStart"/>
      <w:r w:rsidRPr="002D447F">
        <w:rPr>
          <w:sz w:val="24"/>
        </w:rPr>
        <w:t>CFR</w:t>
      </w:r>
      <w:proofErr w:type="spellEnd"/>
      <w:r w:rsidRPr="002D447F">
        <w:rPr>
          <w:sz w:val="24"/>
        </w:rPr>
        <w:t xml:space="preserve"> 460.6) that offers qualified prescription drug coverage under Part D may request, in writing, a waiver or modification of those requirements under this part otherwise applicable to cost plans or PACE organizations that are duplicative of, or that are in conflict with, provisions otherwise applicable to cost plans under section 1876 of the Act or PACE organizations or under sections 1894 and 1934 of the Act, or as may be necessary in order to improve coordination of this Part with the benefits offered by cost plans or PACE organizations.</w:t>
      </w:r>
    </w:p>
    <w:p w:rsidR="0085385A" w:rsidRPr="00D05743" w:rsidRDefault="0085385A" w:rsidP="002D447F">
      <w:pPr>
        <w:rPr>
          <w:b/>
          <w:sz w:val="24"/>
        </w:rPr>
      </w:pPr>
      <w:r w:rsidRPr="00D05743">
        <w:rPr>
          <w:b/>
          <w:sz w:val="24"/>
        </w:rPr>
        <w:tab/>
        <w:t xml:space="preserve">The burden associated with the above three requirements has been included within the PRA package for the Part D applications under </w:t>
      </w:r>
      <w:r w:rsidR="000665A4" w:rsidRPr="00D05743">
        <w:rPr>
          <w:b/>
          <w:sz w:val="24"/>
        </w:rPr>
        <w:t>OMB #</w:t>
      </w:r>
      <w:r w:rsidRPr="00D05743">
        <w:rPr>
          <w:b/>
          <w:sz w:val="24"/>
        </w:rPr>
        <w:t>0938-0936.</w:t>
      </w:r>
    </w:p>
    <w:p w:rsidR="000665A4" w:rsidRPr="002D447F" w:rsidRDefault="000665A4" w:rsidP="002D447F">
      <w:pPr>
        <w:rPr>
          <w:sz w:val="24"/>
        </w:rPr>
      </w:pPr>
    </w:p>
    <w:p w:rsidR="0085385A" w:rsidRPr="005712C6" w:rsidRDefault="008C0FD6" w:rsidP="001E7BE6">
      <w:pPr>
        <w:rPr>
          <w:color w:val="000000"/>
          <w:sz w:val="24"/>
          <w:u w:val="single"/>
        </w:rPr>
      </w:pPr>
      <w:r w:rsidRPr="005712C6">
        <w:rPr>
          <w:color w:val="000000"/>
          <w:sz w:val="24"/>
          <w:u w:val="single"/>
        </w:rPr>
        <w:t xml:space="preserve">§423.464 </w:t>
      </w:r>
      <w:r w:rsidR="0085385A" w:rsidRPr="005712C6">
        <w:rPr>
          <w:color w:val="000000"/>
          <w:sz w:val="24"/>
          <w:u w:val="single"/>
        </w:rPr>
        <w:t>Coordination of benefits with other providers of prescription drug coverage</w:t>
      </w:r>
    </w:p>
    <w:p w:rsidR="00380CBA" w:rsidRPr="002D447F" w:rsidRDefault="00380CBA" w:rsidP="001E7BE6">
      <w:pPr>
        <w:rPr>
          <w:b/>
          <w:color w:val="000000"/>
          <w:sz w:val="24"/>
        </w:rPr>
      </w:pPr>
    </w:p>
    <w:p w:rsidR="0085385A" w:rsidRPr="002D447F" w:rsidRDefault="0085385A" w:rsidP="002D447F">
      <w:pPr>
        <w:ind w:firstLine="720"/>
        <w:rPr>
          <w:b/>
          <w:color w:val="800080"/>
          <w:sz w:val="24"/>
        </w:rPr>
      </w:pPr>
      <w:r w:rsidRPr="002D447F">
        <w:rPr>
          <w:sz w:val="24"/>
        </w:rPr>
        <w:t xml:space="preserve">(a)  The administrative processes referred to in this section of the regulation were established by CMS in a Part D Manual chapter titled “Chapter 14 – Coordination of Benefit Manual.  </w:t>
      </w:r>
      <w:r w:rsidRPr="00D05743">
        <w:rPr>
          <w:b/>
          <w:sz w:val="24"/>
        </w:rPr>
        <w:t xml:space="preserve">The PRA package associated with these requirements is </w:t>
      </w:r>
      <w:r w:rsidR="00380CBA" w:rsidRPr="00D05743">
        <w:rPr>
          <w:b/>
          <w:sz w:val="24"/>
        </w:rPr>
        <w:t xml:space="preserve">OMB # </w:t>
      </w:r>
      <w:r w:rsidRPr="00D05743">
        <w:rPr>
          <w:b/>
          <w:sz w:val="24"/>
        </w:rPr>
        <w:t>0938-0978.</w:t>
      </w:r>
    </w:p>
    <w:p w:rsidR="0085385A" w:rsidRPr="002D447F" w:rsidRDefault="0085385A" w:rsidP="002D447F">
      <w:pPr>
        <w:pStyle w:val="BodyTextIndent"/>
        <w:ind w:left="0" w:firstLine="720"/>
        <w:rPr>
          <w:rFonts w:ascii="Times New Roman" w:hAnsi="Times New Roman" w:cs="Times New Roman"/>
        </w:rPr>
      </w:pPr>
      <w:r w:rsidRPr="002D447F">
        <w:rPr>
          <w:rFonts w:ascii="Times New Roman" w:hAnsi="Times New Roman" w:cs="Times New Roman"/>
        </w:rPr>
        <w:t>(f) A Part D sponsor must exclude expenditures for covered Part D drugs made by insurance or otherwise, a group health plan, or other third party payment arrangements, including expenditures by plans offering other prescription drug coverage for purposes of determining whether a Part D plan enrollee has satisfied the out-of-pocket threshold provided under §423.104(d)(5)(iii).  To ensure that this requirement is met, A Part D enrollee must disclose all these expenditures to a Part D plan in accordance with requirements under §423.32(b)(ii).</w:t>
      </w:r>
    </w:p>
    <w:p w:rsidR="0085385A" w:rsidRPr="00D05743" w:rsidRDefault="0085385A" w:rsidP="00D05743">
      <w:pPr>
        <w:ind w:firstLine="720"/>
        <w:rPr>
          <w:b/>
          <w:sz w:val="24"/>
        </w:rPr>
      </w:pPr>
      <w:r w:rsidRPr="002D447F">
        <w:rPr>
          <w:sz w:val="24"/>
        </w:rPr>
        <w:t xml:space="preserve">The burden associated with this requirement is the time and effort necessary for a Part D enrollee to disclose all these expenditures to a Part D plan in accordance with requirements under §423.32(b)(ii).  </w:t>
      </w:r>
      <w:r w:rsidRPr="00D05743">
        <w:rPr>
          <w:b/>
          <w:sz w:val="24"/>
        </w:rPr>
        <w:t xml:space="preserve">The burden associated with this requirement is </w:t>
      </w:r>
      <w:r w:rsidR="00380CBA" w:rsidRPr="00D05743">
        <w:rPr>
          <w:b/>
          <w:sz w:val="24"/>
        </w:rPr>
        <w:t xml:space="preserve">captured </w:t>
      </w:r>
      <w:r w:rsidRPr="00D05743">
        <w:rPr>
          <w:b/>
          <w:sz w:val="24"/>
        </w:rPr>
        <w:t>and discussed above under §423.32(b).</w:t>
      </w:r>
    </w:p>
    <w:p w:rsidR="00380CBA" w:rsidRDefault="00380CBA" w:rsidP="003E02A6">
      <w:pPr>
        <w:rPr>
          <w:sz w:val="24"/>
        </w:rPr>
      </w:pPr>
    </w:p>
    <w:p w:rsidR="0085385A" w:rsidRPr="005712C6"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5712C6">
        <w:rPr>
          <w:rFonts w:ascii="Times New Roman" w:hAnsi="Times New Roman" w:cs="Times New Roman"/>
          <w:sz w:val="24"/>
          <w:szCs w:val="24"/>
        </w:rPr>
        <w:t xml:space="preserve">Subpart K--Application Procedures and Contracts </w:t>
      </w:r>
      <w:proofErr w:type="gramStart"/>
      <w:r w:rsidRPr="005712C6">
        <w:rPr>
          <w:rFonts w:ascii="Times New Roman" w:hAnsi="Times New Roman" w:cs="Times New Roman"/>
          <w:sz w:val="24"/>
          <w:szCs w:val="24"/>
        </w:rPr>
        <w:t>With</w:t>
      </w:r>
      <w:proofErr w:type="gramEnd"/>
      <w:r w:rsidRPr="005712C6">
        <w:rPr>
          <w:rFonts w:ascii="Times New Roman" w:hAnsi="Times New Roman" w:cs="Times New Roman"/>
          <w:sz w:val="24"/>
          <w:szCs w:val="24"/>
        </w:rPr>
        <w:t xml:space="preserve"> Part D plan Sponsors </w:t>
      </w:r>
    </w:p>
    <w:p w:rsidR="0085385A" w:rsidRPr="005712C6" w:rsidRDefault="008C0FD6" w:rsidP="002D447F">
      <w:pPr>
        <w:pStyle w:val="Heading3"/>
        <w:rPr>
          <w:rFonts w:ascii="Times New Roman" w:hAnsi="Times New Roman" w:cs="Times New Roman"/>
          <w:b w:val="0"/>
          <w:sz w:val="24"/>
          <w:szCs w:val="24"/>
          <w:u w:val="single"/>
        </w:rPr>
      </w:pPr>
      <w:r w:rsidRPr="005712C6">
        <w:rPr>
          <w:rFonts w:ascii="Times New Roman" w:hAnsi="Times New Roman" w:cs="Times New Roman"/>
          <w:b w:val="0"/>
          <w:sz w:val="24"/>
          <w:szCs w:val="24"/>
          <w:u w:val="single"/>
        </w:rPr>
        <w:t xml:space="preserve">§423.502 </w:t>
      </w:r>
      <w:r w:rsidR="0085385A" w:rsidRPr="005712C6">
        <w:rPr>
          <w:rFonts w:ascii="Times New Roman" w:hAnsi="Times New Roman" w:cs="Times New Roman"/>
          <w:b w:val="0"/>
          <w:sz w:val="24"/>
          <w:szCs w:val="24"/>
          <w:u w:val="single"/>
        </w:rPr>
        <w:t>Application requirements.</w:t>
      </w:r>
    </w:p>
    <w:p w:rsidR="00C912E3" w:rsidRDefault="00C912E3" w:rsidP="002D447F">
      <w:pPr>
        <w:pStyle w:val="BodyText"/>
        <w:ind w:firstLine="720"/>
        <w:rPr>
          <w:sz w:val="24"/>
        </w:rPr>
      </w:pPr>
    </w:p>
    <w:p w:rsidR="0085385A" w:rsidRPr="001E7BE6" w:rsidRDefault="0085385A" w:rsidP="002D447F">
      <w:pPr>
        <w:pStyle w:val="BodyText"/>
        <w:ind w:firstLine="720"/>
        <w:rPr>
          <w:sz w:val="24"/>
        </w:rPr>
      </w:pPr>
      <w:r w:rsidRPr="001E7BE6">
        <w:rPr>
          <w:sz w:val="24"/>
        </w:rPr>
        <w:t xml:space="preserve">(b)In order to become a Part D sponsor, an entity, or an individual authorized to act for the entity (the applicant), must complete, comply with, and submit a certified application in the form and manner required by CMS that meets the requirements set forth in this section. </w:t>
      </w:r>
    </w:p>
    <w:p w:rsidR="0085385A" w:rsidRDefault="0085385A" w:rsidP="002D447F">
      <w:pPr>
        <w:ind w:firstLine="720"/>
        <w:rPr>
          <w:sz w:val="24"/>
        </w:rPr>
      </w:pPr>
      <w:r w:rsidRPr="002D447F">
        <w:rPr>
          <w:sz w:val="24"/>
        </w:rPr>
        <w:t xml:space="preserve">The burden associated with this requirement is the time and effort necessary for Part D sponsors and </w:t>
      </w:r>
      <w:r w:rsidRPr="002D447F">
        <w:rPr>
          <w:color w:val="000000"/>
          <w:sz w:val="24"/>
        </w:rPr>
        <w:t xml:space="preserve">MA organizations to </w:t>
      </w:r>
      <w:r w:rsidRPr="002D447F">
        <w:rPr>
          <w:sz w:val="24"/>
        </w:rPr>
        <w:t xml:space="preserve">submit the required application materials to CMS. </w:t>
      </w:r>
      <w:r w:rsidRPr="00D05743">
        <w:rPr>
          <w:b/>
          <w:sz w:val="24"/>
        </w:rPr>
        <w:t>These hours and time frames are all detailed in the Application PRA package</w:t>
      </w:r>
      <w:r w:rsidR="00380CBA" w:rsidRPr="00D05743">
        <w:rPr>
          <w:b/>
          <w:sz w:val="24"/>
        </w:rPr>
        <w:t xml:space="preserve"> OMB#</w:t>
      </w:r>
      <w:r w:rsidRPr="00D05743">
        <w:rPr>
          <w:b/>
          <w:sz w:val="24"/>
        </w:rPr>
        <w:t xml:space="preserve"> 0938-0936.</w:t>
      </w:r>
      <w:r w:rsidRPr="002D447F">
        <w:rPr>
          <w:sz w:val="24"/>
        </w:rPr>
        <w:t xml:space="preserve"> </w:t>
      </w:r>
    </w:p>
    <w:p w:rsidR="00380CBA" w:rsidRPr="002D447F" w:rsidRDefault="00380CBA" w:rsidP="002D447F">
      <w:pPr>
        <w:ind w:firstLine="720"/>
        <w:rPr>
          <w:b/>
          <w:sz w:val="24"/>
        </w:rPr>
      </w:pPr>
    </w:p>
    <w:p w:rsidR="0085385A" w:rsidRPr="005712C6" w:rsidRDefault="008C0FD6" w:rsidP="00380CBA">
      <w:pPr>
        <w:rPr>
          <w:sz w:val="24"/>
          <w:u w:val="single"/>
        </w:rPr>
      </w:pPr>
      <w:r w:rsidRPr="005712C6">
        <w:rPr>
          <w:sz w:val="24"/>
          <w:u w:val="single"/>
        </w:rPr>
        <w:t xml:space="preserve">§423.505 </w:t>
      </w:r>
      <w:r w:rsidR="0085385A" w:rsidRPr="005712C6">
        <w:rPr>
          <w:sz w:val="24"/>
          <w:u w:val="single"/>
        </w:rPr>
        <w:t>Contract provisions</w:t>
      </w:r>
    </w:p>
    <w:p w:rsidR="00C912E3" w:rsidRPr="001E7BE6" w:rsidRDefault="00C912E3" w:rsidP="00380CBA">
      <w:pPr>
        <w:rPr>
          <w:b/>
          <w:sz w:val="24"/>
        </w:rPr>
      </w:pPr>
    </w:p>
    <w:p w:rsidR="0085385A" w:rsidRPr="001E7BE6" w:rsidRDefault="0085385A" w:rsidP="00313893">
      <w:pPr>
        <w:rPr>
          <w:sz w:val="24"/>
        </w:rPr>
      </w:pPr>
      <w:r w:rsidRPr="001E7BE6">
        <w:rPr>
          <w:sz w:val="24"/>
        </w:rPr>
        <w:tab/>
        <w:t xml:space="preserve">(d)The Part D sponsor agrees must maintain for </w:t>
      </w:r>
      <w:r w:rsidR="00380CBA" w:rsidRPr="001E7BE6">
        <w:rPr>
          <w:sz w:val="24"/>
        </w:rPr>
        <w:t xml:space="preserve">10 </w:t>
      </w:r>
      <w:r w:rsidRPr="001E7BE6">
        <w:rPr>
          <w:sz w:val="24"/>
        </w:rPr>
        <w:t>years books, records, documents, and other evidence of accounting procedures and practices that are sufficient to meet the requirements set forth in this section.</w:t>
      </w:r>
    </w:p>
    <w:p w:rsidR="0085385A" w:rsidRPr="003E02A6" w:rsidRDefault="0085385A" w:rsidP="003E02A6">
      <w:pPr>
        <w:ind w:firstLine="720"/>
        <w:rPr>
          <w:sz w:val="24"/>
        </w:rPr>
      </w:pPr>
      <w:r w:rsidRPr="00F67973">
        <w:rPr>
          <w:sz w:val="24"/>
        </w:rPr>
        <w:t xml:space="preserve">The burden associated with this requirement is the time and effort necessary for Part D sponsors and </w:t>
      </w:r>
      <w:r w:rsidRPr="00F67973">
        <w:rPr>
          <w:color w:val="000000"/>
          <w:sz w:val="24"/>
        </w:rPr>
        <w:t>MA organizations to maintain the required documentation outlined in this section</w:t>
      </w:r>
      <w:r w:rsidRPr="00F67973">
        <w:rPr>
          <w:sz w:val="24"/>
        </w:rPr>
        <w:t>.</w:t>
      </w:r>
      <w:r w:rsidRPr="002D447F">
        <w:rPr>
          <w:sz w:val="24"/>
        </w:rPr>
        <w:t xml:space="preserve"> </w:t>
      </w:r>
      <w:r w:rsidRPr="00D05743">
        <w:rPr>
          <w:b/>
          <w:sz w:val="24"/>
        </w:rPr>
        <w:t xml:space="preserve">We estimate that on an annual basis it will take </w:t>
      </w:r>
      <w:r w:rsidR="00D85347" w:rsidRPr="00D05743">
        <w:rPr>
          <w:b/>
          <w:color w:val="000000"/>
          <w:sz w:val="24"/>
        </w:rPr>
        <w:t xml:space="preserve">852 </w:t>
      </w:r>
      <w:r w:rsidR="000641EF" w:rsidRPr="00D05743">
        <w:rPr>
          <w:b/>
          <w:color w:val="000000"/>
          <w:sz w:val="24"/>
        </w:rPr>
        <w:t>respondents</w:t>
      </w:r>
      <w:r w:rsidRPr="00D05743">
        <w:rPr>
          <w:b/>
          <w:sz w:val="24"/>
        </w:rPr>
        <w:t xml:space="preserve"> 52 hours to maintain the required documentation on an annual basis, for total annual burden of </w:t>
      </w:r>
      <w:r w:rsidR="00D85347" w:rsidRPr="00D05743">
        <w:rPr>
          <w:b/>
          <w:sz w:val="24"/>
        </w:rPr>
        <w:t>44,304</w:t>
      </w:r>
      <w:r w:rsidR="000641EF" w:rsidRPr="00D05743">
        <w:rPr>
          <w:b/>
          <w:sz w:val="24"/>
        </w:rPr>
        <w:t>.</w:t>
      </w:r>
      <w:r w:rsidR="000641EF">
        <w:rPr>
          <w:sz w:val="24"/>
        </w:rPr>
        <w:t xml:space="preserve">  </w:t>
      </w:r>
      <w:r w:rsidRPr="002D447F">
        <w:rPr>
          <w:sz w:val="24"/>
        </w:rPr>
        <w:t>The estimated annual cost is $</w:t>
      </w:r>
      <w:r w:rsidR="000641EF">
        <w:rPr>
          <w:sz w:val="24"/>
        </w:rPr>
        <w:t>1,</w:t>
      </w:r>
      <w:r w:rsidR="00D85347">
        <w:rPr>
          <w:sz w:val="24"/>
        </w:rPr>
        <w:t>387</w:t>
      </w:r>
      <w:r w:rsidR="000641EF">
        <w:rPr>
          <w:sz w:val="24"/>
        </w:rPr>
        <w:t>,</w:t>
      </w:r>
      <w:r w:rsidR="00D85347">
        <w:rPr>
          <w:sz w:val="24"/>
        </w:rPr>
        <w:t>158</w:t>
      </w:r>
      <w:r w:rsidRPr="002D447F">
        <w:rPr>
          <w:sz w:val="24"/>
        </w:rPr>
        <w:t xml:space="preserve">.  </w:t>
      </w:r>
      <w:r w:rsidR="00D85347" w:rsidRPr="00AB5868">
        <w:rPr>
          <w:sz w:val="24"/>
        </w:rPr>
        <w:t xml:space="preserve">This is based upon the </w:t>
      </w:r>
      <w:r w:rsidR="00D85347">
        <w:rPr>
          <w:sz w:val="24"/>
        </w:rPr>
        <w:t xml:space="preserve">national median </w:t>
      </w:r>
      <w:r w:rsidR="00D85347" w:rsidRPr="00AB5868">
        <w:rPr>
          <w:sz w:val="24"/>
        </w:rPr>
        <w:t xml:space="preserve">hourly rate </w:t>
      </w:r>
      <w:r w:rsidR="00D85347">
        <w:rPr>
          <w:sz w:val="24"/>
        </w:rPr>
        <w:t>of $31.31 for a business operations staff person</w:t>
      </w:r>
      <w:r w:rsidR="00D85347" w:rsidRPr="00AB5868">
        <w:rPr>
          <w:sz w:val="24"/>
        </w:rPr>
        <w:t xml:space="preserve"> multiplied by the number of burden hours (</w:t>
      </w:r>
      <w:r w:rsidR="00D85347">
        <w:rPr>
          <w:sz w:val="24"/>
        </w:rPr>
        <w:t>44,304</w:t>
      </w:r>
      <w:r w:rsidR="00D85347" w:rsidRPr="00AB5868">
        <w:rPr>
          <w:sz w:val="24"/>
        </w:rPr>
        <w:t>).</w:t>
      </w:r>
      <w:r w:rsidRPr="003E02A6">
        <w:rPr>
          <w:sz w:val="24"/>
        </w:rPr>
        <w:t xml:space="preserve"> </w:t>
      </w:r>
    </w:p>
    <w:p w:rsidR="001E7BE6" w:rsidRDefault="0085385A" w:rsidP="002D447F">
      <w:pPr>
        <w:rPr>
          <w:sz w:val="24"/>
        </w:rPr>
      </w:pPr>
      <w:r w:rsidRPr="002D447F">
        <w:rPr>
          <w:sz w:val="24"/>
        </w:rPr>
        <w:t xml:space="preserve"> </w:t>
      </w:r>
      <w:r w:rsidRPr="002D447F">
        <w:rPr>
          <w:sz w:val="24"/>
        </w:rPr>
        <w:tab/>
      </w:r>
    </w:p>
    <w:p w:rsidR="0085385A" w:rsidRPr="002D447F" w:rsidRDefault="0085385A" w:rsidP="001E7BE6">
      <w:pPr>
        <w:ind w:firstLine="720"/>
        <w:rPr>
          <w:sz w:val="24"/>
        </w:rPr>
      </w:pPr>
      <w:r w:rsidRPr="002D447F">
        <w:rPr>
          <w:sz w:val="24"/>
        </w:rPr>
        <w:t>(f)</w:t>
      </w:r>
      <w:r w:rsidR="001E7BE6">
        <w:rPr>
          <w:sz w:val="24"/>
        </w:rPr>
        <w:t xml:space="preserve"> </w:t>
      </w:r>
      <w:r w:rsidRPr="002D447F">
        <w:rPr>
          <w:sz w:val="24"/>
        </w:rPr>
        <w:t xml:space="preserve">The Part D sponsor must submit to CMS certified financial information that must include the requirements set forth in this section. </w:t>
      </w:r>
    </w:p>
    <w:p w:rsidR="0085385A" w:rsidRPr="00D05743" w:rsidRDefault="00D05743" w:rsidP="002D447F">
      <w:pPr>
        <w:pStyle w:val="HTMLPreformatted"/>
        <w:rPr>
          <w:rFonts w:ascii="Times New Roman" w:hAnsi="Times New Roman" w:cs="Times New Roman"/>
          <w:b/>
          <w:sz w:val="24"/>
          <w:szCs w:val="24"/>
        </w:rPr>
      </w:pPr>
      <w:r>
        <w:rPr>
          <w:rFonts w:ascii="Times New Roman" w:hAnsi="Times New Roman" w:cs="Times New Roman"/>
          <w:sz w:val="24"/>
          <w:szCs w:val="24"/>
        </w:rPr>
        <w:tab/>
      </w:r>
      <w:r w:rsidR="0085385A" w:rsidRPr="002D447F">
        <w:rPr>
          <w:rFonts w:ascii="Times New Roman" w:hAnsi="Times New Roman" w:cs="Times New Roman"/>
          <w:sz w:val="24"/>
          <w:szCs w:val="24"/>
        </w:rPr>
        <w:t xml:space="preserve">The burden associated with this requirement is the time and effort necessary for Part D sponsors and </w:t>
      </w:r>
      <w:r w:rsidR="0085385A" w:rsidRPr="002D447F">
        <w:rPr>
          <w:rFonts w:ascii="Times New Roman" w:hAnsi="Times New Roman" w:cs="Times New Roman"/>
          <w:color w:val="000000"/>
          <w:sz w:val="24"/>
          <w:szCs w:val="24"/>
        </w:rPr>
        <w:t xml:space="preserve">MA organizations to </w:t>
      </w:r>
      <w:r w:rsidR="0085385A" w:rsidRPr="002D447F">
        <w:rPr>
          <w:rFonts w:ascii="Times New Roman" w:hAnsi="Times New Roman" w:cs="Times New Roman"/>
          <w:sz w:val="24"/>
          <w:szCs w:val="24"/>
        </w:rPr>
        <w:t xml:space="preserve">submit the required certified data to CMS. </w:t>
      </w:r>
      <w:r w:rsidR="0085385A" w:rsidRPr="00D05743">
        <w:rPr>
          <w:rFonts w:ascii="Times New Roman" w:hAnsi="Times New Roman" w:cs="Times New Roman"/>
          <w:b/>
          <w:sz w:val="24"/>
          <w:szCs w:val="24"/>
        </w:rPr>
        <w:t xml:space="preserve">We estimate that on an annual basis it will take </w:t>
      </w:r>
      <w:r w:rsidR="00D85347" w:rsidRPr="00D05743">
        <w:rPr>
          <w:rFonts w:ascii="Times New Roman" w:hAnsi="Times New Roman" w:cs="Times New Roman"/>
          <w:b/>
          <w:color w:val="000000"/>
          <w:sz w:val="24"/>
          <w:szCs w:val="24"/>
        </w:rPr>
        <w:t xml:space="preserve">852 </w:t>
      </w:r>
      <w:r w:rsidR="000641EF" w:rsidRPr="00D05743">
        <w:rPr>
          <w:rFonts w:ascii="Times New Roman" w:hAnsi="Times New Roman" w:cs="Times New Roman"/>
          <w:b/>
          <w:color w:val="000000"/>
          <w:sz w:val="24"/>
          <w:szCs w:val="24"/>
        </w:rPr>
        <w:t>respondents</w:t>
      </w:r>
      <w:r w:rsidR="0085385A" w:rsidRPr="00D05743">
        <w:rPr>
          <w:rFonts w:ascii="Times New Roman" w:hAnsi="Times New Roman" w:cs="Times New Roman"/>
          <w:b/>
          <w:sz w:val="24"/>
          <w:szCs w:val="24"/>
        </w:rPr>
        <w:t xml:space="preserve"> 8 hours to submit the required documentation to CMS for total annual burden of </w:t>
      </w:r>
      <w:r w:rsidR="00D85347" w:rsidRPr="00D05743">
        <w:rPr>
          <w:rFonts w:ascii="Times New Roman" w:hAnsi="Times New Roman" w:cs="Times New Roman"/>
          <w:b/>
          <w:sz w:val="24"/>
          <w:szCs w:val="24"/>
        </w:rPr>
        <w:t xml:space="preserve">6,816 </w:t>
      </w:r>
      <w:r w:rsidR="0085385A" w:rsidRPr="00D05743">
        <w:rPr>
          <w:rFonts w:ascii="Times New Roman" w:hAnsi="Times New Roman" w:cs="Times New Roman"/>
          <w:b/>
          <w:sz w:val="24"/>
          <w:szCs w:val="24"/>
        </w:rPr>
        <w:t xml:space="preserve">hours. </w:t>
      </w:r>
    </w:p>
    <w:p w:rsidR="0085385A" w:rsidRPr="002D447F" w:rsidRDefault="0085385A" w:rsidP="002D447F">
      <w:pPr>
        <w:rPr>
          <w:sz w:val="24"/>
        </w:rPr>
      </w:pPr>
      <w:r w:rsidRPr="002D447F">
        <w:rPr>
          <w:sz w:val="24"/>
        </w:rPr>
        <w:tab/>
        <w:t>The estimated annual cost is $</w:t>
      </w:r>
      <w:r w:rsidR="00D85347">
        <w:rPr>
          <w:sz w:val="24"/>
        </w:rPr>
        <w:t>213,409</w:t>
      </w:r>
      <w:r w:rsidRPr="002D447F">
        <w:rPr>
          <w:sz w:val="24"/>
        </w:rPr>
        <w:t xml:space="preserve">.  </w:t>
      </w:r>
      <w:r w:rsidR="00D85347" w:rsidRPr="00AB5868">
        <w:rPr>
          <w:sz w:val="24"/>
        </w:rPr>
        <w:t xml:space="preserve">This is based upon the </w:t>
      </w:r>
      <w:r w:rsidR="00D85347">
        <w:rPr>
          <w:sz w:val="24"/>
        </w:rPr>
        <w:t xml:space="preserve">national median </w:t>
      </w:r>
      <w:r w:rsidR="00D85347" w:rsidRPr="00AB5868">
        <w:rPr>
          <w:sz w:val="24"/>
        </w:rPr>
        <w:t xml:space="preserve">hourly rate </w:t>
      </w:r>
      <w:r w:rsidR="00D85347">
        <w:rPr>
          <w:sz w:val="24"/>
        </w:rPr>
        <w:t>of $31.31 for a business operations staff person</w:t>
      </w:r>
      <w:r w:rsidR="00D85347" w:rsidRPr="00AB5868">
        <w:rPr>
          <w:sz w:val="24"/>
        </w:rPr>
        <w:t xml:space="preserve"> multiplied by the number of burden hours (</w:t>
      </w:r>
      <w:r w:rsidR="00D85347">
        <w:rPr>
          <w:sz w:val="24"/>
        </w:rPr>
        <w:t>6,816</w:t>
      </w:r>
      <w:r w:rsidR="00D85347" w:rsidRPr="00AB5868">
        <w:rPr>
          <w:sz w:val="24"/>
        </w:rPr>
        <w:t>).</w:t>
      </w:r>
      <w:r w:rsidRPr="002D447F">
        <w:rPr>
          <w:sz w:val="24"/>
        </w:rPr>
        <w:t xml:space="preserve">  </w:t>
      </w:r>
    </w:p>
    <w:p w:rsidR="001E7BE6" w:rsidRDefault="001E7BE6"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p>
    <w:p w:rsidR="0085385A" w:rsidRPr="00D05743" w:rsidRDefault="0085385A" w:rsidP="002D447F">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b/>
          <w:sz w:val="24"/>
        </w:rPr>
      </w:pPr>
      <w:r w:rsidRPr="002D447F">
        <w:rPr>
          <w:sz w:val="24"/>
        </w:rPr>
        <w:t>Section 423.505(k</w:t>
      </w:r>
      <w:proofErr w:type="gramStart"/>
      <w:r w:rsidRPr="002D447F">
        <w:rPr>
          <w:sz w:val="24"/>
        </w:rPr>
        <w:t>)(</w:t>
      </w:r>
      <w:proofErr w:type="gramEnd"/>
      <w:r w:rsidRPr="002D447F">
        <w:rPr>
          <w:sz w:val="24"/>
        </w:rPr>
        <w:t xml:space="preserve">5)states that the Chief Executive Officer, Chief Financial Officer, or an individual delegated the authority to sign on behalf of one of these officers, and who reports directly to the officer, must certify that the information provided is accurate, complete, and truthful and fully conforms to the requirements in §§423.336 and 423.343 and acknowledge that this information will be used for the purposes of obtaining Federal reimbursement.  </w:t>
      </w:r>
      <w:r w:rsidRPr="00D05743">
        <w:rPr>
          <w:b/>
          <w:sz w:val="24"/>
        </w:rPr>
        <w:t xml:space="preserve">While there is burden associated with this requirement, we feel the burden associated with these requirements is exempt from the requirements of the Paperwork Reduction Act of 1995(PRA) as defined in 5 </w:t>
      </w:r>
      <w:proofErr w:type="spellStart"/>
      <w:r w:rsidRPr="00D05743">
        <w:rPr>
          <w:b/>
          <w:sz w:val="24"/>
        </w:rPr>
        <w:t>CFR</w:t>
      </w:r>
      <w:proofErr w:type="spellEnd"/>
      <w:r w:rsidRPr="00D05743">
        <w:rPr>
          <w:b/>
          <w:sz w:val="24"/>
        </w:rPr>
        <w:t xml:space="preserve"> 1320.3(h</w:t>
      </w:r>
      <w:proofErr w:type="gramStart"/>
      <w:r w:rsidRPr="00D05743">
        <w:rPr>
          <w:b/>
          <w:sz w:val="24"/>
        </w:rPr>
        <w:t>)(</w:t>
      </w:r>
      <w:proofErr w:type="gramEnd"/>
      <w:r w:rsidRPr="00D05743">
        <w:rPr>
          <w:b/>
          <w:sz w:val="24"/>
        </w:rPr>
        <w:t>1).</w:t>
      </w:r>
    </w:p>
    <w:p w:rsidR="0085385A" w:rsidRPr="002D447F" w:rsidRDefault="0085385A" w:rsidP="002D447F">
      <w:pPr>
        <w:ind w:firstLine="720"/>
        <w:rPr>
          <w:sz w:val="24"/>
        </w:rPr>
      </w:pPr>
      <w:r w:rsidRPr="002D447F">
        <w:rPr>
          <w:sz w:val="24"/>
        </w:rPr>
        <w:t xml:space="preserve"> </w:t>
      </w:r>
    </w:p>
    <w:p w:rsidR="0085385A" w:rsidRPr="005712C6" w:rsidRDefault="0085385A" w:rsidP="001E7BE6">
      <w:pPr>
        <w:pStyle w:val="BodyText"/>
        <w:spacing w:after="0"/>
        <w:rPr>
          <w:sz w:val="24"/>
          <w:u w:val="single"/>
        </w:rPr>
      </w:pPr>
      <w:r w:rsidRPr="005712C6">
        <w:rPr>
          <w:sz w:val="24"/>
          <w:u w:val="single"/>
        </w:rPr>
        <w:t>§423.507</w:t>
      </w:r>
      <w:proofErr w:type="gramStart"/>
      <w:r w:rsidRPr="005712C6">
        <w:rPr>
          <w:sz w:val="24"/>
          <w:u w:val="single"/>
        </w:rPr>
        <w:t>  Nonrenewal</w:t>
      </w:r>
      <w:proofErr w:type="gramEnd"/>
      <w:r w:rsidRPr="005712C6">
        <w:rPr>
          <w:sz w:val="24"/>
          <w:u w:val="single"/>
        </w:rPr>
        <w:t xml:space="preserve"> of Contract.</w:t>
      </w:r>
    </w:p>
    <w:p w:rsidR="00C912E3" w:rsidRDefault="00C912E3" w:rsidP="00380CBA">
      <w:pPr>
        <w:rPr>
          <w:sz w:val="24"/>
        </w:rPr>
      </w:pPr>
    </w:p>
    <w:p w:rsidR="0085385A" w:rsidRPr="001E7BE6" w:rsidRDefault="0085385A" w:rsidP="00380CBA">
      <w:pPr>
        <w:rPr>
          <w:sz w:val="24"/>
        </w:rPr>
      </w:pPr>
      <w:r w:rsidRPr="001E7BE6">
        <w:rPr>
          <w:sz w:val="24"/>
        </w:rPr>
        <w:tab/>
        <w:t>(a)</w:t>
      </w:r>
      <w:r w:rsidR="001E7BE6">
        <w:rPr>
          <w:sz w:val="24"/>
        </w:rPr>
        <w:t xml:space="preserve"> </w:t>
      </w:r>
      <w:r w:rsidRPr="001E7BE6">
        <w:rPr>
          <w:sz w:val="24"/>
        </w:rPr>
        <w:t xml:space="preserve">If a Part D sponsor does not intend to renew its contract, it must notify CMS in writing by the first Monday of June in the year in which the contract ends and notify, in an manner that meets the requirements of this section, each Medicare enrollee, at least 90 days before the date on which the nonrenewal is effective. </w:t>
      </w:r>
    </w:p>
    <w:p w:rsidR="0085385A" w:rsidRPr="00D05743" w:rsidRDefault="0085385A">
      <w:pPr>
        <w:rPr>
          <w:b/>
          <w:sz w:val="24"/>
        </w:rPr>
      </w:pPr>
      <w:r w:rsidRPr="001E7BE6">
        <w:rPr>
          <w:sz w:val="24"/>
        </w:rPr>
        <w:tab/>
        <w:t xml:space="preserve">The burden associated with this requirement is the time and effort necessary for a Part D sponsor </w:t>
      </w:r>
      <w:r w:rsidRPr="001E7BE6">
        <w:rPr>
          <w:color w:val="000000"/>
          <w:sz w:val="24"/>
        </w:rPr>
        <w:t xml:space="preserve">to </w:t>
      </w:r>
      <w:r w:rsidRPr="001E7BE6">
        <w:rPr>
          <w:sz w:val="24"/>
        </w:rPr>
        <w:t xml:space="preserve">submit a notice of nonrenewal to CMS.  </w:t>
      </w:r>
      <w:r w:rsidRPr="00D05743">
        <w:rPr>
          <w:b/>
          <w:sz w:val="24"/>
        </w:rPr>
        <w:t xml:space="preserve">Since this requirement affects less than 10, it is exempt from the PRA in accordance with 5 </w:t>
      </w:r>
      <w:proofErr w:type="spellStart"/>
      <w:r w:rsidRPr="00D05743">
        <w:rPr>
          <w:b/>
          <w:sz w:val="24"/>
        </w:rPr>
        <w:t>CFR</w:t>
      </w:r>
      <w:proofErr w:type="spellEnd"/>
      <w:r w:rsidRPr="00D05743">
        <w:rPr>
          <w:b/>
          <w:sz w:val="24"/>
        </w:rPr>
        <w:t xml:space="preserve"> 1320.3(c).  </w:t>
      </w:r>
    </w:p>
    <w:p w:rsidR="0085385A" w:rsidRPr="005712C6" w:rsidRDefault="0085385A" w:rsidP="002D447F">
      <w:pPr>
        <w:pStyle w:val="Heading3"/>
        <w:rPr>
          <w:rFonts w:ascii="Times New Roman" w:hAnsi="Times New Roman" w:cs="Times New Roman"/>
          <w:b w:val="0"/>
          <w:sz w:val="24"/>
          <w:szCs w:val="24"/>
          <w:u w:val="single"/>
        </w:rPr>
      </w:pPr>
      <w:r w:rsidRPr="005712C6">
        <w:rPr>
          <w:rFonts w:ascii="Times New Roman" w:hAnsi="Times New Roman" w:cs="Times New Roman"/>
          <w:b w:val="0"/>
          <w:sz w:val="24"/>
          <w:szCs w:val="24"/>
          <w:u w:val="single"/>
        </w:rPr>
        <w:t>§423.508   Modification or termination of contract by mutual consent.</w:t>
      </w:r>
    </w:p>
    <w:p w:rsidR="00C912E3" w:rsidRDefault="00C912E3" w:rsidP="00380CBA">
      <w:pPr>
        <w:rPr>
          <w:sz w:val="24"/>
        </w:rPr>
      </w:pPr>
    </w:p>
    <w:p w:rsidR="0085385A" w:rsidRPr="001C6A32" w:rsidRDefault="0085385A" w:rsidP="00380CBA">
      <w:pPr>
        <w:rPr>
          <w:sz w:val="24"/>
        </w:rPr>
      </w:pPr>
      <w:r w:rsidRPr="001C6A32">
        <w:rPr>
          <w:sz w:val="24"/>
        </w:rPr>
        <w:tab/>
        <w:t>(b) If the contract is terminated by mutual consent, the Part D sponsor must provide notice to its Medicare enrollees and the general public as provided in paragraph (c) of this section.</w:t>
      </w:r>
    </w:p>
    <w:p w:rsidR="00380CBA" w:rsidRPr="00D05743" w:rsidRDefault="0085385A" w:rsidP="001C6A32">
      <w:pPr>
        <w:rPr>
          <w:b/>
          <w:sz w:val="24"/>
        </w:rPr>
      </w:pPr>
      <w:r w:rsidRPr="001C6A32">
        <w:rPr>
          <w:sz w:val="24"/>
        </w:rPr>
        <w:tab/>
        <w:t xml:space="preserve">Based on our experience with the Part D program CMS does not anticipate that more </w:t>
      </w:r>
      <w:r w:rsidR="00380CBA" w:rsidRPr="001C6A32">
        <w:rPr>
          <w:sz w:val="24"/>
        </w:rPr>
        <w:t xml:space="preserve">than </w:t>
      </w:r>
      <w:r w:rsidRPr="001C6A32">
        <w:rPr>
          <w:sz w:val="24"/>
        </w:rPr>
        <w:t xml:space="preserve">9 of these terminations will occur on an annual basis. </w:t>
      </w:r>
      <w:r w:rsidR="00E130D8" w:rsidRPr="00D05743">
        <w:rPr>
          <w:b/>
          <w:sz w:val="24"/>
        </w:rPr>
        <w:t xml:space="preserve">Since this requirement affects less than 10, it is exempt from the PRA in accordance with 5 </w:t>
      </w:r>
      <w:proofErr w:type="spellStart"/>
      <w:r w:rsidR="00E130D8" w:rsidRPr="00D05743">
        <w:rPr>
          <w:b/>
          <w:sz w:val="24"/>
        </w:rPr>
        <w:t>CFR</w:t>
      </w:r>
      <w:proofErr w:type="spellEnd"/>
      <w:r w:rsidR="00E130D8" w:rsidRPr="00D05743">
        <w:rPr>
          <w:b/>
          <w:sz w:val="24"/>
        </w:rPr>
        <w:t xml:space="preserve"> 1320.3(c).  </w:t>
      </w:r>
      <w:r w:rsidRPr="00D05743">
        <w:rPr>
          <w:b/>
          <w:sz w:val="24"/>
        </w:rPr>
        <w:t xml:space="preserve">    </w:t>
      </w:r>
    </w:p>
    <w:p w:rsidR="0085385A" w:rsidRPr="005712C6" w:rsidRDefault="000860D9" w:rsidP="002D447F">
      <w:pPr>
        <w:pStyle w:val="Heading3"/>
        <w:rPr>
          <w:rFonts w:ascii="Times New Roman" w:hAnsi="Times New Roman" w:cs="Times New Roman"/>
          <w:b w:val="0"/>
          <w:sz w:val="24"/>
          <w:szCs w:val="24"/>
          <w:u w:val="single"/>
        </w:rPr>
      </w:pPr>
      <w:r w:rsidRPr="005712C6">
        <w:rPr>
          <w:rFonts w:ascii="Times New Roman" w:hAnsi="Times New Roman" w:cs="Times New Roman"/>
          <w:b w:val="0"/>
          <w:sz w:val="24"/>
          <w:szCs w:val="24"/>
          <w:u w:val="single"/>
        </w:rPr>
        <w:t>§423.509 </w:t>
      </w:r>
      <w:r w:rsidR="0085385A" w:rsidRPr="005712C6">
        <w:rPr>
          <w:rFonts w:ascii="Times New Roman" w:hAnsi="Times New Roman" w:cs="Times New Roman"/>
          <w:b w:val="0"/>
          <w:sz w:val="24"/>
          <w:szCs w:val="24"/>
          <w:u w:val="single"/>
        </w:rPr>
        <w:t>Termination of Contract by CMS.</w:t>
      </w:r>
    </w:p>
    <w:p w:rsidR="00C912E3" w:rsidRDefault="00C912E3" w:rsidP="00313893">
      <w:pPr>
        <w:rPr>
          <w:sz w:val="24"/>
        </w:rPr>
      </w:pPr>
    </w:p>
    <w:p w:rsidR="0085385A" w:rsidRPr="001C6A32" w:rsidRDefault="0085385A" w:rsidP="00313893">
      <w:pPr>
        <w:rPr>
          <w:sz w:val="24"/>
        </w:rPr>
      </w:pPr>
      <w:r w:rsidRPr="001C6A32">
        <w:rPr>
          <w:sz w:val="24"/>
        </w:rPr>
        <w:tab/>
        <w:t>(b)</w:t>
      </w:r>
      <w:r w:rsidR="001C6A32">
        <w:rPr>
          <w:sz w:val="24"/>
        </w:rPr>
        <w:t xml:space="preserve"> </w:t>
      </w:r>
      <w:r w:rsidRPr="001C6A32">
        <w:rPr>
          <w:sz w:val="24"/>
        </w:rPr>
        <w:t xml:space="preserve">If CMS notifies the Part D sponsor in writing 90 days before the intended date of their termination the Part D plan sponsor must notify its Medicare enrollees of the termination by mail at least 30 days before the effective date of the termination. </w:t>
      </w:r>
      <w:r w:rsidR="001C6A32">
        <w:rPr>
          <w:sz w:val="24"/>
        </w:rPr>
        <w:t xml:space="preserve"> </w:t>
      </w:r>
      <w:r w:rsidRPr="001C6A32">
        <w:rPr>
          <w:sz w:val="24"/>
        </w:rPr>
        <w:t xml:space="preserve">The Part D sponsor must also notify the general public of the termination at least 30 days before the effective date of the termination by publishing a notice in one or more newspapers of general circulation in each community or county located in the Part D sponsor's service area. </w:t>
      </w:r>
    </w:p>
    <w:p w:rsidR="0085385A" w:rsidRPr="00D05743" w:rsidRDefault="0085385A">
      <w:pPr>
        <w:rPr>
          <w:b/>
          <w:sz w:val="24"/>
        </w:rPr>
      </w:pPr>
      <w:r w:rsidRPr="00D05743">
        <w:rPr>
          <w:b/>
          <w:sz w:val="24"/>
        </w:rPr>
        <w:tab/>
        <w:t>Based on our experience with the Part D program CMS does not anticipate that more than 9 of these terminations will occur on an annual basis.</w:t>
      </w:r>
      <w:r w:rsidR="00E130D8" w:rsidRPr="00D05743">
        <w:rPr>
          <w:b/>
          <w:sz w:val="24"/>
        </w:rPr>
        <w:t xml:space="preserve"> Since this requirement affects less than 10, it is exempt from the PRA in accordance with 5 </w:t>
      </w:r>
      <w:proofErr w:type="spellStart"/>
      <w:r w:rsidR="00E130D8" w:rsidRPr="00D05743">
        <w:rPr>
          <w:b/>
          <w:sz w:val="24"/>
        </w:rPr>
        <w:t>CFR</w:t>
      </w:r>
      <w:proofErr w:type="spellEnd"/>
      <w:r w:rsidR="00E130D8" w:rsidRPr="00D05743">
        <w:rPr>
          <w:b/>
          <w:sz w:val="24"/>
        </w:rPr>
        <w:t xml:space="preserve"> 1320.3(c).  </w:t>
      </w:r>
    </w:p>
    <w:p w:rsidR="0085385A" w:rsidRPr="005712C6" w:rsidRDefault="0085385A" w:rsidP="002D447F">
      <w:pPr>
        <w:pStyle w:val="Heading3"/>
        <w:rPr>
          <w:rFonts w:ascii="Times New Roman" w:hAnsi="Times New Roman" w:cs="Times New Roman"/>
          <w:b w:val="0"/>
          <w:sz w:val="24"/>
          <w:szCs w:val="24"/>
          <w:u w:val="single"/>
        </w:rPr>
      </w:pPr>
      <w:r w:rsidRPr="005712C6">
        <w:rPr>
          <w:rFonts w:ascii="Times New Roman" w:hAnsi="Times New Roman" w:cs="Times New Roman"/>
          <w:b w:val="0"/>
          <w:sz w:val="24"/>
          <w:szCs w:val="24"/>
          <w:u w:val="single"/>
        </w:rPr>
        <w:t>§423.510   Termination of contract by the Part D plan sponsor.</w:t>
      </w:r>
    </w:p>
    <w:p w:rsidR="00C912E3" w:rsidRDefault="00C912E3" w:rsidP="00380CBA">
      <w:pPr>
        <w:rPr>
          <w:sz w:val="24"/>
        </w:rPr>
      </w:pPr>
    </w:p>
    <w:p w:rsidR="0085385A" w:rsidRPr="001C6A32" w:rsidRDefault="0085385A" w:rsidP="00380CBA">
      <w:pPr>
        <w:rPr>
          <w:sz w:val="24"/>
        </w:rPr>
      </w:pPr>
      <w:r w:rsidRPr="001C6A32">
        <w:rPr>
          <w:sz w:val="24"/>
        </w:rPr>
        <w:tab/>
        <w:t>(a)</w:t>
      </w:r>
      <w:r w:rsidR="001C6A32">
        <w:rPr>
          <w:sz w:val="24"/>
        </w:rPr>
        <w:t xml:space="preserve"> </w:t>
      </w:r>
      <w:r w:rsidRPr="001C6A32">
        <w:rPr>
          <w:sz w:val="24"/>
        </w:rPr>
        <w:t>If a Part D sponsor terminates its contract because CMS fails to substantially carry out the terms of the contract the Part D sponsor must give advance notice to CMS, its Medicare enrollees, and the general public in a manner that meets the requirements set forth in the section.</w:t>
      </w:r>
    </w:p>
    <w:p w:rsidR="0085385A" w:rsidRPr="00D05743" w:rsidRDefault="0085385A" w:rsidP="00313893">
      <w:pPr>
        <w:rPr>
          <w:b/>
          <w:sz w:val="24"/>
        </w:rPr>
      </w:pPr>
      <w:r w:rsidRPr="00D05743">
        <w:rPr>
          <w:b/>
          <w:sz w:val="24"/>
        </w:rPr>
        <w:tab/>
        <w:t>Based on our experience with the Part D program CMS does not anticipate that more than 9 of these terminations will occur on an annual basis.</w:t>
      </w:r>
      <w:r w:rsidR="00E130D8" w:rsidRPr="00D05743">
        <w:rPr>
          <w:b/>
          <w:sz w:val="24"/>
        </w:rPr>
        <w:t xml:space="preserve"> Since this requirement affects less than 10, it is exempt from the PRA in accordance with 5 </w:t>
      </w:r>
      <w:proofErr w:type="spellStart"/>
      <w:r w:rsidR="00E130D8" w:rsidRPr="00D05743">
        <w:rPr>
          <w:b/>
          <w:sz w:val="24"/>
        </w:rPr>
        <w:t>CFR</w:t>
      </w:r>
      <w:proofErr w:type="spellEnd"/>
      <w:r w:rsidR="00E130D8" w:rsidRPr="00D05743">
        <w:rPr>
          <w:b/>
          <w:sz w:val="24"/>
        </w:rPr>
        <w:t xml:space="preserve"> 1320.3(c).  </w:t>
      </w:r>
    </w:p>
    <w:p w:rsidR="0085385A" w:rsidRPr="005712C6" w:rsidRDefault="0085385A" w:rsidP="002D447F">
      <w:pPr>
        <w:pStyle w:val="Heading3"/>
        <w:rPr>
          <w:rFonts w:ascii="Times New Roman" w:hAnsi="Times New Roman" w:cs="Times New Roman"/>
          <w:b w:val="0"/>
          <w:sz w:val="24"/>
          <w:szCs w:val="24"/>
          <w:u w:val="single"/>
        </w:rPr>
      </w:pPr>
      <w:r w:rsidRPr="005712C6">
        <w:rPr>
          <w:rFonts w:ascii="Times New Roman" w:hAnsi="Times New Roman" w:cs="Times New Roman"/>
          <w:b w:val="0"/>
          <w:sz w:val="24"/>
          <w:szCs w:val="24"/>
          <w:u w:val="single"/>
        </w:rPr>
        <w:t>§423.514 </w:t>
      </w:r>
      <w:r w:rsidR="002A7759" w:rsidRPr="005712C6">
        <w:rPr>
          <w:rFonts w:ascii="Times New Roman" w:hAnsi="Times New Roman" w:cs="Times New Roman"/>
          <w:b w:val="0"/>
          <w:sz w:val="24"/>
          <w:szCs w:val="24"/>
          <w:u w:val="single"/>
        </w:rPr>
        <w:t>Validation of Part D r</w:t>
      </w:r>
      <w:r w:rsidRPr="005712C6">
        <w:rPr>
          <w:rFonts w:ascii="Times New Roman" w:hAnsi="Times New Roman" w:cs="Times New Roman"/>
          <w:b w:val="0"/>
          <w:sz w:val="24"/>
          <w:szCs w:val="24"/>
          <w:u w:val="single"/>
        </w:rPr>
        <w:t>eporting requirements.</w:t>
      </w:r>
    </w:p>
    <w:p w:rsidR="00C912E3" w:rsidRDefault="00C912E3" w:rsidP="00380CBA">
      <w:pPr>
        <w:rPr>
          <w:sz w:val="24"/>
        </w:rPr>
      </w:pPr>
    </w:p>
    <w:p w:rsidR="0085385A" w:rsidRPr="00D05743" w:rsidRDefault="0085385A" w:rsidP="00380CBA">
      <w:pPr>
        <w:rPr>
          <w:b/>
          <w:sz w:val="24"/>
        </w:rPr>
      </w:pPr>
      <w:r w:rsidRPr="00D05743">
        <w:rPr>
          <w:b/>
          <w:sz w:val="24"/>
        </w:rPr>
        <w:tab/>
        <w:t xml:space="preserve">The burden estimate for the </w:t>
      </w:r>
      <w:r w:rsidR="00C6255F" w:rsidRPr="00D05743">
        <w:rPr>
          <w:b/>
          <w:sz w:val="24"/>
        </w:rPr>
        <w:t xml:space="preserve">validation of Part D </w:t>
      </w:r>
      <w:r w:rsidRPr="00D05743">
        <w:rPr>
          <w:b/>
          <w:sz w:val="24"/>
        </w:rPr>
        <w:t>reporting requirements is reflected under PRA package OMB #0938-0992.</w:t>
      </w:r>
    </w:p>
    <w:p w:rsidR="0085385A" w:rsidRPr="002D447F" w:rsidRDefault="0085385A" w:rsidP="002D447F">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rPr>
      </w:pPr>
      <w:r w:rsidRPr="002D447F">
        <w:rPr>
          <w:rFonts w:ascii="Times New Roman" w:hAnsi="Times New Roman" w:cs="Times New Roman"/>
          <w:sz w:val="24"/>
          <w:szCs w:val="24"/>
        </w:rPr>
        <w:tab/>
      </w:r>
    </w:p>
    <w:p w:rsidR="0085385A" w:rsidRPr="001C6A32" w:rsidRDefault="0085385A" w:rsidP="001C6A32">
      <w:pPr>
        <w:pStyle w:val="BodyText"/>
        <w:spacing w:after="0"/>
        <w:rPr>
          <w:b/>
          <w:sz w:val="24"/>
        </w:rPr>
      </w:pPr>
      <w:r w:rsidRPr="001C6A32">
        <w:rPr>
          <w:b/>
          <w:sz w:val="24"/>
        </w:rPr>
        <w:t xml:space="preserve">Subpart L--Effect of Change of Ownership or Leasing of Facilities </w:t>
      </w:r>
      <w:proofErr w:type="gramStart"/>
      <w:r w:rsidRPr="001C6A32">
        <w:rPr>
          <w:b/>
          <w:sz w:val="24"/>
        </w:rPr>
        <w:t>During</w:t>
      </w:r>
      <w:proofErr w:type="gramEnd"/>
      <w:r w:rsidRPr="001C6A32">
        <w:rPr>
          <w:b/>
          <w:sz w:val="24"/>
        </w:rPr>
        <w:t xml:space="preserve"> Term of Contract</w:t>
      </w:r>
    </w:p>
    <w:p w:rsidR="0085385A" w:rsidRPr="003E02A6" w:rsidRDefault="0085385A" w:rsidP="001C6A32">
      <w:pPr>
        <w:pStyle w:val="BodyText"/>
        <w:spacing w:after="0"/>
        <w:rPr>
          <w:sz w:val="24"/>
        </w:rPr>
      </w:pPr>
    </w:p>
    <w:p w:rsidR="0085385A" w:rsidRPr="005712C6" w:rsidRDefault="008C0FD6" w:rsidP="002D447F">
      <w:pPr>
        <w:rPr>
          <w:sz w:val="24"/>
          <w:u w:val="single"/>
        </w:rPr>
      </w:pPr>
      <w:r w:rsidRPr="005712C6">
        <w:rPr>
          <w:sz w:val="24"/>
          <w:u w:val="single"/>
        </w:rPr>
        <w:t xml:space="preserve">§423.551 </w:t>
      </w:r>
      <w:r w:rsidR="0085385A" w:rsidRPr="005712C6">
        <w:rPr>
          <w:sz w:val="24"/>
          <w:u w:val="single"/>
        </w:rPr>
        <w:t>General provisions</w:t>
      </w:r>
    </w:p>
    <w:p w:rsidR="00C912E3" w:rsidRDefault="00C912E3" w:rsidP="002D447F">
      <w:pPr>
        <w:rPr>
          <w:sz w:val="24"/>
        </w:rPr>
      </w:pPr>
    </w:p>
    <w:p w:rsidR="0085385A" w:rsidRPr="002D447F" w:rsidRDefault="0085385A" w:rsidP="002D447F">
      <w:pPr>
        <w:rPr>
          <w:sz w:val="24"/>
        </w:rPr>
      </w:pPr>
      <w:r w:rsidRPr="002D447F">
        <w:rPr>
          <w:sz w:val="24"/>
        </w:rPr>
        <w:tab/>
        <w:t>(c) states that a Part D plan sponsor that has a Medicare contract in effect under §423.502 of this part and is considering or negotiating a change in ownership must notify CMS at least 60 days before the anticipated effective date of the change.  The Part D plan sponsor must also provide updated financial information and a discussion of the financial and solvency impact of the change of ownership on the surviving organization.</w:t>
      </w:r>
    </w:p>
    <w:p w:rsidR="0085385A" w:rsidRPr="00D05743" w:rsidRDefault="0085385A" w:rsidP="002D447F">
      <w:pPr>
        <w:rPr>
          <w:b/>
          <w:sz w:val="24"/>
        </w:rPr>
      </w:pPr>
      <w:r w:rsidRPr="002D447F">
        <w:rPr>
          <w:sz w:val="24"/>
        </w:rPr>
        <w:tab/>
        <w:t xml:space="preserve">The burden associated with this requirement is the time and effort of the Part D plan sponsor considering or negotiating a change in ownership, to notify CMS and provide the information specified in this section.  </w:t>
      </w:r>
      <w:r w:rsidRPr="00D05743">
        <w:rPr>
          <w:b/>
          <w:sz w:val="24"/>
        </w:rPr>
        <w:t xml:space="preserve">While this requirement is subject to the PRA, we believe that it would affect less than 10 entities on an annual basis; therefore, it is exempt from the PRA in accordance with 5 </w:t>
      </w:r>
      <w:proofErr w:type="spellStart"/>
      <w:r w:rsidRPr="00D05743">
        <w:rPr>
          <w:b/>
          <w:sz w:val="24"/>
        </w:rPr>
        <w:t>CFR</w:t>
      </w:r>
      <w:proofErr w:type="spellEnd"/>
      <w:r w:rsidRPr="00D05743">
        <w:rPr>
          <w:b/>
          <w:sz w:val="24"/>
        </w:rPr>
        <w:t xml:space="preserve"> 1320.4.</w:t>
      </w:r>
    </w:p>
    <w:p w:rsidR="002A7759" w:rsidRPr="002D447F" w:rsidRDefault="002A7759" w:rsidP="002D447F">
      <w:pPr>
        <w:rPr>
          <w:sz w:val="24"/>
        </w:rPr>
      </w:pPr>
    </w:p>
    <w:p w:rsidR="0085385A" w:rsidRPr="005712C6" w:rsidRDefault="008C0FD6" w:rsidP="002D447F">
      <w:pPr>
        <w:rPr>
          <w:sz w:val="24"/>
          <w:u w:val="single"/>
        </w:rPr>
      </w:pPr>
      <w:r w:rsidRPr="005712C6">
        <w:rPr>
          <w:sz w:val="24"/>
          <w:u w:val="single"/>
        </w:rPr>
        <w:t xml:space="preserve">§423.552 </w:t>
      </w:r>
      <w:r w:rsidR="0085385A" w:rsidRPr="005712C6">
        <w:rPr>
          <w:sz w:val="24"/>
          <w:u w:val="single"/>
        </w:rPr>
        <w:t>Novation agreement requirements</w:t>
      </w:r>
    </w:p>
    <w:p w:rsidR="00C912E3" w:rsidRDefault="00C912E3" w:rsidP="002D447F">
      <w:pPr>
        <w:rPr>
          <w:sz w:val="24"/>
        </w:rPr>
      </w:pPr>
    </w:p>
    <w:p w:rsidR="0085385A" w:rsidRPr="002D447F" w:rsidRDefault="0085385A" w:rsidP="002D447F">
      <w:pPr>
        <w:rPr>
          <w:sz w:val="24"/>
        </w:rPr>
      </w:pPr>
      <w:r w:rsidRPr="002D447F">
        <w:rPr>
          <w:sz w:val="24"/>
        </w:rPr>
        <w:tab/>
        <w:t>(a) Discusses the conditions for CMS approval of a novation agreement.  This paragraph requires the Part D plan sponsor to notify CMS at least 60 days before the date of the proposed change of ownership and requires them to provide CMS with updated financial information and a discussion of the financial solvency impact of the change of ownership on the surviving organization.</w:t>
      </w:r>
    </w:p>
    <w:p w:rsidR="0085385A" w:rsidRPr="00D05743" w:rsidRDefault="0085385A" w:rsidP="002D447F">
      <w:pPr>
        <w:rPr>
          <w:b/>
          <w:sz w:val="24"/>
        </w:rPr>
      </w:pPr>
      <w:r w:rsidRPr="00D05743">
        <w:rPr>
          <w:b/>
          <w:sz w:val="24"/>
        </w:rPr>
        <w:tab/>
        <w:t>The burden associated with this requirement is discussed above in §423.551 of the PRA section.</w:t>
      </w:r>
    </w:p>
    <w:p w:rsidR="0085385A" w:rsidRPr="002D447F" w:rsidRDefault="0085385A" w:rsidP="002D447F">
      <w:pPr>
        <w:rPr>
          <w:sz w:val="24"/>
        </w:rPr>
      </w:pPr>
      <w:r w:rsidRPr="002D447F">
        <w:rPr>
          <w:sz w:val="24"/>
        </w:rPr>
        <w:tab/>
        <w:t>This paragraph also requires the Part D plan sponsor to submit to CMS, at least 30 days before the proposed change of ownership date, 3 signed copies of the novation agreement containing the provisions specified in this section, and 1 copy of other relevant documents required by CMS.</w:t>
      </w:r>
    </w:p>
    <w:p w:rsidR="0085385A" w:rsidRPr="00D05743" w:rsidRDefault="0085385A" w:rsidP="002D447F">
      <w:pPr>
        <w:rPr>
          <w:b/>
          <w:sz w:val="24"/>
        </w:rPr>
      </w:pPr>
      <w:r w:rsidRPr="002D447F">
        <w:rPr>
          <w:sz w:val="24"/>
        </w:rPr>
        <w:tab/>
        <w:t xml:space="preserve">The burden associated with this requirement is time and effort of the Part D plan sponsor to provide CMS with the required documentation.  </w:t>
      </w:r>
      <w:r w:rsidRPr="00D05743">
        <w:rPr>
          <w:b/>
          <w:sz w:val="24"/>
        </w:rPr>
        <w:t xml:space="preserve">While this requirement is subject to the PRA, we believe that it would affect less than 10 entities on an annual basis; therefore, it is exempt from the PRA in accordance with 5 </w:t>
      </w:r>
      <w:proofErr w:type="spellStart"/>
      <w:r w:rsidRPr="00D05743">
        <w:rPr>
          <w:b/>
          <w:sz w:val="24"/>
        </w:rPr>
        <w:t>CFR</w:t>
      </w:r>
      <w:proofErr w:type="spellEnd"/>
      <w:r w:rsidRPr="00D05743">
        <w:rPr>
          <w:b/>
          <w:sz w:val="24"/>
        </w:rPr>
        <w:t xml:space="preserve"> 1320.3(c).</w:t>
      </w:r>
    </w:p>
    <w:p w:rsidR="00C6255F" w:rsidRPr="002D447F" w:rsidRDefault="00C6255F" w:rsidP="002D447F">
      <w:pPr>
        <w:rPr>
          <w:sz w:val="24"/>
        </w:rPr>
      </w:pPr>
    </w:p>
    <w:p w:rsidR="0085385A" w:rsidRPr="005712C6" w:rsidRDefault="0085385A" w:rsidP="002D447F">
      <w:pPr>
        <w:rPr>
          <w:sz w:val="24"/>
        </w:rPr>
      </w:pPr>
      <w:r w:rsidRPr="005712C6">
        <w:rPr>
          <w:sz w:val="24"/>
        </w:rPr>
        <w:t>Subpart M--Grievances, Coverage Determinations, and Appeals</w:t>
      </w:r>
    </w:p>
    <w:p w:rsidR="00C6255F" w:rsidRPr="002D447F" w:rsidRDefault="00C6255F" w:rsidP="002D447F">
      <w:pPr>
        <w:rPr>
          <w:b/>
          <w:sz w:val="24"/>
        </w:rPr>
      </w:pPr>
    </w:p>
    <w:p w:rsidR="0085385A" w:rsidRPr="005712C6" w:rsidRDefault="0085385A" w:rsidP="002D447F">
      <w:pPr>
        <w:pStyle w:val="Footer"/>
        <w:tabs>
          <w:tab w:val="clear" w:pos="4320"/>
          <w:tab w:val="clear" w:pos="8640"/>
        </w:tabs>
        <w:rPr>
          <w:rFonts w:ascii="Times New Roman" w:hAnsi="Times New Roman"/>
          <w:szCs w:val="24"/>
          <w:u w:val="single"/>
        </w:rPr>
      </w:pPr>
      <w:r w:rsidRPr="005712C6">
        <w:rPr>
          <w:rFonts w:ascii="Times New Roman" w:hAnsi="Times New Roman"/>
          <w:szCs w:val="24"/>
          <w:u w:val="single"/>
        </w:rPr>
        <w:t>§423.562 General Provisions</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 xml:space="preserve">(a) A Part D plan </w:t>
      </w:r>
      <w:r w:rsidR="00E474D1">
        <w:rPr>
          <w:sz w:val="24"/>
        </w:rPr>
        <w:t xml:space="preserve">sponsor </w:t>
      </w:r>
      <w:r w:rsidRPr="002D447F">
        <w:rPr>
          <w:sz w:val="24"/>
        </w:rPr>
        <w:t xml:space="preserve">must ensure that all enrollees receive written information about the grievance, coverage determination, and appeals procedures that are available to </w:t>
      </w:r>
      <w:r w:rsidR="00E474D1">
        <w:rPr>
          <w:sz w:val="24"/>
        </w:rPr>
        <w:t>and the information must satisfy</w:t>
      </w:r>
      <w:r w:rsidRPr="002D447F">
        <w:rPr>
          <w:sz w:val="24"/>
        </w:rPr>
        <w:t xml:space="preserve"> the requirements set forth in this section.</w:t>
      </w:r>
    </w:p>
    <w:p w:rsidR="0085385A" w:rsidRPr="00D05743" w:rsidRDefault="0085385A" w:rsidP="002D447F">
      <w:pPr>
        <w:pStyle w:val="tab"/>
        <w:spacing w:line="240" w:lineRule="auto"/>
        <w:rPr>
          <w:rFonts w:ascii="Times New Roman" w:hAnsi="Times New Roman" w:cs="Times New Roman"/>
          <w:b/>
        </w:rPr>
      </w:pPr>
      <w:r w:rsidRPr="002D447F">
        <w:rPr>
          <w:rFonts w:ascii="Times New Roman" w:hAnsi="Times New Roman" w:cs="Times New Roman"/>
        </w:rPr>
        <w:t xml:space="preserve">The burden associated with this requirement is the time and effort necessary for each of the </w:t>
      </w:r>
      <w:r w:rsidR="00E474D1">
        <w:rPr>
          <w:rFonts w:ascii="Times New Roman" w:hAnsi="Times New Roman" w:cs="Times New Roman"/>
        </w:rPr>
        <w:t>424</w:t>
      </w:r>
      <w:r w:rsidRPr="002D447F">
        <w:rPr>
          <w:rFonts w:ascii="Times New Roman" w:hAnsi="Times New Roman" w:cs="Times New Roman"/>
        </w:rPr>
        <w:t xml:space="preserve"> Part D plan</w:t>
      </w:r>
      <w:r w:rsidR="00E474D1">
        <w:rPr>
          <w:rFonts w:ascii="Times New Roman" w:hAnsi="Times New Roman" w:cs="Times New Roman"/>
        </w:rPr>
        <w:t xml:space="preserve"> sponsor</w:t>
      </w:r>
      <w:r w:rsidR="00D41A57">
        <w:rPr>
          <w:rFonts w:ascii="Times New Roman" w:hAnsi="Times New Roman" w:cs="Times New Roman"/>
        </w:rPr>
        <w:t>s</w:t>
      </w:r>
      <w:r w:rsidRPr="002D447F">
        <w:rPr>
          <w:rFonts w:ascii="Times New Roman" w:hAnsi="Times New Roman" w:cs="Times New Roman"/>
        </w:rPr>
        <w:t xml:space="preserve"> to disclose the necessary information to enrollee</w:t>
      </w:r>
      <w:r w:rsidR="00E474D1">
        <w:rPr>
          <w:rFonts w:ascii="Times New Roman" w:hAnsi="Times New Roman" w:cs="Times New Roman"/>
        </w:rPr>
        <w:t>s</w:t>
      </w:r>
      <w:r w:rsidRPr="002D447F">
        <w:rPr>
          <w:rFonts w:ascii="Times New Roman" w:hAnsi="Times New Roman" w:cs="Times New Roman"/>
        </w:rPr>
        <w:t xml:space="preserve">.  </w:t>
      </w:r>
      <w:r w:rsidRPr="00D05743">
        <w:rPr>
          <w:rFonts w:ascii="Times New Roman" w:hAnsi="Times New Roman" w:cs="Times New Roman"/>
          <w:b/>
        </w:rPr>
        <w:t xml:space="preserve">We estimate that it will require each of the </w:t>
      </w:r>
      <w:r w:rsidR="00E474D1" w:rsidRPr="00D05743">
        <w:rPr>
          <w:rFonts w:ascii="Times New Roman" w:hAnsi="Times New Roman" w:cs="Times New Roman"/>
          <w:b/>
        </w:rPr>
        <w:t xml:space="preserve">424 </w:t>
      </w:r>
      <w:r w:rsidRPr="00D05743">
        <w:rPr>
          <w:rFonts w:ascii="Times New Roman" w:hAnsi="Times New Roman" w:cs="Times New Roman"/>
          <w:b/>
        </w:rPr>
        <w:t>Part D plan</w:t>
      </w:r>
      <w:r w:rsidR="00E474D1" w:rsidRPr="00D05743">
        <w:rPr>
          <w:rFonts w:ascii="Times New Roman" w:hAnsi="Times New Roman" w:cs="Times New Roman"/>
          <w:b/>
        </w:rPr>
        <w:t xml:space="preserve"> sponsor</w:t>
      </w:r>
      <w:r w:rsidR="00E32A76" w:rsidRPr="00D05743">
        <w:rPr>
          <w:rFonts w:ascii="Times New Roman" w:hAnsi="Times New Roman" w:cs="Times New Roman"/>
          <w:b/>
        </w:rPr>
        <w:t>s</w:t>
      </w:r>
      <w:r w:rsidRPr="00D05743">
        <w:rPr>
          <w:rFonts w:ascii="Times New Roman" w:hAnsi="Times New Roman" w:cs="Times New Roman"/>
          <w:b/>
        </w:rPr>
        <w:t xml:space="preserve"> 8 hours on an annual basis to disclose the information for a total annual burden of </w:t>
      </w:r>
      <w:r w:rsidR="00E474D1" w:rsidRPr="00D05743">
        <w:rPr>
          <w:rFonts w:ascii="Times New Roman" w:hAnsi="Times New Roman" w:cs="Times New Roman"/>
          <w:b/>
        </w:rPr>
        <w:t>3,392</w:t>
      </w:r>
      <w:r w:rsidRPr="00D05743">
        <w:rPr>
          <w:rFonts w:ascii="Times New Roman" w:hAnsi="Times New Roman" w:cs="Times New Roman"/>
          <w:b/>
        </w:rPr>
        <w:t xml:space="preserve"> hours. </w:t>
      </w:r>
    </w:p>
    <w:p w:rsidR="00C6255F" w:rsidRPr="002D447F" w:rsidRDefault="00C6255F" w:rsidP="002D447F">
      <w:pPr>
        <w:pStyle w:val="tab"/>
        <w:spacing w:line="240" w:lineRule="auto"/>
        <w:rPr>
          <w:rFonts w:ascii="Times New Roman" w:hAnsi="Times New Roman" w:cs="Times New Roman"/>
        </w:rPr>
      </w:pPr>
    </w:p>
    <w:p w:rsidR="0085385A" w:rsidRPr="005712C6" w:rsidRDefault="0085385A" w:rsidP="002D447F">
      <w:pPr>
        <w:pStyle w:val="BodyText"/>
        <w:rPr>
          <w:sz w:val="24"/>
          <w:u w:val="single"/>
        </w:rPr>
      </w:pPr>
      <w:r w:rsidRPr="005712C6">
        <w:rPr>
          <w:sz w:val="24"/>
          <w:u w:val="single"/>
        </w:rPr>
        <w:t>§423.564 Grievance procedures.</w:t>
      </w:r>
    </w:p>
    <w:p w:rsidR="00C912E3" w:rsidRDefault="00C912E3" w:rsidP="00F611E1">
      <w:pPr>
        <w:rPr>
          <w:sz w:val="24"/>
        </w:rPr>
      </w:pPr>
    </w:p>
    <w:p w:rsidR="00F611E1" w:rsidRDefault="0085385A" w:rsidP="00F611E1">
      <w:pPr>
        <w:rPr>
          <w:sz w:val="24"/>
        </w:rPr>
      </w:pPr>
      <w:r w:rsidRPr="002D447F">
        <w:rPr>
          <w:sz w:val="24"/>
        </w:rPr>
        <w:tab/>
      </w:r>
      <w:r w:rsidR="00F611E1">
        <w:rPr>
          <w:sz w:val="24"/>
        </w:rPr>
        <w:t xml:space="preserve">(e) </w:t>
      </w:r>
      <w:r w:rsidR="000C582C">
        <w:rPr>
          <w:sz w:val="24"/>
        </w:rPr>
        <w:t xml:space="preserve"> </w:t>
      </w:r>
      <w:r w:rsidR="00E474D1">
        <w:rPr>
          <w:sz w:val="24"/>
        </w:rPr>
        <w:t xml:space="preserve">A </w:t>
      </w:r>
      <w:r w:rsidR="00F611E1">
        <w:rPr>
          <w:sz w:val="24"/>
        </w:rPr>
        <w:t>Part D plan sponsor must notify the enrollee of its decision as expeditiously as the case requires, based on the enrollee's health status, but no later than 30 days after the date the plan sponsor receives the oral or written grievance.</w:t>
      </w:r>
    </w:p>
    <w:p w:rsidR="00DA463D" w:rsidRPr="00D05743" w:rsidRDefault="00E32A76" w:rsidP="00F611E1">
      <w:pPr>
        <w:rPr>
          <w:b/>
          <w:sz w:val="24"/>
        </w:rPr>
      </w:pPr>
      <w:r>
        <w:rPr>
          <w:sz w:val="24"/>
        </w:rPr>
        <w:tab/>
      </w:r>
      <w:r w:rsidR="00F611E1">
        <w:rPr>
          <w:sz w:val="24"/>
        </w:rPr>
        <w:t xml:space="preserve">The burden associated with this requirement is the time and effort necessary for Part D plan sponsors </w:t>
      </w:r>
      <w:r w:rsidR="00F611E1">
        <w:rPr>
          <w:color w:val="000000"/>
          <w:sz w:val="24"/>
        </w:rPr>
        <w:t xml:space="preserve">to notify </w:t>
      </w:r>
      <w:r w:rsidR="00E474D1">
        <w:rPr>
          <w:color w:val="000000"/>
          <w:sz w:val="24"/>
        </w:rPr>
        <w:t xml:space="preserve">an </w:t>
      </w:r>
      <w:r w:rsidR="00F611E1">
        <w:rPr>
          <w:sz w:val="24"/>
        </w:rPr>
        <w:t xml:space="preserve">enrollee of its decision as expeditiously as the case requires, based on the enrollee's health status, but no later than 30 days after the date the plan </w:t>
      </w:r>
      <w:r>
        <w:rPr>
          <w:sz w:val="24"/>
        </w:rPr>
        <w:t xml:space="preserve">receives the oral or written grievance. We estimate that </w:t>
      </w:r>
      <w:r w:rsidR="00E474D1">
        <w:rPr>
          <w:sz w:val="24"/>
        </w:rPr>
        <w:t>424 Part D plan sponsors</w:t>
      </w:r>
      <w:r w:rsidR="00E474D1" w:rsidRPr="00E32A76" w:rsidDel="00E474D1">
        <w:rPr>
          <w:sz w:val="24"/>
        </w:rPr>
        <w:t xml:space="preserve"> </w:t>
      </w:r>
      <w:r w:rsidRPr="00E32A76">
        <w:rPr>
          <w:sz w:val="24"/>
        </w:rPr>
        <w:t xml:space="preserve">will provide notification of 55,334 grievance decisions.  The Part D plan must provide written notification of the decision if the grievance was submitted in writing, if the enrollee requests a written response, or if the grievance relates to a quality of care issue.  </w:t>
      </w:r>
      <w:r w:rsidRPr="00D05743">
        <w:rPr>
          <w:b/>
          <w:sz w:val="24"/>
        </w:rPr>
        <w:t>We estimate that the plan</w:t>
      </w:r>
      <w:r w:rsidR="00E474D1" w:rsidRPr="00D05743">
        <w:rPr>
          <w:b/>
          <w:sz w:val="24"/>
        </w:rPr>
        <w:t xml:space="preserve"> sponsor</w:t>
      </w:r>
      <w:r w:rsidRPr="00D05743">
        <w:rPr>
          <w:b/>
          <w:sz w:val="24"/>
        </w:rPr>
        <w:t xml:space="preserve"> will have to provide written notification to enrollees in </w:t>
      </w:r>
      <w:r w:rsidR="00E474D1" w:rsidRPr="00D05743">
        <w:rPr>
          <w:b/>
          <w:sz w:val="24"/>
        </w:rPr>
        <w:t>13,200</w:t>
      </w:r>
      <w:r w:rsidRPr="00D05743">
        <w:rPr>
          <w:b/>
          <w:sz w:val="24"/>
        </w:rPr>
        <w:t xml:space="preserve"> grievances and oral notification in </w:t>
      </w:r>
      <w:r w:rsidR="00E474D1" w:rsidRPr="00D05743">
        <w:rPr>
          <w:b/>
          <w:sz w:val="24"/>
        </w:rPr>
        <w:t xml:space="preserve">118,800 </w:t>
      </w:r>
      <w:r w:rsidRPr="00D05743">
        <w:rPr>
          <w:b/>
          <w:sz w:val="24"/>
        </w:rPr>
        <w:t xml:space="preserve">grievances.  We estimate it will take 30 minutes </w:t>
      </w:r>
      <w:r w:rsidR="00F67973" w:rsidRPr="00D05743">
        <w:rPr>
          <w:b/>
          <w:sz w:val="24"/>
        </w:rPr>
        <w:t xml:space="preserve">(0.5 hours) </w:t>
      </w:r>
      <w:r w:rsidRPr="00D05743">
        <w:rPr>
          <w:b/>
          <w:sz w:val="24"/>
        </w:rPr>
        <w:t xml:space="preserve">to provide written notification for </w:t>
      </w:r>
      <w:r w:rsidR="00E474D1" w:rsidRPr="00D05743">
        <w:rPr>
          <w:b/>
          <w:sz w:val="24"/>
        </w:rPr>
        <w:t xml:space="preserve">a total </w:t>
      </w:r>
      <w:r w:rsidRPr="00D05743">
        <w:rPr>
          <w:b/>
          <w:sz w:val="24"/>
        </w:rPr>
        <w:t xml:space="preserve">annual burden of </w:t>
      </w:r>
      <w:r w:rsidR="00E474D1" w:rsidRPr="00D05743">
        <w:rPr>
          <w:b/>
          <w:sz w:val="24"/>
        </w:rPr>
        <w:t xml:space="preserve">6,600 </w:t>
      </w:r>
      <w:r w:rsidRPr="00D05743">
        <w:rPr>
          <w:b/>
          <w:sz w:val="24"/>
        </w:rPr>
        <w:t xml:space="preserve">hours. We estimate it will take 15 minutes </w:t>
      </w:r>
      <w:r w:rsidR="00F67973" w:rsidRPr="00D05743">
        <w:rPr>
          <w:b/>
          <w:sz w:val="24"/>
        </w:rPr>
        <w:t>(</w:t>
      </w:r>
      <w:r w:rsidR="00DA463D" w:rsidRPr="00D05743">
        <w:rPr>
          <w:b/>
          <w:sz w:val="24"/>
        </w:rPr>
        <w:t>0</w:t>
      </w:r>
      <w:r w:rsidR="00F67973" w:rsidRPr="00D05743">
        <w:rPr>
          <w:b/>
          <w:sz w:val="24"/>
        </w:rPr>
        <w:t xml:space="preserve">.25 hours) </w:t>
      </w:r>
      <w:r w:rsidRPr="00D05743">
        <w:rPr>
          <w:b/>
          <w:sz w:val="24"/>
        </w:rPr>
        <w:t xml:space="preserve">to provide oral notification to enrollees for </w:t>
      </w:r>
      <w:r w:rsidR="00E474D1" w:rsidRPr="00D05743">
        <w:rPr>
          <w:b/>
          <w:sz w:val="24"/>
        </w:rPr>
        <w:t xml:space="preserve">a total </w:t>
      </w:r>
      <w:r w:rsidR="00086EA0" w:rsidRPr="00D05743">
        <w:rPr>
          <w:b/>
          <w:sz w:val="24"/>
        </w:rPr>
        <w:t xml:space="preserve">annual burden of </w:t>
      </w:r>
      <w:r w:rsidR="00E474D1" w:rsidRPr="00D05743">
        <w:rPr>
          <w:b/>
          <w:sz w:val="24"/>
        </w:rPr>
        <w:t>29,700</w:t>
      </w:r>
      <w:r w:rsidR="00086EA0" w:rsidRPr="00D05743">
        <w:rPr>
          <w:b/>
          <w:sz w:val="24"/>
        </w:rPr>
        <w:t xml:space="preserve"> hours</w:t>
      </w:r>
      <w:r w:rsidR="001C6A32" w:rsidRPr="00D05743">
        <w:rPr>
          <w:b/>
          <w:sz w:val="24"/>
        </w:rPr>
        <w:t>.</w:t>
      </w:r>
    </w:p>
    <w:p w:rsidR="00F611E1" w:rsidRDefault="001C6A32" w:rsidP="00F611E1">
      <w:pPr>
        <w:rPr>
          <w:sz w:val="24"/>
        </w:rPr>
      </w:pPr>
      <w:r>
        <w:rPr>
          <w:sz w:val="24"/>
        </w:rPr>
        <w:t xml:space="preserve"> </w:t>
      </w:r>
    </w:p>
    <w:p w:rsidR="0085385A" w:rsidRPr="002D447F" w:rsidRDefault="0085385A" w:rsidP="002D447F">
      <w:pPr>
        <w:ind w:firstLine="720"/>
        <w:rPr>
          <w:sz w:val="24"/>
        </w:rPr>
      </w:pPr>
      <w:r w:rsidRPr="002D447F">
        <w:rPr>
          <w:sz w:val="24"/>
        </w:rPr>
        <w:t>(g)</w:t>
      </w:r>
      <w:r w:rsidR="000C582C">
        <w:rPr>
          <w:sz w:val="24"/>
        </w:rPr>
        <w:t xml:space="preserve">  </w:t>
      </w:r>
      <w:r w:rsidRPr="002D447F">
        <w:rPr>
          <w:sz w:val="24"/>
        </w:rPr>
        <w:t>The Part D plan must maintain records on all grievances received both orally and in writing, including, at a minimum, the date of receipt, final disposition of the grievance, and the date that the Part D plan notified the enrollee of the disposition.</w:t>
      </w:r>
    </w:p>
    <w:p w:rsidR="0085385A" w:rsidRPr="00D05743" w:rsidRDefault="0085385A" w:rsidP="002D447F">
      <w:pPr>
        <w:ind w:firstLine="720"/>
        <w:rPr>
          <w:b/>
          <w:sz w:val="24"/>
        </w:rPr>
      </w:pPr>
      <w:r w:rsidRPr="002D447F">
        <w:rPr>
          <w:sz w:val="24"/>
        </w:rPr>
        <w:t>The burden associated with this requirement is the time and effort necessary for Part D plan</w:t>
      </w:r>
      <w:r w:rsidR="000C582C">
        <w:rPr>
          <w:sz w:val="24"/>
        </w:rPr>
        <w:t>s</w:t>
      </w:r>
      <w:r w:rsidRPr="002D447F">
        <w:rPr>
          <w:sz w:val="24"/>
        </w:rPr>
        <w:t xml:space="preserve"> </w:t>
      </w:r>
      <w:r w:rsidRPr="002D447F">
        <w:rPr>
          <w:color w:val="000000"/>
          <w:sz w:val="24"/>
        </w:rPr>
        <w:t>to maintain the required documentation outlined in this section</w:t>
      </w:r>
      <w:r w:rsidRPr="002D447F">
        <w:rPr>
          <w:sz w:val="24"/>
        </w:rPr>
        <w:t xml:space="preserve">. </w:t>
      </w:r>
      <w:r w:rsidRPr="00D05743">
        <w:rPr>
          <w:b/>
          <w:sz w:val="24"/>
        </w:rPr>
        <w:t xml:space="preserve">We estimate that on an annual basis it will take </w:t>
      </w:r>
      <w:r w:rsidR="00885BCC" w:rsidRPr="00D05743">
        <w:rPr>
          <w:b/>
          <w:sz w:val="24"/>
        </w:rPr>
        <w:t xml:space="preserve">424 </w:t>
      </w:r>
      <w:r w:rsidRPr="00D05743">
        <w:rPr>
          <w:b/>
          <w:sz w:val="24"/>
        </w:rPr>
        <w:t>Part D plan</w:t>
      </w:r>
      <w:r w:rsidR="000C582C" w:rsidRPr="00D05743">
        <w:rPr>
          <w:b/>
          <w:sz w:val="24"/>
        </w:rPr>
        <w:t>s</w:t>
      </w:r>
      <w:r w:rsidRPr="00D05743">
        <w:rPr>
          <w:b/>
          <w:color w:val="000000"/>
          <w:sz w:val="24"/>
        </w:rPr>
        <w:t xml:space="preserve"> 52</w:t>
      </w:r>
      <w:r w:rsidRPr="00D05743">
        <w:rPr>
          <w:b/>
          <w:sz w:val="24"/>
        </w:rPr>
        <w:t xml:space="preserve"> hours to maintain the required documentation on an annual basis, for </w:t>
      </w:r>
      <w:r w:rsidR="00885BCC" w:rsidRPr="00D05743">
        <w:rPr>
          <w:b/>
          <w:sz w:val="24"/>
        </w:rPr>
        <w:t xml:space="preserve">a </w:t>
      </w:r>
      <w:r w:rsidRPr="00D05743">
        <w:rPr>
          <w:b/>
          <w:sz w:val="24"/>
        </w:rPr>
        <w:t xml:space="preserve">total annual burden of </w:t>
      </w:r>
      <w:r w:rsidR="00885BCC" w:rsidRPr="00D05743">
        <w:rPr>
          <w:b/>
          <w:sz w:val="24"/>
        </w:rPr>
        <w:t>22,048</w:t>
      </w:r>
      <w:r w:rsidRPr="00D05743">
        <w:rPr>
          <w:b/>
          <w:sz w:val="24"/>
        </w:rPr>
        <w:t xml:space="preserve"> hours. </w:t>
      </w:r>
    </w:p>
    <w:p w:rsidR="000C582C" w:rsidRPr="002D447F" w:rsidRDefault="000C582C" w:rsidP="002D447F">
      <w:pPr>
        <w:ind w:firstLine="720"/>
        <w:rPr>
          <w:sz w:val="24"/>
        </w:rPr>
      </w:pPr>
    </w:p>
    <w:p w:rsidR="0085385A" w:rsidRPr="005712C6" w:rsidRDefault="00DB48A0" w:rsidP="00142C8C">
      <w:pPr>
        <w:pStyle w:val="BodyText"/>
        <w:spacing w:after="0"/>
        <w:rPr>
          <w:sz w:val="24"/>
          <w:u w:val="single"/>
        </w:rPr>
      </w:pPr>
      <w:r w:rsidRPr="005712C6">
        <w:rPr>
          <w:sz w:val="24"/>
          <w:u w:val="single"/>
        </w:rPr>
        <w:t>§423.568 Standard timeframe and notice requirements for coverage determinations.</w:t>
      </w:r>
    </w:p>
    <w:p w:rsidR="00C912E3" w:rsidRDefault="00C912E3" w:rsidP="00CB31D1">
      <w:pPr>
        <w:ind w:firstLine="720"/>
        <w:rPr>
          <w:sz w:val="24"/>
        </w:rPr>
      </w:pPr>
    </w:p>
    <w:p w:rsidR="00CB31D1" w:rsidRDefault="00CB31D1" w:rsidP="00CB31D1">
      <w:pPr>
        <w:ind w:firstLine="720"/>
        <w:rPr>
          <w:sz w:val="24"/>
        </w:rPr>
      </w:pPr>
      <w:r>
        <w:rPr>
          <w:sz w:val="24"/>
        </w:rPr>
        <w:t xml:space="preserve">(a)(3)  </w:t>
      </w:r>
      <w:r w:rsidR="00885BCC">
        <w:rPr>
          <w:sz w:val="24"/>
        </w:rPr>
        <w:t xml:space="preserve">A </w:t>
      </w:r>
      <w:r>
        <w:rPr>
          <w:sz w:val="24"/>
        </w:rPr>
        <w:t>Part D plan sponsor must</w:t>
      </w:r>
      <w:r w:rsidR="00885BCC" w:rsidRPr="00885BCC">
        <w:rPr>
          <w:sz w:val="24"/>
        </w:rPr>
        <w:t xml:space="preserve"> </w:t>
      </w:r>
      <w:r w:rsidR="00885BCC">
        <w:rPr>
          <w:sz w:val="24"/>
        </w:rPr>
        <w:t xml:space="preserve">accept requests for benefits orally or in writing and must </w:t>
      </w:r>
      <w:r>
        <w:rPr>
          <w:sz w:val="24"/>
        </w:rPr>
        <w:t>establish and maintain a method of documenting all oral requests for standard coverage determinations and retain the documentation in the case file.</w:t>
      </w:r>
    </w:p>
    <w:p w:rsidR="00CB31D1" w:rsidRPr="00D05743" w:rsidRDefault="00CB31D1" w:rsidP="00CB31D1">
      <w:pPr>
        <w:ind w:firstLine="720"/>
        <w:rPr>
          <w:b/>
          <w:sz w:val="24"/>
        </w:rPr>
      </w:pPr>
      <w:r>
        <w:rPr>
          <w:sz w:val="24"/>
        </w:rPr>
        <w:t>The burden associated with this requirement is the time and effort necessary for Part D plan sponsors to document oral requests and retain the documentation in the case file. We estimate that</w:t>
      </w:r>
      <w:r w:rsidR="006E6C90" w:rsidRPr="006E6C90">
        <w:rPr>
          <w:sz w:val="24"/>
        </w:rPr>
        <w:t xml:space="preserve"> </w:t>
      </w:r>
      <w:r w:rsidR="006E6C90">
        <w:rPr>
          <w:sz w:val="24"/>
        </w:rPr>
        <w:t>Part D plan sponsors will receive about 3,675,000 standard coverage determination requests annually and, of that number, 1,837,500 will be oral requests.</w:t>
      </w:r>
      <w:r>
        <w:rPr>
          <w:sz w:val="24"/>
        </w:rPr>
        <w:t xml:space="preserve">  We estimate that it will take a Part D plan sponsor 3 minutes </w:t>
      </w:r>
      <w:r w:rsidR="00F67973">
        <w:rPr>
          <w:sz w:val="24"/>
        </w:rPr>
        <w:t xml:space="preserve">(0.05 hours) </w:t>
      </w:r>
      <w:r>
        <w:rPr>
          <w:sz w:val="24"/>
        </w:rPr>
        <w:t xml:space="preserve">to document and retain the required documentation in the case file.  </w:t>
      </w:r>
      <w:r w:rsidRPr="00D05743">
        <w:rPr>
          <w:b/>
          <w:sz w:val="24"/>
        </w:rPr>
        <w:t xml:space="preserve">Thus, </w:t>
      </w:r>
      <w:r w:rsidR="006E6C90" w:rsidRPr="00D05743">
        <w:rPr>
          <w:b/>
          <w:sz w:val="24"/>
        </w:rPr>
        <w:t>we estimate that it will take 424 Part D plan sponsors a total of 91,875 hours to perform this function on an annual basis</w:t>
      </w:r>
      <w:r w:rsidRPr="00D05743">
        <w:rPr>
          <w:b/>
          <w:sz w:val="24"/>
        </w:rPr>
        <w:t>.</w:t>
      </w:r>
    </w:p>
    <w:p w:rsidR="00CB31D1" w:rsidRDefault="00CB31D1" w:rsidP="00DA463D">
      <w:pPr>
        <w:pStyle w:val="BodyText"/>
        <w:spacing w:after="0"/>
        <w:rPr>
          <w:sz w:val="24"/>
        </w:rPr>
      </w:pPr>
    </w:p>
    <w:p w:rsidR="0085385A" w:rsidRPr="002D447F" w:rsidRDefault="0085385A" w:rsidP="002D447F">
      <w:pPr>
        <w:ind w:firstLine="720"/>
        <w:rPr>
          <w:sz w:val="24"/>
        </w:rPr>
      </w:pPr>
      <w:r w:rsidRPr="002D447F">
        <w:rPr>
          <w:sz w:val="24"/>
        </w:rPr>
        <w:t>(</w:t>
      </w:r>
      <w:r w:rsidR="0054278E">
        <w:rPr>
          <w:sz w:val="24"/>
        </w:rPr>
        <w:t>b</w:t>
      </w:r>
      <w:r w:rsidR="000C582C">
        <w:rPr>
          <w:sz w:val="24"/>
        </w:rPr>
        <w:t>)</w:t>
      </w:r>
      <w:r w:rsidR="00885BCC">
        <w:rPr>
          <w:sz w:val="24"/>
        </w:rPr>
        <w:t xml:space="preserve">, (c), (d) and (f) </w:t>
      </w:r>
      <w:proofErr w:type="gramStart"/>
      <w:r w:rsidRPr="002D447F">
        <w:rPr>
          <w:sz w:val="24"/>
        </w:rPr>
        <w:t>When</w:t>
      </w:r>
      <w:proofErr w:type="gramEnd"/>
      <w:r w:rsidRPr="002D447F">
        <w:rPr>
          <w:sz w:val="24"/>
        </w:rPr>
        <w:t xml:space="preserve"> a party makes a request for a drug benefit, </w:t>
      </w:r>
      <w:r w:rsidR="00885BCC">
        <w:rPr>
          <w:sz w:val="24"/>
        </w:rPr>
        <w:t>a</w:t>
      </w:r>
      <w:r w:rsidR="00885BCC" w:rsidRPr="002D447F">
        <w:rPr>
          <w:sz w:val="24"/>
        </w:rPr>
        <w:t xml:space="preserve"> </w:t>
      </w:r>
      <w:r w:rsidRPr="002D447F">
        <w:rPr>
          <w:sz w:val="24"/>
        </w:rPr>
        <w:t xml:space="preserve">Part D plan </w:t>
      </w:r>
      <w:r w:rsidR="00885BCC">
        <w:rPr>
          <w:sz w:val="24"/>
        </w:rPr>
        <w:t xml:space="preserve">sponsor </w:t>
      </w:r>
      <w:r w:rsidRPr="002D447F">
        <w:rPr>
          <w:sz w:val="24"/>
        </w:rPr>
        <w:t xml:space="preserve">must notify the enrollee </w:t>
      </w:r>
      <w:r w:rsidR="00885BCC">
        <w:rPr>
          <w:sz w:val="24"/>
        </w:rPr>
        <w:t xml:space="preserve">in writing of favorable and unfavorable decisions.  Enrollees (and the enrollee’s prescriber, as appropriate) must be notified of a coverage decision </w:t>
      </w:r>
      <w:r w:rsidRPr="002D447F">
        <w:rPr>
          <w:sz w:val="24"/>
        </w:rPr>
        <w:t xml:space="preserve">as expeditiously as the enrollee’s health condition requires, but no later than 72 hours after receipt of the request, or, for an exceptions request, the physician's </w:t>
      </w:r>
      <w:r w:rsidR="0054278E">
        <w:rPr>
          <w:sz w:val="24"/>
        </w:rPr>
        <w:t xml:space="preserve">or other prescriber’s </w:t>
      </w:r>
      <w:r w:rsidRPr="002D447F">
        <w:rPr>
          <w:sz w:val="24"/>
        </w:rPr>
        <w:t xml:space="preserve">supporting statement. </w:t>
      </w:r>
      <w:r w:rsidR="00885BCC">
        <w:rPr>
          <w:sz w:val="24"/>
        </w:rPr>
        <w:t>For payment requests, the plan sponsor must notify the enrollee of its decision and make any applicable payment no later than 14 calendar days after receiving the request.</w:t>
      </w:r>
      <w:r w:rsidRPr="002D447F">
        <w:rPr>
          <w:sz w:val="24"/>
        </w:rPr>
        <w:t xml:space="preserve"> </w:t>
      </w:r>
    </w:p>
    <w:p w:rsidR="00CC0A3F" w:rsidRPr="00D05743" w:rsidRDefault="0085385A" w:rsidP="002D447F">
      <w:pPr>
        <w:ind w:firstLine="720"/>
        <w:rPr>
          <w:b/>
          <w:sz w:val="24"/>
        </w:rPr>
      </w:pPr>
      <w:r w:rsidRPr="00DA463D">
        <w:rPr>
          <w:sz w:val="24"/>
        </w:rPr>
        <w:t xml:space="preserve">The burden associated with this requirement is the time and effort necessary for the </w:t>
      </w:r>
      <w:r w:rsidR="00885BCC" w:rsidRPr="00DA463D">
        <w:rPr>
          <w:sz w:val="24"/>
        </w:rPr>
        <w:t xml:space="preserve">424 </w:t>
      </w:r>
      <w:r w:rsidRPr="00DA463D">
        <w:rPr>
          <w:sz w:val="24"/>
        </w:rPr>
        <w:t xml:space="preserve">Part D plan </w:t>
      </w:r>
      <w:r w:rsidR="00885BCC" w:rsidRPr="00DA463D">
        <w:rPr>
          <w:sz w:val="24"/>
        </w:rPr>
        <w:t xml:space="preserve">sponsors to provide written notice to the enrollee.  </w:t>
      </w:r>
      <w:r w:rsidR="00885BCC" w:rsidRPr="00D05743">
        <w:rPr>
          <w:b/>
          <w:sz w:val="24"/>
        </w:rPr>
        <w:t xml:space="preserve">We estimate it will take a plan sponsor 15 minutes </w:t>
      </w:r>
      <w:r w:rsidR="00F67973" w:rsidRPr="00D05743">
        <w:rPr>
          <w:b/>
          <w:sz w:val="24"/>
        </w:rPr>
        <w:t xml:space="preserve">(0.25 hours) </w:t>
      </w:r>
      <w:r w:rsidR="00885BCC" w:rsidRPr="00D05743">
        <w:rPr>
          <w:b/>
          <w:sz w:val="24"/>
        </w:rPr>
        <w:t xml:space="preserve">to issue a written denial notice in 1,139,250 cases for a total estimate of 284,813 hours.  We estimate it will take a plan sponsor 15 minutes </w:t>
      </w:r>
      <w:r w:rsidR="00F67973" w:rsidRPr="00D05743">
        <w:rPr>
          <w:b/>
          <w:sz w:val="24"/>
        </w:rPr>
        <w:t xml:space="preserve">(0.25 hours) </w:t>
      </w:r>
      <w:r w:rsidR="00885BCC" w:rsidRPr="00D05743">
        <w:rPr>
          <w:b/>
          <w:sz w:val="24"/>
        </w:rPr>
        <w:t xml:space="preserve">to issue a written notice for 2,535,750 favorable decisions for a total estimate of 633,938 hours. </w:t>
      </w:r>
    </w:p>
    <w:p w:rsidR="00DA463D" w:rsidRDefault="00DA463D" w:rsidP="002D447F">
      <w:pPr>
        <w:rPr>
          <w:b/>
          <w:sz w:val="24"/>
        </w:rPr>
      </w:pPr>
    </w:p>
    <w:p w:rsidR="0085385A" w:rsidRPr="005712C6" w:rsidRDefault="0085385A" w:rsidP="002D447F">
      <w:pPr>
        <w:rPr>
          <w:sz w:val="24"/>
          <w:u w:val="single"/>
        </w:rPr>
      </w:pPr>
      <w:r w:rsidRPr="005712C6">
        <w:rPr>
          <w:sz w:val="24"/>
          <w:u w:val="single"/>
        </w:rPr>
        <w:t xml:space="preserve">§423.570 </w:t>
      </w:r>
      <w:proofErr w:type="gramStart"/>
      <w:r w:rsidRPr="005712C6">
        <w:rPr>
          <w:sz w:val="24"/>
          <w:u w:val="single"/>
        </w:rPr>
        <w:t>Expediting</w:t>
      </w:r>
      <w:proofErr w:type="gramEnd"/>
      <w:r w:rsidRPr="005712C6">
        <w:rPr>
          <w:sz w:val="24"/>
          <w:u w:val="single"/>
        </w:rPr>
        <w:t xml:space="preserve"> certain coverage determinations.</w:t>
      </w:r>
    </w:p>
    <w:p w:rsidR="00C912E3" w:rsidRDefault="00C912E3" w:rsidP="00DA463D">
      <w:pPr>
        <w:pStyle w:val="BodyTextIndent2"/>
        <w:spacing w:after="0" w:line="240" w:lineRule="auto"/>
        <w:ind w:left="0" w:firstLine="720"/>
      </w:pPr>
    </w:p>
    <w:p w:rsidR="0085385A" w:rsidRPr="00D05743" w:rsidRDefault="0085385A" w:rsidP="00DA463D">
      <w:pPr>
        <w:pStyle w:val="BodyTextIndent2"/>
        <w:spacing w:after="0" w:line="240" w:lineRule="auto"/>
        <w:ind w:left="0" w:firstLine="720"/>
        <w:rPr>
          <w:b/>
        </w:rPr>
      </w:pPr>
      <w:r w:rsidRPr="003E02A6">
        <w:t>(c)</w:t>
      </w:r>
      <w:r w:rsidR="00ED78AD">
        <w:t>(2)</w:t>
      </w:r>
      <w:r w:rsidRPr="003E02A6">
        <w:t xml:space="preserve"> </w:t>
      </w:r>
      <w:r w:rsidR="00ED78AD">
        <w:t xml:space="preserve">A </w:t>
      </w:r>
      <w:r w:rsidR="00ED78AD" w:rsidRPr="003E02A6">
        <w:t>Part D plan</w:t>
      </w:r>
      <w:r w:rsidR="00ED78AD">
        <w:t xml:space="preserve"> sponsor</w:t>
      </w:r>
      <w:r w:rsidR="00ED78AD" w:rsidRPr="003E02A6">
        <w:t xml:space="preserve"> must document all oral requests in writing and maintain </w:t>
      </w:r>
      <w:r w:rsidR="00ED78AD">
        <w:t xml:space="preserve">the </w:t>
      </w:r>
      <w:r w:rsidR="00ED78AD" w:rsidRPr="003E02A6">
        <w:t>documentation in the case file.</w:t>
      </w:r>
      <w:r w:rsidR="00ED78AD">
        <w:t xml:space="preserve">  </w:t>
      </w:r>
      <w:r w:rsidR="00ED78AD" w:rsidRPr="002D447F">
        <w:t>The burden associated with this requirement is the time and effort necessary for Part D plan</w:t>
      </w:r>
      <w:r w:rsidR="00ED78AD">
        <w:t>s</w:t>
      </w:r>
      <w:r w:rsidR="00ED78AD" w:rsidRPr="002D447F">
        <w:t xml:space="preserve"> </w:t>
      </w:r>
      <w:r w:rsidR="00ED78AD" w:rsidRPr="002D447F">
        <w:rPr>
          <w:color w:val="000000"/>
        </w:rPr>
        <w:t>to maintain the required documentation outlined in this section</w:t>
      </w:r>
      <w:r w:rsidR="00ED78AD" w:rsidRPr="002D447F">
        <w:t xml:space="preserve">. We estimate that on an annual basis </w:t>
      </w:r>
      <w:r w:rsidR="00ED78AD">
        <w:t xml:space="preserve">Part D plan sponsors will receive 1,225,000 expedited coverage determination requests, of which 1,163,750 will be received orally.  We estimate it will take 3 minutes </w:t>
      </w:r>
      <w:r w:rsidR="00AC689A">
        <w:t xml:space="preserve">(0.05 hours) </w:t>
      </w:r>
      <w:r w:rsidR="00ED78AD">
        <w:t xml:space="preserve">for a plan sponsor to document an oral request for </w:t>
      </w:r>
      <w:r w:rsidR="00ED78AD" w:rsidRPr="007010C5">
        <w:t>an expedited coverage determination.</w:t>
      </w:r>
      <w:r w:rsidR="00ED78AD" w:rsidRPr="002D447F">
        <w:t xml:space="preserve">  </w:t>
      </w:r>
      <w:r w:rsidR="00ED78AD" w:rsidRPr="00D05743">
        <w:rPr>
          <w:b/>
        </w:rPr>
        <w:t>Thus, it will take 424 Part D plan sponsors 58,188 hours to perform this function on an annual basis.</w:t>
      </w:r>
      <w:r w:rsidRPr="00D05743">
        <w:rPr>
          <w:b/>
        </w:rPr>
        <w:t xml:space="preserve"> </w:t>
      </w:r>
    </w:p>
    <w:p w:rsidR="00DA463D" w:rsidRDefault="00DA463D" w:rsidP="00DA463D">
      <w:pPr>
        <w:pStyle w:val="BodyTextIndent2"/>
        <w:spacing w:after="0" w:line="240" w:lineRule="auto"/>
        <w:ind w:left="0" w:firstLine="720"/>
      </w:pPr>
    </w:p>
    <w:p w:rsidR="0085385A" w:rsidRPr="002D447F" w:rsidRDefault="0085385A" w:rsidP="00DA463D">
      <w:pPr>
        <w:pStyle w:val="BodyTextIndent2"/>
        <w:spacing w:after="0" w:line="240" w:lineRule="auto"/>
        <w:ind w:left="0" w:firstLine="720"/>
      </w:pPr>
      <w:r w:rsidRPr="003E02A6">
        <w:t>(d)</w:t>
      </w:r>
      <w:r w:rsidR="00DA463D">
        <w:t xml:space="preserve"> </w:t>
      </w:r>
      <w:r w:rsidRPr="003E02A6">
        <w:t xml:space="preserve">If a Part D plan denies a request for expedited determination, it must give the enrollee prompt oral notice of the denial and subsequently deliver, within 3 calendar days, a written letter that explains the notice requirements set forth in this section. </w:t>
      </w:r>
    </w:p>
    <w:p w:rsidR="0085385A" w:rsidRPr="00D05743" w:rsidRDefault="0085385A" w:rsidP="00DA463D">
      <w:pPr>
        <w:pStyle w:val="BodyTextIndent2"/>
        <w:spacing w:after="0" w:line="240" w:lineRule="auto"/>
        <w:ind w:left="0" w:firstLine="720"/>
        <w:rPr>
          <w:b/>
        </w:rPr>
      </w:pPr>
      <w:r w:rsidRPr="003E02A6">
        <w:t xml:space="preserve">The burden associated with this requirement is the time and effort necessary for each of the </w:t>
      </w:r>
      <w:r w:rsidR="00ED78AD">
        <w:t>424</w:t>
      </w:r>
      <w:r w:rsidR="00ED78AD" w:rsidRPr="003E02A6">
        <w:t xml:space="preserve"> </w:t>
      </w:r>
      <w:r w:rsidRPr="003E02A6">
        <w:t>Part D plan</w:t>
      </w:r>
      <w:r w:rsidR="00ED78AD">
        <w:t xml:space="preserve"> sponsors</w:t>
      </w:r>
      <w:r w:rsidRPr="003E02A6">
        <w:t xml:space="preserve"> to disclose the necessary information to an enrollee.   </w:t>
      </w:r>
      <w:r w:rsidRPr="00D05743">
        <w:rPr>
          <w:b/>
        </w:rPr>
        <w:t xml:space="preserve">We estimate that </w:t>
      </w:r>
      <w:r w:rsidR="00ED78AD" w:rsidRPr="00D05743">
        <w:rPr>
          <w:b/>
        </w:rPr>
        <w:t xml:space="preserve">12,250 expedited requests will be transferred to the standard adjudication process.  We estimate that it will take plan sponsors 15 minutes </w:t>
      </w:r>
      <w:r w:rsidR="00AC689A" w:rsidRPr="00D05743">
        <w:rPr>
          <w:b/>
        </w:rPr>
        <w:t xml:space="preserve">(0.25 hours) </w:t>
      </w:r>
      <w:r w:rsidR="00ED78AD" w:rsidRPr="00D05743">
        <w:rPr>
          <w:b/>
        </w:rPr>
        <w:t>to provide this notice, for a total annual burden of 3,063 hours</w:t>
      </w:r>
      <w:r w:rsidRPr="00D05743">
        <w:rPr>
          <w:b/>
        </w:rPr>
        <w:t>.</w:t>
      </w:r>
    </w:p>
    <w:p w:rsidR="00DA463D" w:rsidRPr="002D447F" w:rsidRDefault="00DA463D" w:rsidP="00DA463D">
      <w:pPr>
        <w:pStyle w:val="BodyTextIndent2"/>
        <w:spacing w:after="0" w:line="240" w:lineRule="auto"/>
        <w:ind w:left="0" w:firstLine="720"/>
      </w:pPr>
    </w:p>
    <w:p w:rsidR="0085385A" w:rsidRPr="005712C6" w:rsidRDefault="0085385A" w:rsidP="005A6D4F">
      <w:pPr>
        <w:pStyle w:val="BodyText"/>
        <w:spacing w:after="0"/>
        <w:rPr>
          <w:sz w:val="24"/>
          <w:u w:val="single"/>
        </w:rPr>
      </w:pPr>
      <w:r w:rsidRPr="005712C6">
        <w:rPr>
          <w:sz w:val="24"/>
          <w:u w:val="single"/>
        </w:rPr>
        <w:t>§423.572 Timeframes and notice requirements for expedited coverage determinations.</w:t>
      </w:r>
    </w:p>
    <w:p w:rsidR="00C912E3" w:rsidRDefault="00C912E3" w:rsidP="00E930E5">
      <w:pPr>
        <w:ind w:firstLine="720"/>
        <w:rPr>
          <w:sz w:val="24"/>
        </w:rPr>
      </w:pPr>
    </w:p>
    <w:p w:rsidR="00E930E5" w:rsidRPr="00D05743" w:rsidRDefault="00D05743" w:rsidP="00D05743">
      <w:pPr>
        <w:pStyle w:val="ListParagraph"/>
        <w:ind w:left="360"/>
        <w:rPr>
          <w:sz w:val="24"/>
        </w:rPr>
      </w:pPr>
      <w:r>
        <w:rPr>
          <w:sz w:val="24"/>
        </w:rPr>
        <w:t xml:space="preserve">(a) and </w:t>
      </w:r>
      <w:r w:rsidR="00E930E5" w:rsidRPr="00D05743">
        <w:rPr>
          <w:sz w:val="24"/>
        </w:rPr>
        <w:t>(c)</w:t>
      </w:r>
      <w:r>
        <w:rPr>
          <w:sz w:val="24"/>
        </w:rPr>
        <w:t xml:space="preserve"> </w:t>
      </w:r>
      <w:r w:rsidR="00E930E5" w:rsidRPr="00D05743">
        <w:rPr>
          <w:sz w:val="24"/>
        </w:rPr>
        <w:t>A Part D plan sponsor must notify the enrollee (and the prescribing physician or other prescriber involved, as appropriate) of its decision, whether adverse or favorable, as expeditiously as the enrollee’s health condition requires, but no later than 24 hours after receiving the request, or, for an exceptions request, the physician's or other prescriber’s supporting statement.  Plan sponsors must notify enrollees in writing of favorable and unfavorable expedited coverage determinations.</w:t>
      </w:r>
    </w:p>
    <w:p w:rsidR="00E930E5" w:rsidRPr="00D05743" w:rsidRDefault="00E930E5" w:rsidP="005A6D4F">
      <w:pPr>
        <w:pStyle w:val="BodyTextIndent3"/>
        <w:spacing w:after="0"/>
        <w:ind w:left="0" w:firstLine="720"/>
        <w:rPr>
          <w:b/>
          <w:sz w:val="24"/>
          <w:szCs w:val="24"/>
        </w:rPr>
      </w:pPr>
      <w:r w:rsidRPr="002D447F">
        <w:rPr>
          <w:sz w:val="24"/>
          <w:szCs w:val="24"/>
        </w:rPr>
        <w:t xml:space="preserve">The burden associated with this requirement is the time and effort necessary for each of the </w:t>
      </w:r>
      <w:r>
        <w:rPr>
          <w:sz w:val="24"/>
          <w:szCs w:val="24"/>
        </w:rPr>
        <w:t xml:space="preserve">424 </w:t>
      </w:r>
      <w:r w:rsidRPr="002D447F">
        <w:rPr>
          <w:sz w:val="24"/>
          <w:szCs w:val="24"/>
        </w:rPr>
        <w:t xml:space="preserve">Part D plan </w:t>
      </w:r>
      <w:r>
        <w:rPr>
          <w:sz w:val="24"/>
          <w:szCs w:val="24"/>
        </w:rPr>
        <w:t xml:space="preserve">sponsors </w:t>
      </w:r>
      <w:r w:rsidRPr="002D447F">
        <w:rPr>
          <w:sz w:val="24"/>
          <w:szCs w:val="24"/>
        </w:rPr>
        <w:t xml:space="preserve">to disclose the necessary information to an enrollee and prescribing physician </w:t>
      </w:r>
      <w:r>
        <w:rPr>
          <w:sz w:val="24"/>
          <w:szCs w:val="24"/>
        </w:rPr>
        <w:t xml:space="preserve">or other prescriber </w:t>
      </w:r>
      <w:r w:rsidRPr="002D447F">
        <w:rPr>
          <w:sz w:val="24"/>
          <w:szCs w:val="24"/>
        </w:rPr>
        <w:t xml:space="preserve">involved. </w:t>
      </w:r>
      <w:r w:rsidRPr="00D05743">
        <w:rPr>
          <w:b/>
          <w:sz w:val="24"/>
          <w:szCs w:val="24"/>
        </w:rPr>
        <w:t xml:space="preserve">We estimate it will take 15 minutes </w:t>
      </w:r>
      <w:r w:rsidR="00AC689A" w:rsidRPr="00D05743">
        <w:rPr>
          <w:b/>
          <w:sz w:val="24"/>
          <w:szCs w:val="24"/>
        </w:rPr>
        <w:t xml:space="preserve">(0.25 hours) </w:t>
      </w:r>
      <w:r w:rsidRPr="00D05743">
        <w:rPr>
          <w:b/>
          <w:sz w:val="24"/>
          <w:szCs w:val="24"/>
        </w:rPr>
        <w:t>to provide notice of 1,212,750 expedited coverage determination decisions for a total estimated annual burden of 303,188 hours.</w:t>
      </w:r>
    </w:p>
    <w:p w:rsidR="0085385A" w:rsidRPr="002D447F" w:rsidRDefault="0085385A" w:rsidP="005A6D4F">
      <w:pPr>
        <w:rPr>
          <w:sz w:val="24"/>
        </w:rPr>
      </w:pPr>
    </w:p>
    <w:p w:rsidR="0085385A" w:rsidRPr="005712C6" w:rsidRDefault="0085385A" w:rsidP="005A6D4F">
      <w:pPr>
        <w:pStyle w:val="BodyText"/>
        <w:spacing w:after="0"/>
        <w:rPr>
          <w:sz w:val="24"/>
          <w:u w:val="single"/>
        </w:rPr>
      </w:pPr>
      <w:r w:rsidRPr="005712C6">
        <w:rPr>
          <w:sz w:val="24"/>
          <w:u w:val="single"/>
        </w:rPr>
        <w:t xml:space="preserve">§423.578 Exceptions process.  </w:t>
      </w:r>
    </w:p>
    <w:p w:rsidR="00C912E3" w:rsidRDefault="00C912E3" w:rsidP="005A6D4F">
      <w:pPr>
        <w:pStyle w:val="BodyTextIndent3"/>
        <w:spacing w:after="0"/>
        <w:ind w:left="0" w:firstLine="720"/>
        <w:rPr>
          <w:sz w:val="24"/>
          <w:szCs w:val="24"/>
        </w:rPr>
      </w:pPr>
    </w:p>
    <w:p w:rsidR="0085385A" w:rsidRPr="002D447F" w:rsidRDefault="0085385A" w:rsidP="005A6D4F">
      <w:pPr>
        <w:pStyle w:val="BodyTextIndent3"/>
        <w:spacing w:after="0"/>
        <w:ind w:left="0" w:firstLine="720"/>
        <w:rPr>
          <w:sz w:val="24"/>
          <w:szCs w:val="24"/>
        </w:rPr>
      </w:pPr>
      <w:r w:rsidRPr="002D447F">
        <w:rPr>
          <w:sz w:val="24"/>
          <w:szCs w:val="24"/>
        </w:rPr>
        <w:t xml:space="preserve">(a) </w:t>
      </w:r>
      <w:proofErr w:type="gramStart"/>
      <w:r w:rsidR="001A79B1">
        <w:rPr>
          <w:sz w:val="24"/>
          <w:szCs w:val="24"/>
        </w:rPr>
        <w:t>and</w:t>
      </w:r>
      <w:proofErr w:type="gramEnd"/>
      <w:r w:rsidR="001A79B1">
        <w:rPr>
          <w:sz w:val="24"/>
          <w:szCs w:val="24"/>
        </w:rPr>
        <w:t xml:space="preserve"> (b</w:t>
      </w:r>
      <w:r w:rsidRPr="002D447F">
        <w:rPr>
          <w:sz w:val="24"/>
          <w:szCs w:val="24"/>
        </w:rPr>
        <w:t xml:space="preserve">) An enrollee, the enrollee’s representative, or the enrollee’s prescribing physician </w:t>
      </w:r>
      <w:r w:rsidR="001A79B1">
        <w:rPr>
          <w:sz w:val="24"/>
          <w:szCs w:val="24"/>
        </w:rPr>
        <w:t>or other prescriber</w:t>
      </w:r>
      <w:r w:rsidRPr="002D447F">
        <w:rPr>
          <w:sz w:val="24"/>
          <w:szCs w:val="24"/>
        </w:rPr>
        <w:t xml:space="preserve"> (on behalf of the enrollee) may file a request for an exception that meets the requirements of this section. </w:t>
      </w:r>
    </w:p>
    <w:p w:rsidR="0085385A" w:rsidRPr="00D05743" w:rsidRDefault="0085385A" w:rsidP="002D447F">
      <w:pPr>
        <w:pStyle w:val="BodyTextIndent3"/>
        <w:ind w:left="0" w:firstLine="720"/>
        <w:rPr>
          <w:b/>
          <w:sz w:val="24"/>
          <w:szCs w:val="24"/>
        </w:rPr>
      </w:pPr>
      <w:r w:rsidRPr="002D447F">
        <w:rPr>
          <w:sz w:val="24"/>
          <w:szCs w:val="24"/>
        </w:rPr>
        <w:t>The burden associated with this requirement is the time and effort necessary for an individual to submit a</w:t>
      </w:r>
      <w:r w:rsidR="001A79B1">
        <w:rPr>
          <w:sz w:val="24"/>
          <w:szCs w:val="24"/>
        </w:rPr>
        <w:t>n exception</w:t>
      </w:r>
      <w:r w:rsidRPr="002D447F">
        <w:rPr>
          <w:sz w:val="24"/>
          <w:szCs w:val="24"/>
        </w:rPr>
        <w:t xml:space="preserve"> request.  </w:t>
      </w:r>
      <w:r w:rsidRPr="00D05743">
        <w:rPr>
          <w:b/>
          <w:sz w:val="24"/>
          <w:szCs w:val="24"/>
        </w:rPr>
        <w:t xml:space="preserve">We estimate </w:t>
      </w:r>
      <w:r w:rsidR="001A79B1" w:rsidRPr="00D05743">
        <w:rPr>
          <w:b/>
          <w:sz w:val="24"/>
          <w:szCs w:val="24"/>
        </w:rPr>
        <w:t xml:space="preserve">that </w:t>
      </w:r>
      <w:r w:rsidR="00E930E5" w:rsidRPr="00D05743">
        <w:rPr>
          <w:b/>
          <w:sz w:val="24"/>
          <w:szCs w:val="24"/>
        </w:rPr>
        <w:t>that 3,185,000 exception requests will be received by 424 Part D plan sponsors.  We further estimate it will take an individual an average of 15 minutes</w:t>
      </w:r>
      <w:r w:rsidR="00AC689A" w:rsidRPr="00D05743">
        <w:rPr>
          <w:b/>
          <w:sz w:val="24"/>
          <w:szCs w:val="24"/>
        </w:rPr>
        <w:t xml:space="preserve"> (0.25 hours)</w:t>
      </w:r>
      <w:r w:rsidR="00E930E5" w:rsidRPr="00D05743">
        <w:rPr>
          <w:b/>
          <w:sz w:val="24"/>
          <w:szCs w:val="24"/>
        </w:rPr>
        <w:t xml:space="preserve"> to provide the request for a total annual burden of 796,250 hours.</w:t>
      </w:r>
    </w:p>
    <w:p w:rsidR="0085385A" w:rsidRPr="00D05743" w:rsidRDefault="00E930E5" w:rsidP="005A6D4F">
      <w:pPr>
        <w:pStyle w:val="Footer"/>
        <w:tabs>
          <w:tab w:val="clear" w:pos="4320"/>
          <w:tab w:val="clear" w:pos="8640"/>
        </w:tabs>
        <w:ind w:firstLine="720"/>
        <w:rPr>
          <w:b/>
        </w:rPr>
      </w:pPr>
      <w:r>
        <w:rPr>
          <w:rFonts w:ascii="Times New Roman" w:hAnsi="Times New Roman"/>
          <w:szCs w:val="24"/>
        </w:rPr>
        <w:t xml:space="preserve">Exception requests must be supporting by a statement from the enrollee’s prescriber and if the supporting statement is provided orally, a </w:t>
      </w:r>
      <w:r w:rsidRPr="002D447F">
        <w:rPr>
          <w:rFonts w:ascii="Times New Roman" w:hAnsi="Times New Roman"/>
          <w:szCs w:val="24"/>
        </w:rPr>
        <w:t>Part D plan</w:t>
      </w:r>
      <w:r>
        <w:rPr>
          <w:rFonts w:ascii="Times New Roman" w:hAnsi="Times New Roman"/>
          <w:szCs w:val="24"/>
        </w:rPr>
        <w:t xml:space="preserve"> sponsor</w:t>
      </w:r>
      <w:r w:rsidRPr="002D447F">
        <w:rPr>
          <w:rFonts w:ascii="Times New Roman" w:hAnsi="Times New Roman"/>
          <w:szCs w:val="24"/>
        </w:rPr>
        <w:t xml:space="preserve"> may require a written</w:t>
      </w:r>
      <w:r>
        <w:rPr>
          <w:rFonts w:ascii="Times New Roman" w:hAnsi="Times New Roman"/>
          <w:szCs w:val="24"/>
        </w:rPr>
        <w:t xml:space="preserve"> follow-up.  </w:t>
      </w:r>
      <w:r w:rsidRPr="002D447F">
        <w:rPr>
          <w:rFonts w:ascii="Times New Roman" w:hAnsi="Times New Roman"/>
          <w:szCs w:val="24"/>
        </w:rPr>
        <w:t xml:space="preserve"> </w:t>
      </w:r>
      <w:r w:rsidR="0085385A" w:rsidRPr="005A6D4F">
        <w:rPr>
          <w:rFonts w:ascii="Times New Roman" w:hAnsi="Times New Roman"/>
        </w:rPr>
        <w:t xml:space="preserve">The burden associated with this requirement is the time and effort necessary for a prescribing physician </w:t>
      </w:r>
      <w:r w:rsidR="00A91404" w:rsidRPr="005A6D4F">
        <w:rPr>
          <w:rFonts w:ascii="Times New Roman" w:hAnsi="Times New Roman"/>
        </w:rPr>
        <w:t xml:space="preserve">or other prescriber </w:t>
      </w:r>
      <w:r w:rsidR="0085385A" w:rsidRPr="005A6D4F">
        <w:rPr>
          <w:rFonts w:ascii="Times New Roman" w:hAnsi="Times New Roman"/>
        </w:rPr>
        <w:t xml:space="preserve">to submit the </w:t>
      </w:r>
      <w:r w:rsidR="00A91404" w:rsidRPr="005A6D4F">
        <w:rPr>
          <w:rFonts w:ascii="Times New Roman" w:hAnsi="Times New Roman"/>
        </w:rPr>
        <w:t xml:space="preserve">written supporting statement or other medical </w:t>
      </w:r>
      <w:r w:rsidR="0085385A" w:rsidRPr="005A6D4F">
        <w:rPr>
          <w:rFonts w:ascii="Times New Roman" w:hAnsi="Times New Roman"/>
        </w:rPr>
        <w:t>documentation to the Part D plan</w:t>
      </w:r>
      <w:r>
        <w:rPr>
          <w:rFonts w:ascii="Times New Roman" w:hAnsi="Times New Roman"/>
        </w:rPr>
        <w:t xml:space="preserve"> sponsor</w:t>
      </w:r>
      <w:r w:rsidR="0085385A" w:rsidRPr="005A6D4F">
        <w:rPr>
          <w:rFonts w:ascii="Times New Roman" w:hAnsi="Times New Roman"/>
        </w:rPr>
        <w:t xml:space="preserve">.  </w:t>
      </w:r>
      <w:r w:rsidR="0085385A" w:rsidRPr="00D05743">
        <w:rPr>
          <w:rFonts w:ascii="Times New Roman" w:hAnsi="Times New Roman"/>
          <w:b/>
        </w:rPr>
        <w:t xml:space="preserve">We estimate </w:t>
      </w:r>
      <w:r w:rsidRPr="00D05743">
        <w:rPr>
          <w:rFonts w:ascii="Times New Roman" w:hAnsi="Times New Roman"/>
          <w:b/>
        </w:rPr>
        <w:t>2,388,750 requests will require written documentation and that it will take the physician or other prescriber 15 minutes</w:t>
      </w:r>
      <w:r w:rsidR="00AC689A" w:rsidRPr="00D05743">
        <w:rPr>
          <w:rFonts w:ascii="Times New Roman" w:hAnsi="Times New Roman"/>
          <w:b/>
        </w:rPr>
        <w:t xml:space="preserve"> (0.25 hours)</w:t>
      </w:r>
      <w:r w:rsidRPr="00D05743">
        <w:rPr>
          <w:rFonts w:ascii="Times New Roman" w:hAnsi="Times New Roman"/>
          <w:b/>
        </w:rPr>
        <w:t xml:space="preserve"> to provide the supporting documentation. Therefore, we estimate a total annual burden of 597,188 hours. </w:t>
      </w:r>
      <w:r w:rsidR="0085385A" w:rsidRPr="00D05743">
        <w:rPr>
          <w:rFonts w:ascii="Times New Roman" w:hAnsi="Times New Roman"/>
          <w:b/>
        </w:rPr>
        <w:t xml:space="preserve"> </w:t>
      </w:r>
    </w:p>
    <w:p w:rsidR="00C912E3" w:rsidRDefault="00C912E3" w:rsidP="002D447F">
      <w:pPr>
        <w:rPr>
          <w:b/>
          <w:sz w:val="24"/>
        </w:rPr>
      </w:pPr>
    </w:p>
    <w:p w:rsidR="0085385A" w:rsidRPr="005712C6" w:rsidRDefault="0085385A" w:rsidP="002D447F">
      <w:pPr>
        <w:rPr>
          <w:sz w:val="24"/>
          <w:u w:val="single"/>
        </w:rPr>
      </w:pPr>
      <w:r w:rsidRPr="005712C6">
        <w:rPr>
          <w:sz w:val="24"/>
          <w:u w:val="single"/>
        </w:rPr>
        <w:t>§423.580 Right to a redetermination.</w:t>
      </w:r>
    </w:p>
    <w:p w:rsidR="00C912E3" w:rsidRDefault="00C912E3" w:rsidP="005A6D4F">
      <w:pPr>
        <w:ind w:firstLine="720"/>
        <w:rPr>
          <w:sz w:val="24"/>
        </w:rPr>
      </w:pPr>
    </w:p>
    <w:p w:rsidR="00CC0A3F" w:rsidRPr="00D05743" w:rsidRDefault="00522EB6" w:rsidP="005A6D4F">
      <w:pPr>
        <w:ind w:firstLine="720"/>
        <w:rPr>
          <w:b/>
          <w:sz w:val="24"/>
        </w:rPr>
      </w:pPr>
      <w:r w:rsidRPr="00D05743">
        <w:rPr>
          <w:b/>
          <w:sz w:val="24"/>
        </w:rPr>
        <w:t xml:space="preserve">The information collection requirements referenced in this section are exempt from the PRA in accordance with 5 </w:t>
      </w:r>
      <w:proofErr w:type="spellStart"/>
      <w:r w:rsidRPr="00D05743">
        <w:rPr>
          <w:b/>
          <w:sz w:val="24"/>
        </w:rPr>
        <w:t>CFR</w:t>
      </w:r>
      <w:proofErr w:type="spellEnd"/>
      <w:r w:rsidRPr="00D05743">
        <w:rPr>
          <w:b/>
          <w:sz w:val="24"/>
        </w:rPr>
        <w:t xml:space="preserve"> 1320.4(a</w:t>
      </w:r>
      <w:proofErr w:type="gramStart"/>
      <w:r w:rsidRPr="00D05743">
        <w:rPr>
          <w:b/>
          <w:sz w:val="24"/>
        </w:rPr>
        <w:t>)(</w:t>
      </w:r>
      <w:proofErr w:type="gramEnd"/>
      <w:r w:rsidRPr="00D05743">
        <w:rPr>
          <w:b/>
          <w:sz w:val="24"/>
        </w:rPr>
        <w:t>2) which excludes collection activities during the conduct of administrative actions, such as redeterminations, reconsiderations, and/or appeals.</w:t>
      </w:r>
    </w:p>
    <w:p w:rsidR="0085385A" w:rsidRPr="002D447F" w:rsidRDefault="0085385A" w:rsidP="0037044D">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p>
    <w:p w:rsidR="0085385A" w:rsidRPr="005712C6" w:rsidRDefault="0085385A" w:rsidP="005A6D4F">
      <w:pPr>
        <w:pStyle w:val="BodyText"/>
        <w:spacing w:after="0"/>
        <w:rPr>
          <w:sz w:val="24"/>
          <w:u w:val="single"/>
        </w:rPr>
      </w:pPr>
      <w:r w:rsidRPr="005712C6">
        <w:rPr>
          <w:sz w:val="24"/>
          <w:u w:val="single"/>
        </w:rPr>
        <w:t>§423.582 Request for a standard redetermination.</w:t>
      </w:r>
    </w:p>
    <w:p w:rsidR="00C912E3" w:rsidRDefault="00C912E3" w:rsidP="005A6D4F">
      <w:pPr>
        <w:pStyle w:val="BodyText"/>
        <w:ind w:firstLine="720"/>
        <w:rPr>
          <w:sz w:val="24"/>
        </w:rPr>
      </w:pPr>
    </w:p>
    <w:p w:rsidR="0080004A" w:rsidRPr="00D05743" w:rsidRDefault="00522EB6" w:rsidP="005A6D4F">
      <w:pPr>
        <w:pStyle w:val="BodyText"/>
        <w:ind w:firstLine="720"/>
        <w:rPr>
          <w:b/>
          <w:sz w:val="24"/>
        </w:rPr>
      </w:pPr>
      <w:r w:rsidRPr="00D05743">
        <w:rPr>
          <w:b/>
          <w:sz w:val="24"/>
        </w:rPr>
        <w:t xml:space="preserve">The information collection requirements referenced in this section are exempt from the PRA in accordance with 5 </w:t>
      </w:r>
      <w:proofErr w:type="spellStart"/>
      <w:r w:rsidRPr="00D05743">
        <w:rPr>
          <w:b/>
          <w:sz w:val="24"/>
        </w:rPr>
        <w:t>CFR</w:t>
      </w:r>
      <w:proofErr w:type="spellEnd"/>
      <w:r w:rsidRPr="00D05743">
        <w:rPr>
          <w:b/>
          <w:sz w:val="24"/>
        </w:rPr>
        <w:t xml:space="preserve"> 1320.4(a</w:t>
      </w:r>
      <w:proofErr w:type="gramStart"/>
      <w:r w:rsidRPr="00D05743">
        <w:rPr>
          <w:b/>
          <w:sz w:val="24"/>
        </w:rPr>
        <w:t>)(</w:t>
      </w:r>
      <w:proofErr w:type="gramEnd"/>
      <w:r w:rsidRPr="00D05743">
        <w:rPr>
          <w:b/>
          <w:sz w:val="24"/>
        </w:rPr>
        <w:t xml:space="preserve">2) which excludes collection activities during the conduct of administrative actions, such as redeterminations, reconsiderations, and/or appeals. </w:t>
      </w:r>
    </w:p>
    <w:p w:rsidR="0085385A" w:rsidRPr="005712C6" w:rsidRDefault="0085385A" w:rsidP="005A6D4F">
      <w:pPr>
        <w:pStyle w:val="BodyText"/>
        <w:spacing w:after="0"/>
        <w:rPr>
          <w:sz w:val="24"/>
          <w:u w:val="single"/>
        </w:rPr>
      </w:pPr>
      <w:r w:rsidRPr="005712C6">
        <w:rPr>
          <w:sz w:val="24"/>
          <w:u w:val="single"/>
        </w:rPr>
        <w:t xml:space="preserve">§423.584 </w:t>
      </w:r>
      <w:proofErr w:type="gramStart"/>
      <w:r w:rsidRPr="005712C6">
        <w:rPr>
          <w:sz w:val="24"/>
          <w:u w:val="single"/>
        </w:rPr>
        <w:t>Expediting</w:t>
      </w:r>
      <w:proofErr w:type="gramEnd"/>
      <w:r w:rsidRPr="005712C6">
        <w:rPr>
          <w:sz w:val="24"/>
          <w:u w:val="single"/>
        </w:rPr>
        <w:t xml:space="preserve"> certain redeterminations.</w:t>
      </w:r>
    </w:p>
    <w:p w:rsidR="00C912E3" w:rsidRDefault="00C912E3" w:rsidP="00522EB6">
      <w:pPr>
        <w:ind w:firstLine="720"/>
        <w:rPr>
          <w:sz w:val="24"/>
        </w:rPr>
      </w:pPr>
    </w:p>
    <w:p w:rsidR="00522EB6" w:rsidRPr="00861943" w:rsidDel="00522EB6" w:rsidRDefault="00522EB6" w:rsidP="00522EB6">
      <w:pPr>
        <w:ind w:firstLine="720"/>
        <w:rPr>
          <w:b/>
          <w:sz w:val="24"/>
        </w:rPr>
      </w:pPr>
      <w:r w:rsidRPr="00861943">
        <w:rPr>
          <w:b/>
          <w:sz w:val="24"/>
        </w:rPr>
        <w:t xml:space="preserve">The information collection requirements referenced in this section are exempt from the PRA in accordance with 5 </w:t>
      </w:r>
      <w:proofErr w:type="spellStart"/>
      <w:r w:rsidRPr="00861943">
        <w:rPr>
          <w:b/>
          <w:sz w:val="24"/>
        </w:rPr>
        <w:t>CFR</w:t>
      </w:r>
      <w:proofErr w:type="spellEnd"/>
      <w:r w:rsidRPr="00861943">
        <w:rPr>
          <w:b/>
          <w:sz w:val="24"/>
        </w:rPr>
        <w:t xml:space="preserve"> 1320.4(a</w:t>
      </w:r>
      <w:proofErr w:type="gramStart"/>
      <w:r w:rsidRPr="00861943">
        <w:rPr>
          <w:b/>
          <w:sz w:val="24"/>
        </w:rPr>
        <w:t>)(</w:t>
      </w:r>
      <w:proofErr w:type="gramEnd"/>
      <w:r w:rsidRPr="00861943">
        <w:rPr>
          <w:b/>
          <w:sz w:val="24"/>
        </w:rPr>
        <w:t xml:space="preserve">2) which excludes collection activities during the conduct of administrative actions, such as redeterminations, reconsiderations, and/or appeals. </w:t>
      </w:r>
    </w:p>
    <w:p w:rsidR="0080004A" w:rsidRDefault="0080004A">
      <w:pPr>
        <w:ind w:firstLine="720"/>
      </w:pPr>
    </w:p>
    <w:p w:rsidR="0085385A" w:rsidRPr="005712C6" w:rsidRDefault="0085385A" w:rsidP="005A6D4F">
      <w:pPr>
        <w:pStyle w:val="BodyText"/>
        <w:spacing w:after="0"/>
        <w:rPr>
          <w:sz w:val="24"/>
          <w:u w:val="single"/>
        </w:rPr>
      </w:pPr>
      <w:r w:rsidRPr="005712C6">
        <w:rPr>
          <w:sz w:val="24"/>
          <w:u w:val="single"/>
        </w:rPr>
        <w:t>§423.590 Timeframes and responsibility for making redeterminations.</w:t>
      </w:r>
    </w:p>
    <w:p w:rsidR="00C912E3" w:rsidRDefault="00C912E3">
      <w:pPr>
        <w:ind w:firstLine="720"/>
        <w:rPr>
          <w:sz w:val="24"/>
        </w:rPr>
      </w:pPr>
    </w:p>
    <w:p w:rsidR="0080004A" w:rsidRPr="00861943" w:rsidRDefault="00522EB6">
      <w:pPr>
        <w:ind w:firstLine="720"/>
        <w:rPr>
          <w:b/>
          <w:sz w:val="24"/>
        </w:rPr>
      </w:pPr>
      <w:r w:rsidRPr="00861943">
        <w:rPr>
          <w:b/>
          <w:sz w:val="24"/>
        </w:rPr>
        <w:t xml:space="preserve">The information collection requirements referenced in this section are exempt from the PRA in accordance with 5 </w:t>
      </w:r>
      <w:proofErr w:type="spellStart"/>
      <w:r w:rsidRPr="00861943">
        <w:rPr>
          <w:b/>
          <w:sz w:val="24"/>
        </w:rPr>
        <w:t>CFR</w:t>
      </w:r>
      <w:proofErr w:type="spellEnd"/>
      <w:r w:rsidRPr="00861943">
        <w:rPr>
          <w:b/>
          <w:sz w:val="24"/>
        </w:rPr>
        <w:t xml:space="preserve"> 1320.4(a</w:t>
      </w:r>
      <w:proofErr w:type="gramStart"/>
      <w:r w:rsidRPr="00861943">
        <w:rPr>
          <w:b/>
          <w:sz w:val="24"/>
        </w:rPr>
        <w:t>)(</w:t>
      </w:r>
      <w:proofErr w:type="gramEnd"/>
      <w:r w:rsidRPr="00861943">
        <w:rPr>
          <w:b/>
          <w:sz w:val="24"/>
        </w:rPr>
        <w:t xml:space="preserve">2) which excludes collection activities during the conduct of administrative actions, such as redeterminations, reconsiderations, and/or appeals. </w:t>
      </w:r>
    </w:p>
    <w:p w:rsidR="0091389F" w:rsidRDefault="0091389F">
      <w:pPr>
        <w:ind w:firstLine="720"/>
        <w:rPr>
          <w:sz w:val="24"/>
        </w:rPr>
      </w:pPr>
    </w:p>
    <w:p w:rsidR="0085385A" w:rsidRPr="005712C6" w:rsidRDefault="0085385A" w:rsidP="002D447F">
      <w:pPr>
        <w:pStyle w:val="Heading1"/>
        <w:rPr>
          <w:rFonts w:ascii="Times New Roman" w:hAnsi="Times New Roman" w:cs="Times New Roman"/>
          <w:b w:val="0"/>
        </w:rPr>
      </w:pPr>
      <w:r w:rsidRPr="005712C6">
        <w:rPr>
          <w:rFonts w:ascii="Times New Roman" w:hAnsi="Times New Roman" w:cs="Times New Roman"/>
          <w:b w:val="0"/>
        </w:rPr>
        <w:t>Subpart N—Medicare Contract Determinations and Appeals</w:t>
      </w:r>
    </w:p>
    <w:p w:rsidR="0091389F" w:rsidRPr="0091389F" w:rsidRDefault="0091389F" w:rsidP="005A6D4F"/>
    <w:p w:rsidR="0085385A" w:rsidRPr="00861943" w:rsidRDefault="0085385A" w:rsidP="002D447F">
      <w:pPr>
        <w:rPr>
          <w:b/>
          <w:sz w:val="24"/>
        </w:rPr>
      </w:pPr>
      <w:r w:rsidRPr="00861943">
        <w:rPr>
          <w:b/>
          <w:sz w:val="24"/>
        </w:rPr>
        <w:tab/>
        <w:t xml:space="preserve">This Subpart deals with Contract Determinations and Appeals; therefore, the information collection requirements referenced in this Subpart are exempt from the PRA in accordance with 5 </w:t>
      </w:r>
      <w:proofErr w:type="spellStart"/>
      <w:r w:rsidRPr="00861943">
        <w:rPr>
          <w:b/>
          <w:sz w:val="24"/>
        </w:rPr>
        <w:t>CFR</w:t>
      </w:r>
      <w:proofErr w:type="spellEnd"/>
      <w:r w:rsidRPr="00861943">
        <w:rPr>
          <w:b/>
          <w:sz w:val="24"/>
        </w:rPr>
        <w:t xml:space="preserve"> 1320.4(a</w:t>
      </w:r>
      <w:proofErr w:type="gramStart"/>
      <w:r w:rsidRPr="00861943">
        <w:rPr>
          <w:b/>
          <w:sz w:val="24"/>
        </w:rPr>
        <w:t>)(</w:t>
      </w:r>
      <w:proofErr w:type="gramEnd"/>
      <w:r w:rsidRPr="00861943">
        <w:rPr>
          <w:b/>
          <w:sz w:val="24"/>
        </w:rPr>
        <w:t>2) during the conduct of an administrative action, investigation, and/or audit.</w:t>
      </w:r>
    </w:p>
    <w:p w:rsidR="0091389F" w:rsidRPr="002D447F" w:rsidRDefault="0091389F" w:rsidP="002D447F">
      <w:pPr>
        <w:rPr>
          <w:sz w:val="24"/>
        </w:rPr>
      </w:pPr>
    </w:p>
    <w:p w:rsidR="0085385A" w:rsidRPr="005712C6" w:rsidRDefault="0085385A" w:rsidP="002D447F">
      <w:pPr>
        <w:rPr>
          <w:sz w:val="24"/>
        </w:rPr>
      </w:pPr>
      <w:r w:rsidRPr="005712C6">
        <w:rPr>
          <w:sz w:val="24"/>
        </w:rPr>
        <w:t xml:space="preserve">Subpart O--Intermediate Sanctions </w:t>
      </w:r>
    </w:p>
    <w:p w:rsidR="0091389F" w:rsidRPr="002D447F" w:rsidRDefault="0091389F" w:rsidP="002D447F">
      <w:pPr>
        <w:rPr>
          <w:b/>
          <w:sz w:val="24"/>
          <w:u w:val="single"/>
        </w:rPr>
      </w:pPr>
    </w:p>
    <w:p w:rsidR="0085385A" w:rsidRPr="005712C6" w:rsidRDefault="0085385A" w:rsidP="005A6D4F">
      <w:pPr>
        <w:pStyle w:val="BodyText"/>
        <w:spacing w:after="0"/>
        <w:rPr>
          <w:sz w:val="24"/>
          <w:u w:val="single"/>
        </w:rPr>
      </w:pPr>
      <w:r w:rsidRPr="005712C6">
        <w:rPr>
          <w:sz w:val="24"/>
          <w:u w:val="single"/>
        </w:rPr>
        <w:t>§</w:t>
      </w:r>
      <w:proofErr w:type="gramStart"/>
      <w:r w:rsidRPr="005712C6">
        <w:rPr>
          <w:sz w:val="24"/>
          <w:u w:val="single"/>
        </w:rPr>
        <w:t>423.756  Procedures</w:t>
      </w:r>
      <w:proofErr w:type="gramEnd"/>
      <w:r w:rsidRPr="005712C6">
        <w:rPr>
          <w:sz w:val="24"/>
          <w:u w:val="single"/>
        </w:rPr>
        <w:t xml:space="preserve"> for imposing sanctions.</w:t>
      </w:r>
    </w:p>
    <w:p w:rsidR="00C912E3" w:rsidRDefault="00C912E3" w:rsidP="002D447F">
      <w:pPr>
        <w:rPr>
          <w:sz w:val="24"/>
        </w:rPr>
      </w:pPr>
    </w:p>
    <w:p w:rsidR="0085385A" w:rsidRPr="002D447F" w:rsidRDefault="0085385A" w:rsidP="002D447F">
      <w:pPr>
        <w:rPr>
          <w:sz w:val="24"/>
        </w:rPr>
      </w:pPr>
      <w:r w:rsidRPr="002D447F">
        <w:rPr>
          <w:sz w:val="24"/>
        </w:rPr>
        <w:tab/>
        <w:t xml:space="preserve">(a) Before imposing the intermediate sanctions specified in this section, CMS will allow the Part D plan sponsor to provide evidence that it has not committed an act or failed to comply with the requirements as described.  In addition, CMS may allow additional time for the Part D plan sponsor to provide the evidence if the Part D plan sponsor sends a written request providing a credible explanation of why additional time is necessary.  </w:t>
      </w:r>
    </w:p>
    <w:p w:rsidR="0085385A" w:rsidRPr="00861943" w:rsidRDefault="0085385A" w:rsidP="002D447F">
      <w:pPr>
        <w:rPr>
          <w:b/>
          <w:sz w:val="24"/>
        </w:rPr>
      </w:pPr>
      <w:r w:rsidRPr="00861943">
        <w:rPr>
          <w:b/>
          <w:sz w:val="24"/>
        </w:rPr>
        <w:tab/>
        <w:t xml:space="preserve">These information collection requirements are exempt from the PRA in accordance with 5 </w:t>
      </w:r>
      <w:proofErr w:type="spellStart"/>
      <w:r w:rsidRPr="00861943">
        <w:rPr>
          <w:b/>
          <w:sz w:val="24"/>
        </w:rPr>
        <w:t>CFR</w:t>
      </w:r>
      <w:proofErr w:type="spellEnd"/>
      <w:r w:rsidRPr="00861943">
        <w:rPr>
          <w:b/>
          <w:sz w:val="24"/>
        </w:rPr>
        <w:t xml:space="preserve"> 1320.4(a</w:t>
      </w:r>
      <w:proofErr w:type="gramStart"/>
      <w:r w:rsidRPr="00861943">
        <w:rPr>
          <w:b/>
          <w:sz w:val="24"/>
        </w:rPr>
        <w:t>)(</w:t>
      </w:r>
      <w:proofErr w:type="gramEnd"/>
      <w:r w:rsidRPr="00861943">
        <w:rPr>
          <w:b/>
          <w:sz w:val="24"/>
        </w:rPr>
        <w:t>2) during the conduct of an administrative action, investigation, and/or audit.</w:t>
      </w:r>
    </w:p>
    <w:p w:rsidR="00AC689A" w:rsidRPr="002D447F" w:rsidRDefault="00AC689A" w:rsidP="002D447F">
      <w:pPr>
        <w:rPr>
          <w:sz w:val="24"/>
        </w:rPr>
      </w:pPr>
    </w:p>
    <w:p w:rsidR="0085385A" w:rsidRPr="005712C6" w:rsidRDefault="0085385A" w:rsidP="005A6D4F">
      <w:pPr>
        <w:pStyle w:val="BodyText"/>
        <w:spacing w:after="0"/>
        <w:rPr>
          <w:sz w:val="24"/>
        </w:rPr>
      </w:pPr>
      <w:r w:rsidRPr="005712C6">
        <w:rPr>
          <w:sz w:val="24"/>
        </w:rPr>
        <w:t>Subpart P--Premiums and Cost-Sharing Subsidies for Low-Income Individuals</w:t>
      </w:r>
    </w:p>
    <w:p w:rsidR="0085385A" w:rsidRPr="002D447F" w:rsidRDefault="0085385A" w:rsidP="005A6D4F">
      <w:pPr>
        <w:pStyle w:val="BodyText"/>
        <w:spacing w:after="0"/>
        <w:rPr>
          <w:sz w:val="24"/>
        </w:rPr>
      </w:pPr>
    </w:p>
    <w:p w:rsidR="005A6D4F" w:rsidRPr="005712C6" w:rsidRDefault="0085385A" w:rsidP="005A6D4F">
      <w:pPr>
        <w:rPr>
          <w:sz w:val="24"/>
          <w:u w:val="single"/>
        </w:rPr>
      </w:pPr>
      <w:r w:rsidRPr="005712C6">
        <w:rPr>
          <w:sz w:val="24"/>
          <w:u w:val="single"/>
        </w:rPr>
        <w:t>§</w:t>
      </w:r>
      <w:proofErr w:type="gramStart"/>
      <w:r w:rsidRPr="005712C6">
        <w:rPr>
          <w:sz w:val="24"/>
          <w:u w:val="single"/>
        </w:rPr>
        <w:t>423.774  Eligibility</w:t>
      </w:r>
      <w:proofErr w:type="gramEnd"/>
      <w:r w:rsidRPr="005712C6">
        <w:rPr>
          <w:sz w:val="24"/>
          <w:u w:val="single"/>
        </w:rPr>
        <w:t xml:space="preserve"> determinations, redeterminations and applications.</w:t>
      </w:r>
    </w:p>
    <w:p w:rsidR="00C912E3" w:rsidRDefault="00C912E3" w:rsidP="005A6D4F">
      <w:pPr>
        <w:ind w:firstLine="720"/>
        <w:rPr>
          <w:sz w:val="24"/>
        </w:rPr>
      </w:pPr>
    </w:p>
    <w:p w:rsidR="0085385A" w:rsidRPr="002D447F" w:rsidRDefault="0085385A" w:rsidP="005A6D4F">
      <w:pPr>
        <w:ind w:firstLine="720"/>
        <w:rPr>
          <w:sz w:val="24"/>
        </w:rPr>
      </w:pPr>
      <w:r w:rsidRPr="002D447F">
        <w:rPr>
          <w:sz w:val="24"/>
        </w:rPr>
        <w:t>Paragraph (d) of this section discusses the application requirements for individuals applying for low-income subsidy.  This paragraph states that individuals applying for low-income subsidy, or a personal representative applying on the individual’s behalf, must complete all required elements of the application, provide any statements from financial institutions, as requested, to support information in the application, and certify, as to the accuracy of the information provided on the application form.</w:t>
      </w:r>
    </w:p>
    <w:p w:rsidR="0091389F" w:rsidRPr="00861943" w:rsidRDefault="0085385A" w:rsidP="002D447F">
      <w:pPr>
        <w:rPr>
          <w:b/>
          <w:sz w:val="24"/>
        </w:rPr>
      </w:pPr>
      <w:r w:rsidRPr="002D447F">
        <w:rPr>
          <w:sz w:val="24"/>
        </w:rPr>
        <w:tab/>
        <w:t xml:space="preserve">The burden associated with this requirement is the time and effort for the individual or personal representative applying on the individual’s behalf, to complete the low-income subsidy application, provide financial statements as requested and to certify that the information provided is accurate.  </w:t>
      </w:r>
      <w:r w:rsidRPr="00861943">
        <w:rPr>
          <w:b/>
          <w:sz w:val="24"/>
        </w:rPr>
        <w:t>These collection requirements are subject to the PRA; however, the burden associated with these requirements is currently approved under OMB# 0938-0467</w:t>
      </w:r>
      <w:r w:rsidR="00AC689A" w:rsidRPr="00861943">
        <w:rPr>
          <w:b/>
          <w:sz w:val="24"/>
        </w:rPr>
        <w:t>.</w:t>
      </w:r>
      <w:r w:rsidRPr="00861943">
        <w:rPr>
          <w:b/>
          <w:sz w:val="24"/>
        </w:rPr>
        <w:t xml:space="preserve"> </w:t>
      </w:r>
    </w:p>
    <w:p w:rsidR="00E130D8" w:rsidRPr="002D447F" w:rsidRDefault="00E130D8" w:rsidP="002D447F">
      <w:pPr>
        <w:rPr>
          <w:sz w:val="24"/>
        </w:rPr>
      </w:pPr>
    </w:p>
    <w:p w:rsidR="0085385A" w:rsidRPr="005712C6" w:rsidRDefault="0085385A" w:rsidP="002D447F">
      <w:pPr>
        <w:rPr>
          <w:sz w:val="24"/>
          <w:u w:val="single"/>
        </w:rPr>
      </w:pPr>
      <w:r w:rsidRPr="005712C6">
        <w:rPr>
          <w:sz w:val="24"/>
          <w:u w:val="single"/>
        </w:rPr>
        <w:t>§</w:t>
      </w:r>
      <w:proofErr w:type="gramStart"/>
      <w:r w:rsidRPr="005712C6">
        <w:rPr>
          <w:sz w:val="24"/>
          <w:u w:val="single"/>
        </w:rPr>
        <w:t>423.800  Administration</w:t>
      </w:r>
      <w:proofErr w:type="gramEnd"/>
      <w:r w:rsidRPr="005712C6">
        <w:rPr>
          <w:sz w:val="24"/>
          <w:u w:val="single"/>
        </w:rPr>
        <w:t xml:space="preserve"> of subsidy program.</w:t>
      </w:r>
    </w:p>
    <w:p w:rsidR="00C912E3" w:rsidRDefault="00C912E3" w:rsidP="002D447F">
      <w:pPr>
        <w:rPr>
          <w:b/>
          <w:sz w:val="24"/>
        </w:rPr>
      </w:pPr>
    </w:p>
    <w:p w:rsidR="0085385A" w:rsidRPr="002D447F" w:rsidRDefault="0085385A" w:rsidP="002D447F">
      <w:pPr>
        <w:rPr>
          <w:sz w:val="24"/>
        </w:rPr>
      </w:pPr>
      <w:r w:rsidRPr="002D447F">
        <w:rPr>
          <w:b/>
          <w:sz w:val="24"/>
        </w:rPr>
        <w:tab/>
      </w:r>
      <w:r w:rsidRPr="002D447F">
        <w:rPr>
          <w:sz w:val="24"/>
        </w:rPr>
        <w:t>Paragraph (b) of this section requires the Part D plan sponsor offering the Part D plan, or the MA organization offering the MA-</w:t>
      </w:r>
      <w:proofErr w:type="spellStart"/>
      <w:r w:rsidRPr="002D447F">
        <w:rPr>
          <w:sz w:val="24"/>
        </w:rPr>
        <w:t>PD</w:t>
      </w:r>
      <w:proofErr w:type="spellEnd"/>
      <w:r w:rsidRPr="002D447F">
        <w:rPr>
          <w:sz w:val="24"/>
        </w:rPr>
        <w:t xml:space="preserve"> plan, to reduce the individual’s premiums and cost-sharing as applicable and provide information to CMS on the amount of such reductions, in a manner determined by CMS.  This paragraph also requires the Part D plan sponsor offering the Part D plan to maintain documentation to track the application of the low-income cost-sharing subsidies to be applied to the out-of-pocket threshold.</w:t>
      </w:r>
    </w:p>
    <w:p w:rsidR="0052614B" w:rsidRPr="008B0007" w:rsidRDefault="0085385A" w:rsidP="00861943">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4"/>
        </w:rPr>
      </w:pPr>
      <w:r w:rsidRPr="002D447F">
        <w:rPr>
          <w:sz w:val="24"/>
        </w:rPr>
        <w:t>The burden associated with these requirements is the time and effort for the Part D plan sponsor offering the Part D plan to provide information to CMS and to maintain documentation.</w:t>
      </w:r>
      <w:r w:rsidR="00AC689A">
        <w:rPr>
          <w:sz w:val="24"/>
        </w:rPr>
        <w:t xml:space="preserve"> </w:t>
      </w:r>
      <w:r w:rsidRPr="002D447F">
        <w:rPr>
          <w:sz w:val="24"/>
        </w:rPr>
        <w:t xml:space="preserve">We estimate that it will take each of the </w:t>
      </w:r>
      <w:r w:rsidR="00AC689A">
        <w:rPr>
          <w:sz w:val="24"/>
        </w:rPr>
        <w:t xml:space="preserve">852 </w:t>
      </w:r>
      <w:r w:rsidR="000641EF">
        <w:rPr>
          <w:sz w:val="24"/>
        </w:rPr>
        <w:t xml:space="preserve">respondents </w:t>
      </w:r>
      <w:r w:rsidRPr="002D447F">
        <w:rPr>
          <w:sz w:val="24"/>
        </w:rPr>
        <w:t xml:space="preserve">approximately 52 hours on an annual basis to provide the information to CMS.  We also estimate that it will take approximately 26 hours for each of the </w:t>
      </w:r>
      <w:r w:rsidR="00AC689A">
        <w:rPr>
          <w:sz w:val="24"/>
        </w:rPr>
        <w:t xml:space="preserve">852 </w:t>
      </w:r>
      <w:r w:rsidR="000641EF">
        <w:rPr>
          <w:sz w:val="24"/>
        </w:rPr>
        <w:t>respondents</w:t>
      </w:r>
      <w:r w:rsidRPr="002D447F">
        <w:rPr>
          <w:sz w:val="24"/>
        </w:rPr>
        <w:t xml:space="preserve"> to maintain the information for tracking purposes.  </w:t>
      </w:r>
      <w:r w:rsidR="0052614B" w:rsidRPr="00861943">
        <w:rPr>
          <w:b/>
          <w:sz w:val="24"/>
        </w:rPr>
        <w:t>Therefore, we estimate a total annual burden of 66,456</w:t>
      </w:r>
      <w:r w:rsidRPr="00861943">
        <w:rPr>
          <w:b/>
          <w:sz w:val="24"/>
        </w:rPr>
        <w:t xml:space="preserve"> hours to comply with these requirements</w:t>
      </w:r>
      <w:r w:rsidR="0052614B" w:rsidRPr="00861943">
        <w:rPr>
          <w:b/>
          <w:sz w:val="24"/>
        </w:rPr>
        <w:t>.</w:t>
      </w:r>
      <w:r w:rsidR="00861943">
        <w:rPr>
          <w:b/>
          <w:sz w:val="24"/>
        </w:rPr>
        <w:t xml:space="preserve"> </w:t>
      </w:r>
      <w:r w:rsidR="0052614B" w:rsidRPr="008B0007">
        <w:rPr>
          <w:sz w:val="24"/>
        </w:rPr>
        <w:t>The estimated annual cost is $</w:t>
      </w:r>
      <w:r w:rsidR="0052614B">
        <w:rPr>
          <w:sz w:val="24"/>
        </w:rPr>
        <w:t>2,080</w:t>
      </w:r>
      <w:r w:rsidR="0052614B" w:rsidRPr="008B0007">
        <w:rPr>
          <w:sz w:val="24"/>
        </w:rPr>
        <w:t>,</w:t>
      </w:r>
      <w:r w:rsidR="0052614B">
        <w:rPr>
          <w:sz w:val="24"/>
        </w:rPr>
        <w:t>737</w:t>
      </w:r>
      <w:r w:rsidR="0052614B" w:rsidRPr="008B0007">
        <w:rPr>
          <w:sz w:val="24"/>
        </w:rPr>
        <w:t>.  This is based upon the national median hourly rate of $31.31 for a business operations staff person multiplied by the number of burden hours (</w:t>
      </w:r>
      <w:r w:rsidR="0052614B">
        <w:rPr>
          <w:sz w:val="24"/>
        </w:rPr>
        <w:t>66,456</w:t>
      </w:r>
      <w:r w:rsidR="0052614B" w:rsidRPr="008B0007">
        <w:rPr>
          <w:sz w:val="24"/>
        </w:rPr>
        <w:t>).</w:t>
      </w:r>
    </w:p>
    <w:p w:rsidR="008D7150" w:rsidRPr="002D447F" w:rsidRDefault="008D7150" w:rsidP="002D447F">
      <w:pPr>
        <w:rPr>
          <w:sz w:val="24"/>
        </w:rPr>
      </w:pPr>
    </w:p>
    <w:p w:rsidR="0085385A" w:rsidRPr="005712C6" w:rsidRDefault="0085385A" w:rsidP="002D447F">
      <w:pPr>
        <w:pStyle w:val="BodyText"/>
        <w:rPr>
          <w:sz w:val="24"/>
        </w:rPr>
      </w:pPr>
      <w:r w:rsidRPr="005712C6">
        <w:rPr>
          <w:sz w:val="24"/>
        </w:rPr>
        <w:t xml:space="preserve">Subpart Q--Guaranteeing Access to a Choice of Coverage </w:t>
      </w:r>
    </w:p>
    <w:p w:rsidR="0091389F" w:rsidRPr="006A6C49" w:rsidRDefault="0091389F" w:rsidP="006A6C49">
      <w:pPr>
        <w:pStyle w:val="BodyText"/>
        <w:spacing w:after="0"/>
        <w:rPr>
          <w:b/>
          <w:sz w:val="24"/>
        </w:rPr>
      </w:pPr>
    </w:p>
    <w:p w:rsidR="006A6C49" w:rsidRPr="005712C6" w:rsidRDefault="0085385A" w:rsidP="002D447F">
      <w:pPr>
        <w:rPr>
          <w:sz w:val="24"/>
          <w:u w:val="single"/>
        </w:rPr>
      </w:pPr>
      <w:r w:rsidRPr="005712C6">
        <w:rPr>
          <w:sz w:val="24"/>
          <w:u w:val="single"/>
        </w:rPr>
        <w:t>§</w:t>
      </w:r>
      <w:proofErr w:type="gramStart"/>
      <w:r w:rsidRPr="005712C6">
        <w:rPr>
          <w:sz w:val="24"/>
          <w:u w:val="single"/>
        </w:rPr>
        <w:t>423.859  Assuring</w:t>
      </w:r>
      <w:proofErr w:type="gramEnd"/>
      <w:r w:rsidRPr="005712C6">
        <w:rPr>
          <w:sz w:val="24"/>
          <w:u w:val="single"/>
        </w:rPr>
        <w:t xml:space="preserve"> access to a choice of coverage.</w:t>
      </w:r>
      <w:r w:rsidRPr="005712C6">
        <w:rPr>
          <w:sz w:val="24"/>
          <w:u w:val="single"/>
        </w:rPr>
        <w:tab/>
      </w:r>
    </w:p>
    <w:p w:rsidR="00C912E3" w:rsidRDefault="00C912E3" w:rsidP="006A6C49">
      <w:pPr>
        <w:ind w:firstLine="720"/>
        <w:rPr>
          <w:sz w:val="24"/>
        </w:rPr>
      </w:pPr>
    </w:p>
    <w:p w:rsidR="0085385A" w:rsidRPr="002D447F" w:rsidRDefault="0085385A" w:rsidP="006A6C49">
      <w:pPr>
        <w:ind w:firstLine="720"/>
        <w:rPr>
          <w:sz w:val="24"/>
        </w:rPr>
      </w:pPr>
      <w:r w:rsidRPr="002D447F">
        <w:rPr>
          <w:sz w:val="24"/>
        </w:rPr>
        <w:t xml:space="preserve">(c) </w:t>
      </w:r>
      <w:proofErr w:type="gramStart"/>
      <w:r w:rsidRPr="002D447F">
        <w:rPr>
          <w:sz w:val="24"/>
        </w:rPr>
        <w:t>states</w:t>
      </w:r>
      <w:proofErr w:type="gramEnd"/>
      <w:r w:rsidRPr="002D447F">
        <w:rPr>
          <w:sz w:val="24"/>
        </w:rPr>
        <w:t xml:space="preserve"> that CMS may waive or modify the requirements of this part if an entity seeking to become a prescription drug plan in an area such, as a territory, other than the 50 States or the District of Columbia requests waiver or modification of any Part D in order to provide qualified prescription drug.</w:t>
      </w:r>
    </w:p>
    <w:p w:rsidR="0085385A" w:rsidRPr="00861943" w:rsidRDefault="0085385A" w:rsidP="002D447F">
      <w:pPr>
        <w:rPr>
          <w:b/>
          <w:sz w:val="24"/>
        </w:rPr>
      </w:pPr>
      <w:r w:rsidRPr="002D447F">
        <w:rPr>
          <w:sz w:val="24"/>
        </w:rPr>
        <w:tab/>
        <w:t xml:space="preserve">The burden associated with this requirement is the time and effort for the Part D plan to make a request of waiver or modification to CMS.  </w:t>
      </w:r>
      <w:r w:rsidRPr="00861943">
        <w:rPr>
          <w:b/>
          <w:sz w:val="24"/>
        </w:rPr>
        <w:t xml:space="preserve">We estimate that approximately 2 Part D plans will request a waiver or modification on an annual basis.  Since this requirement affects less than 10, it is exempt from the PRA in accordance with 5 </w:t>
      </w:r>
      <w:proofErr w:type="spellStart"/>
      <w:r w:rsidRPr="00861943">
        <w:rPr>
          <w:b/>
          <w:sz w:val="24"/>
        </w:rPr>
        <w:t>CFR</w:t>
      </w:r>
      <w:proofErr w:type="spellEnd"/>
      <w:r w:rsidRPr="00861943">
        <w:rPr>
          <w:b/>
          <w:sz w:val="24"/>
        </w:rPr>
        <w:t xml:space="preserve"> 1320.3(c).</w:t>
      </w:r>
    </w:p>
    <w:p w:rsidR="0091389F" w:rsidRPr="002D447F" w:rsidRDefault="0091389F" w:rsidP="002D447F">
      <w:pPr>
        <w:rPr>
          <w:sz w:val="24"/>
        </w:rPr>
      </w:pPr>
    </w:p>
    <w:p w:rsidR="0085385A" w:rsidRPr="005712C6" w:rsidRDefault="0085385A" w:rsidP="002D447F">
      <w:pPr>
        <w:rPr>
          <w:sz w:val="24"/>
          <w:u w:val="single"/>
        </w:rPr>
      </w:pPr>
      <w:r w:rsidRPr="005712C6">
        <w:rPr>
          <w:sz w:val="24"/>
          <w:u w:val="single"/>
        </w:rPr>
        <w:t>§</w:t>
      </w:r>
      <w:proofErr w:type="gramStart"/>
      <w:r w:rsidRPr="005712C6">
        <w:rPr>
          <w:sz w:val="24"/>
          <w:u w:val="single"/>
        </w:rPr>
        <w:t>423.863  Submission</w:t>
      </w:r>
      <w:proofErr w:type="gramEnd"/>
      <w:r w:rsidRPr="005712C6">
        <w:rPr>
          <w:sz w:val="24"/>
          <w:u w:val="single"/>
        </w:rPr>
        <w:t xml:space="preserve"> and approval of bids.</w:t>
      </w:r>
    </w:p>
    <w:p w:rsidR="00C912E3" w:rsidRDefault="00C912E3" w:rsidP="002D447F">
      <w:pPr>
        <w:rPr>
          <w:sz w:val="24"/>
        </w:rPr>
      </w:pPr>
    </w:p>
    <w:p w:rsidR="0085385A" w:rsidRPr="002D447F" w:rsidRDefault="0085385A" w:rsidP="002D447F">
      <w:pPr>
        <w:rPr>
          <w:sz w:val="24"/>
        </w:rPr>
      </w:pPr>
      <w:r w:rsidRPr="002D447F">
        <w:rPr>
          <w:sz w:val="24"/>
        </w:rPr>
        <w:tab/>
        <w:t xml:space="preserve">(a) </w:t>
      </w:r>
      <w:proofErr w:type="gramStart"/>
      <w:r w:rsidRPr="002D447F">
        <w:rPr>
          <w:sz w:val="24"/>
        </w:rPr>
        <w:t>discusses</w:t>
      </w:r>
      <w:proofErr w:type="gramEnd"/>
      <w:r w:rsidRPr="002D447F">
        <w:rPr>
          <w:sz w:val="24"/>
        </w:rPr>
        <w:t xml:space="preserve"> the process CMS uses for the solicitation and approval of bids.  CMS solicits bids from eligible fallback entities for the offering in all fallback service areas in one or more Part D plan regions of a fallback prescription drug plan.  CMS specifies the form and manner in which fallback bids are submitted in separate guidance to bidders.  </w:t>
      </w:r>
    </w:p>
    <w:p w:rsidR="0085385A" w:rsidRPr="00861943" w:rsidRDefault="0085385A" w:rsidP="002D447F">
      <w:pPr>
        <w:rPr>
          <w:b/>
          <w:sz w:val="24"/>
        </w:rPr>
      </w:pPr>
      <w:r w:rsidRPr="002D447F">
        <w:rPr>
          <w:sz w:val="24"/>
        </w:rPr>
        <w:tab/>
        <w:t xml:space="preserve">The burden associated with this requirement is the time and effort for the fallback entities to prepare and submit a bid that meets the requirements of the section and related sections. We estimate </w:t>
      </w:r>
      <w:r w:rsidR="00E85835">
        <w:rPr>
          <w:sz w:val="24"/>
        </w:rPr>
        <w:t xml:space="preserve">fewer </w:t>
      </w:r>
      <w:r w:rsidR="006A6C49">
        <w:rPr>
          <w:sz w:val="24"/>
        </w:rPr>
        <w:t>than 10</w:t>
      </w:r>
      <w:r w:rsidRPr="002D447F">
        <w:rPr>
          <w:sz w:val="24"/>
        </w:rPr>
        <w:t xml:space="preserve"> fallback entities will submit a bid every three years.  </w:t>
      </w:r>
      <w:r w:rsidR="006A6C49" w:rsidRPr="00861943">
        <w:rPr>
          <w:b/>
          <w:sz w:val="24"/>
        </w:rPr>
        <w:t>Since this requirement affects less than 10</w:t>
      </w:r>
      <w:r w:rsidR="00E85835" w:rsidRPr="00861943">
        <w:rPr>
          <w:b/>
          <w:sz w:val="24"/>
        </w:rPr>
        <w:t xml:space="preserve"> entities</w:t>
      </w:r>
      <w:r w:rsidR="006A6C49" w:rsidRPr="00861943">
        <w:rPr>
          <w:b/>
          <w:sz w:val="24"/>
        </w:rPr>
        <w:t xml:space="preserve">, it is exempt from the PRA in accordance with 5 </w:t>
      </w:r>
      <w:proofErr w:type="spellStart"/>
      <w:r w:rsidR="006A6C49" w:rsidRPr="00861943">
        <w:rPr>
          <w:b/>
          <w:sz w:val="24"/>
        </w:rPr>
        <w:t>CFR</w:t>
      </w:r>
      <w:proofErr w:type="spellEnd"/>
      <w:r w:rsidR="006A6C49" w:rsidRPr="00861943">
        <w:rPr>
          <w:b/>
          <w:sz w:val="24"/>
        </w:rPr>
        <w:t xml:space="preserve"> 1320.3(c).</w:t>
      </w:r>
    </w:p>
    <w:p w:rsidR="00E85835" w:rsidRDefault="00E85835" w:rsidP="002D447F">
      <w:pPr>
        <w:ind w:firstLine="720"/>
        <w:rPr>
          <w:sz w:val="24"/>
        </w:rPr>
      </w:pPr>
    </w:p>
    <w:p w:rsidR="0085385A" w:rsidRPr="002D447F" w:rsidRDefault="0085385A" w:rsidP="002D447F">
      <w:pPr>
        <w:ind w:firstLine="720"/>
        <w:rPr>
          <w:sz w:val="24"/>
        </w:rPr>
      </w:pPr>
      <w:r w:rsidRPr="002D447F">
        <w:rPr>
          <w:sz w:val="24"/>
        </w:rPr>
        <w:t xml:space="preserve">(b) </w:t>
      </w:r>
      <w:proofErr w:type="gramStart"/>
      <w:r w:rsidRPr="002D447F">
        <w:rPr>
          <w:sz w:val="24"/>
        </w:rPr>
        <w:t>discusses</w:t>
      </w:r>
      <w:proofErr w:type="gramEnd"/>
      <w:r w:rsidRPr="002D447F">
        <w:rPr>
          <w:sz w:val="24"/>
        </w:rPr>
        <w:t xml:space="preserve"> the procedures CMS uses to enter into contracts.  CMS solicits bids from eligible fallback entities and uses competitive procedures to enter into contracts. </w:t>
      </w:r>
    </w:p>
    <w:p w:rsidR="0085385A" w:rsidRPr="00861943" w:rsidRDefault="0085385A" w:rsidP="00E85835">
      <w:pPr>
        <w:ind w:firstLine="720"/>
        <w:rPr>
          <w:b/>
          <w:sz w:val="24"/>
        </w:rPr>
      </w:pPr>
      <w:r w:rsidRPr="002D447F">
        <w:rPr>
          <w:sz w:val="24"/>
        </w:rPr>
        <w:t>The burden associated with this requirement is the time and effort for the fallback entities to enter into a contract with CMS that meets the requirements of this section and related sections.</w:t>
      </w:r>
      <w:r w:rsidR="00E85835">
        <w:rPr>
          <w:sz w:val="24"/>
        </w:rPr>
        <w:t xml:space="preserve">  </w:t>
      </w:r>
      <w:r w:rsidRPr="002D447F">
        <w:rPr>
          <w:sz w:val="24"/>
        </w:rPr>
        <w:t xml:space="preserve">We estimate, as an upper limit, that approximately </w:t>
      </w:r>
      <w:r w:rsidR="00E85835">
        <w:rPr>
          <w:sz w:val="24"/>
        </w:rPr>
        <w:t>5</w:t>
      </w:r>
      <w:r w:rsidRPr="002D447F">
        <w:rPr>
          <w:sz w:val="24"/>
        </w:rPr>
        <w:t xml:space="preserve"> fallback entities will enter into a contract with CMS on an annual basis.  </w:t>
      </w:r>
      <w:r w:rsidRPr="00861943">
        <w:rPr>
          <w:b/>
          <w:sz w:val="24"/>
        </w:rPr>
        <w:t>Since this requirement affects less than 10</w:t>
      </w:r>
      <w:r w:rsidR="00E85835" w:rsidRPr="00861943">
        <w:rPr>
          <w:b/>
          <w:sz w:val="24"/>
        </w:rPr>
        <w:t xml:space="preserve"> entities</w:t>
      </w:r>
      <w:r w:rsidRPr="00861943">
        <w:rPr>
          <w:b/>
          <w:sz w:val="24"/>
        </w:rPr>
        <w:t xml:space="preserve">, it is exempt from the PRA in accordance with 5 </w:t>
      </w:r>
      <w:proofErr w:type="spellStart"/>
      <w:r w:rsidRPr="00861943">
        <w:rPr>
          <w:b/>
          <w:sz w:val="24"/>
        </w:rPr>
        <w:t>CFR</w:t>
      </w:r>
      <w:proofErr w:type="spellEnd"/>
      <w:r w:rsidRPr="00861943">
        <w:rPr>
          <w:b/>
          <w:sz w:val="24"/>
        </w:rPr>
        <w:t xml:space="preserve"> 1320.3(c).</w:t>
      </w:r>
    </w:p>
    <w:p w:rsidR="0091389F" w:rsidRPr="002D447F" w:rsidRDefault="0091389F" w:rsidP="002D447F">
      <w:pPr>
        <w:ind w:firstLine="720"/>
        <w:rPr>
          <w:sz w:val="24"/>
        </w:rPr>
      </w:pPr>
    </w:p>
    <w:p w:rsidR="0085385A" w:rsidRPr="005712C6" w:rsidRDefault="0085385A" w:rsidP="002D447F">
      <w:pPr>
        <w:rPr>
          <w:sz w:val="24"/>
          <w:u w:val="single"/>
        </w:rPr>
      </w:pPr>
      <w:r w:rsidRPr="005712C6">
        <w:rPr>
          <w:sz w:val="24"/>
          <w:u w:val="single"/>
        </w:rPr>
        <w:t>§</w:t>
      </w:r>
      <w:proofErr w:type="gramStart"/>
      <w:r w:rsidRPr="005712C6">
        <w:rPr>
          <w:sz w:val="24"/>
          <w:u w:val="single"/>
        </w:rPr>
        <w:t>423.871  Contract</w:t>
      </w:r>
      <w:proofErr w:type="gramEnd"/>
      <w:r w:rsidRPr="005712C6">
        <w:rPr>
          <w:sz w:val="24"/>
          <w:u w:val="single"/>
        </w:rPr>
        <w:t xml:space="preserve"> terms and conditions.</w:t>
      </w:r>
    </w:p>
    <w:p w:rsidR="00C912E3" w:rsidRDefault="00C912E3" w:rsidP="002D447F">
      <w:pPr>
        <w:rPr>
          <w:b/>
          <w:sz w:val="24"/>
        </w:rPr>
      </w:pPr>
    </w:p>
    <w:p w:rsidR="0085385A" w:rsidRPr="002D447F" w:rsidRDefault="0085385A" w:rsidP="002D447F">
      <w:pPr>
        <w:rPr>
          <w:sz w:val="24"/>
        </w:rPr>
      </w:pPr>
      <w:r w:rsidRPr="002D447F">
        <w:rPr>
          <w:b/>
          <w:sz w:val="24"/>
        </w:rPr>
        <w:tab/>
      </w:r>
      <w:r w:rsidRPr="002D447F">
        <w:rPr>
          <w:sz w:val="24"/>
        </w:rPr>
        <w:t xml:space="preserve">(f) </w:t>
      </w:r>
      <w:proofErr w:type="gramStart"/>
      <w:r w:rsidRPr="002D447F">
        <w:rPr>
          <w:sz w:val="24"/>
        </w:rPr>
        <w:t>states</w:t>
      </w:r>
      <w:proofErr w:type="gramEnd"/>
      <w:r w:rsidRPr="002D447F">
        <w:rPr>
          <w:sz w:val="24"/>
        </w:rPr>
        <w:t xml:space="preserve"> that each contract for a fallback prescription drug plan requires an eligible fallback entity offering a fallback prescription drug plan to provide CMS with the information CMS determines is necessary to carry out the requirements of this section.</w:t>
      </w:r>
    </w:p>
    <w:p w:rsidR="0085385A" w:rsidRPr="00861943" w:rsidRDefault="0085385A" w:rsidP="002D447F">
      <w:pPr>
        <w:rPr>
          <w:b/>
          <w:sz w:val="24"/>
        </w:rPr>
      </w:pPr>
      <w:r w:rsidRPr="002D447F">
        <w:rPr>
          <w:sz w:val="24"/>
        </w:rPr>
        <w:tab/>
        <w:t xml:space="preserve">The burden associated with this requirement is the time required of the fallback prescription drug plan to provide CMS with the information CMS determines necessary.  We estimate that approximately 5 fallback prescription drug plans will enter into a contract with CMS.  </w:t>
      </w:r>
      <w:r w:rsidRPr="00861943">
        <w:rPr>
          <w:b/>
          <w:sz w:val="24"/>
        </w:rPr>
        <w:t xml:space="preserve">Since this requirement affects less than 10, it is exempt from the PRA in accordance with 5 </w:t>
      </w:r>
      <w:proofErr w:type="spellStart"/>
      <w:r w:rsidRPr="00861943">
        <w:rPr>
          <w:b/>
          <w:sz w:val="24"/>
        </w:rPr>
        <w:t>CFR</w:t>
      </w:r>
      <w:proofErr w:type="spellEnd"/>
      <w:r w:rsidRPr="00861943">
        <w:rPr>
          <w:b/>
          <w:sz w:val="24"/>
        </w:rPr>
        <w:t xml:space="preserve"> 1320.3(c).</w:t>
      </w:r>
    </w:p>
    <w:p w:rsidR="0085385A" w:rsidRPr="002D447F" w:rsidRDefault="0085385A" w:rsidP="002D447F">
      <w:pPr>
        <w:pStyle w:val="Footer"/>
        <w:tabs>
          <w:tab w:val="clear" w:pos="4320"/>
          <w:tab w:val="clear" w:pos="8640"/>
        </w:tabs>
        <w:rPr>
          <w:rFonts w:ascii="Times New Roman" w:hAnsi="Times New Roman"/>
          <w:b/>
          <w:szCs w:val="24"/>
        </w:rPr>
      </w:pPr>
    </w:p>
    <w:p w:rsidR="0085385A" w:rsidRPr="005712C6" w:rsidRDefault="0085385A" w:rsidP="002D447F">
      <w:pPr>
        <w:pStyle w:val="Footer"/>
        <w:tabs>
          <w:tab w:val="clear" w:pos="4320"/>
          <w:tab w:val="clear" w:pos="8640"/>
        </w:tabs>
        <w:rPr>
          <w:rFonts w:ascii="Times New Roman" w:hAnsi="Times New Roman"/>
          <w:szCs w:val="24"/>
        </w:rPr>
      </w:pPr>
      <w:r w:rsidRPr="005712C6">
        <w:rPr>
          <w:rFonts w:ascii="Times New Roman" w:hAnsi="Times New Roman"/>
          <w:szCs w:val="24"/>
        </w:rPr>
        <w:t>Subpart R—Payments to Sponsors of Retiree Prescription Drug Plans</w:t>
      </w:r>
    </w:p>
    <w:p w:rsidR="0085385A" w:rsidRPr="002D447F" w:rsidRDefault="0085385A" w:rsidP="002D447F">
      <w:pPr>
        <w:pStyle w:val="Footer"/>
        <w:tabs>
          <w:tab w:val="clear" w:pos="4320"/>
          <w:tab w:val="clear" w:pos="8640"/>
        </w:tabs>
        <w:rPr>
          <w:rFonts w:ascii="Times New Roman" w:hAnsi="Times New Roman"/>
          <w:b/>
          <w:szCs w:val="24"/>
        </w:rPr>
      </w:pPr>
    </w:p>
    <w:p w:rsidR="0085385A" w:rsidRPr="005712C6" w:rsidRDefault="0085385A" w:rsidP="002D447F">
      <w:pPr>
        <w:pStyle w:val="Footer"/>
        <w:tabs>
          <w:tab w:val="clear" w:pos="4320"/>
          <w:tab w:val="clear" w:pos="8640"/>
        </w:tabs>
        <w:rPr>
          <w:rFonts w:ascii="Times New Roman" w:hAnsi="Times New Roman"/>
          <w:szCs w:val="24"/>
          <w:u w:val="single"/>
        </w:rPr>
      </w:pPr>
      <w:r w:rsidRPr="005712C6">
        <w:rPr>
          <w:rFonts w:ascii="Times New Roman" w:hAnsi="Times New Roman"/>
          <w:szCs w:val="24"/>
          <w:u w:val="single"/>
        </w:rPr>
        <w:t>§423.884 Requirements for qualified retiree prescription drug plans.</w:t>
      </w:r>
    </w:p>
    <w:p w:rsidR="00C912E3" w:rsidRDefault="00C912E3" w:rsidP="002D447F">
      <w:pPr>
        <w:ind w:firstLine="720"/>
        <w:rPr>
          <w:sz w:val="24"/>
        </w:rPr>
      </w:pPr>
    </w:p>
    <w:p w:rsidR="0085385A" w:rsidRPr="002D447F" w:rsidRDefault="0085385A" w:rsidP="002D447F">
      <w:pPr>
        <w:ind w:firstLine="720"/>
        <w:rPr>
          <w:sz w:val="24"/>
        </w:rPr>
      </w:pPr>
      <w:r w:rsidRPr="002D447F">
        <w:rPr>
          <w:sz w:val="24"/>
        </w:rPr>
        <w:t xml:space="preserve">(a),(b), (c),and (d) In order to qualify for the retiree drug subsidy, the employer or union sponsor shall file an annual application with CMS that meets the requirements of this section and related sections, for each qualified retiree prescription drug plan maintained, including an attestation as to actuarial value.   </w:t>
      </w:r>
    </w:p>
    <w:p w:rsidR="0085385A" w:rsidRPr="00861943" w:rsidRDefault="0085385A" w:rsidP="002D447F">
      <w:pPr>
        <w:ind w:firstLine="720"/>
        <w:rPr>
          <w:b/>
          <w:sz w:val="24"/>
        </w:rPr>
      </w:pPr>
      <w:r w:rsidRPr="002D447F">
        <w:rPr>
          <w:sz w:val="24"/>
        </w:rPr>
        <w:t>The burden associated with this requirement is the time and effort necessary for an entity to</w:t>
      </w:r>
      <w:r w:rsidR="00B91917">
        <w:rPr>
          <w:sz w:val="24"/>
        </w:rPr>
        <w:t xml:space="preserve"> prepare and </w:t>
      </w:r>
      <w:r w:rsidRPr="002D447F">
        <w:rPr>
          <w:sz w:val="24"/>
        </w:rPr>
        <w:t xml:space="preserve">submit the application to CMS.  The requirements of this part state that an application must provide sponsor and plan identification information, together with an actuarially-certified attestation that the actuarial value of the retiree prescription drug coverage is at least equal to the actuarial value of standard Medicare Part D prescription drug coverage in accordance with actuarial guidelines established by CMS in accordance with generally accepted actuarial principles.  If there is a change during the year that materially affects the actuarial value of their drug coverage, sponsors will need to submit an updated attestation.  Sponsors will also be required to collect identifying information on their qualifying covered retirees and submit this information with their application, along with a signed sponsor agreement.  </w:t>
      </w:r>
      <w:r w:rsidRPr="00861943">
        <w:rPr>
          <w:b/>
          <w:sz w:val="24"/>
        </w:rPr>
        <w:t xml:space="preserve">The Retiree Drug Subsidy program application for plan </w:t>
      </w:r>
      <w:proofErr w:type="gramStart"/>
      <w:r w:rsidRPr="00861943">
        <w:rPr>
          <w:b/>
          <w:sz w:val="24"/>
        </w:rPr>
        <w:t>sponsors,</w:t>
      </w:r>
      <w:proofErr w:type="gramEnd"/>
      <w:r w:rsidRPr="00861943">
        <w:rPr>
          <w:b/>
          <w:sz w:val="24"/>
        </w:rPr>
        <w:t xml:space="preserve"> the instructions for completing the application, and all corresponding burden estimates</w:t>
      </w:r>
      <w:r w:rsidR="00162D07" w:rsidRPr="00861943">
        <w:rPr>
          <w:b/>
          <w:sz w:val="24"/>
        </w:rPr>
        <w:t xml:space="preserve"> </w:t>
      </w:r>
      <w:r w:rsidR="00B91917" w:rsidRPr="00861943">
        <w:rPr>
          <w:b/>
          <w:sz w:val="24"/>
        </w:rPr>
        <w:t>and</w:t>
      </w:r>
      <w:r w:rsidRPr="00861943">
        <w:rPr>
          <w:b/>
          <w:sz w:val="24"/>
        </w:rPr>
        <w:t xml:space="preserve"> estimates of participation, are included under the following separate information collection instrument: OMB# 0938-0957, Retiree Drug Subsidy (</w:t>
      </w:r>
      <w:proofErr w:type="spellStart"/>
      <w:r w:rsidRPr="00861943">
        <w:rPr>
          <w:b/>
          <w:sz w:val="24"/>
        </w:rPr>
        <w:t>RDS</w:t>
      </w:r>
      <w:proofErr w:type="spellEnd"/>
      <w:r w:rsidRPr="00861943">
        <w:rPr>
          <w:b/>
          <w:sz w:val="24"/>
        </w:rPr>
        <w:t xml:space="preserve">) Application and Instructions. </w:t>
      </w:r>
    </w:p>
    <w:p w:rsidR="0091389F" w:rsidRPr="002D447F" w:rsidRDefault="0091389F" w:rsidP="002D447F">
      <w:pPr>
        <w:ind w:firstLine="720"/>
        <w:rPr>
          <w:sz w:val="24"/>
        </w:rPr>
      </w:pPr>
    </w:p>
    <w:p w:rsidR="0085385A" w:rsidRPr="005712C6" w:rsidRDefault="000860D9" w:rsidP="002D447F">
      <w:pPr>
        <w:rPr>
          <w:sz w:val="24"/>
          <w:u w:val="single"/>
        </w:rPr>
      </w:pPr>
      <w:r w:rsidRPr="005712C6">
        <w:rPr>
          <w:sz w:val="24"/>
          <w:u w:val="single"/>
        </w:rPr>
        <w:t xml:space="preserve">§423.888 </w:t>
      </w:r>
      <w:r w:rsidR="0085385A" w:rsidRPr="005712C6">
        <w:rPr>
          <w:sz w:val="24"/>
          <w:u w:val="single"/>
        </w:rPr>
        <w:t>Payment methods, including provision of necessary information</w:t>
      </w:r>
    </w:p>
    <w:p w:rsidR="00C912E3" w:rsidRDefault="00C912E3" w:rsidP="002D447F">
      <w:pPr>
        <w:pStyle w:val="BodyTextIndent"/>
        <w:tabs>
          <w:tab w:val="left" w:pos="-180"/>
          <w:tab w:val="left" w:pos="720"/>
        </w:tabs>
        <w:ind w:left="0"/>
        <w:rPr>
          <w:rFonts w:ascii="Times New Roman" w:hAnsi="Times New Roman" w:cs="Times New Roman"/>
        </w:rPr>
      </w:pPr>
    </w:p>
    <w:p w:rsidR="0085385A" w:rsidRPr="002D447F" w:rsidRDefault="0085385A" w:rsidP="002D447F">
      <w:pPr>
        <w:pStyle w:val="BodyTextIndent"/>
        <w:tabs>
          <w:tab w:val="left" w:pos="-180"/>
          <w:tab w:val="left" w:pos="720"/>
        </w:tabs>
        <w:ind w:left="0"/>
        <w:rPr>
          <w:rFonts w:ascii="Times New Roman" w:hAnsi="Times New Roman" w:cs="Times New Roman"/>
          <w:b/>
        </w:rPr>
      </w:pPr>
      <w:r w:rsidRPr="002D447F">
        <w:rPr>
          <w:rFonts w:ascii="Times New Roman" w:hAnsi="Times New Roman" w:cs="Times New Roman"/>
        </w:rPr>
        <w:tab/>
        <w:t>(b) and (c)</w:t>
      </w:r>
      <w:r w:rsidRPr="002D447F">
        <w:rPr>
          <w:rFonts w:ascii="Times New Roman" w:hAnsi="Times New Roman" w:cs="Times New Roman"/>
          <w:b/>
        </w:rPr>
        <w:t xml:space="preserve"> </w:t>
      </w:r>
      <w:r w:rsidRPr="002D447F">
        <w:rPr>
          <w:rFonts w:ascii="Times New Roman" w:hAnsi="Times New Roman" w:cs="Times New Roman"/>
        </w:rPr>
        <w:t>To receive payment under this section, each qualified entity must submit information in a form and manner and at such times provided in this paragraph and under other guidance specified by CMS, by the sponsor or any party designated the sponsor.</w:t>
      </w:r>
      <w:r w:rsidRPr="002D447F">
        <w:rPr>
          <w:rFonts w:ascii="Times New Roman" w:hAnsi="Times New Roman" w:cs="Times New Roman"/>
          <w:b/>
        </w:rPr>
        <w:t xml:space="preserve">  </w:t>
      </w:r>
    </w:p>
    <w:p w:rsidR="0085385A" w:rsidRPr="002D447F" w:rsidRDefault="0085385A" w:rsidP="002D447F">
      <w:pPr>
        <w:pStyle w:val="BodyTextIndent"/>
        <w:tabs>
          <w:tab w:val="left" w:pos="-180"/>
          <w:tab w:val="left" w:pos="720"/>
        </w:tabs>
        <w:ind w:left="0"/>
        <w:rPr>
          <w:rFonts w:ascii="Times New Roman" w:hAnsi="Times New Roman" w:cs="Times New Roman"/>
          <w:b/>
        </w:rPr>
      </w:pPr>
      <w:r w:rsidRPr="002D447F">
        <w:rPr>
          <w:rFonts w:ascii="Times New Roman" w:hAnsi="Times New Roman" w:cs="Times New Roman"/>
        </w:rPr>
        <w:tab/>
        <w:t>If a sponsor elects to receive monthly or quarterly retiree subsidy payments or an interim annual retiree subsidy payment, the plan sponsor</w:t>
      </w:r>
      <w:r w:rsidR="00B91917">
        <w:rPr>
          <w:rFonts w:ascii="Times New Roman" w:hAnsi="Times New Roman" w:cs="Times New Roman"/>
        </w:rPr>
        <w:t xml:space="preserve"> may </w:t>
      </w:r>
      <w:r w:rsidRPr="002D447F">
        <w:rPr>
          <w:rFonts w:ascii="Times New Roman" w:hAnsi="Times New Roman" w:cs="Times New Roman"/>
        </w:rPr>
        <w:t>submit aggregated gross cost data or estimated premium amounts</w:t>
      </w:r>
      <w:r w:rsidR="00AD39AB">
        <w:rPr>
          <w:rFonts w:ascii="Times New Roman" w:hAnsi="Times New Roman" w:cs="Times New Roman"/>
        </w:rPr>
        <w:t xml:space="preserve"> </w:t>
      </w:r>
      <w:r w:rsidRPr="002D447F">
        <w:rPr>
          <w:rFonts w:ascii="Times New Roman" w:hAnsi="Times New Roman" w:cs="Times New Roman"/>
        </w:rPr>
        <w:t>costs under the cost threshold</w:t>
      </w:r>
      <w:r w:rsidR="00162D07">
        <w:rPr>
          <w:rFonts w:ascii="Times New Roman" w:hAnsi="Times New Roman" w:cs="Times New Roman"/>
        </w:rPr>
        <w:t xml:space="preserve"> </w:t>
      </w:r>
      <w:r w:rsidRPr="002D447F">
        <w:rPr>
          <w:rFonts w:ascii="Times New Roman" w:hAnsi="Times New Roman" w:cs="Times New Roman"/>
        </w:rPr>
        <w:t>costs over the cost limit, an estimate of the expected rebates and other price concessions, and any other data CMS may require upon submission of data for payment with a final reconciliation within 15 months after the end of the plan year.  For final reconciliation purposes, sponsors must submit actual</w:t>
      </w:r>
      <w:r w:rsidR="00D1431E">
        <w:rPr>
          <w:rFonts w:ascii="Times New Roman" w:hAnsi="Times New Roman" w:cs="Times New Roman"/>
        </w:rPr>
        <w:t xml:space="preserve"> cost data</w:t>
      </w:r>
      <w:r w:rsidRPr="002D447F">
        <w:rPr>
          <w:rFonts w:ascii="Times New Roman" w:hAnsi="Times New Roman" w:cs="Times New Roman"/>
        </w:rPr>
        <w:t xml:space="preserve"> for the categories of costs in the preceding sentence</w:t>
      </w:r>
      <w:r w:rsidR="00F8252A">
        <w:rPr>
          <w:rFonts w:ascii="Times New Roman" w:hAnsi="Times New Roman" w:cs="Times New Roman"/>
        </w:rPr>
        <w:t xml:space="preserve"> (they may not submit estimated premium amounts), as well as actual, as opposed to estimated, rebates and other price concessions,</w:t>
      </w:r>
      <w:r w:rsidRPr="002D447F">
        <w:rPr>
          <w:rFonts w:ascii="Times New Roman" w:hAnsi="Times New Roman" w:cs="Times New Roman"/>
        </w:rPr>
        <w:t xml:space="preserve"> within 15 months after the end of the plan year, or by some other date established by CMS</w:t>
      </w:r>
      <w:r w:rsidRPr="002D447F">
        <w:rPr>
          <w:rFonts w:ascii="Times New Roman" w:hAnsi="Times New Roman" w:cs="Times New Roman"/>
          <w:color w:val="000000"/>
        </w:rPr>
        <w:t>. In addition, plan sponsors are required to provide on a monthly basis an update to their retiree list if information associated with their retirees</w:t>
      </w:r>
      <w:r w:rsidR="00F8252A">
        <w:rPr>
          <w:rFonts w:ascii="Times New Roman" w:hAnsi="Times New Roman" w:cs="Times New Roman"/>
          <w:color w:val="000000"/>
        </w:rPr>
        <w:t>’</w:t>
      </w:r>
      <w:r w:rsidRPr="002D447F">
        <w:rPr>
          <w:rFonts w:ascii="Times New Roman" w:hAnsi="Times New Roman" w:cs="Times New Roman"/>
          <w:color w:val="000000"/>
        </w:rPr>
        <w:t xml:space="preserve"> changes.</w:t>
      </w:r>
    </w:p>
    <w:p w:rsidR="0085385A" w:rsidRPr="00861943" w:rsidRDefault="0085385A" w:rsidP="00E85835">
      <w:pPr>
        <w:ind w:firstLine="720"/>
        <w:rPr>
          <w:b/>
          <w:sz w:val="24"/>
        </w:rPr>
      </w:pPr>
      <w:r w:rsidRPr="00861943">
        <w:rPr>
          <w:b/>
          <w:sz w:val="24"/>
        </w:rPr>
        <w:t>The Retiree Drug Subsidy program payment request process, the instructions for completing a payment request, and all corresponding</w:t>
      </w:r>
      <w:r w:rsidR="00F8252A" w:rsidRPr="00861943">
        <w:rPr>
          <w:b/>
          <w:sz w:val="24"/>
        </w:rPr>
        <w:t xml:space="preserve"> and</w:t>
      </w:r>
      <w:r w:rsidRPr="00861943">
        <w:rPr>
          <w:b/>
          <w:sz w:val="24"/>
        </w:rPr>
        <w:t xml:space="preserve"> burden estimates, estimates of participation, included under the following separate information collection instrument: OMB# 0938-0977, Retiree Drug Subsidy Payment Request and Instructions.</w:t>
      </w:r>
    </w:p>
    <w:p w:rsidR="0091389F" w:rsidRPr="002D447F" w:rsidRDefault="0091389F" w:rsidP="002D447F">
      <w:pPr>
        <w:rPr>
          <w:sz w:val="24"/>
        </w:rPr>
      </w:pPr>
    </w:p>
    <w:p w:rsidR="0085385A" w:rsidRPr="005712C6" w:rsidRDefault="0085385A" w:rsidP="002D447F">
      <w:pPr>
        <w:rPr>
          <w:sz w:val="24"/>
          <w:u w:val="single"/>
        </w:rPr>
      </w:pPr>
      <w:proofErr w:type="gramStart"/>
      <w:r w:rsidRPr="005712C6">
        <w:rPr>
          <w:sz w:val="24"/>
          <w:u w:val="single"/>
        </w:rPr>
        <w:t>§</w:t>
      </w:r>
      <w:r w:rsidR="000860D9" w:rsidRPr="005712C6">
        <w:rPr>
          <w:sz w:val="24"/>
          <w:u w:val="single"/>
        </w:rPr>
        <w:t xml:space="preserve">423.892 </w:t>
      </w:r>
      <w:r w:rsidRPr="005712C6">
        <w:rPr>
          <w:sz w:val="24"/>
          <w:u w:val="single"/>
        </w:rPr>
        <w:t>Change</w:t>
      </w:r>
      <w:proofErr w:type="gramEnd"/>
      <w:r w:rsidRPr="005712C6">
        <w:rPr>
          <w:sz w:val="24"/>
          <w:u w:val="single"/>
        </w:rPr>
        <w:t xml:space="preserve"> in Ownership</w:t>
      </w:r>
    </w:p>
    <w:p w:rsidR="00C912E3" w:rsidRDefault="00C912E3" w:rsidP="002D447F">
      <w:pPr>
        <w:pStyle w:val="BodyTextIndent"/>
        <w:tabs>
          <w:tab w:val="left" w:pos="-3600"/>
        </w:tabs>
        <w:ind w:left="0"/>
        <w:rPr>
          <w:rFonts w:ascii="Times New Roman" w:hAnsi="Times New Roman" w:cs="Times New Roman"/>
        </w:rPr>
      </w:pPr>
    </w:p>
    <w:p w:rsidR="0085385A" w:rsidRPr="002D447F" w:rsidRDefault="0085385A" w:rsidP="002D447F">
      <w:pPr>
        <w:pStyle w:val="BodyTextIndent"/>
        <w:tabs>
          <w:tab w:val="left" w:pos="-3600"/>
        </w:tabs>
        <w:ind w:left="0"/>
        <w:rPr>
          <w:rFonts w:ascii="Times New Roman" w:hAnsi="Times New Roman" w:cs="Times New Roman"/>
          <w:u w:val="single"/>
        </w:rPr>
      </w:pPr>
      <w:r w:rsidRPr="002D447F">
        <w:rPr>
          <w:rFonts w:ascii="Times New Roman" w:hAnsi="Times New Roman" w:cs="Times New Roman"/>
        </w:rPr>
        <w:t xml:space="preserve">     </w:t>
      </w:r>
      <w:r w:rsidR="00E85835">
        <w:rPr>
          <w:rFonts w:ascii="Times New Roman" w:hAnsi="Times New Roman" w:cs="Times New Roman"/>
        </w:rPr>
        <w:tab/>
      </w:r>
      <w:r w:rsidRPr="002D447F">
        <w:rPr>
          <w:rFonts w:ascii="Times New Roman" w:hAnsi="Times New Roman" w:cs="Times New Roman"/>
        </w:rPr>
        <w:t xml:space="preserve">(c) A sponsor who is contemplating or negotiating a change of ownership must notify CMS. We estimate that approximately </w:t>
      </w:r>
      <w:r w:rsidR="00F8252A">
        <w:rPr>
          <w:rFonts w:ascii="Times New Roman" w:hAnsi="Times New Roman" w:cs="Times New Roman"/>
        </w:rPr>
        <w:t>1</w:t>
      </w:r>
      <w:r w:rsidRPr="002D447F">
        <w:rPr>
          <w:rFonts w:ascii="Times New Roman" w:hAnsi="Times New Roman" w:cs="Times New Roman"/>
        </w:rPr>
        <w:t xml:space="preserve"> percent of sponsors will fall into this category in a given year.</w:t>
      </w:r>
      <w:r w:rsidRPr="002D447F">
        <w:rPr>
          <w:rFonts w:ascii="Times New Roman" w:hAnsi="Times New Roman" w:cs="Times New Roman"/>
          <w:u w:val="single"/>
        </w:rPr>
        <w:t xml:space="preserve"> </w:t>
      </w:r>
    </w:p>
    <w:p w:rsidR="0085385A" w:rsidRPr="00861943" w:rsidRDefault="0085385A" w:rsidP="002D447F">
      <w:pPr>
        <w:ind w:firstLine="720"/>
        <w:rPr>
          <w:b/>
          <w:sz w:val="24"/>
        </w:rPr>
      </w:pPr>
      <w:r w:rsidRPr="002D447F">
        <w:rPr>
          <w:sz w:val="24"/>
        </w:rPr>
        <w:t xml:space="preserve">The burden associated with this requirement is the time and effort necessary for a sponsoring entity to submit the required notification to CMS. </w:t>
      </w:r>
      <w:r w:rsidRPr="00861943">
        <w:rPr>
          <w:b/>
          <w:sz w:val="24"/>
        </w:rPr>
        <w:t xml:space="preserve"> On an annual basis it will take </w:t>
      </w:r>
      <w:r w:rsidR="00FD3395" w:rsidRPr="00861943">
        <w:rPr>
          <w:b/>
          <w:sz w:val="24"/>
        </w:rPr>
        <w:t xml:space="preserve">50 </w:t>
      </w:r>
      <w:r w:rsidRPr="00861943">
        <w:rPr>
          <w:b/>
          <w:sz w:val="24"/>
        </w:rPr>
        <w:t xml:space="preserve">entities (1 percent of </w:t>
      </w:r>
      <w:r w:rsidR="00FD3395" w:rsidRPr="00861943">
        <w:rPr>
          <w:b/>
          <w:sz w:val="24"/>
        </w:rPr>
        <w:t>5,000</w:t>
      </w:r>
      <w:r w:rsidRPr="00861943">
        <w:rPr>
          <w:b/>
          <w:sz w:val="24"/>
        </w:rPr>
        <w:t xml:space="preserve">) about one hour (60 minutes) to submit the required notification to CMS, for a total of approximately </w:t>
      </w:r>
      <w:r w:rsidR="00FD3395" w:rsidRPr="00861943">
        <w:rPr>
          <w:b/>
          <w:sz w:val="24"/>
        </w:rPr>
        <w:t xml:space="preserve">50 </w:t>
      </w:r>
      <w:r w:rsidRPr="00861943">
        <w:rPr>
          <w:b/>
          <w:sz w:val="24"/>
        </w:rPr>
        <w:t>burden hours.</w:t>
      </w:r>
    </w:p>
    <w:p w:rsidR="0085385A" w:rsidRPr="002D447F" w:rsidRDefault="0085385A" w:rsidP="002D447F">
      <w:pPr>
        <w:rPr>
          <w:sz w:val="24"/>
        </w:rPr>
      </w:pPr>
    </w:p>
    <w:p w:rsidR="0085385A" w:rsidRPr="005712C6" w:rsidRDefault="0085385A" w:rsidP="002D447F">
      <w:pPr>
        <w:rPr>
          <w:sz w:val="24"/>
        </w:rPr>
      </w:pPr>
      <w:r w:rsidRPr="005712C6">
        <w:rPr>
          <w:sz w:val="24"/>
        </w:rPr>
        <w:t>Subpart S--Special Rules for States—Eligibility Determinations for Subsidies and General Payment Provisions.</w:t>
      </w:r>
    </w:p>
    <w:p w:rsidR="0085385A" w:rsidRPr="002D447F" w:rsidRDefault="0085385A" w:rsidP="002D447F">
      <w:pPr>
        <w:rPr>
          <w:b/>
          <w:sz w:val="24"/>
        </w:rPr>
      </w:pPr>
    </w:p>
    <w:p w:rsidR="0085385A" w:rsidRPr="005712C6" w:rsidRDefault="000860D9" w:rsidP="002D447F">
      <w:pPr>
        <w:rPr>
          <w:sz w:val="24"/>
          <w:u w:val="single"/>
        </w:rPr>
      </w:pPr>
      <w:r w:rsidRPr="005712C6">
        <w:rPr>
          <w:sz w:val="24"/>
          <w:u w:val="single"/>
        </w:rPr>
        <w:t xml:space="preserve">§423.904 </w:t>
      </w:r>
      <w:r w:rsidR="0085385A" w:rsidRPr="005712C6">
        <w:rPr>
          <w:sz w:val="24"/>
          <w:u w:val="single"/>
        </w:rPr>
        <w:t>Eligibility determinations for low-income subsidies.</w:t>
      </w:r>
    </w:p>
    <w:p w:rsidR="00C912E3" w:rsidRDefault="00C912E3" w:rsidP="002D447F">
      <w:pPr>
        <w:rPr>
          <w:sz w:val="24"/>
        </w:rPr>
      </w:pPr>
    </w:p>
    <w:p w:rsidR="0085385A" w:rsidRPr="002D447F" w:rsidRDefault="0085385A" w:rsidP="002D447F">
      <w:pPr>
        <w:rPr>
          <w:sz w:val="24"/>
        </w:rPr>
      </w:pPr>
      <w:r w:rsidRPr="002D447F">
        <w:rPr>
          <w:sz w:val="24"/>
        </w:rPr>
        <w:tab/>
        <w:t xml:space="preserve">Paragraph (b) of this section states the State agency must inform CMS of cases where eligibility is established or </w:t>
      </w:r>
      <w:proofErr w:type="spellStart"/>
      <w:r w:rsidRPr="002D447F">
        <w:rPr>
          <w:sz w:val="24"/>
        </w:rPr>
        <w:t>redetermined</w:t>
      </w:r>
      <w:proofErr w:type="spellEnd"/>
      <w:r w:rsidRPr="002D447F">
        <w:rPr>
          <w:sz w:val="24"/>
        </w:rPr>
        <w:t xml:space="preserve">.  </w:t>
      </w:r>
    </w:p>
    <w:p w:rsidR="0085385A" w:rsidRPr="00861943" w:rsidRDefault="0085385A" w:rsidP="002D447F">
      <w:pPr>
        <w:rPr>
          <w:b/>
          <w:sz w:val="24"/>
        </w:rPr>
      </w:pPr>
      <w:r w:rsidRPr="002D447F">
        <w:rPr>
          <w:sz w:val="24"/>
        </w:rPr>
        <w:tab/>
      </w:r>
      <w:r w:rsidRPr="00861943">
        <w:rPr>
          <w:b/>
          <w:sz w:val="24"/>
        </w:rPr>
        <w:t xml:space="preserve">The burden associated with the requirement on State agencies to inform CMS of cases where eligibility is established or </w:t>
      </w:r>
      <w:proofErr w:type="spellStart"/>
      <w:r w:rsidRPr="00861943">
        <w:rPr>
          <w:b/>
          <w:sz w:val="24"/>
        </w:rPr>
        <w:t>redetermined</w:t>
      </w:r>
      <w:proofErr w:type="spellEnd"/>
      <w:r w:rsidRPr="00861943">
        <w:rPr>
          <w:b/>
          <w:sz w:val="24"/>
        </w:rPr>
        <w:t xml:space="preserve"> is estimated to total approximately </w:t>
      </w:r>
      <w:r w:rsidR="00B6367C" w:rsidRPr="00861943">
        <w:rPr>
          <w:b/>
          <w:sz w:val="24"/>
        </w:rPr>
        <w:t>6,120</w:t>
      </w:r>
      <w:r w:rsidRPr="00861943">
        <w:rPr>
          <w:b/>
          <w:sz w:val="24"/>
        </w:rPr>
        <w:t xml:space="preserve"> annual hours.  We estimate that there will be approximately 600,000 of these cases on an annual basis.  We also estimate that it will take approximately 10 hours per month for the State agency to inform CMS of these cases.  </w:t>
      </w:r>
      <w:r w:rsidRPr="00861943">
        <w:rPr>
          <w:b/>
          <w:sz w:val="24"/>
        </w:rPr>
        <w:tab/>
      </w:r>
    </w:p>
    <w:p w:rsidR="00E85835" w:rsidRDefault="00E85835" w:rsidP="002D447F">
      <w:pPr>
        <w:ind w:firstLine="720"/>
        <w:rPr>
          <w:sz w:val="24"/>
        </w:rPr>
      </w:pPr>
    </w:p>
    <w:p w:rsidR="0085385A" w:rsidRPr="002D447F" w:rsidRDefault="0085385A" w:rsidP="002D447F">
      <w:pPr>
        <w:ind w:firstLine="720"/>
        <w:rPr>
          <w:sz w:val="24"/>
        </w:rPr>
      </w:pPr>
      <w:r w:rsidRPr="002D447F">
        <w:rPr>
          <w:sz w:val="24"/>
        </w:rPr>
        <w:t>Paragraph (d) of this section requires States to make available--low-income subsidy application forms, information on the nature of, and eligibility requirements for the subsidies under this section, and offer assistance with the completion of the application forms.  States must require an individual 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w:t>
      </w:r>
    </w:p>
    <w:p w:rsidR="0085385A" w:rsidRPr="00861943" w:rsidRDefault="0085385A" w:rsidP="002D447F">
      <w:pPr>
        <w:rPr>
          <w:b/>
          <w:sz w:val="24"/>
        </w:rPr>
      </w:pPr>
      <w:r w:rsidRPr="00861943">
        <w:rPr>
          <w:b/>
          <w:sz w:val="24"/>
        </w:rPr>
        <w:tab/>
        <w:t>The burden associated with the requirement on States to make available the information specified in this section is subject to the PRA; however, we believe the burden for this requirement to be a reasonable and customary business practice; therefore, imposes no additional burden on the States.</w:t>
      </w:r>
    </w:p>
    <w:p w:rsidR="0085385A" w:rsidRPr="00861943" w:rsidRDefault="0085385A" w:rsidP="002D447F">
      <w:pPr>
        <w:rPr>
          <w:b/>
          <w:sz w:val="24"/>
        </w:rPr>
      </w:pPr>
      <w:r w:rsidRPr="00861943">
        <w:rPr>
          <w:b/>
          <w:sz w:val="24"/>
        </w:rPr>
        <w:tab/>
        <w:t>The burden associated with the requirement on States to require the applicant of the low-income subsidy to complete all required elements, to provide documents, and to certify as to the accuracy of the information is subject to the PRA; however, the burden associated with this requirement is discussed in §423.774 above.</w:t>
      </w:r>
    </w:p>
    <w:p w:rsidR="0085385A" w:rsidRPr="00861943" w:rsidRDefault="0085385A" w:rsidP="002D447F">
      <w:pPr>
        <w:rPr>
          <w:b/>
          <w:sz w:val="24"/>
        </w:rPr>
      </w:pPr>
      <w:r w:rsidRPr="00861943">
        <w:rPr>
          <w:b/>
          <w:sz w:val="24"/>
        </w:rPr>
        <w:tab/>
        <w:t>The burden associated with the requirement on States to provide CMS with other information as specified by CMS is estimated to total approximately 1,020 annual hours.  Since it is difficult to determine at this time the volume of information CMS will request, we are estimating that it will take on average 20 hours per State on an annual basis to provide CMS with the specified information.</w:t>
      </w:r>
    </w:p>
    <w:p w:rsidR="00153686" w:rsidRPr="002D447F" w:rsidRDefault="00153686" w:rsidP="002D447F">
      <w:pPr>
        <w:rPr>
          <w:sz w:val="24"/>
        </w:rPr>
      </w:pPr>
    </w:p>
    <w:p w:rsidR="0085385A" w:rsidRPr="005712C6" w:rsidRDefault="000860D9" w:rsidP="002D447F">
      <w:pPr>
        <w:rPr>
          <w:sz w:val="24"/>
          <w:u w:val="single"/>
        </w:rPr>
      </w:pPr>
      <w:proofErr w:type="gramStart"/>
      <w:r w:rsidRPr="005712C6">
        <w:rPr>
          <w:sz w:val="24"/>
          <w:u w:val="single"/>
        </w:rPr>
        <w:t xml:space="preserve">§423.907 </w:t>
      </w:r>
      <w:r w:rsidR="0085385A" w:rsidRPr="005712C6">
        <w:rPr>
          <w:sz w:val="24"/>
          <w:u w:val="single"/>
        </w:rPr>
        <w:t>Treatment</w:t>
      </w:r>
      <w:proofErr w:type="gramEnd"/>
      <w:r w:rsidR="0085385A" w:rsidRPr="005712C6">
        <w:rPr>
          <w:sz w:val="24"/>
          <w:u w:val="single"/>
        </w:rPr>
        <w:t xml:space="preserve"> of Territories</w:t>
      </w:r>
    </w:p>
    <w:p w:rsidR="00C912E3" w:rsidRDefault="00C912E3" w:rsidP="002D447F">
      <w:pPr>
        <w:rPr>
          <w:sz w:val="24"/>
        </w:rPr>
      </w:pPr>
    </w:p>
    <w:p w:rsidR="0085385A" w:rsidRPr="002D447F" w:rsidRDefault="0085385A" w:rsidP="002D447F">
      <w:pPr>
        <w:rPr>
          <w:sz w:val="24"/>
        </w:rPr>
      </w:pPr>
      <w:r w:rsidRPr="002D447F">
        <w:rPr>
          <w:sz w:val="24"/>
        </w:rPr>
        <w:tab/>
        <w:t>Paragraph (a) of this section discusses the requirements on territories to submit plans for approval by the Secretary to receive increased grants.  This paragraph states that a territory may submit a plan to the Secretary under which medical assistance is to be provided to low-income individuals for the provision of covered Part D drugs.  Paragraph (b) of this section describes what a plan must include.</w:t>
      </w:r>
    </w:p>
    <w:p w:rsidR="0085385A" w:rsidRPr="00861943" w:rsidRDefault="0085385A" w:rsidP="002D447F">
      <w:pPr>
        <w:rPr>
          <w:b/>
          <w:sz w:val="24"/>
        </w:rPr>
      </w:pPr>
      <w:r w:rsidRPr="002D447F">
        <w:rPr>
          <w:sz w:val="24"/>
        </w:rPr>
        <w:tab/>
        <w:t xml:space="preserve">The burden associated with this requirement is the time and effort of territories to prepare and submit a plan for approval.  </w:t>
      </w:r>
      <w:r w:rsidRPr="00861943">
        <w:rPr>
          <w:b/>
          <w:sz w:val="24"/>
        </w:rPr>
        <w:t xml:space="preserve">While this requirement is subject to the PRA, we estimate that this requirement would affect only 5 territories; therefore, it is exempt from the PRA in accordance with 5 </w:t>
      </w:r>
      <w:proofErr w:type="spellStart"/>
      <w:r w:rsidRPr="00861943">
        <w:rPr>
          <w:b/>
          <w:sz w:val="24"/>
        </w:rPr>
        <w:t>CFR</w:t>
      </w:r>
      <w:proofErr w:type="spellEnd"/>
      <w:r w:rsidRPr="00861943">
        <w:rPr>
          <w:b/>
          <w:sz w:val="24"/>
        </w:rPr>
        <w:t xml:space="preserve"> 1320.3(c).</w:t>
      </w:r>
    </w:p>
    <w:p w:rsidR="00153686" w:rsidRPr="002D447F" w:rsidRDefault="00153686" w:rsidP="002D447F">
      <w:pPr>
        <w:rPr>
          <w:sz w:val="24"/>
        </w:rPr>
      </w:pPr>
    </w:p>
    <w:p w:rsidR="0085385A" w:rsidRPr="005712C6" w:rsidRDefault="000860D9" w:rsidP="002D447F">
      <w:pPr>
        <w:pStyle w:val="Footer"/>
        <w:tabs>
          <w:tab w:val="clear" w:pos="4320"/>
          <w:tab w:val="clear" w:pos="8640"/>
        </w:tabs>
        <w:rPr>
          <w:rFonts w:ascii="Times New Roman" w:hAnsi="Times New Roman"/>
          <w:szCs w:val="24"/>
          <w:u w:val="single"/>
        </w:rPr>
      </w:pPr>
      <w:r w:rsidRPr="005712C6">
        <w:rPr>
          <w:rFonts w:ascii="Times New Roman" w:hAnsi="Times New Roman"/>
          <w:szCs w:val="24"/>
          <w:u w:val="single"/>
        </w:rPr>
        <w:t xml:space="preserve">§423.910 </w:t>
      </w:r>
      <w:r w:rsidR="0085385A" w:rsidRPr="005712C6">
        <w:rPr>
          <w:rFonts w:ascii="Times New Roman" w:hAnsi="Times New Roman"/>
          <w:szCs w:val="24"/>
          <w:u w:val="single"/>
        </w:rPr>
        <w:t>Requirements.</w:t>
      </w:r>
    </w:p>
    <w:p w:rsidR="00C912E3" w:rsidRDefault="00C912E3" w:rsidP="002D447F">
      <w:pPr>
        <w:pStyle w:val="BodyTextIndent2"/>
        <w:widowControl w:val="0"/>
        <w:spacing w:line="240" w:lineRule="auto"/>
      </w:pPr>
    </w:p>
    <w:p w:rsidR="0085385A" w:rsidRPr="002D447F" w:rsidRDefault="0085385A" w:rsidP="002D447F">
      <w:pPr>
        <w:pStyle w:val="BodyTextIndent2"/>
        <w:widowControl w:val="0"/>
        <w:spacing w:line="240" w:lineRule="auto"/>
      </w:pPr>
      <w:r w:rsidRPr="002D447F">
        <w:tab/>
        <w:t xml:space="preserve">(c) This subpart sets forth the requirements for State contributions for Part D drug benefits based on dual eligible drug expenditures. It requires States to submit </w:t>
      </w:r>
      <w:proofErr w:type="spellStart"/>
      <w:r w:rsidRPr="002D447F">
        <w:t>MSIS</w:t>
      </w:r>
      <w:proofErr w:type="spellEnd"/>
      <w:r w:rsidRPr="002D447F">
        <w:t xml:space="preserve"> data to provide accurate and complete coding to identify the numbers and types of Medicaid and Medicare dual </w:t>
      </w:r>
      <w:proofErr w:type="spellStart"/>
      <w:r w:rsidRPr="002D447F">
        <w:t>eligibles</w:t>
      </w:r>
      <w:proofErr w:type="spellEnd"/>
      <w:r w:rsidRPr="002D447F">
        <w:t xml:space="preserve"> in their </w:t>
      </w:r>
      <w:proofErr w:type="spellStart"/>
      <w:r w:rsidRPr="002D447F">
        <w:t>MSIS</w:t>
      </w:r>
      <w:proofErr w:type="spellEnd"/>
      <w:r w:rsidRPr="002D447F">
        <w:t xml:space="preserve"> data submittals.  </w:t>
      </w:r>
    </w:p>
    <w:p w:rsidR="0085385A" w:rsidRPr="00861943" w:rsidRDefault="0085385A" w:rsidP="002D447F">
      <w:pPr>
        <w:rPr>
          <w:b/>
          <w:sz w:val="24"/>
        </w:rPr>
      </w:pPr>
      <w:r w:rsidRPr="00861943">
        <w:rPr>
          <w:b/>
          <w:sz w:val="24"/>
        </w:rPr>
        <w:tab/>
        <w:t xml:space="preserve">The burden associated with the requirement on States to provide accurate and complete coding in their </w:t>
      </w:r>
      <w:proofErr w:type="spellStart"/>
      <w:r w:rsidRPr="00861943">
        <w:rPr>
          <w:b/>
          <w:sz w:val="24"/>
        </w:rPr>
        <w:t>MSIS</w:t>
      </w:r>
      <w:proofErr w:type="spellEnd"/>
      <w:r w:rsidRPr="00861943">
        <w:rPr>
          <w:b/>
          <w:sz w:val="24"/>
        </w:rPr>
        <w:t xml:space="preserve"> data submittals is subject to the PRA; however, this requirement is </w:t>
      </w:r>
      <w:r w:rsidR="00153686" w:rsidRPr="00861943">
        <w:rPr>
          <w:b/>
          <w:sz w:val="24"/>
        </w:rPr>
        <w:t>reflected in</w:t>
      </w:r>
      <w:r w:rsidRPr="00861943">
        <w:rPr>
          <w:b/>
          <w:sz w:val="24"/>
        </w:rPr>
        <w:t xml:space="preserve"> OMB #0938-0502.</w:t>
      </w:r>
    </w:p>
    <w:p w:rsidR="0001674D" w:rsidRDefault="0001674D" w:rsidP="002D447F">
      <w:pPr>
        <w:ind w:firstLine="720"/>
        <w:rPr>
          <w:sz w:val="24"/>
        </w:rPr>
      </w:pPr>
    </w:p>
    <w:p w:rsidR="0085385A" w:rsidRPr="002D447F" w:rsidRDefault="0085385A" w:rsidP="002D447F">
      <w:pPr>
        <w:ind w:firstLine="720"/>
        <w:rPr>
          <w:sz w:val="24"/>
        </w:rPr>
      </w:pPr>
      <w:r w:rsidRPr="002D447F">
        <w:rPr>
          <w:sz w:val="24"/>
        </w:rPr>
        <w:t xml:space="preserve">(d) The subpart also requires States to submit an electronic file, in a manner specified by the Secretary, identifying each full benefit dual eligible </w:t>
      </w:r>
      <w:r w:rsidR="00094B3F">
        <w:rPr>
          <w:sz w:val="24"/>
        </w:rPr>
        <w:t xml:space="preserve">beneficiary </w:t>
      </w:r>
      <w:r w:rsidRPr="002D447F">
        <w:rPr>
          <w:sz w:val="24"/>
        </w:rPr>
        <w:t>enrolled in the State for each month with Part D drug coverage who is also determined to be full benefit eligible by the State for full Medicaid benefits.</w:t>
      </w:r>
    </w:p>
    <w:p w:rsidR="0085385A" w:rsidRPr="003E02A6" w:rsidRDefault="0085385A" w:rsidP="003E02A6">
      <w:pPr>
        <w:rPr>
          <w:sz w:val="24"/>
        </w:rPr>
      </w:pPr>
      <w:r w:rsidRPr="002D447F">
        <w:rPr>
          <w:sz w:val="24"/>
        </w:rPr>
        <w:tab/>
        <w:t xml:space="preserve">The burden associated with the requirement on States to submit an electronic file identifying each full benefit dual eligible enrolled in the State for each month with Part D drug coverage is estimated to total approximately </w:t>
      </w:r>
      <w:r w:rsidR="008D7150">
        <w:rPr>
          <w:sz w:val="24"/>
        </w:rPr>
        <w:t>1</w:t>
      </w:r>
      <w:r w:rsidRPr="002D447F">
        <w:rPr>
          <w:sz w:val="24"/>
        </w:rPr>
        <w:t xml:space="preserve">20 hours per State on an annual basis.  We estimate that it will take approximately 10 hours for each State to submit an electronic file on a monthly basis.  </w:t>
      </w:r>
      <w:r w:rsidRPr="00861943">
        <w:rPr>
          <w:b/>
          <w:sz w:val="24"/>
        </w:rPr>
        <w:t>Therefore, we estimate a total burden of 6,120 hours on an annual basis.</w:t>
      </w:r>
      <w:r w:rsidRPr="002D447F">
        <w:rPr>
          <w:sz w:val="24"/>
        </w:rPr>
        <w:t xml:space="preserve">  The estimated annual cost is $</w:t>
      </w:r>
      <w:r w:rsidR="00B6367C">
        <w:rPr>
          <w:sz w:val="24"/>
        </w:rPr>
        <w:t>213,710</w:t>
      </w:r>
      <w:r w:rsidR="0001674D">
        <w:rPr>
          <w:sz w:val="24"/>
        </w:rPr>
        <w:t>.</w:t>
      </w:r>
      <w:r w:rsidRPr="002D447F">
        <w:rPr>
          <w:sz w:val="24"/>
        </w:rPr>
        <w:t xml:space="preserve">  This </w:t>
      </w:r>
      <w:r w:rsidR="0001674D">
        <w:rPr>
          <w:sz w:val="24"/>
        </w:rPr>
        <w:t xml:space="preserve">estimate </w:t>
      </w:r>
      <w:r w:rsidRPr="002D447F">
        <w:rPr>
          <w:sz w:val="24"/>
        </w:rPr>
        <w:t xml:space="preserve">is based upon the hourly rate at the </w:t>
      </w:r>
      <w:proofErr w:type="spellStart"/>
      <w:r w:rsidRPr="002D447F">
        <w:rPr>
          <w:sz w:val="24"/>
        </w:rPr>
        <w:t>GS</w:t>
      </w:r>
      <w:proofErr w:type="spellEnd"/>
      <w:r w:rsidRPr="002D447F">
        <w:rPr>
          <w:sz w:val="24"/>
        </w:rPr>
        <w:t>-11/step 6 $</w:t>
      </w:r>
      <w:r w:rsidR="00153686">
        <w:rPr>
          <w:sz w:val="24"/>
        </w:rPr>
        <w:t>34.92</w:t>
      </w:r>
      <w:r w:rsidRPr="002D447F">
        <w:rPr>
          <w:sz w:val="24"/>
        </w:rPr>
        <w:t xml:space="preserve"> multiplied by the number of burden hours (6</w:t>
      </w:r>
      <w:r w:rsidR="00153686">
        <w:rPr>
          <w:sz w:val="24"/>
        </w:rPr>
        <w:t>,</w:t>
      </w:r>
      <w:r w:rsidRPr="002D447F">
        <w:rPr>
          <w:sz w:val="24"/>
        </w:rPr>
        <w:t xml:space="preserve">120).    </w:t>
      </w:r>
      <w:r w:rsidRPr="002D447F">
        <w:rPr>
          <w:b/>
          <w:sz w:val="24"/>
        </w:rPr>
        <w:t xml:space="preserve"> </w:t>
      </w:r>
    </w:p>
    <w:p w:rsidR="0085385A" w:rsidRPr="003E02A6" w:rsidRDefault="0085385A" w:rsidP="003E02A6">
      <w:pPr>
        <w:pStyle w:val="BodyText2"/>
        <w:spacing w:line="240" w:lineRule="auto"/>
        <w:rPr>
          <w:b/>
        </w:rPr>
      </w:pPr>
    </w:p>
    <w:p w:rsidR="0085385A" w:rsidRPr="005712C6" w:rsidRDefault="0085385A" w:rsidP="002D447F">
      <w:pPr>
        <w:pStyle w:val="BodyText2"/>
        <w:spacing w:line="240" w:lineRule="auto"/>
      </w:pPr>
      <w:r w:rsidRPr="005712C6">
        <w:t>Subpart T-</w:t>
      </w:r>
      <w:r w:rsidR="005712C6">
        <w:t>-</w:t>
      </w:r>
      <w:r w:rsidRPr="005712C6">
        <w:t>Financial Relationships Between Physicians and Entities Furnishing Designated Health Services.</w:t>
      </w:r>
    </w:p>
    <w:p w:rsidR="0085385A" w:rsidRPr="00861943" w:rsidRDefault="0085385A" w:rsidP="002D447F">
      <w:pPr>
        <w:ind w:firstLine="720"/>
        <w:rPr>
          <w:b/>
          <w:sz w:val="24"/>
        </w:rPr>
      </w:pPr>
      <w:r w:rsidRPr="00861943">
        <w:rPr>
          <w:b/>
          <w:sz w:val="24"/>
        </w:rPr>
        <w:t>Subpart T does not contain any requirements subject to the PRA.</w:t>
      </w:r>
    </w:p>
    <w:p w:rsidR="0085385A"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bookmarkStart w:id="3" w:name="QuickMark"/>
      <w:bookmarkEnd w:id="3"/>
      <w:r w:rsidRPr="00633A9D">
        <w:rPr>
          <w:sz w:val="24"/>
        </w:rPr>
        <w:t>13.</w:t>
      </w:r>
      <w:r w:rsidRPr="00633A9D">
        <w:rPr>
          <w:sz w:val="24"/>
        </w:rPr>
        <w:tab/>
      </w:r>
      <w:r w:rsidRPr="00633A9D">
        <w:rPr>
          <w:sz w:val="24"/>
          <w:u w:val="single"/>
        </w:rPr>
        <w:t>Capital Costs</w:t>
      </w:r>
    </w:p>
    <w:p w:rsidR="00633A9D" w:rsidRDefault="00633A9D" w:rsidP="004941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4941FF" w:rsidRDefault="0085385A" w:rsidP="004941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 xml:space="preserve">All the organizations are going concerns and there are no additional capital or equipment costs resulting from the collection of information. </w:t>
      </w:r>
    </w:p>
    <w:p w:rsidR="004941FF" w:rsidRDefault="004941FF" w:rsidP="004941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633A9D" w:rsidRDefault="0085385A" w:rsidP="004941F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A9D">
        <w:rPr>
          <w:sz w:val="24"/>
        </w:rPr>
        <w:t>14.</w:t>
      </w:r>
      <w:r w:rsidRPr="00633A9D">
        <w:rPr>
          <w:sz w:val="24"/>
        </w:rPr>
        <w:tab/>
      </w:r>
      <w:r w:rsidRPr="00633A9D">
        <w:rPr>
          <w:sz w:val="24"/>
          <w:u w:val="single"/>
        </w:rPr>
        <w:t>Cost to the Federal Government</w:t>
      </w:r>
    </w:p>
    <w:p w:rsidR="00633A9D" w:rsidRDefault="00633A9D" w:rsidP="000410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4539AA" w:rsidRDefault="00041001" w:rsidP="00041001">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rPr>
          <w:sz w:val="24"/>
        </w:rPr>
        <w:t>W</w:t>
      </w:r>
      <w:r w:rsidRPr="0037239C">
        <w:rPr>
          <w:sz w:val="24"/>
        </w:rPr>
        <w:t>e estimate that on an annual basis 200 individuals will be required to pay arrearages for Part D-</w:t>
      </w:r>
      <w:proofErr w:type="spellStart"/>
      <w:r w:rsidRPr="0037239C">
        <w:rPr>
          <w:sz w:val="24"/>
        </w:rPr>
        <w:t>IRMAA</w:t>
      </w:r>
      <w:proofErr w:type="spellEnd"/>
      <w:r w:rsidRPr="0037239C">
        <w:rPr>
          <w:sz w:val="24"/>
        </w:rPr>
        <w:t xml:space="preserve"> to CMS in order to be reinstated.  We estimate that it will take a CMS staff person 5 minutes (0.083) to compile the arrearage information and 1 minute (0.017 hours) to assemble and disseminate the notice for each Part D-</w:t>
      </w:r>
      <w:proofErr w:type="spellStart"/>
      <w:r w:rsidRPr="0037239C">
        <w:rPr>
          <w:sz w:val="24"/>
        </w:rPr>
        <w:t>IRMAA</w:t>
      </w:r>
      <w:proofErr w:type="spellEnd"/>
      <w:r w:rsidRPr="0037239C">
        <w:rPr>
          <w:sz w:val="24"/>
        </w:rPr>
        <w:t xml:space="preserve"> favorable determination.  200 notices x 0.1 hours (6 minutes) = 20 hours. </w:t>
      </w:r>
      <w:r w:rsidRPr="00602AFD">
        <w:rPr>
          <w:sz w:val="24"/>
        </w:rPr>
        <w:t>The estimated annual cost is $</w:t>
      </w:r>
      <w:r>
        <w:rPr>
          <w:sz w:val="24"/>
        </w:rPr>
        <w:t>698</w:t>
      </w:r>
      <w:r w:rsidRPr="00602AFD">
        <w:rPr>
          <w:sz w:val="24"/>
        </w:rPr>
        <w:t xml:space="preserve">.  This is based upon the hourly rate at the </w:t>
      </w:r>
      <w:proofErr w:type="spellStart"/>
      <w:r w:rsidRPr="00602AFD">
        <w:rPr>
          <w:sz w:val="24"/>
        </w:rPr>
        <w:t>GS</w:t>
      </w:r>
      <w:proofErr w:type="spellEnd"/>
      <w:r w:rsidRPr="00602AFD">
        <w:rPr>
          <w:sz w:val="24"/>
        </w:rPr>
        <w:t>-11/step 6 $34.92 multiplied by the number of burden hours (</w:t>
      </w:r>
      <w:r>
        <w:rPr>
          <w:sz w:val="24"/>
        </w:rPr>
        <w:t>20</w:t>
      </w:r>
      <w:r w:rsidRPr="00602AFD">
        <w:rPr>
          <w:sz w:val="24"/>
        </w:rPr>
        <w:t>).</w:t>
      </w:r>
      <w:r w:rsidR="00B0257F">
        <w:rPr>
          <w:sz w:val="24"/>
        </w:rPr>
        <w:t xml:space="preserve"> </w:t>
      </w:r>
      <w:r w:rsidR="00DB48A0" w:rsidRPr="00DB48A0">
        <w:t xml:space="preserve"> </w:t>
      </w:r>
    </w:p>
    <w:p w:rsidR="004941FF" w:rsidRDefault="004941FF"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A9D">
        <w:rPr>
          <w:sz w:val="24"/>
        </w:rPr>
        <w:t>15.</w:t>
      </w:r>
      <w:r w:rsidRPr="00633A9D">
        <w:rPr>
          <w:sz w:val="24"/>
        </w:rPr>
        <w:tab/>
      </w:r>
      <w:r w:rsidR="00D3367C" w:rsidRPr="00633A9D">
        <w:rPr>
          <w:sz w:val="24"/>
          <w:u w:val="single"/>
        </w:rPr>
        <w:t>Changes to Burden</w:t>
      </w:r>
    </w:p>
    <w:p w:rsidR="00633A9D" w:rsidRDefault="00633A9D" w:rsidP="0001674D">
      <w:pPr>
        <w:tabs>
          <w:tab w:val="left" w:pos="-2154"/>
          <w:tab w:val="left" w:pos="-1440"/>
          <w:tab w:val="left" w:pos="-1164"/>
          <w:tab w:val="left" w:pos="540"/>
          <w:tab w:val="left" w:pos="720"/>
        </w:tabs>
        <w:ind w:left="450"/>
        <w:rPr>
          <w:sz w:val="24"/>
        </w:rPr>
      </w:pPr>
    </w:p>
    <w:p w:rsidR="00FE3708" w:rsidRPr="00BD20A6" w:rsidRDefault="000A5800" w:rsidP="00D17460">
      <w:pPr>
        <w:tabs>
          <w:tab w:val="left" w:pos="-2154"/>
          <w:tab w:val="left" w:pos="-1440"/>
          <w:tab w:val="left" w:pos="-1164"/>
          <w:tab w:val="left" w:pos="540"/>
          <w:tab w:val="left" w:pos="720"/>
        </w:tabs>
        <w:ind w:left="432"/>
        <w:rPr>
          <w:sz w:val="24"/>
        </w:rPr>
      </w:pPr>
      <w:r w:rsidRPr="00FE3708">
        <w:rPr>
          <w:sz w:val="24"/>
        </w:rPr>
        <w:t xml:space="preserve">This is </w:t>
      </w:r>
      <w:r w:rsidR="00EE0F12">
        <w:rPr>
          <w:sz w:val="24"/>
        </w:rPr>
        <w:t>a revision</w:t>
      </w:r>
      <w:r w:rsidR="00CB3021">
        <w:rPr>
          <w:sz w:val="24"/>
        </w:rPr>
        <w:t xml:space="preserve"> </w:t>
      </w:r>
      <w:r w:rsidRPr="00FE3708">
        <w:rPr>
          <w:sz w:val="24"/>
        </w:rPr>
        <w:t xml:space="preserve">of an approved collection.  The differences in the burden estimate are due to </w:t>
      </w:r>
      <w:r w:rsidR="00323288" w:rsidRPr="00FE3708">
        <w:rPr>
          <w:sz w:val="24"/>
        </w:rPr>
        <w:t xml:space="preserve">factors such as decreases in the number of Part D contracts and in the number of new </w:t>
      </w:r>
      <w:r w:rsidR="00FE3708" w:rsidRPr="00FE3708">
        <w:rPr>
          <w:sz w:val="24"/>
        </w:rPr>
        <w:t xml:space="preserve">Part </w:t>
      </w:r>
      <w:r w:rsidR="00FE3708" w:rsidRPr="00BD20A6">
        <w:rPr>
          <w:sz w:val="24"/>
        </w:rPr>
        <w:t xml:space="preserve">D </w:t>
      </w:r>
      <w:r w:rsidR="00323288" w:rsidRPr="00BD20A6">
        <w:rPr>
          <w:sz w:val="24"/>
        </w:rPr>
        <w:t>enrollees. Our additional experience with the program as well as data reported by the Part D sponsors have a</w:t>
      </w:r>
      <w:r w:rsidR="00FE3708" w:rsidRPr="00BD20A6">
        <w:rPr>
          <w:sz w:val="24"/>
        </w:rPr>
        <w:t>l</w:t>
      </w:r>
      <w:r w:rsidR="00323288" w:rsidRPr="00BD20A6">
        <w:rPr>
          <w:sz w:val="24"/>
        </w:rPr>
        <w:t>so enabled us to refine our previous estimates</w:t>
      </w:r>
      <w:r w:rsidR="00FE3708" w:rsidRPr="00BD20A6">
        <w:rPr>
          <w:sz w:val="24"/>
        </w:rPr>
        <w:t>, resulting in a number of significant changes to the burden.</w:t>
      </w:r>
    </w:p>
    <w:p w:rsidR="0085385A" w:rsidRPr="00BD20A6" w:rsidRDefault="0085385A" w:rsidP="00D17460">
      <w:pPr>
        <w:tabs>
          <w:tab w:val="left" w:pos="-2154"/>
          <w:tab w:val="left" w:pos="-1440"/>
          <w:tab w:val="left" w:pos="-1164"/>
          <w:tab w:val="left" w:pos="540"/>
          <w:tab w:val="left" w:pos="720"/>
        </w:tabs>
        <w:ind w:left="432"/>
        <w:rPr>
          <w:sz w:val="24"/>
        </w:rPr>
      </w:pPr>
    </w:p>
    <w:p w:rsidR="00BD20A6" w:rsidRPr="00BD20A6" w:rsidRDefault="00BD20A6" w:rsidP="00D17460">
      <w:pPr>
        <w:tabs>
          <w:tab w:val="left" w:pos="-2154"/>
          <w:tab w:val="left" w:pos="-1440"/>
          <w:tab w:val="left" w:pos="-1164"/>
          <w:tab w:val="left" w:pos="540"/>
          <w:tab w:val="left" w:pos="720"/>
        </w:tabs>
        <w:ind w:left="432"/>
        <w:rPr>
          <w:sz w:val="24"/>
        </w:rPr>
      </w:pPr>
      <w:r w:rsidRPr="00BD20A6">
        <w:rPr>
          <w:sz w:val="24"/>
        </w:rPr>
        <w:t xml:space="preserve">More specifically, in §§ 423.120, 423.128, 423.153, and 423.505, the decreased burden is due to decreases in the number of Part D sponsors.  Other changes were based on additional program experience that permitted a refinement of our previous estimates of burden hours or number of responses. In §§ 423.32, 423.44, 423.56, 423.564, 423.568, 423.570, 423.572, and 423.578, the decreased burden occurred because of decreases in the number of people newly enrolling in Part D and in the number of Part D sponsors.  Other changes to burden requirements were due to the correction of errors in previous calculations, new regulatory requirements associated with Part D </w:t>
      </w:r>
      <w:proofErr w:type="spellStart"/>
      <w:r w:rsidRPr="00BD20A6">
        <w:rPr>
          <w:sz w:val="24"/>
        </w:rPr>
        <w:t>IRMAA</w:t>
      </w:r>
      <w:proofErr w:type="spellEnd"/>
      <w:r w:rsidRPr="00BD20A6">
        <w:rPr>
          <w:sz w:val="24"/>
        </w:rPr>
        <w:t xml:space="preserve"> and additional experience with the program that permitted a refinement of the estimates.  Finally, in §§ 423.329, 423.336, 423.343, and 423.892 the increase in burden occurred because </w:t>
      </w:r>
      <w:r w:rsidR="005A4106">
        <w:rPr>
          <w:sz w:val="24"/>
        </w:rPr>
        <w:t xml:space="preserve">of </w:t>
      </w:r>
      <w:r w:rsidRPr="00BD20A6">
        <w:rPr>
          <w:sz w:val="24"/>
        </w:rPr>
        <w:t>adjustments made to the number of sponsors included in the estimates.</w:t>
      </w:r>
    </w:p>
    <w:p w:rsidR="00BD20A6" w:rsidRPr="00BD20A6" w:rsidRDefault="00BD20A6" w:rsidP="00BD20A6">
      <w:pPr>
        <w:tabs>
          <w:tab w:val="left" w:pos="-2154"/>
          <w:tab w:val="left" w:pos="-1440"/>
          <w:tab w:val="left" w:pos="-1164"/>
          <w:tab w:val="left" w:pos="540"/>
          <w:tab w:val="left" w:pos="720"/>
        </w:tabs>
        <w:rPr>
          <w:sz w:val="24"/>
        </w:rPr>
      </w:pPr>
    </w:p>
    <w:p w:rsidR="0085385A" w:rsidRPr="00BD20A6" w:rsidRDefault="0085385A" w:rsidP="00BD20A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D20A6">
        <w:rPr>
          <w:sz w:val="24"/>
        </w:rPr>
        <w:t>16.</w:t>
      </w:r>
      <w:r w:rsidRPr="00BD20A6">
        <w:rPr>
          <w:sz w:val="24"/>
        </w:rPr>
        <w:tab/>
        <w:t>Publication and Tabulation Dates</w:t>
      </w:r>
    </w:p>
    <w:p w:rsidR="00633A9D" w:rsidRDefault="00633A9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There are no publication or tabulation dates.  Subsequent PRA packages may include these requirements, which will be addressed, as required, when packages are submitted to OMB for approval.</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D447F">
        <w:rPr>
          <w:sz w:val="24"/>
        </w:rPr>
        <w:t>17.</w:t>
      </w:r>
      <w:r w:rsidRPr="002D447F">
        <w:rPr>
          <w:sz w:val="24"/>
        </w:rPr>
        <w:tab/>
      </w:r>
      <w:r w:rsidRPr="00633A9D">
        <w:rPr>
          <w:sz w:val="24"/>
          <w:u w:val="single"/>
        </w:rPr>
        <w:t>Expiration Date</w:t>
      </w:r>
    </w:p>
    <w:p w:rsidR="00633A9D" w:rsidRDefault="00633A9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p w:rsidR="0085385A" w:rsidRPr="002D447F" w:rsidRDefault="00E971F5"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Pr>
          <w:sz w:val="24"/>
        </w:rPr>
        <w:t>This information collection contains very few forms; specifically, the forms are associated with the information collection requirements contained in §423.2274.  Where applicable, CMS will display the expiration dates on the forms.</w:t>
      </w: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sz w:val="24"/>
        </w:rPr>
      </w:pPr>
      <w:r w:rsidRPr="002D447F">
        <w:rPr>
          <w:sz w:val="24"/>
        </w:rPr>
        <w:t>18.</w:t>
      </w:r>
      <w:r w:rsidRPr="002D447F">
        <w:rPr>
          <w:sz w:val="24"/>
        </w:rPr>
        <w:tab/>
      </w:r>
      <w:r w:rsidRPr="00633A9D">
        <w:rPr>
          <w:sz w:val="24"/>
          <w:u w:val="single"/>
        </w:rPr>
        <w:t xml:space="preserve">Certification Statement </w:t>
      </w:r>
    </w:p>
    <w:p w:rsidR="00633A9D" w:rsidRDefault="00633A9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p>
    <w:p w:rsidR="0085385A" w:rsidRPr="002D447F"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
        <w:rPr>
          <w:sz w:val="24"/>
        </w:rPr>
      </w:pPr>
      <w:r w:rsidRPr="002D447F">
        <w:rPr>
          <w:sz w:val="24"/>
        </w:rPr>
        <w:t>There are no exceptions to the certification statement</w:t>
      </w:r>
      <w:r w:rsidRPr="002D447F">
        <w:rPr>
          <w:i/>
          <w:sz w:val="24"/>
        </w:rPr>
        <w:t>.</w:t>
      </w: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0085385A" w:rsidRPr="00633A9D" w:rsidRDefault="00633A9D"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b/>
          <w:sz w:val="24"/>
        </w:rPr>
      </w:pPr>
      <w:r w:rsidRPr="00633A9D">
        <w:rPr>
          <w:b/>
          <w:sz w:val="24"/>
        </w:rPr>
        <w:t>B</w:t>
      </w:r>
      <w:r w:rsidR="0085385A" w:rsidRPr="00633A9D">
        <w:rPr>
          <w:b/>
          <w:sz w:val="24"/>
        </w:rPr>
        <w:t>.</w:t>
      </w:r>
      <w:r w:rsidR="0085385A" w:rsidRPr="00633A9D">
        <w:rPr>
          <w:b/>
          <w:sz w:val="24"/>
        </w:rPr>
        <w:tab/>
        <w:t>Collections of Information Employing Statistical Methods</w:t>
      </w:r>
    </w:p>
    <w:p w:rsidR="0085385A" w:rsidRPr="00633A9D" w:rsidRDefault="0085385A" w:rsidP="002D447F">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b/>
          <w:sz w:val="24"/>
        </w:rPr>
      </w:pPr>
    </w:p>
    <w:p w:rsidR="0085385A" w:rsidRDefault="0085385A" w:rsidP="002D447F">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r w:rsidRPr="002D447F">
        <w:rPr>
          <w:sz w:val="24"/>
        </w:rPr>
        <w:t>Not applicable.</w:t>
      </w:r>
    </w:p>
    <w:p w:rsidR="00633A9D" w:rsidRPr="002D447F" w:rsidRDefault="00633A9D" w:rsidP="002D447F">
      <w:pPr>
        <w:tabs>
          <w:tab w:val="left" w:pos="0"/>
          <w:tab w:val="left" w:pos="432"/>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Pr>
          <w:sz w:val="24"/>
        </w:rPr>
      </w:pPr>
    </w:p>
    <w:sectPr w:rsidR="00633A9D" w:rsidRPr="002D447F" w:rsidSect="00785834">
      <w:footerReference w:type="default" r:id="rId11"/>
      <w:endnotePr>
        <w:numFmt w:val="decimal"/>
      </w:endnotePr>
      <w:pgSz w:w="12240" w:h="15840"/>
      <w:pgMar w:top="1440" w:right="1296"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C7D" w:rsidRDefault="00EE6C7D">
      <w:r>
        <w:separator/>
      </w:r>
    </w:p>
  </w:endnote>
  <w:endnote w:type="continuationSeparator" w:id="0">
    <w:p w:rsidR="00EE6C7D" w:rsidRDefault="00EE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7D" w:rsidRDefault="00EE6C7D">
    <w:pPr>
      <w:spacing w:line="240" w:lineRule="exact"/>
    </w:pPr>
  </w:p>
  <w:p w:rsidR="00EE6C7D" w:rsidRDefault="00EE6C7D">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EC0979">
      <w:rPr>
        <w:noProof/>
        <w:sz w:val="24"/>
      </w:rPr>
      <w:t>3</w:t>
    </w:r>
    <w:r>
      <w:rPr>
        <w:sz w:val="24"/>
      </w:rPr>
      <w:fldChar w:fldCharType="end"/>
    </w:r>
  </w:p>
  <w:p w:rsidR="00EE6C7D" w:rsidRDefault="00EE6C7D">
    <w:pPr>
      <w:ind w:right="144"/>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C7D" w:rsidRDefault="00EE6C7D">
      <w:r>
        <w:separator/>
      </w:r>
    </w:p>
  </w:footnote>
  <w:footnote w:type="continuationSeparator" w:id="0">
    <w:p w:rsidR="00EE6C7D" w:rsidRDefault="00EE6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040"/>
    <w:multiLevelType w:val="hybridMultilevel"/>
    <w:tmpl w:val="2864F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2E4244"/>
    <w:multiLevelType w:val="hybridMultilevel"/>
    <w:tmpl w:val="56D22172"/>
    <w:lvl w:ilvl="0" w:tplc="F662B7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523E29"/>
    <w:multiLevelType w:val="hybridMultilevel"/>
    <w:tmpl w:val="B32A09C6"/>
    <w:lvl w:ilvl="0" w:tplc="60FE7254">
      <w:start w:val="10"/>
      <w:numFmt w:val="decimal"/>
      <w:lvlText w:val="%1."/>
      <w:lvlJc w:val="left"/>
      <w:pPr>
        <w:tabs>
          <w:tab w:val="num" w:pos="720"/>
        </w:tabs>
        <w:ind w:left="720" w:hanging="360"/>
      </w:pPr>
      <w:rPr>
        <w:rFonts w:hint="default"/>
      </w:rPr>
    </w:lvl>
    <w:lvl w:ilvl="1" w:tplc="9628EEB2">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301B53"/>
    <w:multiLevelType w:val="hybridMultilevel"/>
    <w:tmpl w:val="7424FA2C"/>
    <w:lvl w:ilvl="0" w:tplc="FFFFFFFF">
      <w:numFmt w:val="bullet"/>
      <w:lvlText w:val="-"/>
      <w:lvlJc w:val="left"/>
      <w:pPr>
        <w:tabs>
          <w:tab w:val="num" w:pos="1740"/>
        </w:tabs>
        <w:ind w:left="1740" w:hanging="10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28476FC9"/>
    <w:multiLevelType w:val="hybridMultilevel"/>
    <w:tmpl w:val="1724257E"/>
    <w:lvl w:ilvl="0" w:tplc="9628EEB2">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2FF3490C"/>
    <w:multiLevelType w:val="hybridMultilevel"/>
    <w:tmpl w:val="10D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A31BDE"/>
    <w:multiLevelType w:val="hybridMultilevel"/>
    <w:tmpl w:val="0636BC14"/>
    <w:lvl w:ilvl="0" w:tplc="D846B76A">
      <w:start w:val="1"/>
      <w:numFmt w:val="upperLetter"/>
      <w:lvlText w:val="%1."/>
      <w:lvlJc w:val="left"/>
      <w:pPr>
        <w:tabs>
          <w:tab w:val="num" w:pos="795"/>
        </w:tabs>
        <w:ind w:left="795" w:hanging="4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DB06FA7"/>
    <w:multiLevelType w:val="hybridMultilevel"/>
    <w:tmpl w:val="8136768C"/>
    <w:lvl w:ilvl="0" w:tplc="9CE6CF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F6E28D0"/>
    <w:multiLevelType w:val="hybridMultilevel"/>
    <w:tmpl w:val="C3982E5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1C9"/>
    <w:rsid w:val="000032FA"/>
    <w:rsid w:val="0001342D"/>
    <w:rsid w:val="0001674D"/>
    <w:rsid w:val="000170AA"/>
    <w:rsid w:val="000300A4"/>
    <w:rsid w:val="00031088"/>
    <w:rsid w:val="00034F75"/>
    <w:rsid w:val="00041001"/>
    <w:rsid w:val="000501B7"/>
    <w:rsid w:val="00055E9A"/>
    <w:rsid w:val="000560E3"/>
    <w:rsid w:val="000568DF"/>
    <w:rsid w:val="00064136"/>
    <w:rsid w:val="000641EF"/>
    <w:rsid w:val="000648E5"/>
    <w:rsid w:val="000665A4"/>
    <w:rsid w:val="000841F0"/>
    <w:rsid w:val="000860D9"/>
    <w:rsid w:val="00086EA0"/>
    <w:rsid w:val="00094B3F"/>
    <w:rsid w:val="00094EFC"/>
    <w:rsid w:val="000A4444"/>
    <w:rsid w:val="000A4B4A"/>
    <w:rsid w:val="000A57FC"/>
    <w:rsid w:val="000A5800"/>
    <w:rsid w:val="000A5E40"/>
    <w:rsid w:val="000B3499"/>
    <w:rsid w:val="000C2CAC"/>
    <w:rsid w:val="000C582C"/>
    <w:rsid w:val="000D5812"/>
    <w:rsid w:val="000E077A"/>
    <w:rsid w:val="000E07EF"/>
    <w:rsid w:val="000E092E"/>
    <w:rsid w:val="000E7BF9"/>
    <w:rsid w:val="00106A57"/>
    <w:rsid w:val="0011121C"/>
    <w:rsid w:val="001200A9"/>
    <w:rsid w:val="00134CD8"/>
    <w:rsid w:val="00142C8C"/>
    <w:rsid w:val="00145175"/>
    <w:rsid w:val="00147F47"/>
    <w:rsid w:val="00152B50"/>
    <w:rsid w:val="00153686"/>
    <w:rsid w:val="0015462C"/>
    <w:rsid w:val="001578A4"/>
    <w:rsid w:val="00162D07"/>
    <w:rsid w:val="00166183"/>
    <w:rsid w:val="0016770C"/>
    <w:rsid w:val="00183B9A"/>
    <w:rsid w:val="00184144"/>
    <w:rsid w:val="00186482"/>
    <w:rsid w:val="001A0D27"/>
    <w:rsid w:val="001A79B1"/>
    <w:rsid w:val="001B501F"/>
    <w:rsid w:val="001B689F"/>
    <w:rsid w:val="001C04A4"/>
    <w:rsid w:val="001C0BE7"/>
    <w:rsid w:val="001C5DA7"/>
    <w:rsid w:val="001C6A32"/>
    <w:rsid w:val="001D31C6"/>
    <w:rsid w:val="001D5B97"/>
    <w:rsid w:val="001E6980"/>
    <w:rsid w:val="001E7BE6"/>
    <w:rsid w:val="001F7FEC"/>
    <w:rsid w:val="00210AF3"/>
    <w:rsid w:val="00221088"/>
    <w:rsid w:val="002213F8"/>
    <w:rsid w:val="00233214"/>
    <w:rsid w:val="00246037"/>
    <w:rsid w:val="00253449"/>
    <w:rsid w:val="00256340"/>
    <w:rsid w:val="00257DD8"/>
    <w:rsid w:val="00261880"/>
    <w:rsid w:val="00271AC2"/>
    <w:rsid w:val="002879F9"/>
    <w:rsid w:val="0029627D"/>
    <w:rsid w:val="002A6DE2"/>
    <w:rsid w:val="002A7400"/>
    <w:rsid w:val="002A7759"/>
    <w:rsid w:val="002B145C"/>
    <w:rsid w:val="002C2E67"/>
    <w:rsid w:val="002D447F"/>
    <w:rsid w:val="002D6877"/>
    <w:rsid w:val="002E688B"/>
    <w:rsid w:val="002F01F1"/>
    <w:rsid w:val="00300091"/>
    <w:rsid w:val="00303549"/>
    <w:rsid w:val="00313893"/>
    <w:rsid w:val="00322D81"/>
    <w:rsid w:val="00323288"/>
    <w:rsid w:val="003305D5"/>
    <w:rsid w:val="00330BFE"/>
    <w:rsid w:val="003364BC"/>
    <w:rsid w:val="00346A4F"/>
    <w:rsid w:val="00361AB7"/>
    <w:rsid w:val="0036402A"/>
    <w:rsid w:val="0036612C"/>
    <w:rsid w:val="0037044D"/>
    <w:rsid w:val="0037239C"/>
    <w:rsid w:val="003733C1"/>
    <w:rsid w:val="00380CBA"/>
    <w:rsid w:val="00381E19"/>
    <w:rsid w:val="00384E66"/>
    <w:rsid w:val="0039089F"/>
    <w:rsid w:val="00394BD3"/>
    <w:rsid w:val="003A355F"/>
    <w:rsid w:val="003A5E98"/>
    <w:rsid w:val="003B1745"/>
    <w:rsid w:val="003D075E"/>
    <w:rsid w:val="003D4543"/>
    <w:rsid w:val="003E02A6"/>
    <w:rsid w:val="003F5DC6"/>
    <w:rsid w:val="003F7D59"/>
    <w:rsid w:val="004029D0"/>
    <w:rsid w:val="00402EB6"/>
    <w:rsid w:val="0042035C"/>
    <w:rsid w:val="00422527"/>
    <w:rsid w:val="00422B4E"/>
    <w:rsid w:val="004335A5"/>
    <w:rsid w:val="00435886"/>
    <w:rsid w:val="004434BB"/>
    <w:rsid w:val="004539AA"/>
    <w:rsid w:val="00463F50"/>
    <w:rsid w:val="00473674"/>
    <w:rsid w:val="00474FBC"/>
    <w:rsid w:val="004815E2"/>
    <w:rsid w:val="00487008"/>
    <w:rsid w:val="004941FF"/>
    <w:rsid w:val="004A4E22"/>
    <w:rsid w:val="004A73E2"/>
    <w:rsid w:val="004B486D"/>
    <w:rsid w:val="004B7AC7"/>
    <w:rsid w:val="004C0A4C"/>
    <w:rsid w:val="004C305E"/>
    <w:rsid w:val="004D69F6"/>
    <w:rsid w:val="00503559"/>
    <w:rsid w:val="005055F0"/>
    <w:rsid w:val="00505F16"/>
    <w:rsid w:val="0052065A"/>
    <w:rsid w:val="00521509"/>
    <w:rsid w:val="00522EB6"/>
    <w:rsid w:val="005241FE"/>
    <w:rsid w:val="0052614B"/>
    <w:rsid w:val="0054278E"/>
    <w:rsid w:val="00561082"/>
    <w:rsid w:val="00562A1B"/>
    <w:rsid w:val="00566868"/>
    <w:rsid w:val="005676A6"/>
    <w:rsid w:val="005712C6"/>
    <w:rsid w:val="005856C9"/>
    <w:rsid w:val="00587A9F"/>
    <w:rsid w:val="00587BA5"/>
    <w:rsid w:val="005A0B05"/>
    <w:rsid w:val="005A4106"/>
    <w:rsid w:val="005A41EF"/>
    <w:rsid w:val="005A6D4F"/>
    <w:rsid w:val="005B05A0"/>
    <w:rsid w:val="005B3C03"/>
    <w:rsid w:val="005D655E"/>
    <w:rsid w:val="005E28D4"/>
    <w:rsid w:val="005E4316"/>
    <w:rsid w:val="005E5B8E"/>
    <w:rsid w:val="005E705B"/>
    <w:rsid w:val="005F1361"/>
    <w:rsid w:val="005F2431"/>
    <w:rsid w:val="005F31BC"/>
    <w:rsid w:val="005F5782"/>
    <w:rsid w:val="00602AFD"/>
    <w:rsid w:val="006044BA"/>
    <w:rsid w:val="00624A11"/>
    <w:rsid w:val="00633A9D"/>
    <w:rsid w:val="00651F36"/>
    <w:rsid w:val="00652D0D"/>
    <w:rsid w:val="0066342E"/>
    <w:rsid w:val="0068392E"/>
    <w:rsid w:val="0069608B"/>
    <w:rsid w:val="00696620"/>
    <w:rsid w:val="006A6C49"/>
    <w:rsid w:val="006C384D"/>
    <w:rsid w:val="006E5F90"/>
    <w:rsid w:val="006E6C90"/>
    <w:rsid w:val="006F0FDF"/>
    <w:rsid w:val="006F3260"/>
    <w:rsid w:val="007010C5"/>
    <w:rsid w:val="00710079"/>
    <w:rsid w:val="00714EB7"/>
    <w:rsid w:val="00725D18"/>
    <w:rsid w:val="0073218F"/>
    <w:rsid w:val="0074196A"/>
    <w:rsid w:val="00743954"/>
    <w:rsid w:val="00745E90"/>
    <w:rsid w:val="0075329E"/>
    <w:rsid w:val="007555B2"/>
    <w:rsid w:val="00767631"/>
    <w:rsid w:val="007810F7"/>
    <w:rsid w:val="00783AC0"/>
    <w:rsid w:val="00785834"/>
    <w:rsid w:val="00785965"/>
    <w:rsid w:val="0079509E"/>
    <w:rsid w:val="007A6691"/>
    <w:rsid w:val="007B21C9"/>
    <w:rsid w:val="007C6F86"/>
    <w:rsid w:val="007D7C8A"/>
    <w:rsid w:val="007E2B62"/>
    <w:rsid w:val="007E72B0"/>
    <w:rsid w:val="007F76D9"/>
    <w:rsid w:val="0080004A"/>
    <w:rsid w:val="008033EE"/>
    <w:rsid w:val="00811F15"/>
    <w:rsid w:val="008166CC"/>
    <w:rsid w:val="00816FFF"/>
    <w:rsid w:val="00821BDA"/>
    <w:rsid w:val="00821EA8"/>
    <w:rsid w:val="008415BC"/>
    <w:rsid w:val="00842ACF"/>
    <w:rsid w:val="0084402B"/>
    <w:rsid w:val="0085385A"/>
    <w:rsid w:val="00853F01"/>
    <w:rsid w:val="00861943"/>
    <w:rsid w:val="00881697"/>
    <w:rsid w:val="00881C39"/>
    <w:rsid w:val="00885BCC"/>
    <w:rsid w:val="00887FA1"/>
    <w:rsid w:val="00894E47"/>
    <w:rsid w:val="008A0AFC"/>
    <w:rsid w:val="008A0DE9"/>
    <w:rsid w:val="008A2395"/>
    <w:rsid w:val="008A4A48"/>
    <w:rsid w:val="008A7825"/>
    <w:rsid w:val="008B1835"/>
    <w:rsid w:val="008B46F3"/>
    <w:rsid w:val="008C0045"/>
    <w:rsid w:val="008C0FD6"/>
    <w:rsid w:val="008D7150"/>
    <w:rsid w:val="008E099C"/>
    <w:rsid w:val="008E12F0"/>
    <w:rsid w:val="008F3588"/>
    <w:rsid w:val="0090279D"/>
    <w:rsid w:val="00902FE5"/>
    <w:rsid w:val="00903405"/>
    <w:rsid w:val="00906D08"/>
    <w:rsid w:val="0091389F"/>
    <w:rsid w:val="0091490B"/>
    <w:rsid w:val="00922E89"/>
    <w:rsid w:val="00925A9D"/>
    <w:rsid w:val="009331DD"/>
    <w:rsid w:val="0094083A"/>
    <w:rsid w:val="00947486"/>
    <w:rsid w:val="0095421E"/>
    <w:rsid w:val="00961158"/>
    <w:rsid w:val="009621D9"/>
    <w:rsid w:val="00972EAA"/>
    <w:rsid w:val="00981F47"/>
    <w:rsid w:val="00991BE7"/>
    <w:rsid w:val="009A3AA1"/>
    <w:rsid w:val="009A57AD"/>
    <w:rsid w:val="009A5920"/>
    <w:rsid w:val="009A6D7C"/>
    <w:rsid w:val="009C5ACC"/>
    <w:rsid w:val="009C68AB"/>
    <w:rsid w:val="009C787E"/>
    <w:rsid w:val="009D01B5"/>
    <w:rsid w:val="00A0031F"/>
    <w:rsid w:val="00A057C0"/>
    <w:rsid w:val="00A07042"/>
    <w:rsid w:val="00A070C7"/>
    <w:rsid w:val="00A11DBF"/>
    <w:rsid w:val="00A15405"/>
    <w:rsid w:val="00A206F4"/>
    <w:rsid w:val="00A21087"/>
    <w:rsid w:val="00A271A6"/>
    <w:rsid w:val="00A4173B"/>
    <w:rsid w:val="00A53A0D"/>
    <w:rsid w:val="00A54031"/>
    <w:rsid w:val="00A545B6"/>
    <w:rsid w:val="00A56497"/>
    <w:rsid w:val="00A73684"/>
    <w:rsid w:val="00A76C52"/>
    <w:rsid w:val="00A910CE"/>
    <w:rsid w:val="00A91404"/>
    <w:rsid w:val="00A927A4"/>
    <w:rsid w:val="00A943BF"/>
    <w:rsid w:val="00AA5283"/>
    <w:rsid w:val="00AA56EB"/>
    <w:rsid w:val="00AA5C26"/>
    <w:rsid w:val="00AB5868"/>
    <w:rsid w:val="00AC2B6E"/>
    <w:rsid w:val="00AC689A"/>
    <w:rsid w:val="00AD1C5A"/>
    <w:rsid w:val="00AD39AB"/>
    <w:rsid w:val="00AE3B85"/>
    <w:rsid w:val="00AE4B6F"/>
    <w:rsid w:val="00AF6943"/>
    <w:rsid w:val="00B0257F"/>
    <w:rsid w:val="00B21A2C"/>
    <w:rsid w:val="00B30CE2"/>
    <w:rsid w:val="00B32D8D"/>
    <w:rsid w:val="00B45FD7"/>
    <w:rsid w:val="00B61452"/>
    <w:rsid w:val="00B6367C"/>
    <w:rsid w:val="00B74828"/>
    <w:rsid w:val="00B74DA8"/>
    <w:rsid w:val="00B91917"/>
    <w:rsid w:val="00BC047E"/>
    <w:rsid w:val="00BC712A"/>
    <w:rsid w:val="00BD1612"/>
    <w:rsid w:val="00BD20A6"/>
    <w:rsid w:val="00BD7212"/>
    <w:rsid w:val="00BE0115"/>
    <w:rsid w:val="00BE0D51"/>
    <w:rsid w:val="00BE2BE1"/>
    <w:rsid w:val="00BE39EB"/>
    <w:rsid w:val="00BE4463"/>
    <w:rsid w:val="00C0518D"/>
    <w:rsid w:val="00C10755"/>
    <w:rsid w:val="00C1444E"/>
    <w:rsid w:val="00C30243"/>
    <w:rsid w:val="00C50201"/>
    <w:rsid w:val="00C519BD"/>
    <w:rsid w:val="00C52E0F"/>
    <w:rsid w:val="00C568C0"/>
    <w:rsid w:val="00C6255F"/>
    <w:rsid w:val="00C661DA"/>
    <w:rsid w:val="00C709EE"/>
    <w:rsid w:val="00C72832"/>
    <w:rsid w:val="00C745A2"/>
    <w:rsid w:val="00C75C9D"/>
    <w:rsid w:val="00C775B1"/>
    <w:rsid w:val="00C912E3"/>
    <w:rsid w:val="00CA2242"/>
    <w:rsid w:val="00CA40BE"/>
    <w:rsid w:val="00CB3021"/>
    <w:rsid w:val="00CB31D1"/>
    <w:rsid w:val="00CC0A3F"/>
    <w:rsid w:val="00CC1532"/>
    <w:rsid w:val="00CC3CCE"/>
    <w:rsid w:val="00CD0487"/>
    <w:rsid w:val="00CD0922"/>
    <w:rsid w:val="00CD762A"/>
    <w:rsid w:val="00CD7D9A"/>
    <w:rsid w:val="00CE21B0"/>
    <w:rsid w:val="00CE4660"/>
    <w:rsid w:val="00CF1C15"/>
    <w:rsid w:val="00D023EB"/>
    <w:rsid w:val="00D05743"/>
    <w:rsid w:val="00D1431E"/>
    <w:rsid w:val="00D1574D"/>
    <w:rsid w:val="00D17460"/>
    <w:rsid w:val="00D22F36"/>
    <w:rsid w:val="00D3367C"/>
    <w:rsid w:val="00D34B14"/>
    <w:rsid w:val="00D40ABE"/>
    <w:rsid w:val="00D41A57"/>
    <w:rsid w:val="00D56AC8"/>
    <w:rsid w:val="00D65CFA"/>
    <w:rsid w:val="00D72998"/>
    <w:rsid w:val="00D74910"/>
    <w:rsid w:val="00D83850"/>
    <w:rsid w:val="00D8492B"/>
    <w:rsid w:val="00D85347"/>
    <w:rsid w:val="00DA463D"/>
    <w:rsid w:val="00DB2E05"/>
    <w:rsid w:val="00DB2F16"/>
    <w:rsid w:val="00DB48A0"/>
    <w:rsid w:val="00DD5A41"/>
    <w:rsid w:val="00DE2959"/>
    <w:rsid w:val="00DF1D10"/>
    <w:rsid w:val="00DF2932"/>
    <w:rsid w:val="00E10F98"/>
    <w:rsid w:val="00E11409"/>
    <w:rsid w:val="00E12FAC"/>
    <w:rsid w:val="00E130D8"/>
    <w:rsid w:val="00E21F3D"/>
    <w:rsid w:val="00E256F7"/>
    <w:rsid w:val="00E32A76"/>
    <w:rsid w:val="00E42BD8"/>
    <w:rsid w:val="00E474D1"/>
    <w:rsid w:val="00E54950"/>
    <w:rsid w:val="00E65DB3"/>
    <w:rsid w:val="00E74F34"/>
    <w:rsid w:val="00E75D04"/>
    <w:rsid w:val="00E85835"/>
    <w:rsid w:val="00E90931"/>
    <w:rsid w:val="00E91293"/>
    <w:rsid w:val="00E930E5"/>
    <w:rsid w:val="00E971F5"/>
    <w:rsid w:val="00EA426F"/>
    <w:rsid w:val="00EA5307"/>
    <w:rsid w:val="00EC0979"/>
    <w:rsid w:val="00EC31DC"/>
    <w:rsid w:val="00EC4B50"/>
    <w:rsid w:val="00EC7021"/>
    <w:rsid w:val="00ED0E5B"/>
    <w:rsid w:val="00ED4EBA"/>
    <w:rsid w:val="00ED78AD"/>
    <w:rsid w:val="00EE0D22"/>
    <w:rsid w:val="00EE0F12"/>
    <w:rsid w:val="00EE4F66"/>
    <w:rsid w:val="00EE6C7D"/>
    <w:rsid w:val="00EF536C"/>
    <w:rsid w:val="00F07533"/>
    <w:rsid w:val="00F17394"/>
    <w:rsid w:val="00F3499D"/>
    <w:rsid w:val="00F36657"/>
    <w:rsid w:val="00F44026"/>
    <w:rsid w:val="00F56275"/>
    <w:rsid w:val="00F569DF"/>
    <w:rsid w:val="00F611E1"/>
    <w:rsid w:val="00F67973"/>
    <w:rsid w:val="00F70C38"/>
    <w:rsid w:val="00F70ED6"/>
    <w:rsid w:val="00F8252A"/>
    <w:rsid w:val="00F831E5"/>
    <w:rsid w:val="00F925F7"/>
    <w:rsid w:val="00F95FFB"/>
    <w:rsid w:val="00F97BD0"/>
    <w:rsid w:val="00FA2F27"/>
    <w:rsid w:val="00FA3B02"/>
    <w:rsid w:val="00FB5890"/>
    <w:rsid w:val="00FC557C"/>
    <w:rsid w:val="00FD1B34"/>
    <w:rsid w:val="00FD3395"/>
    <w:rsid w:val="00FD63B1"/>
    <w:rsid w:val="00FE1A4E"/>
    <w:rsid w:val="00FE210C"/>
    <w:rsid w:val="00FE22BB"/>
    <w:rsid w:val="00FE3708"/>
    <w:rsid w:val="00F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85"/>
    <w:pPr>
      <w:widowControl w:val="0"/>
      <w:autoSpaceDE w:val="0"/>
      <w:autoSpaceDN w:val="0"/>
      <w:adjustRightInd w:val="0"/>
    </w:pPr>
    <w:rPr>
      <w:szCs w:val="24"/>
    </w:rPr>
  </w:style>
  <w:style w:type="paragraph" w:styleId="Heading1">
    <w:name w:val="heading 1"/>
    <w:basedOn w:val="Normal"/>
    <w:next w:val="Normal"/>
    <w:link w:val="Heading1Char"/>
    <w:qFormat/>
    <w:rsid w:val="00253449"/>
    <w:pPr>
      <w:keepNext/>
      <w:widowControl/>
      <w:autoSpaceDE/>
      <w:autoSpaceDN/>
      <w:adjustRightInd/>
      <w:outlineLvl w:val="0"/>
    </w:pPr>
    <w:rPr>
      <w:rFonts w:ascii="Courier New" w:hAnsi="Courier New" w:cs="Courier New"/>
      <w:b/>
      <w:bCs/>
      <w:sz w:val="24"/>
    </w:rPr>
  </w:style>
  <w:style w:type="paragraph" w:styleId="Heading3">
    <w:name w:val="heading 3"/>
    <w:basedOn w:val="Normal"/>
    <w:next w:val="Normal"/>
    <w:link w:val="Heading3Char"/>
    <w:qFormat/>
    <w:rsid w:val="00253449"/>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305E"/>
    <w:rPr>
      <w:rFonts w:ascii="Tahoma" w:hAnsi="Tahoma" w:cs="Tahoma"/>
      <w:sz w:val="16"/>
      <w:szCs w:val="16"/>
    </w:rPr>
  </w:style>
  <w:style w:type="character" w:customStyle="1" w:styleId="Heading1Char">
    <w:name w:val="Heading 1 Char"/>
    <w:basedOn w:val="DefaultParagraphFont"/>
    <w:link w:val="Heading1"/>
    <w:locked/>
    <w:rsid w:val="001B501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1B501F"/>
    <w:rPr>
      <w:rFonts w:ascii="Cambria" w:hAnsi="Cambria" w:cs="Times New Roman"/>
      <w:b/>
      <w:bCs/>
      <w:sz w:val="26"/>
      <w:szCs w:val="26"/>
    </w:rPr>
  </w:style>
  <w:style w:type="character" w:customStyle="1" w:styleId="BalloonTextChar">
    <w:name w:val="Balloon Text Char"/>
    <w:basedOn w:val="DefaultParagraphFont"/>
    <w:link w:val="BalloonText"/>
    <w:semiHidden/>
    <w:locked/>
    <w:rsid w:val="001B501F"/>
    <w:rPr>
      <w:rFonts w:cs="Times New Roman"/>
      <w:sz w:val="2"/>
    </w:rPr>
  </w:style>
  <w:style w:type="character" w:styleId="FootnoteReference">
    <w:name w:val="footnote reference"/>
    <w:basedOn w:val="DefaultParagraphFont"/>
    <w:semiHidden/>
    <w:rsid w:val="00AE3B85"/>
    <w:rPr>
      <w:rFonts w:cs="Times New Roman"/>
    </w:rPr>
  </w:style>
  <w:style w:type="paragraph" w:styleId="BodyTextIndent">
    <w:name w:val="Body Text Indent"/>
    <w:basedOn w:val="Normal"/>
    <w:link w:val="BodyTextIndentChar"/>
    <w:rsid w:val="00AE3B85"/>
    <w:pPr>
      <w:ind w:left="432"/>
    </w:pPr>
    <w:rPr>
      <w:rFonts w:ascii="Baskerville Old Face" w:hAnsi="Baskerville Old Face" w:cs="Courier New"/>
      <w:sz w:val="24"/>
    </w:rPr>
  </w:style>
  <w:style w:type="character" w:customStyle="1" w:styleId="BodyTextIndentChar">
    <w:name w:val="Body Text Indent Char"/>
    <w:basedOn w:val="DefaultParagraphFont"/>
    <w:link w:val="BodyTextIndent"/>
    <w:semiHidden/>
    <w:locked/>
    <w:rsid w:val="001B501F"/>
    <w:rPr>
      <w:rFonts w:cs="Times New Roman"/>
      <w:sz w:val="24"/>
      <w:szCs w:val="24"/>
    </w:rPr>
  </w:style>
  <w:style w:type="paragraph" w:styleId="Header">
    <w:name w:val="header"/>
    <w:basedOn w:val="Normal"/>
    <w:link w:val="HeaderChar"/>
    <w:rsid w:val="00AE3B85"/>
    <w:pPr>
      <w:widowControl/>
      <w:tabs>
        <w:tab w:val="center" w:pos="4320"/>
        <w:tab w:val="right" w:pos="8640"/>
      </w:tabs>
      <w:autoSpaceDE/>
      <w:autoSpaceDN/>
      <w:adjustRightInd/>
    </w:pPr>
    <w:rPr>
      <w:rFonts w:ascii="Courier New" w:hAnsi="Courier New"/>
      <w:sz w:val="24"/>
      <w:szCs w:val="20"/>
    </w:rPr>
  </w:style>
  <w:style w:type="character" w:customStyle="1" w:styleId="HeaderChar">
    <w:name w:val="Header Char"/>
    <w:basedOn w:val="DefaultParagraphFont"/>
    <w:link w:val="Header"/>
    <w:semiHidden/>
    <w:locked/>
    <w:rsid w:val="001B501F"/>
    <w:rPr>
      <w:rFonts w:cs="Times New Roman"/>
      <w:sz w:val="24"/>
      <w:szCs w:val="24"/>
    </w:rPr>
  </w:style>
  <w:style w:type="paragraph" w:styleId="BodyText">
    <w:name w:val="Body Text"/>
    <w:basedOn w:val="Normal"/>
    <w:link w:val="BodyTextChar"/>
    <w:rsid w:val="00253449"/>
    <w:pPr>
      <w:spacing w:after="120"/>
    </w:pPr>
  </w:style>
  <w:style w:type="character" w:customStyle="1" w:styleId="BodyTextChar">
    <w:name w:val="Body Text Char"/>
    <w:basedOn w:val="DefaultParagraphFont"/>
    <w:link w:val="BodyText"/>
    <w:semiHidden/>
    <w:locked/>
    <w:rsid w:val="001B501F"/>
    <w:rPr>
      <w:rFonts w:cs="Times New Roman"/>
      <w:sz w:val="24"/>
      <w:szCs w:val="24"/>
    </w:rPr>
  </w:style>
  <w:style w:type="paragraph" w:styleId="Footer">
    <w:name w:val="footer"/>
    <w:basedOn w:val="Normal"/>
    <w:link w:val="FooterChar"/>
    <w:rsid w:val="00253449"/>
    <w:pPr>
      <w:tabs>
        <w:tab w:val="center" w:pos="4320"/>
        <w:tab w:val="right" w:pos="8640"/>
      </w:tabs>
      <w:autoSpaceDE/>
      <w:autoSpaceDN/>
      <w:adjustRightInd/>
    </w:pPr>
    <w:rPr>
      <w:rFonts w:ascii="Courier" w:hAnsi="Courier"/>
      <w:sz w:val="24"/>
      <w:szCs w:val="20"/>
    </w:rPr>
  </w:style>
  <w:style w:type="character" w:customStyle="1" w:styleId="FooterChar">
    <w:name w:val="Footer Char"/>
    <w:basedOn w:val="DefaultParagraphFont"/>
    <w:link w:val="Footer"/>
    <w:semiHidden/>
    <w:locked/>
    <w:rsid w:val="001B501F"/>
    <w:rPr>
      <w:rFonts w:cs="Times New Roman"/>
      <w:sz w:val="24"/>
      <w:szCs w:val="24"/>
    </w:rPr>
  </w:style>
  <w:style w:type="paragraph" w:styleId="BodyText2">
    <w:name w:val="Body Text 2"/>
    <w:basedOn w:val="Normal"/>
    <w:link w:val="BodyText2Char"/>
    <w:rsid w:val="00253449"/>
    <w:pPr>
      <w:widowControl/>
      <w:autoSpaceDE/>
      <w:autoSpaceDN/>
      <w:adjustRightInd/>
      <w:spacing w:after="120" w:line="480" w:lineRule="auto"/>
    </w:pPr>
    <w:rPr>
      <w:sz w:val="24"/>
    </w:rPr>
  </w:style>
  <w:style w:type="character" w:customStyle="1" w:styleId="BodyText2Char">
    <w:name w:val="Body Text 2 Char"/>
    <w:basedOn w:val="DefaultParagraphFont"/>
    <w:link w:val="BodyText2"/>
    <w:semiHidden/>
    <w:locked/>
    <w:rsid w:val="001B501F"/>
    <w:rPr>
      <w:rFonts w:cs="Times New Roman"/>
      <w:sz w:val="24"/>
      <w:szCs w:val="24"/>
    </w:rPr>
  </w:style>
  <w:style w:type="paragraph" w:customStyle="1" w:styleId="tab">
    <w:name w:val="tab"/>
    <w:basedOn w:val="Normal"/>
    <w:rsid w:val="00253449"/>
    <w:pPr>
      <w:widowControl/>
      <w:autoSpaceDE/>
      <w:autoSpaceDN/>
      <w:adjustRightInd/>
      <w:spacing w:line="480" w:lineRule="auto"/>
      <w:ind w:firstLine="720"/>
    </w:pPr>
    <w:rPr>
      <w:rFonts w:ascii="Courier New" w:hAnsi="Courier New" w:cs="Courier New"/>
      <w:sz w:val="24"/>
    </w:rPr>
  </w:style>
  <w:style w:type="paragraph" w:styleId="BodyTextIndent2">
    <w:name w:val="Body Text Indent 2"/>
    <w:basedOn w:val="Normal"/>
    <w:link w:val="BodyTextIndent2Char"/>
    <w:rsid w:val="00253449"/>
    <w:pPr>
      <w:widowControl/>
      <w:autoSpaceDE/>
      <w:autoSpaceDN/>
      <w:adjustRightInd/>
      <w:spacing w:after="120" w:line="480" w:lineRule="auto"/>
      <w:ind w:left="360"/>
    </w:pPr>
    <w:rPr>
      <w:sz w:val="24"/>
    </w:rPr>
  </w:style>
  <w:style w:type="character" w:customStyle="1" w:styleId="BodyTextIndent2Char">
    <w:name w:val="Body Text Indent 2 Char"/>
    <w:basedOn w:val="DefaultParagraphFont"/>
    <w:link w:val="BodyTextIndent2"/>
    <w:semiHidden/>
    <w:locked/>
    <w:rsid w:val="001B501F"/>
    <w:rPr>
      <w:rFonts w:cs="Times New Roman"/>
      <w:sz w:val="24"/>
      <w:szCs w:val="24"/>
    </w:rPr>
  </w:style>
  <w:style w:type="paragraph" w:styleId="BodyTextIndent3">
    <w:name w:val="Body Text Indent 3"/>
    <w:basedOn w:val="Normal"/>
    <w:link w:val="BodyTextIndent3Char"/>
    <w:rsid w:val="0025344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semiHidden/>
    <w:locked/>
    <w:rsid w:val="001B501F"/>
    <w:rPr>
      <w:rFonts w:cs="Times New Roman"/>
      <w:sz w:val="16"/>
      <w:szCs w:val="16"/>
    </w:rPr>
  </w:style>
  <w:style w:type="paragraph" w:styleId="HTMLPreformatted">
    <w:name w:val="HTML Preformatted"/>
    <w:basedOn w:val="Normal"/>
    <w:link w:val="HTMLPreformattedChar"/>
    <w:rsid w:val="002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1B501F"/>
    <w:rPr>
      <w:rFonts w:ascii="Courier New" w:hAnsi="Courier New" w:cs="Courier New"/>
    </w:rPr>
  </w:style>
  <w:style w:type="paragraph" w:styleId="Revision">
    <w:name w:val="Revision"/>
    <w:hidden/>
    <w:uiPriority w:val="99"/>
    <w:semiHidden/>
    <w:rsid w:val="00D72998"/>
    <w:rPr>
      <w:szCs w:val="24"/>
    </w:rPr>
  </w:style>
  <w:style w:type="character" w:styleId="CommentReference">
    <w:name w:val="annotation reference"/>
    <w:basedOn w:val="DefaultParagraphFont"/>
    <w:rsid w:val="001E6980"/>
    <w:rPr>
      <w:sz w:val="16"/>
      <w:szCs w:val="16"/>
    </w:rPr>
  </w:style>
  <w:style w:type="paragraph" w:styleId="CommentText">
    <w:name w:val="annotation text"/>
    <w:basedOn w:val="Normal"/>
    <w:link w:val="CommentTextChar"/>
    <w:rsid w:val="001E6980"/>
    <w:rPr>
      <w:szCs w:val="20"/>
    </w:rPr>
  </w:style>
  <w:style w:type="character" w:customStyle="1" w:styleId="CommentTextChar">
    <w:name w:val="Comment Text Char"/>
    <w:basedOn w:val="DefaultParagraphFont"/>
    <w:link w:val="CommentText"/>
    <w:rsid w:val="001E6980"/>
  </w:style>
  <w:style w:type="paragraph" w:styleId="NoSpacing">
    <w:name w:val="No Spacing"/>
    <w:link w:val="NoSpacingChar"/>
    <w:uiPriority w:val="1"/>
    <w:qFormat/>
    <w:rsid w:val="004539AA"/>
    <w:rPr>
      <w:sz w:val="24"/>
      <w:szCs w:val="24"/>
    </w:rPr>
  </w:style>
  <w:style w:type="character" w:customStyle="1" w:styleId="NoSpacingChar">
    <w:name w:val="No Spacing Char"/>
    <w:basedOn w:val="DefaultParagraphFont"/>
    <w:link w:val="NoSpacing"/>
    <w:uiPriority w:val="1"/>
    <w:rsid w:val="004539AA"/>
    <w:rPr>
      <w:sz w:val="24"/>
      <w:szCs w:val="24"/>
    </w:rPr>
  </w:style>
  <w:style w:type="paragraph" w:styleId="CommentSubject">
    <w:name w:val="annotation subject"/>
    <w:basedOn w:val="CommentText"/>
    <w:next w:val="CommentText"/>
    <w:link w:val="CommentSubjectChar"/>
    <w:rsid w:val="009621D9"/>
    <w:rPr>
      <w:b/>
      <w:bCs/>
    </w:rPr>
  </w:style>
  <w:style w:type="character" w:customStyle="1" w:styleId="CommentSubjectChar">
    <w:name w:val="Comment Subject Char"/>
    <w:basedOn w:val="CommentTextChar"/>
    <w:link w:val="CommentSubject"/>
    <w:rsid w:val="009621D9"/>
    <w:rPr>
      <w:b/>
      <w:bCs/>
    </w:rPr>
  </w:style>
  <w:style w:type="paragraph" w:styleId="ListParagraph">
    <w:name w:val="List Paragraph"/>
    <w:basedOn w:val="Normal"/>
    <w:uiPriority w:val="34"/>
    <w:qFormat/>
    <w:rsid w:val="00ED4EBA"/>
    <w:pPr>
      <w:ind w:left="720"/>
      <w:contextualSpacing/>
    </w:pPr>
  </w:style>
  <w:style w:type="character" w:styleId="Hyperlink">
    <w:name w:val="Hyperlink"/>
    <w:basedOn w:val="DefaultParagraphFont"/>
    <w:uiPriority w:val="99"/>
    <w:rsid w:val="00BD20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uiPriority="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B85"/>
    <w:pPr>
      <w:widowControl w:val="0"/>
      <w:autoSpaceDE w:val="0"/>
      <w:autoSpaceDN w:val="0"/>
      <w:adjustRightInd w:val="0"/>
    </w:pPr>
    <w:rPr>
      <w:szCs w:val="24"/>
    </w:rPr>
  </w:style>
  <w:style w:type="paragraph" w:styleId="Heading1">
    <w:name w:val="heading 1"/>
    <w:basedOn w:val="Normal"/>
    <w:next w:val="Normal"/>
    <w:link w:val="Heading1Char"/>
    <w:qFormat/>
    <w:rsid w:val="00253449"/>
    <w:pPr>
      <w:keepNext/>
      <w:widowControl/>
      <w:autoSpaceDE/>
      <w:autoSpaceDN/>
      <w:adjustRightInd/>
      <w:outlineLvl w:val="0"/>
    </w:pPr>
    <w:rPr>
      <w:rFonts w:ascii="Courier New" w:hAnsi="Courier New" w:cs="Courier New"/>
      <w:b/>
      <w:bCs/>
      <w:sz w:val="24"/>
    </w:rPr>
  </w:style>
  <w:style w:type="paragraph" w:styleId="Heading3">
    <w:name w:val="heading 3"/>
    <w:basedOn w:val="Normal"/>
    <w:next w:val="Normal"/>
    <w:link w:val="Heading3Char"/>
    <w:qFormat/>
    <w:rsid w:val="00253449"/>
    <w:pPr>
      <w:keepNext/>
      <w:widowControl/>
      <w:autoSpaceDE/>
      <w:autoSpaceDN/>
      <w:adjustRightInd/>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C305E"/>
    <w:rPr>
      <w:rFonts w:ascii="Tahoma" w:hAnsi="Tahoma" w:cs="Tahoma"/>
      <w:sz w:val="16"/>
      <w:szCs w:val="16"/>
    </w:rPr>
  </w:style>
  <w:style w:type="character" w:customStyle="1" w:styleId="Heading1Char">
    <w:name w:val="Heading 1 Char"/>
    <w:basedOn w:val="DefaultParagraphFont"/>
    <w:link w:val="Heading1"/>
    <w:locked/>
    <w:rsid w:val="001B501F"/>
    <w:rPr>
      <w:rFonts w:ascii="Cambria" w:hAnsi="Cambria" w:cs="Times New Roman"/>
      <w:b/>
      <w:bCs/>
      <w:kern w:val="32"/>
      <w:sz w:val="32"/>
      <w:szCs w:val="32"/>
    </w:rPr>
  </w:style>
  <w:style w:type="character" w:customStyle="1" w:styleId="Heading3Char">
    <w:name w:val="Heading 3 Char"/>
    <w:basedOn w:val="DefaultParagraphFont"/>
    <w:link w:val="Heading3"/>
    <w:semiHidden/>
    <w:locked/>
    <w:rsid w:val="001B501F"/>
    <w:rPr>
      <w:rFonts w:ascii="Cambria" w:hAnsi="Cambria" w:cs="Times New Roman"/>
      <w:b/>
      <w:bCs/>
      <w:sz w:val="26"/>
      <w:szCs w:val="26"/>
    </w:rPr>
  </w:style>
  <w:style w:type="character" w:customStyle="1" w:styleId="BalloonTextChar">
    <w:name w:val="Balloon Text Char"/>
    <w:basedOn w:val="DefaultParagraphFont"/>
    <w:link w:val="BalloonText"/>
    <w:semiHidden/>
    <w:locked/>
    <w:rsid w:val="001B501F"/>
    <w:rPr>
      <w:rFonts w:cs="Times New Roman"/>
      <w:sz w:val="2"/>
    </w:rPr>
  </w:style>
  <w:style w:type="character" w:styleId="FootnoteReference">
    <w:name w:val="footnote reference"/>
    <w:basedOn w:val="DefaultParagraphFont"/>
    <w:semiHidden/>
    <w:rsid w:val="00AE3B85"/>
    <w:rPr>
      <w:rFonts w:cs="Times New Roman"/>
    </w:rPr>
  </w:style>
  <w:style w:type="paragraph" w:styleId="BodyTextIndent">
    <w:name w:val="Body Text Indent"/>
    <w:basedOn w:val="Normal"/>
    <w:link w:val="BodyTextIndentChar"/>
    <w:rsid w:val="00AE3B85"/>
    <w:pPr>
      <w:ind w:left="432"/>
    </w:pPr>
    <w:rPr>
      <w:rFonts w:ascii="Baskerville Old Face" w:hAnsi="Baskerville Old Face" w:cs="Courier New"/>
      <w:sz w:val="24"/>
    </w:rPr>
  </w:style>
  <w:style w:type="character" w:customStyle="1" w:styleId="BodyTextIndentChar">
    <w:name w:val="Body Text Indent Char"/>
    <w:basedOn w:val="DefaultParagraphFont"/>
    <w:link w:val="BodyTextIndent"/>
    <w:semiHidden/>
    <w:locked/>
    <w:rsid w:val="001B501F"/>
    <w:rPr>
      <w:rFonts w:cs="Times New Roman"/>
      <w:sz w:val="24"/>
      <w:szCs w:val="24"/>
    </w:rPr>
  </w:style>
  <w:style w:type="paragraph" w:styleId="Header">
    <w:name w:val="header"/>
    <w:basedOn w:val="Normal"/>
    <w:link w:val="HeaderChar"/>
    <w:rsid w:val="00AE3B85"/>
    <w:pPr>
      <w:widowControl/>
      <w:tabs>
        <w:tab w:val="center" w:pos="4320"/>
        <w:tab w:val="right" w:pos="8640"/>
      </w:tabs>
      <w:autoSpaceDE/>
      <w:autoSpaceDN/>
      <w:adjustRightInd/>
    </w:pPr>
    <w:rPr>
      <w:rFonts w:ascii="Courier New" w:hAnsi="Courier New"/>
      <w:sz w:val="24"/>
      <w:szCs w:val="20"/>
    </w:rPr>
  </w:style>
  <w:style w:type="character" w:customStyle="1" w:styleId="HeaderChar">
    <w:name w:val="Header Char"/>
    <w:basedOn w:val="DefaultParagraphFont"/>
    <w:link w:val="Header"/>
    <w:semiHidden/>
    <w:locked/>
    <w:rsid w:val="001B501F"/>
    <w:rPr>
      <w:rFonts w:cs="Times New Roman"/>
      <w:sz w:val="24"/>
      <w:szCs w:val="24"/>
    </w:rPr>
  </w:style>
  <w:style w:type="paragraph" w:styleId="BodyText">
    <w:name w:val="Body Text"/>
    <w:basedOn w:val="Normal"/>
    <w:link w:val="BodyTextChar"/>
    <w:rsid w:val="00253449"/>
    <w:pPr>
      <w:spacing w:after="120"/>
    </w:pPr>
  </w:style>
  <w:style w:type="character" w:customStyle="1" w:styleId="BodyTextChar">
    <w:name w:val="Body Text Char"/>
    <w:basedOn w:val="DefaultParagraphFont"/>
    <w:link w:val="BodyText"/>
    <w:semiHidden/>
    <w:locked/>
    <w:rsid w:val="001B501F"/>
    <w:rPr>
      <w:rFonts w:cs="Times New Roman"/>
      <w:sz w:val="24"/>
      <w:szCs w:val="24"/>
    </w:rPr>
  </w:style>
  <w:style w:type="paragraph" w:styleId="Footer">
    <w:name w:val="footer"/>
    <w:basedOn w:val="Normal"/>
    <w:link w:val="FooterChar"/>
    <w:rsid w:val="00253449"/>
    <w:pPr>
      <w:tabs>
        <w:tab w:val="center" w:pos="4320"/>
        <w:tab w:val="right" w:pos="8640"/>
      </w:tabs>
      <w:autoSpaceDE/>
      <w:autoSpaceDN/>
      <w:adjustRightInd/>
    </w:pPr>
    <w:rPr>
      <w:rFonts w:ascii="Courier" w:hAnsi="Courier"/>
      <w:sz w:val="24"/>
      <w:szCs w:val="20"/>
    </w:rPr>
  </w:style>
  <w:style w:type="character" w:customStyle="1" w:styleId="FooterChar">
    <w:name w:val="Footer Char"/>
    <w:basedOn w:val="DefaultParagraphFont"/>
    <w:link w:val="Footer"/>
    <w:semiHidden/>
    <w:locked/>
    <w:rsid w:val="001B501F"/>
    <w:rPr>
      <w:rFonts w:cs="Times New Roman"/>
      <w:sz w:val="24"/>
      <w:szCs w:val="24"/>
    </w:rPr>
  </w:style>
  <w:style w:type="paragraph" w:styleId="BodyText2">
    <w:name w:val="Body Text 2"/>
    <w:basedOn w:val="Normal"/>
    <w:link w:val="BodyText2Char"/>
    <w:rsid w:val="00253449"/>
    <w:pPr>
      <w:widowControl/>
      <w:autoSpaceDE/>
      <w:autoSpaceDN/>
      <w:adjustRightInd/>
      <w:spacing w:after="120" w:line="480" w:lineRule="auto"/>
    </w:pPr>
    <w:rPr>
      <w:sz w:val="24"/>
    </w:rPr>
  </w:style>
  <w:style w:type="character" w:customStyle="1" w:styleId="BodyText2Char">
    <w:name w:val="Body Text 2 Char"/>
    <w:basedOn w:val="DefaultParagraphFont"/>
    <w:link w:val="BodyText2"/>
    <w:semiHidden/>
    <w:locked/>
    <w:rsid w:val="001B501F"/>
    <w:rPr>
      <w:rFonts w:cs="Times New Roman"/>
      <w:sz w:val="24"/>
      <w:szCs w:val="24"/>
    </w:rPr>
  </w:style>
  <w:style w:type="paragraph" w:customStyle="1" w:styleId="tab">
    <w:name w:val="tab"/>
    <w:basedOn w:val="Normal"/>
    <w:rsid w:val="00253449"/>
    <w:pPr>
      <w:widowControl/>
      <w:autoSpaceDE/>
      <w:autoSpaceDN/>
      <w:adjustRightInd/>
      <w:spacing w:line="480" w:lineRule="auto"/>
      <w:ind w:firstLine="720"/>
    </w:pPr>
    <w:rPr>
      <w:rFonts w:ascii="Courier New" w:hAnsi="Courier New" w:cs="Courier New"/>
      <w:sz w:val="24"/>
    </w:rPr>
  </w:style>
  <w:style w:type="paragraph" w:styleId="BodyTextIndent2">
    <w:name w:val="Body Text Indent 2"/>
    <w:basedOn w:val="Normal"/>
    <w:link w:val="BodyTextIndent2Char"/>
    <w:rsid w:val="00253449"/>
    <w:pPr>
      <w:widowControl/>
      <w:autoSpaceDE/>
      <w:autoSpaceDN/>
      <w:adjustRightInd/>
      <w:spacing w:after="120" w:line="480" w:lineRule="auto"/>
      <w:ind w:left="360"/>
    </w:pPr>
    <w:rPr>
      <w:sz w:val="24"/>
    </w:rPr>
  </w:style>
  <w:style w:type="character" w:customStyle="1" w:styleId="BodyTextIndent2Char">
    <w:name w:val="Body Text Indent 2 Char"/>
    <w:basedOn w:val="DefaultParagraphFont"/>
    <w:link w:val="BodyTextIndent2"/>
    <w:semiHidden/>
    <w:locked/>
    <w:rsid w:val="001B501F"/>
    <w:rPr>
      <w:rFonts w:cs="Times New Roman"/>
      <w:sz w:val="24"/>
      <w:szCs w:val="24"/>
    </w:rPr>
  </w:style>
  <w:style w:type="paragraph" w:styleId="BodyTextIndent3">
    <w:name w:val="Body Text Indent 3"/>
    <w:basedOn w:val="Normal"/>
    <w:link w:val="BodyTextIndent3Char"/>
    <w:rsid w:val="0025344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semiHidden/>
    <w:locked/>
    <w:rsid w:val="001B501F"/>
    <w:rPr>
      <w:rFonts w:cs="Times New Roman"/>
      <w:sz w:val="16"/>
      <w:szCs w:val="16"/>
    </w:rPr>
  </w:style>
  <w:style w:type="paragraph" w:styleId="HTMLPreformatted">
    <w:name w:val="HTML Preformatted"/>
    <w:basedOn w:val="Normal"/>
    <w:link w:val="HTMLPreformattedChar"/>
    <w:rsid w:val="00253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1B501F"/>
    <w:rPr>
      <w:rFonts w:ascii="Courier New" w:hAnsi="Courier New" w:cs="Courier New"/>
    </w:rPr>
  </w:style>
  <w:style w:type="paragraph" w:styleId="Revision">
    <w:name w:val="Revision"/>
    <w:hidden/>
    <w:uiPriority w:val="99"/>
    <w:semiHidden/>
    <w:rsid w:val="00D72998"/>
    <w:rPr>
      <w:szCs w:val="24"/>
    </w:rPr>
  </w:style>
  <w:style w:type="character" w:styleId="CommentReference">
    <w:name w:val="annotation reference"/>
    <w:basedOn w:val="DefaultParagraphFont"/>
    <w:rsid w:val="001E6980"/>
    <w:rPr>
      <w:sz w:val="16"/>
      <w:szCs w:val="16"/>
    </w:rPr>
  </w:style>
  <w:style w:type="paragraph" w:styleId="CommentText">
    <w:name w:val="annotation text"/>
    <w:basedOn w:val="Normal"/>
    <w:link w:val="CommentTextChar"/>
    <w:rsid w:val="001E6980"/>
    <w:rPr>
      <w:szCs w:val="20"/>
    </w:rPr>
  </w:style>
  <w:style w:type="character" w:customStyle="1" w:styleId="CommentTextChar">
    <w:name w:val="Comment Text Char"/>
    <w:basedOn w:val="DefaultParagraphFont"/>
    <w:link w:val="CommentText"/>
    <w:rsid w:val="001E6980"/>
  </w:style>
  <w:style w:type="paragraph" w:styleId="NoSpacing">
    <w:name w:val="No Spacing"/>
    <w:link w:val="NoSpacingChar"/>
    <w:uiPriority w:val="1"/>
    <w:qFormat/>
    <w:rsid w:val="004539AA"/>
    <w:rPr>
      <w:sz w:val="24"/>
      <w:szCs w:val="24"/>
    </w:rPr>
  </w:style>
  <w:style w:type="character" w:customStyle="1" w:styleId="NoSpacingChar">
    <w:name w:val="No Spacing Char"/>
    <w:basedOn w:val="DefaultParagraphFont"/>
    <w:link w:val="NoSpacing"/>
    <w:uiPriority w:val="1"/>
    <w:rsid w:val="004539AA"/>
    <w:rPr>
      <w:sz w:val="24"/>
      <w:szCs w:val="24"/>
    </w:rPr>
  </w:style>
  <w:style w:type="paragraph" w:styleId="CommentSubject">
    <w:name w:val="annotation subject"/>
    <w:basedOn w:val="CommentText"/>
    <w:next w:val="CommentText"/>
    <w:link w:val="CommentSubjectChar"/>
    <w:rsid w:val="009621D9"/>
    <w:rPr>
      <w:b/>
      <w:bCs/>
    </w:rPr>
  </w:style>
  <w:style w:type="character" w:customStyle="1" w:styleId="CommentSubjectChar">
    <w:name w:val="Comment Subject Char"/>
    <w:basedOn w:val="CommentTextChar"/>
    <w:link w:val="CommentSubject"/>
    <w:rsid w:val="009621D9"/>
    <w:rPr>
      <w:b/>
      <w:bCs/>
    </w:rPr>
  </w:style>
  <w:style w:type="paragraph" w:styleId="ListParagraph">
    <w:name w:val="List Paragraph"/>
    <w:basedOn w:val="Normal"/>
    <w:uiPriority w:val="34"/>
    <w:qFormat/>
    <w:rsid w:val="00ED4EBA"/>
    <w:pPr>
      <w:ind w:left="720"/>
      <w:contextualSpacing/>
    </w:pPr>
  </w:style>
  <w:style w:type="character" w:styleId="Hyperlink">
    <w:name w:val="Hyperlink"/>
    <w:basedOn w:val="DefaultParagraphFont"/>
    <w:uiPriority w:val="99"/>
    <w:rsid w:val="00BD20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496070410">
      <w:bodyDiv w:val="1"/>
      <w:marLeft w:val="0"/>
      <w:marRight w:val="0"/>
      <w:marTop w:val="0"/>
      <w:marBottom w:val="0"/>
      <w:divBdr>
        <w:top w:val="none" w:sz="0" w:space="0" w:color="auto"/>
        <w:left w:val="none" w:sz="0" w:space="0" w:color="auto"/>
        <w:bottom w:val="none" w:sz="0" w:space="0" w:color="auto"/>
        <w:right w:val="none" w:sz="0" w:space="0" w:color="auto"/>
      </w:divBdr>
    </w:div>
    <w:div w:id="538318404">
      <w:bodyDiv w:val="1"/>
      <w:marLeft w:val="0"/>
      <w:marRight w:val="0"/>
      <w:marTop w:val="0"/>
      <w:marBottom w:val="0"/>
      <w:divBdr>
        <w:top w:val="none" w:sz="0" w:space="0" w:color="auto"/>
        <w:left w:val="none" w:sz="0" w:space="0" w:color="auto"/>
        <w:bottom w:val="none" w:sz="0" w:space="0" w:color="auto"/>
        <w:right w:val="none" w:sz="0" w:space="0" w:color="auto"/>
      </w:divBdr>
    </w:div>
    <w:div w:id="576986164">
      <w:bodyDiv w:val="1"/>
      <w:marLeft w:val="0"/>
      <w:marRight w:val="0"/>
      <w:marTop w:val="0"/>
      <w:marBottom w:val="0"/>
      <w:divBdr>
        <w:top w:val="none" w:sz="0" w:space="0" w:color="auto"/>
        <w:left w:val="none" w:sz="0" w:space="0" w:color="auto"/>
        <w:bottom w:val="none" w:sz="0" w:space="0" w:color="auto"/>
        <w:right w:val="none" w:sz="0" w:space="0" w:color="auto"/>
      </w:divBdr>
    </w:div>
    <w:div w:id="1519540885">
      <w:bodyDiv w:val="1"/>
      <w:marLeft w:val="0"/>
      <w:marRight w:val="0"/>
      <w:marTop w:val="0"/>
      <w:marBottom w:val="0"/>
      <w:divBdr>
        <w:top w:val="none" w:sz="0" w:space="0" w:color="auto"/>
        <w:left w:val="none" w:sz="0" w:space="0" w:color="auto"/>
        <w:bottom w:val="none" w:sz="0" w:space="0" w:color="auto"/>
        <w:right w:val="none" w:sz="0" w:space="0" w:color="auto"/>
      </w:divBdr>
    </w:div>
    <w:div w:id="1605646054">
      <w:bodyDiv w:val="1"/>
      <w:marLeft w:val="0"/>
      <w:marRight w:val="0"/>
      <w:marTop w:val="0"/>
      <w:marBottom w:val="0"/>
      <w:divBdr>
        <w:top w:val="none" w:sz="0" w:space="0" w:color="auto"/>
        <w:left w:val="none" w:sz="0" w:space="0" w:color="auto"/>
        <w:bottom w:val="none" w:sz="0" w:space="0" w:color="auto"/>
        <w:right w:val="none" w:sz="0" w:space="0" w:color="auto"/>
      </w:divBdr>
    </w:div>
    <w:div w:id="1670518532">
      <w:bodyDiv w:val="1"/>
      <w:marLeft w:val="0"/>
      <w:marRight w:val="0"/>
      <w:marTop w:val="0"/>
      <w:marBottom w:val="0"/>
      <w:divBdr>
        <w:top w:val="none" w:sz="0" w:space="0" w:color="auto"/>
        <w:left w:val="none" w:sz="0" w:space="0" w:color="auto"/>
        <w:bottom w:val="none" w:sz="0" w:space="0" w:color="auto"/>
        <w:right w:val="none" w:sz="0" w:space="0" w:color="auto"/>
      </w:divBdr>
      <w:divsChild>
        <w:div w:id="116027783">
          <w:marLeft w:val="0"/>
          <w:marRight w:val="0"/>
          <w:marTop w:val="0"/>
          <w:marBottom w:val="0"/>
          <w:divBdr>
            <w:top w:val="none" w:sz="0" w:space="0" w:color="auto"/>
            <w:left w:val="single" w:sz="12" w:space="4" w:color="0000FF"/>
            <w:bottom w:val="none" w:sz="0" w:space="0" w:color="auto"/>
            <w:right w:val="none" w:sz="0" w:space="0" w:color="auto"/>
          </w:divBdr>
        </w:div>
      </w:divsChild>
    </w:div>
    <w:div w:id="21423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6239-5FE5-4116-9CB2-EC55092E6A9C}">
  <ds:schemaRefs>
    <ds:schemaRef ds:uri="http://schemas.openxmlformats.org/officeDocument/2006/bibliography"/>
  </ds:schemaRefs>
</ds:datastoreItem>
</file>

<file path=customXml/itemProps2.xml><?xml version="1.0" encoding="utf-8"?>
<ds:datastoreItem xmlns:ds="http://schemas.openxmlformats.org/officeDocument/2006/customXml" ds:itemID="{F92FAAD8-D8EB-4AA3-978A-AABF7FE88BB4}">
  <ds:schemaRefs>
    <ds:schemaRef ds:uri="http://schemas.openxmlformats.org/officeDocument/2006/bibliography"/>
  </ds:schemaRefs>
</ds:datastoreItem>
</file>

<file path=customXml/itemProps3.xml><?xml version="1.0" encoding="utf-8"?>
<ds:datastoreItem xmlns:ds="http://schemas.openxmlformats.org/officeDocument/2006/customXml" ds:itemID="{ECCF6038-1CA7-4930-8FB6-2C213F7A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32</Pages>
  <Words>14517</Words>
  <Characters>77069</Characters>
  <Application>Microsoft Office Word</Application>
  <DocSecurity>0</DocSecurity>
  <Lines>642</Lines>
  <Paragraphs>182</Paragraphs>
  <ScaleCrop>false</ScaleCrop>
  <HeadingPairs>
    <vt:vector size="2" baseType="variant">
      <vt:variant>
        <vt:lpstr>Title</vt:lpstr>
      </vt:variant>
      <vt:variant>
        <vt:i4>1</vt:i4>
      </vt:variant>
    </vt:vector>
  </HeadingPairs>
  <TitlesOfParts>
    <vt:vector size="1" baseType="lpstr">
      <vt:lpstr>Supporting Statement For Collection Requirements pertaining to the Medicare Prescription Drug Benefit Program</vt:lpstr>
    </vt:vector>
  </TitlesOfParts>
  <Company>CMS</Company>
  <LinksUpToDate>false</LinksUpToDate>
  <CharactersWithSpaces>91404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Requirements pertaining to the Medicare Prescription Drug Benefit Program</dc:title>
  <dc:creator>CMS</dc:creator>
  <cp:lastModifiedBy>Mitch Bryman</cp:lastModifiedBy>
  <cp:revision>16</cp:revision>
  <cp:lastPrinted>2013-12-13T13:42:00Z</cp:lastPrinted>
  <dcterms:created xsi:type="dcterms:W3CDTF">2013-12-13T12:32:00Z</dcterms:created>
  <dcterms:modified xsi:type="dcterms:W3CDTF">2013-12-24T17:15:00Z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895371836</vt:i4>
  </property>
  <property fmtid="{D5CDD505-2E9C-101B-9397-08002B2CF9AE}" pid="3" name="_NewReviewCycle">
    <vt:lpwstr/>
  </property>
  <property fmtid="{D5CDD505-2E9C-101B-9397-08002B2CF9AE}" pid="4" name="_EmailSubject">
    <vt:lpwstr>2012 Package &gt;&gt; RE: ACTION NEEDED BY NOON SEPT 13 - PRA Package for CMS-10141 (OMB 0938-0964) Medicare Prescription Drug Benefit Plan</vt:lpwstr>
  </property>
  <property fmtid="{D5CDD505-2E9C-101B-9397-08002B2CF9AE}" pid="5" name="_AuthorEmail">
    <vt:lpwstr>Deborah.Larwood@cms.hhs.gov</vt:lpwstr>
  </property>
  <property fmtid="{D5CDD505-2E9C-101B-9397-08002B2CF9AE}" pid="6" name="_AuthorEmailDisplayName">
    <vt:lpwstr>Larwood, Deborah K. (CMS/CM)</vt:lpwstr>
  </property>
  <property fmtid="{D5CDD505-2E9C-101B-9397-08002B2CF9AE}" pid="7" name="_PreviousAdHocReviewCycleID">
    <vt:i4>146442470</vt:i4>
  </property>
  <property fmtid="{D5CDD505-2E9C-101B-9397-08002B2CF9AE}" pid="8" name="_ReviewingToolsShownOnce">
    <vt:lpwstr/>
  </property>
</Properties>
</file>