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A3" w:rsidRPr="007678FD" w:rsidRDefault="006D71EE" w:rsidP="006D71EE">
      <w:pPr>
        <w:jc w:val="center"/>
      </w:pPr>
      <w:r w:rsidRPr="007678FD">
        <w:t>Department of Justice</w:t>
      </w:r>
    </w:p>
    <w:p w:rsidR="006D71EE" w:rsidRPr="007678FD" w:rsidRDefault="006D71EE" w:rsidP="006D71EE">
      <w:pPr>
        <w:jc w:val="center"/>
      </w:pPr>
      <w:r w:rsidRPr="007678FD">
        <w:t>Bureau of Alcohol, Tobacco, Firearms and Explosives</w:t>
      </w:r>
    </w:p>
    <w:p w:rsidR="006D71EE" w:rsidRPr="007678FD" w:rsidRDefault="006D71EE" w:rsidP="006D71EE">
      <w:pPr>
        <w:jc w:val="center"/>
      </w:pPr>
      <w:r w:rsidRPr="007678FD">
        <w:t>Information Collection Request</w:t>
      </w:r>
    </w:p>
    <w:p w:rsidR="006D71EE" w:rsidRPr="007678FD" w:rsidRDefault="006D71EE" w:rsidP="006D71EE">
      <w:pPr>
        <w:jc w:val="center"/>
      </w:pPr>
      <w:r w:rsidRPr="007678FD">
        <w:t>Supporting Statement</w:t>
      </w:r>
    </w:p>
    <w:p w:rsidR="006D71EE" w:rsidRPr="007678FD" w:rsidRDefault="006D71EE" w:rsidP="006D71EE">
      <w:pPr>
        <w:jc w:val="center"/>
      </w:pPr>
      <w:r w:rsidRPr="007678FD">
        <w:t>1140-</w:t>
      </w:r>
    </w:p>
    <w:p w:rsidR="00AD24B2" w:rsidRPr="007678FD" w:rsidRDefault="006D71EE" w:rsidP="006D71EE">
      <w:pPr>
        <w:jc w:val="center"/>
      </w:pPr>
      <w:r w:rsidRPr="007678FD">
        <w:t>ATF F 8620.</w:t>
      </w:r>
      <w:r w:rsidR="00CD7E95">
        <w:t>65,</w:t>
      </w:r>
      <w:r w:rsidRPr="007678FD">
        <w:t xml:space="preserve"> </w:t>
      </w:r>
      <w:r w:rsidR="00CD7E95">
        <w:t>Request for ATF Background Investigation Information</w:t>
      </w:r>
    </w:p>
    <w:p w:rsidR="006D71EE" w:rsidRPr="007678FD" w:rsidRDefault="006D71EE" w:rsidP="006D71EE">
      <w:pPr>
        <w:jc w:val="center"/>
      </w:pPr>
    </w:p>
    <w:p w:rsidR="006D71EE" w:rsidRPr="007678FD" w:rsidRDefault="006D71EE" w:rsidP="006D71EE">
      <w:pPr>
        <w:jc w:val="center"/>
        <w:rPr>
          <w:b/>
        </w:rPr>
      </w:pPr>
      <w:r w:rsidRPr="007678FD">
        <w:rPr>
          <w:b/>
        </w:rPr>
        <w:t>SUPPORTING STATEMENT</w:t>
      </w:r>
    </w:p>
    <w:p w:rsidR="006D71EE" w:rsidRPr="007678FD" w:rsidRDefault="006D71EE" w:rsidP="006D71EE">
      <w:pPr>
        <w:jc w:val="center"/>
        <w:rPr>
          <w:b/>
        </w:rPr>
      </w:pPr>
    </w:p>
    <w:p w:rsidR="006D71EE" w:rsidRPr="007678FD" w:rsidRDefault="006D71EE" w:rsidP="006D71EE">
      <w:pPr>
        <w:rPr>
          <w:b/>
        </w:rPr>
      </w:pPr>
      <w:r w:rsidRPr="007678FD">
        <w:rPr>
          <w:b/>
        </w:rPr>
        <w:t>A.</w:t>
      </w:r>
      <w:r w:rsidRPr="007678FD">
        <w:rPr>
          <w:b/>
        </w:rPr>
        <w:tab/>
        <w:t>JUST</w:t>
      </w:r>
      <w:r w:rsidR="00CD7DDA" w:rsidRPr="007678FD">
        <w:rPr>
          <w:b/>
        </w:rPr>
        <w:t>I</w:t>
      </w:r>
      <w:r w:rsidRPr="007678FD">
        <w:rPr>
          <w:b/>
        </w:rPr>
        <w:t>FICATION</w:t>
      </w:r>
    </w:p>
    <w:p w:rsidR="006D71EE" w:rsidRPr="007678FD" w:rsidRDefault="006D71EE" w:rsidP="006D71EE">
      <w:pPr>
        <w:rPr>
          <w:b/>
        </w:rPr>
      </w:pPr>
    </w:p>
    <w:p w:rsidR="006D71EE" w:rsidRPr="007678FD" w:rsidRDefault="006D71EE" w:rsidP="006D71EE">
      <w:pPr>
        <w:rPr>
          <w:u w:val="single"/>
        </w:rPr>
      </w:pPr>
      <w:r w:rsidRPr="007678FD">
        <w:t>1.</w:t>
      </w:r>
      <w:r w:rsidRPr="007678FD">
        <w:tab/>
      </w:r>
      <w:r w:rsidRPr="007678FD">
        <w:rPr>
          <w:u w:val="single"/>
        </w:rPr>
        <w:t>Necessity of Information Collection</w:t>
      </w:r>
    </w:p>
    <w:p w:rsidR="00A55CAC" w:rsidRPr="007678FD" w:rsidRDefault="00A55CAC" w:rsidP="006D71EE">
      <w:pPr>
        <w:rPr>
          <w:u w:val="single"/>
        </w:rPr>
      </w:pPr>
    </w:p>
    <w:p w:rsidR="009F2A7B" w:rsidRDefault="00A55CAC" w:rsidP="00306C32">
      <w:pPr>
        <w:ind w:left="720" w:hanging="720"/>
      </w:pPr>
      <w:r w:rsidRPr="007678FD">
        <w:tab/>
        <w:t>Pursuant to a Memorandum of Understanding between the Office of Personnel Management (OPM) and the Bureau of Alcohol, Tobacco, Firearms and Explosives (ATF), ATF is authorized to conduct security and suitability background investigations</w:t>
      </w:r>
      <w:r w:rsidR="00C5012A" w:rsidRPr="007678FD">
        <w:t xml:space="preserve"> on applicants for, or </w:t>
      </w:r>
      <w:r w:rsidR="00201A3B" w:rsidRPr="007678FD">
        <w:t>appointees</w:t>
      </w:r>
      <w:r w:rsidR="00C5012A" w:rsidRPr="007678FD">
        <w:t xml:space="preserve"> of, positions within </w:t>
      </w:r>
      <w:r w:rsidR="00804ECD">
        <w:t>the competitive service</w:t>
      </w:r>
      <w:r w:rsidR="00C5012A" w:rsidRPr="007678FD">
        <w:t xml:space="preserve">.  </w:t>
      </w:r>
      <w:r w:rsidR="00092496" w:rsidRPr="007678FD">
        <w:t xml:space="preserve">Also, pursuant to Executive Order </w:t>
      </w:r>
      <w:r w:rsidR="00F55D32" w:rsidRPr="007678FD">
        <w:t>10450</w:t>
      </w:r>
      <w:r w:rsidR="00866530" w:rsidRPr="007678FD">
        <w:t>,</w:t>
      </w:r>
      <w:r w:rsidR="00F55D32" w:rsidRPr="007678FD">
        <w:t xml:space="preserve"> </w:t>
      </w:r>
      <w:r w:rsidR="00C5012A" w:rsidRPr="007678FD">
        <w:t xml:space="preserve">ATF has the authority to conduct background investigations on </w:t>
      </w:r>
      <w:r w:rsidR="00804ECD">
        <w:t xml:space="preserve">persons entering employment of, or employed by, the Government, other than in the competitive service (including, but not limited to, contractors). </w:t>
      </w:r>
      <w:r w:rsidR="005C6E70">
        <w:t xml:space="preserve"> </w:t>
      </w:r>
      <w:r w:rsidR="00804ECD">
        <w:t>In this capacity, ATF serves as an investigative service provider and, therefore, has a repository of background investigation records.</w:t>
      </w:r>
      <w:r w:rsidRPr="007678FD">
        <w:t xml:space="preserve"> </w:t>
      </w:r>
    </w:p>
    <w:p w:rsidR="009F2A7B" w:rsidRDefault="009F2A7B" w:rsidP="00AD24B2">
      <w:pPr>
        <w:ind w:left="720"/>
      </w:pPr>
    </w:p>
    <w:p w:rsidR="005F29C6" w:rsidRDefault="005513BA" w:rsidP="00AD24B2">
      <w:pPr>
        <w:ind w:left="720"/>
      </w:pPr>
      <w:r>
        <w:t xml:space="preserve">ATF collects and disseminates background investigation </w:t>
      </w:r>
      <w:r w:rsidR="00777778">
        <w:t>records</w:t>
      </w:r>
      <w:r>
        <w:t xml:space="preserve"> in accordance with Internal Security Record System-Justice/ATF-006 and is subject to all of the published routine uses of that system of records.  </w:t>
      </w:r>
      <w:r w:rsidR="00804ECD">
        <w:t>ATF background investigation re</w:t>
      </w:r>
      <w:r w:rsidR="005C6E70">
        <w:t>c</w:t>
      </w:r>
      <w:r w:rsidR="00804ECD">
        <w:t>ords</w:t>
      </w:r>
      <w:r w:rsidR="00156137">
        <w:t xml:space="preserve"> may </w:t>
      </w:r>
      <w:r w:rsidR="00804ECD">
        <w:t xml:space="preserve">be </w:t>
      </w:r>
      <w:r w:rsidR="00156137">
        <w:t>disclose</w:t>
      </w:r>
      <w:r w:rsidR="00804ECD">
        <w:t xml:space="preserve">d to other Federal government agencies </w:t>
      </w:r>
      <w:r w:rsidR="000E08EF">
        <w:t>in connection with hiring or continued employment of an employee or contractor</w:t>
      </w:r>
      <w:r w:rsidR="00804ECD">
        <w:t xml:space="preserve">.  ATF may also release background investigation records to </w:t>
      </w:r>
      <w:r>
        <w:t xml:space="preserve">State or local </w:t>
      </w:r>
      <w:r w:rsidR="00306C32">
        <w:t xml:space="preserve">agencies </w:t>
      </w:r>
      <w:r>
        <w:t>(including th</w:t>
      </w:r>
      <w:r w:rsidR="00156137">
        <w:t>e</w:t>
      </w:r>
      <w:r>
        <w:t xml:space="preserve"> District of Columbia) </w:t>
      </w:r>
      <w:r w:rsidR="00777778">
        <w:t xml:space="preserve">when the requesting agency is seeking to staff a </w:t>
      </w:r>
      <w:r>
        <w:t>law enforc</w:t>
      </w:r>
      <w:r w:rsidR="00156137">
        <w:t>e</w:t>
      </w:r>
      <w:r w:rsidR="000E08EF">
        <w:t>ment officer</w:t>
      </w:r>
      <w:r w:rsidR="00777778">
        <w:t xml:space="preserve"> position</w:t>
      </w:r>
      <w:r w:rsidR="005F29C6">
        <w:t xml:space="preserve">.  </w:t>
      </w:r>
    </w:p>
    <w:p w:rsidR="003D2891" w:rsidRDefault="003D2891" w:rsidP="00AD24B2">
      <w:pPr>
        <w:ind w:left="720"/>
      </w:pPr>
    </w:p>
    <w:p w:rsidR="005F29C6" w:rsidRDefault="003D2891" w:rsidP="00AD24B2">
      <w:pPr>
        <w:ind w:left="720"/>
      </w:pPr>
      <w:r w:rsidRPr="00FB381D">
        <w:t xml:space="preserve">ATF receives requests for background investigation </w:t>
      </w:r>
      <w:r w:rsidR="00777778">
        <w:t>records</w:t>
      </w:r>
      <w:r w:rsidR="00777778" w:rsidRPr="00FB381D">
        <w:t xml:space="preserve"> </w:t>
      </w:r>
      <w:r w:rsidRPr="00FB381D">
        <w:t>from other Federal, State, and local agency representatives via agency letterhead; in person office visit</w:t>
      </w:r>
      <w:r w:rsidR="00332E23" w:rsidRPr="00FB381D">
        <w:t>s</w:t>
      </w:r>
      <w:r w:rsidRPr="00FB381D">
        <w:t>; OPM Portal</w:t>
      </w:r>
      <w:r w:rsidR="00B73408" w:rsidRPr="00FB381D">
        <w:t xml:space="preserve"> inquir</w:t>
      </w:r>
      <w:r w:rsidR="00332E23" w:rsidRPr="00FB381D">
        <w:t>ies</w:t>
      </w:r>
      <w:r w:rsidRPr="00FB381D">
        <w:t xml:space="preserve">; Justice Security Tracking </w:t>
      </w:r>
      <w:r w:rsidR="00777778">
        <w:t xml:space="preserve">and </w:t>
      </w:r>
      <w:r w:rsidRPr="00FB381D">
        <w:t>Adjudication Record System (JSTARS)</w:t>
      </w:r>
      <w:r w:rsidR="00B73408" w:rsidRPr="00FB381D">
        <w:t xml:space="preserve"> inquir</w:t>
      </w:r>
      <w:r w:rsidR="00545591" w:rsidRPr="00FB381D">
        <w:t>ies</w:t>
      </w:r>
      <w:r w:rsidRPr="00FB381D">
        <w:t>; telephone</w:t>
      </w:r>
      <w:r w:rsidR="00545591" w:rsidRPr="00FB381D">
        <w:t xml:space="preserve"> calls</w:t>
      </w:r>
      <w:r w:rsidRPr="00FB381D">
        <w:t xml:space="preserve">; fax; and email.  When </w:t>
      </w:r>
      <w:r w:rsidR="00777778">
        <w:t>a request is received</w:t>
      </w:r>
      <w:r w:rsidR="00BF6354">
        <w:t>,</w:t>
      </w:r>
      <w:r w:rsidR="00777778">
        <w:t xml:space="preserve"> other than through the OPM portal or JSTARS, </w:t>
      </w:r>
      <w:r w:rsidRPr="00FB381D">
        <w:t xml:space="preserve">ATF will provide </w:t>
      </w:r>
      <w:r w:rsidR="00545591" w:rsidRPr="00FB381D">
        <w:t xml:space="preserve">a copy of </w:t>
      </w:r>
      <w:r w:rsidRPr="00FB381D">
        <w:t xml:space="preserve">ATF </w:t>
      </w:r>
      <w:r w:rsidR="00F47463" w:rsidRPr="00FB381D">
        <w:t>F</w:t>
      </w:r>
      <w:r w:rsidR="00306C32">
        <w:t xml:space="preserve"> </w:t>
      </w:r>
      <w:r w:rsidR="00F47463" w:rsidRPr="00FB381D">
        <w:t xml:space="preserve">8620.65, Request for ATF Background Investigation Information, to </w:t>
      </w:r>
      <w:r w:rsidR="00545591" w:rsidRPr="00FB381D">
        <w:t>the agency representative</w:t>
      </w:r>
      <w:r w:rsidR="0096449E">
        <w:t xml:space="preserve"> and request that the representative complete the form</w:t>
      </w:r>
      <w:r w:rsidR="00545591" w:rsidRPr="00FB381D">
        <w:t xml:space="preserve">.  </w:t>
      </w:r>
    </w:p>
    <w:p w:rsidR="0006555F" w:rsidRDefault="0006555F" w:rsidP="00AD24B2">
      <w:pPr>
        <w:ind w:left="720"/>
      </w:pPr>
    </w:p>
    <w:p w:rsidR="006D71EE" w:rsidRPr="007678FD" w:rsidRDefault="006D71EE" w:rsidP="006D71EE">
      <w:r w:rsidRPr="007678FD">
        <w:t>2.</w:t>
      </w:r>
      <w:r w:rsidRPr="007678FD">
        <w:tab/>
      </w:r>
      <w:r w:rsidRPr="007678FD">
        <w:rPr>
          <w:u w:val="single"/>
        </w:rPr>
        <w:t>Needs and Uses</w:t>
      </w:r>
    </w:p>
    <w:p w:rsidR="006D71EE" w:rsidRPr="007678FD" w:rsidRDefault="00CD10CB" w:rsidP="006D71EE">
      <w:r w:rsidRPr="007678FD">
        <w:tab/>
      </w:r>
    </w:p>
    <w:p w:rsidR="00004268" w:rsidRDefault="00A650BA" w:rsidP="0006555F">
      <w:pPr>
        <w:ind w:left="720"/>
      </w:pPr>
      <w:r>
        <w:t>The information from this request form would be collected and maintained by</w:t>
      </w:r>
      <w:r w:rsidR="00004268">
        <w:t xml:space="preserve"> ATF’s Office of Professional Responsibility and Security Operations, Personnel Security Branch </w:t>
      </w:r>
      <w:r w:rsidR="0013755B">
        <w:t xml:space="preserve">(PSB) </w:t>
      </w:r>
      <w:r w:rsidR="00004268">
        <w:t xml:space="preserve">to document </w:t>
      </w:r>
      <w:r w:rsidR="00E36D74">
        <w:t>the</w:t>
      </w:r>
      <w:r w:rsidR="00004268">
        <w:t xml:space="preserve"> official request </w:t>
      </w:r>
      <w:r w:rsidR="00E36D74">
        <w:t xml:space="preserve">for the </w:t>
      </w:r>
      <w:r w:rsidR="00004268">
        <w:t xml:space="preserve">background investigation </w:t>
      </w:r>
      <w:r w:rsidR="00BF6354">
        <w:t>record</w:t>
      </w:r>
      <w:r w:rsidR="00004268">
        <w:t xml:space="preserve">.  By maintaining </w:t>
      </w:r>
      <w:r w:rsidR="00BF6354">
        <w:t>evidence</w:t>
      </w:r>
      <w:r w:rsidR="00004268">
        <w:t xml:space="preserve"> of </w:t>
      </w:r>
      <w:r w:rsidR="00361F90">
        <w:t xml:space="preserve">an agency’s </w:t>
      </w:r>
      <w:r w:rsidR="00004268">
        <w:t xml:space="preserve">request </w:t>
      </w:r>
      <w:r w:rsidR="0013755B">
        <w:t xml:space="preserve">for background investigation </w:t>
      </w:r>
      <w:r w:rsidR="00BF6354">
        <w:t>record</w:t>
      </w:r>
      <w:r w:rsidR="00004268">
        <w:t xml:space="preserve">, </w:t>
      </w:r>
      <w:r w:rsidR="0013755B">
        <w:t xml:space="preserve">ATF will </w:t>
      </w:r>
      <w:r w:rsidR="00226EC0">
        <w:t>ensure</w:t>
      </w:r>
      <w:r w:rsidR="00004268">
        <w:t xml:space="preserve"> that proper disclosure </w:t>
      </w:r>
      <w:r w:rsidR="00004268">
        <w:lastRenderedPageBreak/>
        <w:t>requirements are followed</w:t>
      </w:r>
      <w:r w:rsidR="00361F90">
        <w:t xml:space="preserve">.  This </w:t>
      </w:r>
      <w:r w:rsidR="0013755B">
        <w:t>document</w:t>
      </w:r>
      <w:r w:rsidR="00E36D74">
        <w:t>ed</w:t>
      </w:r>
      <w:r w:rsidR="0013755B">
        <w:t xml:space="preserve"> </w:t>
      </w:r>
      <w:r w:rsidR="005B6432">
        <w:t>request</w:t>
      </w:r>
      <w:r w:rsidR="0013755B">
        <w:t xml:space="preserve"> will </w:t>
      </w:r>
      <w:r w:rsidR="00361F90">
        <w:t xml:space="preserve">assist ATF in ensuring that </w:t>
      </w:r>
      <w:r w:rsidR="00004268">
        <w:t>unauthorized disclosures of information</w:t>
      </w:r>
      <w:r w:rsidR="00226EC0">
        <w:t xml:space="preserve"> </w:t>
      </w:r>
      <w:r w:rsidR="00361F90">
        <w:t xml:space="preserve">do not </w:t>
      </w:r>
      <w:r w:rsidR="00226EC0">
        <w:t>occur</w:t>
      </w:r>
      <w:r w:rsidR="00051E38">
        <w:t xml:space="preserve"> and establish uniformity in disclosure procedures</w:t>
      </w:r>
      <w:r w:rsidR="00004268">
        <w:t xml:space="preserve">.    </w:t>
      </w:r>
    </w:p>
    <w:p w:rsidR="00BF6354" w:rsidRDefault="00BF6354" w:rsidP="0006555F">
      <w:pPr>
        <w:ind w:left="720"/>
      </w:pPr>
    </w:p>
    <w:p w:rsidR="006D71EE" w:rsidRPr="0013755B" w:rsidRDefault="006D71EE" w:rsidP="006D71EE">
      <w:pPr>
        <w:rPr>
          <w:u w:val="single"/>
        </w:rPr>
      </w:pPr>
      <w:r w:rsidRPr="007678FD">
        <w:t>3.</w:t>
      </w:r>
      <w:r w:rsidRPr="007678FD">
        <w:tab/>
      </w:r>
      <w:r w:rsidRPr="0013755B">
        <w:rPr>
          <w:u w:val="single"/>
        </w:rPr>
        <w:t>Use of Information Technology</w:t>
      </w:r>
    </w:p>
    <w:p w:rsidR="006D71EE" w:rsidRPr="0013755B" w:rsidRDefault="006D71EE" w:rsidP="006D71EE">
      <w:pPr>
        <w:rPr>
          <w:u w:val="single"/>
        </w:rPr>
      </w:pPr>
    </w:p>
    <w:p w:rsidR="00AC3827" w:rsidRPr="007678FD" w:rsidRDefault="00AC3827" w:rsidP="00AC3827">
      <w:pPr>
        <w:ind w:left="720"/>
      </w:pPr>
      <w:r w:rsidRPr="0013755B">
        <w:t xml:space="preserve">ATF makes every effort to take advantage of the electronic collection and dissemination capabilities available.  </w:t>
      </w:r>
      <w:r w:rsidR="007916A4" w:rsidRPr="0013755B">
        <w:t xml:space="preserve">Currently, ATF does not have the capability to accept electronic submissions.  </w:t>
      </w:r>
      <w:r w:rsidRPr="0013755B">
        <w:t>Th</w:t>
      </w:r>
      <w:r w:rsidR="0013755B">
        <w:t>is</w:t>
      </w:r>
      <w:r w:rsidRPr="0013755B">
        <w:t xml:space="preserve"> </w:t>
      </w:r>
      <w:r w:rsidR="00AD24B2" w:rsidRPr="0013755B">
        <w:t xml:space="preserve">fillable </w:t>
      </w:r>
      <w:r w:rsidRPr="0013755B">
        <w:t>form</w:t>
      </w:r>
      <w:r w:rsidR="00AD24B2" w:rsidRPr="0013755B">
        <w:t xml:space="preserve"> </w:t>
      </w:r>
      <w:r w:rsidR="0013755B">
        <w:t>is</w:t>
      </w:r>
      <w:r w:rsidR="00AD24B2" w:rsidRPr="0013755B">
        <w:t xml:space="preserve"> </w:t>
      </w:r>
      <w:r w:rsidRPr="0013755B">
        <w:t xml:space="preserve">available on the ATF website </w:t>
      </w:r>
      <w:r w:rsidR="0013755B">
        <w:t xml:space="preserve">for PSB personnel </w:t>
      </w:r>
      <w:r w:rsidRPr="0013755B">
        <w:t xml:space="preserve">to download and </w:t>
      </w:r>
      <w:r w:rsidR="0013755B">
        <w:t>forward to the requesting agency representative</w:t>
      </w:r>
      <w:r w:rsidR="00E32750" w:rsidRPr="0013755B">
        <w:t xml:space="preserve">.  </w:t>
      </w:r>
      <w:r w:rsidR="00B33EB2">
        <w:t>An a</w:t>
      </w:r>
      <w:r w:rsidR="0013755B">
        <w:t xml:space="preserve">gency representative </w:t>
      </w:r>
      <w:r w:rsidR="00A42C45" w:rsidRPr="0013755B">
        <w:t xml:space="preserve">may </w:t>
      </w:r>
      <w:r w:rsidR="0013755B">
        <w:t xml:space="preserve">submit the form to </w:t>
      </w:r>
      <w:r w:rsidR="00A42C45" w:rsidRPr="0013755B">
        <w:t xml:space="preserve">ATF by scanning the completed and signed </w:t>
      </w:r>
      <w:r w:rsidR="00B33EB2">
        <w:t>document</w:t>
      </w:r>
      <w:r w:rsidR="00A42C45" w:rsidRPr="0013755B">
        <w:t xml:space="preserve"> and emailing </w:t>
      </w:r>
      <w:r w:rsidR="00B33EB2">
        <w:t xml:space="preserve">it </w:t>
      </w:r>
      <w:r w:rsidR="00A42C45" w:rsidRPr="0013755B">
        <w:t xml:space="preserve">to a specific ATF email address.  </w:t>
      </w:r>
      <w:r w:rsidR="00E32750" w:rsidRPr="0013755B">
        <w:t>Individuals with disabilities can access this form</w:t>
      </w:r>
      <w:r w:rsidRPr="0013755B">
        <w:t>.</w:t>
      </w:r>
      <w:r w:rsidRPr="007678FD">
        <w:t xml:space="preserve">  </w:t>
      </w:r>
    </w:p>
    <w:p w:rsidR="00AC3827" w:rsidRPr="007678FD" w:rsidRDefault="00AC3827" w:rsidP="00AC3827">
      <w:pPr>
        <w:ind w:left="720"/>
      </w:pPr>
    </w:p>
    <w:p w:rsidR="006D71EE" w:rsidRPr="007678FD" w:rsidRDefault="006D71EE" w:rsidP="006D71EE">
      <w:pPr>
        <w:rPr>
          <w:u w:val="single"/>
        </w:rPr>
      </w:pPr>
      <w:r w:rsidRPr="007678FD">
        <w:t>4.</w:t>
      </w:r>
      <w:r w:rsidRPr="007678FD">
        <w:tab/>
      </w:r>
      <w:r w:rsidRPr="007678FD">
        <w:rPr>
          <w:u w:val="single"/>
        </w:rPr>
        <w:t>Efforts to Identify Duplication</w:t>
      </w:r>
    </w:p>
    <w:p w:rsidR="00F82889" w:rsidRPr="007678FD" w:rsidRDefault="00F82889" w:rsidP="006D71EE">
      <w:pPr>
        <w:rPr>
          <w:u w:val="single"/>
        </w:rPr>
      </w:pPr>
    </w:p>
    <w:p w:rsidR="006D71EE" w:rsidRDefault="003A17B0" w:rsidP="003A17B0">
      <w:pPr>
        <w:ind w:left="720" w:hanging="720"/>
      </w:pPr>
      <w:r>
        <w:tab/>
        <w:t>ATF uses a uniform subject classification system to identify duplication and to ensure that any similar information already available cannot be used or modified for use for the purpose of this information collection.</w:t>
      </w:r>
    </w:p>
    <w:p w:rsidR="003A17B0" w:rsidRPr="003A17B0" w:rsidRDefault="003A17B0" w:rsidP="006D71EE"/>
    <w:p w:rsidR="006D71EE" w:rsidRPr="007678FD" w:rsidRDefault="006D71EE" w:rsidP="006D71EE">
      <w:pPr>
        <w:rPr>
          <w:u w:val="single"/>
        </w:rPr>
      </w:pPr>
      <w:r w:rsidRPr="007678FD">
        <w:t>5.</w:t>
      </w:r>
      <w:r w:rsidRPr="007678FD">
        <w:tab/>
      </w:r>
      <w:r w:rsidRPr="007678FD">
        <w:rPr>
          <w:u w:val="single"/>
        </w:rPr>
        <w:t>Minimizing Burden on Small Businesses</w:t>
      </w:r>
    </w:p>
    <w:p w:rsidR="006D71EE" w:rsidRPr="007678FD" w:rsidRDefault="006D71EE" w:rsidP="006D71EE">
      <w:pPr>
        <w:rPr>
          <w:u w:val="single"/>
        </w:rPr>
      </w:pPr>
    </w:p>
    <w:p w:rsidR="00296055" w:rsidRPr="007678FD" w:rsidRDefault="00296055" w:rsidP="00296055">
      <w:pPr>
        <w:ind w:left="720"/>
      </w:pPr>
      <w:r w:rsidRPr="007678FD">
        <w:t xml:space="preserve">This information collection has no effect on small businesses.  The information sought is </w:t>
      </w:r>
      <w:r w:rsidR="0012236B">
        <w:t>in response to an</w:t>
      </w:r>
      <w:r w:rsidR="00FE0097">
        <w:t xml:space="preserve"> initial request received from another Federal, State or local agency.  The</w:t>
      </w:r>
      <w:r w:rsidRPr="007678FD">
        <w:t xml:space="preserve"> purpose of </w:t>
      </w:r>
      <w:r w:rsidR="00FE0097">
        <w:t>creating a record is to document the other agency</w:t>
      </w:r>
      <w:r w:rsidR="00E36D74">
        <w:t xml:space="preserve">’s official </w:t>
      </w:r>
      <w:r w:rsidR="00FE0097">
        <w:t xml:space="preserve">request </w:t>
      </w:r>
      <w:r w:rsidR="00E36D74">
        <w:t xml:space="preserve">for </w:t>
      </w:r>
      <w:r w:rsidR="00051E38">
        <w:t xml:space="preserve">an </w:t>
      </w:r>
      <w:r w:rsidR="00E36D74">
        <w:t xml:space="preserve">ATF background investigation.  The information collection is also used by </w:t>
      </w:r>
      <w:r w:rsidR="0012236B">
        <w:t xml:space="preserve">ATF </w:t>
      </w:r>
      <w:r w:rsidR="00E36D74">
        <w:t xml:space="preserve">to make an authorized </w:t>
      </w:r>
      <w:r w:rsidR="0012236B">
        <w:t>disclosure</w:t>
      </w:r>
      <w:r w:rsidR="00EB7E31">
        <w:t xml:space="preserve"> of information</w:t>
      </w:r>
      <w:r w:rsidR="0012236B">
        <w:t xml:space="preserve"> </w:t>
      </w:r>
      <w:r w:rsidR="00E36D74">
        <w:t>determination</w:t>
      </w:r>
      <w:r w:rsidR="00051E38">
        <w:t xml:space="preserve"> and streamline the request process</w:t>
      </w:r>
      <w:r w:rsidR="0012236B">
        <w:t xml:space="preserve">. </w:t>
      </w:r>
    </w:p>
    <w:p w:rsidR="00296055" w:rsidRPr="007678FD" w:rsidRDefault="00296055" w:rsidP="00AA664F"/>
    <w:p w:rsidR="006D71EE" w:rsidRPr="007678FD" w:rsidRDefault="006D71EE" w:rsidP="006D71EE">
      <w:pPr>
        <w:rPr>
          <w:u w:val="single"/>
        </w:rPr>
      </w:pPr>
      <w:r w:rsidRPr="007678FD">
        <w:t>6.</w:t>
      </w:r>
      <w:r w:rsidRPr="007678FD">
        <w:tab/>
      </w:r>
      <w:r w:rsidRPr="007678FD">
        <w:rPr>
          <w:u w:val="single"/>
        </w:rPr>
        <w:t>Consequences of Not Conducting or Less Frequent Collection</w:t>
      </w:r>
    </w:p>
    <w:p w:rsidR="00296055" w:rsidRPr="007678FD" w:rsidRDefault="00296055" w:rsidP="006D71EE">
      <w:pPr>
        <w:rPr>
          <w:u w:val="single"/>
        </w:rPr>
      </w:pPr>
    </w:p>
    <w:p w:rsidR="003C75A6" w:rsidRDefault="003C75A6" w:rsidP="00296055">
      <w:pPr>
        <w:ind w:left="720"/>
      </w:pPr>
      <w:r>
        <w:t xml:space="preserve">The consequences of not conducting this information collection would result in </w:t>
      </w:r>
      <w:r w:rsidR="003F178A">
        <w:t xml:space="preserve">ATF </w:t>
      </w:r>
      <w:r>
        <w:t>delays in providing other Federal, State and local agencies with the</w:t>
      </w:r>
      <w:r w:rsidR="003F178A">
        <w:t>ir</w:t>
      </w:r>
      <w:r>
        <w:t xml:space="preserve"> requested information.  Delays </w:t>
      </w:r>
      <w:r w:rsidR="003F178A">
        <w:t xml:space="preserve">in processing requests </w:t>
      </w:r>
      <w:r>
        <w:t xml:space="preserve">would </w:t>
      </w:r>
      <w:r w:rsidR="003F178A">
        <w:t>occur</w:t>
      </w:r>
      <w:r>
        <w:t xml:space="preserve"> </w:t>
      </w:r>
      <w:r w:rsidR="003F178A">
        <w:t xml:space="preserve">when </w:t>
      </w:r>
      <w:r>
        <w:t xml:space="preserve">insufficient information </w:t>
      </w:r>
      <w:r w:rsidR="003F178A">
        <w:t xml:space="preserve">(reason for requesting the information, authorized agency representative, preferred method of delivery of information) is received </w:t>
      </w:r>
      <w:r>
        <w:t>from originating agenc</w:t>
      </w:r>
      <w:r w:rsidR="003F178A">
        <w:t xml:space="preserve">ies.  With insufficient data, </w:t>
      </w:r>
      <w:r>
        <w:t>ATF would be unable to make a</w:t>
      </w:r>
      <w:r w:rsidR="003F178A">
        <w:t xml:space="preserve"> timely </w:t>
      </w:r>
      <w:r>
        <w:t>authorized disclosure determination based on the available information</w:t>
      </w:r>
      <w:r w:rsidR="003F178A">
        <w:t xml:space="preserve">.   </w:t>
      </w:r>
      <w:r>
        <w:t xml:space="preserve">  </w:t>
      </w:r>
    </w:p>
    <w:p w:rsidR="003C75A6" w:rsidRDefault="003C75A6" w:rsidP="00296055">
      <w:pPr>
        <w:ind w:left="720"/>
      </w:pPr>
    </w:p>
    <w:p w:rsidR="006D71EE" w:rsidRPr="00513019" w:rsidRDefault="006D71EE" w:rsidP="006D71EE">
      <w:pPr>
        <w:rPr>
          <w:u w:val="single"/>
        </w:rPr>
      </w:pPr>
      <w:r w:rsidRPr="00513019">
        <w:t>7.</w:t>
      </w:r>
      <w:r w:rsidRPr="00513019">
        <w:tab/>
      </w:r>
      <w:r w:rsidRPr="00513019">
        <w:rPr>
          <w:u w:val="single"/>
        </w:rPr>
        <w:t>Special Circumstances</w:t>
      </w:r>
    </w:p>
    <w:p w:rsidR="006D71EE" w:rsidRPr="00513019" w:rsidRDefault="006D71EE" w:rsidP="006D71EE">
      <w:pPr>
        <w:rPr>
          <w:u w:val="single"/>
        </w:rPr>
      </w:pPr>
    </w:p>
    <w:p w:rsidR="00164423" w:rsidRDefault="00164423" w:rsidP="00164423">
      <w:pPr>
        <w:ind w:left="720"/>
      </w:pPr>
      <w:r w:rsidRPr="00513019">
        <w:t xml:space="preserve">This information collection requirement is consistent with the intent of Executive Order 10450.  The information sought is necessary to </w:t>
      </w:r>
      <w:r w:rsidR="00513019" w:rsidRPr="00513019">
        <w:t>allow</w:t>
      </w:r>
      <w:r w:rsidRPr="00513019">
        <w:t xml:space="preserve"> ATF to </w:t>
      </w:r>
      <w:r w:rsidR="00DD30B5" w:rsidRPr="00513019">
        <w:t xml:space="preserve">make authorized disclosure determinations </w:t>
      </w:r>
      <w:r w:rsidR="00513019" w:rsidRPr="00513019">
        <w:t xml:space="preserve">of background investigation </w:t>
      </w:r>
      <w:r w:rsidR="00051E38">
        <w:t>records</w:t>
      </w:r>
      <w:r w:rsidR="00051E38" w:rsidRPr="00513019">
        <w:t xml:space="preserve"> </w:t>
      </w:r>
      <w:r w:rsidR="00DD30B5" w:rsidRPr="00513019">
        <w:t xml:space="preserve">based on the type </w:t>
      </w:r>
      <w:r w:rsidR="00513019" w:rsidRPr="00513019">
        <w:t>of agency requesting the information and the re</w:t>
      </w:r>
      <w:r w:rsidR="00DD30B5" w:rsidRPr="00513019">
        <w:t>ason for the request.</w:t>
      </w:r>
      <w:r w:rsidR="00513019" w:rsidRPr="00513019">
        <w:t xml:space="preserve">  </w:t>
      </w:r>
      <w:r w:rsidRPr="00513019">
        <w:t>The</w:t>
      </w:r>
      <w:r w:rsidRPr="007678FD">
        <w:t>re are no circumstances that would cause the information collectio</w:t>
      </w:r>
      <w:r w:rsidR="000617A6" w:rsidRPr="007678FD">
        <w:t>n to be conducted in any manner:</w:t>
      </w:r>
    </w:p>
    <w:p w:rsidR="00051E38" w:rsidRPr="007678FD" w:rsidRDefault="00051E38" w:rsidP="00164423">
      <w:pPr>
        <w:ind w:left="720"/>
      </w:pPr>
    </w:p>
    <w:p w:rsidR="00164423" w:rsidRPr="007678FD" w:rsidRDefault="00164423" w:rsidP="00164423">
      <w:pPr>
        <w:ind w:left="720"/>
      </w:pPr>
      <w:r w:rsidRPr="007678FD">
        <w:lastRenderedPageBreak/>
        <w:sym w:font="Wingdings" w:char="F09F"/>
      </w:r>
      <w:r w:rsidRPr="007678FD">
        <w:t xml:space="preserve">  Requiring respondents to report information to ATF more than quarterly;</w:t>
      </w:r>
    </w:p>
    <w:p w:rsidR="00164423" w:rsidRPr="007678FD" w:rsidRDefault="00164423" w:rsidP="00164423">
      <w:pPr>
        <w:ind w:left="720"/>
      </w:pPr>
      <w:r w:rsidRPr="007678FD">
        <w:sym w:font="Wingdings" w:char="F09F"/>
      </w:r>
      <w:r w:rsidRPr="007678FD">
        <w:t xml:space="preserve">  Requiring respondents to prepare a written response in fewer than 30 days;</w:t>
      </w:r>
    </w:p>
    <w:p w:rsidR="00164423" w:rsidRPr="007678FD" w:rsidRDefault="00164423" w:rsidP="00164423">
      <w:pPr>
        <w:ind w:left="720"/>
      </w:pPr>
      <w:r w:rsidRPr="007678FD">
        <w:sym w:font="Wingdings" w:char="F09F"/>
      </w:r>
      <w:r w:rsidRPr="007678FD">
        <w:t xml:space="preserve">  Requiring respondents to submit more than an original of any document;</w:t>
      </w:r>
    </w:p>
    <w:p w:rsidR="00164423" w:rsidRPr="007678FD" w:rsidRDefault="00164423" w:rsidP="00164423">
      <w:pPr>
        <w:ind w:left="720"/>
      </w:pPr>
      <w:r w:rsidRPr="007678FD">
        <w:sym w:font="Wingdings" w:char="F09F"/>
      </w:r>
      <w:r w:rsidRPr="007678FD">
        <w:t xml:space="preserve">  Requiring respondents to retain any records;</w:t>
      </w:r>
    </w:p>
    <w:p w:rsidR="00164423" w:rsidRPr="007678FD" w:rsidRDefault="00164423" w:rsidP="00164423">
      <w:pPr>
        <w:ind w:left="720"/>
      </w:pPr>
      <w:r w:rsidRPr="007678FD">
        <w:sym w:font="Wingdings" w:char="F09F"/>
      </w:r>
      <w:r w:rsidRPr="007678FD">
        <w:t xml:space="preserve">  Requiring the use of any statistical data;</w:t>
      </w:r>
    </w:p>
    <w:p w:rsidR="00164423" w:rsidRPr="007678FD" w:rsidRDefault="00164423" w:rsidP="00164423">
      <w:pPr>
        <w:ind w:left="720"/>
      </w:pPr>
      <w:r w:rsidRPr="007678FD">
        <w:sym w:font="Wingdings" w:char="F09F"/>
      </w:r>
      <w:r w:rsidRPr="007678FD">
        <w:t xml:space="preserve">  Requiring any pledge of confidentiality; or</w:t>
      </w:r>
    </w:p>
    <w:p w:rsidR="00164423" w:rsidRPr="007678FD" w:rsidRDefault="00164423" w:rsidP="00164423">
      <w:pPr>
        <w:ind w:left="720"/>
      </w:pPr>
      <w:r w:rsidRPr="007678FD">
        <w:sym w:font="Wingdings" w:char="F09F"/>
      </w:r>
      <w:r w:rsidRPr="007678FD">
        <w:t xml:space="preserve">  Requiring respondents to submit any proprietary or trade secrets.</w:t>
      </w:r>
      <w:r w:rsidRPr="007678FD">
        <w:br/>
      </w:r>
    </w:p>
    <w:p w:rsidR="006D71EE" w:rsidRPr="007678FD" w:rsidRDefault="006D71EE" w:rsidP="006D71EE">
      <w:pPr>
        <w:rPr>
          <w:u w:val="single"/>
        </w:rPr>
      </w:pPr>
      <w:r w:rsidRPr="007678FD">
        <w:t>8.</w:t>
      </w:r>
      <w:r w:rsidRPr="007678FD">
        <w:tab/>
      </w:r>
      <w:r w:rsidRPr="007678FD">
        <w:rPr>
          <w:u w:val="single"/>
        </w:rPr>
        <w:t>Public Comments and Consultations</w:t>
      </w:r>
    </w:p>
    <w:p w:rsidR="00700B81" w:rsidRPr="007678FD" w:rsidRDefault="00700B81" w:rsidP="006D71EE">
      <w:pPr>
        <w:rPr>
          <w:u w:val="single"/>
        </w:rPr>
      </w:pPr>
    </w:p>
    <w:p w:rsidR="00700B81" w:rsidRPr="007678FD" w:rsidRDefault="00E32750" w:rsidP="00700B81">
      <w:pPr>
        <w:ind w:left="720"/>
      </w:pPr>
      <w:r w:rsidRPr="007678FD">
        <w:t xml:space="preserve">In order to solicit comments from the general public, </w:t>
      </w:r>
      <w:r w:rsidR="005B6432" w:rsidRPr="007678FD">
        <w:t>a 60-day and 30-day notice w</w:t>
      </w:r>
      <w:r w:rsidR="005B6432">
        <w:t>as</w:t>
      </w:r>
      <w:r w:rsidRPr="007678FD">
        <w:t xml:space="preserve"> published in the Federal Register.  No comments were received.</w:t>
      </w:r>
    </w:p>
    <w:p w:rsidR="006D71EE" w:rsidRPr="007678FD" w:rsidRDefault="006D71EE" w:rsidP="006D71EE">
      <w:pPr>
        <w:rPr>
          <w:u w:val="single"/>
        </w:rPr>
      </w:pPr>
    </w:p>
    <w:p w:rsidR="006D71EE" w:rsidRPr="007678FD" w:rsidRDefault="006D71EE" w:rsidP="006D71EE">
      <w:pPr>
        <w:rPr>
          <w:u w:val="single"/>
        </w:rPr>
      </w:pPr>
      <w:r w:rsidRPr="007678FD">
        <w:t>9.</w:t>
      </w:r>
      <w:r w:rsidRPr="007678FD">
        <w:tab/>
      </w:r>
      <w:r w:rsidRPr="007678FD">
        <w:rPr>
          <w:u w:val="single"/>
        </w:rPr>
        <w:t>Provision of Payments or Gifts to Respondents</w:t>
      </w:r>
    </w:p>
    <w:p w:rsidR="00700B81" w:rsidRPr="007678FD" w:rsidRDefault="00700B81" w:rsidP="006D71EE">
      <w:pPr>
        <w:rPr>
          <w:u w:val="single"/>
        </w:rPr>
      </w:pPr>
    </w:p>
    <w:p w:rsidR="00700B81" w:rsidRPr="007678FD" w:rsidRDefault="00700B81" w:rsidP="006D71EE">
      <w:r w:rsidRPr="007678FD">
        <w:tab/>
        <w:t>No decision of payment or gift is associated with this collection.</w:t>
      </w:r>
    </w:p>
    <w:p w:rsidR="00700B81" w:rsidRPr="007678FD" w:rsidRDefault="00700B81" w:rsidP="006D71EE"/>
    <w:p w:rsidR="006D71EE" w:rsidRPr="007678FD" w:rsidRDefault="006D71EE" w:rsidP="006D71EE">
      <w:pPr>
        <w:rPr>
          <w:u w:val="single"/>
        </w:rPr>
      </w:pPr>
      <w:r w:rsidRPr="007678FD">
        <w:t>1</w:t>
      </w:r>
      <w:r w:rsidR="007F4EE7" w:rsidRPr="007678FD">
        <w:t>0.</w:t>
      </w:r>
      <w:r w:rsidR="007F4EE7" w:rsidRPr="007678FD">
        <w:tab/>
      </w:r>
      <w:r w:rsidR="007F4EE7" w:rsidRPr="007678FD">
        <w:rPr>
          <w:u w:val="single"/>
        </w:rPr>
        <w:t>Assurance of Confidentiality</w:t>
      </w:r>
    </w:p>
    <w:p w:rsidR="00700B81" w:rsidRPr="007678FD" w:rsidRDefault="00700B81" w:rsidP="006D71EE">
      <w:pPr>
        <w:rPr>
          <w:u w:val="single"/>
        </w:rPr>
      </w:pPr>
    </w:p>
    <w:p w:rsidR="00CA2ED4" w:rsidRDefault="00CA2ED4" w:rsidP="002D152E">
      <w:pPr>
        <w:ind w:left="720"/>
      </w:pPr>
      <w:r>
        <w:t xml:space="preserve">Confidentiality is not assured.  </w:t>
      </w:r>
      <w:r w:rsidR="00896FFD" w:rsidRPr="007678FD">
        <w:t xml:space="preserve">The respondent’s </w:t>
      </w:r>
      <w:r w:rsidR="00896FFD">
        <w:t xml:space="preserve">completed </w:t>
      </w:r>
      <w:r w:rsidR="00896FFD" w:rsidRPr="007678FD">
        <w:t>ATF Form 8620.</w:t>
      </w:r>
      <w:r w:rsidR="00896FFD">
        <w:t>65</w:t>
      </w:r>
      <w:r w:rsidR="00896FFD" w:rsidRPr="007678FD">
        <w:t xml:space="preserve"> is kept in a secure location at headquarters within the </w:t>
      </w:r>
      <w:r w:rsidR="00896FFD">
        <w:t xml:space="preserve">PSB.  </w:t>
      </w:r>
      <w:r w:rsidRPr="007678FD">
        <w:t>The information on</w:t>
      </w:r>
      <w:r w:rsidR="00896FFD">
        <w:t xml:space="preserve"> the</w:t>
      </w:r>
      <w:r w:rsidR="0035362E">
        <w:t xml:space="preserve"> completed</w:t>
      </w:r>
      <w:r w:rsidRPr="007678FD">
        <w:t xml:space="preserve"> ATF Form 8620.6</w:t>
      </w:r>
      <w:r>
        <w:t>5</w:t>
      </w:r>
      <w:r w:rsidRPr="007678FD">
        <w:t xml:space="preserve"> becomes a part of the permanent personnel security record of </w:t>
      </w:r>
      <w:r w:rsidR="00896FFD">
        <w:t>the subject</w:t>
      </w:r>
      <w:r w:rsidR="0035362E">
        <w:t>,</w:t>
      </w:r>
      <w:r w:rsidRPr="007678FD">
        <w:t xml:space="preserve"> is included in Internal Security Record System – Justice/ATF-006 (68 FR 3555-6)</w:t>
      </w:r>
      <w:r w:rsidR="0035362E">
        <w:t>,</w:t>
      </w:r>
      <w:r w:rsidRPr="007678FD">
        <w:t xml:space="preserve"> and is subject to all of the published routine uses of the system of records.</w:t>
      </w:r>
    </w:p>
    <w:p w:rsidR="00CA2ED4" w:rsidRDefault="00CA2ED4" w:rsidP="002D152E">
      <w:pPr>
        <w:ind w:left="720"/>
      </w:pPr>
    </w:p>
    <w:p w:rsidR="00700B81" w:rsidRPr="007678FD" w:rsidRDefault="00134EF3" w:rsidP="002D152E">
      <w:pPr>
        <w:ind w:left="720"/>
      </w:pPr>
      <w:r w:rsidRPr="007678FD">
        <w:t xml:space="preserve">Information collected by </w:t>
      </w:r>
      <w:r w:rsidR="0039125C" w:rsidRPr="007678FD">
        <w:t>PSB</w:t>
      </w:r>
      <w:r w:rsidRPr="007678FD">
        <w:t xml:space="preserve"> is protected by the Privacy Act of 1974 and should not be released to outside parties who do not have a need to know under the routine use clause of the Privacy Act of 1974.</w:t>
      </w:r>
      <w:r w:rsidR="00807D16" w:rsidRPr="007678FD">
        <w:t xml:space="preserve">  </w:t>
      </w:r>
    </w:p>
    <w:p w:rsidR="007F4EE7" w:rsidRPr="007678FD" w:rsidRDefault="007F4EE7" w:rsidP="006D71EE">
      <w:pPr>
        <w:rPr>
          <w:u w:val="single"/>
        </w:rPr>
      </w:pPr>
    </w:p>
    <w:p w:rsidR="007F4EE7" w:rsidRPr="007678FD" w:rsidRDefault="007F4EE7" w:rsidP="006D71EE">
      <w:pPr>
        <w:rPr>
          <w:u w:val="single"/>
        </w:rPr>
      </w:pPr>
      <w:r w:rsidRPr="007678FD">
        <w:t>11.</w:t>
      </w:r>
      <w:r w:rsidRPr="007678FD">
        <w:tab/>
      </w:r>
      <w:r w:rsidRPr="007678FD">
        <w:rPr>
          <w:u w:val="single"/>
        </w:rPr>
        <w:t>Justification for Sensitive Questions</w:t>
      </w:r>
    </w:p>
    <w:p w:rsidR="002D152E" w:rsidRPr="007678FD" w:rsidRDefault="002D152E" w:rsidP="006D71EE">
      <w:pPr>
        <w:rPr>
          <w:u w:val="single"/>
        </w:rPr>
      </w:pPr>
    </w:p>
    <w:p w:rsidR="002D152E" w:rsidRPr="007678FD" w:rsidRDefault="002D152E" w:rsidP="002D152E">
      <w:pPr>
        <w:ind w:left="720"/>
      </w:pPr>
      <w:r w:rsidRPr="007678FD">
        <w:t>ATF F</w:t>
      </w:r>
      <w:r w:rsidR="0039125C" w:rsidRPr="007678FD">
        <w:t>orm</w:t>
      </w:r>
      <w:r w:rsidRPr="007678FD">
        <w:t xml:space="preserve"> 8620.</w:t>
      </w:r>
      <w:r w:rsidR="0035362E">
        <w:t xml:space="preserve">65 </w:t>
      </w:r>
      <w:r w:rsidRPr="007678FD">
        <w:t>ask</w:t>
      </w:r>
      <w:r w:rsidR="0035362E">
        <w:t>s</w:t>
      </w:r>
      <w:r w:rsidRPr="007678FD">
        <w:t xml:space="preserve"> respondents </w:t>
      </w:r>
      <w:r w:rsidR="0035362E">
        <w:t xml:space="preserve">(other Federal, State and local agencies) </w:t>
      </w:r>
      <w:r w:rsidRPr="007678FD">
        <w:t>to provide personal identifying information, including</w:t>
      </w:r>
      <w:r w:rsidR="00F0127E">
        <w:t xml:space="preserve"> the full name and</w:t>
      </w:r>
      <w:r w:rsidRPr="007678FD">
        <w:t xml:space="preserve"> </w:t>
      </w:r>
      <w:r w:rsidR="00F0127E">
        <w:t xml:space="preserve">the last four digits of the </w:t>
      </w:r>
      <w:r w:rsidRPr="007678FD">
        <w:t>social security number</w:t>
      </w:r>
      <w:r w:rsidR="0035362E">
        <w:t xml:space="preserve">, </w:t>
      </w:r>
      <w:r w:rsidR="00AC0E29">
        <w:t>on</w:t>
      </w:r>
      <w:r w:rsidR="0035362E">
        <w:t xml:space="preserve"> individuals for whom the</w:t>
      </w:r>
      <w:r w:rsidR="00AC0E29">
        <w:t xml:space="preserve"> respondents</w:t>
      </w:r>
      <w:r w:rsidR="0035362E">
        <w:t xml:space="preserve"> have requested copies of previous ATF background investigations</w:t>
      </w:r>
      <w:r w:rsidRPr="007678FD">
        <w:t xml:space="preserve">.  This information is necessary to positively identify </w:t>
      </w:r>
      <w:r w:rsidR="0035362E">
        <w:t>the individual</w:t>
      </w:r>
      <w:r w:rsidR="00894796">
        <w:t xml:space="preserve"> with the previous background investigation and allow for the respondent to provide agency</w:t>
      </w:r>
      <w:r w:rsidR="0035362E">
        <w:t xml:space="preserve"> information, reason for the request, </w:t>
      </w:r>
      <w:r w:rsidR="00AC0E29">
        <w:t xml:space="preserve">agency </w:t>
      </w:r>
      <w:r w:rsidR="0035362E">
        <w:t>point</w:t>
      </w:r>
      <w:r w:rsidR="00AC0E29">
        <w:t xml:space="preserve"> of contact, and preferred method for forwarding the copies of the </w:t>
      </w:r>
      <w:r w:rsidR="00894796">
        <w:t>requested</w:t>
      </w:r>
      <w:r w:rsidR="00AC0E29">
        <w:t xml:space="preserve"> information.  </w:t>
      </w:r>
      <w:r w:rsidRPr="007678FD">
        <w:t xml:space="preserve">This information collection </w:t>
      </w:r>
      <w:r w:rsidR="00AC0E29">
        <w:t xml:space="preserve">acts as an official record </w:t>
      </w:r>
      <w:r w:rsidR="00894796">
        <w:t>from which an</w:t>
      </w:r>
      <w:r w:rsidR="00AC0E29">
        <w:t xml:space="preserve"> authorized disclosure determination </w:t>
      </w:r>
      <w:r w:rsidR="00894796">
        <w:t xml:space="preserve">can be made </w:t>
      </w:r>
      <w:r w:rsidR="00AC0E29">
        <w:t>and facilit</w:t>
      </w:r>
      <w:r w:rsidR="001527FB">
        <w:t>ates</w:t>
      </w:r>
      <w:r w:rsidR="00AC0E29">
        <w:t xml:space="preserve"> ATF’s expeditious response to the request for the background investigation information</w:t>
      </w:r>
      <w:r w:rsidRPr="007678FD">
        <w:t xml:space="preserve">. </w:t>
      </w:r>
    </w:p>
    <w:p w:rsidR="007F4EE7" w:rsidRPr="007678FD" w:rsidRDefault="007F4EE7" w:rsidP="006D71EE">
      <w:pPr>
        <w:rPr>
          <w:u w:val="single"/>
        </w:rPr>
      </w:pPr>
    </w:p>
    <w:p w:rsidR="007F4EE7" w:rsidRPr="00956C61" w:rsidRDefault="007F4EE7" w:rsidP="006D71EE">
      <w:pPr>
        <w:rPr>
          <w:u w:val="single"/>
        </w:rPr>
      </w:pPr>
      <w:r w:rsidRPr="00956C61">
        <w:t>12.</w:t>
      </w:r>
      <w:r w:rsidRPr="00956C61">
        <w:tab/>
      </w:r>
      <w:r w:rsidRPr="00956C61">
        <w:rPr>
          <w:u w:val="single"/>
        </w:rPr>
        <w:t>Estimate of Respondent’s Burden</w:t>
      </w:r>
    </w:p>
    <w:p w:rsidR="007F4EE7" w:rsidRPr="00956C61" w:rsidRDefault="007F4EE7" w:rsidP="006D71EE">
      <w:pPr>
        <w:rPr>
          <w:u w:val="single"/>
        </w:rPr>
      </w:pPr>
    </w:p>
    <w:p w:rsidR="00092496" w:rsidRPr="007678FD" w:rsidRDefault="00956C61" w:rsidP="00956C61">
      <w:pPr>
        <w:ind w:left="720"/>
      </w:pPr>
      <w:r w:rsidRPr="00956C61">
        <w:t xml:space="preserve">It is anticipated that 300 respondents will complete this form per year.  Each respondent will complete one form for every request for background investigation </w:t>
      </w:r>
      <w:r w:rsidRPr="00956C61">
        <w:lastRenderedPageBreak/>
        <w:t xml:space="preserve">information made on individuals.  It is estimated that it takes 5 minutes to complete the form.  The total burden associated with this collection instruction is 25 hours.  </w:t>
      </w:r>
    </w:p>
    <w:p w:rsidR="003B6D98" w:rsidRDefault="003B6D98" w:rsidP="002D152E">
      <w:pPr>
        <w:ind w:left="720"/>
      </w:pPr>
    </w:p>
    <w:p w:rsidR="007F4EE7" w:rsidRPr="007678FD" w:rsidRDefault="007F4EE7" w:rsidP="006D71EE">
      <w:pPr>
        <w:rPr>
          <w:u w:val="single"/>
        </w:rPr>
      </w:pPr>
      <w:r w:rsidRPr="007678FD">
        <w:t>13.</w:t>
      </w:r>
      <w:r w:rsidRPr="007678FD">
        <w:tab/>
      </w:r>
      <w:r w:rsidRPr="007678FD">
        <w:rPr>
          <w:u w:val="single"/>
        </w:rPr>
        <w:t>Estimate of Cost Burden</w:t>
      </w:r>
    </w:p>
    <w:p w:rsidR="003B6D98" w:rsidRPr="007678FD" w:rsidRDefault="003B6D98" w:rsidP="006D71EE">
      <w:pPr>
        <w:rPr>
          <w:u w:val="single"/>
        </w:rPr>
      </w:pPr>
    </w:p>
    <w:p w:rsidR="003B6D98" w:rsidRPr="007678FD" w:rsidRDefault="003B6D98" w:rsidP="006D71EE">
      <w:r w:rsidRPr="007678FD">
        <w:tab/>
        <w:t>There is no new or annualized cost associated with this information collection.</w:t>
      </w:r>
    </w:p>
    <w:p w:rsidR="007F4EE7" w:rsidRPr="007678FD" w:rsidRDefault="007F4EE7" w:rsidP="006D71EE">
      <w:pPr>
        <w:rPr>
          <w:u w:val="single"/>
        </w:rPr>
      </w:pPr>
    </w:p>
    <w:p w:rsidR="007F4EE7" w:rsidRPr="007678FD" w:rsidRDefault="007F4EE7" w:rsidP="006D71EE">
      <w:pPr>
        <w:rPr>
          <w:u w:val="single"/>
        </w:rPr>
      </w:pPr>
      <w:r w:rsidRPr="007678FD">
        <w:t>14.</w:t>
      </w:r>
      <w:r w:rsidRPr="007678FD">
        <w:tab/>
      </w:r>
      <w:r w:rsidRPr="007678FD">
        <w:rPr>
          <w:u w:val="single"/>
        </w:rPr>
        <w:t>Cost to Federal Government</w:t>
      </w:r>
    </w:p>
    <w:p w:rsidR="003B6D98" w:rsidRPr="007678FD" w:rsidRDefault="003B6D98" w:rsidP="006D71EE">
      <w:pPr>
        <w:rPr>
          <w:u w:val="single"/>
        </w:rPr>
      </w:pPr>
    </w:p>
    <w:p w:rsidR="003B6D98" w:rsidRPr="007678FD" w:rsidRDefault="00AF4A57" w:rsidP="003B6D98">
      <w:pPr>
        <w:ind w:left="720"/>
      </w:pPr>
      <w:r>
        <w:t>There is no cost to the Federal Government</w:t>
      </w:r>
      <w:r w:rsidR="003B6D98" w:rsidRPr="007678FD">
        <w:t xml:space="preserve">.  </w:t>
      </w:r>
      <w:r w:rsidR="00A73155" w:rsidRPr="007678FD">
        <w:t xml:space="preserve">  </w:t>
      </w:r>
    </w:p>
    <w:p w:rsidR="007F4EE7" w:rsidRPr="007678FD" w:rsidRDefault="007F4EE7" w:rsidP="006D71EE">
      <w:pPr>
        <w:rPr>
          <w:u w:val="single"/>
        </w:rPr>
      </w:pPr>
    </w:p>
    <w:p w:rsidR="007F4EE7" w:rsidRPr="007678FD" w:rsidRDefault="007F4EE7" w:rsidP="006D71EE">
      <w:pPr>
        <w:rPr>
          <w:u w:val="single"/>
        </w:rPr>
      </w:pPr>
      <w:r w:rsidRPr="007678FD">
        <w:t>15.</w:t>
      </w:r>
      <w:r w:rsidRPr="007678FD">
        <w:tab/>
      </w:r>
      <w:r w:rsidRPr="007678FD">
        <w:rPr>
          <w:u w:val="single"/>
        </w:rPr>
        <w:t>Reason for Change in Burden</w:t>
      </w:r>
    </w:p>
    <w:p w:rsidR="003B6D98" w:rsidRPr="007678FD" w:rsidRDefault="003B6D98" w:rsidP="006D71EE">
      <w:pPr>
        <w:rPr>
          <w:u w:val="single"/>
        </w:rPr>
      </w:pPr>
    </w:p>
    <w:p w:rsidR="003B6D98" w:rsidRPr="007678FD" w:rsidRDefault="00AF4A57" w:rsidP="003B6D98">
      <w:pPr>
        <w:ind w:left="720"/>
      </w:pPr>
      <w:r>
        <w:t xml:space="preserve">There are no program changes or adjustments associated with this collection.  </w:t>
      </w:r>
      <w:r w:rsidR="00092496" w:rsidRPr="007678FD">
        <w:t xml:space="preserve">The instrument was added to </w:t>
      </w:r>
      <w:r>
        <w:t>provide for record</w:t>
      </w:r>
      <w:r w:rsidR="00314D18">
        <w:t>s</w:t>
      </w:r>
      <w:r>
        <w:t xml:space="preserve"> of requests received from other Federal, State</w:t>
      </w:r>
      <w:r w:rsidR="00D72F9D">
        <w:t>,</w:t>
      </w:r>
      <w:r>
        <w:t xml:space="preserve"> and local agencies </w:t>
      </w:r>
      <w:r w:rsidR="00314D18">
        <w:t xml:space="preserve">for </w:t>
      </w:r>
      <w:r>
        <w:t>background investigation information</w:t>
      </w:r>
      <w:r w:rsidR="00D72F9D">
        <w:t>;</w:t>
      </w:r>
      <w:r>
        <w:t xml:space="preserve"> assist ATF in making authorized disclosure of information determinations</w:t>
      </w:r>
      <w:r w:rsidR="00810E9F">
        <w:t>;</w:t>
      </w:r>
      <w:r w:rsidR="00051E38">
        <w:t xml:space="preserve"> </w:t>
      </w:r>
      <w:r w:rsidR="001B70DA">
        <w:t>and establish</w:t>
      </w:r>
      <w:r w:rsidR="00051E38">
        <w:t xml:space="preserve"> a uniform process</w:t>
      </w:r>
      <w:r>
        <w:t xml:space="preserve">.  </w:t>
      </w:r>
      <w:r w:rsidR="00092496" w:rsidRPr="007678FD">
        <w:t xml:space="preserve">  </w:t>
      </w:r>
    </w:p>
    <w:p w:rsidR="007F4EE7" w:rsidRPr="007678FD" w:rsidRDefault="007F4EE7" w:rsidP="006D71EE">
      <w:pPr>
        <w:rPr>
          <w:u w:val="single"/>
        </w:rPr>
      </w:pPr>
    </w:p>
    <w:p w:rsidR="007F4EE7" w:rsidRPr="000E04F2" w:rsidRDefault="007F4EE7" w:rsidP="006D71EE">
      <w:pPr>
        <w:rPr>
          <w:u w:val="single"/>
        </w:rPr>
      </w:pPr>
      <w:r w:rsidRPr="000E04F2">
        <w:t>16.</w:t>
      </w:r>
      <w:r w:rsidRPr="000E04F2">
        <w:tab/>
      </w:r>
      <w:r w:rsidRPr="000E04F2">
        <w:rPr>
          <w:u w:val="single"/>
        </w:rPr>
        <w:t>Anticipated Publication Plan and Schedule</w:t>
      </w:r>
    </w:p>
    <w:p w:rsidR="003B6D98" w:rsidRPr="000E04F2" w:rsidRDefault="003B6D98" w:rsidP="006D71EE">
      <w:pPr>
        <w:rPr>
          <w:u w:val="single"/>
        </w:rPr>
      </w:pPr>
    </w:p>
    <w:p w:rsidR="003B6D98" w:rsidRPr="007678FD" w:rsidRDefault="003B6D98" w:rsidP="006D71EE">
      <w:r w:rsidRPr="000E04F2">
        <w:tab/>
        <w:t>ATF will not publish this information collection.</w:t>
      </w:r>
    </w:p>
    <w:p w:rsidR="007F4EE7" w:rsidRPr="007678FD" w:rsidRDefault="007F4EE7" w:rsidP="006D71EE">
      <w:pPr>
        <w:rPr>
          <w:u w:val="single"/>
        </w:rPr>
      </w:pPr>
    </w:p>
    <w:p w:rsidR="007F4EE7" w:rsidRPr="007678FD" w:rsidRDefault="007F4EE7" w:rsidP="006D71EE">
      <w:pPr>
        <w:rPr>
          <w:u w:val="single"/>
        </w:rPr>
      </w:pPr>
      <w:r w:rsidRPr="007678FD">
        <w:t>17.</w:t>
      </w:r>
      <w:r w:rsidRPr="007678FD">
        <w:tab/>
      </w:r>
      <w:r w:rsidRPr="007678FD">
        <w:rPr>
          <w:u w:val="single"/>
        </w:rPr>
        <w:t>Display of Expiration Date</w:t>
      </w:r>
    </w:p>
    <w:p w:rsidR="007F4EE7" w:rsidRPr="007678FD" w:rsidRDefault="007F4EE7" w:rsidP="006D71EE">
      <w:pPr>
        <w:rPr>
          <w:u w:val="single"/>
        </w:rPr>
      </w:pPr>
    </w:p>
    <w:p w:rsidR="003B6D98" w:rsidRPr="007678FD" w:rsidRDefault="00694463" w:rsidP="003B6D98">
      <w:pPr>
        <w:ind w:left="720"/>
      </w:pPr>
      <w:r w:rsidRPr="007678FD">
        <w:t>ATF is not requesting approval to omit the expiration date for this information collection.</w:t>
      </w:r>
    </w:p>
    <w:p w:rsidR="00D266E5" w:rsidRPr="007678FD" w:rsidRDefault="00D266E5" w:rsidP="003B6D98">
      <w:pPr>
        <w:ind w:left="720"/>
      </w:pPr>
    </w:p>
    <w:p w:rsidR="007F4EE7" w:rsidRPr="007678FD" w:rsidRDefault="007F4EE7" w:rsidP="006D71EE">
      <w:pPr>
        <w:rPr>
          <w:u w:val="single"/>
        </w:rPr>
      </w:pPr>
      <w:r w:rsidRPr="007678FD">
        <w:t>18.</w:t>
      </w:r>
      <w:r w:rsidRPr="007678FD">
        <w:tab/>
      </w:r>
      <w:r w:rsidRPr="007678FD">
        <w:rPr>
          <w:u w:val="single"/>
        </w:rPr>
        <w:t>Exception to the Certification Statement</w:t>
      </w:r>
    </w:p>
    <w:p w:rsidR="003B6D98" w:rsidRPr="007678FD" w:rsidRDefault="003B6D98" w:rsidP="006D71EE">
      <w:pPr>
        <w:rPr>
          <w:u w:val="single"/>
        </w:rPr>
      </w:pPr>
    </w:p>
    <w:p w:rsidR="003B6D98" w:rsidRPr="007678FD" w:rsidRDefault="003B6D98" w:rsidP="006D71EE">
      <w:r w:rsidRPr="007678FD">
        <w:tab/>
        <w:t>There are no exceptions to the Certification Statement.</w:t>
      </w:r>
    </w:p>
    <w:p w:rsidR="00694463" w:rsidRPr="007678FD" w:rsidRDefault="00694463" w:rsidP="006D71EE"/>
    <w:p w:rsidR="00CC54FC" w:rsidRDefault="00694463" w:rsidP="006D71EE">
      <w:pPr>
        <w:rPr>
          <w:b/>
        </w:rPr>
      </w:pPr>
      <w:r w:rsidRPr="002D582A">
        <w:rPr>
          <w:b/>
        </w:rPr>
        <w:t xml:space="preserve">B.  </w:t>
      </w:r>
      <w:r w:rsidR="00CC54FC">
        <w:rPr>
          <w:b/>
        </w:rPr>
        <w:tab/>
      </w:r>
      <w:r w:rsidRPr="002D582A">
        <w:rPr>
          <w:b/>
        </w:rPr>
        <w:t>C</w:t>
      </w:r>
      <w:r w:rsidR="00CC54FC">
        <w:rPr>
          <w:b/>
        </w:rPr>
        <w:t>OLLECTIONS OF INFORMATION EMPLOYING STATISTICAL</w:t>
      </w:r>
    </w:p>
    <w:p w:rsidR="00694463" w:rsidRPr="002D582A" w:rsidRDefault="00CC54FC" w:rsidP="00CC54FC">
      <w:pPr>
        <w:ind w:firstLine="720"/>
        <w:rPr>
          <w:b/>
        </w:rPr>
      </w:pPr>
      <w:r>
        <w:rPr>
          <w:b/>
        </w:rPr>
        <w:t>METHODS</w:t>
      </w:r>
    </w:p>
    <w:p w:rsidR="00694463" w:rsidRPr="007678FD" w:rsidRDefault="00694463" w:rsidP="006D71EE"/>
    <w:p w:rsidR="00694463" w:rsidRPr="003B6D98" w:rsidRDefault="00694463" w:rsidP="006D71EE">
      <w:r w:rsidRPr="007678FD">
        <w:t>None</w:t>
      </w:r>
    </w:p>
    <w:sectPr w:rsidR="00694463" w:rsidRPr="003B6D98" w:rsidSect="00AA664F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1EE"/>
    <w:rsid w:val="00004268"/>
    <w:rsid w:val="00007C00"/>
    <w:rsid w:val="000305B7"/>
    <w:rsid w:val="00030854"/>
    <w:rsid w:val="00042B6C"/>
    <w:rsid w:val="000452FC"/>
    <w:rsid w:val="00051E38"/>
    <w:rsid w:val="00054EF7"/>
    <w:rsid w:val="00054F26"/>
    <w:rsid w:val="000617A6"/>
    <w:rsid w:val="0006555F"/>
    <w:rsid w:val="000746CE"/>
    <w:rsid w:val="00076653"/>
    <w:rsid w:val="000811FD"/>
    <w:rsid w:val="00092496"/>
    <w:rsid w:val="000A0DFB"/>
    <w:rsid w:val="000C44BB"/>
    <w:rsid w:val="000E04F2"/>
    <w:rsid w:val="000E08EF"/>
    <w:rsid w:val="000E6CDE"/>
    <w:rsid w:val="000E77C7"/>
    <w:rsid w:val="00114D9B"/>
    <w:rsid w:val="001221FF"/>
    <w:rsid w:val="0012236B"/>
    <w:rsid w:val="00125720"/>
    <w:rsid w:val="001300D3"/>
    <w:rsid w:val="001311D0"/>
    <w:rsid w:val="00134EF3"/>
    <w:rsid w:val="0013755B"/>
    <w:rsid w:val="00143220"/>
    <w:rsid w:val="001527FB"/>
    <w:rsid w:val="00154DCB"/>
    <w:rsid w:val="00156137"/>
    <w:rsid w:val="00164423"/>
    <w:rsid w:val="00165A4F"/>
    <w:rsid w:val="00167F1B"/>
    <w:rsid w:val="00171C41"/>
    <w:rsid w:val="00172703"/>
    <w:rsid w:val="00175301"/>
    <w:rsid w:val="00175405"/>
    <w:rsid w:val="001A04C6"/>
    <w:rsid w:val="001B70DA"/>
    <w:rsid w:val="001C3F24"/>
    <w:rsid w:val="001C45BE"/>
    <w:rsid w:val="001C5F4C"/>
    <w:rsid w:val="001C753F"/>
    <w:rsid w:val="001F206F"/>
    <w:rsid w:val="00201A3B"/>
    <w:rsid w:val="00201BA7"/>
    <w:rsid w:val="00204FEA"/>
    <w:rsid w:val="00205FAD"/>
    <w:rsid w:val="002079AF"/>
    <w:rsid w:val="00214417"/>
    <w:rsid w:val="002157E9"/>
    <w:rsid w:val="00217ADC"/>
    <w:rsid w:val="00217FFE"/>
    <w:rsid w:val="00220768"/>
    <w:rsid w:val="00226EC0"/>
    <w:rsid w:val="002441CB"/>
    <w:rsid w:val="0025114D"/>
    <w:rsid w:val="00252D18"/>
    <w:rsid w:val="0027184C"/>
    <w:rsid w:val="00281E37"/>
    <w:rsid w:val="00284EC2"/>
    <w:rsid w:val="002860FF"/>
    <w:rsid w:val="00286961"/>
    <w:rsid w:val="00287EEE"/>
    <w:rsid w:val="002950CD"/>
    <w:rsid w:val="00295702"/>
    <w:rsid w:val="00296055"/>
    <w:rsid w:val="002A0F80"/>
    <w:rsid w:val="002B5B48"/>
    <w:rsid w:val="002D0602"/>
    <w:rsid w:val="002D152E"/>
    <w:rsid w:val="002D582A"/>
    <w:rsid w:val="002D5CBA"/>
    <w:rsid w:val="002D70E4"/>
    <w:rsid w:val="002E285E"/>
    <w:rsid w:val="002E3861"/>
    <w:rsid w:val="002F1F87"/>
    <w:rsid w:val="002F45C2"/>
    <w:rsid w:val="003021F5"/>
    <w:rsid w:val="00306C32"/>
    <w:rsid w:val="00314D18"/>
    <w:rsid w:val="00324FFE"/>
    <w:rsid w:val="003314AD"/>
    <w:rsid w:val="00332E23"/>
    <w:rsid w:val="0035362E"/>
    <w:rsid w:val="00361F90"/>
    <w:rsid w:val="00366EB8"/>
    <w:rsid w:val="003711BF"/>
    <w:rsid w:val="00373145"/>
    <w:rsid w:val="0038446D"/>
    <w:rsid w:val="0039125C"/>
    <w:rsid w:val="00395F96"/>
    <w:rsid w:val="003A17B0"/>
    <w:rsid w:val="003B2F50"/>
    <w:rsid w:val="003B5359"/>
    <w:rsid w:val="003B6D98"/>
    <w:rsid w:val="003C6B01"/>
    <w:rsid w:val="003C75A6"/>
    <w:rsid w:val="003D2891"/>
    <w:rsid w:val="003D2B41"/>
    <w:rsid w:val="003D5D50"/>
    <w:rsid w:val="003D6D7F"/>
    <w:rsid w:val="003E1BF8"/>
    <w:rsid w:val="003E3112"/>
    <w:rsid w:val="003F178A"/>
    <w:rsid w:val="003F32C3"/>
    <w:rsid w:val="003F792F"/>
    <w:rsid w:val="00403C27"/>
    <w:rsid w:val="0042759C"/>
    <w:rsid w:val="00440E95"/>
    <w:rsid w:val="00445425"/>
    <w:rsid w:val="00467969"/>
    <w:rsid w:val="00486672"/>
    <w:rsid w:val="00490991"/>
    <w:rsid w:val="00494599"/>
    <w:rsid w:val="004A281C"/>
    <w:rsid w:val="004A68B2"/>
    <w:rsid w:val="004C540E"/>
    <w:rsid w:val="004C5EA7"/>
    <w:rsid w:val="004D28BA"/>
    <w:rsid w:val="004F3754"/>
    <w:rsid w:val="004F4BA3"/>
    <w:rsid w:val="0050672B"/>
    <w:rsid w:val="00513019"/>
    <w:rsid w:val="0053319F"/>
    <w:rsid w:val="005351EA"/>
    <w:rsid w:val="00545591"/>
    <w:rsid w:val="005469A8"/>
    <w:rsid w:val="00546D5B"/>
    <w:rsid w:val="005479F2"/>
    <w:rsid w:val="005513BA"/>
    <w:rsid w:val="00555D2A"/>
    <w:rsid w:val="00561B47"/>
    <w:rsid w:val="0056226B"/>
    <w:rsid w:val="00571117"/>
    <w:rsid w:val="0057370F"/>
    <w:rsid w:val="00574D57"/>
    <w:rsid w:val="005774CC"/>
    <w:rsid w:val="005915AD"/>
    <w:rsid w:val="005A10A6"/>
    <w:rsid w:val="005A217E"/>
    <w:rsid w:val="005A4CC8"/>
    <w:rsid w:val="005B6432"/>
    <w:rsid w:val="005C0C0C"/>
    <w:rsid w:val="005C6E70"/>
    <w:rsid w:val="005E0767"/>
    <w:rsid w:val="005E6AF0"/>
    <w:rsid w:val="005F29C6"/>
    <w:rsid w:val="005F3558"/>
    <w:rsid w:val="0060353B"/>
    <w:rsid w:val="00611543"/>
    <w:rsid w:val="00620B09"/>
    <w:rsid w:val="0063330E"/>
    <w:rsid w:val="00641791"/>
    <w:rsid w:val="006455AD"/>
    <w:rsid w:val="00646650"/>
    <w:rsid w:val="00660B89"/>
    <w:rsid w:val="00663186"/>
    <w:rsid w:val="0067193A"/>
    <w:rsid w:val="00680694"/>
    <w:rsid w:val="00682FFB"/>
    <w:rsid w:val="00686EFA"/>
    <w:rsid w:val="00691DF4"/>
    <w:rsid w:val="00694463"/>
    <w:rsid w:val="006A40F4"/>
    <w:rsid w:val="006D351F"/>
    <w:rsid w:val="006D71EE"/>
    <w:rsid w:val="006E0783"/>
    <w:rsid w:val="006E14CA"/>
    <w:rsid w:val="006E2019"/>
    <w:rsid w:val="006E5EEC"/>
    <w:rsid w:val="006F0AC0"/>
    <w:rsid w:val="006F3BEF"/>
    <w:rsid w:val="006F591A"/>
    <w:rsid w:val="00700B81"/>
    <w:rsid w:val="007118E7"/>
    <w:rsid w:val="00721F90"/>
    <w:rsid w:val="00723F75"/>
    <w:rsid w:val="00733641"/>
    <w:rsid w:val="00744705"/>
    <w:rsid w:val="007465D3"/>
    <w:rsid w:val="00746B1D"/>
    <w:rsid w:val="00747982"/>
    <w:rsid w:val="007678FD"/>
    <w:rsid w:val="00774224"/>
    <w:rsid w:val="00777778"/>
    <w:rsid w:val="00784914"/>
    <w:rsid w:val="007916A4"/>
    <w:rsid w:val="007930EC"/>
    <w:rsid w:val="007A586A"/>
    <w:rsid w:val="007A5D7F"/>
    <w:rsid w:val="007B595B"/>
    <w:rsid w:val="007C0CA8"/>
    <w:rsid w:val="007C1C47"/>
    <w:rsid w:val="007C44D3"/>
    <w:rsid w:val="007C5DD3"/>
    <w:rsid w:val="007C6134"/>
    <w:rsid w:val="007D3980"/>
    <w:rsid w:val="007E3A7D"/>
    <w:rsid w:val="007E43DA"/>
    <w:rsid w:val="007F129A"/>
    <w:rsid w:val="007F18B0"/>
    <w:rsid w:val="007F4EE7"/>
    <w:rsid w:val="00801C17"/>
    <w:rsid w:val="008037C2"/>
    <w:rsid w:val="00804ECD"/>
    <w:rsid w:val="00807D16"/>
    <w:rsid w:val="00810E9F"/>
    <w:rsid w:val="008263DD"/>
    <w:rsid w:val="00830D8F"/>
    <w:rsid w:val="0083671D"/>
    <w:rsid w:val="008468A3"/>
    <w:rsid w:val="008527F3"/>
    <w:rsid w:val="00854D06"/>
    <w:rsid w:val="00854FDA"/>
    <w:rsid w:val="00862CC7"/>
    <w:rsid w:val="008646D1"/>
    <w:rsid w:val="00866530"/>
    <w:rsid w:val="00866BD8"/>
    <w:rsid w:val="00872102"/>
    <w:rsid w:val="008750F3"/>
    <w:rsid w:val="008776FC"/>
    <w:rsid w:val="00894796"/>
    <w:rsid w:val="00896FFD"/>
    <w:rsid w:val="008B2FF5"/>
    <w:rsid w:val="008C0947"/>
    <w:rsid w:val="008C5A24"/>
    <w:rsid w:val="008D58C4"/>
    <w:rsid w:val="008D7DAA"/>
    <w:rsid w:val="008F08A9"/>
    <w:rsid w:val="008F67A9"/>
    <w:rsid w:val="008F7793"/>
    <w:rsid w:val="00904A8C"/>
    <w:rsid w:val="00920445"/>
    <w:rsid w:val="00927202"/>
    <w:rsid w:val="00932FEE"/>
    <w:rsid w:val="00956C61"/>
    <w:rsid w:val="0096449E"/>
    <w:rsid w:val="00980A3C"/>
    <w:rsid w:val="00980BF3"/>
    <w:rsid w:val="009812D9"/>
    <w:rsid w:val="009A3B2F"/>
    <w:rsid w:val="009A45CA"/>
    <w:rsid w:val="009A5793"/>
    <w:rsid w:val="009B542E"/>
    <w:rsid w:val="009C0E65"/>
    <w:rsid w:val="009C6A01"/>
    <w:rsid w:val="009E0609"/>
    <w:rsid w:val="009E34DE"/>
    <w:rsid w:val="009F2A7B"/>
    <w:rsid w:val="009F3D7E"/>
    <w:rsid w:val="009F4523"/>
    <w:rsid w:val="00A17334"/>
    <w:rsid w:val="00A2016F"/>
    <w:rsid w:val="00A22934"/>
    <w:rsid w:val="00A34459"/>
    <w:rsid w:val="00A37EE4"/>
    <w:rsid w:val="00A42C45"/>
    <w:rsid w:val="00A47E36"/>
    <w:rsid w:val="00A5333E"/>
    <w:rsid w:val="00A5393A"/>
    <w:rsid w:val="00A54C20"/>
    <w:rsid w:val="00A55CAC"/>
    <w:rsid w:val="00A64F48"/>
    <w:rsid w:val="00A650BA"/>
    <w:rsid w:val="00A73155"/>
    <w:rsid w:val="00A772F5"/>
    <w:rsid w:val="00A86EF2"/>
    <w:rsid w:val="00AA664F"/>
    <w:rsid w:val="00AB5DC1"/>
    <w:rsid w:val="00AC0E29"/>
    <w:rsid w:val="00AC3827"/>
    <w:rsid w:val="00AC564A"/>
    <w:rsid w:val="00AD24B2"/>
    <w:rsid w:val="00AD70C2"/>
    <w:rsid w:val="00AE0991"/>
    <w:rsid w:val="00AF4181"/>
    <w:rsid w:val="00AF4A57"/>
    <w:rsid w:val="00B03D54"/>
    <w:rsid w:val="00B14EAF"/>
    <w:rsid w:val="00B172BB"/>
    <w:rsid w:val="00B33EB2"/>
    <w:rsid w:val="00B3633F"/>
    <w:rsid w:val="00B53128"/>
    <w:rsid w:val="00B62433"/>
    <w:rsid w:val="00B66680"/>
    <w:rsid w:val="00B67D34"/>
    <w:rsid w:val="00B70069"/>
    <w:rsid w:val="00B73408"/>
    <w:rsid w:val="00B80032"/>
    <w:rsid w:val="00BA4F41"/>
    <w:rsid w:val="00BB355B"/>
    <w:rsid w:val="00BB723F"/>
    <w:rsid w:val="00BC6FD6"/>
    <w:rsid w:val="00BC70BD"/>
    <w:rsid w:val="00BD0F4E"/>
    <w:rsid w:val="00BE0D34"/>
    <w:rsid w:val="00BF079A"/>
    <w:rsid w:val="00BF41E7"/>
    <w:rsid w:val="00BF6354"/>
    <w:rsid w:val="00BF6975"/>
    <w:rsid w:val="00BF69D5"/>
    <w:rsid w:val="00C004EA"/>
    <w:rsid w:val="00C17007"/>
    <w:rsid w:val="00C17B73"/>
    <w:rsid w:val="00C23436"/>
    <w:rsid w:val="00C27285"/>
    <w:rsid w:val="00C37D71"/>
    <w:rsid w:val="00C5012A"/>
    <w:rsid w:val="00C66A57"/>
    <w:rsid w:val="00C76672"/>
    <w:rsid w:val="00C84C3A"/>
    <w:rsid w:val="00C94B6D"/>
    <w:rsid w:val="00C95C59"/>
    <w:rsid w:val="00CA2ED4"/>
    <w:rsid w:val="00CA7634"/>
    <w:rsid w:val="00CA7FF3"/>
    <w:rsid w:val="00CC1395"/>
    <w:rsid w:val="00CC4515"/>
    <w:rsid w:val="00CC54FC"/>
    <w:rsid w:val="00CD10CB"/>
    <w:rsid w:val="00CD2BC2"/>
    <w:rsid w:val="00CD66EB"/>
    <w:rsid w:val="00CD7DDA"/>
    <w:rsid w:val="00CD7E95"/>
    <w:rsid w:val="00CE57FA"/>
    <w:rsid w:val="00CF33D6"/>
    <w:rsid w:val="00CF3A01"/>
    <w:rsid w:val="00D025A5"/>
    <w:rsid w:val="00D04839"/>
    <w:rsid w:val="00D04ADE"/>
    <w:rsid w:val="00D10EF7"/>
    <w:rsid w:val="00D147DE"/>
    <w:rsid w:val="00D24070"/>
    <w:rsid w:val="00D24989"/>
    <w:rsid w:val="00D266E5"/>
    <w:rsid w:val="00D5103A"/>
    <w:rsid w:val="00D545BA"/>
    <w:rsid w:val="00D642F2"/>
    <w:rsid w:val="00D67C34"/>
    <w:rsid w:val="00D72F9D"/>
    <w:rsid w:val="00D91DEA"/>
    <w:rsid w:val="00D94A5C"/>
    <w:rsid w:val="00D9508C"/>
    <w:rsid w:val="00D964CA"/>
    <w:rsid w:val="00DA0B64"/>
    <w:rsid w:val="00DA2E91"/>
    <w:rsid w:val="00DA3CCA"/>
    <w:rsid w:val="00DA7280"/>
    <w:rsid w:val="00DC38BA"/>
    <w:rsid w:val="00DD072E"/>
    <w:rsid w:val="00DD30B5"/>
    <w:rsid w:val="00DE5683"/>
    <w:rsid w:val="00DE6655"/>
    <w:rsid w:val="00DF118B"/>
    <w:rsid w:val="00DF786D"/>
    <w:rsid w:val="00E00731"/>
    <w:rsid w:val="00E2113F"/>
    <w:rsid w:val="00E26BEF"/>
    <w:rsid w:val="00E27C38"/>
    <w:rsid w:val="00E32750"/>
    <w:rsid w:val="00E36D74"/>
    <w:rsid w:val="00E4064C"/>
    <w:rsid w:val="00E409B4"/>
    <w:rsid w:val="00E60C65"/>
    <w:rsid w:val="00E65C7E"/>
    <w:rsid w:val="00E66199"/>
    <w:rsid w:val="00E66CC2"/>
    <w:rsid w:val="00E67500"/>
    <w:rsid w:val="00E75162"/>
    <w:rsid w:val="00E800ED"/>
    <w:rsid w:val="00E80B1F"/>
    <w:rsid w:val="00E95F21"/>
    <w:rsid w:val="00E97009"/>
    <w:rsid w:val="00EA14A1"/>
    <w:rsid w:val="00EA531E"/>
    <w:rsid w:val="00EA5E37"/>
    <w:rsid w:val="00EB3B6E"/>
    <w:rsid w:val="00EB57A7"/>
    <w:rsid w:val="00EB7E31"/>
    <w:rsid w:val="00ED0FE4"/>
    <w:rsid w:val="00ED4585"/>
    <w:rsid w:val="00ED5733"/>
    <w:rsid w:val="00EE5F8D"/>
    <w:rsid w:val="00EF1E9B"/>
    <w:rsid w:val="00F0127E"/>
    <w:rsid w:val="00F02446"/>
    <w:rsid w:val="00F074EE"/>
    <w:rsid w:val="00F23D38"/>
    <w:rsid w:val="00F252FA"/>
    <w:rsid w:val="00F27953"/>
    <w:rsid w:val="00F44806"/>
    <w:rsid w:val="00F46C24"/>
    <w:rsid w:val="00F47463"/>
    <w:rsid w:val="00F47DB4"/>
    <w:rsid w:val="00F514DA"/>
    <w:rsid w:val="00F55D32"/>
    <w:rsid w:val="00F57C62"/>
    <w:rsid w:val="00F65346"/>
    <w:rsid w:val="00F66A8F"/>
    <w:rsid w:val="00F7063D"/>
    <w:rsid w:val="00F776A2"/>
    <w:rsid w:val="00F81147"/>
    <w:rsid w:val="00F82889"/>
    <w:rsid w:val="00FA2D2C"/>
    <w:rsid w:val="00FB381D"/>
    <w:rsid w:val="00FC3378"/>
    <w:rsid w:val="00FC7E54"/>
    <w:rsid w:val="00FD2466"/>
    <w:rsid w:val="00FD5E6D"/>
    <w:rsid w:val="00FD6986"/>
    <w:rsid w:val="00FE0097"/>
    <w:rsid w:val="00FE6FEC"/>
    <w:rsid w:val="00FF0AE3"/>
    <w:rsid w:val="00FF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5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6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5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14D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4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4D9B"/>
  </w:style>
  <w:style w:type="paragraph" w:styleId="CommentSubject">
    <w:name w:val="annotation subject"/>
    <w:basedOn w:val="CommentText"/>
    <w:next w:val="CommentText"/>
    <w:link w:val="CommentSubjectChar"/>
    <w:rsid w:val="0011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4D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B55FD-7AAF-4DE4-9B5F-20F6B753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</Pages>
  <Words>1255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Justice</vt:lpstr>
    </vt:vector>
  </TitlesOfParts>
  <Company>ATF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Justice</dc:title>
  <dc:subject/>
  <dc:creator>ATF</dc:creator>
  <cp:keywords/>
  <dc:description/>
  <cp:lastModifiedBy>ATF</cp:lastModifiedBy>
  <cp:revision>62</cp:revision>
  <cp:lastPrinted>2012-12-26T13:38:00Z</cp:lastPrinted>
  <dcterms:created xsi:type="dcterms:W3CDTF">2012-05-21T13:28:00Z</dcterms:created>
  <dcterms:modified xsi:type="dcterms:W3CDTF">2012-12-26T14:08:00Z</dcterms:modified>
</cp:coreProperties>
</file>