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0A7" w:rsidRPr="0010473E" w:rsidRDefault="008A293E" w:rsidP="0010473E">
      <w:pPr>
        <w:jc w:val="center"/>
        <w:rPr>
          <w:b/>
          <w:sz w:val="32"/>
          <w:szCs w:val="32"/>
        </w:rPr>
      </w:pPr>
      <w:r w:rsidRPr="0010473E">
        <w:rPr>
          <w:b/>
          <w:sz w:val="32"/>
          <w:szCs w:val="32"/>
        </w:rPr>
        <w:t>PBGC Form 600</w:t>
      </w:r>
    </w:p>
    <w:p w:rsidR="008A293E" w:rsidRDefault="006520A7" w:rsidP="0010473E">
      <w:pPr>
        <w:jc w:val="center"/>
        <w:rPr>
          <w:b/>
          <w:sz w:val="28"/>
          <w:szCs w:val="28"/>
        </w:rPr>
      </w:pPr>
      <w:r w:rsidRPr="0010473E">
        <w:rPr>
          <w:b/>
          <w:sz w:val="28"/>
          <w:szCs w:val="28"/>
        </w:rPr>
        <w:t>Distress Termination</w:t>
      </w:r>
      <w:r w:rsidR="00CF6BCB">
        <w:rPr>
          <w:b/>
          <w:sz w:val="28"/>
          <w:szCs w:val="28"/>
        </w:rPr>
        <w:t xml:space="preserve"> -- Notice</w:t>
      </w:r>
      <w:r w:rsidR="008A293E" w:rsidRPr="0010473E">
        <w:rPr>
          <w:b/>
          <w:sz w:val="28"/>
          <w:szCs w:val="28"/>
        </w:rPr>
        <w:t xml:space="preserve"> to PBGC of Intent to Terminate</w:t>
      </w:r>
    </w:p>
    <w:p w:rsidR="004B7495" w:rsidRDefault="004B7495" w:rsidP="004B7495">
      <w:pPr>
        <w:jc w:val="center"/>
      </w:pPr>
      <w:r>
        <w:t xml:space="preserve">Schedule </w:t>
      </w:r>
      <w:r w:rsidRPr="0010473E">
        <w:t>P</w:t>
      </w:r>
      <w:r w:rsidR="000A02CE">
        <w:t xml:space="preserve"> and </w:t>
      </w:r>
      <w:r>
        <w:t>Schedule F must be filed with</w:t>
      </w:r>
      <w:r w:rsidR="0053768D">
        <w:t xml:space="preserve"> Form 600</w:t>
      </w:r>
    </w:p>
    <w:p w:rsidR="000A02CE" w:rsidRPr="0010473E" w:rsidRDefault="000A02CE" w:rsidP="004B7495">
      <w:pPr>
        <w:jc w:val="center"/>
      </w:pPr>
    </w:p>
    <w:p w:rsidR="0010473E" w:rsidRPr="0010473E" w:rsidRDefault="00A71795">
      <w:pPr>
        <w:rPr>
          <w:b/>
          <w:sz w:val="28"/>
          <w:szCs w:val="28"/>
        </w:rPr>
      </w:pPr>
      <w:r>
        <w:rPr>
          <w:b/>
          <w:sz w:val="28"/>
          <w:szCs w:val="28"/>
        </w:rPr>
        <w:t>A.</w:t>
      </w:r>
      <w:r>
        <w:rPr>
          <w:b/>
          <w:sz w:val="28"/>
          <w:szCs w:val="28"/>
        </w:rPr>
        <w:tab/>
      </w:r>
      <w:r w:rsidR="0010473E" w:rsidRPr="0010473E">
        <w:rPr>
          <w:b/>
          <w:sz w:val="28"/>
          <w:szCs w:val="28"/>
        </w:rPr>
        <w:t>Plan Information</w:t>
      </w:r>
    </w:p>
    <w:p w:rsidR="008A293E" w:rsidRPr="009C606B" w:rsidRDefault="008A293E" w:rsidP="00C13397">
      <w:pPr>
        <w:pStyle w:val="ListParagraph"/>
        <w:numPr>
          <w:ilvl w:val="0"/>
          <w:numId w:val="2"/>
        </w:numPr>
        <w:spacing w:line="240" w:lineRule="auto"/>
        <w:ind w:left="720" w:hanging="720"/>
      </w:pPr>
      <w:r w:rsidRPr="009C606B">
        <w:t xml:space="preserve">Plan </w:t>
      </w:r>
      <w:r w:rsidR="00927CFE">
        <w:t>N</w:t>
      </w:r>
      <w:r w:rsidRPr="009C606B">
        <w:t>ame:</w:t>
      </w:r>
    </w:p>
    <w:p w:rsidR="00980ECA" w:rsidRDefault="001F5559" w:rsidP="00C13397">
      <w:pPr>
        <w:pStyle w:val="ListParagraph"/>
        <w:numPr>
          <w:ilvl w:val="0"/>
          <w:numId w:val="2"/>
        </w:numPr>
        <w:ind w:left="720" w:hanging="720"/>
      </w:pPr>
      <w:r>
        <w:t>Contributing</w:t>
      </w:r>
      <w:r w:rsidR="00DF3092">
        <w:t xml:space="preserve"> </w:t>
      </w:r>
      <w:r w:rsidR="00980ECA">
        <w:t>Sponsor’s Name:</w:t>
      </w:r>
    </w:p>
    <w:p w:rsidR="008A293E" w:rsidRPr="009C606B" w:rsidRDefault="008A293E" w:rsidP="00C13397">
      <w:pPr>
        <w:pStyle w:val="ListParagraph"/>
        <w:numPr>
          <w:ilvl w:val="0"/>
          <w:numId w:val="2"/>
        </w:numPr>
        <w:ind w:left="720" w:hanging="720"/>
      </w:pPr>
      <w:r w:rsidRPr="009C606B">
        <w:t>EIN/PN:</w:t>
      </w:r>
    </w:p>
    <w:p w:rsidR="006520A7" w:rsidRPr="009C606B" w:rsidRDefault="006520A7" w:rsidP="00C13397">
      <w:pPr>
        <w:pStyle w:val="ListParagraph"/>
        <w:numPr>
          <w:ilvl w:val="0"/>
          <w:numId w:val="2"/>
        </w:numPr>
        <w:ind w:left="720" w:hanging="720"/>
      </w:pPr>
      <w:r w:rsidRPr="009C606B">
        <w:t xml:space="preserve">Proposed </w:t>
      </w:r>
      <w:r w:rsidR="00A142AD">
        <w:t xml:space="preserve">Plan </w:t>
      </w:r>
      <w:r w:rsidR="00927CFE">
        <w:t>T</w:t>
      </w:r>
      <w:r w:rsidRPr="009C606B">
        <w:t xml:space="preserve">ermination </w:t>
      </w:r>
      <w:r w:rsidR="00927CFE">
        <w:t>D</w:t>
      </w:r>
      <w:r w:rsidRPr="009C606B">
        <w:t>ate:</w:t>
      </w:r>
    </w:p>
    <w:p w:rsidR="002006D2" w:rsidRDefault="00A142AD" w:rsidP="00C13397">
      <w:pPr>
        <w:pStyle w:val="ListParagraph"/>
        <w:numPr>
          <w:ilvl w:val="0"/>
          <w:numId w:val="2"/>
        </w:numPr>
        <w:ind w:left="720" w:hanging="720"/>
      </w:pPr>
      <w:r>
        <w:t xml:space="preserve">Filing </w:t>
      </w:r>
      <w:r w:rsidR="00927CFE">
        <w:t>D</w:t>
      </w:r>
      <w:r w:rsidRPr="009C606B">
        <w:t xml:space="preserve">ate </w:t>
      </w:r>
      <w:r w:rsidR="006520A7" w:rsidRPr="009C606B">
        <w:t xml:space="preserve">of </w:t>
      </w:r>
      <w:r w:rsidR="00927CFE">
        <w:t>T</w:t>
      </w:r>
      <w:r w:rsidR="006520A7" w:rsidRPr="009C606B">
        <w:t xml:space="preserve">his </w:t>
      </w:r>
      <w:r w:rsidR="00927CFE">
        <w:t>N</w:t>
      </w:r>
      <w:r w:rsidR="00D0361C">
        <w:t>otice:</w:t>
      </w:r>
      <w:r w:rsidR="00522C2E">
        <w:t xml:space="preserve"> </w:t>
      </w:r>
    </w:p>
    <w:p w:rsidR="006520A7" w:rsidRPr="0010473E" w:rsidRDefault="00A71795" w:rsidP="00064178">
      <w:pPr>
        <w:tabs>
          <w:tab w:val="center" w:pos="0"/>
        </w:tabs>
        <w:ind w:left="720" w:hanging="720"/>
        <w:rPr>
          <w:b/>
          <w:sz w:val="28"/>
          <w:szCs w:val="28"/>
        </w:rPr>
      </w:pPr>
      <w:r>
        <w:rPr>
          <w:b/>
          <w:sz w:val="28"/>
          <w:szCs w:val="28"/>
        </w:rPr>
        <w:t>B.</w:t>
      </w:r>
      <w:r>
        <w:rPr>
          <w:b/>
          <w:sz w:val="28"/>
          <w:szCs w:val="28"/>
        </w:rPr>
        <w:tab/>
      </w:r>
      <w:r w:rsidR="006520A7" w:rsidRPr="0010473E">
        <w:rPr>
          <w:b/>
          <w:sz w:val="28"/>
          <w:szCs w:val="28"/>
        </w:rPr>
        <w:t>Plan Administrator Information</w:t>
      </w:r>
    </w:p>
    <w:p w:rsidR="006520A7" w:rsidRPr="009C606B" w:rsidRDefault="006520A7" w:rsidP="00540EBA">
      <w:pPr>
        <w:pStyle w:val="ListParagraph"/>
        <w:numPr>
          <w:ilvl w:val="0"/>
          <w:numId w:val="15"/>
        </w:numPr>
        <w:ind w:left="720" w:hanging="720"/>
      </w:pPr>
      <w:r w:rsidRPr="009C606B">
        <w:t>Name</w:t>
      </w:r>
      <w:r w:rsidR="00CB6CEB">
        <w:t xml:space="preserve"> of Plan Administrator</w:t>
      </w:r>
      <w:r w:rsidR="0010473E" w:rsidRPr="009C606B">
        <w:t>:</w:t>
      </w:r>
    </w:p>
    <w:p w:rsidR="00C13397" w:rsidRDefault="006520A7" w:rsidP="00540EBA">
      <w:pPr>
        <w:pStyle w:val="ListParagraph"/>
        <w:numPr>
          <w:ilvl w:val="0"/>
          <w:numId w:val="15"/>
        </w:numPr>
        <w:ind w:left="720" w:hanging="720"/>
      </w:pPr>
      <w:r w:rsidRPr="009C606B">
        <w:t xml:space="preserve">Contact </w:t>
      </w:r>
      <w:r w:rsidR="004E1073">
        <w:t>P</w:t>
      </w:r>
      <w:r w:rsidRPr="009C606B">
        <w:t>erson</w:t>
      </w:r>
      <w:r w:rsidR="00DF0ED7">
        <w:t xml:space="preserve"> and</w:t>
      </w:r>
      <w:r w:rsidR="004E1073">
        <w:t xml:space="preserve"> T</w:t>
      </w:r>
      <w:r w:rsidR="005064A1">
        <w:t>itle</w:t>
      </w:r>
      <w:r w:rsidR="0010473E" w:rsidRPr="009C606B">
        <w:t>:</w:t>
      </w:r>
    </w:p>
    <w:p w:rsidR="00C13397" w:rsidRDefault="006520A7" w:rsidP="00540EBA">
      <w:pPr>
        <w:pStyle w:val="ListParagraph"/>
        <w:numPr>
          <w:ilvl w:val="0"/>
          <w:numId w:val="15"/>
        </w:numPr>
        <w:ind w:left="720" w:hanging="720"/>
      </w:pPr>
      <w:r w:rsidRPr="009C606B">
        <w:t>Address</w:t>
      </w:r>
      <w:r w:rsidR="00C13397">
        <w:t xml:space="preserve"> of </w:t>
      </w:r>
      <w:r w:rsidR="00C13397" w:rsidRPr="009C606B">
        <w:t xml:space="preserve">Contact </w:t>
      </w:r>
      <w:r w:rsidR="00C13397">
        <w:t>P</w:t>
      </w:r>
      <w:r w:rsidR="00C13397" w:rsidRPr="009C606B">
        <w:t>erson</w:t>
      </w:r>
      <w:r w:rsidR="0010473E" w:rsidRPr="009C606B">
        <w:t>:</w:t>
      </w:r>
    </w:p>
    <w:p w:rsidR="006520A7" w:rsidRPr="009C606B" w:rsidRDefault="006520A7" w:rsidP="00540EBA">
      <w:pPr>
        <w:pStyle w:val="ListParagraph"/>
        <w:numPr>
          <w:ilvl w:val="0"/>
          <w:numId w:val="15"/>
        </w:numPr>
        <w:ind w:left="720" w:hanging="720"/>
      </w:pPr>
      <w:r w:rsidRPr="009C606B">
        <w:t>Phone</w:t>
      </w:r>
      <w:r w:rsidR="00C13397">
        <w:t xml:space="preserve"> </w:t>
      </w:r>
      <w:r w:rsidR="00064178">
        <w:t xml:space="preserve">number </w:t>
      </w:r>
      <w:r w:rsidR="00C13397">
        <w:t xml:space="preserve">of </w:t>
      </w:r>
      <w:r w:rsidR="00C13397" w:rsidRPr="009C606B">
        <w:t xml:space="preserve">Contact </w:t>
      </w:r>
      <w:r w:rsidR="00C13397">
        <w:t>P</w:t>
      </w:r>
      <w:r w:rsidR="00C13397" w:rsidRPr="009C606B">
        <w:t>erson</w:t>
      </w:r>
      <w:r w:rsidR="0010473E" w:rsidRPr="009C606B">
        <w:t>:</w:t>
      </w:r>
    </w:p>
    <w:p w:rsidR="006520A7" w:rsidRDefault="006520A7" w:rsidP="00540EBA">
      <w:pPr>
        <w:pStyle w:val="ListParagraph"/>
        <w:numPr>
          <w:ilvl w:val="0"/>
          <w:numId w:val="15"/>
        </w:numPr>
        <w:ind w:left="720" w:hanging="720"/>
      </w:pPr>
      <w:r w:rsidRPr="009C606B">
        <w:t>Email</w:t>
      </w:r>
      <w:r w:rsidR="00C13397">
        <w:t xml:space="preserve"> of </w:t>
      </w:r>
      <w:r w:rsidR="00C13397" w:rsidRPr="009C606B">
        <w:t xml:space="preserve">Contact </w:t>
      </w:r>
      <w:r w:rsidR="00C13397">
        <w:t>P</w:t>
      </w:r>
      <w:r w:rsidR="00C13397" w:rsidRPr="009C606B">
        <w:t>erson</w:t>
      </w:r>
      <w:r w:rsidR="0010473E" w:rsidRPr="009C606B">
        <w:t>:</w:t>
      </w:r>
    </w:p>
    <w:p w:rsidR="00D0361C" w:rsidRPr="00D0361C" w:rsidRDefault="00D0361C">
      <w:pPr>
        <w:rPr>
          <w:b/>
          <w:sz w:val="28"/>
          <w:szCs w:val="28"/>
        </w:rPr>
      </w:pPr>
      <w:r w:rsidRPr="00D0361C">
        <w:rPr>
          <w:b/>
          <w:sz w:val="28"/>
          <w:szCs w:val="28"/>
        </w:rPr>
        <w:t>C.</w:t>
      </w:r>
      <w:r w:rsidRPr="00D0361C">
        <w:rPr>
          <w:b/>
          <w:sz w:val="28"/>
          <w:szCs w:val="28"/>
        </w:rPr>
        <w:tab/>
        <w:t>Plan Administration during Termination Process</w:t>
      </w:r>
    </w:p>
    <w:p w:rsidR="00D0361C" w:rsidRPr="009471D1" w:rsidRDefault="00D0361C">
      <w:pPr>
        <w:rPr>
          <w:b/>
        </w:rPr>
      </w:pPr>
      <w:r>
        <w:t xml:space="preserve">ERISA prohibits certain actions by the Plan Administrator after a notice of intent to terminate is issued to participants, and places limits on benefit payments beginning on the proposed termination date.  </w:t>
      </w:r>
      <w:r w:rsidRPr="00543A74">
        <w:rPr>
          <w:b/>
        </w:rPr>
        <w:t xml:space="preserve">In particular, the Plan Administrator is required to reduce benefits to </w:t>
      </w:r>
      <w:r w:rsidR="00543A74">
        <w:rPr>
          <w:b/>
        </w:rPr>
        <w:t>Title IV</w:t>
      </w:r>
      <w:r w:rsidRPr="00543A74">
        <w:rPr>
          <w:b/>
        </w:rPr>
        <w:t xml:space="preserve"> levels as of that date.</w:t>
      </w:r>
      <w:r>
        <w:t xml:space="preserve">  </w:t>
      </w:r>
      <w:r w:rsidR="00E13135">
        <w:t>See</w:t>
      </w:r>
      <w:r>
        <w:t xml:space="preserve"> </w:t>
      </w:r>
      <w:r w:rsidR="00E11D5A">
        <w:t xml:space="preserve">Distress Termination Filing Instructions Section II. </w:t>
      </w:r>
      <w:proofErr w:type="gramStart"/>
      <w:r w:rsidR="00E11D5A">
        <w:t xml:space="preserve">B. and </w:t>
      </w:r>
      <w:r>
        <w:t xml:space="preserve">the </w:t>
      </w:r>
      <w:r w:rsidR="00E11D5A">
        <w:t>i</w:t>
      </w:r>
      <w:r w:rsidR="00E13135">
        <w:t xml:space="preserve">nstructions for </w:t>
      </w:r>
      <w:r>
        <w:t xml:space="preserve">Form 600 </w:t>
      </w:r>
      <w:r w:rsidR="00E13135">
        <w:t xml:space="preserve">Section C. </w:t>
      </w:r>
      <w:r>
        <w:t>for more information.</w:t>
      </w:r>
      <w:proofErr w:type="gramEnd"/>
    </w:p>
    <w:p w:rsidR="000364D9" w:rsidRPr="000364D9" w:rsidRDefault="00D0361C">
      <w:pPr>
        <w:rPr>
          <w:b/>
          <w:sz w:val="28"/>
          <w:szCs w:val="28"/>
        </w:rPr>
      </w:pPr>
      <w:r>
        <w:rPr>
          <w:b/>
          <w:sz w:val="28"/>
          <w:szCs w:val="28"/>
        </w:rPr>
        <w:t>D</w:t>
      </w:r>
      <w:r w:rsidR="000364D9" w:rsidRPr="000364D9">
        <w:rPr>
          <w:b/>
          <w:sz w:val="28"/>
          <w:szCs w:val="28"/>
        </w:rPr>
        <w:t>.</w:t>
      </w:r>
      <w:r w:rsidR="000364D9" w:rsidRPr="000364D9">
        <w:rPr>
          <w:b/>
          <w:sz w:val="28"/>
          <w:szCs w:val="28"/>
        </w:rPr>
        <w:tab/>
        <w:t xml:space="preserve">Plan Administrator’s Representative (if different </w:t>
      </w:r>
      <w:r w:rsidR="00CB6CEB">
        <w:rPr>
          <w:b/>
          <w:sz w:val="28"/>
          <w:szCs w:val="28"/>
        </w:rPr>
        <w:t>from</w:t>
      </w:r>
      <w:r w:rsidR="00064178">
        <w:rPr>
          <w:b/>
          <w:sz w:val="28"/>
          <w:szCs w:val="28"/>
        </w:rPr>
        <w:t xml:space="preserve"> plan administrator</w:t>
      </w:r>
      <w:r w:rsidR="000364D9" w:rsidRPr="000364D9">
        <w:rPr>
          <w:b/>
          <w:sz w:val="28"/>
          <w:szCs w:val="28"/>
        </w:rPr>
        <w:t>)</w:t>
      </w:r>
    </w:p>
    <w:p w:rsidR="00DF3092" w:rsidRDefault="000364D9" w:rsidP="00540EBA">
      <w:pPr>
        <w:pStyle w:val="ListParagraph"/>
        <w:numPr>
          <w:ilvl w:val="0"/>
          <w:numId w:val="16"/>
        </w:numPr>
        <w:spacing w:after="0"/>
        <w:ind w:hanging="720"/>
      </w:pPr>
      <w:r>
        <w:t>Name</w:t>
      </w:r>
      <w:r w:rsidR="00CB6CEB">
        <w:t xml:space="preserve"> of </w:t>
      </w:r>
      <w:r w:rsidR="00225C81">
        <w:t>Firm</w:t>
      </w:r>
      <w:r w:rsidR="00CB6CEB">
        <w:t xml:space="preserve">, if </w:t>
      </w:r>
      <w:r w:rsidR="004E1073">
        <w:t>A</w:t>
      </w:r>
      <w:r w:rsidR="00CB6CEB">
        <w:t>pplicable</w:t>
      </w:r>
      <w:r>
        <w:t>:</w:t>
      </w:r>
    </w:p>
    <w:p w:rsidR="000364D9" w:rsidRDefault="000364D9" w:rsidP="00540EBA">
      <w:pPr>
        <w:pStyle w:val="ListParagraph"/>
        <w:numPr>
          <w:ilvl w:val="0"/>
          <w:numId w:val="16"/>
        </w:numPr>
        <w:spacing w:after="0"/>
        <w:ind w:hanging="720"/>
      </w:pPr>
      <w:r>
        <w:t xml:space="preserve">Contact </w:t>
      </w:r>
      <w:r w:rsidR="004E1073">
        <w:t>P</w:t>
      </w:r>
      <w:r>
        <w:t xml:space="preserve">erson and </w:t>
      </w:r>
      <w:r w:rsidR="004E1073">
        <w:t>T</w:t>
      </w:r>
      <w:r>
        <w:t>itle:</w:t>
      </w:r>
    </w:p>
    <w:p w:rsidR="000364D9" w:rsidRDefault="000364D9" w:rsidP="00540EBA">
      <w:pPr>
        <w:pStyle w:val="ListParagraph"/>
        <w:numPr>
          <w:ilvl w:val="0"/>
          <w:numId w:val="16"/>
        </w:numPr>
        <w:spacing w:after="0"/>
        <w:ind w:hanging="720"/>
      </w:pPr>
      <w:r>
        <w:t>Address:</w:t>
      </w:r>
    </w:p>
    <w:p w:rsidR="00DF3092" w:rsidRDefault="00DF3092" w:rsidP="00540EBA">
      <w:pPr>
        <w:spacing w:after="0"/>
        <w:ind w:left="720" w:hanging="720"/>
      </w:pPr>
    </w:p>
    <w:p w:rsidR="000364D9" w:rsidRDefault="000364D9" w:rsidP="00540EBA">
      <w:pPr>
        <w:pStyle w:val="ListParagraph"/>
        <w:numPr>
          <w:ilvl w:val="0"/>
          <w:numId w:val="16"/>
        </w:numPr>
        <w:spacing w:after="0"/>
        <w:ind w:hanging="720"/>
      </w:pPr>
      <w:r>
        <w:t>Phone:</w:t>
      </w:r>
    </w:p>
    <w:p w:rsidR="000364D9" w:rsidRDefault="000364D9" w:rsidP="00540EBA">
      <w:pPr>
        <w:pStyle w:val="ListParagraph"/>
        <w:numPr>
          <w:ilvl w:val="0"/>
          <w:numId w:val="16"/>
        </w:numPr>
        <w:spacing w:after="0"/>
        <w:ind w:hanging="720"/>
      </w:pPr>
      <w:r>
        <w:t>Email</w:t>
      </w:r>
      <w:r w:rsidR="00CB6CEB">
        <w:t>:</w:t>
      </w:r>
    </w:p>
    <w:p w:rsidR="00DF3092" w:rsidRDefault="00DF3092">
      <w:pPr>
        <w:rPr>
          <w:b/>
          <w:sz w:val="28"/>
          <w:szCs w:val="28"/>
        </w:rPr>
      </w:pPr>
    </w:p>
    <w:p w:rsidR="007674A8" w:rsidRDefault="00D0361C">
      <w:pPr>
        <w:rPr>
          <w:b/>
          <w:sz w:val="28"/>
          <w:szCs w:val="28"/>
        </w:rPr>
      </w:pPr>
      <w:r>
        <w:rPr>
          <w:b/>
          <w:sz w:val="28"/>
          <w:szCs w:val="28"/>
        </w:rPr>
        <w:lastRenderedPageBreak/>
        <w:t>E</w:t>
      </w:r>
      <w:r w:rsidR="00A71795">
        <w:rPr>
          <w:b/>
          <w:sz w:val="28"/>
          <w:szCs w:val="28"/>
        </w:rPr>
        <w:t>.</w:t>
      </w:r>
      <w:r w:rsidR="00A71795">
        <w:rPr>
          <w:b/>
          <w:sz w:val="28"/>
          <w:szCs w:val="28"/>
        </w:rPr>
        <w:tab/>
      </w:r>
      <w:r w:rsidR="0010473E" w:rsidRPr="0010473E">
        <w:rPr>
          <w:b/>
          <w:sz w:val="28"/>
          <w:szCs w:val="28"/>
        </w:rPr>
        <w:t>Contributing Sponsor and Controlled Group Information</w:t>
      </w:r>
    </w:p>
    <w:p w:rsidR="005006C3" w:rsidRDefault="005006C3">
      <w:r>
        <w:t xml:space="preserve">Attach </w:t>
      </w:r>
      <w:r w:rsidRPr="005006C3">
        <w:t xml:space="preserve">an organization chart or narrative that identifies all trades or businesses that are members of </w:t>
      </w:r>
      <w:r w:rsidR="004B7495">
        <w:t>each</w:t>
      </w:r>
      <w:r w:rsidRPr="005006C3">
        <w:t xml:space="preserve"> </w:t>
      </w:r>
      <w:r w:rsidR="007674A8">
        <w:t>contributing</w:t>
      </w:r>
      <w:r>
        <w:t xml:space="preserve"> sponsor’s</w:t>
      </w:r>
      <w:r w:rsidRPr="005006C3">
        <w:t xml:space="preserve"> controlled group.</w:t>
      </w:r>
      <w:r w:rsidR="007674A8">
        <w:t xml:space="preserve">  If this is a multiple employer plan with contributing sponsors from more than one controlled group, attach the required chart or narrative for each.</w:t>
      </w:r>
    </w:p>
    <w:p w:rsidR="007125DB" w:rsidRDefault="007125DB" w:rsidP="008068F0">
      <w:pPr>
        <w:spacing w:line="240" w:lineRule="auto"/>
      </w:pPr>
      <w:r>
        <w:t>I</w:t>
      </w:r>
      <w:r w:rsidR="005006C3">
        <w:t>f there have been any changes in the</w:t>
      </w:r>
      <w:r>
        <w:t xml:space="preserve"> makeup of the controlled group</w:t>
      </w:r>
      <w:r w:rsidR="00D76B03">
        <w:t xml:space="preserve"> </w:t>
      </w:r>
      <w:r w:rsidR="005006C3">
        <w:t xml:space="preserve">in the </w:t>
      </w:r>
      <w:r w:rsidR="00D76B03">
        <w:t>f</w:t>
      </w:r>
      <w:r w:rsidR="005006C3">
        <w:t>ive years prior to the proposed termination date</w:t>
      </w:r>
      <w:r>
        <w:t>, check here</w:t>
      </w:r>
      <w:r w:rsidR="005006C3">
        <w:t>:</w:t>
      </w:r>
      <w:r w:rsidR="00DF0ED7">
        <w:tab/>
      </w:r>
      <w:sdt>
        <w:sdtPr>
          <w:id w:val="-1143728766"/>
          <w14:checkbox>
            <w14:checked w14:val="0"/>
            <w14:checkedState w14:val="2612" w14:font="MS Gothic"/>
            <w14:uncheckedState w14:val="2610" w14:font="MS Gothic"/>
          </w14:checkbox>
        </w:sdtPr>
        <w:sdtEndPr/>
        <w:sdtContent>
          <w:r w:rsidR="00DF0ED7">
            <w:rPr>
              <w:rFonts w:ascii="MS Gothic" w:eastAsia="MS Gothic" w:hAnsi="MS Gothic" w:hint="eastAsia"/>
            </w:rPr>
            <w:t>☐</w:t>
          </w:r>
        </w:sdtContent>
      </w:sdt>
      <w:r>
        <w:tab/>
      </w:r>
      <w:r w:rsidR="005006C3">
        <w:tab/>
      </w:r>
    </w:p>
    <w:p w:rsidR="005006C3" w:rsidRDefault="007125DB">
      <w:r>
        <w:t xml:space="preserve">If </w:t>
      </w:r>
      <w:r w:rsidR="00A142AD">
        <w:t xml:space="preserve">box is </w:t>
      </w:r>
      <w:r>
        <w:t>checked, describe the changes on the controlled group organization chart or narrative.</w:t>
      </w:r>
      <w:r w:rsidR="005006C3">
        <w:tab/>
      </w:r>
    </w:p>
    <w:p w:rsidR="006520A7" w:rsidRDefault="0074296C">
      <w:r>
        <w:t>File</w:t>
      </w:r>
      <w:r w:rsidR="006520A7">
        <w:t xml:space="preserve"> a completed </w:t>
      </w:r>
      <w:r w:rsidR="002C2759">
        <w:t xml:space="preserve">Schedule </w:t>
      </w:r>
      <w:r w:rsidR="00CF6BCB">
        <w:t>F</w:t>
      </w:r>
      <w:r w:rsidR="006520A7">
        <w:t xml:space="preserve"> </w:t>
      </w:r>
      <w:r w:rsidR="00760FA2">
        <w:t xml:space="preserve">with this </w:t>
      </w:r>
      <w:r w:rsidR="00961A6C">
        <w:t xml:space="preserve">Form 600 </w:t>
      </w:r>
      <w:r w:rsidR="00961A6C" w:rsidRPr="00961A6C">
        <w:t xml:space="preserve">for each contributing sponsor and all members of each contributing sponsor’s controlled group.  </w:t>
      </w:r>
      <w:r w:rsidR="00993ACE">
        <w:t xml:space="preserve">Each contributing sponsor and controlled group member must satisfy one of four distress </w:t>
      </w:r>
      <w:r w:rsidR="00C55E09">
        <w:t>criteria</w:t>
      </w:r>
      <w:r w:rsidR="00180760">
        <w:t>.</w:t>
      </w:r>
      <w:r w:rsidR="00993ACE">
        <w:t xml:space="preserve">  </w:t>
      </w:r>
      <w:r w:rsidR="006520A7">
        <w:t xml:space="preserve">See the </w:t>
      </w:r>
      <w:r w:rsidR="00E13135">
        <w:t xml:space="preserve">Instructions for </w:t>
      </w:r>
      <w:r w:rsidR="006520A7">
        <w:t>Form 600</w:t>
      </w:r>
      <w:r w:rsidR="00C55E09">
        <w:t>,</w:t>
      </w:r>
      <w:r w:rsidR="006520A7">
        <w:t xml:space="preserve"> </w:t>
      </w:r>
      <w:r w:rsidR="00E13135">
        <w:t>Section E</w:t>
      </w:r>
      <w:r w:rsidR="00C55E09">
        <w:t>,</w:t>
      </w:r>
      <w:r w:rsidR="006520A7">
        <w:t xml:space="preserve"> for information about controlled groups.</w:t>
      </w:r>
    </w:p>
    <w:p w:rsidR="00CF6BCB" w:rsidRPr="001956C0" w:rsidRDefault="00D0361C">
      <w:pPr>
        <w:rPr>
          <w:b/>
          <w:sz w:val="28"/>
          <w:szCs w:val="28"/>
        </w:rPr>
      </w:pPr>
      <w:r>
        <w:rPr>
          <w:b/>
          <w:sz w:val="28"/>
          <w:szCs w:val="28"/>
        </w:rPr>
        <w:t>F</w:t>
      </w:r>
      <w:r w:rsidR="00A71795">
        <w:rPr>
          <w:b/>
          <w:sz w:val="28"/>
          <w:szCs w:val="28"/>
        </w:rPr>
        <w:t>.</w:t>
      </w:r>
      <w:r w:rsidR="00A71795">
        <w:rPr>
          <w:b/>
          <w:sz w:val="28"/>
          <w:szCs w:val="28"/>
        </w:rPr>
        <w:tab/>
      </w:r>
      <w:r w:rsidR="009C606B" w:rsidRPr="009C606B">
        <w:rPr>
          <w:b/>
          <w:sz w:val="28"/>
          <w:szCs w:val="28"/>
        </w:rPr>
        <w:t xml:space="preserve">Plan Administrator </w:t>
      </w:r>
      <w:r w:rsidR="0010473E" w:rsidRPr="009C606B">
        <w:rPr>
          <w:b/>
          <w:sz w:val="28"/>
          <w:szCs w:val="28"/>
        </w:rPr>
        <w:t>Certification</w:t>
      </w:r>
    </w:p>
    <w:p w:rsidR="000364D9" w:rsidRDefault="00225C81">
      <w:r>
        <w:t>I</w:t>
      </w:r>
      <w:r w:rsidR="000364D9">
        <w:t xml:space="preserve"> </w:t>
      </w:r>
      <w:r w:rsidR="00B36EED">
        <w:t xml:space="preserve">certify that the </w:t>
      </w:r>
      <w:r w:rsidR="000364D9">
        <w:t xml:space="preserve">representative named in section </w:t>
      </w:r>
      <w:r w:rsidR="00D458BD">
        <w:t>D</w:t>
      </w:r>
      <w:r w:rsidR="000364D9">
        <w:t xml:space="preserve"> above, if any, is authorized to represent the Plan Administrator in connection with the distress termination of the Plan.</w:t>
      </w:r>
    </w:p>
    <w:p w:rsidR="00791352" w:rsidRDefault="00B36EED">
      <w:pPr>
        <w:rPr>
          <w:b/>
        </w:rPr>
      </w:pPr>
      <w:r>
        <w:t>I further certify that a</w:t>
      </w:r>
      <w:r w:rsidR="0010473E">
        <w:t xml:space="preserve"> notice of intent to terminate </w:t>
      </w:r>
      <w:r w:rsidR="001E2CBE">
        <w:t xml:space="preserve">(“NOIT”) </w:t>
      </w:r>
      <w:r w:rsidR="0010473E">
        <w:t>was issued to each affected party</w:t>
      </w:r>
      <w:r w:rsidR="004B7495">
        <w:t>, other than PBGC,</w:t>
      </w:r>
      <w:r w:rsidR="0010473E">
        <w:t xml:space="preserve"> at least 60 days and not more than 90 days before the proposed termination date</w:t>
      </w:r>
      <w:r w:rsidR="00543A74">
        <w:t>, as provided under PBGC’s regulations</w:t>
      </w:r>
      <w:r w:rsidR="0010473E">
        <w:t xml:space="preserve">.  </w:t>
      </w:r>
      <w:r w:rsidR="00791352" w:rsidRPr="00791352">
        <w:rPr>
          <w:b/>
        </w:rPr>
        <w:t xml:space="preserve"> </w:t>
      </w:r>
    </w:p>
    <w:p w:rsidR="00225C81" w:rsidRDefault="00112D0E">
      <w:pPr>
        <w:rPr>
          <w:b/>
        </w:rPr>
      </w:pPr>
      <w:r w:rsidRPr="00112D0E">
        <w:rPr>
          <w:b/>
        </w:rPr>
        <w:t>In making this certification, I recognize that knowingly and willfully making false, fictitious, or fraudulent statements to the PBGC is punishable under 18 U.S.C.</w:t>
      </w:r>
      <w:r w:rsidR="00C55E09">
        <w:rPr>
          <w:b/>
        </w:rPr>
        <w:t xml:space="preserve"> </w:t>
      </w:r>
      <w:r w:rsidRPr="00112D0E">
        <w:rPr>
          <w:b/>
        </w:rPr>
        <w:t>§1001.</w:t>
      </w:r>
      <w:r w:rsidR="00225C81">
        <w:rPr>
          <w:b/>
        </w:rPr>
        <w:t xml:space="preserve">  </w:t>
      </w:r>
    </w:p>
    <w:p w:rsidR="00112D0E" w:rsidRPr="00112D0E" w:rsidRDefault="00112D0E">
      <w:pPr>
        <w:rPr>
          <w:b/>
        </w:rPr>
      </w:pPr>
    </w:p>
    <w:p w:rsidR="0074296C" w:rsidRDefault="0074296C">
      <w:r>
        <w:t>____</w:t>
      </w:r>
      <w:r w:rsidR="000364D9">
        <w:t>______________________</w:t>
      </w:r>
      <w:r w:rsidR="00B36EED">
        <w:t>_____</w:t>
      </w:r>
      <w:r w:rsidR="000364D9">
        <w:tab/>
      </w:r>
      <w:r w:rsidR="000364D9">
        <w:tab/>
        <w:t>_____________________</w:t>
      </w:r>
    </w:p>
    <w:p w:rsidR="0074296C" w:rsidRDefault="00390C1F">
      <w:r>
        <w:t xml:space="preserve">Signature of </w:t>
      </w:r>
      <w:r w:rsidR="0074296C">
        <w:t>Plan Administrator</w:t>
      </w:r>
      <w:r w:rsidR="0074296C">
        <w:tab/>
      </w:r>
      <w:r w:rsidR="0074296C">
        <w:tab/>
      </w:r>
      <w:r w:rsidR="00B36EED">
        <w:tab/>
      </w:r>
      <w:r w:rsidR="0074296C">
        <w:t>Date</w:t>
      </w:r>
    </w:p>
    <w:p w:rsidR="002B5520" w:rsidRDefault="002B5520">
      <w:pPr>
        <w:spacing w:after="0" w:line="240" w:lineRule="auto"/>
      </w:pPr>
      <w:r>
        <w:br w:type="page"/>
      </w:r>
    </w:p>
    <w:p w:rsidR="002B5520" w:rsidRDefault="002B5520"/>
    <w:p w:rsidR="0074296C" w:rsidRDefault="00543A74" w:rsidP="0074296C">
      <w:pPr>
        <w:jc w:val="center"/>
        <w:rPr>
          <w:b/>
          <w:sz w:val="32"/>
          <w:szCs w:val="32"/>
        </w:rPr>
      </w:pPr>
      <w:r>
        <w:rPr>
          <w:b/>
          <w:sz w:val="32"/>
          <w:szCs w:val="32"/>
        </w:rPr>
        <w:t xml:space="preserve">Schedule </w:t>
      </w:r>
      <w:r w:rsidR="0074296C" w:rsidRPr="0074296C">
        <w:rPr>
          <w:b/>
          <w:sz w:val="32"/>
          <w:szCs w:val="32"/>
        </w:rPr>
        <w:t>P</w:t>
      </w:r>
    </w:p>
    <w:p w:rsidR="00543A74" w:rsidRDefault="00543A74" w:rsidP="0074296C">
      <w:pPr>
        <w:jc w:val="center"/>
        <w:rPr>
          <w:b/>
          <w:sz w:val="32"/>
          <w:szCs w:val="32"/>
        </w:rPr>
      </w:pPr>
      <w:r>
        <w:rPr>
          <w:b/>
          <w:sz w:val="32"/>
          <w:szCs w:val="32"/>
        </w:rPr>
        <w:t>Plan Information</w:t>
      </w:r>
    </w:p>
    <w:p w:rsidR="00390C1F" w:rsidRDefault="00A71795" w:rsidP="001956C0">
      <w:pPr>
        <w:rPr>
          <w:b/>
          <w:sz w:val="28"/>
          <w:szCs w:val="28"/>
        </w:rPr>
      </w:pPr>
      <w:r>
        <w:rPr>
          <w:b/>
          <w:sz w:val="28"/>
          <w:szCs w:val="28"/>
        </w:rPr>
        <w:t>A.</w:t>
      </w:r>
      <w:r>
        <w:rPr>
          <w:b/>
          <w:sz w:val="28"/>
          <w:szCs w:val="28"/>
        </w:rPr>
        <w:tab/>
        <w:t xml:space="preserve">Basic </w:t>
      </w:r>
      <w:r w:rsidR="00390C1F" w:rsidRPr="00390C1F">
        <w:rPr>
          <w:b/>
          <w:sz w:val="28"/>
          <w:szCs w:val="28"/>
        </w:rPr>
        <w:t>Plan Information</w:t>
      </w:r>
    </w:p>
    <w:p w:rsidR="0074296C" w:rsidRPr="009C606B" w:rsidRDefault="0074296C" w:rsidP="00540EBA">
      <w:pPr>
        <w:pStyle w:val="ListParagraph"/>
        <w:numPr>
          <w:ilvl w:val="0"/>
          <w:numId w:val="17"/>
        </w:numPr>
        <w:ind w:hanging="630"/>
      </w:pPr>
      <w:r w:rsidRPr="009C606B">
        <w:t>Plan Name:</w:t>
      </w:r>
    </w:p>
    <w:p w:rsidR="0074296C" w:rsidRPr="009C606B" w:rsidRDefault="0074296C" w:rsidP="00540EBA">
      <w:pPr>
        <w:pStyle w:val="ListParagraph"/>
        <w:numPr>
          <w:ilvl w:val="0"/>
          <w:numId w:val="17"/>
        </w:numPr>
        <w:ind w:hanging="630"/>
      </w:pPr>
      <w:r w:rsidRPr="009C606B">
        <w:t>EIN/PN:</w:t>
      </w:r>
    </w:p>
    <w:p w:rsidR="0074296C" w:rsidRPr="009C606B" w:rsidRDefault="0074296C" w:rsidP="00540EBA">
      <w:pPr>
        <w:pStyle w:val="ListParagraph"/>
        <w:numPr>
          <w:ilvl w:val="0"/>
          <w:numId w:val="17"/>
        </w:numPr>
        <w:ind w:hanging="630"/>
      </w:pPr>
      <w:r w:rsidRPr="009C606B">
        <w:t>Effective Date of Plan:</w:t>
      </w:r>
    </w:p>
    <w:p w:rsidR="001956C0" w:rsidRDefault="0074296C" w:rsidP="00540EBA">
      <w:pPr>
        <w:pStyle w:val="ListParagraph"/>
        <w:numPr>
          <w:ilvl w:val="0"/>
          <w:numId w:val="17"/>
        </w:numPr>
        <w:ind w:hanging="630"/>
      </w:pPr>
      <w:r w:rsidRPr="009C606B">
        <w:t>Last Day of Plan Year:</w:t>
      </w:r>
    </w:p>
    <w:p w:rsidR="00CF6BCB" w:rsidRDefault="00CF6BCB" w:rsidP="00540EBA">
      <w:pPr>
        <w:pStyle w:val="ListParagraph"/>
        <w:numPr>
          <w:ilvl w:val="0"/>
          <w:numId w:val="17"/>
        </w:numPr>
        <w:ind w:hanging="630"/>
      </w:pPr>
      <w:r>
        <w:t>Date Frozen, if Applicable:</w:t>
      </w:r>
    </w:p>
    <w:p w:rsidR="00CF6BCB" w:rsidRPr="009C606B" w:rsidRDefault="00CF6BCB"/>
    <w:p w:rsidR="0074296C" w:rsidRDefault="00A71795" w:rsidP="00E13135">
      <w:pPr>
        <w:spacing w:after="0"/>
        <w:rPr>
          <w:b/>
          <w:sz w:val="28"/>
          <w:szCs w:val="28"/>
        </w:rPr>
      </w:pPr>
      <w:r>
        <w:rPr>
          <w:b/>
          <w:sz w:val="28"/>
          <w:szCs w:val="28"/>
        </w:rPr>
        <w:t>B.</w:t>
      </w:r>
      <w:r>
        <w:rPr>
          <w:b/>
          <w:sz w:val="28"/>
          <w:szCs w:val="28"/>
        </w:rPr>
        <w:tab/>
        <w:t xml:space="preserve">Additional </w:t>
      </w:r>
      <w:r w:rsidR="0074296C" w:rsidRPr="001956C0">
        <w:rPr>
          <w:b/>
          <w:sz w:val="28"/>
          <w:szCs w:val="28"/>
        </w:rPr>
        <w:t>Plan Information</w:t>
      </w:r>
      <w:r w:rsidR="00390C1F" w:rsidRPr="001956C0">
        <w:rPr>
          <w:b/>
          <w:sz w:val="28"/>
          <w:szCs w:val="28"/>
        </w:rPr>
        <w:t xml:space="preserve"> </w:t>
      </w:r>
      <w:r w:rsidR="00C55E09">
        <w:rPr>
          <w:b/>
          <w:sz w:val="28"/>
          <w:szCs w:val="28"/>
        </w:rPr>
        <w:t xml:space="preserve">and </w:t>
      </w:r>
      <w:r w:rsidR="00FF21B5">
        <w:rPr>
          <w:b/>
          <w:sz w:val="28"/>
          <w:szCs w:val="28"/>
        </w:rPr>
        <w:t>Documents</w:t>
      </w:r>
    </w:p>
    <w:p w:rsidR="00E13135" w:rsidRPr="00E13135" w:rsidRDefault="00E13135" w:rsidP="00E13135">
      <w:pPr>
        <w:ind w:left="720"/>
      </w:pPr>
      <w:r w:rsidRPr="00E13135">
        <w:t xml:space="preserve">The following documents and/or information must be attached to </w:t>
      </w:r>
      <w:r w:rsidR="007A6F87">
        <w:t xml:space="preserve">Schedule </w:t>
      </w:r>
      <w:r w:rsidRPr="00E13135">
        <w:t>P, if applicable.  Check the box to indicate the item is attached.</w:t>
      </w:r>
    </w:p>
    <w:p w:rsidR="00F8063E" w:rsidRDefault="004B7495">
      <w:proofErr w:type="gramStart"/>
      <w:r w:rsidRPr="004B7495">
        <w:rPr>
          <w:rFonts w:ascii="MS Mincho" w:eastAsia="MS Mincho" w:hAnsi="MS Mincho" w:cs="MS Mincho" w:hint="eastAsia"/>
        </w:rPr>
        <w:t>☐</w:t>
      </w:r>
      <w:r>
        <w:t xml:space="preserve"> </w:t>
      </w:r>
      <w:r w:rsidR="008D258A">
        <w:t>1.</w:t>
      </w:r>
      <w:proofErr w:type="gramEnd"/>
      <w:r w:rsidR="008D258A">
        <w:tab/>
      </w:r>
      <w:r w:rsidR="00390C1F">
        <w:t>Plan Document</w:t>
      </w:r>
      <w:r w:rsidR="0033271B">
        <w:t>, with all amendments</w:t>
      </w:r>
    </w:p>
    <w:p w:rsidR="00390C1F" w:rsidRDefault="004B7495" w:rsidP="00540EBA">
      <w:pPr>
        <w:ind w:left="720" w:hanging="720"/>
      </w:pPr>
      <w:proofErr w:type="gramStart"/>
      <w:r w:rsidRPr="004B7495">
        <w:rPr>
          <w:rFonts w:ascii="MS Mincho" w:eastAsia="MS Mincho" w:hAnsi="MS Mincho" w:cs="MS Mincho" w:hint="eastAsia"/>
        </w:rPr>
        <w:t>☐</w:t>
      </w:r>
      <w:r>
        <w:t xml:space="preserve"> </w:t>
      </w:r>
      <w:r w:rsidR="008D258A">
        <w:t>2.</w:t>
      </w:r>
      <w:proofErr w:type="gramEnd"/>
      <w:r w:rsidR="008D258A">
        <w:tab/>
      </w:r>
      <w:r w:rsidR="00584F6C">
        <w:t xml:space="preserve">Most recent </w:t>
      </w:r>
      <w:r w:rsidR="00390C1F">
        <w:t>A</w:t>
      </w:r>
      <w:r w:rsidR="00584F6C">
        <w:t>ctuarial Valuation Report (AVR)</w:t>
      </w:r>
      <w:r w:rsidR="00FF21B5">
        <w:t>, include Statement of actuarial assumptions/methods, Summary of plan provisions, and Summary of plan participant information.</w:t>
      </w:r>
    </w:p>
    <w:p w:rsidR="009F0AB0" w:rsidRDefault="004B7495">
      <w:proofErr w:type="gramStart"/>
      <w:r w:rsidRPr="004B7495">
        <w:rPr>
          <w:rFonts w:ascii="MS Mincho" w:eastAsia="MS Mincho" w:hAnsi="MS Mincho" w:cs="MS Mincho" w:hint="eastAsia"/>
        </w:rPr>
        <w:t>☐</w:t>
      </w:r>
      <w:r>
        <w:t xml:space="preserve"> </w:t>
      </w:r>
      <w:r w:rsidR="009F0AB0">
        <w:t>3.</w:t>
      </w:r>
      <w:proofErr w:type="gramEnd"/>
      <w:r w:rsidR="009F0AB0">
        <w:tab/>
        <w:t>M</w:t>
      </w:r>
      <w:r w:rsidR="009F0AB0" w:rsidRPr="009F0AB0">
        <w:t>ost recent Adjusted Funding Target Attainment Percentage (AFTAP) certification</w:t>
      </w:r>
    </w:p>
    <w:p w:rsidR="005064A1" w:rsidRDefault="004B7495" w:rsidP="005064A1">
      <w:proofErr w:type="gramStart"/>
      <w:r w:rsidRPr="004B7495">
        <w:rPr>
          <w:rFonts w:ascii="MS Mincho" w:eastAsia="MS Mincho" w:hAnsi="MS Mincho" w:cs="MS Mincho" w:hint="eastAsia"/>
        </w:rPr>
        <w:t>☐</w:t>
      </w:r>
      <w:r>
        <w:t xml:space="preserve"> </w:t>
      </w:r>
      <w:r w:rsidR="009F0AB0">
        <w:t>4</w:t>
      </w:r>
      <w:r w:rsidR="008D258A">
        <w:t>.</w:t>
      </w:r>
      <w:proofErr w:type="gramEnd"/>
      <w:r w:rsidR="008D258A">
        <w:tab/>
      </w:r>
      <w:r w:rsidR="005064A1">
        <w:t>Descri</w:t>
      </w:r>
      <w:r w:rsidR="00A71795">
        <w:t>ption of</w:t>
      </w:r>
      <w:r w:rsidR="005064A1">
        <w:t xml:space="preserve"> any material changes in benefits since most recent AVR</w:t>
      </w:r>
    </w:p>
    <w:p w:rsidR="00584F6C" w:rsidRDefault="004B7495" w:rsidP="005064A1">
      <w:proofErr w:type="gramStart"/>
      <w:r w:rsidRPr="004B7495">
        <w:rPr>
          <w:rFonts w:ascii="MS Mincho" w:eastAsia="MS Mincho" w:hAnsi="MS Mincho" w:cs="MS Mincho" w:hint="eastAsia"/>
        </w:rPr>
        <w:t>☐</w:t>
      </w:r>
      <w:r>
        <w:t xml:space="preserve"> </w:t>
      </w:r>
      <w:r w:rsidR="009F0AB0">
        <w:t>5</w:t>
      </w:r>
      <w:r w:rsidR="008D258A">
        <w:t>.</w:t>
      </w:r>
      <w:proofErr w:type="gramEnd"/>
      <w:r w:rsidR="008D258A">
        <w:tab/>
      </w:r>
      <w:r w:rsidR="009F0AB0">
        <w:t xml:space="preserve">Most recent </w:t>
      </w:r>
      <w:r w:rsidR="005064A1">
        <w:t>Plan asset</w:t>
      </w:r>
      <w:r w:rsidR="009F0AB0">
        <w:t xml:space="preserve"> statement</w:t>
      </w:r>
      <w:r w:rsidR="005064A1">
        <w:t xml:space="preserve">  </w:t>
      </w:r>
    </w:p>
    <w:p w:rsidR="005064A1" w:rsidRDefault="004B7495" w:rsidP="004B7495">
      <w:pPr>
        <w:ind w:left="720" w:hanging="720"/>
      </w:pPr>
      <w:proofErr w:type="gramStart"/>
      <w:r w:rsidRPr="004B7495">
        <w:rPr>
          <w:rFonts w:ascii="MS Mincho" w:eastAsia="MS Mincho" w:hAnsi="MS Mincho" w:cs="MS Mincho" w:hint="eastAsia"/>
        </w:rPr>
        <w:t>☐</w:t>
      </w:r>
      <w:r>
        <w:t xml:space="preserve"> </w:t>
      </w:r>
      <w:r w:rsidR="009F0AB0">
        <w:t>6</w:t>
      </w:r>
      <w:r w:rsidR="008D258A">
        <w:t>.</w:t>
      </w:r>
      <w:proofErr w:type="gramEnd"/>
      <w:r w:rsidR="008D258A">
        <w:tab/>
      </w:r>
      <w:r w:rsidR="007674A8">
        <w:t>Description of Plan asset mix, i</w:t>
      </w:r>
      <w:r w:rsidR="005064A1">
        <w:t>f not indicated on asset statement</w:t>
      </w:r>
      <w:r w:rsidR="006300DD">
        <w:t xml:space="preserve"> </w:t>
      </w:r>
      <w:r w:rsidR="006300DD" w:rsidRPr="006300DD">
        <w:rPr>
          <w:i/>
        </w:rPr>
        <w:t>(e.g. a listing of percentages of the portfolio held in various asset classes such as equity, fixed-income, and cash)</w:t>
      </w:r>
    </w:p>
    <w:p w:rsidR="005064A1" w:rsidRDefault="004B7495" w:rsidP="005064A1">
      <w:proofErr w:type="gramStart"/>
      <w:r w:rsidRPr="004B7495">
        <w:rPr>
          <w:rFonts w:ascii="MS Mincho" w:eastAsia="MS Mincho" w:hAnsi="MS Mincho" w:cs="MS Mincho" w:hint="eastAsia"/>
        </w:rPr>
        <w:t>☐</w:t>
      </w:r>
      <w:r>
        <w:t xml:space="preserve"> </w:t>
      </w:r>
      <w:r w:rsidR="009F0AB0">
        <w:t>7</w:t>
      </w:r>
      <w:r w:rsidR="008D258A">
        <w:t>.</w:t>
      </w:r>
      <w:proofErr w:type="gramEnd"/>
      <w:r w:rsidR="008D258A">
        <w:tab/>
      </w:r>
      <w:r w:rsidR="005064A1">
        <w:t xml:space="preserve">Amount of lump sums paid </w:t>
      </w:r>
      <w:r w:rsidR="007A6F87">
        <w:t xml:space="preserve">by month </w:t>
      </w:r>
      <w:r w:rsidR="005064A1">
        <w:t>since most recent AVR</w:t>
      </w:r>
    </w:p>
    <w:p w:rsidR="00D419BE" w:rsidRDefault="004B7495" w:rsidP="00D419BE">
      <w:pPr>
        <w:ind w:left="720" w:hanging="720"/>
      </w:pPr>
      <w:proofErr w:type="gramStart"/>
      <w:r w:rsidRPr="004B7495">
        <w:rPr>
          <w:rFonts w:ascii="MS Mincho" w:eastAsia="MS Mincho" w:hAnsi="MS Mincho" w:cs="MS Mincho" w:hint="eastAsia"/>
        </w:rPr>
        <w:t>☐</w:t>
      </w:r>
      <w:r>
        <w:t xml:space="preserve"> </w:t>
      </w:r>
      <w:r w:rsidR="00D419BE">
        <w:t>8.</w:t>
      </w:r>
      <w:proofErr w:type="gramEnd"/>
      <w:r w:rsidR="00D419BE">
        <w:tab/>
      </w:r>
      <w:proofErr w:type="gramStart"/>
      <w:r w:rsidR="00D419BE">
        <w:t xml:space="preserve">An age/service scatter, </w:t>
      </w:r>
      <w:r w:rsidR="00D419BE" w:rsidRPr="00D419BE">
        <w:t>including average compensation information for pay-related plans and average account balance information for hybrid plans</w:t>
      </w:r>
      <w:r w:rsidR="007A6F87">
        <w:t xml:space="preserve"> as of valuation date</w:t>
      </w:r>
      <w:r w:rsidR="000569BC">
        <w:t xml:space="preserve"> of the most recent AVR</w:t>
      </w:r>
      <w:r w:rsidR="007A6F87">
        <w:t>.</w:t>
      </w:r>
      <w:proofErr w:type="gramEnd"/>
    </w:p>
    <w:p w:rsidR="009F0AB0" w:rsidRDefault="004B7495" w:rsidP="009F0AB0">
      <w:pPr>
        <w:ind w:left="720" w:hanging="720"/>
      </w:pPr>
      <w:proofErr w:type="gramStart"/>
      <w:r w:rsidRPr="004B7495">
        <w:rPr>
          <w:rFonts w:ascii="MS Mincho" w:eastAsia="MS Mincho" w:hAnsi="MS Mincho" w:cs="MS Mincho" w:hint="eastAsia"/>
        </w:rPr>
        <w:t>☐</w:t>
      </w:r>
      <w:r>
        <w:t xml:space="preserve"> </w:t>
      </w:r>
      <w:r w:rsidR="00D419BE">
        <w:t>9</w:t>
      </w:r>
      <w:r w:rsidR="009F0AB0" w:rsidRPr="009F0AB0">
        <w:t>.</w:t>
      </w:r>
      <w:proofErr w:type="gramEnd"/>
      <w:r w:rsidR="009F0AB0" w:rsidRPr="009F0AB0">
        <w:tab/>
        <w:t xml:space="preserve">Minimum Funding projections for </w:t>
      </w:r>
      <w:r w:rsidR="00D419BE">
        <w:t xml:space="preserve">the Plan for </w:t>
      </w:r>
      <w:r w:rsidR="009F0AB0" w:rsidRPr="009F0AB0">
        <w:t xml:space="preserve">the next </w:t>
      </w:r>
      <w:r w:rsidR="003B5664">
        <w:t>five</w:t>
      </w:r>
      <w:r w:rsidR="003B5664" w:rsidRPr="009F0AB0">
        <w:t xml:space="preserve"> </w:t>
      </w:r>
      <w:r w:rsidR="009F0AB0" w:rsidRPr="009F0AB0">
        <w:t>plan years</w:t>
      </w:r>
      <w:r w:rsidR="009F0AB0">
        <w:t>.</w:t>
      </w:r>
      <w:r w:rsidR="009F0AB0" w:rsidRPr="009F0AB0">
        <w:t xml:space="preserve">  </w:t>
      </w:r>
      <w:r w:rsidR="009F0AB0">
        <w:t xml:space="preserve">If projections are not provided, PBGC will prepare projections based on </w:t>
      </w:r>
      <w:r w:rsidR="00D419BE">
        <w:t xml:space="preserve">the </w:t>
      </w:r>
      <w:r w:rsidR="009F0AB0">
        <w:t xml:space="preserve">information </w:t>
      </w:r>
      <w:r w:rsidR="00C20461">
        <w:t>available</w:t>
      </w:r>
    </w:p>
    <w:p w:rsidR="009773FB" w:rsidRDefault="004B7495" w:rsidP="009F0AB0">
      <w:pPr>
        <w:ind w:left="720" w:hanging="720"/>
      </w:pPr>
      <w:proofErr w:type="gramStart"/>
      <w:r w:rsidRPr="004B7495">
        <w:rPr>
          <w:rFonts w:ascii="MS Mincho" w:eastAsia="MS Mincho" w:hAnsi="MS Mincho" w:cs="MS Mincho" w:hint="eastAsia"/>
        </w:rPr>
        <w:t>☐</w:t>
      </w:r>
      <w:r>
        <w:t xml:space="preserve"> </w:t>
      </w:r>
      <w:r w:rsidR="009773FB">
        <w:t>1</w:t>
      </w:r>
      <w:r w:rsidR="000B625C">
        <w:t>0</w:t>
      </w:r>
      <w:r w:rsidR="009773FB">
        <w:t>.</w:t>
      </w:r>
      <w:proofErr w:type="gramEnd"/>
      <w:r w:rsidR="009773FB">
        <w:tab/>
        <w:t xml:space="preserve">If any majority owners </w:t>
      </w:r>
      <w:r w:rsidR="00E13135">
        <w:t xml:space="preserve">who </w:t>
      </w:r>
      <w:r w:rsidR="009773FB">
        <w:t xml:space="preserve">are participants in the Plan intend to </w:t>
      </w:r>
      <w:r w:rsidR="00E13135">
        <w:t xml:space="preserve">elect to forgo receipt of </w:t>
      </w:r>
      <w:r w:rsidR="009773FB">
        <w:t>all or part of their benefits to make the Plan sufficient for PBGC guaranteed benefits</w:t>
      </w:r>
      <w:r w:rsidR="000235D6">
        <w:t>, attach a copy of the written election and spouse’s consent, if applicable</w:t>
      </w:r>
      <w:r w:rsidR="00BB24E1">
        <w:t>.</w:t>
      </w:r>
    </w:p>
    <w:p w:rsidR="00F8063E" w:rsidRDefault="004B7495" w:rsidP="009F0AB0">
      <w:pPr>
        <w:ind w:left="720" w:hanging="720"/>
      </w:pPr>
      <w:proofErr w:type="gramStart"/>
      <w:r w:rsidRPr="004B7495">
        <w:rPr>
          <w:rFonts w:ascii="MS Mincho" w:eastAsia="MS Mincho" w:hAnsi="MS Mincho" w:cs="MS Mincho" w:hint="eastAsia"/>
        </w:rPr>
        <w:t>☐</w:t>
      </w:r>
      <w:r>
        <w:t xml:space="preserve"> </w:t>
      </w:r>
      <w:r w:rsidR="00F8063E">
        <w:t>11.</w:t>
      </w:r>
      <w:proofErr w:type="gramEnd"/>
      <w:r w:rsidR="00F8063E">
        <w:tab/>
        <w:t xml:space="preserve">If Plan is collectively bargained, a copy of the </w:t>
      </w:r>
      <w:r w:rsidR="00BB24E1">
        <w:t xml:space="preserve">most recent </w:t>
      </w:r>
      <w:r w:rsidR="00F8063E">
        <w:t>collective bargaining agreement</w:t>
      </w:r>
    </w:p>
    <w:p w:rsidR="009C606B" w:rsidRDefault="004B7495" w:rsidP="005064A1">
      <w:proofErr w:type="gramStart"/>
      <w:r w:rsidRPr="004B7495">
        <w:rPr>
          <w:rFonts w:ascii="MS Mincho" w:eastAsia="MS Mincho" w:hAnsi="MS Mincho" w:cs="MS Mincho" w:hint="eastAsia"/>
        </w:rPr>
        <w:t>☐</w:t>
      </w:r>
      <w:r>
        <w:t xml:space="preserve"> </w:t>
      </w:r>
      <w:r w:rsidR="00D419BE">
        <w:t>1</w:t>
      </w:r>
      <w:r w:rsidR="00F8063E">
        <w:t>2</w:t>
      </w:r>
      <w:r w:rsidR="008D258A">
        <w:t>.</w:t>
      </w:r>
      <w:proofErr w:type="gramEnd"/>
      <w:r w:rsidR="008D258A">
        <w:tab/>
      </w:r>
      <w:r w:rsidR="0033271B">
        <w:t>IRS Determination Letter</w:t>
      </w:r>
    </w:p>
    <w:p w:rsidR="00390C1F" w:rsidRDefault="004B7495" w:rsidP="00C41E7E">
      <w:pPr>
        <w:ind w:left="720" w:hanging="720"/>
      </w:pPr>
      <w:proofErr w:type="gramStart"/>
      <w:r w:rsidRPr="004B7495">
        <w:rPr>
          <w:rFonts w:ascii="MS Mincho" w:eastAsia="MS Mincho" w:hAnsi="MS Mincho" w:cs="MS Mincho" w:hint="eastAsia"/>
        </w:rPr>
        <w:t>☐</w:t>
      </w:r>
      <w:r>
        <w:t xml:space="preserve"> </w:t>
      </w:r>
      <w:r w:rsidR="009F0AB0">
        <w:t>1</w:t>
      </w:r>
      <w:r w:rsidR="00F8063E">
        <w:t>3</w:t>
      </w:r>
      <w:r w:rsidR="008D258A">
        <w:t>.</w:t>
      </w:r>
      <w:proofErr w:type="gramEnd"/>
      <w:r w:rsidR="008D258A">
        <w:tab/>
      </w:r>
      <w:r w:rsidR="006300DD">
        <w:t xml:space="preserve">If no IRS Determination Letter is available, </w:t>
      </w:r>
      <w:r w:rsidR="009C606B">
        <w:t xml:space="preserve">IRS Approval Letter for </w:t>
      </w:r>
      <w:r w:rsidR="0033271B">
        <w:t>Prototype</w:t>
      </w:r>
      <w:r w:rsidR="00584F6C">
        <w:t xml:space="preserve"> </w:t>
      </w:r>
      <w:r w:rsidR="0033271B">
        <w:t>Plan</w:t>
      </w:r>
      <w:r w:rsidR="006300DD">
        <w:t xml:space="preserve"> or </w:t>
      </w:r>
      <w:r w:rsidR="009C606B">
        <w:t>IRS Advisory Letter for Volume Submitter Plan</w:t>
      </w:r>
    </w:p>
    <w:p w:rsidR="00980ECA" w:rsidRDefault="004B7495" w:rsidP="00B457C1">
      <w:pPr>
        <w:ind w:left="720" w:hanging="720"/>
      </w:pPr>
      <w:proofErr w:type="gramStart"/>
      <w:r w:rsidRPr="004B7495">
        <w:rPr>
          <w:rFonts w:ascii="MS Mincho" w:eastAsia="MS Mincho" w:hAnsi="MS Mincho" w:cs="MS Mincho" w:hint="eastAsia"/>
        </w:rPr>
        <w:t>☐</w:t>
      </w:r>
      <w:r>
        <w:t xml:space="preserve"> </w:t>
      </w:r>
      <w:r w:rsidR="00980ECA">
        <w:t>1</w:t>
      </w:r>
      <w:r w:rsidR="006300DD">
        <w:t>4</w:t>
      </w:r>
      <w:r w:rsidR="00980ECA">
        <w:t>.</w:t>
      </w:r>
      <w:proofErr w:type="gramEnd"/>
      <w:r w:rsidR="00980ECA">
        <w:tab/>
        <w:t>Copy of NOIT sent to affected parties other than PBGC</w:t>
      </w:r>
      <w:r w:rsidR="00D36D01">
        <w:t xml:space="preserve"> as referenced in Form 600, Section F.</w:t>
      </w:r>
      <w:r w:rsidR="00543A74">
        <w:t xml:space="preserve">  Indicate the first and last dates the NOIT was sent to affected parties other than PBGC.</w:t>
      </w:r>
    </w:p>
    <w:p w:rsidR="00225C81" w:rsidRDefault="004B7495" w:rsidP="007A6F87">
      <w:pPr>
        <w:ind w:left="720" w:hanging="720"/>
      </w:pPr>
      <w:proofErr w:type="gramStart"/>
      <w:r w:rsidRPr="004B7495">
        <w:rPr>
          <w:rFonts w:ascii="MS Mincho" w:eastAsia="MS Mincho" w:hAnsi="MS Mincho" w:cs="MS Mincho" w:hint="eastAsia"/>
        </w:rPr>
        <w:t>☐</w:t>
      </w:r>
      <w:r>
        <w:t xml:space="preserve"> </w:t>
      </w:r>
      <w:r w:rsidR="00225C81">
        <w:t>1</w:t>
      </w:r>
      <w:r w:rsidR="006300DD">
        <w:t>5</w:t>
      </w:r>
      <w:r w:rsidR="00225C81">
        <w:t>.</w:t>
      </w:r>
      <w:proofErr w:type="gramEnd"/>
      <w:r w:rsidR="00225C81">
        <w:tab/>
        <w:t>Cop</w:t>
      </w:r>
      <w:r w:rsidR="00791352">
        <w:t>ies</w:t>
      </w:r>
      <w:r w:rsidR="00225C81">
        <w:t xml:space="preserve"> of </w:t>
      </w:r>
      <w:r w:rsidR="000206D4">
        <w:t xml:space="preserve">any </w:t>
      </w:r>
      <w:r w:rsidR="00791352">
        <w:t>Applications</w:t>
      </w:r>
      <w:r w:rsidR="000206D4">
        <w:t xml:space="preserve"> </w:t>
      </w:r>
      <w:r w:rsidR="00791352">
        <w:t>for</w:t>
      </w:r>
      <w:r w:rsidR="000206D4">
        <w:t xml:space="preserve"> Waiver of the Minimum F</w:t>
      </w:r>
      <w:r w:rsidR="00225C81">
        <w:t xml:space="preserve">unding </w:t>
      </w:r>
      <w:r w:rsidR="000206D4">
        <w:t>Requirement submitted to the IRS</w:t>
      </w:r>
      <w:r w:rsidR="00225C81">
        <w:t xml:space="preserve"> </w:t>
      </w:r>
      <w:r w:rsidR="00791352">
        <w:t xml:space="preserve">during the past five years </w:t>
      </w:r>
      <w:r w:rsidR="00225C81">
        <w:t xml:space="preserve">and </w:t>
      </w:r>
      <w:r w:rsidR="000206D4">
        <w:t xml:space="preserve">any </w:t>
      </w:r>
      <w:r w:rsidR="00225C81">
        <w:t>IRS responses.</w:t>
      </w:r>
    </w:p>
    <w:p w:rsidR="00390C1F" w:rsidRDefault="00390C1F" w:rsidP="001956C0">
      <w:pPr>
        <w:jc w:val="center"/>
        <w:rPr>
          <w:b/>
          <w:sz w:val="32"/>
          <w:szCs w:val="32"/>
        </w:rPr>
      </w:pPr>
      <w:r>
        <w:br w:type="page"/>
      </w:r>
      <w:r w:rsidR="00232F1C" w:rsidRPr="00C35E5F" w:rsidDel="00232F1C">
        <w:rPr>
          <w:b/>
          <w:sz w:val="32"/>
          <w:szCs w:val="32"/>
        </w:rPr>
        <w:t xml:space="preserve"> </w:t>
      </w:r>
      <w:r w:rsidR="00543A74">
        <w:rPr>
          <w:b/>
          <w:sz w:val="32"/>
          <w:szCs w:val="32"/>
        </w:rPr>
        <w:t xml:space="preserve">Schedule </w:t>
      </w:r>
      <w:r w:rsidR="00CF6BCB">
        <w:rPr>
          <w:b/>
          <w:sz w:val="32"/>
          <w:szCs w:val="32"/>
        </w:rPr>
        <w:t>F</w:t>
      </w:r>
    </w:p>
    <w:p w:rsidR="00543A74" w:rsidRDefault="00543A74" w:rsidP="001956C0">
      <w:pPr>
        <w:jc w:val="center"/>
        <w:rPr>
          <w:b/>
          <w:sz w:val="32"/>
          <w:szCs w:val="32"/>
        </w:rPr>
      </w:pPr>
      <w:r>
        <w:rPr>
          <w:b/>
          <w:sz w:val="32"/>
          <w:szCs w:val="32"/>
        </w:rPr>
        <w:t>Financial Information</w:t>
      </w:r>
      <w:r w:rsidR="00E91471">
        <w:rPr>
          <w:b/>
          <w:sz w:val="32"/>
          <w:szCs w:val="32"/>
        </w:rPr>
        <w:t xml:space="preserve"> and Distress Criteria</w:t>
      </w:r>
    </w:p>
    <w:p w:rsidR="001956C0" w:rsidRDefault="001956C0" w:rsidP="00760FA2">
      <w:pPr>
        <w:jc w:val="center"/>
        <w:rPr>
          <w:b/>
          <w:sz w:val="28"/>
          <w:szCs w:val="28"/>
        </w:rPr>
      </w:pPr>
    </w:p>
    <w:p w:rsidR="00390C1F" w:rsidRDefault="00760FA2" w:rsidP="00760FA2">
      <w:pPr>
        <w:jc w:val="center"/>
        <w:rPr>
          <w:b/>
          <w:sz w:val="28"/>
          <w:szCs w:val="28"/>
        </w:rPr>
      </w:pPr>
      <w:r>
        <w:rPr>
          <w:b/>
          <w:sz w:val="28"/>
          <w:szCs w:val="28"/>
        </w:rPr>
        <w:t xml:space="preserve">Submit </w:t>
      </w:r>
      <w:r w:rsidR="00ED657E">
        <w:rPr>
          <w:b/>
          <w:sz w:val="28"/>
          <w:szCs w:val="28"/>
        </w:rPr>
        <w:t xml:space="preserve">a Separate </w:t>
      </w:r>
      <w:r w:rsidR="002C2759">
        <w:rPr>
          <w:b/>
          <w:sz w:val="28"/>
          <w:szCs w:val="28"/>
        </w:rPr>
        <w:t xml:space="preserve">Schedule </w:t>
      </w:r>
      <w:r w:rsidR="00D419BE">
        <w:rPr>
          <w:b/>
          <w:sz w:val="28"/>
          <w:szCs w:val="28"/>
        </w:rPr>
        <w:t xml:space="preserve">F </w:t>
      </w:r>
      <w:r>
        <w:rPr>
          <w:b/>
          <w:sz w:val="28"/>
          <w:szCs w:val="28"/>
        </w:rPr>
        <w:t xml:space="preserve">for </w:t>
      </w:r>
      <w:r w:rsidR="00697BD3">
        <w:rPr>
          <w:b/>
          <w:sz w:val="28"/>
          <w:szCs w:val="28"/>
          <w:u w:val="single"/>
        </w:rPr>
        <w:t>e</w:t>
      </w:r>
      <w:r w:rsidR="00697BD3" w:rsidRPr="00760FA2">
        <w:rPr>
          <w:b/>
          <w:sz w:val="28"/>
          <w:szCs w:val="28"/>
          <w:u w:val="single"/>
        </w:rPr>
        <w:t>ach</w:t>
      </w:r>
      <w:r w:rsidR="00697BD3">
        <w:rPr>
          <w:b/>
          <w:sz w:val="28"/>
          <w:szCs w:val="28"/>
        </w:rPr>
        <w:t xml:space="preserve"> </w:t>
      </w:r>
      <w:r w:rsidR="00390C1F" w:rsidRPr="00390C1F">
        <w:rPr>
          <w:b/>
          <w:sz w:val="28"/>
          <w:szCs w:val="28"/>
        </w:rPr>
        <w:t xml:space="preserve">Contributing Sponsor and </w:t>
      </w:r>
      <w:r w:rsidR="00540EBA" w:rsidRPr="00FF358D">
        <w:rPr>
          <w:b/>
          <w:sz w:val="28"/>
          <w:szCs w:val="28"/>
          <w:u w:val="single"/>
        </w:rPr>
        <w:t>a</w:t>
      </w:r>
      <w:r w:rsidR="00540EBA" w:rsidRPr="00E91471">
        <w:rPr>
          <w:b/>
          <w:sz w:val="28"/>
          <w:szCs w:val="28"/>
          <w:u w:val="single"/>
        </w:rPr>
        <w:t>ll</w:t>
      </w:r>
      <w:r w:rsidR="00540EBA">
        <w:rPr>
          <w:b/>
          <w:sz w:val="28"/>
          <w:szCs w:val="28"/>
          <w:u w:val="single"/>
        </w:rPr>
        <w:t xml:space="preserve"> </w:t>
      </w:r>
      <w:r w:rsidR="00540EBA">
        <w:rPr>
          <w:b/>
          <w:sz w:val="28"/>
          <w:szCs w:val="28"/>
        </w:rPr>
        <w:t>members</w:t>
      </w:r>
      <w:r w:rsidR="00697BD3">
        <w:rPr>
          <w:b/>
          <w:sz w:val="28"/>
          <w:szCs w:val="28"/>
        </w:rPr>
        <w:t xml:space="preserve"> of each Contributing Sponsor’s c</w:t>
      </w:r>
      <w:r w:rsidR="00390C1F" w:rsidRPr="00390C1F">
        <w:rPr>
          <w:b/>
          <w:sz w:val="28"/>
          <w:szCs w:val="28"/>
        </w:rPr>
        <w:t xml:space="preserve">ontrolled </w:t>
      </w:r>
      <w:r w:rsidR="00697BD3">
        <w:rPr>
          <w:b/>
          <w:sz w:val="28"/>
          <w:szCs w:val="28"/>
        </w:rPr>
        <w:t>g</w:t>
      </w:r>
      <w:r w:rsidR="00390C1F" w:rsidRPr="00390C1F">
        <w:rPr>
          <w:b/>
          <w:sz w:val="28"/>
          <w:szCs w:val="28"/>
        </w:rPr>
        <w:t xml:space="preserve">roup </w:t>
      </w:r>
    </w:p>
    <w:p w:rsidR="001956C0" w:rsidRDefault="001956C0" w:rsidP="00390C1F">
      <w:pPr>
        <w:rPr>
          <w:b/>
          <w:sz w:val="28"/>
          <w:szCs w:val="28"/>
        </w:rPr>
      </w:pPr>
    </w:p>
    <w:p w:rsidR="00A71795" w:rsidRPr="001956C0" w:rsidRDefault="00A71795" w:rsidP="00390C1F">
      <w:pPr>
        <w:rPr>
          <w:b/>
          <w:sz w:val="28"/>
          <w:szCs w:val="28"/>
        </w:rPr>
      </w:pPr>
      <w:r>
        <w:rPr>
          <w:b/>
          <w:sz w:val="28"/>
          <w:szCs w:val="28"/>
        </w:rPr>
        <w:t>A.</w:t>
      </w:r>
      <w:r>
        <w:rPr>
          <w:b/>
          <w:sz w:val="28"/>
          <w:szCs w:val="28"/>
        </w:rPr>
        <w:tab/>
      </w:r>
      <w:r w:rsidRPr="001956C0">
        <w:rPr>
          <w:b/>
          <w:sz w:val="28"/>
          <w:szCs w:val="28"/>
        </w:rPr>
        <w:t>Contributing Sponsor or Controlled Group Member</w:t>
      </w:r>
    </w:p>
    <w:p w:rsidR="00390C1F" w:rsidRPr="00A157C1" w:rsidRDefault="00390C1F" w:rsidP="00540EBA">
      <w:pPr>
        <w:pStyle w:val="ListParagraph"/>
        <w:numPr>
          <w:ilvl w:val="0"/>
          <w:numId w:val="18"/>
        </w:numPr>
        <w:ind w:hanging="720"/>
        <w:rPr>
          <w:szCs w:val="24"/>
        </w:rPr>
      </w:pPr>
      <w:r w:rsidRPr="00A157C1">
        <w:rPr>
          <w:szCs w:val="24"/>
        </w:rPr>
        <w:t xml:space="preserve">Name of </w:t>
      </w:r>
      <w:r w:rsidR="00831ED7" w:rsidRPr="00A157C1">
        <w:rPr>
          <w:szCs w:val="24"/>
        </w:rPr>
        <w:t>Entity</w:t>
      </w:r>
      <w:r w:rsidRPr="00A157C1">
        <w:rPr>
          <w:szCs w:val="24"/>
        </w:rPr>
        <w:t xml:space="preserve">: </w:t>
      </w:r>
    </w:p>
    <w:p w:rsidR="00390C1F" w:rsidRPr="00A157C1" w:rsidRDefault="00390C1F" w:rsidP="00540EBA">
      <w:pPr>
        <w:pStyle w:val="ListParagraph"/>
        <w:numPr>
          <w:ilvl w:val="0"/>
          <w:numId w:val="18"/>
        </w:numPr>
        <w:ind w:hanging="720"/>
        <w:rPr>
          <w:szCs w:val="24"/>
        </w:rPr>
      </w:pPr>
      <w:r w:rsidRPr="00A157C1">
        <w:rPr>
          <w:szCs w:val="24"/>
        </w:rPr>
        <w:t>Contact Person</w:t>
      </w:r>
      <w:r w:rsidR="00831ED7" w:rsidRPr="00A157C1">
        <w:rPr>
          <w:szCs w:val="24"/>
        </w:rPr>
        <w:t xml:space="preserve"> and </w:t>
      </w:r>
      <w:r w:rsidR="005064A1" w:rsidRPr="00A157C1">
        <w:rPr>
          <w:szCs w:val="24"/>
        </w:rPr>
        <w:t>Title</w:t>
      </w:r>
      <w:r w:rsidRPr="00A157C1">
        <w:rPr>
          <w:szCs w:val="24"/>
        </w:rPr>
        <w:t>:</w:t>
      </w:r>
    </w:p>
    <w:p w:rsidR="00390C1F" w:rsidRPr="001F5559" w:rsidRDefault="00390C1F" w:rsidP="00540EBA">
      <w:pPr>
        <w:pStyle w:val="ListParagraph"/>
        <w:numPr>
          <w:ilvl w:val="0"/>
          <w:numId w:val="18"/>
        </w:numPr>
        <w:ind w:hanging="720"/>
        <w:rPr>
          <w:szCs w:val="24"/>
        </w:rPr>
      </w:pPr>
      <w:r w:rsidRPr="001F5559">
        <w:rPr>
          <w:szCs w:val="24"/>
        </w:rPr>
        <w:t>Address:</w:t>
      </w:r>
    </w:p>
    <w:p w:rsidR="00390C1F" w:rsidRPr="001F5559" w:rsidRDefault="00390C1F" w:rsidP="00540EBA">
      <w:pPr>
        <w:pStyle w:val="ListParagraph"/>
        <w:numPr>
          <w:ilvl w:val="0"/>
          <w:numId w:val="18"/>
        </w:numPr>
        <w:ind w:hanging="720"/>
        <w:rPr>
          <w:szCs w:val="24"/>
        </w:rPr>
      </w:pPr>
      <w:r w:rsidRPr="001F5559">
        <w:rPr>
          <w:szCs w:val="24"/>
        </w:rPr>
        <w:t>Phone:</w:t>
      </w:r>
    </w:p>
    <w:p w:rsidR="00390C1F" w:rsidRPr="001F5559" w:rsidRDefault="00390C1F" w:rsidP="00540EBA">
      <w:pPr>
        <w:pStyle w:val="ListParagraph"/>
        <w:numPr>
          <w:ilvl w:val="0"/>
          <w:numId w:val="18"/>
        </w:numPr>
        <w:ind w:hanging="720"/>
        <w:rPr>
          <w:szCs w:val="24"/>
        </w:rPr>
      </w:pPr>
      <w:r w:rsidRPr="001F5559">
        <w:rPr>
          <w:szCs w:val="24"/>
        </w:rPr>
        <w:t>Email:</w:t>
      </w:r>
    </w:p>
    <w:p w:rsidR="001956C0" w:rsidRDefault="001956C0" w:rsidP="00390C1F">
      <w:pPr>
        <w:rPr>
          <w:b/>
          <w:sz w:val="28"/>
          <w:szCs w:val="28"/>
        </w:rPr>
      </w:pPr>
    </w:p>
    <w:p w:rsidR="00390C1F" w:rsidRDefault="00A71795" w:rsidP="00390C1F">
      <w:pPr>
        <w:rPr>
          <w:b/>
          <w:sz w:val="28"/>
          <w:szCs w:val="28"/>
        </w:rPr>
      </w:pPr>
      <w:r>
        <w:rPr>
          <w:b/>
          <w:sz w:val="28"/>
          <w:szCs w:val="28"/>
        </w:rPr>
        <w:t>B.</w:t>
      </w:r>
      <w:r>
        <w:rPr>
          <w:b/>
          <w:sz w:val="28"/>
          <w:szCs w:val="28"/>
        </w:rPr>
        <w:tab/>
      </w:r>
      <w:r w:rsidR="00390C1F">
        <w:rPr>
          <w:b/>
          <w:sz w:val="28"/>
          <w:szCs w:val="28"/>
        </w:rPr>
        <w:t xml:space="preserve">Distress </w:t>
      </w:r>
      <w:r w:rsidR="00697BD3">
        <w:rPr>
          <w:b/>
          <w:sz w:val="28"/>
          <w:szCs w:val="28"/>
        </w:rPr>
        <w:t xml:space="preserve">criterion </w:t>
      </w:r>
      <w:r w:rsidR="00390C1F">
        <w:rPr>
          <w:b/>
          <w:sz w:val="28"/>
          <w:szCs w:val="28"/>
        </w:rPr>
        <w:t xml:space="preserve">satisfied by </w:t>
      </w:r>
      <w:r w:rsidR="00831ED7">
        <w:rPr>
          <w:b/>
          <w:sz w:val="28"/>
          <w:szCs w:val="28"/>
        </w:rPr>
        <w:t>entity</w:t>
      </w:r>
      <w:r w:rsidR="0033271B">
        <w:rPr>
          <w:b/>
          <w:sz w:val="28"/>
          <w:szCs w:val="28"/>
        </w:rPr>
        <w:t xml:space="preserve">.  </w:t>
      </w:r>
    </w:p>
    <w:p w:rsidR="00914DF8" w:rsidRPr="00A157C1" w:rsidRDefault="00760FA2" w:rsidP="00540EBA">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170"/>
        </w:tabs>
        <w:spacing w:after="0"/>
        <w:ind w:hanging="720"/>
        <w:rPr>
          <w:szCs w:val="24"/>
        </w:rPr>
      </w:pPr>
      <w:r w:rsidRPr="00A157C1">
        <w:rPr>
          <w:szCs w:val="24"/>
        </w:rPr>
        <w:t xml:space="preserve">Distress </w:t>
      </w:r>
      <w:r w:rsidR="00697BD3" w:rsidRPr="00A157C1">
        <w:rPr>
          <w:szCs w:val="24"/>
        </w:rPr>
        <w:t xml:space="preserve">Criterion </w:t>
      </w:r>
      <w:r w:rsidRPr="00A157C1">
        <w:rPr>
          <w:szCs w:val="24"/>
        </w:rPr>
        <w:t>1:</w:t>
      </w:r>
      <w:r w:rsidRPr="00A157C1">
        <w:rPr>
          <w:szCs w:val="24"/>
        </w:rPr>
        <w:tab/>
      </w:r>
      <w:r w:rsidR="00914DF8" w:rsidRPr="00A157C1">
        <w:rPr>
          <w:szCs w:val="24"/>
        </w:rPr>
        <w:t>Liquidating in a federal or state proceeding</w:t>
      </w:r>
      <w:r w:rsidRPr="00A157C1">
        <w:rPr>
          <w:szCs w:val="24"/>
        </w:rPr>
        <w:tab/>
      </w:r>
      <w:r w:rsidRPr="00A157C1">
        <w:rPr>
          <w:szCs w:val="24"/>
        </w:rPr>
        <w:tab/>
      </w:r>
      <w:r w:rsidR="009C606B" w:rsidRPr="00A157C1">
        <w:rPr>
          <w:szCs w:val="24"/>
        </w:rPr>
        <w:tab/>
      </w:r>
      <w:r w:rsidR="00E91471" w:rsidRPr="00A157C1">
        <w:rPr>
          <w:szCs w:val="24"/>
        </w:rPr>
        <w:tab/>
      </w:r>
      <w:r w:rsidR="009C606B" w:rsidRPr="00A157C1">
        <w:rPr>
          <w:rFonts w:ascii="MS Gothic" w:eastAsia="MS Gothic" w:hint="eastAsia"/>
          <w:szCs w:val="24"/>
        </w:rPr>
        <w:t>☐</w:t>
      </w:r>
    </w:p>
    <w:p w:rsidR="00A157C1" w:rsidRPr="00A157C1" w:rsidRDefault="00A157C1" w:rsidP="00A157C1">
      <w:pPr>
        <w:pStyle w:val="ListParagraph"/>
        <w:tabs>
          <w:tab w:val="left" w:pos="720"/>
          <w:tab w:val="left" w:pos="1440"/>
          <w:tab w:val="left" w:pos="2160"/>
          <w:tab w:val="left" w:pos="2880"/>
          <w:tab w:val="left" w:pos="3600"/>
          <w:tab w:val="left" w:pos="4320"/>
          <w:tab w:val="left" w:pos="5040"/>
          <w:tab w:val="left" w:pos="5760"/>
          <w:tab w:val="left" w:pos="6480"/>
          <w:tab w:val="left" w:pos="7170"/>
        </w:tabs>
        <w:spacing w:after="0"/>
        <w:rPr>
          <w:szCs w:val="24"/>
        </w:rPr>
      </w:pPr>
    </w:p>
    <w:p w:rsidR="00914DF8" w:rsidRPr="00A157C1" w:rsidRDefault="00914DF8" w:rsidP="00A157C1">
      <w:pPr>
        <w:pStyle w:val="ListParagraph"/>
        <w:numPr>
          <w:ilvl w:val="0"/>
          <w:numId w:val="19"/>
        </w:numPr>
        <w:spacing w:after="0"/>
        <w:ind w:hanging="720"/>
        <w:rPr>
          <w:szCs w:val="24"/>
        </w:rPr>
      </w:pPr>
      <w:r w:rsidRPr="00A157C1">
        <w:rPr>
          <w:szCs w:val="24"/>
        </w:rPr>
        <w:t xml:space="preserve">Distress </w:t>
      </w:r>
      <w:r w:rsidR="00697BD3" w:rsidRPr="00A157C1">
        <w:rPr>
          <w:szCs w:val="24"/>
        </w:rPr>
        <w:t xml:space="preserve">Criterion </w:t>
      </w:r>
      <w:r w:rsidRPr="00A157C1">
        <w:rPr>
          <w:szCs w:val="24"/>
        </w:rPr>
        <w:t xml:space="preserve">2:  </w:t>
      </w:r>
      <w:r w:rsidR="00760FA2" w:rsidRPr="00A157C1">
        <w:rPr>
          <w:szCs w:val="24"/>
        </w:rPr>
        <w:tab/>
      </w:r>
      <w:r w:rsidRPr="00A157C1">
        <w:rPr>
          <w:szCs w:val="24"/>
        </w:rPr>
        <w:t>Reorganizing in a federal or state proceeding</w:t>
      </w:r>
      <w:r w:rsidR="00760FA2" w:rsidRPr="00A157C1">
        <w:rPr>
          <w:szCs w:val="24"/>
        </w:rPr>
        <w:tab/>
      </w:r>
      <w:r w:rsidR="009C606B" w:rsidRPr="00A157C1">
        <w:rPr>
          <w:szCs w:val="24"/>
        </w:rPr>
        <w:tab/>
      </w:r>
      <w:r w:rsidR="00E91471" w:rsidRPr="00A157C1">
        <w:rPr>
          <w:szCs w:val="24"/>
        </w:rPr>
        <w:tab/>
      </w:r>
      <w:r w:rsidR="009C606B" w:rsidRPr="00A157C1">
        <w:rPr>
          <w:rFonts w:ascii="MS Gothic" w:eastAsia="MS Gothic" w:hAnsi="MS Gothic" w:hint="eastAsia"/>
          <w:szCs w:val="24"/>
        </w:rPr>
        <w:t>☐</w:t>
      </w:r>
    </w:p>
    <w:p w:rsidR="00A157C1" w:rsidRPr="00A157C1" w:rsidRDefault="00A157C1" w:rsidP="00A157C1">
      <w:pPr>
        <w:pStyle w:val="ListParagraph"/>
        <w:spacing w:after="0"/>
        <w:rPr>
          <w:szCs w:val="24"/>
        </w:rPr>
      </w:pPr>
    </w:p>
    <w:p w:rsidR="00914DF8" w:rsidRPr="00A157C1" w:rsidRDefault="00914DF8" w:rsidP="00A157C1">
      <w:pPr>
        <w:pStyle w:val="ListParagraph"/>
        <w:numPr>
          <w:ilvl w:val="0"/>
          <w:numId w:val="19"/>
        </w:numPr>
        <w:spacing w:after="0"/>
        <w:ind w:hanging="720"/>
        <w:rPr>
          <w:szCs w:val="24"/>
        </w:rPr>
      </w:pPr>
      <w:r w:rsidRPr="00A157C1">
        <w:rPr>
          <w:szCs w:val="24"/>
        </w:rPr>
        <w:t xml:space="preserve">Distress </w:t>
      </w:r>
      <w:r w:rsidR="00697BD3" w:rsidRPr="00A157C1">
        <w:rPr>
          <w:szCs w:val="24"/>
        </w:rPr>
        <w:t xml:space="preserve">Criterion </w:t>
      </w:r>
      <w:r w:rsidRPr="00A157C1">
        <w:rPr>
          <w:szCs w:val="24"/>
        </w:rPr>
        <w:t xml:space="preserve">3:  </w:t>
      </w:r>
      <w:r w:rsidR="00760FA2" w:rsidRPr="00A157C1">
        <w:rPr>
          <w:szCs w:val="24"/>
        </w:rPr>
        <w:tab/>
      </w:r>
      <w:r w:rsidRPr="00A157C1">
        <w:rPr>
          <w:szCs w:val="24"/>
        </w:rPr>
        <w:t xml:space="preserve">Unable to pay debts when due and </w:t>
      </w:r>
      <w:r w:rsidR="00321C8D" w:rsidRPr="00A157C1">
        <w:rPr>
          <w:szCs w:val="24"/>
        </w:rPr>
        <w:t>continue</w:t>
      </w:r>
      <w:r w:rsidRPr="00A157C1">
        <w:rPr>
          <w:szCs w:val="24"/>
        </w:rPr>
        <w:t xml:space="preserve"> in business</w:t>
      </w:r>
      <w:r w:rsidR="00760FA2" w:rsidRPr="00A157C1">
        <w:rPr>
          <w:szCs w:val="24"/>
        </w:rPr>
        <w:tab/>
      </w:r>
      <w:r w:rsidR="009C606B" w:rsidRPr="00A157C1">
        <w:rPr>
          <w:rFonts w:ascii="MS Gothic" w:eastAsia="MS Gothic" w:hAnsi="MS Gothic" w:hint="eastAsia"/>
          <w:szCs w:val="24"/>
        </w:rPr>
        <w:t>☐</w:t>
      </w:r>
    </w:p>
    <w:p w:rsidR="00A157C1" w:rsidRPr="00A157C1" w:rsidRDefault="00A157C1" w:rsidP="00A157C1">
      <w:pPr>
        <w:pStyle w:val="ListParagraph"/>
        <w:spacing w:after="0"/>
        <w:rPr>
          <w:szCs w:val="24"/>
        </w:rPr>
      </w:pPr>
    </w:p>
    <w:p w:rsidR="00697BD3" w:rsidRPr="00A157C1" w:rsidRDefault="00914DF8" w:rsidP="00A157C1">
      <w:pPr>
        <w:pStyle w:val="ListParagraph"/>
        <w:numPr>
          <w:ilvl w:val="0"/>
          <w:numId w:val="19"/>
        </w:numPr>
        <w:spacing w:after="0" w:line="240" w:lineRule="auto"/>
        <w:ind w:right="-540" w:hanging="720"/>
        <w:rPr>
          <w:szCs w:val="24"/>
        </w:rPr>
      </w:pPr>
      <w:r w:rsidRPr="00A157C1">
        <w:rPr>
          <w:szCs w:val="24"/>
        </w:rPr>
        <w:t xml:space="preserve">Distress </w:t>
      </w:r>
      <w:r w:rsidR="00697BD3" w:rsidRPr="00A157C1">
        <w:rPr>
          <w:szCs w:val="24"/>
        </w:rPr>
        <w:t xml:space="preserve">Criterion </w:t>
      </w:r>
      <w:r w:rsidRPr="00A157C1">
        <w:rPr>
          <w:szCs w:val="24"/>
        </w:rPr>
        <w:t xml:space="preserve">4:  </w:t>
      </w:r>
      <w:r w:rsidR="00760FA2" w:rsidRPr="00A157C1">
        <w:rPr>
          <w:szCs w:val="24"/>
        </w:rPr>
        <w:tab/>
      </w:r>
      <w:r w:rsidR="00543A74" w:rsidRPr="00A157C1">
        <w:rPr>
          <w:szCs w:val="24"/>
        </w:rPr>
        <w:t>Unreasonably b</w:t>
      </w:r>
      <w:r w:rsidRPr="00A157C1">
        <w:rPr>
          <w:szCs w:val="24"/>
        </w:rPr>
        <w:t xml:space="preserve">urdensome </w:t>
      </w:r>
      <w:r w:rsidR="00321C8D" w:rsidRPr="00A157C1">
        <w:rPr>
          <w:szCs w:val="24"/>
        </w:rPr>
        <w:t xml:space="preserve">pension costs </w:t>
      </w:r>
      <w:r w:rsidRPr="00A157C1">
        <w:rPr>
          <w:szCs w:val="24"/>
        </w:rPr>
        <w:t xml:space="preserve">solely due to decline </w:t>
      </w:r>
    </w:p>
    <w:p w:rsidR="0033271B" w:rsidRPr="00A157C1" w:rsidRDefault="00914DF8" w:rsidP="00A157C1">
      <w:pPr>
        <w:pStyle w:val="ListParagraph"/>
        <w:spacing w:after="0" w:line="240" w:lineRule="auto"/>
        <w:ind w:left="2880" w:right="-540"/>
        <w:rPr>
          <w:szCs w:val="24"/>
        </w:rPr>
      </w:pPr>
      <w:proofErr w:type="gramStart"/>
      <w:r w:rsidRPr="00A157C1">
        <w:rPr>
          <w:szCs w:val="24"/>
        </w:rPr>
        <w:t>in</w:t>
      </w:r>
      <w:proofErr w:type="gramEnd"/>
      <w:r w:rsidRPr="00A157C1">
        <w:rPr>
          <w:szCs w:val="24"/>
        </w:rPr>
        <w:t xml:space="preserve"> covered employment</w:t>
      </w:r>
      <w:r w:rsidR="009C606B" w:rsidRPr="00A157C1">
        <w:rPr>
          <w:szCs w:val="24"/>
        </w:rPr>
        <w:tab/>
      </w:r>
      <w:r w:rsidR="00697BD3" w:rsidRPr="00A157C1">
        <w:rPr>
          <w:szCs w:val="24"/>
        </w:rPr>
        <w:tab/>
      </w:r>
      <w:r w:rsidR="00697BD3" w:rsidRPr="00A157C1">
        <w:rPr>
          <w:szCs w:val="24"/>
        </w:rPr>
        <w:tab/>
      </w:r>
      <w:r w:rsidR="00697BD3" w:rsidRPr="00A157C1">
        <w:rPr>
          <w:szCs w:val="24"/>
        </w:rPr>
        <w:tab/>
      </w:r>
      <w:r w:rsidR="00E91471" w:rsidRPr="00A157C1">
        <w:rPr>
          <w:szCs w:val="24"/>
        </w:rPr>
        <w:tab/>
      </w:r>
      <w:r w:rsidR="009C606B" w:rsidRPr="00A157C1">
        <w:rPr>
          <w:rFonts w:ascii="MS Gothic" w:eastAsia="MS Gothic" w:hAnsi="MS Gothic" w:hint="eastAsia"/>
          <w:szCs w:val="24"/>
        </w:rPr>
        <w:t>☐</w:t>
      </w:r>
    </w:p>
    <w:p w:rsidR="00697BD3" w:rsidRDefault="00697BD3" w:rsidP="00543A74">
      <w:pPr>
        <w:rPr>
          <w:b/>
          <w:sz w:val="28"/>
          <w:szCs w:val="28"/>
        </w:rPr>
      </w:pPr>
    </w:p>
    <w:p w:rsidR="00543A74" w:rsidRDefault="0098619F" w:rsidP="00543A74">
      <w:pPr>
        <w:rPr>
          <w:b/>
          <w:sz w:val="28"/>
          <w:szCs w:val="28"/>
        </w:rPr>
      </w:pPr>
      <w:r>
        <w:rPr>
          <w:b/>
          <w:sz w:val="28"/>
          <w:szCs w:val="28"/>
        </w:rPr>
        <w:t>If an entity does not meet any distress test because it has no significant operations, assets, or employees, check the box</w:t>
      </w:r>
      <w:r w:rsidR="00394277">
        <w:rPr>
          <w:b/>
          <w:sz w:val="28"/>
          <w:szCs w:val="28"/>
        </w:rPr>
        <w:t xml:space="preserve"> below</w:t>
      </w:r>
      <w:r>
        <w:rPr>
          <w:b/>
          <w:sz w:val="28"/>
          <w:szCs w:val="28"/>
        </w:rPr>
        <w:t xml:space="preserve"> indicating it is a de </w:t>
      </w:r>
      <w:proofErr w:type="spellStart"/>
      <w:r>
        <w:rPr>
          <w:b/>
          <w:sz w:val="28"/>
          <w:szCs w:val="28"/>
        </w:rPr>
        <w:t>minimis</w:t>
      </w:r>
      <w:proofErr w:type="spellEnd"/>
      <w:r>
        <w:rPr>
          <w:b/>
          <w:sz w:val="28"/>
          <w:szCs w:val="28"/>
        </w:rPr>
        <w:t xml:space="preserve"> entity.</w:t>
      </w:r>
      <w:r w:rsidR="00543A74">
        <w:rPr>
          <w:b/>
          <w:sz w:val="28"/>
          <w:szCs w:val="28"/>
        </w:rPr>
        <w:tab/>
      </w:r>
    </w:p>
    <w:p w:rsidR="0033271B" w:rsidRPr="00A157C1" w:rsidRDefault="0033271B" w:rsidP="00540EBA">
      <w:pPr>
        <w:pStyle w:val="ListParagraph"/>
        <w:numPr>
          <w:ilvl w:val="0"/>
          <w:numId w:val="19"/>
        </w:numPr>
        <w:ind w:hanging="720"/>
        <w:rPr>
          <w:szCs w:val="24"/>
        </w:rPr>
      </w:pPr>
      <w:r w:rsidRPr="00A157C1">
        <w:rPr>
          <w:szCs w:val="24"/>
        </w:rPr>
        <w:t xml:space="preserve">De </w:t>
      </w:r>
      <w:proofErr w:type="spellStart"/>
      <w:r w:rsidRPr="00A157C1">
        <w:rPr>
          <w:szCs w:val="24"/>
        </w:rPr>
        <w:t>Minimis</w:t>
      </w:r>
      <w:proofErr w:type="spellEnd"/>
      <w:r w:rsidRPr="00A157C1">
        <w:rPr>
          <w:szCs w:val="24"/>
        </w:rPr>
        <w:t xml:space="preserve"> Entity</w:t>
      </w:r>
      <w:r w:rsidR="00760FA2" w:rsidRPr="00A157C1">
        <w:rPr>
          <w:szCs w:val="24"/>
        </w:rPr>
        <w:t>:</w:t>
      </w:r>
      <w:r w:rsidR="00760FA2" w:rsidRPr="00A157C1">
        <w:rPr>
          <w:szCs w:val="24"/>
        </w:rPr>
        <w:tab/>
      </w:r>
      <w:r w:rsidR="00760FA2" w:rsidRPr="00A157C1">
        <w:rPr>
          <w:szCs w:val="24"/>
        </w:rPr>
        <w:tab/>
      </w:r>
      <w:r w:rsidR="00760FA2" w:rsidRPr="00A157C1">
        <w:rPr>
          <w:szCs w:val="24"/>
        </w:rPr>
        <w:tab/>
      </w:r>
      <w:r w:rsidR="00760FA2" w:rsidRPr="00A157C1">
        <w:rPr>
          <w:szCs w:val="24"/>
        </w:rPr>
        <w:tab/>
      </w:r>
      <w:r w:rsidR="00760FA2" w:rsidRPr="00A157C1">
        <w:rPr>
          <w:szCs w:val="24"/>
        </w:rPr>
        <w:tab/>
      </w:r>
      <w:r w:rsidR="00760FA2" w:rsidRPr="00A157C1">
        <w:rPr>
          <w:szCs w:val="24"/>
        </w:rPr>
        <w:tab/>
      </w:r>
      <w:r w:rsidR="00760FA2" w:rsidRPr="00A157C1">
        <w:rPr>
          <w:szCs w:val="24"/>
        </w:rPr>
        <w:tab/>
      </w:r>
      <w:r w:rsidR="00E91471" w:rsidRPr="00A157C1">
        <w:rPr>
          <w:szCs w:val="24"/>
        </w:rPr>
        <w:tab/>
      </w:r>
      <w:r w:rsidR="00E91471" w:rsidRPr="00A157C1">
        <w:rPr>
          <w:szCs w:val="24"/>
        </w:rPr>
        <w:tab/>
      </w:r>
      <w:r w:rsidR="00760FA2" w:rsidRPr="00A157C1">
        <w:rPr>
          <w:rFonts w:ascii="MS Gothic" w:eastAsia="MS Gothic" w:hAnsi="MS Gothic" w:hint="eastAsia"/>
          <w:szCs w:val="24"/>
        </w:rPr>
        <w:t>☐</w:t>
      </w:r>
    </w:p>
    <w:p w:rsidR="001956C0" w:rsidRDefault="001956C0" w:rsidP="00390C1F">
      <w:pPr>
        <w:rPr>
          <w:b/>
          <w:sz w:val="28"/>
          <w:szCs w:val="28"/>
        </w:rPr>
      </w:pPr>
    </w:p>
    <w:p w:rsidR="00A157C1" w:rsidRDefault="00A157C1" w:rsidP="00390C1F">
      <w:pPr>
        <w:rPr>
          <w:b/>
          <w:sz w:val="28"/>
          <w:szCs w:val="28"/>
        </w:rPr>
      </w:pPr>
    </w:p>
    <w:p w:rsidR="000235D6" w:rsidRDefault="00A71795" w:rsidP="000235D6">
      <w:pPr>
        <w:spacing w:after="0"/>
        <w:rPr>
          <w:b/>
          <w:sz w:val="28"/>
          <w:szCs w:val="28"/>
        </w:rPr>
      </w:pPr>
      <w:r>
        <w:rPr>
          <w:b/>
          <w:sz w:val="28"/>
          <w:szCs w:val="28"/>
        </w:rPr>
        <w:t>C.</w:t>
      </w:r>
      <w:r>
        <w:rPr>
          <w:b/>
          <w:sz w:val="28"/>
          <w:szCs w:val="28"/>
        </w:rPr>
        <w:tab/>
      </w:r>
      <w:r w:rsidR="005064A1" w:rsidRPr="005064A1">
        <w:rPr>
          <w:b/>
          <w:sz w:val="28"/>
          <w:szCs w:val="28"/>
        </w:rPr>
        <w:t>Additional Information</w:t>
      </w:r>
      <w:r w:rsidR="009773FB">
        <w:rPr>
          <w:b/>
          <w:sz w:val="28"/>
          <w:szCs w:val="28"/>
        </w:rPr>
        <w:t xml:space="preserve"> </w:t>
      </w:r>
    </w:p>
    <w:p w:rsidR="000235D6" w:rsidRDefault="000235D6" w:rsidP="000235D6">
      <w:pPr>
        <w:spacing w:after="0"/>
        <w:ind w:left="720"/>
      </w:pPr>
      <w:r w:rsidRPr="00E13135">
        <w:t>The following documents and/or informatio</w:t>
      </w:r>
      <w:r>
        <w:t xml:space="preserve">n must be attached to </w:t>
      </w:r>
      <w:r w:rsidR="006F29C2">
        <w:t xml:space="preserve">Schedule </w:t>
      </w:r>
      <w:r>
        <w:t>F</w:t>
      </w:r>
      <w:r w:rsidRPr="00E13135">
        <w:t>, if applicable.  Check the box to indicate if the item is attached</w:t>
      </w:r>
      <w:r>
        <w:t xml:space="preserve">.  If any of the information listed below was provided with another </w:t>
      </w:r>
      <w:r w:rsidR="007A6F87">
        <w:t xml:space="preserve">Schedule </w:t>
      </w:r>
      <w:r>
        <w:t xml:space="preserve">F, indicate the name of the contributing sponsor or controlled group member for which it was provided; the information need not be provided again. </w:t>
      </w:r>
    </w:p>
    <w:p w:rsidR="000235D6" w:rsidRPr="000235D6" w:rsidRDefault="000235D6" w:rsidP="000235D6">
      <w:pPr>
        <w:spacing w:after="0"/>
        <w:ind w:left="720"/>
      </w:pPr>
    </w:p>
    <w:p w:rsidR="00EB5CA4" w:rsidRPr="005064A1" w:rsidRDefault="00EB5CA4" w:rsidP="00390C1F">
      <w:pPr>
        <w:rPr>
          <w:szCs w:val="24"/>
        </w:rPr>
      </w:pPr>
      <w:r w:rsidRPr="007A6F87">
        <w:rPr>
          <w:b/>
          <w:szCs w:val="24"/>
        </w:rPr>
        <w:t xml:space="preserve">For Distress </w:t>
      </w:r>
      <w:r w:rsidR="00D2401A">
        <w:rPr>
          <w:b/>
          <w:szCs w:val="24"/>
        </w:rPr>
        <w:t>Criterion</w:t>
      </w:r>
      <w:r w:rsidR="00D2401A" w:rsidRPr="007A6F87">
        <w:rPr>
          <w:b/>
          <w:szCs w:val="24"/>
        </w:rPr>
        <w:t xml:space="preserve"> </w:t>
      </w:r>
      <w:r w:rsidRPr="007A6F87">
        <w:rPr>
          <w:b/>
          <w:szCs w:val="24"/>
        </w:rPr>
        <w:t>1</w:t>
      </w:r>
      <w:r w:rsidRPr="005064A1">
        <w:rPr>
          <w:szCs w:val="24"/>
        </w:rPr>
        <w:t>, a copy of the petition for liquidation filed with the court.</w:t>
      </w:r>
    </w:p>
    <w:p w:rsidR="005064A1" w:rsidRDefault="005064A1" w:rsidP="00390C1F">
      <w:pPr>
        <w:rPr>
          <w:szCs w:val="24"/>
        </w:rPr>
      </w:pPr>
      <w:r w:rsidRPr="007A6F87">
        <w:rPr>
          <w:b/>
          <w:szCs w:val="24"/>
        </w:rPr>
        <w:t xml:space="preserve">For Distress </w:t>
      </w:r>
      <w:r w:rsidR="00D2401A">
        <w:rPr>
          <w:b/>
          <w:szCs w:val="24"/>
        </w:rPr>
        <w:t xml:space="preserve">Criterion </w:t>
      </w:r>
      <w:r w:rsidRPr="007A6F87">
        <w:rPr>
          <w:b/>
          <w:szCs w:val="24"/>
        </w:rPr>
        <w:t>2</w:t>
      </w:r>
      <w:r w:rsidRPr="005064A1">
        <w:rPr>
          <w:szCs w:val="24"/>
        </w:rPr>
        <w:t xml:space="preserve">, a copy of the motion </w:t>
      </w:r>
      <w:r w:rsidR="004E1073">
        <w:rPr>
          <w:szCs w:val="24"/>
        </w:rPr>
        <w:t>seeking</w:t>
      </w:r>
      <w:r w:rsidRPr="005064A1">
        <w:rPr>
          <w:szCs w:val="24"/>
        </w:rPr>
        <w:t xml:space="preserve"> termination</w:t>
      </w:r>
      <w:r w:rsidR="00CF6BCB">
        <w:rPr>
          <w:szCs w:val="24"/>
        </w:rPr>
        <w:t xml:space="preserve">, if </w:t>
      </w:r>
      <w:r w:rsidR="004E1073">
        <w:rPr>
          <w:szCs w:val="24"/>
        </w:rPr>
        <w:t xml:space="preserve">filed with the </w:t>
      </w:r>
      <w:r w:rsidR="004E1073" w:rsidRPr="005064A1">
        <w:rPr>
          <w:szCs w:val="24"/>
        </w:rPr>
        <w:t>court</w:t>
      </w:r>
      <w:r w:rsidR="00CF6BCB">
        <w:rPr>
          <w:szCs w:val="24"/>
        </w:rPr>
        <w:t>.</w:t>
      </w:r>
    </w:p>
    <w:p w:rsidR="0016571F" w:rsidRPr="0016571F" w:rsidRDefault="0016571F" w:rsidP="0016571F">
      <w:pPr>
        <w:rPr>
          <w:szCs w:val="24"/>
        </w:rPr>
      </w:pPr>
      <w:r w:rsidRPr="007A6F87">
        <w:rPr>
          <w:b/>
          <w:szCs w:val="24"/>
        </w:rPr>
        <w:t xml:space="preserve">For Distress </w:t>
      </w:r>
      <w:r w:rsidR="00D2401A">
        <w:rPr>
          <w:b/>
          <w:szCs w:val="24"/>
        </w:rPr>
        <w:t>Criteria</w:t>
      </w:r>
      <w:r w:rsidR="00D2401A" w:rsidRPr="007A6F87">
        <w:rPr>
          <w:b/>
          <w:szCs w:val="24"/>
        </w:rPr>
        <w:t xml:space="preserve"> </w:t>
      </w:r>
      <w:r w:rsidRPr="007A6F87">
        <w:rPr>
          <w:b/>
          <w:szCs w:val="24"/>
        </w:rPr>
        <w:t>2, 3, and 4</w:t>
      </w:r>
      <w:r w:rsidRPr="0016571F">
        <w:rPr>
          <w:szCs w:val="24"/>
        </w:rPr>
        <w:t>, attach the following:</w:t>
      </w:r>
    </w:p>
    <w:p w:rsidR="0016571F" w:rsidRPr="0016571F" w:rsidRDefault="00394277" w:rsidP="0016571F">
      <w:pPr>
        <w:rPr>
          <w:szCs w:val="24"/>
        </w:rPr>
      </w:pPr>
      <w:proofErr w:type="gramStart"/>
      <w:r w:rsidRPr="00394277">
        <w:rPr>
          <w:rFonts w:ascii="MS Mincho" w:eastAsia="MS Mincho" w:hAnsi="MS Mincho" w:cs="MS Mincho" w:hint="eastAsia"/>
          <w:szCs w:val="24"/>
        </w:rPr>
        <w:t>☐</w:t>
      </w:r>
      <w:r>
        <w:rPr>
          <w:szCs w:val="24"/>
        </w:rPr>
        <w:t xml:space="preserve"> </w:t>
      </w:r>
      <w:r w:rsidR="0016571F" w:rsidRPr="0016571F">
        <w:rPr>
          <w:szCs w:val="24"/>
        </w:rPr>
        <w:t>1.</w:t>
      </w:r>
      <w:proofErr w:type="gramEnd"/>
      <w:r w:rsidR="0016571F" w:rsidRPr="0016571F">
        <w:rPr>
          <w:szCs w:val="24"/>
        </w:rPr>
        <w:tab/>
        <w:t xml:space="preserve">Tax returns, with all schedules, for the most recent </w:t>
      </w:r>
      <w:r w:rsidR="006F29C2">
        <w:rPr>
          <w:szCs w:val="24"/>
        </w:rPr>
        <w:t>four</w:t>
      </w:r>
      <w:r w:rsidR="0016571F" w:rsidRPr="0016571F">
        <w:rPr>
          <w:szCs w:val="24"/>
        </w:rPr>
        <w:t xml:space="preserve"> years available;</w:t>
      </w:r>
    </w:p>
    <w:p w:rsidR="006F29C2" w:rsidRPr="0016571F" w:rsidRDefault="00394277" w:rsidP="006F29C2">
      <w:pPr>
        <w:rPr>
          <w:szCs w:val="24"/>
        </w:rPr>
      </w:pPr>
      <w:proofErr w:type="gramStart"/>
      <w:r w:rsidRPr="00394277">
        <w:rPr>
          <w:rFonts w:ascii="MS Mincho" w:eastAsia="MS Mincho" w:hAnsi="MS Mincho" w:cs="MS Mincho" w:hint="eastAsia"/>
          <w:szCs w:val="24"/>
        </w:rPr>
        <w:t>☐</w:t>
      </w:r>
      <w:r>
        <w:rPr>
          <w:szCs w:val="24"/>
        </w:rPr>
        <w:t xml:space="preserve"> </w:t>
      </w:r>
      <w:r w:rsidR="0016571F" w:rsidRPr="0016571F">
        <w:rPr>
          <w:szCs w:val="24"/>
        </w:rPr>
        <w:t>2.</w:t>
      </w:r>
      <w:proofErr w:type="gramEnd"/>
      <w:r w:rsidR="0016571F" w:rsidRPr="0016571F">
        <w:rPr>
          <w:szCs w:val="24"/>
        </w:rPr>
        <w:tab/>
        <w:t xml:space="preserve">Audited financial statements (income statement, balance sheet, cash flow statement, and notes) for the most recent </w:t>
      </w:r>
      <w:r w:rsidR="006F29C2">
        <w:rPr>
          <w:szCs w:val="24"/>
        </w:rPr>
        <w:t>four</w:t>
      </w:r>
      <w:r w:rsidR="0016571F" w:rsidRPr="0016571F">
        <w:rPr>
          <w:szCs w:val="24"/>
        </w:rPr>
        <w:t xml:space="preserve"> years</w:t>
      </w:r>
      <w:r w:rsidR="0031333B">
        <w:rPr>
          <w:szCs w:val="24"/>
        </w:rPr>
        <w:t>;</w:t>
      </w:r>
      <w:r w:rsidR="0016571F" w:rsidRPr="0016571F">
        <w:rPr>
          <w:szCs w:val="24"/>
        </w:rPr>
        <w:t xml:space="preserve"> </w:t>
      </w:r>
      <w:r w:rsidR="00646757">
        <w:rPr>
          <w:szCs w:val="24"/>
        </w:rPr>
        <w:t>i</w:t>
      </w:r>
      <w:r w:rsidR="0016571F" w:rsidRPr="0016571F">
        <w:rPr>
          <w:szCs w:val="24"/>
        </w:rPr>
        <w:t xml:space="preserve">f audited financial statements were not prepared, then provide </w:t>
      </w:r>
      <w:r w:rsidR="0031333B">
        <w:rPr>
          <w:szCs w:val="24"/>
        </w:rPr>
        <w:t>unaudited</w:t>
      </w:r>
      <w:r w:rsidR="0016571F" w:rsidRPr="0016571F">
        <w:rPr>
          <w:szCs w:val="24"/>
        </w:rPr>
        <w:t xml:space="preserve"> financial statements</w:t>
      </w:r>
      <w:r w:rsidR="0031333B">
        <w:rPr>
          <w:szCs w:val="24"/>
        </w:rPr>
        <w:t xml:space="preserve"> and a statement explaining why audited statements are not available</w:t>
      </w:r>
      <w:r w:rsidR="0016571F" w:rsidRPr="0016571F">
        <w:rPr>
          <w:szCs w:val="24"/>
        </w:rPr>
        <w:t>;</w:t>
      </w:r>
      <w:r w:rsidR="0031333B" w:rsidRPr="0031333B">
        <w:rPr>
          <w:szCs w:val="24"/>
        </w:rPr>
        <w:t xml:space="preserve"> </w:t>
      </w:r>
      <w:r w:rsidR="006F29C2" w:rsidRPr="0031333B">
        <w:rPr>
          <w:szCs w:val="24"/>
        </w:rPr>
        <w:t xml:space="preserve">See </w:t>
      </w:r>
      <w:r w:rsidR="006F29C2">
        <w:rPr>
          <w:szCs w:val="24"/>
        </w:rPr>
        <w:t>more information on financial statements</w:t>
      </w:r>
      <w:r w:rsidR="006F29C2" w:rsidRPr="0031333B">
        <w:rPr>
          <w:szCs w:val="24"/>
        </w:rPr>
        <w:t xml:space="preserve"> in</w:t>
      </w:r>
      <w:r w:rsidR="006F29C2">
        <w:rPr>
          <w:szCs w:val="24"/>
        </w:rPr>
        <w:t xml:space="preserve"> the Instructions for</w:t>
      </w:r>
      <w:r w:rsidR="006F29C2" w:rsidRPr="0031333B">
        <w:rPr>
          <w:szCs w:val="24"/>
        </w:rPr>
        <w:t xml:space="preserve"> Form 600</w:t>
      </w:r>
      <w:r w:rsidR="006F29C2">
        <w:rPr>
          <w:szCs w:val="24"/>
        </w:rPr>
        <w:t>-Schedule F</w:t>
      </w:r>
      <w:r w:rsidR="006F29C2" w:rsidRPr="0031333B">
        <w:rPr>
          <w:szCs w:val="24"/>
        </w:rPr>
        <w:t>.</w:t>
      </w:r>
    </w:p>
    <w:p w:rsidR="006F29C2" w:rsidRPr="0016571F" w:rsidRDefault="00394277" w:rsidP="006F29C2">
      <w:pPr>
        <w:rPr>
          <w:szCs w:val="24"/>
        </w:rPr>
      </w:pPr>
      <w:proofErr w:type="gramStart"/>
      <w:r w:rsidRPr="00394277">
        <w:rPr>
          <w:rFonts w:ascii="MS Mincho" w:eastAsia="MS Mincho" w:hAnsi="MS Mincho" w:cs="MS Mincho" w:hint="eastAsia"/>
          <w:szCs w:val="24"/>
        </w:rPr>
        <w:t>☐</w:t>
      </w:r>
      <w:r>
        <w:rPr>
          <w:szCs w:val="24"/>
        </w:rPr>
        <w:t xml:space="preserve"> </w:t>
      </w:r>
      <w:r w:rsidR="0016571F" w:rsidRPr="0016571F">
        <w:rPr>
          <w:szCs w:val="24"/>
        </w:rPr>
        <w:t>3.</w:t>
      </w:r>
      <w:proofErr w:type="gramEnd"/>
      <w:r w:rsidR="0016571F" w:rsidRPr="0016571F">
        <w:rPr>
          <w:szCs w:val="24"/>
        </w:rPr>
        <w:tab/>
        <w:t xml:space="preserve">Projected financial statements (income statement, balance sheet, cash flow statement) for the current year and the four following years as well as the key assumptions underlying those projections and a justification for the reasonableness for each of those key assumptions; </w:t>
      </w:r>
      <w:r w:rsidR="006F29C2">
        <w:rPr>
          <w:szCs w:val="24"/>
        </w:rPr>
        <w:t>S</w:t>
      </w:r>
      <w:r w:rsidR="006F29C2" w:rsidRPr="0031333B">
        <w:rPr>
          <w:szCs w:val="24"/>
        </w:rPr>
        <w:t xml:space="preserve">ee guidelines for preparing financial projections in </w:t>
      </w:r>
      <w:r w:rsidR="006F29C2">
        <w:rPr>
          <w:szCs w:val="24"/>
        </w:rPr>
        <w:t xml:space="preserve">the Instructions for </w:t>
      </w:r>
      <w:r w:rsidR="006F29C2" w:rsidRPr="0031333B">
        <w:rPr>
          <w:szCs w:val="24"/>
        </w:rPr>
        <w:t>Form 600</w:t>
      </w:r>
      <w:r w:rsidR="006F29C2">
        <w:rPr>
          <w:szCs w:val="24"/>
        </w:rPr>
        <w:t>-Schedule F.</w:t>
      </w:r>
    </w:p>
    <w:p w:rsidR="0016571F" w:rsidRPr="0016571F" w:rsidRDefault="00394277" w:rsidP="0016571F">
      <w:pPr>
        <w:rPr>
          <w:szCs w:val="24"/>
        </w:rPr>
      </w:pPr>
      <w:proofErr w:type="gramStart"/>
      <w:r w:rsidRPr="00394277">
        <w:rPr>
          <w:rFonts w:ascii="MS Mincho" w:eastAsia="MS Mincho" w:hAnsi="MS Mincho" w:cs="MS Mincho" w:hint="eastAsia"/>
          <w:szCs w:val="24"/>
        </w:rPr>
        <w:t>☐</w:t>
      </w:r>
      <w:r>
        <w:rPr>
          <w:szCs w:val="24"/>
        </w:rPr>
        <w:t xml:space="preserve"> </w:t>
      </w:r>
      <w:r w:rsidR="0016571F" w:rsidRPr="0016571F">
        <w:rPr>
          <w:szCs w:val="24"/>
        </w:rPr>
        <w:t>4.</w:t>
      </w:r>
      <w:proofErr w:type="gramEnd"/>
      <w:r w:rsidR="0016571F" w:rsidRPr="0016571F">
        <w:rPr>
          <w:szCs w:val="24"/>
        </w:rPr>
        <w:tab/>
        <w:t>Description of events leading to the current financial distress;</w:t>
      </w:r>
    </w:p>
    <w:p w:rsidR="0016571F" w:rsidRPr="0016571F" w:rsidRDefault="00394277" w:rsidP="0016571F">
      <w:pPr>
        <w:rPr>
          <w:szCs w:val="24"/>
        </w:rPr>
      </w:pPr>
      <w:proofErr w:type="gramStart"/>
      <w:r w:rsidRPr="00394277">
        <w:rPr>
          <w:rFonts w:ascii="MS Mincho" w:eastAsia="MS Mincho" w:hAnsi="MS Mincho" w:cs="MS Mincho" w:hint="eastAsia"/>
          <w:szCs w:val="24"/>
        </w:rPr>
        <w:t>☐</w:t>
      </w:r>
      <w:r>
        <w:rPr>
          <w:szCs w:val="24"/>
        </w:rPr>
        <w:t xml:space="preserve"> </w:t>
      </w:r>
      <w:r w:rsidR="0016571F" w:rsidRPr="0016571F">
        <w:rPr>
          <w:szCs w:val="24"/>
        </w:rPr>
        <w:t>5.</w:t>
      </w:r>
      <w:proofErr w:type="gramEnd"/>
      <w:r w:rsidR="0016571F" w:rsidRPr="0016571F">
        <w:rPr>
          <w:szCs w:val="24"/>
        </w:rPr>
        <w:tab/>
        <w:t>Description of financial and operational restructuring actions taken to address financial distress, including cost cutting measures, employee count or compensation reductions, creditor concessions obtained, and any other restructuring efforts undertaken</w:t>
      </w:r>
      <w:r w:rsidR="007A6F87">
        <w:rPr>
          <w:szCs w:val="24"/>
        </w:rPr>
        <w:t>;</w:t>
      </w:r>
      <w:r w:rsidR="00A244CB">
        <w:rPr>
          <w:szCs w:val="24"/>
        </w:rPr>
        <w:t xml:space="preserve">  </w:t>
      </w:r>
      <w:r w:rsidR="00D047F5">
        <w:rPr>
          <w:szCs w:val="24"/>
        </w:rPr>
        <w:t>a</w:t>
      </w:r>
      <w:r w:rsidR="00A244CB">
        <w:rPr>
          <w:szCs w:val="24"/>
        </w:rPr>
        <w:t xml:space="preserve">lso, indicate whether any new profit-sharing or other retirement plan has been or will be established or if benefits under such existing plan will be increased.   </w:t>
      </w:r>
      <w:r w:rsidR="0016571F" w:rsidRPr="0016571F">
        <w:rPr>
          <w:szCs w:val="24"/>
        </w:rPr>
        <w:t xml:space="preserve"> </w:t>
      </w:r>
    </w:p>
    <w:p w:rsidR="00360E37" w:rsidRDefault="0016571F" w:rsidP="0016571F">
      <w:pPr>
        <w:rPr>
          <w:szCs w:val="24"/>
        </w:rPr>
      </w:pPr>
      <w:r w:rsidRPr="007A6F87">
        <w:rPr>
          <w:b/>
          <w:szCs w:val="24"/>
        </w:rPr>
        <w:t xml:space="preserve">For Distress </w:t>
      </w:r>
      <w:r w:rsidR="00D2401A">
        <w:rPr>
          <w:b/>
          <w:szCs w:val="24"/>
        </w:rPr>
        <w:t>Criterion</w:t>
      </w:r>
      <w:r w:rsidR="00D2401A" w:rsidRPr="007A6F87">
        <w:rPr>
          <w:b/>
          <w:szCs w:val="24"/>
        </w:rPr>
        <w:t xml:space="preserve"> </w:t>
      </w:r>
      <w:r w:rsidRPr="007A6F87">
        <w:rPr>
          <w:b/>
          <w:szCs w:val="24"/>
        </w:rPr>
        <w:t>4</w:t>
      </w:r>
      <w:r w:rsidRPr="0016571F">
        <w:rPr>
          <w:szCs w:val="24"/>
        </w:rPr>
        <w:t xml:space="preserve">, </w:t>
      </w:r>
      <w:r w:rsidR="00360E37">
        <w:rPr>
          <w:szCs w:val="24"/>
        </w:rPr>
        <w:t xml:space="preserve">along with items 1 – 5 above, </w:t>
      </w:r>
      <w:r w:rsidRPr="0016571F">
        <w:rPr>
          <w:szCs w:val="24"/>
        </w:rPr>
        <w:t xml:space="preserve">also </w:t>
      </w:r>
      <w:proofErr w:type="gramStart"/>
      <w:r w:rsidR="00360E37">
        <w:rPr>
          <w:szCs w:val="24"/>
        </w:rPr>
        <w:t>attach</w:t>
      </w:r>
      <w:proofErr w:type="gramEnd"/>
      <w:r w:rsidR="00360E37">
        <w:rPr>
          <w:szCs w:val="24"/>
        </w:rPr>
        <w:t>:</w:t>
      </w:r>
    </w:p>
    <w:p w:rsidR="0016571F" w:rsidRPr="0016571F" w:rsidRDefault="0016571F" w:rsidP="007A6F87">
      <w:pPr>
        <w:ind w:left="720" w:hanging="720"/>
        <w:rPr>
          <w:szCs w:val="24"/>
        </w:rPr>
      </w:pPr>
      <w:r w:rsidRPr="0016571F">
        <w:rPr>
          <w:szCs w:val="24"/>
        </w:rPr>
        <w:t xml:space="preserve"> </w:t>
      </w:r>
      <w:proofErr w:type="gramStart"/>
      <w:r w:rsidR="00360E37" w:rsidRPr="00360E37">
        <w:rPr>
          <w:rFonts w:ascii="MS Mincho" w:eastAsia="MS Mincho" w:hAnsi="MS Mincho" w:cs="MS Mincho" w:hint="eastAsia"/>
          <w:szCs w:val="24"/>
        </w:rPr>
        <w:t>☐</w:t>
      </w:r>
      <w:r w:rsidR="00360E37">
        <w:rPr>
          <w:szCs w:val="24"/>
        </w:rPr>
        <w:t xml:space="preserve"> </w:t>
      </w:r>
      <w:r w:rsidR="00A157C1">
        <w:rPr>
          <w:szCs w:val="24"/>
        </w:rPr>
        <w:t>6.</w:t>
      </w:r>
      <w:proofErr w:type="gramEnd"/>
      <w:r w:rsidR="00360E37">
        <w:rPr>
          <w:szCs w:val="24"/>
        </w:rPr>
        <w:t xml:space="preserve"> </w:t>
      </w:r>
      <w:r w:rsidR="00360E37">
        <w:rPr>
          <w:szCs w:val="24"/>
        </w:rPr>
        <w:tab/>
      </w:r>
      <w:r w:rsidR="002B5520">
        <w:rPr>
          <w:szCs w:val="24"/>
        </w:rPr>
        <w:t>A</w:t>
      </w:r>
      <w:r w:rsidRPr="0016571F">
        <w:rPr>
          <w:szCs w:val="24"/>
        </w:rPr>
        <w:t>n explanation of why the costs of providing pen</w:t>
      </w:r>
      <w:r w:rsidRPr="0016571F">
        <w:rPr>
          <w:szCs w:val="24"/>
        </w:rPr>
        <w:softHyphen/>
        <w:t xml:space="preserve">sion coverage have become unreasonably burdensome </w:t>
      </w:r>
      <w:r w:rsidRPr="0016571F">
        <w:rPr>
          <w:szCs w:val="24"/>
          <w:u w:val="single"/>
        </w:rPr>
        <w:t>solely</w:t>
      </w:r>
      <w:r w:rsidRPr="0016571F">
        <w:rPr>
          <w:szCs w:val="24"/>
        </w:rPr>
        <w:t xml:space="preserve"> as a result of a decline in the work</w:t>
      </w:r>
      <w:r w:rsidRPr="0016571F">
        <w:rPr>
          <w:szCs w:val="24"/>
        </w:rPr>
        <w:softHyphen/>
        <w:t xml:space="preserve">force, </w:t>
      </w:r>
      <w:r w:rsidR="00E91471">
        <w:rPr>
          <w:szCs w:val="24"/>
        </w:rPr>
        <w:t xml:space="preserve">and </w:t>
      </w:r>
      <w:proofErr w:type="gramStart"/>
      <w:r w:rsidR="00E91471">
        <w:rPr>
          <w:szCs w:val="24"/>
        </w:rPr>
        <w:t xml:space="preserve">provide </w:t>
      </w:r>
      <w:r w:rsidRPr="0016571F">
        <w:rPr>
          <w:szCs w:val="24"/>
        </w:rPr>
        <w:t xml:space="preserve"> supporting</w:t>
      </w:r>
      <w:proofErr w:type="gramEnd"/>
      <w:r w:rsidRPr="0016571F">
        <w:rPr>
          <w:szCs w:val="24"/>
        </w:rPr>
        <w:t xml:space="preserve"> documents.  </w:t>
      </w:r>
    </w:p>
    <w:p w:rsidR="00360E37" w:rsidRDefault="0016571F" w:rsidP="00835262">
      <w:pPr>
        <w:rPr>
          <w:szCs w:val="24"/>
        </w:rPr>
      </w:pPr>
      <w:r w:rsidRPr="007A6F87">
        <w:rPr>
          <w:b/>
          <w:szCs w:val="24"/>
        </w:rPr>
        <w:t xml:space="preserve">For De </w:t>
      </w:r>
      <w:proofErr w:type="spellStart"/>
      <w:r w:rsidRPr="007A6F87">
        <w:rPr>
          <w:b/>
          <w:szCs w:val="24"/>
        </w:rPr>
        <w:t>Minimis</w:t>
      </w:r>
      <w:proofErr w:type="spellEnd"/>
      <w:r w:rsidRPr="007A6F87">
        <w:rPr>
          <w:b/>
          <w:szCs w:val="24"/>
        </w:rPr>
        <w:t xml:space="preserve"> Entities</w:t>
      </w:r>
      <w:r w:rsidRPr="0016571F">
        <w:rPr>
          <w:szCs w:val="24"/>
        </w:rPr>
        <w:t xml:space="preserve">, provide the same information requested for Distress </w:t>
      </w:r>
      <w:r w:rsidR="00D2401A">
        <w:rPr>
          <w:szCs w:val="24"/>
        </w:rPr>
        <w:t xml:space="preserve">criteria </w:t>
      </w:r>
      <w:r w:rsidRPr="0016571F">
        <w:rPr>
          <w:szCs w:val="24"/>
        </w:rPr>
        <w:t>2, 3, and 4 cases, if available.  In addition, attach</w:t>
      </w:r>
      <w:r w:rsidR="00360E37">
        <w:rPr>
          <w:szCs w:val="24"/>
        </w:rPr>
        <w:t>:</w:t>
      </w:r>
    </w:p>
    <w:p w:rsidR="0016571F" w:rsidRPr="0016571F" w:rsidRDefault="00360E37" w:rsidP="0016571F">
      <w:pPr>
        <w:rPr>
          <w:szCs w:val="24"/>
        </w:rPr>
      </w:pPr>
      <w:proofErr w:type="gramStart"/>
      <w:r w:rsidRPr="00360E37">
        <w:rPr>
          <w:rFonts w:ascii="MS Mincho" w:eastAsia="MS Mincho" w:hAnsi="MS Mincho" w:cs="MS Mincho" w:hint="eastAsia"/>
          <w:szCs w:val="24"/>
        </w:rPr>
        <w:t>☐</w:t>
      </w:r>
      <w:r w:rsidR="0016571F" w:rsidRPr="0016571F">
        <w:rPr>
          <w:szCs w:val="24"/>
        </w:rPr>
        <w:t xml:space="preserve"> </w:t>
      </w:r>
      <w:r w:rsidR="00A157C1">
        <w:rPr>
          <w:szCs w:val="24"/>
        </w:rPr>
        <w:t>7.</w:t>
      </w:r>
      <w:proofErr w:type="gramEnd"/>
      <w:r>
        <w:rPr>
          <w:szCs w:val="24"/>
        </w:rPr>
        <w:tab/>
      </w:r>
      <w:proofErr w:type="gramStart"/>
      <w:r w:rsidR="002B5520">
        <w:rPr>
          <w:szCs w:val="24"/>
        </w:rPr>
        <w:t>A</w:t>
      </w:r>
      <w:r w:rsidR="0016571F" w:rsidRPr="0016571F">
        <w:rPr>
          <w:szCs w:val="24"/>
        </w:rPr>
        <w:t xml:space="preserve"> statement explaining why the entity is de </w:t>
      </w:r>
      <w:proofErr w:type="spellStart"/>
      <w:r w:rsidR="0016571F" w:rsidRPr="0016571F">
        <w:rPr>
          <w:szCs w:val="24"/>
        </w:rPr>
        <w:t>minimis</w:t>
      </w:r>
      <w:proofErr w:type="spellEnd"/>
      <w:r w:rsidR="0016571F" w:rsidRPr="0016571F">
        <w:rPr>
          <w:szCs w:val="24"/>
        </w:rPr>
        <w:t>.</w:t>
      </w:r>
      <w:proofErr w:type="gramEnd"/>
    </w:p>
    <w:p w:rsidR="0016571F" w:rsidRPr="0016571F" w:rsidRDefault="0016571F" w:rsidP="0016571F">
      <w:pPr>
        <w:rPr>
          <w:szCs w:val="24"/>
        </w:rPr>
      </w:pPr>
      <w:r w:rsidRPr="0016571F">
        <w:rPr>
          <w:szCs w:val="24"/>
        </w:rPr>
        <w:t xml:space="preserve">PBGC may request information, in addition to that specified above, as needed for our review.  See the </w:t>
      </w:r>
      <w:r w:rsidR="00D2401A">
        <w:rPr>
          <w:szCs w:val="24"/>
        </w:rPr>
        <w:t>i</w:t>
      </w:r>
      <w:r w:rsidR="00360E37">
        <w:rPr>
          <w:szCs w:val="24"/>
        </w:rPr>
        <w:t xml:space="preserve">nstructions for </w:t>
      </w:r>
      <w:r w:rsidR="007A6F87">
        <w:rPr>
          <w:szCs w:val="24"/>
        </w:rPr>
        <w:t xml:space="preserve">Schedule </w:t>
      </w:r>
      <w:r w:rsidR="00360E37">
        <w:rPr>
          <w:szCs w:val="24"/>
        </w:rPr>
        <w:t>F</w:t>
      </w:r>
      <w:r w:rsidR="00D2401A">
        <w:rPr>
          <w:szCs w:val="24"/>
        </w:rPr>
        <w:t>,</w:t>
      </w:r>
      <w:r w:rsidR="00360E37">
        <w:rPr>
          <w:szCs w:val="24"/>
        </w:rPr>
        <w:t xml:space="preserve"> Section C</w:t>
      </w:r>
      <w:r w:rsidRPr="0016571F">
        <w:rPr>
          <w:szCs w:val="24"/>
        </w:rPr>
        <w:t xml:space="preserve"> for additional information.</w:t>
      </w:r>
    </w:p>
    <w:p w:rsidR="0016571F" w:rsidRPr="005064A1" w:rsidRDefault="0016571F" w:rsidP="00390C1F">
      <w:pPr>
        <w:rPr>
          <w:szCs w:val="24"/>
        </w:rPr>
      </w:pPr>
    </w:p>
    <w:p w:rsidR="005358AA" w:rsidRPr="00CC2203" w:rsidRDefault="005358AA" w:rsidP="005358AA">
      <w:pPr>
        <w:rPr>
          <w:b/>
          <w:sz w:val="28"/>
          <w:szCs w:val="28"/>
        </w:rPr>
      </w:pPr>
      <w:r w:rsidRPr="00CC2203">
        <w:rPr>
          <w:b/>
          <w:sz w:val="28"/>
          <w:szCs w:val="28"/>
        </w:rPr>
        <w:t xml:space="preserve">D.        Certification of chief executive officer (or </w:t>
      </w:r>
      <w:r w:rsidR="00B4559B">
        <w:rPr>
          <w:b/>
          <w:sz w:val="28"/>
          <w:szCs w:val="28"/>
        </w:rPr>
        <w:t>other authorized</w:t>
      </w:r>
      <w:r w:rsidRPr="00CC2203">
        <w:rPr>
          <w:b/>
          <w:sz w:val="28"/>
          <w:szCs w:val="28"/>
        </w:rPr>
        <w:t xml:space="preserve"> officer) to the accuracy of financial information submitted</w:t>
      </w:r>
    </w:p>
    <w:p w:rsidR="005358AA" w:rsidRPr="005358AA" w:rsidRDefault="005358AA" w:rsidP="005358AA">
      <w:pPr>
        <w:rPr>
          <w:b/>
          <w:bCs/>
          <w:szCs w:val="24"/>
        </w:rPr>
      </w:pPr>
    </w:p>
    <w:p w:rsidR="005358AA" w:rsidRPr="005358AA" w:rsidRDefault="005358AA" w:rsidP="00D2401A">
      <w:pPr>
        <w:ind w:right="-270"/>
        <w:rPr>
          <w:b/>
          <w:bCs/>
          <w:szCs w:val="24"/>
        </w:rPr>
      </w:pPr>
      <w:r w:rsidRPr="005358AA">
        <w:rPr>
          <w:szCs w:val="24"/>
        </w:rPr>
        <w:t>I am familiar with the finances of the entity to which this Form 600-</w:t>
      </w:r>
      <w:r w:rsidR="00A617FC">
        <w:rPr>
          <w:szCs w:val="24"/>
        </w:rPr>
        <w:t xml:space="preserve">Schedule </w:t>
      </w:r>
      <w:r w:rsidRPr="005358AA">
        <w:rPr>
          <w:szCs w:val="24"/>
        </w:rPr>
        <w:t>F relates, and I certify that, to the best of my knowledge and belief: (1) the information submitted in this filing is true, correct, and complete; and (2) the entity meets the requirements for a distress termination under 29 U.S.C. § 4041(c</w:t>
      </w:r>
      <w:proofErr w:type="gramStart"/>
      <w:r w:rsidRPr="005358AA">
        <w:rPr>
          <w:szCs w:val="24"/>
        </w:rPr>
        <w:t>)(</w:t>
      </w:r>
      <w:proofErr w:type="gramEnd"/>
      <w:r w:rsidRPr="005358AA">
        <w:rPr>
          <w:szCs w:val="24"/>
        </w:rPr>
        <w:t xml:space="preserve">2)(B), under the distress </w:t>
      </w:r>
      <w:r w:rsidR="00D2401A">
        <w:rPr>
          <w:szCs w:val="24"/>
        </w:rPr>
        <w:t>criterion</w:t>
      </w:r>
      <w:r w:rsidR="00D2401A" w:rsidRPr="005358AA">
        <w:rPr>
          <w:szCs w:val="24"/>
        </w:rPr>
        <w:t xml:space="preserve"> </w:t>
      </w:r>
      <w:r w:rsidRPr="005358AA">
        <w:rPr>
          <w:szCs w:val="24"/>
        </w:rPr>
        <w:t xml:space="preserve">selected in </w:t>
      </w:r>
      <w:r w:rsidR="00D2401A">
        <w:rPr>
          <w:szCs w:val="24"/>
        </w:rPr>
        <w:t>S</w:t>
      </w:r>
      <w:r w:rsidRPr="005358AA">
        <w:rPr>
          <w:szCs w:val="24"/>
        </w:rPr>
        <w:t xml:space="preserve">ection B of this form.  </w:t>
      </w:r>
      <w:r w:rsidRPr="005358AA">
        <w:rPr>
          <w:b/>
          <w:bCs/>
          <w:szCs w:val="24"/>
        </w:rPr>
        <w:t>In making this certification, I recognize that knowingly and willfully making false, fictitious, or fraudulent statements to the PBGC is punishable under 18 U.S.C. § 1001.</w:t>
      </w:r>
    </w:p>
    <w:p w:rsidR="005358AA" w:rsidRPr="005358AA" w:rsidRDefault="005358AA" w:rsidP="005358AA">
      <w:pPr>
        <w:rPr>
          <w:szCs w:val="24"/>
        </w:rPr>
      </w:pPr>
      <w:r w:rsidRPr="005358AA">
        <w:rPr>
          <w:szCs w:val="24"/>
        </w:rPr>
        <w:t>______________________________                                ___________________________</w:t>
      </w:r>
    </w:p>
    <w:p w:rsidR="005358AA" w:rsidRPr="005358AA" w:rsidRDefault="005358AA" w:rsidP="00835262">
      <w:pPr>
        <w:spacing w:after="0" w:line="240" w:lineRule="auto"/>
        <w:rPr>
          <w:szCs w:val="24"/>
        </w:rPr>
      </w:pPr>
      <w:r w:rsidRPr="005358AA">
        <w:rPr>
          <w:szCs w:val="24"/>
        </w:rPr>
        <w:t>Signature of Official Certifying                                          Date</w:t>
      </w:r>
    </w:p>
    <w:p w:rsidR="00D26FBC" w:rsidRDefault="005358AA" w:rsidP="00835262">
      <w:pPr>
        <w:spacing w:after="0" w:line="240" w:lineRule="auto"/>
        <w:rPr>
          <w:szCs w:val="24"/>
        </w:rPr>
      </w:pPr>
      <w:r w:rsidRPr="005358AA">
        <w:rPr>
          <w:szCs w:val="24"/>
        </w:rPr>
        <w:t>Financial Information              </w:t>
      </w:r>
    </w:p>
    <w:p w:rsidR="00D26FBC" w:rsidRDefault="00D26FBC">
      <w:pPr>
        <w:spacing w:after="0" w:line="240" w:lineRule="auto"/>
        <w:rPr>
          <w:szCs w:val="24"/>
        </w:rPr>
      </w:pPr>
      <w:r>
        <w:rPr>
          <w:szCs w:val="24"/>
        </w:rPr>
        <w:br w:type="page"/>
      </w:r>
    </w:p>
    <w:p w:rsidR="00CC2203" w:rsidRDefault="005358AA" w:rsidP="00CC2203">
      <w:pPr>
        <w:rPr>
          <w:b/>
          <w:sz w:val="28"/>
          <w:szCs w:val="28"/>
        </w:rPr>
      </w:pPr>
      <w:r w:rsidRPr="005358AA">
        <w:rPr>
          <w:szCs w:val="24"/>
        </w:rPr>
        <w:t xml:space="preserve">                                                                       </w:t>
      </w:r>
    </w:p>
    <w:p w:rsidR="00390C1F" w:rsidRDefault="008D258A" w:rsidP="008D258A">
      <w:pPr>
        <w:jc w:val="center"/>
        <w:rPr>
          <w:b/>
          <w:sz w:val="32"/>
          <w:szCs w:val="32"/>
        </w:rPr>
      </w:pPr>
      <w:r w:rsidRPr="008D258A">
        <w:rPr>
          <w:b/>
          <w:sz w:val="32"/>
          <w:szCs w:val="32"/>
        </w:rPr>
        <w:t>PBGC Form 601</w:t>
      </w:r>
    </w:p>
    <w:p w:rsidR="00320433" w:rsidRDefault="00320433" w:rsidP="008D258A">
      <w:pPr>
        <w:jc w:val="center"/>
        <w:rPr>
          <w:b/>
          <w:sz w:val="28"/>
          <w:szCs w:val="28"/>
        </w:rPr>
      </w:pPr>
      <w:r w:rsidRPr="00320433">
        <w:rPr>
          <w:b/>
          <w:sz w:val="28"/>
          <w:szCs w:val="28"/>
        </w:rPr>
        <w:t>Distress Termination Notice – Single Employer Plan Termination</w:t>
      </w:r>
    </w:p>
    <w:p w:rsidR="00EE0DFB" w:rsidRPr="00EE0DFB" w:rsidRDefault="00EE0DFB" w:rsidP="008D258A">
      <w:pPr>
        <w:jc w:val="center"/>
        <w:rPr>
          <w:b/>
          <w:szCs w:val="24"/>
        </w:rPr>
      </w:pPr>
      <w:r w:rsidRPr="00EE0DFB">
        <w:rPr>
          <w:b/>
          <w:szCs w:val="24"/>
        </w:rPr>
        <w:t>(</w:t>
      </w:r>
      <w:r w:rsidR="00D107AF">
        <w:rPr>
          <w:b/>
          <w:szCs w:val="24"/>
        </w:rPr>
        <w:t xml:space="preserve">Forms 601 and </w:t>
      </w:r>
      <w:r w:rsidR="00D26FBC">
        <w:rPr>
          <w:b/>
          <w:szCs w:val="24"/>
        </w:rPr>
        <w:t xml:space="preserve">Schedule </w:t>
      </w:r>
      <w:r w:rsidR="00D107AF">
        <w:rPr>
          <w:b/>
          <w:szCs w:val="24"/>
        </w:rPr>
        <w:t>EA</w:t>
      </w:r>
      <w:r w:rsidR="00D2401A">
        <w:rPr>
          <w:b/>
          <w:szCs w:val="24"/>
        </w:rPr>
        <w:t>-</w:t>
      </w:r>
      <w:r w:rsidR="00D107AF">
        <w:rPr>
          <w:b/>
          <w:szCs w:val="24"/>
        </w:rPr>
        <w:t>D are t</w:t>
      </w:r>
      <w:r w:rsidRPr="00EE0DFB">
        <w:rPr>
          <w:b/>
          <w:szCs w:val="24"/>
        </w:rPr>
        <w:t xml:space="preserve">o </w:t>
      </w:r>
      <w:r w:rsidR="00D107AF">
        <w:rPr>
          <w:b/>
          <w:szCs w:val="24"/>
        </w:rPr>
        <w:t>b</w:t>
      </w:r>
      <w:r w:rsidRPr="00EE0DFB">
        <w:rPr>
          <w:b/>
          <w:szCs w:val="24"/>
        </w:rPr>
        <w:t xml:space="preserve">e </w:t>
      </w:r>
      <w:r w:rsidR="00D107AF">
        <w:rPr>
          <w:b/>
          <w:szCs w:val="24"/>
        </w:rPr>
        <w:t>f</w:t>
      </w:r>
      <w:r w:rsidRPr="00EE0DFB">
        <w:rPr>
          <w:b/>
          <w:szCs w:val="24"/>
        </w:rPr>
        <w:t xml:space="preserve">iled </w:t>
      </w:r>
      <w:r w:rsidR="00D107AF">
        <w:rPr>
          <w:b/>
          <w:szCs w:val="24"/>
        </w:rPr>
        <w:t>n</w:t>
      </w:r>
      <w:r w:rsidRPr="00EE0DFB">
        <w:rPr>
          <w:b/>
          <w:szCs w:val="24"/>
        </w:rPr>
        <w:t xml:space="preserve">o </w:t>
      </w:r>
      <w:r w:rsidR="00D107AF">
        <w:rPr>
          <w:b/>
          <w:szCs w:val="24"/>
        </w:rPr>
        <w:t>l</w:t>
      </w:r>
      <w:r w:rsidRPr="00EE0DFB">
        <w:rPr>
          <w:b/>
          <w:szCs w:val="24"/>
        </w:rPr>
        <w:t xml:space="preserve">ater than 120 </w:t>
      </w:r>
      <w:r w:rsidR="008E6032">
        <w:rPr>
          <w:b/>
          <w:szCs w:val="24"/>
        </w:rPr>
        <w:t>d</w:t>
      </w:r>
      <w:r w:rsidRPr="00EE0DFB">
        <w:rPr>
          <w:b/>
          <w:szCs w:val="24"/>
        </w:rPr>
        <w:t xml:space="preserve">ays after the </w:t>
      </w:r>
      <w:r w:rsidR="00D26FBC">
        <w:rPr>
          <w:b/>
          <w:szCs w:val="24"/>
        </w:rPr>
        <w:t>p</w:t>
      </w:r>
      <w:r w:rsidRPr="00EE0DFB">
        <w:rPr>
          <w:b/>
          <w:szCs w:val="24"/>
        </w:rPr>
        <w:t xml:space="preserve">roposed </w:t>
      </w:r>
      <w:r w:rsidR="00D26FBC">
        <w:rPr>
          <w:b/>
          <w:szCs w:val="24"/>
        </w:rPr>
        <w:t>p</w:t>
      </w:r>
      <w:r w:rsidRPr="00EE0DFB">
        <w:rPr>
          <w:b/>
          <w:szCs w:val="24"/>
        </w:rPr>
        <w:t xml:space="preserve">lan </w:t>
      </w:r>
      <w:r w:rsidR="00D26FBC">
        <w:rPr>
          <w:b/>
          <w:szCs w:val="24"/>
        </w:rPr>
        <w:t>t</w:t>
      </w:r>
      <w:r w:rsidRPr="00EE0DFB">
        <w:rPr>
          <w:b/>
          <w:szCs w:val="24"/>
        </w:rPr>
        <w:t>ermination</w:t>
      </w:r>
      <w:r w:rsidR="008E6032">
        <w:rPr>
          <w:b/>
          <w:szCs w:val="24"/>
        </w:rPr>
        <w:t xml:space="preserve"> date</w:t>
      </w:r>
      <w:r w:rsidRPr="00EE0DFB">
        <w:rPr>
          <w:b/>
          <w:szCs w:val="24"/>
        </w:rPr>
        <w:t>)</w:t>
      </w:r>
    </w:p>
    <w:p w:rsidR="00320433" w:rsidRPr="008068F0" w:rsidRDefault="00320433" w:rsidP="00320433">
      <w:pPr>
        <w:rPr>
          <w:b/>
          <w:sz w:val="28"/>
          <w:szCs w:val="28"/>
        </w:rPr>
      </w:pPr>
      <w:r w:rsidRPr="008068F0">
        <w:rPr>
          <w:b/>
          <w:sz w:val="28"/>
          <w:szCs w:val="28"/>
        </w:rPr>
        <w:t>A.</w:t>
      </w:r>
      <w:r w:rsidRPr="008068F0">
        <w:rPr>
          <w:b/>
          <w:sz w:val="28"/>
          <w:szCs w:val="28"/>
        </w:rPr>
        <w:tab/>
        <w:t>Plan Information</w:t>
      </w:r>
    </w:p>
    <w:p w:rsidR="00320433" w:rsidRPr="00C21DDC" w:rsidRDefault="00320433" w:rsidP="00FF358D">
      <w:pPr>
        <w:pStyle w:val="ListParagraph"/>
        <w:numPr>
          <w:ilvl w:val="0"/>
          <w:numId w:val="6"/>
        </w:numPr>
        <w:ind w:left="720" w:hanging="720"/>
        <w:rPr>
          <w:szCs w:val="24"/>
        </w:rPr>
      </w:pPr>
      <w:r w:rsidRPr="00C21DDC">
        <w:rPr>
          <w:szCs w:val="24"/>
        </w:rPr>
        <w:t xml:space="preserve">Plan </w:t>
      </w:r>
      <w:r w:rsidR="004E1073" w:rsidRPr="00C21DDC">
        <w:rPr>
          <w:szCs w:val="24"/>
        </w:rPr>
        <w:t>N</w:t>
      </w:r>
      <w:r w:rsidRPr="00C21DDC">
        <w:rPr>
          <w:szCs w:val="24"/>
        </w:rPr>
        <w:t>ame:</w:t>
      </w:r>
    </w:p>
    <w:p w:rsidR="00320433" w:rsidRPr="00C21DDC" w:rsidRDefault="00320433" w:rsidP="00FF358D">
      <w:pPr>
        <w:pStyle w:val="ListParagraph"/>
        <w:numPr>
          <w:ilvl w:val="0"/>
          <w:numId w:val="6"/>
        </w:numPr>
        <w:ind w:left="720" w:hanging="720"/>
        <w:rPr>
          <w:szCs w:val="24"/>
        </w:rPr>
      </w:pPr>
      <w:r w:rsidRPr="00C21DDC">
        <w:rPr>
          <w:szCs w:val="24"/>
        </w:rPr>
        <w:t>EIN/PN:</w:t>
      </w:r>
    </w:p>
    <w:p w:rsidR="00320433" w:rsidRPr="00C21DDC" w:rsidRDefault="00320433" w:rsidP="00FF358D">
      <w:pPr>
        <w:pStyle w:val="ListParagraph"/>
        <w:numPr>
          <w:ilvl w:val="0"/>
          <w:numId w:val="6"/>
        </w:numPr>
        <w:ind w:left="720" w:hanging="720"/>
        <w:rPr>
          <w:szCs w:val="24"/>
        </w:rPr>
      </w:pPr>
      <w:r w:rsidRPr="00C21DDC">
        <w:rPr>
          <w:szCs w:val="24"/>
        </w:rPr>
        <w:t xml:space="preserve">Proposed Plan </w:t>
      </w:r>
      <w:r w:rsidR="004E1073" w:rsidRPr="00C21DDC">
        <w:rPr>
          <w:szCs w:val="24"/>
        </w:rPr>
        <w:t>T</w:t>
      </w:r>
      <w:r w:rsidRPr="00C21DDC">
        <w:rPr>
          <w:szCs w:val="24"/>
        </w:rPr>
        <w:t xml:space="preserve">ermination </w:t>
      </w:r>
      <w:r w:rsidR="004E1073" w:rsidRPr="00C21DDC">
        <w:rPr>
          <w:szCs w:val="24"/>
        </w:rPr>
        <w:t>D</w:t>
      </w:r>
      <w:r w:rsidRPr="00C21DDC">
        <w:rPr>
          <w:szCs w:val="24"/>
        </w:rPr>
        <w:t>ate:</w:t>
      </w:r>
    </w:p>
    <w:p w:rsidR="00320433" w:rsidRPr="00C21DDC" w:rsidRDefault="00320433" w:rsidP="00FF358D">
      <w:pPr>
        <w:pStyle w:val="ListParagraph"/>
        <w:numPr>
          <w:ilvl w:val="0"/>
          <w:numId w:val="6"/>
        </w:numPr>
        <w:ind w:left="720" w:hanging="720"/>
        <w:rPr>
          <w:szCs w:val="24"/>
        </w:rPr>
      </w:pPr>
      <w:r w:rsidRPr="00C21DDC">
        <w:rPr>
          <w:szCs w:val="24"/>
        </w:rPr>
        <w:t xml:space="preserve">Filing </w:t>
      </w:r>
      <w:r w:rsidR="004E1073" w:rsidRPr="00C21DDC">
        <w:rPr>
          <w:szCs w:val="24"/>
        </w:rPr>
        <w:t>D</w:t>
      </w:r>
      <w:r w:rsidRPr="00C21DDC">
        <w:rPr>
          <w:szCs w:val="24"/>
        </w:rPr>
        <w:t xml:space="preserve">ate of </w:t>
      </w:r>
      <w:r w:rsidR="004E1073" w:rsidRPr="00C21DDC">
        <w:rPr>
          <w:szCs w:val="24"/>
        </w:rPr>
        <w:t>T</w:t>
      </w:r>
      <w:r w:rsidRPr="00D047F5">
        <w:rPr>
          <w:szCs w:val="24"/>
        </w:rPr>
        <w:t xml:space="preserve">his </w:t>
      </w:r>
      <w:r w:rsidR="004E1073" w:rsidRPr="00A94099">
        <w:rPr>
          <w:szCs w:val="24"/>
        </w:rPr>
        <w:t>N</w:t>
      </w:r>
      <w:r w:rsidRPr="00A94099">
        <w:rPr>
          <w:szCs w:val="24"/>
        </w:rPr>
        <w:t>otice:</w:t>
      </w:r>
    </w:p>
    <w:p w:rsidR="008068F0" w:rsidRDefault="008068F0" w:rsidP="00320433">
      <w:pPr>
        <w:rPr>
          <w:b/>
          <w:sz w:val="28"/>
          <w:szCs w:val="28"/>
        </w:rPr>
      </w:pPr>
      <w:r w:rsidRPr="008068F0">
        <w:rPr>
          <w:b/>
          <w:sz w:val="28"/>
          <w:szCs w:val="28"/>
        </w:rPr>
        <w:t>B.</w:t>
      </w:r>
      <w:r w:rsidRPr="008068F0">
        <w:rPr>
          <w:b/>
          <w:sz w:val="28"/>
          <w:szCs w:val="28"/>
        </w:rPr>
        <w:tab/>
        <w:t xml:space="preserve">Additional Information </w:t>
      </w:r>
    </w:p>
    <w:p w:rsidR="00F8063E" w:rsidRDefault="00A157C1" w:rsidP="00835262">
      <w:pPr>
        <w:spacing w:line="240" w:lineRule="auto"/>
        <w:ind w:left="720" w:hanging="720"/>
        <w:rPr>
          <w:szCs w:val="24"/>
        </w:rPr>
      </w:pPr>
      <w:r>
        <w:rPr>
          <w:szCs w:val="24"/>
        </w:rPr>
        <w:t>1</w:t>
      </w:r>
      <w:r w:rsidR="005332C9">
        <w:rPr>
          <w:szCs w:val="24"/>
        </w:rPr>
        <w:t>.</w:t>
      </w:r>
      <w:r w:rsidR="005332C9">
        <w:rPr>
          <w:szCs w:val="24"/>
        </w:rPr>
        <w:tab/>
      </w:r>
      <w:r w:rsidR="00F8063E">
        <w:rPr>
          <w:szCs w:val="24"/>
        </w:rPr>
        <w:t>Has a formal challenge to the termination been initiated under an existing collective bargaining agreement?</w:t>
      </w:r>
      <w:r w:rsidR="00F8063E">
        <w:rPr>
          <w:szCs w:val="24"/>
        </w:rPr>
        <w:tab/>
      </w:r>
      <w:sdt>
        <w:sdtPr>
          <w:rPr>
            <w:szCs w:val="24"/>
          </w:rPr>
          <w:id w:val="1293866921"/>
          <w14:checkbox>
            <w14:checked w14:val="0"/>
            <w14:checkedState w14:val="2612" w14:font="MS Gothic"/>
            <w14:uncheckedState w14:val="2610" w14:font="MS Gothic"/>
          </w14:checkbox>
        </w:sdtPr>
        <w:sdtEndPr/>
        <w:sdtContent>
          <w:r w:rsidR="00F8063E">
            <w:rPr>
              <w:rFonts w:ascii="MS Gothic" w:eastAsia="MS Gothic" w:hAnsi="MS Gothic" w:hint="eastAsia"/>
              <w:szCs w:val="24"/>
            </w:rPr>
            <w:t>☐</w:t>
          </w:r>
        </w:sdtContent>
      </w:sdt>
      <w:r w:rsidR="00F8063E">
        <w:rPr>
          <w:szCs w:val="24"/>
        </w:rPr>
        <w:t>Yes</w:t>
      </w:r>
      <w:r w:rsidR="00F8063E">
        <w:rPr>
          <w:szCs w:val="24"/>
        </w:rPr>
        <w:tab/>
      </w:r>
      <w:r w:rsidR="00F8063E">
        <w:rPr>
          <w:szCs w:val="24"/>
        </w:rPr>
        <w:tab/>
      </w:r>
      <w:sdt>
        <w:sdtPr>
          <w:rPr>
            <w:szCs w:val="24"/>
          </w:rPr>
          <w:id w:val="-903610678"/>
          <w14:checkbox>
            <w14:checked w14:val="0"/>
            <w14:checkedState w14:val="2612" w14:font="MS Gothic"/>
            <w14:uncheckedState w14:val="2610" w14:font="MS Gothic"/>
          </w14:checkbox>
        </w:sdtPr>
        <w:sdtEndPr/>
        <w:sdtContent>
          <w:r w:rsidR="00F8063E">
            <w:rPr>
              <w:rFonts w:ascii="MS Gothic" w:eastAsia="MS Gothic" w:hAnsi="MS Gothic" w:hint="eastAsia"/>
              <w:szCs w:val="24"/>
            </w:rPr>
            <w:t>☐</w:t>
          </w:r>
        </w:sdtContent>
      </w:sdt>
      <w:r w:rsidR="00F8063E">
        <w:rPr>
          <w:szCs w:val="24"/>
        </w:rPr>
        <w:t>No</w:t>
      </w:r>
      <w:r w:rsidR="00F8063E">
        <w:rPr>
          <w:szCs w:val="24"/>
        </w:rPr>
        <w:tab/>
      </w:r>
    </w:p>
    <w:p w:rsidR="00D26FBC" w:rsidRDefault="00A157C1" w:rsidP="00835262">
      <w:pPr>
        <w:spacing w:line="240" w:lineRule="auto"/>
        <w:ind w:left="720" w:hanging="720"/>
        <w:rPr>
          <w:szCs w:val="24"/>
        </w:rPr>
      </w:pPr>
      <w:r>
        <w:rPr>
          <w:szCs w:val="24"/>
        </w:rPr>
        <w:t>2</w:t>
      </w:r>
      <w:r w:rsidR="005332C9">
        <w:rPr>
          <w:szCs w:val="24"/>
        </w:rPr>
        <w:t>.</w:t>
      </w:r>
      <w:r w:rsidR="005332C9">
        <w:rPr>
          <w:szCs w:val="24"/>
        </w:rPr>
        <w:tab/>
      </w:r>
      <w:r w:rsidR="00935C2A">
        <w:rPr>
          <w:szCs w:val="24"/>
        </w:rPr>
        <w:t>If applicable, h</w:t>
      </w:r>
      <w:r w:rsidR="005332C9">
        <w:rPr>
          <w:szCs w:val="24"/>
        </w:rPr>
        <w:t xml:space="preserve">ave benefits of participants and beneficiaries in pay status been reduced to the estimated Title IV benefits pursuant to 29 CFR </w:t>
      </w:r>
      <w:r w:rsidR="009939C6">
        <w:rPr>
          <w:szCs w:val="24"/>
        </w:rPr>
        <w:t>§</w:t>
      </w:r>
      <w:r w:rsidR="005332C9">
        <w:rPr>
          <w:szCs w:val="24"/>
        </w:rPr>
        <w:t>4022, Subpart D?</w:t>
      </w:r>
    </w:p>
    <w:p w:rsidR="00130A66" w:rsidRDefault="005332C9" w:rsidP="005332C9">
      <w:pPr>
        <w:spacing w:line="240" w:lineRule="auto"/>
        <w:rPr>
          <w:szCs w:val="24"/>
        </w:rPr>
      </w:pPr>
      <w:r>
        <w:rPr>
          <w:szCs w:val="24"/>
        </w:rPr>
        <w:tab/>
      </w:r>
      <w:sdt>
        <w:sdtPr>
          <w:rPr>
            <w:szCs w:val="24"/>
          </w:rPr>
          <w:id w:val="98258901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Yes</w:t>
      </w:r>
      <w:r>
        <w:rPr>
          <w:szCs w:val="24"/>
        </w:rPr>
        <w:tab/>
      </w:r>
      <w:r>
        <w:rPr>
          <w:szCs w:val="24"/>
        </w:rPr>
        <w:tab/>
      </w:r>
      <w:sdt>
        <w:sdtPr>
          <w:rPr>
            <w:szCs w:val="24"/>
          </w:rPr>
          <w:id w:val="76172990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No</w:t>
      </w:r>
      <w:r w:rsidR="00D26FBC">
        <w:rPr>
          <w:szCs w:val="24"/>
        </w:rPr>
        <w:tab/>
      </w:r>
      <w:r w:rsidR="00D26FBC">
        <w:rPr>
          <w:szCs w:val="24"/>
        </w:rPr>
        <w:tab/>
      </w:r>
      <w:sdt>
        <w:sdtPr>
          <w:rPr>
            <w:szCs w:val="24"/>
          </w:rPr>
          <w:id w:val="-1498109075"/>
          <w14:checkbox>
            <w14:checked w14:val="0"/>
            <w14:checkedState w14:val="2612" w14:font="MS Gothic"/>
            <w14:uncheckedState w14:val="2610" w14:font="MS Gothic"/>
          </w14:checkbox>
        </w:sdtPr>
        <w:sdtEndPr/>
        <w:sdtContent>
          <w:r w:rsidR="00D26FBC" w:rsidRPr="00D26FBC">
            <w:rPr>
              <w:rFonts w:ascii="MS Mincho" w:eastAsia="MS Mincho" w:hAnsi="MS Mincho" w:cs="MS Mincho" w:hint="eastAsia"/>
              <w:szCs w:val="24"/>
            </w:rPr>
            <w:t>☐</w:t>
          </w:r>
        </w:sdtContent>
      </w:sdt>
      <w:r w:rsidR="00D26FBC" w:rsidRPr="00D26FBC">
        <w:rPr>
          <w:szCs w:val="24"/>
        </w:rPr>
        <w:t>N</w:t>
      </w:r>
      <w:r w:rsidR="00D26FBC">
        <w:rPr>
          <w:szCs w:val="24"/>
        </w:rPr>
        <w:t>/A</w:t>
      </w:r>
    </w:p>
    <w:p w:rsidR="00D26FBC" w:rsidRDefault="00D26FBC" w:rsidP="00D26FBC">
      <w:pPr>
        <w:spacing w:line="240" w:lineRule="auto"/>
        <w:ind w:left="720"/>
        <w:rPr>
          <w:szCs w:val="24"/>
        </w:rPr>
      </w:pPr>
      <w:r>
        <w:rPr>
          <w:szCs w:val="24"/>
        </w:rPr>
        <w:t>If “No” or “N/A,” attach a statement describing why no reduction has occurred or is not applicable.</w:t>
      </w:r>
    </w:p>
    <w:p w:rsidR="005332C9" w:rsidRPr="005332C9" w:rsidRDefault="00A157C1" w:rsidP="00835262">
      <w:pPr>
        <w:spacing w:line="240" w:lineRule="auto"/>
        <w:ind w:left="720" w:hanging="720"/>
        <w:rPr>
          <w:szCs w:val="24"/>
        </w:rPr>
      </w:pPr>
      <w:r>
        <w:rPr>
          <w:szCs w:val="24"/>
        </w:rPr>
        <w:t>3</w:t>
      </w:r>
      <w:r w:rsidR="005332C9">
        <w:rPr>
          <w:szCs w:val="24"/>
        </w:rPr>
        <w:t>.</w:t>
      </w:r>
      <w:r w:rsidR="005332C9">
        <w:rPr>
          <w:szCs w:val="24"/>
        </w:rPr>
        <w:tab/>
        <w:t>Have you filed or will you file with the Internal Revenue Service an application for a determination letter on the termination of the Plan?</w:t>
      </w:r>
      <w:r w:rsidR="005332C9">
        <w:rPr>
          <w:szCs w:val="24"/>
        </w:rPr>
        <w:tab/>
      </w:r>
      <w:sdt>
        <w:sdtPr>
          <w:rPr>
            <w:szCs w:val="24"/>
          </w:rPr>
          <w:id w:val="237915756"/>
          <w14:checkbox>
            <w14:checked w14:val="0"/>
            <w14:checkedState w14:val="2612" w14:font="MS Gothic"/>
            <w14:uncheckedState w14:val="2610" w14:font="MS Gothic"/>
          </w14:checkbox>
        </w:sdtPr>
        <w:sdtEndPr/>
        <w:sdtContent>
          <w:r w:rsidR="005332C9">
            <w:rPr>
              <w:rFonts w:ascii="MS Gothic" w:eastAsia="MS Gothic" w:hAnsi="MS Gothic" w:hint="eastAsia"/>
              <w:szCs w:val="24"/>
            </w:rPr>
            <w:t>☐</w:t>
          </w:r>
        </w:sdtContent>
      </w:sdt>
      <w:r w:rsidR="005332C9">
        <w:rPr>
          <w:szCs w:val="24"/>
        </w:rPr>
        <w:t>Yes</w:t>
      </w:r>
      <w:r w:rsidR="005332C9">
        <w:rPr>
          <w:szCs w:val="24"/>
        </w:rPr>
        <w:tab/>
      </w:r>
      <w:r w:rsidR="005332C9">
        <w:rPr>
          <w:szCs w:val="24"/>
        </w:rPr>
        <w:tab/>
      </w:r>
      <w:sdt>
        <w:sdtPr>
          <w:rPr>
            <w:szCs w:val="24"/>
          </w:rPr>
          <w:id w:val="-1276019824"/>
          <w14:checkbox>
            <w14:checked w14:val="0"/>
            <w14:checkedState w14:val="2612" w14:font="MS Gothic"/>
            <w14:uncheckedState w14:val="2610" w14:font="MS Gothic"/>
          </w14:checkbox>
        </w:sdtPr>
        <w:sdtEndPr/>
        <w:sdtContent>
          <w:r w:rsidR="005332C9">
            <w:rPr>
              <w:rFonts w:ascii="MS Gothic" w:eastAsia="MS Gothic" w:hAnsi="MS Gothic" w:hint="eastAsia"/>
              <w:szCs w:val="24"/>
            </w:rPr>
            <w:t>☐</w:t>
          </w:r>
        </w:sdtContent>
      </w:sdt>
      <w:r w:rsidR="005332C9">
        <w:rPr>
          <w:szCs w:val="24"/>
        </w:rPr>
        <w:t>No</w:t>
      </w:r>
    </w:p>
    <w:p w:rsidR="008068F0" w:rsidRDefault="008068F0" w:rsidP="00D26FBC">
      <w:pPr>
        <w:rPr>
          <w:szCs w:val="24"/>
        </w:rPr>
      </w:pPr>
    </w:p>
    <w:p w:rsidR="0048160E" w:rsidRPr="0048160E" w:rsidRDefault="00F33A67" w:rsidP="00320433">
      <w:pPr>
        <w:rPr>
          <w:b/>
          <w:sz w:val="28"/>
          <w:szCs w:val="28"/>
        </w:rPr>
      </w:pPr>
      <w:r>
        <w:rPr>
          <w:b/>
          <w:sz w:val="28"/>
          <w:szCs w:val="28"/>
        </w:rPr>
        <w:t>C</w:t>
      </w:r>
      <w:r w:rsidR="0048160E" w:rsidRPr="0048160E">
        <w:rPr>
          <w:b/>
          <w:sz w:val="28"/>
          <w:szCs w:val="28"/>
        </w:rPr>
        <w:t>.</w:t>
      </w:r>
      <w:r w:rsidR="0048160E" w:rsidRPr="0048160E">
        <w:rPr>
          <w:b/>
          <w:sz w:val="28"/>
          <w:szCs w:val="28"/>
        </w:rPr>
        <w:tab/>
        <w:t>Plan Administrator Certification</w:t>
      </w:r>
    </w:p>
    <w:p w:rsidR="0048160E" w:rsidRDefault="0048160E" w:rsidP="00320433">
      <w:pPr>
        <w:rPr>
          <w:b/>
          <w:szCs w:val="24"/>
        </w:rPr>
      </w:pPr>
      <w:r>
        <w:rPr>
          <w:szCs w:val="24"/>
        </w:rPr>
        <w:t xml:space="preserve">I, the Plan Administrator, certify that, to the best of my knowledge and belief: (1) the information contained in this filing is true, correct, and complete; and (2) the information provided to the Enrolled Actuary is true, correct and complete.  </w:t>
      </w:r>
      <w:r w:rsidRPr="0048160E">
        <w:rPr>
          <w:b/>
          <w:szCs w:val="24"/>
        </w:rPr>
        <w:t>In making this certification, I recognize that knowingly and willfully making false, fictitious, or fraudulent statements to the PBGC is punishable under 18 U.S.C. § 1001.</w:t>
      </w:r>
    </w:p>
    <w:p w:rsidR="00B36EED" w:rsidRPr="00B36EED" w:rsidRDefault="00B36EED" w:rsidP="00B36EED">
      <w:pPr>
        <w:spacing w:line="240" w:lineRule="auto"/>
        <w:rPr>
          <w:szCs w:val="24"/>
        </w:rPr>
      </w:pPr>
      <w:r w:rsidRPr="00B36EED">
        <w:rPr>
          <w:szCs w:val="24"/>
        </w:rPr>
        <w:t>______________________________</w:t>
      </w:r>
      <w:r w:rsidRPr="00B36EED">
        <w:rPr>
          <w:szCs w:val="24"/>
        </w:rPr>
        <w:tab/>
      </w:r>
      <w:r w:rsidRPr="00B36EED">
        <w:rPr>
          <w:szCs w:val="24"/>
        </w:rPr>
        <w:tab/>
        <w:t>___________________________</w:t>
      </w:r>
    </w:p>
    <w:p w:rsidR="00B36EED" w:rsidRDefault="00B36EED" w:rsidP="00320433">
      <w:pPr>
        <w:rPr>
          <w:szCs w:val="24"/>
        </w:rPr>
      </w:pPr>
      <w:r w:rsidRPr="00B36EED">
        <w:rPr>
          <w:szCs w:val="24"/>
        </w:rPr>
        <w:t>Plan Administrator’s Signature</w:t>
      </w:r>
      <w:r w:rsidRPr="00B36EED">
        <w:rPr>
          <w:szCs w:val="24"/>
        </w:rPr>
        <w:tab/>
      </w:r>
      <w:r w:rsidRPr="00B36EED">
        <w:rPr>
          <w:szCs w:val="24"/>
        </w:rPr>
        <w:tab/>
      </w:r>
      <w:r w:rsidRPr="00B36EED">
        <w:rPr>
          <w:szCs w:val="24"/>
        </w:rPr>
        <w:tab/>
        <w:t>Date</w:t>
      </w:r>
    </w:p>
    <w:p w:rsidR="00743FEB" w:rsidRDefault="00743FEB" w:rsidP="00320433">
      <w:pPr>
        <w:rPr>
          <w:szCs w:val="24"/>
        </w:rPr>
      </w:pPr>
    </w:p>
    <w:p w:rsidR="00635E90" w:rsidRPr="00AF2082" w:rsidRDefault="00635E90" w:rsidP="00635E90">
      <w:pPr>
        <w:rPr>
          <w:bCs/>
          <w:szCs w:val="24"/>
        </w:rPr>
      </w:pPr>
      <w:r w:rsidRPr="00540EBA">
        <w:rPr>
          <w:rFonts w:ascii="Arial" w:hAnsi="Arial" w:cs="Arial"/>
          <w:b/>
          <w:i/>
          <w:szCs w:val="24"/>
        </w:rPr>
        <w:t>N</w:t>
      </w:r>
      <w:r w:rsidR="00540EBA">
        <w:rPr>
          <w:rFonts w:ascii="Arial" w:hAnsi="Arial" w:cs="Arial"/>
          <w:b/>
          <w:i/>
          <w:szCs w:val="24"/>
        </w:rPr>
        <w:t>OTE</w:t>
      </w:r>
      <w:r w:rsidRPr="00540EBA">
        <w:rPr>
          <w:rFonts w:ascii="Arial" w:hAnsi="Arial" w:cs="Arial"/>
          <w:b/>
          <w:i/>
          <w:szCs w:val="24"/>
        </w:rPr>
        <w:t>:</w:t>
      </w:r>
      <w:r>
        <w:rPr>
          <w:szCs w:val="24"/>
        </w:rPr>
        <w:t xml:space="preserve">  </w:t>
      </w:r>
      <w:r w:rsidRPr="00AF2082">
        <w:rPr>
          <w:b/>
          <w:szCs w:val="24"/>
        </w:rPr>
        <w:t>Trusteeship Information</w:t>
      </w:r>
      <w:r>
        <w:rPr>
          <w:szCs w:val="24"/>
        </w:rPr>
        <w:t xml:space="preserve"> - </w:t>
      </w:r>
      <w:r w:rsidRPr="00AF2082">
        <w:rPr>
          <w:szCs w:val="24"/>
        </w:rPr>
        <w:t>If PBGC determines that the requirements for a distress termination have been satisfied and notifies the plan sponsor of the determination, PBGC pers</w:t>
      </w:r>
      <w:r>
        <w:rPr>
          <w:szCs w:val="24"/>
        </w:rPr>
        <w:t>onnel will contact the plan administrat</w:t>
      </w:r>
      <w:r w:rsidRPr="00AF2082">
        <w:rPr>
          <w:szCs w:val="24"/>
        </w:rPr>
        <w:t xml:space="preserve">or to collect information needed to complete trusteeship of the plan.  </w:t>
      </w:r>
      <w:r>
        <w:rPr>
          <w:szCs w:val="24"/>
        </w:rPr>
        <w:t xml:space="preserve">See </w:t>
      </w:r>
      <w:r w:rsidRPr="00945031">
        <w:rPr>
          <w:i/>
          <w:szCs w:val="24"/>
        </w:rPr>
        <w:t>Note: Trusteeship Information</w:t>
      </w:r>
      <w:r>
        <w:rPr>
          <w:szCs w:val="24"/>
        </w:rPr>
        <w:t xml:space="preserve"> in the instructions for Form 601 for</w:t>
      </w:r>
      <w:r w:rsidRPr="00AF2082">
        <w:rPr>
          <w:szCs w:val="24"/>
        </w:rPr>
        <w:t xml:space="preserve"> a list of information the plan </w:t>
      </w:r>
      <w:r>
        <w:rPr>
          <w:szCs w:val="24"/>
        </w:rPr>
        <w:t>administrat</w:t>
      </w:r>
      <w:r w:rsidRPr="00AF2082">
        <w:rPr>
          <w:szCs w:val="24"/>
        </w:rPr>
        <w:t xml:space="preserve">or should be prepared to provide PBGC within 30 days of receiving notice </w:t>
      </w:r>
      <w:r w:rsidRPr="00AF2082">
        <w:rPr>
          <w:bCs/>
          <w:szCs w:val="24"/>
        </w:rPr>
        <w:t xml:space="preserve">from PBGC that the requirements for a distress termination have been satisfied.  </w:t>
      </w:r>
    </w:p>
    <w:p w:rsidR="00743FEB" w:rsidRDefault="00743FEB" w:rsidP="00320433">
      <w:pPr>
        <w:rPr>
          <w:szCs w:val="24"/>
        </w:rPr>
      </w:pPr>
    </w:p>
    <w:p w:rsidR="00F03639" w:rsidRDefault="00935C2A" w:rsidP="00F03639">
      <w:pPr>
        <w:jc w:val="center"/>
        <w:rPr>
          <w:szCs w:val="24"/>
        </w:rPr>
      </w:pPr>
      <w:r>
        <w:rPr>
          <w:b/>
          <w:sz w:val="32"/>
          <w:szCs w:val="32"/>
        </w:rPr>
        <w:br w:type="page"/>
      </w:r>
      <w:r w:rsidR="008E6032" w:rsidRPr="00076E99" w:rsidDel="008E6032">
        <w:rPr>
          <w:b/>
          <w:sz w:val="32"/>
          <w:szCs w:val="32"/>
        </w:rPr>
        <w:t xml:space="preserve"> </w:t>
      </w:r>
      <w:r w:rsidR="00F03639" w:rsidRPr="00076E99">
        <w:rPr>
          <w:b/>
          <w:sz w:val="32"/>
          <w:szCs w:val="32"/>
        </w:rPr>
        <w:t>Schedule EA-D</w:t>
      </w:r>
    </w:p>
    <w:p w:rsidR="00F03639" w:rsidRDefault="00F03639" w:rsidP="00F03639">
      <w:pPr>
        <w:spacing w:after="0" w:line="240" w:lineRule="auto"/>
        <w:jc w:val="center"/>
        <w:rPr>
          <w:b/>
          <w:sz w:val="28"/>
          <w:szCs w:val="28"/>
        </w:rPr>
      </w:pPr>
      <w:r w:rsidRPr="00076E99">
        <w:rPr>
          <w:b/>
          <w:sz w:val="28"/>
          <w:szCs w:val="28"/>
        </w:rPr>
        <w:t>Distress Termination Enrolled Actuary Certification</w:t>
      </w:r>
    </w:p>
    <w:p w:rsidR="00F03639" w:rsidRDefault="00F03639" w:rsidP="00F03639">
      <w:pPr>
        <w:spacing w:after="0" w:line="240" w:lineRule="auto"/>
        <w:jc w:val="center"/>
        <w:rPr>
          <w:b/>
          <w:sz w:val="28"/>
          <w:szCs w:val="28"/>
        </w:rPr>
      </w:pPr>
    </w:p>
    <w:p w:rsidR="00F03639" w:rsidRPr="00EA4A5C" w:rsidRDefault="00F03639" w:rsidP="00F03639">
      <w:pPr>
        <w:spacing w:after="0" w:line="240" w:lineRule="auto"/>
        <w:jc w:val="center"/>
        <w:rPr>
          <w:b/>
          <w:szCs w:val="24"/>
        </w:rPr>
      </w:pPr>
      <w:r w:rsidRPr="00EA4A5C">
        <w:rPr>
          <w:b/>
          <w:szCs w:val="24"/>
        </w:rPr>
        <w:t xml:space="preserve">(Forms 601 and </w:t>
      </w:r>
      <w:r w:rsidR="00233175">
        <w:rPr>
          <w:b/>
          <w:szCs w:val="24"/>
        </w:rPr>
        <w:t xml:space="preserve">Schedule </w:t>
      </w:r>
      <w:r w:rsidRPr="00EA4A5C">
        <w:rPr>
          <w:b/>
          <w:szCs w:val="24"/>
        </w:rPr>
        <w:t>EA</w:t>
      </w:r>
      <w:r w:rsidR="008E6032">
        <w:rPr>
          <w:b/>
          <w:szCs w:val="24"/>
        </w:rPr>
        <w:t>-</w:t>
      </w:r>
      <w:r w:rsidRPr="00EA4A5C">
        <w:rPr>
          <w:b/>
          <w:szCs w:val="24"/>
        </w:rPr>
        <w:t xml:space="preserve">D are to be filed no later than 120 Days after the </w:t>
      </w:r>
      <w:r w:rsidR="00D26FBC">
        <w:rPr>
          <w:b/>
          <w:szCs w:val="24"/>
        </w:rPr>
        <w:t>p</w:t>
      </w:r>
      <w:r w:rsidRPr="00EA4A5C">
        <w:rPr>
          <w:b/>
          <w:szCs w:val="24"/>
        </w:rPr>
        <w:t xml:space="preserve">roposed </w:t>
      </w:r>
      <w:r w:rsidR="00D26FBC">
        <w:rPr>
          <w:b/>
          <w:szCs w:val="24"/>
        </w:rPr>
        <w:t>p</w:t>
      </w:r>
      <w:r w:rsidRPr="00EA4A5C">
        <w:rPr>
          <w:b/>
          <w:szCs w:val="24"/>
        </w:rPr>
        <w:t xml:space="preserve">lan </w:t>
      </w:r>
      <w:r w:rsidR="00D26FBC">
        <w:rPr>
          <w:b/>
          <w:szCs w:val="24"/>
        </w:rPr>
        <w:t>t</w:t>
      </w:r>
      <w:r w:rsidRPr="00EA4A5C">
        <w:rPr>
          <w:b/>
          <w:szCs w:val="24"/>
        </w:rPr>
        <w:t xml:space="preserve">ermination </w:t>
      </w:r>
      <w:r w:rsidR="00D26FBC">
        <w:rPr>
          <w:b/>
          <w:szCs w:val="24"/>
        </w:rPr>
        <w:t>d</w:t>
      </w:r>
      <w:r w:rsidRPr="00EA4A5C">
        <w:rPr>
          <w:b/>
          <w:szCs w:val="24"/>
        </w:rPr>
        <w:t>ate)</w:t>
      </w:r>
    </w:p>
    <w:p w:rsidR="00F03639" w:rsidRDefault="00F03639" w:rsidP="00F03639">
      <w:pPr>
        <w:spacing w:after="0" w:line="240" w:lineRule="auto"/>
        <w:jc w:val="center"/>
        <w:rPr>
          <w:b/>
          <w:sz w:val="28"/>
          <w:szCs w:val="28"/>
        </w:rPr>
      </w:pPr>
    </w:p>
    <w:p w:rsidR="00F03639" w:rsidRDefault="00F03639" w:rsidP="00F03639">
      <w:pPr>
        <w:spacing w:after="0" w:line="240" w:lineRule="auto"/>
        <w:jc w:val="center"/>
        <w:rPr>
          <w:b/>
          <w:sz w:val="28"/>
          <w:szCs w:val="28"/>
        </w:rPr>
      </w:pP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Plan Name:</w:t>
      </w: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Name of Actuarial Firm:</w:t>
      </w: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Name of Enrolled Actuary:</w:t>
      </w: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Enrollment Number</w:t>
      </w:r>
      <w:r w:rsidR="00C21DDC">
        <w:rPr>
          <w:szCs w:val="24"/>
        </w:rPr>
        <w:t xml:space="preserve"> </w:t>
      </w:r>
      <w:r w:rsidR="00C21DDC" w:rsidRPr="00C21DDC">
        <w:rPr>
          <w:szCs w:val="24"/>
        </w:rPr>
        <w:t>of Enrolled Actuary</w:t>
      </w:r>
      <w:r w:rsidRPr="00C21DDC">
        <w:rPr>
          <w:szCs w:val="24"/>
        </w:rPr>
        <w:t>:</w:t>
      </w: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Address</w:t>
      </w:r>
      <w:r w:rsidR="00C21DDC">
        <w:rPr>
          <w:szCs w:val="24"/>
        </w:rPr>
        <w:t xml:space="preserve"> </w:t>
      </w:r>
      <w:r w:rsidR="00C21DDC" w:rsidRPr="00C21DDC">
        <w:rPr>
          <w:szCs w:val="24"/>
        </w:rPr>
        <w:t>of Enrolled Actuary</w:t>
      </w:r>
      <w:r w:rsidRPr="00C21DDC">
        <w:rPr>
          <w:szCs w:val="24"/>
        </w:rPr>
        <w:t>:</w:t>
      </w: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Phone</w:t>
      </w:r>
      <w:r w:rsidR="00C21DDC">
        <w:rPr>
          <w:szCs w:val="24"/>
        </w:rPr>
        <w:t xml:space="preserve"> number of </w:t>
      </w:r>
      <w:r w:rsidR="00C21DDC" w:rsidRPr="00C21DDC">
        <w:rPr>
          <w:szCs w:val="24"/>
        </w:rPr>
        <w:t>Enrolled Actuary</w:t>
      </w:r>
      <w:r w:rsidRPr="00C21DDC">
        <w:rPr>
          <w:szCs w:val="24"/>
        </w:rPr>
        <w:t>:</w:t>
      </w:r>
    </w:p>
    <w:p w:rsidR="00F03639" w:rsidRPr="00C21DDC" w:rsidRDefault="00F03639" w:rsidP="00540EBA">
      <w:pPr>
        <w:pStyle w:val="ListParagraph"/>
        <w:numPr>
          <w:ilvl w:val="0"/>
          <w:numId w:val="13"/>
        </w:numPr>
        <w:spacing w:after="0" w:line="240" w:lineRule="auto"/>
        <w:ind w:left="360" w:hanging="270"/>
        <w:rPr>
          <w:szCs w:val="24"/>
        </w:rPr>
      </w:pPr>
      <w:r w:rsidRPr="00C21DDC">
        <w:rPr>
          <w:szCs w:val="24"/>
        </w:rPr>
        <w:t>Email</w:t>
      </w:r>
      <w:r w:rsidR="00802AFF">
        <w:rPr>
          <w:szCs w:val="24"/>
        </w:rPr>
        <w:t xml:space="preserve"> of </w:t>
      </w:r>
      <w:r w:rsidR="00802AFF" w:rsidRPr="00C21DDC">
        <w:rPr>
          <w:szCs w:val="24"/>
        </w:rPr>
        <w:t>Enrolled Actuary</w:t>
      </w:r>
      <w:r w:rsidRPr="00C21DDC">
        <w:rPr>
          <w:szCs w:val="24"/>
        </w:rPr>
        <w:t>:</w:t>
      </w:r>
    </w:p>
    <w:p w:rsidR="00F03639" w:rsidRDefault="00F03639" w:rsidP="00F03639">
      <w:pPr>
        <w:spacing w:after="0" w:line="240" w:lineRule="auto"/>
        <w:rPr>
          <w:szCs w:val="24"/>
        </w:rPr>
      </w:pPr>
    </w:p>
    <w:p w:rsidR="00F03639" w:rsidRDefault="00F03639" w:rsidP="00F03639">
      <w:pPr>
        <w:rPr>
          <w:szCs w:val="24"/>
        </w:rPr>
      </w:pPr>
      <w:r w:rsidRPr="00074076">
        <w:rPr>
          <w:szCs w:val="24"/>
        </w:rPr>
        <w:t>I, the Enrolled Actuary</w:t>
      </w:r>
      <w:r>
        <w:rPr>
          <w:szCs w:val="24"/>
        </w:rPr>
        <w:t xml:space="preserve"> for the plan</w:t>
      </w:r>
      <w:r w:rsidRPr="00074076">
        <w:rPr>
          <w:szCs w:val="24"/>
        </w:rPr>
        <w:t>, certify that: (1) I have reviewed all relevant plan documents, plan and participant data, and the method used to value the</w:t>
      </w:r>
      <w:r>
        <w:rPr>
          <w:szCs w:val="24"/>
        </w:rPr>
        <w:t xml:space="preserve"> </w:t>
      </w:r>
      <w:r w:rsidRPr="00074076">
        <w:rPr>
          <w:szCs w:val="24"/>
        </w:rPr>
        <w:t>plan assets; (2) I have applied all relevant provisions of ERISA</w:t>
      </w:r>
      <w:r>
        <w:rPr>
          <w:szCs w:val="24"/>
        </w:rPr>
        <w:t>,</w:t>
      </w:r>
      <w:r w:rsidRPr="003B2D4F">
        <w:rPr>
          <w:szCs w:val="24"/>
        </w:rPr>
        <w:t xml:space="preserve"> </w:t>
      </w:r>
      <w:r w:rsidRPr="00074076">
        <w:rPr>
          <w:szCs w:val="24"/>
        </w:rPr>
        <w:t xml:space="preserve"> and regulations promulgated thereunder</w:t>
      </w:r>
      <w:r w:rsidRPr="003B2D4F">
        <w:rPr>
          <w:szCs w:val="24"/>
        </w:rPr>
        <w:t xml:space="preserve"> (including 29 CFR Parts 4022, 4041, and 4044)</w:t>
      </w:r>
      <w:r w:rsidRPr="00074076">
        <w:rPr>
          <w:szCs w:val="24"/>
        </w:rPr>
        <w:t>;  and (</w:t>
      </w:r>
      <w:r>
        <w:rPr>
          <w:szCs w:val="24"/>
        </w:rPr>
        <w:t>3</w:t>
      </w:r>
      <w:r w:rsidRPr="00074076">
        <w:rPr>
          <w:szCs w:val="24"/>
        </w:rPr>
        <w:t xml:space="preserve">) </w:t>
      </w:r>
      <w:r w:rsidRPr="003B2D4F">
        <w:rPr>
          <w:szCs w:val="24"/>
        </w:rPr>
        <w:t xml:space="preserve">I meet the Qualification Standards of the American Academy of Actuaries for issuing statements of actuarial opinion in the United States relating to pension plans and to render the actuarial opinion contained herein. </w:t>
      </w:r>
    </w:p>
    <w:p w:rsidR="00F03639" w:rsidRPr="00E07DE6" w:rsidRDefault="00F03639" w:rsidP="00540EBA">
      <w:pPr>
        <w:pStyle w:val="ListParagraph"/>
        <w:numPr>
          <w:ilvl w:val="0"/>
          <w:numId w:val="13"/>
        </w:numPr>
        <w:ind w:left="360"/>
        <w:rPr>
          <w:szCs w:val="24"/>
        </w:rPr>
      </w:pPr>
      <w:r w:rsidRPr="00E07DE6">
        <w:rPr>
          <w:szCs w:val="24"/>
        </w:rPr>
        <w:t>To the best of my knowledge and belief, the plan is sufficient (as of the proposed termination date) to provide plan benefits as indicated (check one):</w:t>
      </w:r>
    </w:p>
    <w:p w:rsidR="00F03639" w:rsidRPr="006E67A2" w:rsidRDefault="00F03639" w:rsidP="00F03639">
      <w:pPr>
        <w:pStyle w:val="ListParagraph"/>
        <w:numPr>
          <w:ilvl w:val="0"/>
          <w:numId w:val="1"/>
        </w:numPr>
        <w:rPr>
          <w:szCs w:val="24"/>
        </w:rPr>
      </w:pPr>
      <w:r w:rsidRPr="006E67A2">
        <w:rPr>
          <w:szCs w:val="24"/>
        </w:rPr>
        <w:t xml:space="preserve">Insufficient for guaranteed benefits </w:t>
      </w:r>
      <w:r w:rsidRPr="006E67A2">
        <w:rPr>
          <w:szCs w:val="24"/>
        </w:rPr>
        <w:tab/>
      </w:r>
      <w:r w:rsidRPr="006E67A2">
        <w:rPr>
          <w:szCs w:val="24"/>
        </w:rPr>
        <w:tab/>
      </w:r>
      <w:r w:rsidRPr="006E67A2">
        <w:rPr>
          <w:szCs w:val="24"/>
        </w:rPr>
        <w:tab/>
      </w:r>
      <w:r w:rsidRPr="006E67A2">
        <w:rPr>
          <w:szCs w:val="24"/>
        </w:rPr>
        <w:tab/>
      </w:r>
      <w:r w:rsidRPr="006E67A2">
        <w:rPr>
          <w:szCs w:val="24"/>
        </w:rPr>
        <w:tab/>
      </w:r>
      <w:sdt>
        <w:sdtPr>
          <w:rPr>
            <w:rFonts w:ascii="MS Gothic" w:eastAsia="MS Gothic" w:hAnsi="MS Gothic"/>
            <w:szCs w:val="24"/>
          </w:rPr>
          <w:id w:val="2120792824"/>
          <w14:checkbox>
            <w14:checked w14:val="0"/>
            <w14:checkedState w14:val="2612" w14:font="MS Gothic"/>
            <w14:uncheckedState w14:val="2610" w14:font="MS Gothic"/>
          </w14:checkbox>
        </w:sdtPr>
        <w:sdtEndPr/>
        <w:sdtContent>
          <w:r w:rsidRPr="006E67A2">
            <w:rPr>
              <w:rFonts w:ascii="MS Gothic" w:eastAsia="MS Gothic" w:hAnsi="MS Gothic" w:hint="eastAsia"/>
              <w:szCs w:val="24"/>
            </w:rPr>
            <w:t>☐</w:t>
          </w:r>
        </w:sdtContent>
      </w:sdt>
    </w:p>
    <w:p w:rsidR="00F03639" w:rsidRDefault="00F03639" w:rsidP="00F03639">
      <w:pPr>
        <w:pStyle w:val="ListParagraph"/>
        <w:numPr>
          <w:ilvl w:val="0"/>
          <w:numId w:val="1"/>
        </w:numPr>
        <w:rPr>
          <w:szCs w:val="24"/>
        </w:rPr>
      </w:pPr>
      <w:r w:rsidRPr="006E67A2">
        <w:rPr>
          <w:szCs w:val="24"/>
        </w:rPr>
        <w:t>Sufficient for guaranteed benefits under ERISA § 4041(d)(2)</w:t>
      </w:r>
      <w:r>
        <w:rPr>
          <w:szCs w:val="24"/>
        </w:rPr>
        <w:t>,</w:t>
      </w:r>
    </w:p>
    <w:p w:rsidR="00F03639" w:rsidRPr="006E67A2" w:rsidRDefault="00F03639" w:rsidP="00F03639">
      <w:pPr>
        <w:pStyle w:val="ListParagraph"/>
        <w:rPr>
          <w:szCs w:val="24"/>
        </w:rPr>
      </w:pPr>
      <w:proofErr w:type="gramStart"/>
      <w:r>
        <w:rPr>
          <w:szCs w:val="24"/>
        </w:rPr>
        <w:t>but</w:t>
      </w:r>
      <w:proofErr w:type="gramEnd"/>
      <w:r>
        <w:rPr>
          <w:szCs w:val="24"/>
        </w:rPr>
        <w:t xml:space="preserve"> not for benefit liabilities</w:t>
      </w:r>
      <w:r>
        <w:rPr>
          <w:szCs w:val="24"/>
        </w:rPr>
        <w:tab/>
      </w:r>
      <w:r>
        <w:rPr>
          <w:szCs w:val="24"/>
        </w:rPr>
        <w:tab/>
      </w:r>
      <w:r>
        <w:rPr>
          <w:szCs w:val="24"/>
        </w:rPr>
        <w:tab/>
      </w:r>
      <w:r>
        <w:rPr>
          <w:szCs w:val="24"/>
        </w:rPr>
        <w:tab/>
      </w:r>
      <w:r>
        <w:rPr>
          <w:szCs w:val="24"/>
        </w:rPr>
        <w:tab/>
      </w:r>
      <w:r w:rsidRPr="006E67A2">
        <w:rPr>
          <w:szCs w:val="24"/>
        </w:rPr>
        <w:t xml:space="preserve"> </w:t>
      </w:r>
      <w:r w:rsidRPr="006E67A2">
        <w:rPr>
          <w:szCs w:val="24"/>
        </w:rPr>
        <w:tab/>
      </w:r>
      <w:sdt>
        <w:sdtPr>
          <w:rPr>
            <w:rFonts w:ascii="MS Gothic" w:eastAsia="MS Gothic" w:hAnsi="MS Gothic"/>
            <w:szCs w:val="24"/>
          </w:rPr>
          <w:id w:val="714622419"/>
          <w14:checkbox>
            <w14:checked w14:val="0"/>
            <w14:checkedState w14:val="2612" w14:font="MS Gothic"/>
            <w14:uncheckedState w14:val="2610" w14:font="MS Gothic"/>
          </w14:checkbox>
        </w:sdtPr>
        <w:sdtEndPr/>
        <w:sdtContent>
          <w:r w:rsidRPr="006E67A2">
            <w:rPr>
              <w:rFonts w:ascii="MS Gothic" w:eastAsia="MS Gothic" w:hAnsi="MS Gothic" w:hint="eastAsia"/>
              <w:szCs w:val="24"/>
            </w:rPr>
            <w:t>☐</w:t>
          </w:r>
        </w:sdtContent>
      </w:sdt>
    </w:p>
    <w:p w:rsidR="00F03639" w:rsidRPr="006E67A2" w:rsidRDefault="00F03639" w:rsidP="00F03639">
      <w:pPr>
        <w:pStyle w:val="ListParagraph"/>
        <w:numPr>
          <w:ilvl w:val="0"/>
          <w:numId w:val="1"/>
        </w:numPr>
        <w:rPr>
          <w:szCs w:val="24"/>
        </w:rPr>
      </w:pPr>
      <w:r w:rsidRPr="006E67A2">
        <w:rPr>
          <w:szCs w:val="24"/>
        </w:rPr>
        <w:t xml:space="preserve">Sufficient for benefit liabilities under </w:t>
      </w:r>
      <w:r w:rsidRPr="0064611B">
        <w:rPr>
          <w:szCs w:val="24"/>
        </w:rPr>
        <w:t>ERIS</w:t>
      </w:r>
      <w:r w:rsidRPr="004B7495">
        <w:rPr>
          <w:szCs w:val="24"/>
        </w:rPr>
        <w:t xml:space="preserve">A § </w:t>
      </w:r>
      <w:r w:rsidRPr="00394277">
        <w:rPr>
          <w:szCs w:val="24"/>
        </w:rPr>
        <w:t>4041(d)(1)</w:t>
      </w:r>
      <w:r w:rsidRPr="00394277">
        <w:rPr>
          <w:szCs w:val="24"/>
        </w:rPr>
        <w:tab/>
      </w:r>
      <w:r w:rsidRPr="00394277">
        <w:rPr>
          <w:szCs w:val="24"/>
        </w:rPr>
        <w:tab/>
      </w:r>
      <w:sdt>
        <w:sdtPr>
          <w:rPr>
            <w:rFonts w:ascii="MS Gothic" w:eastAsia="MS Gothic" w:hAnsi="MS Gothic"/>
            <w:szCs w:val="24"/>
          </w:rPr>
          <w:id w:val="50578705"/>
          <w14:checkbox>
            <w14:checked w14:val="0"/>
            <w14:checkedState w14:val="2612" w14:font="MS Gothic"/>
            <w14:uncheckedState w14:val="2610" w14:font="MS Gothic"/>
          </w14:checkbox>
        </w:sdtPr>
        <w:sdtEndPr/>
        <w:sdtContent>
          <w:r w:rsidRPr="006E67A2">
            <w:rPr>
              <w:rFonts w:ascii="MS Gothic" w:eastAsia="MS Gothic" w:hAnsi="MS Gothic" w:hint="eastAsia"/>
              <w:szCs w:val="24"/>
            </w:rPr>
            <w:t>☐</w:t>
          </w:r>
        </w:sdtContent>
      </w:sdt>
    </w:p>
    <w:p w:rsidR="00F03639" w:rsidRPr="00074076" w:rsidRDefault="00F03639" w:rsidP="00F03639">
      <w:pPr>
        <w:rPr>
          <w:b/>
          <w:szCs w:val="24"/>
        </w:rPr>
      </w:pPr>
      <w:r w:rsidRPr="00074076">
        <w:rPr>
          <w:b/>
          <w:szCs w:val="24"/>
        </w:rPr>
        <w:t>In making this certification, I recognize that knowingly and willfully making false, fictitious, or fraudulent statements to the PBGC is</w:t>
      </w:r>
      <w:r>
        <w:rPr>
          <w:b/>
          <w:szCs w:val="24"/>
        </w:rPr>
        <w:t xml:space="preserve"> </w:t>
      </w:r>
      <w:r w:rsidRPr="00074076">
        <w:rPr>
          <w:b/>
          <w:szCs w:val="24"/>
        </w:rPr>
        <w:t>punishable under 18 U.S.C.</w:t>
      </w:r>
      <w:r>
        <w:rPr>
          <w:b/>
          <w:szCs w:val="24"/>
        </w:rPr>
        <w:t xml:space="preserve"> </w:t>
      </w:r>
      <w:r w:rsidRPr="00074076">
        <w:rPr>
          <w:b/>
          <w:szCs w:val="24"/>
        </w:rPr>
        <w:t>§</w:t>
      </w:r>
      <w:r>
        <w:rPr>
          <w:b/>
          <w:szCs w:val="24"/>
        </w:rPr>
        <w:t xml:space="preserve"> </w:t>
      </w:r>
      <w:r w:rsidRPr="00074076">
        <w:rPr>
          <w:b/>
          <w:szCs w:val="24"/>
        </w:rPr>
        <w:t>1001.</w:t>
      </w:r>
    </w:p>
    <w:p w:rsidR="00F03639" w:rsidRDefault="00F03639" w:rsidP="00F03639">
      <w:pPr>
        <w:rPr>
          <w:szCs w:val="24"/>
        </w:rPr>
      </w:pPr>
    </w:p>
    <w:p w:rsidR="00F03639" w:rsidRDefault="00F03639" w:rsidP="00F03639">
      <w:pPr>
        <w:rPr>
          <w:szCs w:val="24"/>
        </w:rPr>
      </w:pPr>
      <w:r>
        <w:rPr>
          <w:szCs w:val="24"/>
        </w:rPr>
        <w:t>____________________________________________</w:t>
      </w:r>
      <w:r>
        <w:rPr>
          <w:szCs w:val="24"/>
        </w:rPr>
        <w:tab/>
        <w:t>_____________________</w:t>
      </w:r>
    </w:p>
    <w:p w:rsidR="00F03639" w:rsidRDefault="00F03639" w:rsidP="00F03639">
      <w:pPr>
        <w:rPr>
          <w:szCs w:val="24"/>
        </w:rPr>
      </w:pPr>
      <w:r>
        <w:rPr>
          <w:szCs w:val="24"/>
        </w:rPr>
        <w:t>Enrolled Actuary’s Signature</w:t>
      </w:r>
      <w:r>
        <w:rPr>
          <w:szCs w:val="24"/>
        </w:rPr>
        <w:tab/>
      </w:r>
      <w:r>
        <w:rPr>
          <w:szCs w:val="24"/>
        </w:rPr>
        <w:tab/>
      </w:r>
      <w:r>
        <w:rPr>
          <w:szCs w:val="24"/>
        </w:rPr>
        <w:tab/>
      </w:r>
      <w:r>
        <w:rPr>
          <w:szCs w:val="24"/>
        </w:rPr>
        <w:tab/>
      </w:r>
      <w:r>
        <w:rPr>
          <w:szCs w:val="24"/>
        </w:rPr>
        <w:tab/>
        <w:t>Date</w:t>
      </w:r>
    </w:p>
    <w:p w:rsidR="00F03639" w:rsidRDefault="00F03639">
      <w:pPr>
        <w:spacing w:after="0" w:line="240" w:lineRule="auto"/>
        <w:rPr>
          <w:b/>
          <w:sz w:val="32"/>
          <w:szCs w:val="32"/>
        </w:rPr>
      </w:pPr>
      <w:r>
        <w:rPr>
          <w:b/>
          <w:sz w:val="32"/>
          <w:szCs w:val="32"/>
        </w:rPr>
        <w:br w:type="page"/>
      </w:r>
    </w:p>
    <w:p w:rsidR="00935C2A" w:rsidRDefault="00935C2A">
      <w:pPr>
        <w:spacing w:after="0" w:line="240" w:lineRule="auto"/>
        <w:rPr>
          <w:b/>
          <w:sz w:val="32"/>
          <w:szCs w:val="32"/>
        </w:rPr>
      </w:pPr>
    </w:p>
    <w:p w:rsidR="00090D53" w:rsidRDefault="00090D53" w:rsidP="00090D53">
      <w:pPr>
        <w:jc w:val="center"/>
        <w:rPr>
          <w:b/>
          <w:sz w:val="32"/>
          <w:szCs w:val="32"/>
        </w:rPr>
      </w:pPr>
      <w:r>
        <w:rPr>
          <w:b/>
          <w:sz w:val="32"/>
          <w:szCs w:val="32"/>
        </w:rPr>
        <w:t>PBGC Form 602</w:t>
      </w:r>
    </w:p>
    <w:p w:rsidR="00635E90" w:rsidRDefault="00090D53" w:rsidP="00090D53">
      <w:pPr>
        <w:jc w:val="center"/>
        <w:rPr>
          <w:b/>
          <w:sz w:val="28"/>
          <w:szCs w:val="28"/>
        </w:rPr>
      </w:pPr>
      <w:r>
        <w:rPr>
          <w:b/>
          <w:sz w:val="28"/>
          <w:szCs w:val="28"/>
        </w:rPr>
        <w:t>Post-Distribution Certification for Distress Termination</w:t>
      </w:r>
    </w:p>
    <w:p w:rsidR="00090D53" w:rsidRDefault="00635E90" w:rsidP="00090D53">
      <w:pPr>
        <w:jc w:val="center"/>
        <w:rPr>
          <w:b/>
          <w:sz w:val="28"/>
          <w:szCs w:val="28"/>
        </w:rPr>
      </w:pPr>
      <w:r>
        <w:rPr>
          <w:b/>
          <w:sz w:val="28"/>
          <w:szCs w:val="28"/>
        </w:rPr>
        <w:t xml:space="preserve"> (Form 602 is to be filed only in cases where PBGC has determined the plan is sufficient for </w:t>
      </w:r>
      <w:r w:rsidR="006C013B">
        <w:rPr>
          <w:b/>
          <w:sz w:val="28"/>
          <w:szCs w:val="28"/>
        </w:rPr>
        <w:t xml:space="preserve">at least </w:t>
      </w:r>
      <w:r w:rsidR="008E6032">
        <w:rPr>
          <w:b/>
          <w:sz w:val="28"/>
          <w:szCs w:val="28"/>
        </w:rPr>
        <w:t>guaranteed benefits</w:t>
      </w:r>
      <w:r>
        <w:rPr>
          <w:b/>
          <w:sz w:val="28"/>
          <w:szCs w:val="28"/>
        </w:rPr>
        <w:t>.)</w:t>
      </w:r>
    </w:p>
    <w:p w:rsidR="00090D53" w:rsidRPr="00EE0DFB" w:rsidRDefault="00090D53" w:rsidP="00090D53">
      <w:pPr>
        <w:rPr>
          <w:b/>
          <w:szCs w:val="24"/>
        </w:rPr>
      </w:pPr>
    </w:p>
    <w:p w:rsidR="00090D53" w:rsidRPr="008068F0" w:rsidRDefault="00090D53" w:rsidP="00090D53">
      <w:pPr>
        <w:rPr>
          <w:b/>
          <w:sz w:val="28"/>
          <w:szCs w:val="28"/>
        </w:rPr>
      </w:pPr>
      <w:r w:rsidRPr="008068F0">
        <w:rPr>
          <w:b/>
          <w:sz w:val="28"/>
          <w:szCs w:val="28"/>
        </w:rPr>
        <w:t>A.</w:t>
      </w:r>
      <w:r w:rsidRPr="008068F0">
        <w:rPr>
          <w:b/>
          <w:sz w:val="28"/>
          <w:szCs w:val="28"/>
        </w:rPr>
        <w:tab/>
        <w:t>Plan Information</w:t>
      </w:r>
    </w:p>
    <w:p w:rsidR="00090D53" w:rsidRPr="00E07DE6" w:rsidRDefault="00090D53" w:rsidP="009939C6">
      <w:pPr>
        <w:pStyle w:val="ListParagraph"/>
        <w:numPr>
          <w:ilvl w:val="0"/>
          <w:numId w:val="21"/>
        </w:numPr>
        <w:spacing w:after="0"/>
        <w:ind w:left="360"/>
        <w:rPr>
          <w:szCs w:val="24"/>
        </w:rPr>
      </w:pPr>
      <w:r w:rsidRPr="00E07DE6">
        <w:rPr>
          <w:szCs w:val="24"/>
        </w:rPr>
        <w:t>Plan Name:</w:t>
      </w:r>
    </w:p>
    <w:p w:rsidR="00090D53" w:rsidRPr="001F5559" w:rsidRDefault="00090D53" w:rsidP="009939C6">
      <w:pPr>
        <w:pStyle w:val="ListParagraph"/>
        <w:numPr>
          <w:ilvl w:val="0"/>
          <w:numId w:val="21"/>
        </w:numPr>
        <w:spacing w:after="0"/>
        <w:ind w:left="360"/>
        <w:rPr>
          <w:szCs w:val="24"/>
        </w:rPr>
      </w:pPr>
      <w:r w:rsidRPr="001F5559">
        <w:rPr>
          <w:szCs w:val="24"/>
        </w:rPr>
        <w:t>EIN/PN:</w:t>
      </w:r>
    </w:p>
    <w:p w:rsidR="00090D53" w:rsidRDefault="00090D53" w:rsidP="00090D53">
      <w:pPr>
        <w:rPr>
          <w:szCs w:val="24"/>
        </w:rPr>
      </w:pPr>
    </w:p>
    <w:p w:rsidR="00090D53" w:rsidRDefault="00090D53" w:rsidP="00090D53">
      <w:pPr>
        <w:rPr>
          <w:b/>
          <w:sz w:val="28"/>
          <w:szCs w:val="28"/>
        </w:rPr>
      </w:pPr>
      <w:r>
        <w:rPr>
          <w:b/>
          <w:sz w:val="28"/>
          <w:szCs w:val="28"/>
        </w:rPr>
        <w:t>B</w:t>
      </w:r>
      <w:r w:rsidRPr="0048160E">
        <w:rPr>
          <w:b/>
          <w:sz w:val="28"/>
          <w:szCs w:val="28"/>
        </w:rPr>
        <w:t>.</w:t>
      </w:r>
      <w:r w:rsidRPr="0048160E">
        <w:rPr>
          <w:b/>
          <w:sz w:val="28"/>
          <w:szCs w:val="28"/>
        </w:rPr>
        <w:tab/>
      </w:r>
      <w:r>
        <w:rPr>
          <w:b/>
          <w:sz w:val="28"/>
          <w:szCs w:val="28"/>
        </w:rPr>
        <w:t>Distribution Information</w:t>
      </w:r>
    </w:p>
    <w:p w:rsidR="00392BB4" w:rsidRDefault="00CF006E" w:rsidP="00090D53">
      <w:pPr>
        <w:rPr>
          <w:szCs w:val="24"/>
        </w:rPr>
      </w:pPr>
      <w:r>
        <w:rPr>
          <w:szCs w:val="24"/>
        </w:rPr>
        <w:t xml:space="preserve">1.  </w:t>
      </w:r>
      <w:r w:rsidR="00392BB4" w:rsidRPr="00392BB4">
        <w:rPr>
          <w:szCs w:val="24"/>
        </w:rPr>
        <w:t>Last</w:t>
      </w:r>
      <w:r w:rsidR="00392BB4">
        <w:rPr>
          <w:szCs w:val="24"/>
        </w:rPr>
        <w:t xml:space="preserve"> distribution date in satisfaction of guaranteed or plan benefits:</w:t>
      </w:r>
    </w:p>
    <w:p w:rsidR="00392BB4" w:rsidRDefault="00CF006E" w:rsidP="00090D53">
      <w:pPr>
        <w:rPr>
          <w:szCs w:val="24"/>
        </w:rPr>
      </w:pPr>
      <w:r>
        <w:rPr>
          <w:szCs w:val="24"/>
        </w:rPr>
        <w:t xml:space="preserve">2.  </w:t>
      </w:r>
      <w:r w:rsidR="00392BB4">
        <w:rPr>
          <w:szCs w:val="24"/>
        </w:rPr>
        <w:t>Date of receipt of IRS determination letter:</w:t>
      </w:r>
    </w:p>
    <w:p w:rsidR="00392BB4" w:rsidRDefault="00CF006E" w:rsidP="00090D53">
      <w:pPr>
        <w:rPr>
          <w:szCs w:val="24"/>
        </w:rPr>
      </w:pPr>
      <w:r>
        <w:rPr>
          <w:szCs w:val="24"/>
        </w:rPr>
        <w:t xml:space="preserve">3.  </w:t>
      </w:r>
      <w:r w:rsidR="00392BB4">
        <w:rPr>
          <w:szCs w:val="24"/>
        </w:rPr>
        <w:t>Latest date notices of benefit distribution issued to participants or beneficiaries:</w:t>
      </w:r>
    </w:p>
    <w:p w:rsidR="00CF006E" w:rsidRDefault="00CF006E" w:rsidP="00090D53">
      <w:pPr>
        <w:rPr>
          <w:szCs w:val="24"/>
        </w:rPr>
      </w:pPr>
      <w:r>
        <w:rPr>
          <w:szCs w:val="24"/>
        </w:rPr>
        <w:t xml:space="preserve">4.  </w:t>
      </w:r>
      <w:r w:rsidR="00392BB4">
        <w:rPr>
          <w:szCs w:val="24"/>
        </w:rPr>
        <w:t>Were participants and beneficiaries provided with the name and address of the insurer(s) no later than 45 days before the date of distribution?</w:t>
      </w:r>
      <w:r w:rsidR="00392BB4">
        <w:rPr>
          <w:szCs w:val="24"/>
        </w:rPr>
        <w:tab/>
      </w:r>
    </w:p>
    <w:p w:rsidR="00392BB4" w:rsidRDefault="00392BB4" w:rsidP="00090D53">
      <w:pPr>
        <w:rPr>
          <w:szCs w:val="24"/>
        </w:rPr>
      </w:pPr>
      <w:r>
        <w:rPr>
          <w:szCs w:val="24"/>
        </w:rPr>
        <w:tab/>
      </w:r>
      <w:sdt>
        <w:sdtPr>
          <w:rPr>
            <w:szCs w:val="24"/>
          </w:rPr>
          <w:id w:val="-78257815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Yes</w:t>
      </w:r>
      <w:r>
        <w:rPr>
          <w:szCs w:val="24"/>
        </w:rPr>
        <w:tab/>
      </w:r>
      <w:r>
        <w:rPr>
          <w:szCs w:val="24"/>
        </w:rPr>
        <w:tab/>
      </w:r>
      <w:sdt>
        <w:sdtPr>
          <w:rPr>
            <w:szCs w:val="24"/>
          </w:rPr>
          <w:id w:val="161941829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No</w:t>
      </w:r>
    </w:p>
    <w:p w:rsidR="00CF006E" w:rsidRDefault="00CF006E" w:rsidP="00090D53">
      <w:pPr>
        <w:rPr>
          <w:szCs w:val="24"/>
        </w:rPr>
      </w:pPr>
      <w:r>
        <w:rPr>
          <w:szCs w:val="24"/>
        </w:rPr>
        <w:t xml:space="preserve">5.  </w:t>
      </w:r>
      <w:r w:rsidR="00392BB4">
        <w:rPr>
          <w:szCs w:val="24"/>
        </w:rPr>
        <w:t>Were you able to locate all participants and beneficiaries? If “No,” see instructions.</w:t>
      </w:r>
    </w:p>
    <w:p w:rsidR="00392BB4" w:rsidRDefault="00392BB4" w:rsidP="00090D53">
      <w:pPr>
        <w:rPr>
          <w:szCs w:val="24"/>
        </w:rPr>
      </w:pPr>
      <w:r>
        <w:rPr>
          <w:szCs w:val="24"/>
        </w:rPr>
        <w:tab/>
      </w:r>
      <w:sdt>
        <w:sdtPr>
          <w:rPr>
            <w:szCs w:val="24"/>
          </w:rPr>
          <w:id w:val="122703317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Yes</w:t>
      </w:r>
      <w:r>
        <w:rPr>
          <w:szCs w:val="24"/>
        </w:rPr>
        <w:tab/>
      </w:r>
      <w:r>
        <w:rPr>
          <w:szCs w:val="24"/>
        </w:rPr>
        <w:tab/>
      </w:r>
      <w:sdt>
        <w:sdtPr>
          <w:rPr>
            <w:szCs w:val="24"/>
          </w:rPr>
          <w:id w:val="141496866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No</w:t>
      </w:r>
    </w:p>
    <w:p w:rsidR="00392BB4" w:rsidRPr="00392BB4" w:rsidRDefault="00CF006E" w:rsidP="00392BB4">
      <w:pPr>
        <w:rPr>
          <w:szCs w:val="24"/>
        </w:rPr>
      </w:pPr>
      <w:r>
        <w:rPr>
          <w:szCs w:val="24"/>
        </w:rPr>
        <w:t xml:space="preserve">6.  </w:t>
      </w:r>
      <w:r w:rsidR="00392BB4" w:rsidRPr="00392BB4">
        <w:rPr>
          <w:szCs w:val="24"/>
        </w:rPr>
        <w:t>Has a copy of the annuity contract, certificate, or written notice been provided to each participant and beneficiary receiving benefits in the form of an irrevocable commitment?</w:t>
      </w:r>
    </w:p>
    <w:p w:rsidR="00E11D5A" w:rsidRDefault="00474369" w:rsidP="00E11D5A">
      <w:pPr>
        <w:ind w:left="1080" w:hanging="360"/>
        <w:rPr>
          <w:szCs w:val="24"/>
        </w:rPr>
      </w:pPr>
      <w:sdt>
        <w:sdtPr>
          <w:rPr>
            <w:rFonts w:ascii="MS Gothic" w:eastAsia="MS Gothic" w:hAnsi="MS Gothic"/>
            <w:szCs w:val="24"/>
          </w:rPr>
          <w:id w:val="-1294825967"/>
          <w14:checkbox>
            <w14:checked w14:val="0"/>
            <w14:checkedState w14:val="2612" w14:font="MS Gothic"/>
            <w14:uncheckedState w14:val="2610" w14:font="MS Gothic"/>
          </w14:checkbox>
        </w:sdtPr>
        <w:sdtEndPr/>
        <w:sdtContent>
          <w:r w:rsidR="00E11D5A" w:rsidRPr="006E67A2">
            <w:rPr>
              <w:rFonts w:ascii="MS Gothic" w:eastAsia="MS Gothic" w:hAnsi="MS Gothic" w:hint="eastAsia"/>
              <w:szCs w:val="24"/>
            </w:rPr>
            <w:t>☐</w:t>
          </w:r>
        </w:sdtContent>
      </w:sdt>
      <w:r w:rsidR="00E11D5A">
        <w:rPr>
          <w:szCs w:val="24"/>
        </w:rPr>
        <w:t xml:space="preserve"> Yes, </w:t>
      </w:r>
      <w:r w:rsidR="00E11D5A" w:rsidRPr="00392BB4">
        <w:rPr>
          <w:szCs w:val="24"/>
        </w:rPr>
        <w:t>enter latest date the annuity contract, certificate or written notice was provided to participants and beneficiaries_</w:t>
      </w:r>
      <w:r w:rsidR="00E11D5A" w:rsidRPr="00392BB4">
        <w:rPr>
          <w:szCs w:val="24"/>
          <w:u w:val="single"/>
        </w:rPr>
        <w:t xml:space="preserve"> </w:t>
      </w:r>
      <w:r w:rsidR="00E11D5A" w:rsidRPr="00392BB4">
        <w:rPr>
          <w:szCs w:val="24"/>
          <w:u w:val="single"/>
        </w:rPr>
        <w:tab/>
      </w:r>
      <w:r w:rsidR="00E11D5A" w:rsidRPr="00392BB4">
        <w:rPr>
          <w:szCs w:val="24"/>
        </w:rPr>
        <w:t>MM/DD/YYYY)</w:t>
      </w:r>
    </w:p>
    <w:p w:rsidR="00E11D5A" w:rsidRDefault="00474369" w:rsidP="00392BB4">
      <w:pPr>
        <w:ind w:firstLine="720"/>
        <w:rPr>
          <w:szCs w:val="24"/>
        </w:rPr>
      </w:pPr>
      <w:sdt>
        <w:sdtPr>
          <w:rPr>
            <w:rFonts w:ascii="MS Gothic" w:eastAsia="MS Gothic" w:hAnsi="MS Gothic"/>
            <w:szCs w:val="24"/>
          </w:rPr>
          <w:id w:val="-1510207268"/>
          <w14:checkbox>
            <w14:checked w14:val="0"/>
            <w14:checkedState w14:val="2612" w14:font="MS Gothic"/>
            <w14:uncheckedState w14:val="2610" w14:font="MS Gothic"/>
          </w14:checkbox>
        </w:sdtPr>
        <w:sdtEndPr/>
        <w:sdtContent>
          <w:r w:rsidR="00E11D5A" w:rsidRPr="006E67A2">
            <w:rPr>
              <w:rFonts w:ascii="MS Gothic" w:eastAsia="MS Gothic" w:hAnsi="MS Gothic" w:hint="eastAsia"/>
              <w:szCs w:val="24"/>
            </w:rPr>
            <w:t>☐</w:t>
          </w:r>
        </w:sdtContent>
      </w:sdt>
      <w:r w:rsidR="00E11D5A">
        <w:rPr>
          <w:szCs w:val="24"/>
        </w:rPr>
        <w:t xml:space="preserve"> No, see instructions</w:t>
      </w:r>
    </w:p>
    <w:p w:rsidR="00E11D5A" w:rsidRPr="00392BB4" w:rsidRDefault="00474369" w:rsidP="00392BB4">
      <w:pPr>
        <w:ind w:firstLine="720"/>
        <w:rPr>
          <w:szCs w:val="24"/>
        </w:rPr>
      </w:pPr>
      <w:sdt>
        <w:sdtPr>
          <w:rPr>
            <w:rFonts w:ascii="MS Gothic" w:eastAsia="MS Gothic" w:hAnsi="MS Gothic"/>
            <w:szCs w:val="24"/>
          </w:rPr>
          <w:id w:val="367423098"/>
          <w14:checkbox>
            <w14:checked w14:val="0"/>
            <w14:checkedState w14:val="2612" w14:font="MS Gothic"/>
            <w14:uncheckedState w14:val="2610" w14:font="MS Gothic"/>
          </w14:checkbox>
        </w:sdtPr>
        <w:sdtEndPr/>
        <w:sdtContent>
          <w:r w:rsidR="00E11D5A" w:rsidRPr="006E67A2">
            <w:rPr>
              <w:rFonts w:ascii="MS Gothic" w:eastAsia="MS Gothic" w:hAnsi="MS Gothic" w:hint="eastAsia"/>
              <w:szCs w:val="24"/>
            </w:rPr>
            <w:t>☐</w:t>
          </w:r>
        </w:sdtContent>
      </w:sdt>
      <w:r w:rsidR="00E11D5A">
        <w:rPr>
          <w:szCs w:val="24"/>
        </w:rPr>
        <w:t xml:space="preserve"> N/A, see instructions</w:t>
      </w:r>
    </w:p>
    <w:p w:rsidR="00392BB4" w:rsidRPr="00392BB4" w:rsidRDefault="00CF006E" w:rsidP="00D00254">
      <w:pPr>
        <w:spacing w:after="0" w:line="240" w:lineRule="auto"/>
        <w:rPr>
          <w:szCs w:val="24"/>
        </w:rPr>
      </w:pPr>
      <w:r>
        <w:rPr>
          <w:szCs w:val="24"/>
        </w:rPr>
        <w:t xml:space="preserve">7.  </w:t>
      </w:r>
      <w:proofErr w:type="gramStart"/>
      <w:r>
        <w:rPr>
          <w:szCs w:val="24"/>
        </w:rPr>
        <w:t>a</w:t>
      </w:r>
      <w:proofErr w:type="gramEnd"/>
      <w:r>
        <w:rPr>
          <w:szCs w:val="24"/>
        </w:rPr>
        <w:t xml:space="preserve">.  </w:t>
      </w:r>
      <w:r w:rsidR="009939C6">
        <w:rPr>
          <w:szCs w:val="24"/>
        </w:rPr>
        <w:t>Enter</w:t>
      </w:r>
      <w:r w:rsidR="009939C6" w:rsidRPr="00392BB4">
        <w:rPr>
          <w:szCs w:val="24"/>
        </w:rPr>
        <w:t xml:space="preserve"> </w:t>
      </w:r>
      <w:r w:rsidR="00392BB4" w:rsidRPr="00392BB4">
        <w:rPr>
          <w:szCs w:val="24"/>
        </w:rPr>
        <w:t xml:space="preserve">office </w:t>
      </w:r>
      <w:proofErr w:type="gramStart"/>
      <w:r w:rsidR="00392BB4" w:rsidRPr="00392BB4">
        <w:rPr>
          <w:szCs w:val="24"/>
        </w:rPr>
        <w:t>address(</w:t>
      </w:r>
      <w:proofErr w:type="spellStart"/>
      <w:proofErr w:type="gramEnd"/>
      <w:r w:rsidR="00392BB4" w:rsidRPr="00392BB4">
        <w:rPr>
          <w:szCs w:val="24"/>
        </w:rPr>
        <w:t>es</w:t>
      </w:r>
      <w:proofErr w:type="spellEnd"/>
      <w:r w:rsidR="00392BB4" w:rsidRPr="00392BB4">
        <w:rPr>
          <w:szCs w:val="24"/>
        </w:rPr>
        <w:t>) of insurer(s), if any, from whom annuity contracts have</w:t>
      </w:r>
    </w:p>
    <w:p w:rsidR="00392BB4" w:rsidRDefault="00392BB4" w:rsidP="00D00254">
      <w:pPr>
        <w:spacing w:after="0" w:line="240" w:lineRule="auto"/>
        <w:rPr>
          <w:szCs w:val="24"/>
        </w:rPr>
      </w:pPr>
      <w:proofErr w:type="gramStart"/>
      <w:r w:rsidRPr="00392BB4">
        <w:rPr>
          <w:szCs w:val="24"/>
        </w:rPr>
        <w:t>been</w:t>
      </w:r>
      <w:proofErr w:type="gramEnd"/>
      <w:r w:rsidRPr="00392BB4">
        <w:rPr>
          <w:szCs w:val="24"/>
        </w:rPr>
        <w:t xml:space="preserve"> purchased (address should include room or suite no.)</w:t>
      </w:r>
      <w:r>
        <w:rPr>
          <w:szCs w:val="24"/>
        </w:rPr>
        <w:t>:</w:t>
      </w:r>
    </w:p>
    <w:p w:rsidR="00392BB4" w:rsidRDefault="00392BB4" w:rsidP="00392BB4">
      <w:pPr>
        <w:rPr>
          <w:szCs w:val="24"/>
        </w:rPr>
      </w:pPr>
    </w:p>
    <w:p w:rsidR="00392BB4" w:rsidRPr="00392BB4" w:rsidRDefault="00CF006E" w:rsidP="00392BB4">
      <w:pPr>
        <w:rPr>
          <w:szCs w:val="24"/>
        </w:rPr>
      </w:pPr>
      <w:r>
        <w:rPr>
          <w:szCs w:val="24"/>
        </w:rPr>
        <w:t xml:space="preserve">7.  </w:t>
      </w:r>
      <w:proofErr w:type="gramStart"/>
      <w:r>
        <w:rPr>
          <w:szCs w:val="24"/>
        </w:rPr>
        <w:t>b</w:t>
      </w:r>
      <w:proofErr w:type="gramEnd"/>
      <w:r>
        <w:rPr>
          <w:szCs w:val="24"/>
        </w:rPr>
        <w:t xml:space="preserve">.  </w:t>
      </w:r>
      <w:r w:rsidR="00392BB4" w:rsidRPr="00392BB4">
        <w:rPr>
          <w:szCs w:val="24"/>
        </w:rPr>
        <w:t>Annuity Contract Number(s)</w:t>
      </w:r>
    </w:p>
    <w:p w:rsidR="00392BB4" w:rsidRDefault="00392BB4" w:rsidP="00392BB4">
      <w:pPr>
        <w:rPr>
          <w:szCs w:val="24"/>
        </w:rPr>
      </w:pPr>
    </w:p>
    <w:p w:rsidR="00392BB4" w:rsidRDefault="00CF006E" w:rsidP="00392BB4">
      <w:pPr>
        <w:rPr>
          <w:szCs w:val="24"/>
        </w:rPr>
      </w:pPr>
      <w:r>
        <w:rPr>
          <w:szCs w:val="24"/>
        </w:rPr>
        <w:t xml:space="preserve">8.  </w:t>
      </w:r>
      <w:proofErr w:type="gramStart"/>
      <w:r>
        <w:rPr>
          <w:szCs w:val="24"/>
        </w:rPr>
        <w:t>a</w:t>
      </w:r>
      <w:proofErr w:type="gramEnd"/>
      <w:r>
        <w:rPr>
          <w:szCs w:val="24"/>
        </w:rPr>
        <w:t xml:space="preserve">.  </w:t>
      </w:r>
      <w:r w:rsidR="00392BB4" w:rsidRPr="00392BB4">
        <w:rPr>
          <w:szCs w:val="24"/>
        </w:rPr>
        <w:t>Name and address of contact for location of plan records (address should include room or suite no.)</w:t>
      </w:r>
      <w:r w:rsidR="00392BB4">
        <w:rPr>
          <w:szCs w:val="24"/>
        </w:rPr>
        <w:t>:</w:t>
      </w:r>
    </w:p>
    <w:p w:rsidR="00392BB4" w:rsidRPr="00392BB4" w:rsidRDefault="00392BB4" w:rsidP="00392BB4">
      <w:pPr>
        <w:rPr>
          <w:szCs w:val="24"/>
        </w:rPr>
      </w:pPr>
    </w:p>
    <w:p w:rsidR="00392BB4" w:rsidRDefault="00CF006E" w:rsidP="00392BB4">
      <w:pPr>
        <w:rPr>
          <w:szCs w:val="24"/>
        </w:rPr>
      </w:pPr>
      <w:r>
        <w:rPr>
          <w:szCs w:val="24"/>
        </w:rPr>
        <w:t xml:space="preserve">8.  </w:t>
      </w:r>
      <w:proofErr w:type="gramStart"/>
      <w:r>
        <w:rPr>
          <w:szCs w:val="24"/>
        </w:rPr>
        <w:t>b</w:t>
      </w:r>
      <w:proofErr w:type="gramEnd"/>
      <w:r>
        <w:rPr>
          <w:szCs w:val="24"/>
        </w:rPr>
        <w:t xml:space="preserve">.  </w:t>
      </w:r>
      <w:r w:rsidR="00392BB4" w:rsidRPr="00392BB4">
        <w:rPr>
          <w:szCs w:val="24"/>
        </w:rPr>
        <w:t>Telephone number</w:t>
      </w:r>
      <w:r w:rsidR="00392BB4">
        <w:rPr>
          <w:szCs w:val="24"/>
        </w:rPr>
        <w:t>:</w:t>
      </w:r>
    </w:p>
    <w:p w:rsidR="00392BB4" w:rsidRDefault="00392BB4" w:rsidP="00392BB4">
      <w:pPr>
        <w:rPr>
          <w:szCs w:val="24"/>
        </w:rPr>
      </w:pPr>
    </w:p>
    <w:p w:rsidR="00537E96" w:rsidRPr="00537E96" w:rsidRDefault="00CF006E" w:rsidP="00537E96">
      <w:pPr>
        <w:rPr>
          <w:szCs w:val="24"/>
        </w:rPr>
      </w:pPr>
      <w:r>
        <w:rPr>
          <w:b/>
          <w:bCs/>
          <w:szCs w:val="24"/>
        </w:rPr>
        <w:t xml:space="preserve">9.  </w:t>
      </w:r>
      <w:r w:rsidR="00537E96" w:rsidRPr="00537E96">
        <w:rPr>
          <w:b/>
          <w:bCs/>
          <w:szCs w:val="24"/>
        </w:rPr>
        <w:t>Summary of distribution of plan benefits</w:t>
      </w:r>
    </w:p>
    <w:tbl>
      <w:tblPr>
        <w:tblW w:w="10566" w:type="dxa"/>
        <w:tblInd w:w="98" w:type="dxa"/>
        <w:tblLayout w:type="fixed"/>
        <w:tblCellMar>
          <w:left w:w="0" w:type="dxa"/>
          <w:right w:w="0" w:type="dxa"/>
        </w:tblCellMar>
        <w:tblLook w:val="01E0" w:firstRow="1" w:lastRow="1" w:firstColumn="1" w:lastColumn="1" w:noHBand="0" w:noVBand="0"/>
      </w:tblPr>
      <w:tblGrid>
        <w:gridCol w:w="4646"/>
        <w:gridCol w:w="3319"/>
        <w:gridCol w:w="2601"/>
      </w:tblGrid>
      <w:tr w:rsidR="00537E96" w:rsidRPr="00537E96" w:rsidTr="00537E96">
        <w:trPr>
          <w:trHeight w:hRule="exact" w:val="303"/>
        </w:trPr>
        <w:tc>
          <w:tcPr>
            <w:tcW w:w="4646" w:type="dxa"/>
            <w:tcBorders>
              <w:top w:val="single" w:sz="4" w:space="0" w:color="231F20"/>
              <w:left w:val="nil"/>
              <w:bottom w:val="single" w:sz="4" w:space="0" w:color="231F20"/>
              <w:right w:val="single" w:sz="4" w:space="0" w:color="231F20"/>
            </w:tcBorders>
          </w:tcPr>
          <w:p w:rsidR="00537E96" w:rsidRPr="00537E96" w:rsidRDefault="00537E96" w:rsidP="00537E96">
            <w:pPr>
              <w:jc w:val="center"/>
              <w:rPr>
                <w:szCs w:val="24"/>
              </w:rPr>
            </w:pPr>
            <w:r w:rsidRPr="00537E96">
              <w:rPr>
                <w:b/>
                <w:bCs/>
                <w:szCs w:val="24"/>
              </w:rPr>
              <w:t>Form</w:t>
            </w:r>
          </w:p>
        </w:tc>
        <w:tc>
          <w:tcPr>
            <w:tcW w:w="3319" w:type="dxa"/>
            <w:tcBorders>
              <w:top w:val="single" w:sz="4" w:space="0" w:color="231F20"/>
              <w:left w:val="single" w:sz="4" w:space="0" w:color="231F20"/>
              <w:bottom w:val="single" w:sz="4" w:space="0" w:color="231F20"/>
              <w:right w:val="nil"/>
            </w:tcBorders>
          </w:tcPr>
          <w:p w:rsidR="00537E96" w:rsidRPr="00537E96" w:rsidRDefault="00537E96" w:rsidP="00537E96">
            <w:pPr>
              <w:jc w:val="center"/>
              <w:rPr>
                <w:szCs w:val="24"/>
              </w:rPr>
            </w:pPr>
            <w:r w:rsidRPr="00537E96">
              <w:rPr>
                <w:b/>
                <w:bCs/>
                <w:szCs w:val="24"/>
              </w:rPr>
              <w:t># of Participants or Beneficiaries</w:t>
            </w:r>
          </w:p>
        </w:tc>
        <w:tc>
          <w:tcPr>
            <w:tcW w:w="2601" w:type="dxa"/>
            <w:tcBorders>
              <w:top w:val="single" w:sz="4" w:space="0" w:color="231F20"/>
              <w:left w:val="nil"/>
              <w:bottom w:val="single" w:sz="4" w:space="0" w:color="231F20"/>
              <w:right w:val="nil"/>
            </w:tcBorders>
          </w:tcPr>
          <w:p w:rsidR="00537E96" w:rsidRPr="00537E96" w:rsidRDefault="00537E96" w:rsidP="00537E96">
            <w:pPr>
              <w:jc w:val="center"/>
              <w:rPr>
                <w:szCs w:val="24"/>
              </w:rPr>
            </w:pPr>
            <w:r w:rsidRPr="00537E96">
              <w:rPr>
                <w:b/>
                <w:bCs/>
                <w:szCs w:val="24"/>
              </w:rPr>
              <w:t>Total Value</w:t>
            </w:r>
          </w:p>
        </w:tc>
      </w:tr>
      <w:tr w:rsidR="00537E96" w:rsidRPr="00537E96" w:rsidTr="00537E96">
        <w:trPr>
          <w:trHeight w:hRule="exact" w:val="401"/>
        </w:trPr>
        <w:tc>
          <w:tcPr>
            <w:tcW w:w="4646" w:type="dxa"/>
            <w:tcBorders>
              <w:top w:val="single" w:sz="4" w:space="0" w:color="231F20"/>
              <w:left w:val="nil"/>
              <w:bottom w:val="single" w:sz="4" w:space="0" w:color="231F20"/>
              <w:right w:val="single" w:sz="4" w:space="0" w:color="231F20"/>
            </w:tcBorders>
          </w:tcPr>
          <w:p w:rsidR="00537E96" w:rsidRPr="00537E96" w:rsidRDefault="00537E96" w:rsidP="00537E96">
            <w:pPr>
              <w:rPr>
                <w:szCs w:val="24"/>
              </w:rPr>
            </w:pPr>
            <w:r w:rsidRPr="00537E96">
              <w:rPr>
                <w:b/>
                <w:bCs/>
                <w:szCs w:val="24"/>
              </w:rPr>
              <w:t xml:space="preserve">a  </w:t>
            </w:r>
            <w:r w:rsidRPr="00537E96">
              <w:rPr>
                <w:szCs w:val="24"/>
              </w:rPr>
              <w:t>Annuities</w:t>
            </w:r>
          </w:p>
        </w:tc>
        <w:tc>
          <w:tcPr>
            <w:tcW w:w="3319" w:type="dxa"/>
            <w:tcBorders>
              <w:top w:val="single" w:sz="4" w:space="0" w:color="231F20"/>
              <w:left w:val="single" w:sz="4" w:space="0" w:color="231F20"/>
              <w:bottom w:val="single" w:sz="4" w:space="0" w:color="231F20"/>
              <w:right w:val="single" w:sz="4" w:space="0" w:color="231F20"/>
            </w:tcBorders>
          </w:tcPr>
          <w:p w:rsidR="00537E96" w:rsidRPr="00537E96" w:rsidRDefault="00537E96" w:rsidP="00537E96">
            <w:pPr>
              <w:rPr>
                <w:szCs w:val="24"/>
              </w:rPr>
            </w:pPr>
          </w:p>
        </w:tc>
        <w:tc>
          <w:tcPr>
            <w:tcW w:w="2601" w:type="dxa"/>
            <w:tcBorders>
              <w:top w:val="single" w:sz="4" w:space="0" w:color="231F20"/>
              <w:left w:val="single" w:sz="4" w:space="0" w:color="231F20"/>
              <w:bottom w:val="single" w:sz="4" w:space="0" w:color="231F20"/>
              <w:right w:val="nil"/>
            </w:tcBorders>
          </w:tcPr>
          <w:p w:rsidR="00537E96" w:rsidRPr="00537E96" w:rsidRDefault="00537E96" w:rsidP="00537E96">
            <w:pPr>
              <w:rPr>
                <w:szCs w:val="24"/>
              </w:rPr>
            </w:pPr>
            <w:r w:rsidRPr="00537E96">
              <w:rPr>
                <w:b/>
                <w:bCs/>
                <w:szCs w:val="24"/>
              </w:rPr>
              <w:t>$</w:t>
            </w:r>
          </w:p>
        </w:tc>
      </w:tr>
      <w:tr w:rsidR="00537E96" w:rsidRPr="00537E96" w:rsidTr="00537E96">
        <w:trPr>
          <w:trHeight w:hRule="exact" w:val="448"/>
        </w:trPr>
        <w:tc>
          <w:tcPr>
            <w:tcW w:w="4646" w:type="dxa"/>
            <w:vMerge w:val="restart"/>
            <w:tcBorders>
              <w:top w:val="single" w:sz="4" w:space="0" w:color="231F20"/>
              <w:left w:val="nil"/>
              <w:right w:val="single" w:sz="4" w:space="0" w:color="231F20"/>
            </w:tcBorders>
          </w:tcPr>
          <w:p w:rsidR="00537E96" w:rsidRDefault="00537E96" w:rsidP="00537E96">
            <w:pPr>
              <w:rPr>
                <w:szCs w:val="24"/>
              </w:rPr>
            </w:pPr>
            <w:r w:rsidRPr="00537E96">
              <w:rPr>
                <w:b/>
                <w:bCs/>
                <w:szCs w:val="24"/>
              </w:rPr>
              <w:t xml:space="preserve">b </w:t>
            </w:r>
            <w:r w:rsidRPr="00537E96">
              <w:rPr>
                <w:szCs w:val="24"/>
              </w:rPr>
              <w:t>Lump sums (including direct transfers and distributions to</w:t>
            </w:r>
            <w:r>
              <w:rPr>
                <w:szCs w:val="24"/>
              </w:rPr>
              <w:t xml:space="preserve"> participants and beneficiaries) (1) Consensual</w:t>
            </w:r>
          </w:p>
          <w:p w:rsidR="00537E96" w:rsidRPr="00537E96" w:rsidRDefault="00537E96" w:rsidP="00537E96">
            <w:pPr>
              <w:rPr>
                <w:szCs w:val="24"/>
              </w:rPr>
            </w:pPr>
            <w:r>
              <w:rPr>
                <w:szCs w:val="24"/>
              </w:rPr>
              <w:t>(</w:t>
            </w:r>
          </w:p>
          <w:p w:rsidR="00537E96" w:rsidRPr="00537E96" w:rsidRDefault="00537E96" w:rsidP="00537E96">
            <w:pPr>
              <w:rPr>
                <w:szCs w:val="24"/>
              </w:rPr>
            </w:pPr>
            <w:r w:rsidRPr="00537E96">
              <w:rPr>
                <w:szCs w:val="24"/>
              </w:rPr>
              <w:t>participants and beneficiaries)</w:t>
            </w:r>
          </w:p>
          <w:p w:rsidR="00537E96" w:rsidRPr="00537E96" w:rsidRDefault="00537E96" w:rsidP="00537E96">
            <w:pPr>
              <w:rPr>
                <w:szCs w:val="24"/>
              </w:rPr>
            </w:pPr>
            <w:r w:rsidRPr="00537E96">
              <w:rPr>
                <w:szCs w:val="24"/>
              </w:rPr>
              <w:t>(1) Consensual</w:t>
            </w:r>
          </w:p>
        </w:tc>
        <w:tc>
          <w:tcPr>
            <w:tcW w:w="3319" w:type="dxa"/>
            <w:tcBorders>
              <w:top w:val="single" w:sz="4" w:space="0" w:color="231F20"/>
              <w:left w:val="single" w:sz="4" w:space="0" w:color="231F20"/>
              <w:bottom w:val="nil"/>
              <w:right w:val="single" w:sz="4" w:space="0" w:color="231F20"/>
            </w:tcBorders>
            <w:shd w:val="clear" w:color="auto" w:fill="CCCCCC"/>
          </w:tcPr>
          <w:p w:rsidR="00537E96" w:rsidRPr="00537E96" w:rsidRDefault="00537E96" w:rsidP="00537E96">
            <w:pPr>
              <w:rPr>
                <w:szCs w:val="24"/>
              </w:rPr>
            </w:pPr>
          </w:p>
        </w:tc>
        <w:tc>
          <w:tcPr>
            <w:tcW w:w="2601" w:type="dxa"/>
            <w:tcBorders>
              <w:top w:val="single" w:sz="4" w:space="0" w:color="231F20"/>
              <w:left w:val="single" w:sz="4" w:space="0" w:color="231F20"/>
              <w:bottom w:val="nil"/>
              <w:right w:val="nil"/>
            </w:tcBorders>
            <w:shd w:val="clear" w:color="auto" w:fill="CCCCCC"/>
          </w:tcPr>
          <w:p w:rsidR="00537E96" w:rsidRPr="00537E96" w:rsidRDefault="00537E96" w:rsidP="00537E96">
            <w:pPr>
              <w:rPr>
                <w:szCs w:val="24"/>
              </w:rPr>
            </w:pPr>
          </w:p>
        </w:tc>
      </w:tr>
      <w:tr w:rsidR="00537E96" w:rsidRPr="00537E96" w:rsidTr="00537E96">
        <w:trPr>
          <w:trHeight w:hRule="exact" w:val="501"/>
        </w:trPr>
        <w:tc>
          <w:tcPr>
            <w:tcW w:w="4646" w:type="dxa"/>
            <w:vMerge/>
            <w:tcBorders>
              <w:left w:val="nil"/>
              <w:bottom w:val="single" w:sz="4" w:space="0" w:color="231F20"/>
              <w:right w:val="single" w:sz="4" w:space="0" w:color="231F20"/>
            </w:tcBorders>
          </w:tcPr>
          <w:p w:rsidR="00537E96" w:rsidRPr="00537E96" w:rsidRDefault="00537E96" w:rsidP="00537E96">
            <w:pPr>
              <w:rPr>
                <w:szCs w:val="24"/>
              </w:rPr>
            </w:pPr>
          </w:p>
        </w:tc>
        <w:tc>
          <w:tcPr>
            <w:tcW w:w="3319" w:type="dxa"/>
            <w:tcBorders>
              <w:top w:val="nil"/>
              <w:left w:val="single" w:sz="4" w:space="0" w:color="231F20"/>
              <w:bottom w:val="single" w:sz="4" w:space="0" w:color="231F20"/>
              <w:right w:val="single" w:sz="4" w:space="0" w:color="231F20"/>
            </w:tcBorders>
          </w:tcPr>
          <w:p w:rsidR="00537E96" w:rsidRPr="00537E96" w:rsidRDefault="00537E96" w:rsidP="00537E96">
            <w:pPr>
              <w:rPr>
                <w:szCs w:val="24"/>
              </w:rPr>
            </w:pPr>
          </w:p>
        </w:tc>
        <w:tc>
          <w:tcPr>
            <w:tcW w:w="2601" w:type="dxa"/>
            <w:tcBorders>
              <w:top w:val="nil"/>
              <w:left w:val="single" w:sz="4" w:space="0" w:color="231F20"/>
              <w:bottom w:val="single" w:sz="4" w:space="0" w:color="231F20"/>
              <w:right w:val="nil"/>
            </w:tcBorders>
          </w:tcPr>
          <w:p w:rsidR="00537E96" w:rsidRPr="00537E96" w:rsidRDefault="00537E96" w:rsidP="00537E96">
            <w:pPr>
              <w:rPr>
                <w:szCs w:val="24"/>
              </w:rPr>
            </w:pPr>
          </w:p>
          <w:p w:rsidR="00537E96" w:rsidRPr="00537E96" w:rsidRDefault="00537E96" w:rsidP="00537E96">
            <w:pPr>
              <w:rPr>
                <w:szCs w:val="24"/>
              </w:rPr>
            </w:pPr>
            <w:r w:rsidRPr="00537E96">
              <w:rPr>
                <w:b/>
                <w:bCs/>
                <w:szCs w:val="24"/>
              </w:rPr>
              <w:t>$</w:t>
            </w:r>
          </w:p>
        </w:tc>
      </w:tr>
      <w:tr w:rsidR="00537E96" w:rsidRPr="00537E96" w:rsidTr="00537E96">
        <w:trPr>
          <w:trHeight w:hRule="exact" w:val="437"/>
        </w:trPr>
        <w:tc>
          <w:tcPr>
            <w:tcW w:w="4646" w:type="dxa"/>
            <w:tcBorders>
              <w:top w:val="single" w:sz="4" w:space="0" w:color="231F20"/>
              <w:left w:val="nil"/>
              <w:bottom w:val="single" w:sz="4" w:space="0" w:color="231F20"/>
              <w:right w:val="single" w:sz="4" w:space="0" w:color="231F20"/>
            </w:tcBorders>
          </w:tcPr>
          <w:p w:rsidR="00537E96" w:rsidRPr="00537E96" w:rsidRDefault="00537E96" w:rsidP="00537E96">
            <w:pPr>
              <w:rPr>
                <w:szCs w:val="24"/>
              </w:rPr>
            </w:pPr>
            <w:r w:rsidRPr="00537E96">
              <w:rPr>
                <w:szCs w:val="24"/>
              </w:rPr>
              <w:t>(2) Nonconsensual</w:t>
            </w:r>
          </w:p>
        </w:tc>
        <w:tc>
          <w:tcPr>
            <w:tcW w:w="3319" w:type="dxa"/>
            <w:tcBorders>
              <w:top w:val="single" w:sz="4" w:space="0" w:color="231F20"/>
              <w:left w:val="single" w:sz="4" w:space="0" w:color="231F20"/>
              <w:bottom w:val="single" w:sz="4" w:space="0" w:color="231F20"/>
              <w:right w:val="single" w:sz="4" w:space="0" w:color="231F20"/>
            </w:tcBorders>
          </w:tcPr>
          <w:p w:rsidR="00537E96" w:rsidRPr="00537E96" w:rsidRDefault="00537E96" w:rsidP="00537E96">
            <w:pPr>
              <w:rPr>
                <w:szCs w:val="24"/>
              </w:rPr>
            </w:pPr>
          </w:p>
        </w:tc>
        <w:tc>
          <w:tcPr>
            <w:tcW w:w="2601" w:type="dxa"/>
            <w:tcBorders>
              <w:top w:val="single" w:sz="4" w:space="0" w:color="231F20"/>
              <w:left w:val="single" w:sz="4" w:space="0" w:color="231F20"/>
              <w:bottom w:val="single" w:sz="4" w:space="0" w:color="231F20"/>
              <w:right w:val="nil"/>
            </w:tcBorders>
          </w:tcPr>
          <w:p w:rsidR="00537E96" w:rsidRPr="00537E96" w:rsidRDefault="00537E96" w:rsidP="00537E96">
            <w:pPr>
              <w:rPr>
                <w:szCs w:val="24"/>
              </w:rPr>
            </w:pPr>
            <w:r w:rsidRPr="00537E96">
              <w:rPr>
                <w:b/>
                <w:bCs/>
                <w:szCs w:val="24"/>
              </w:rPr>
              <w:t>$</w:t>
            </w:r>
          </w:p>
        </w:tc>
      </w:tr>
      <w:tr w:rsidR="00537E96" w:rsidRPr="00537E96" w:rsidTr="00802AFF">
        <w:trPr>
          <w:trHeight w:hRule="exact" w:val="577"/>
        </w:trPr>
        <w:tc>
          <w:tcPr>
            <w:tcW w:w="4646" w:type="dxa"/>
            <w:tcBorders>
              <w:top w:val="single" w:sz="4" w:space="0" w:color="231F20"/>
              <w:left w:val="nil"/>
              <w:bottom w:val="single" w:sz="4" w:space="0" w:color="231F20"/>
              <w:right w:val="single" w:sz="4" w:space="0" w:color="231F20"/>
            </w:tcBorders>
          </w:tcPr>
          <w:p w:rsidR="00537E96" w:rsidRPr="00537E96" w:rsidRDefault="00537E96" w:rsidP="00537E96">
            <w:pPr>
              <w:rPr>
                <w:szCs w:val="24"/>
              </w:rPr>
            </w:pPr>
            <w:r w:rsidRPr="00537E96">
              <w:rPr>
                <w:b/>
                <w:bCs/>
                <w:szCs w:val="24"/>
              </w:rPr>
              <w:t xml:space="preserve">c  </w:t>
            </w:r>
            <w:r w:rsidRPr="00537E96">
              <w:rPr>
                <w:szCs w:val="24"/>
              </w:rPr>
              <w:t>Designated benefits paid to PBGC for Missing Participants</w:t>
            </w:r>
          </w:p>
        </w:tc>
        <w:tc>
          <w:tcPr>
            <w:tcW w:w="3319" w:type="dxa"/>
            <w:tcBorders>
              <w:top w:val="single" w:sz="4" w:space="0" w:color="231F20"/>
              <w:left w:val="single" w:sz="4" w:space="0" w:color="231F20"/>
              <w:bottom w:val="single" w:sz="4" w:space="0" w:color="231F20"/>
              <w:right w:val="single" w:sz="4" w:space="0" w:color="231F20"/>
            </w:tcBorders>
          </w:tcPr>
          <w:p w:rsidR="00537E96" w:rsidRPr="00537E96" w:rsidRDefault="00537E96" w:rsidP="00537E96">
            <w:pPr>
              <w:rPr>
                <w:szCs w:val="24"/>
              </w:rPr>
            </w:pPr>
          </w:p>
        </w:tc>
        <w:tc>
          <w:tcPr>
            <w:tcW w:w="2601" w:type="dxa"/>
            <w:tcBorders>
              <w:top w:val="single" w:sz="4" w:space="0" w:color="231F20"/>
              <w:left w:val="single" w:sz="4" w:space="0" w:color="231F20"/>
              <w:bottom w:val="single" w:sz="4" w:space="0" w:color="231F20"/>
              <w:right w:val="nil"/>
            </w:tcBorders>
          </w:tcPr>
          <w:p w:rsidR="00537E96" w:rsidRPr="00537E96" w:rsidRDefault="00537E96" w:rsidP="00537E96">
            <w:pPr>
              <w:rPr>
                <w:szCs w:val="24"/>
              </w:rPr>
            </w:pPr>
            <w:r w:rsidRPr="00537E96">
              <w:rPr>
                <w:b/>
                <w:bCs/>
                <w:szCs w:val="24"/>
              </w:rPr>
              <w:t>$</w:t>
            </w:r>
          </w:p>
        </w:tc>
      </w:tr>
      <w:tr w:rsidR="00537E96" w:rsidRPr="00537E96" w:rsidTr="00537E96">
        <w:trPr>
          <w:trHeight w:hRule="exact" w:val="503"/>
        </w:trPr>
        <w:tc>
          <w:tcPr>
            <w:tcW w:w="4646" w:type="dxa"/>
            <w:tcBorders>
              <w:top w:val="single" w:sz="4" w:space="0" w:color="231F20"/>
              <w:left w:val="nil"/>
              <w:bottom w:val="single" w:sz="4" w:space="0" w:color="231F20"/>
              <w:right w:val="single" w:sz="4" w:space="0" w:color="231F20"/>
            </w:tcBorders>
          </w:tcPr>
          <w:p w:rsidR="00537E96" w:rsidRPr="00537E96" w:rsidRDefault="00537E96" w:rsidP="00537E96">
            <w:pPr>
              <w:rPr>
                <w:szCs w:val="24"/>
              </w:rPr>
            </w:pPr>
            <w:r w:rsidRPr="00537E96">
              <w:rPr>
                <w:b/>
                <w:bCs/>
                <w:szCs w:val="24"/>
              </w:rPr>
              <w:t xml:space="preserve">d </w:t>
            </w:r>
            <w:r w:rsidRPr="00537E96">
              <w:rPr>
                <w:szCs w:val="24"/>
              </w:rPr>
              <w:t>No Distribution</w:t>
            </w:r>
          </w:p>
        </w:tc>
        <w:tc>
          <w:tcPr>
            <w:tcW w:w="3319" w:type="dxa"/>
            <w:tcBorders>
              <w:top w:val="single" w:sz="4" w:space="0" w:color="231F20"/>
              <w:left w:val="single" w:sz="4" w:space="0" w:color="231F20"/>
              <w:bottom w:val="single" w:sz="4" w:space="0" w:color="231F20"/>
              <w:right w:val="single" w:sz="4" w:space="0" w:color="231F20"/>
            </w:tcBorders>
          </w:tcPr>
          <w:p w:rsidR="00537E96" w:rsidRPr="00537E96" w:rsidRDefault="00537E96" w:rsidP="00537E96">
            <w:pPr>
              <w:rPr>
                <w:szCs w:val="24"/>
              </w:rPr>
            </w:pPr>
          </w:p>
        </w:tc>
        <w:tc>
          <w:tcPr>
            <w:tcW w:w="2601" w:type="dxa"/>
            <w:tcBorders>
              <w:top w:val="single" w:sz="4" w:space="0" w:color="231F20"/>
              <w:left w:val="single" w:sz="4" w:space="0" w:color="231F20"/>
              <w:bottom w:val="single" w:sz="4" w:space="0" w:color="231F20"/>
              <w:right w:val="nil"/>
            </w:tcBorders>
            <w:shd w:val="clear" w:color="auto" w:fill="CCCCCC"/>
          </w:tcPr>
          <w:p w:rsidR="00537E96" w:rsidRPr="00537E96" w:rsidRDefault="00537E96" w:rsidP="00537E96">
            <w:pPr>
              <w:rPr>
                <w:szCs w:val="24"/>
              </w:rPr>
            </w:pPr>
          </w:p>
        </w:tc>
      </w:tr>
      <w:tr w:rsidR="00537E96" w:rsidRPr="00537E96" w:rsidTr="00537E96">
        <w:trPr>
          <w:trHeight w:hRule="exact" w:val="481"/>
        </w:trPr>
        <w:tc>
          <w:tcPr>
            <w:tcW w:w="4646" w:type="dxa"/>
            <w:tcBorders>
              <w:top w:val="single" w:sz="4" w:space="0" w:color="231F20"/>
              <w:left w:val="nil"/>
              <w:bottom w:val="single" w:sz="8" w:space="0" w:color="231F20"/>
              <w:right w:val="single" w:sz="4" w:space="0" w:color="231F20"/>
            </w:tcBorders>
          </w:tcPr>
          <w:p w:rsidR="00537E96" w:rsidRPr="00537E96" w:rsidRDefault="00537E96" w:rsidP="00537E96">
            <w:pPr>
              <w:rPr>
                <w:szCs w:val="24"/>
              </w:rPr>
            </w:pPr>
            <w:r w:rsidRPr="00537E96">
              <w:rPr>
                <w:b/>
                <w:bCs/>
                <w:szCs w:val="24"/>
              </w:rPr>
              <w:t xml:space="preserve">e  </w:t>
            </w:r>
            <w:r w:rsidRPr="00537E96">
              <w:rPr>
                <w:szCs w:val="24"/>
              </w:rPr>
              <w:t>TOTAL (See instructions)</w:t>
            </w:r>
          </w:p>
        </w:tc>
        <w:tc>
          <w:tcPr>
            <w:tcW w:w="3319" w:type="dxa"/>
            <w:tcBorders>
              <w:top w:val="single" w:sz="4" w:space="0" w:color="231F20"/>
              <w:left w:val="single" w:sz="4" w:space="0" w:color="231F20"/>
              <w:bottom w:val="single" w:sz="8" w:space="0" w:color="231F20"/>
              <w:right w:val="single" w:sz="4" w:space="0" w:color="231F20"/>
            </w:tcBorders>
          </w:tcPr>
          <w:p w:rsidR="00537E96" w:rsidRPr="00537E96" w:rsidRDefault="00537E96" w:rsidP="00537E96">
            <w:pPr>
              <w:rPr>
                <w:szCs w:val="24"/>
              </w:rPr>
            </w:pPr>
          </w:p>
        </w:tc>
        <w:tc>
          <w:tcPr>
            <w:tcW w:w="2601" w:type="dxa"/>
            <w:tcBorders>
              <w:top w:val="single" w:sz="4" w:space="0" w:color="231F20"/>
              <w:left w:val="single" w:sz="4" w:space="0" w:color="231F20"/>
              <w:bottom w:val="single" w:sz="8" w:space="0" w:color="231F20"/>
              <w:right w:val="nil"/>
            </w:tcBorders>
          </w:tcPr>
          <w:p w:rsidR="00537E96" w:rsidRPr="00537E96" w:rsidRDefault="00537E96" w:rsidP="00537E96">
            <w:pPr>
              <w:rPr>
                <w:szCs w:val="24"/>
              </w:rPr>
            </w:pPr>
            <w:r w:rsidRPr="00537E96">
              <w:rPr>
                <w:b/>
                <w:bCs/>
                <w:szCs w:val="24"/>
              </w:rPr>
              <w:t>$</w:t>
            </w:r>
          </w:p>
        </w:tc>
      </w:tr>
    </w:tbl>
    <w:p w:rsidR="00D00254" w:rsidRDefault="00D00254" w:rsidP="00090D53">
      <w:pPr>
        <w:rPr>
          <w:b/>
          <w:sz w:val="28"/>
          <w:szCs w:val="28"/>
        </w:rPr>
      </w:pPr>
    </w:p>
    <w:p w:rsidR="00090D53" w:rsidRPr="0048160E" w:rsidRDefault="00090D53" w:rsidP="00090D53">
      <w:pPr>
        <w:rPr>
          <w:b/>
          <w:sz w:val="28"/>
          <w:szCs w:val="28"/>
        </w:rPr>
      </w:pPr>
      <w:bookmarkStart w:id="0" w:name="_GoBack"/>
      <w:bookmarkEnd w:id="0"/>
      <w:r>
        <w:rPr>
          <w:b/>
          <w:sz w:val="28"/>
          <w:szCs w:val="28"/>
        </w:rPr>
        <w:t>C</w:t>
      </w:r>
      <w:r w:rsidRPr="0048160E">
        <w:rPr>
          <w:b/>
          <w:sz w:val="28"/>
          <w:szCs w:val="28"/>
        </w:rPr>
        <w:t>.</w:t>
      </w:r>
      <w:r w:rsidRPr="0048160E">
        <w:rPr>
          <w:b/>
          <w:sz w:val="28"/>
          <w:szCs w:val="28"/>
        </w:rPr>
        <w:tab/>
        <w:t>Plan Administrator Certification</w:t>
      </w:r>
    </w:p>
    <w:p w:rsidR="009939C6" w:rsidRDefault="00090D53" w:rsidP="00F3744E">
      <w:pPr>
        <w:rPr>
          <w:szCs w:val="24"/>
        </w:rPr>
      </w:pPr>
      <w:r>
        <w:rPr>
          <w:szCs w:val="24"/>
        </w:rPr>
        <w:t xml:space="preserve">I, the Plan Administrator, certify that, to the best of my knowledge and belief: </w:t>
      </w:r>
      <w:r w:rsidR="00F3744E">
        <w:rPr>
          <w:szCs w:val="24"/>
        </w:rPr>
        <w:t xml:space="preserve">(1) benefits payable with respect to participants have been calculated and valued correctly in accordance with applicable provisions of ERISA and the regulations thereunder; (2) all (check one) </w:t>
      </w:r>
      <w:sdt>
        <w:sdtPr>
          <w:rPr>
            <w:szCs w:val="24"/>
          </w:rPr>
          <w:id w:val="-1145582476"/>
          <w14:checkbox>
            <w14:checked w14:val="0"/>
            <w14:checkedState w14:val="2612" w14:font="MS Gothic"/>
            <w14:uncheckedState w14:val="2610" w14:font="MS Gothic"/>
          </w14:checkbox>
        </w:sdtPr>
        <w:sdtEndPr/>
        <w:sdtContent>
          <w:r w:rsidR="00F3744E" w:rsidRPr="00F3744E">
            <w:rPr>
              <w:rFonts w:ascii="MS Mincho" w:eastAsia="MS Mincho" w:hAnsi="MS Mincho" w:cs="MS Mincho" w:hint="eastAsia"/>
              <w:szCs w:val="24"/>
            </w:rPr>
            <w:t>☐</w:t>
          </w:r>
        </w:sdtContent>
      </w:sdt>
      <w:r w:rsidR="00F3744E">
        <w:rPr>
          <w:szCs w:val="24"/>
        </w:rPr>
        <w:t xml:space="preserve"> guaranteed benefits OR </w:t>
      </w:r>
      <w:sdt>
        <w:sdtPr>
          <w:rPr>
            <w:szCs w:val="24"/>
          </w:rPr>
          <w:id w:val="1195886119"/>
          <w14:checkbox>
            <w14:checked w14:val="0"/>
            <w14:checkedState w14:val="2612" w14:font="MS Gothic"/>
            <w14:uncheckedState w14:val="2610" w14:font="MS Gothic"/>
          </w14:checkbox>
        </w:sdtPr>
        <w:sdtEndPr/>
        <w:sdtContent>
          <w:r w:rsidR="00F3744E">
            <w:rPr>
              <w:rFonts w:ascii="MS Gothic" w:eastAsia="MS Gothic" w:hAnsi="MS Gothic" w:hint="eastAsia"/>
              <w:szCs w:val="24"/>
            </w:rPr>
            <w:t>☐</w:t>
          </w:r>
        </w:sdtContent>
      </w:sdt>
      <w:r w:rsidR="00F3744E">
        <w:rPr>
          <w:szCs w:val="24"/>
        </w:rPr>
        <w:t xml:space="preserve"> benefit liabilities under the plan have been satisfied, and </w:t>
      </w:r>
      <w:r>
        <w:rPr>
          <w:szCs w:val="24"/>
        </w:rPr>
        <w:t>(</w:t>
      </w:r>
      <w:r w:rsidR="00F3744E">
        <w:rPr>
          <w:szCs w:val="24"/>
        </w:rPr>
        <w:t>3</w:t>
      </w:r>
      <w:r>
        <w:rPr>
          <w:szCs w:val="24"/>
        </w:rPr>
        <w:t>) the information contained in this filing</w:t>
      </w:r>
      <w:r w:rsidR="00F3744E">
        <w:rPr>
          <w:szCs w:val="24"/>
        </w:rPr>
        <w:t xml:space="preserve"> is true, correct, and complete</w:t>
      </w:r>
      <w:r>
        <w:rPr>
          <w:szCs w:val="24"/>
        </w:rPr>
        <w:t xml:space="preserve">.  </w:t>
      </w:r>
      <w:r w:rsidR="00F3744E" w:rsidRPr="00F3744E">
        <w:rPr>
          <w:szCs w:val="24"/>
        </w:rPr>
        <w:t xml:space="preserve">I further certify that I am aware that </w:t>
      </w:r>
    </w:p>
    <w:p w:rsidR="009939C6" w:rsidRDefault="009939C6">
      <w:pPr>
        <w:spacing w:after="0" w:line="240" w:lineRule="auto"/>
        <w:rPr>
          <w:szCs w:val="24"/>
        </w:rPr>
      </w:pPr>
      <w:r>
        <w:rPr>
          <w:szCs w:val="24"/>
        </w:rPr>
        <w:br w:type="page"/>
      </w:r>
    </w:p>
    <w:p w:rsidR="00F3744E" w:rsidRPr="00F3744E" w:rsidRDefault="00F3744E" w:rsidP="00F3744E">
      <w:pPr>
        <w:rPr>
          <w:szCs w:val="24"/>
        </w:rPr>
      </w:pPr>
      <w:proofErr w:type="gramStart"/>
      <w:r w:rsidRPr="00F3744E">
        <w:rPr>
          <w:szCs w:val="24"/>
        </w:rPr>
        <w:t>records</w:t>
      </w:r>
      <w:proofErr w:type="gramEnd"/>
      <w:r w:rsidRPr="00F3744E">
        <w:rPr>
          <w:szCs w:val="24"/>
        </w:rPr>
        <w:t xml:space="preserve"> supporting the calculation and valuation of benefits and assets must be kept at least six years after the date this post-distribution certification is filed.</w:t>
      </w:r>
    </w:p>
    <w:p w:rsidR="00090D53" w:rsidRDefault="00F3744E" w:rsidP="00090D53">
      <w:pPr>
        <w:rPr>
          <w:b/>
          <w:szCs w:val="24"/>
        </w:rPr>
      </w:pPr>
      <w:r>
        <w:rPr>
          <w:b/>
          <w:szCs w:val="24"/>
        </w:rPr>
        <w:t>I</w:t>
      </w:r>
      <w:r w:rsidR="00090D53" w:rsidRPr="0048160E">
        <w:rPr>
          <w:b/>
          <w:szCs w:val="24"/>
        </w:rPr>
        <w:t>n making this certification, I recognize that knowingly and willfully making false, fictitious, or fraudulent statements to the PBGC is punishable under 18 U.S.C. § 1001.</w:t>
      </w:r>
    </w:p>
    <w:p w:rsidR="00F3744E" w:rsidRDefault="00F3744E" w:rsidP="00090D53">
      <w:pPr>
        <w:spacing w:line="240" w:lineRule="auto"/>
        <w:rPr>
          <w:szCs w:val="24"/>
        </w:rPr>
      </w:pPr>
    </w:p>
    <w:p w:rsidR="00090D53" w:rsidRPr="00B36EED" w:rsidRDefault="00090D53" w:rsidP="00090D53">
      <w:pPr>
        <w:spacing w:line="240" w:lineRule="auto"/>
        <w:rPr>
          <w:szCs w:val="24"/>
        </w:rPr>
      </w:pPr>
      <w:r w:rsidRPr="00B36EED">
        <w:rPr>
          <w:szCs w:val="24"/>
        </w:rPr>
        <w:t>______________________________</w:t>
      </w:r>
      <w:r w:rsidRPr="00B36EED">
        <w:rPr>
          <w:szCs w:val="24"/>
        </w:rPr>
        <w:tab/>
      </w:r>
      <w:r w:rsidRPr="00B36EED">
        <w:rPr>
          <w:szCs w:val="24"/>
        </w:rPr>
        <w:tab/>
        <w:t>___________________________</w:t>
      </w:r>
    </w:p>
    <w:p w:rsidR="00537E96" w:rsidRPr="00B36EED" w:rsidRDefault="00090D53" w:rsidP="00F3744E">
      <w:pPr>
        <w:rPr>
          <w:szCs w:val="24"/>
        </w:rPr>
      </w:pPr>
      <w:r w:rsidRPr="00B36EED">
        <w:rPr>
          <w:szCs w:val="24"/>
        </w:rPr>
        <w:t>Plan Administrator’s Signature</w:t>
      </w:r>
      <w:r w:rsidRPr="00B36EED">
        <w:rPr>
          <w:szCs w:val="24"/>
        </w:rPr>
        <w:tab/>
      </w:r>
      <w:r w:rsidRPr="00B36EED">
        <w:rPr>
          <w:szCs w:val="24"/>
        </w:rPr>
        <w:tab/>
      </w:r>
      <w:r w:rsidRPr="00B36EED">
        <w:rPr>
          <w:szCs w:val="24"/>
        </w:rPr>
        <w:tab/>
        <w:t>Date</w:t>
      </w:r>
    </w:p>
    <w:sectPr w:rsidR="00537E96" w:rsidRPr="00B36E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CE1" w:rsidRDefault="002E3CE1" w:rsidP="00186866">
      <w:pPr>
        <w:spacing w:after="0" w:line="240" w:lineRule="auto"/>
      </w:pPr>
      <w:r>
        <w:separator/>
      </w:r>
    </w:p>
  </w:endnote>
  <w:endnote w:type="continuationSeparator" w:id="0">
    <w:p w:rsidR="002E3CE1" w:rsidRDefault="002E3CE1" w:rsidP="0018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CE1" w:rsidRDefault="002E3CE1" w:rsidP="00186866">
      <w:pPr>
        <w:spacing w:after="0" w:line="240" w:lineRule="auto"/>
      </w:pPr>
      <w:r>
        <w:separator/>
      </w:r>
    </w:p>
  </w:footnote>
  <w:footnote w:type="continuationSeparator" w:id="0">
    <w:p w:rsidR="002E3CE1" w:rsidRDefault="002E3CE1" w:rsidP="00186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866" w:rsidRDefault="00186866" w:rsidP="0018686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1B34"/>
    <w:multiLevelType w:val="hybridMultilevel"/>
    <w:tmpl w:val="ED241272"/>
    <w:lvl w:ilvl="0" w:tplc="E6841A4A">
      <w:start w:val="1"/>
      <w:numFmt w:val="decimal"/>
      <w:lvlText w:val="%1."/>
      <w:lvlJc w:val="left"/>
      <w:pPr>
        <w:ind w:left="360" w:hanging="360"/>
      </w:pPr>
    </w:lvl>
    <w:lvl w:ilvl="1" w:tplc="04090019">
      <w:start w:val="1"/>
      <w:numFmt w:val="lowerLetter"/>
      <w:lvlText w:val="%2."/>
      <w:lvlJc w:val="left"/>
      <w:pPr>
        <w:ind w:left="0" w:hanging="360"/>
      </w:pPr>
    </w:lvl>
    <w:lvl w:ilvl="2" w:tplc="0409000F">
      <w:start w:val="1"/>
      <w:numFmt w:val="decimal"/>
      <w:lvlText w:val="%3."/>
      <w:lvlJc w:val="lef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nsid w:val="25B13AF4"/>
    <w:multiLevelType w:val="hybridMultilevel"/>
    <w:tmpl w:val="E69E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401C02"/>
    <w:multiLevelType w:val="hybridMultilevel"/>
    <w:tmpl w:val="7E4CB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270366"/>
    <w:multiLevelType w:val="multilevel"/>
    <w:tmpl w:val="A8EC15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3533035"/>
    <w:multiLevelType w:val="hybridMultilevel"/>
    <w:tmpl w:val="5A18E488"/>
    <w:lvl w:ilvl="0" w:tplc="E6841A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0C6"/>
    <w:multiLevelType w:val="hybridMultilevel"/>
    <w:tmpl w:val="D2688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518CD"/>
    <w:multiLevelType w:val="hybridMultilevel"/>
    <w:tmpl w:val="543C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0B7EE3"/>
    <w:multiLevelType w:val="hybridMultilevel"/>
    <w:tmpl w:val="C958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5465CC"/>
    <w:multiLevelType w:val="hybridMultilevel"/>
    <w:tmpl w:val="10ACE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262CD7"/>
    <w:multiLevelType w:val="hybridMultilevel"/>
    <w:tmpl w:val="ED36D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A61591"/>
    <w:multiLevelType w:val="hybridMultilevel"/>
    <w:tmpl w:val="11705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6B1D76"/>
    <w:multiLevelType w:val="hybridMultilevel"/>
    <w:tmpl w:val="C958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453510"/>
    <w:multiLevelType w:val="hybridMultilevel"/>
    <w:tmpl w:val="D9FC4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044F8F"/>
    <w:multiLevelType w:val="hybridMultilevel"/>
    <w:tmpl w:val="E2E65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5E22C2"/>
    <w:multiLevelType w:val="hybridMultilevel"/>
    <w:tmpl w:val="ED241272"/>
    <w:lvl w:ilvl="0" w:tplc="E6841A4A">
      <w:start w:val="1"/>
      <w:numFmt w:val="decimal"/>
      <w:lvlText w:val="%1."/>
      <w:lvlJc w:val="left"/>
      <w:pPr>
        <w:ind w:left="-720" w:hanging="360"/>
      </w:pPr>
    </w:lvl>
    <w:lvl w:ilvl="1" w:tplc="04090019">
      <w:start w:val="1"/>
      <w:numFmt w:val="lowerLetter"/>
      <w:lvlText w:val="%2."/>
      <w:lvlJc w:val="left"/>
      <w:pPr>
        <w:ind w:left="0" w:hanging="360"/>
      </w:pPr>
    </w:lvl>
    <w:lvl w:ilvl="2" w:tplc="0409000F">
      <w:start w:val="1"/>
      <w:numFmt w:val="decimal"/>
      <w:lvlText w:val="%3."/>
      <w:lvlJc w:val="lef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70D0399A"/>
    <w:multiLevelType w:val="hybridMultilevel"/>
    <w:tmpl w:val="1B6E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F35EDF"/>
    <w:multiLevelType w:val="hybridMultilevel"/>
    <w:tmpl w:val="B270F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F86771"/>
    <w:multiLevelType w:val="hybridMultilevel"/>
    <w:tmpl w:val="1CDA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FE3C92"/>
    <w:multiLevelType w:val="hybridMultilevel"/>
    <w:tmpl w:val="EEC6C3A0"/>
    <w:lvl w:ilvl="0" w:tplc="E6841A4A">
      <w:start w:val="1"/>
      <w:numFmt w:val="decimal"/>
      <w:lvlText w:val="%1."/>
      <w:lvlJc w:val="left"/>
      <w:pPr>
        <w:ind w:left="3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BDC6F99"/>
    <w:multiLevelType w:val="hybridMultilevel"/>
    <w:tmpl w:val="375E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98751A"/>
    <w:multiLevelType w:val="hybridMultilevel"/>
    <w:tmpl w:val="5CE425B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8"/>
  </w:num>
  <w:num w:numId="2">
    <w:abstractNumId w:val="14"/>
  </w:num>
  <w:num w:numId="3">
    <w:abstractNumId w:val="20"/>
  </w:num>
  <w:num w:numId="4">
    <w:abstractNumId w:val="11"/>
  </w:num>
  <w:num w:numId="5">
    <w:abstractNumId w:val="7"/>
  </w:num>
  <w:num w:numId="6">
    <w:abstractNumId w:val="18"/>
  </w:num>
  <w:num w:numId="7">
    <w:abstractNumId w:val="4"/>
  </w:num>
  <w:num w:numId="8">
    <w:abstractNumId w:val="6"/>
  </w:num>
  <w:num w:numId="9">
    <w:abstractNumId w:val="19"/>
  </w:num>
  <w:num w:numId="10">
    <w:abstractNumId w:val="9"/>
  </w:num>
  <w:num w:numId="11">
    <w:abstractNumId w:val="10"/>
  </w:num>
  <w:num w:numId="12">
    <w:abstractNumId w:val="2"/>
  </w:num>
  <w:num w:numId="13">
    <w:abstractNumId w:val="17"/>
  </w:num>
  <w:num w:numId="14">
    <w:abstractNumId w:val="3"/>
  </w:num>
  <w:num w:numId="15">
    <w:abstractNumId w:val="0"/>
  </w:num>
  <w:num w:numId="16">
    <w:abstractNumId w:val="13"/>
  </w:num>
  <w:num w:numId="17">
    <w:abstractNumId w:val="5"/>
  </w:num>
  <w:num w:numId="18">
    <w:abstractNumId w:val="1"/>
  </w:num>
  <w:num w:numId="19">
    <w:abstractNumId w:val="15"/>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3E"/>
    <w:rsid w:val="000206D4"/>
    <w:rsid w:val="000235D6"/>
    <w:rsid w:val="000346FB"/>
    <w:rsid w:val="000364D9"/>
    <w:rsid w:val="000373A5"/>
    <w:rsid w:val="000407FD"/>
    <w:rsid w:val="000569BC"/>
    <w:rsid w:val="0005723C"/>
    <w:rsid w:val="00064178"/>
    <w:rsid w:val="00074076"/>
    <w:rsid w:val="00074D19"/>
    <w:rsid w:val="00076E99"/>
    <w:rsid w:val="00090D53"/>
    <w:rsid w:val="000A02CE"/>
    <w:rsid w:val="000B625C"/>
    <w:rsid w:val="000C61AC"/>
    <w:rsid w:val="0010473E"/>
    <w:rsid w:val="001057A8"/>
    <w:rsid w:val="00112D0E"/>
    <w:rsid w:val="00130A66"/>
    <w:rsid w:val="00134085"/>
    <w:rsid w:val="00136C9A"/>
    <w:rsid w:val="001539E3"/>
    <w:rsid w:val="0016571F"/>
    <w:rsid w:val="00180760"/>
    <w:rsid w:val="00186866"/>
    <w:rsid w:val="0019511F"/>
    <w:rsid w:val="001956C0"/>
    <w:rsid w:val="00197753"/>
    <w:rsid w:val="001A4EED"/>
    <w:rsid w:val="001D235E"/>
    <w:rsid w:val="001E170F"/>
    <w:rsid w:val="001E2CBE"/>
    <w:rsid w:val="001E5088"/>
    <w:rsid w:val="001F5559"/>
    <w:rsid w:val="002006D2"/>
    <w:rsid w:val="00225C81"/>
    <w:rsid w:val="002311A1"/>
    <w:rsid w:val="00231DB3"/>
    <w:rsid w:val="00232F1C"/>
    <w:rsid w:val="00233175"/>
    <w:rsid w:val="00233799"/>
    <w:rsid w:val="00250D40"/>
    <w:rsid w:val="002B5520"/>
    <w:rsid w:val="002C2759"/>
    <w:rsid w:val="002E23F4"/>
    <w:rsid w:val="002E3CE1"/>
    <w:rsid w:val="003030D9"/>
    <w:rsid w:val="0031333B"/>
    <w:rsid w:val="00320433"/>
    <w:rsid w:val="00321C8D"/>
    <w:rsid w:val="0033271B"/>
    <w:rsid w:val="003570A2"/>
    <w:rsid w:val="00360B40"/>
    <w:rsid w:val="00360E37"/>
    <w:rsid w:val="00390C1F"/>
    <w:rsid w:val="00392BB4"/>
    <w:rsid w:val="00394277"/>
    <w:rsid w:val="003A2B73"/>
    <w:rsid w:val="003B2D4F"/>
    <w:rsid w:val="003B5664"/>
    <w:rsid w:val="00474369"/>
    <w:rsid w:val="0048160E"/>
    <w:rsid w:val="004846AE"/>
    <w:rsid w:val="004A1E19"/>
    <w:rsid w:val="004B7495"/>
    <w:rsid w:val="004C477E"/>
    <w:rsid w:val="004E1073"/>
    <w:rsid w:val="004F6474"/>
    <w:rsid w:val="005006C3"/>
    <w:rsid w:val="005064A1"/>
    <w:rsid w:val="00515C9B"/>
    <w:rsid w:val="00521FB8"/>
    <w:rsid w:val="00522C2E"/>
    <w:rsid w:val="0052546C"/>
    <w:rsid w:val="005257F0"/>
    <w:rsid w:val="005332C9"/>
    <w:rsid w:val="005358AA"/>
    <w:rsid w:val="00536E0C"/>
    <w:rsid w:val="0053768D"/>
    <w:rsid w:val="00537E96"/>
    <w:rsid w:val="00540EBA"/>
    <w:rsid w:val="00543A74"/>
    <w:rsid w:val="00550DE8"/>
    <w:rsid w:val="00572A05"/>
    <w:rsid w:val="0058170B"/>
    <w:rsid w:val="00584F6C"/>
    <w:rsid w:val="005B129A"/>
    <w:rsid w:val="005D73EB"/>
    <w:rsid w:val="006300DD"/>
    <w:rsid w:val="0063219D"/>
    <w:rsid w:val="00635E90"/>
    <w:rsid w:val="00644119"/>
    <w:rsid w:val="0064611B"/>
    <w:rsid w:val="00646757"/>
    <w:rsid w:val="006520A7"/>
    <w:rsid w:val="00690049"/>
    <w:rsid w:val="00697BD3"/>
    <w:rsid w:val="006C013B"/>
    <w:rsid w:val="006C3E66"/>
    <w:rsid w:val="006E67A2"/>
    <w:rsid w:val="006F29C2"/>
    <w:rsid w:val="006F5EB9"/>
    <w:rsid w:val="007125DB"/>
    <w:rsid w:val="00722EA2"/>
    <w:rsid w:val="0074296C"/>
    <w:rsid w:val="00743FEB"/>
    <w:rsid w:val="00747A3C"/>
    <w:rsid w:val="00760FA2"/>
    <w:rsid w:val="007674A8"/>
    <w:rsid w:val="00791352"/>
    <w:rsid w:val="007A6F87"/>
    <w:rsid w:val="007B24A0"/>
    <w:rsid w:val="007C3A2A"/>
    <w:rsid w:val="00802AFF"/>
    <w:rsid w:val="008052E0"/>
    <w:rsid w:val="008068F0"/>
    <w:rsid w:val="00831ED7"/>
    <w:rsid w:val="00835262"/>
    <w:rsid w:val="008A293E"/>
    <w:rsid w:val="008D17C1"/>
    <w:rsid w:val="008D258A"/>
    <w:rsid w:val="008E0061"/>
    <w:rsid w:val="008E6032"/>
    <w:rsid w:val="009009E2"/>
    <w:rsid w:val="00914DF8"/>
    <w:rsid w:val="00927CFE"/>
    <w:rsid w:val="00935C2A"/>
    <w:rsid w:val="00936821"/>
    <w:rsid w:val="00945031"/>
    <w:rsid w:val="009471D1"/>
    <w:rsid w:val="00961A6C"/>
    <w:rsid w:val="009773FB"/>
    <w:rsid w:val="00980ECA"/>
    <w:rsid w:val="009812F2"/>
    <w:rsid w:val="0098280D"/>
    <w:rsid w:val="0098619F"/>
    <w:rsid w:val="009939C6"/>
    <w:rsid w:val="00993ACE"/>
    <w:rsid w:val="009B674A"/>
    <w:rsid w:val="009C606B"/>
    <w:rsid w:val="009F0AB0"/>
    <w:rsid w:val="00A142AD"/>
    <w:rsid w:val="00A157C1"/>
    <w:rsid w:val="00A2376B"/>
    <w:rsid w:val="00A244CB"/>
    <w:rsid w:val="00A35299"/>
    <w:rsid w:val="00A551B2"/>
    <w:rsid w:val="00A617FC"/>
    <w:rsid w:val="00A71795"/>
    <w:rsid w:val="00A801B7"/>
    <w:rsid w:val="00A8316D"/>
    <w:rsid w:val="00A91237"/>
    <w:rsid w:val="00A94099"/>
    <w:rsid w:val="00AE20A3"/>
    <w:rsid w:val="00AE4B88"/>
    <w:rsid w:val="00AF2082"/>
    <w:rsid w:val="00AF462F"/>
    <w:rsid w:val="00B36EED"/>
    <w:rsid w:val="00B4559B"/>
    <w:rsid w:val="00B457C1"/>
    <w:rsid w:val="00BB24E1"/>
    <w:rsid w:val="00BB76C3"/>
    <w:rsid w:val="00BD1BB1"/>
    <w:rsid w:val="00BE1212"/>
    <w:rsid w:val="00BF55BE"/>
    <w:rsid w:val="00BF71FE"/>
    <w:rsid w:val="00C13397"/>
    <w:rsid w:val="00C20461"/>
    <w:rsid w:val="00C21DDC"/>
    <w:rsid w:val="00C35E5F"/>
    <w:rsid w:val="00C41E7E"/>
    <w:rsid w:val="00C468CC"/>
    <w:rsid w:val="00C55E09"/>
    <w:rsid w:val="00CB6CEB"/>
    <w:rsid w:val="00CC2203"/>
    <w:rsid w:val="00CF006E"/>
    <w:rsid w:val="00CF0D44"/>
    <w:rsid w:val="00CF6BCB"/>
    <w:rsid w:val="00D00254"/>
    <w:rsid w:val="00D0361C"/>
    <w:rsid w:val="00D047F5"/>
    <w:rsid w:val="00D107AF"/>
    <w:rsid w:val="00D17D82"/>
    <w:rsid w:val="00D2401A"/>
    <w:rsid w:val="00D26FBC"/>
    <w:rsid w:val="00D36D01"/>
    <w:rsid w:val="00D419BE"/>
    <w:rsid w:val="00D458BD"/>
    <w:rsid w:val="00D76B03"/>
    <w:rsid w:val="00DB7735"/>
    <w:rsid w:val="00DF0ED7"/>
    <w:rsid w:val="00DF3092"/>
    <w:rsid w:val="00E07DE6"/>
    <w:rsid w:val="00E11D5A"/>
    <w:rsid w:val="00E13135"/>
    <w:rsid w:val="00E53218"/>
    <w:rsid w:val="00E63021"/>
    <w:rsid w:val="00E67BDC"/>
    <w:rsid w:val="00E91471"/>
    <w:rsid w:val="00E935A1"/>
    <w:rsid w:val="00EB5CA4"/>
    <w:rsid w:val="00ED657E"/>
    <w:rsid w:val="00EE0DFB"/>
    <w:rsid w:val="00F03639"/>
    <w:rsid w:val="00F32A00"/>
    <w:rsid w:val="00F33A67"/>
    <w:rsid w:val="00F3744E"/>
    <w:rsid w:val="00F407A6"/>
    <w:rsid w:val="00F53FBE"/>
    <w:rsid w:val="00F67DD3"/>
    <w:rsid w:val="00F8063E"/>
    <w:rsid w:val="00F87E38"/>
    <w:rsid w:val="00F96439"/>
    <w:rsid w:val="00FE5CC0"/>
    <w:rsid w:val="00FF21B5"/>
    <w:rsid w:val="00FF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0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606B"/>
    <w:rPr>
      <w:rFonts w:ascii="Tahoma" w:hAnsi="Tahoma" w:cs="Tahoma"/>
      <w:sz w:val="16"/>
      <w:szCs w:val="16"/>
    </w:rPr>
  </w:style>
  <w:style w:type="character" w:styleId="CommentReference">
    <w:name w:val="annotation reference"/>
    <w:uiPriority w:val="99"/>
    <w:semiHidden/>
    <w:unhideWhenUsed/>
    <w:rsid w:val="005D73EB"/>
    <w:rPr>
      <w:sz w:val="16"/>
      <w:szCs w:val="16"/>
    </w:rPr>
  </w:style>
  <w:style w:type="paragraph" w:styleId="CommentText">
    <w:name w:val="annotation text"/>
    <w:basedOn w:val="Normal"/>
    <w:link w:val="CommentTextChar"/>
    <w:uiPriority w:val="99"/>
    <w:semiHidden/>
    <w:unhideWhenUsed/>
    <w:rsid w:val="005D73EB"/>
    <w:pPr>
      <w:spacing w:line="240" w:lineRule="auto"/>
    </w:pPr>
    <w:rPr>
      <w:sz w:val="20"/>
    </w:rPr>
  </w:style>
  <w:style w:type="character" w:customStyle="1" w:styleId="CommentTextChar">
    <w:name w:val="Comment Text Char"/>
    <w:link w:val="CommentText"/>
    <w:uiPriority w:val="99"/>
    <w:semiHidden/>
    <w:rsid w:val="005D73EB"/>
    <w:rPr>
      <w:sz w:val="20"/>
    </w:rPr>
  </w:style>
  <w:style w:type="paragraph" w:styleId="CommentSubject">
    <w:name w:val="annotation subject"/>
    <w:basedOn w:val="CommentText"/>
    <w:next w:val="CommentText"/>
    <w:link w:val="CommentSubjectChar"/>
    <w:uiPriority w:val="99"/>
    <w:semiHidden/>
    <w:unhideWhenUsed/>
    <w:rsid w:val="005D73EB"/>
    <w:rPr>
      <w:b/>
      <w:bCs/>
    </w:rPr>
  </w:style>
  <w:style w:type="character" w:customStyle="1" w:styleId="CommentSubjectChar">
    <w:name w:val="Comment Subject Char"/>
    <w:link w:val="CommentSubject"/>
    <w:uiPriority w:val="99"/>
    <w:semiHidden/>
    <w:rsid w:val="005D73EB"/>
    <w:rPr>
      <w:b/>
      <w:bCs/>
      <w:sz w:val="20"/>
    </w:rPr>
  </w:style>
  <w:style w:type="character" w:customStyle="1" w:styleId="A1">
    <w:name w:val="A1"/>
    <w:uiPriority w:val="99"/>
    <w:rsid w:val="00074D19"/>
    <w:rPr>
      <w:color w:val="000000"/>
      <w:sz w:val="20"/>
      <w:szCs w:val="20"/>
    </w:rPr>
  </w:style>
  <w:style w:type="paragraph" w:styleId="Header">
    <w:name w:val="header"/>
    <w:basedOn w:val="Normal"/>
    <w:link w:val="HeaderChar"/>
    <w:uiPriority w:val="99"/>
    <w:unhideWhenUsed/>
    <w:rsid w:val="0018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866"/>
    <w:rPr>
      <w:sz w:val="24"/>
    </w:rPr>
  </w:style>
  <w:style w:type="paragraph" w:styleId="Footer">
    <w:name w:val="footer"/>
    <w:basedOn w:val="Normal"/>
    <w:link w:val="FooterChar"/>
    <w:uiPriority w:val="99"/>
    <w:unhideWhenUsed/>
    <w:rsid w:val="0018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866"/>
    <w:rPr>
      <w:sz w:val="24"/>
    </w:rPr>
  </w:style>
  <w:style w:type="paragraph" w:styleId="ListParagraph">
    <w:name w:val="List Paragraph"/>
    <w:basedOn w:val="Normal"/>
    <w:uiPriority w:val="34"/>
    <w:qFormat/>
    <w:rsid w:val="006E67A2"/>
    <w:pPr>
      <w:ind w:left="720"/>
      <w:contextualSpacing/>
    </w:pPr>
  </w:style>
  <w:style w:type="character" w:styleId="Hyperlink">
    <w:name w:val="Hyperlink"/>
    <w:basedOn w:val="DefaultParagraphFont"/>
    <w:uiPriority w:val="99"/>
    <w:unhideWhenUsed/>
    <w:rsid w:val="006C01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0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606B"/>
    <w:rPr>
      <w:rFonts w:ascii="Tahoma" w:hAnsi="Tahoma" w:cs="Tahoma"/>
      <w:sz w:val="16"/>
      <w:szCs w:val="16"/>
    </w:rPr>
  </w:style>
  <w:style w:type="character" w:styleId="CommentReference">
    <w:name w:val="annotation reference"/>
    <w:uiPriority w:val="99"/>
    <w:semiHidden/>
    <w:unhideWhenUsed/>
    <w:rsid w:val="005D73EB"/>
    <w:rPr>
      <w:sz w:val="16"/>
      <w:szCs w:val="16"/>
    </w:rPr>
  </w:style>
  <w:style w:type="paragraph" w:styleId="CommentText">
    <w:name w:val="annotation text"/>
    <w:basedOn w:val="Normal"/>
    <w:link w:val="CommentTextChar"/>
    <w:uiPriority w:val="99"/>
    <w:semiHidden/>
    <w:unhideWhenUsed/>
    <w:rsid w:val="005D73EB"/>
    <w:pPr>
      <w:spacing w:line="240" w:lineRule="auto"/>
    </w:pPr>
    <w:rPr>
      <w:sz w:val="20"/>
    </w:rPr>
  </w:style>
  <w:style w:type="character" w:customStyle="1" w:styleId="CommentTextChar">
    <w:name w:val="Comment Text Char"/>
    <w:link w:val="CommentText"/>
    <w:uiPriority w:val="99"/>
    <w:semiHidden/>
    <w:rsid w:val="005D73EB"/>
    <w:rPr>
      <w:sz w:val="20"/>
    </w:rPr>
  </w:style>
  <w:style w:type="paragraph" w:styleId="CommentSubject">
    <w:name w:val="annotation subject"/>
    <w:basedOn w:val="CommentText"/>
    <w:next w:val="CommentText"/>
    <w:link w:val="CommentSubjectChar"/>
    <w:uiPriority w:val="99"/>
    <w:semiHidden/>
    <w:unhideWhenUsed/>
    <w:rsid w:val="005D73EB"/>
    <w:rPr>
      <w:b/>
      <w:bCs/>
    </w:rPr>
  </w:style>
  <w:style w:type="character" w:customStyle="1" w:styleId="CommentSubjectChar">
    <w:name w:val="Comment Subject Char"/>
    <w:link w:val="CommentSubject"/>
    <w:uiPriority w:val="99"/>
    <w:semiHidden/>
    <w:rsid w:val="005D73EB"/>
    <w:rPr>
      <w:b/>
      <w:bCs/>
      <w:sz w:val="20"/>
    </w:rPr>
  </w:style>
  <w:style w:type="character" w:customStyle="1" w:styleId="A1">
    <w:name w:val="A1"/>
    <w:uiPriority w:val="99"/>
    <w:rsid w:val="00074D19"/>
    <w:rPr>
      <w:color w:val="000000"/>
      <w:sz w:val="20"/>
      <w:szCs w:val="20"/>
    </w:rPr>
  </w:style>
  <w:style w:type="paragraph" w:styleId="Header">
    <w:name w:val="header"/>
    <w:basedOn w:val="Normal"/>
    <w:link w:val="HeaderChar"/>
    <w:uiPriority w:val="99"/>
    <w:unhideWhenUsed/>
    <w:rsid w:val="0018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866"/>
    <w:rPr>
      <w:sz w:val="24"/>
    </w:rPr>
  </w:style>
  <w:style w:type="paragraph" w:styleId="Footer">
    <w:name w:val="footer"/>
    <w:basedOn w:val="Normal"/>
    <w:link w:val="FooterChar"/>
    <w:uiPriority w:val="99"/>
    <w:unhideWhenUsed/>
    <w:rsid w:val="0018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866"/>
    <w:rPr>
      <w:sz w:val="24"/>
    </w:rPr>
  </w:style>
  <w:style w:type="paragraph" w:styleId="ListParagraph">
    <w:name w:val="List Paragraph"/>
    <w:basedOn w:val="Normal"/>
    <w:uiPriority w:val="34"/>
    <w:qFormat/>
    <w:rsid w:val="006E67A2"/>
    <w:pPr>
      <w:ind w:left="720"/>
      <w:contextualSpacing/>
    </w:pPr>
  </w:style>
  <w:style w:type="character" w:styleId="Hyperlink">
    <w:name w:val="Hyperlink"/>
    <w:basedOn w:val="DefaultParagraphFont"/>
    <w:uiPriority w:val="99"/>
    <w:unhideWhenUsed/>
    <w:rsid w:val="006C01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29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C6A11-C380-4B19-8F77-822861F5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ogxxa95</dc:creator>
  <cp:lastModifiedBy>Burns Jo Amato</cp:lastModifiedBy>
  <cp:revision>2</cp:revision>
  <cp:lastPrinted>2013-12-18T18:44:00Z</cp:lastPrinted>
  <dcterms:created xsi:type="dcterms:W3CDTF">2013-12-19T21:30:00Z</dcterms:created>
  <dcterms:modified xsi:type="dcterms:W3CDTF">2013-12-19T21:30:00Z</dcterms:modified>
</cp:coreProperties>
</file>