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37" w:rsidRPr="00FB304D" w:rsidRDefault="00F80837" w:rsidP="00FB304D">
      <w:pPr>
        <w:pStyle w:val="ListParagraph"/>
        <w:numPr>
          <w:ilvl w:val="0"/>
          <w:numId w:val="2"/>
        </w:numPr>
        <w:rPr>
          <w:b/>
        </w:rPr>
      </w:pPr>
      <w:r w:rsidRPr="00FB304D">
        <w:rPr>
          <w:b/>
        </w:rPr>
        <w:t>Apply Online for Immigrant Petition by Alien Entrepreneur</w:t>
      </w:r>
    </w:p>
    <w:p w:rsidR="00FB304D" w:rsidRPr="00FB304D" w:rsidRDefault="00FB304D" w:rsidP="00FB304D">
      <w:pPr>
        <w:ind w:left="360"/>
      </w:pPr>
      <w:r w:rsidRPr="00FB304D">
        <w:t xml:space="preserve">This is the second screen the </w:t>
      </w:r>
      <w:r w:rsidR="00D70D77">
        <w:t>applicant</w:t>
      </w:r>
      <w:r w:rsidRPr="00FB304D">
        <w:t xml:space="preserve"> will see after the applicant logs into USCIS ELIS.  On the first screen, the applicant selected “Alien Petition by Immigrant Investor.”</w:t>
      </w:r>
    </w:p>
    <w:p w:rsidR="00552E2F" w:rsidRDefault="00552E2F" w:rsidP="00F80837">
      <w:pPr>
        <w:rPr>
          <w:b/>
        </w:rPr>
      </w:pPr>
      <w:r>
        <w:rPr>
          <w:noProof/>
        </w:rPr>
        <w:drawing>
          <wp:inline distT="0" distB="0" distL="0" distR="0" wp14:anchorId="23368305" wp14:editId="1135B2D4">
            <wp:extent cx="4370078" cy="660403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2251" cy="660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04D" w:rsidRDefault="00FB304D" w:rsidP="00F80837">
      <w:pPr>
        <w:rPr>
          <w:b/>
        </w:rPr>
      </w:pPr>
    </w:p>
    <w:p w:rsidR="00D70D77" w:rsidRDefault="00D70D77" w:rsidP="00F80837">
      <w:pPr>
        <w:rPr>
          <w:b/>
        </w:rPr>
      </w:pPr>
    </w:p>
    <w:p w:rsidR="00F80837" w:rsidRDefault="00F80837" w:rsidP="00F80837">
      <w:pPr>
        <w:rPr>
          <w:b/>
        </w:rPr>
      </w:pPr>
      <w:r>
        <w:rPr>
          <w:b/>
        </w:rPr>
        <w:lastRenderedPageBreak/>
        <w:t>2</w:t>
      </w:r>
      <w:r w:rsidR="00552E2F">
        <w:rPr>
          <w:b/>
        </w:rPr>
        <w:t>a</w:t>
      </w:r>
      <w:r>
        <w:rPr>
          <w:b/>
        </w:rPr>
        <w:t xml:space="preserve">. **New Screen** </w:t>
      </w:r>
      <w:r w:rsidRPr="00F80837">
        <w:rPr>
          <w:b/>
        </w:rPr>
        <w:t>Paperwork Reduction &amp; Privacy Act Statements</w:t>
      </w:r>
      <w:r w:rsidR="00552E2F">
        <w:rPr>
          <w:b/>
        </w:rPr>
        <w:t xml:space="preserve"> (before select checkbox)</w:t>
      </w:r>
    </w:p>
    <w:p w:rsidR="00FB304D" w:rsidRPr="00FB304D" w:rsidRDefault="00FB304D" w:rsidP="00F80837">
      <w:r w:rsidRPr="00FB304D">
        <w:t>After the applicant selects “Apply O</w:t>
      </w:r>
      <w:r w:rsidR="00D70D77">
        <w:t>nl</w:t>
      </w:r>
      <w:r w:rsidRPr="00FB304D">
        <w:t>ine</w:t>
      </w:r>
      <w:r w:rsidR="006D4273">
        <w:t>”</w:t>
      </w:r>
      <w:proofErr w:type="gramStart"/>
      <w:r w:rsidRPr="00FB304D">
        <w:t xml:space="preserve">, </w:t>
      </w:r>
      <w:r w:rsidR="006D4273">
        <w:t xml:space="preserve"> </w:t>
      </w:r>
      <w:r w:rsidRPr="00FB304D">
        <w:t>the</w:t>
      </w:r>
      <w:proofErr w:type="gramEnd"/>
      <w:r w:rsidRPr="00FB304D">
        <w:t xml:space="preserve"> applicant will be taken to this screen.  The applicant will not be permitted to move forward until the “I Agree” box has been checked.</w:t>
      </w:r>
    </w:p>
    <w:p w:rsidR="00552E2F" w:rsidRDefault="00552E2F" w:rsidP="00F80837">
      <w:pPr>
        <w:rPr>
          <w:b/>
        </w:rPr>
      </w:pPr>
      <w:r>
        <w:rPr>
          <w:noProof/>
        </w:rPr>
        <w:drawing>
          <wp:inline distT="0" distB="0" distL="0" distR="0" wp14:anchorId="47A9432C" wp14:editId="6A650AE8">
            <wp:extent cx="5943600" cy="43211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E2F" w:rsidRDefault="00552E2F" w:rsidP="00F80837">
      <w:pPr>
        <w:rPr>
          <w:b/>
        </w:rPr>
      </w:pPr>
    </w:p>
    <w:p w:rsidR="00552E2F" w:rsidRDefault="00552E2F" w:rsidP="00F80837">
      <w:pPr>
        <w:rPr>
          <w:b/>
        </w:rPr>
      </w:pPr>
    </w:p>
    <w:p w:rsidR="00552E2F" w:rsidRDefault="00552E2F" w:rsidP="00F80837">
      <w:pPr>
        <w:rPr>
          <w:b/>
        </w:rPr>
      </w:pPr>
    </w:p>
    <w:p w:rsidR="00552E2F" w:rsidRDefault="00552E2F" w:rsidP="00F80837">
      <w:pPr>
        <w:rPr>
          <w:b/>
        </w:rPr>
      </w:pPr>
    </w:p>
    <w:p w:rsidR="00552E2F" w:rsidRDefault="00552E2F" w:rsidP="00F80837">
      <w:pPr>
        <w:rPr>
          <w:b/>
        </w:rPr>
      </w:pPr>
    </w:p>
    <w:p w:rsidR="00552E2F" w:rsidRDefault="00552E2F" w:rsidP="00F80837">
      <w:pPr>
        <w:rPr>
          <w:b/>
        </w:rPr>
      </w:pPr>
    </w:p>
    <w:p w:rsidR="00552E2F" w:rsidRDefault="00552E2F" w:rsidP="00F80837">
      <w:pPr>
        <w:rPr>
          <w:b/>
        </w:rPr>
      </w:pPr>
    </w:p>
    <w:p w:rsidR="00552E2F" w:rsidRDefault="00552E2F" w:rsidP="00F80837">
      <w:pPr>
        <w:rPr>
          <w:b/>
        </w:rPr>
      </w:pPr>
    </w:p>
    <w:p w:rsidR="00552E2F" w:rsidRDefault="00552E2F" w:rsidP="00F80837">
      <w:pPr>
        <w:rPr>
          <w:b/>
        </w:rPr>
      </w:pPr>
    </w:p>
    <w:p w:rsidR="00552E2F" w:rsidRDefault="00552E2F" w:rsidP="00F80837">
      <w:pPr>
        <w:rPr>
          <w:b/>
        </w:rPr>
      </w:pPr>
    </w:p>
    <w:p w:rsidR="00552E2F" w:rsidRDefault="00552E2F" w:rsidP="00552E2F">
      <w:pPr>
        <w:rPr>
          <w:b/>
        </w:rPr>
      </w:pPr>
      <w:r>
        <w:rPr>
          <w:b/>
        </w:rPr>
        <w:t xml:space="preserve">2b. **New Screen** </w:t>
      </w:r>
      <w:r w:rsidRPr="00F80837">
        <w:rPr>
          <w:b/>
        </w:rPr>
        <w:t>Paperwork Reduction &amp; Privacy Act Statements</w:t>
      </w:r>
      <w:r>
        <w:rPr>
          <w:b/>
        </w:rPr>
        <w:t xml:space="preserve"> (after select checkbox)</w:t>
      </w:r>
    </w:p>
    <w:p w:rsidR="00FB304D" w:rsidRPr="00FB304D" w:rsidRDefault="00FB304D" w:rsidP="00552E2F">
      <w:r w:rsidRPr="00FB304D">
        <w:t>The applicant checks the “I Agree” box.</w:t>
      </w:r>
    </w:p>
    <w:p w:rsidR="00552E2F" w:rsidRDefault="00552E2F" w:rsidP="00F80837">
      <w:pPr>
        <w:rPr>
          <w:b/>
        </w:rPr>
      </w:pPr>
      <w:r>
        <w:rPr>
          <w:noProof/>
        </w:rPr>
        <w:drawing>
          <wp:inline distT="0" distB="0" distL="0" distR="0" wp14:anchorId="235A03B3" wp14:editId="395D3EA1">
            <wp:extent cx="5943600" cy="43199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E2F" w:rsidRDefault="00552E2F" w:rsidP="00F80837">
      <w:pPr>
        <w:rPr>
          <w:b/>
        </w:rPr>
      </w:pPr>
    </w:p>
    <w:p w:rsidR="00552E2F" w:rsidRDefault="00552E2F" w:rsidP="00F80837">
      <w:pPr>
        <w:rPr>
          <w:b/>
        </w:rPr>
      </w:pPr>
    </w:p>
    <w:p w:rsidR="00552E2F" w:rsidRDefault="00552E2F" w:rsidP="00F80837">
      <w:pPr>
        <w:rPr>
          <w:b/>
        </w:rPr>
      </w:pPr>
    </w:p>
    <w:p w:rsidR="00552E2F" w:rsidRDefault="00552E2F" w:rsidP="00F80837">
      <w:pPr>
        <w:rPr>
          <w:b/>
        </w:rPr>
      </w:pPr>
    </w:p>
    <w:p w:rsidR="00552E2F" w:rsidRDefault="00552E2F" w:rsidP="00F80837">
      <w:pPr>
        <w:rPr>
          <w:b/>
        </w:rPr>
      </w:pPr>
    </w:p>
    <w:p w:rsidR="00552E2F" w:rsidRDefault="00552E2F" w:rsidP="00F80837">
      <w:pPr>
        <w:rPr>
          <w:b/>
        </w:rPr>
      </w:pPr>
    </w:p>
    <w:p w:rsidR="00552E2F" w:rsidRDefault="00552E2F" w:rsidP="00F80837">
      <w:pPr>
        <w:rPr>
          <w:b/>
        </w:rPr>
      </w:pPr>
    </w:p>
    <w:p w:rsidR="00552E2F" w:rsidRDefault="00552E2F" w:rsidP="00F80837">
      <w:pPr>
        <w:rPr>
          <w:b/>
        </w:rPr>
      </w:pPr>
    </w:p>
    <w:p w:rsidR="00F80837" w:rsidRPr="00FB304D" w:rsidRDefault="006D4273" w:rsidP="006D4273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lastRenderedPageBreak/>
        <w:t xml:space="preserve"> </w:t>
      </w:r>
      <w:bookmarkStart w:id="0" w:name="_GoBack"/>
      <w:bookmarkEnd w:id="0"/>
      <w:r w:rsidR="00F80837" w:rsidRPr="00FB304D">
        <w:rPr>
          <w:b/>
        </w:rPr>
        <w:t>I-526 About You – Name &amp; Contact (beginning of I-526 petition)</w:t>
      </w:r>
    </w:p>
    <w:p w:rsidR="00FB304D" w:rsidRPr="00FB304D" w:rsidRDefault="00FB304D" w:rsidP="00FB304D">
      <w:pPr>
        <w:ind w:left="360"/>
      </w:pPr>
      <w:r w:rsidRPr="00FB304D">
        <w:t xml:space="preserve">The applicant has checked the </w:t>
      </w:r>
      <w:r>
        <w:t>“</w:t>
      </w:r>
      <w:r w:rsidRPr="00FB304D">
        <w:t>I Agree” box and is brought to this page.  The applicant now completes the application for the I-526.</w:t>
      </w:r>
    </w:p>
    <w:p w:rsidR="00552E2F" w:rsidRPr="00F80837" w:rsidRDefault="00552E2F" w:rsidP="00F80837">
      <w:pPr>
        <w:rPr>
          <w:b/>
        </w:rPr>
      </w:pPr>
      <w:r>
        <w:rPr>
          <w:noProof/>
        </w:rPr>
        <w:drawing>
          <wp:inline distT="0" distB="0" distL="0" distR="0" wp14:anchorId="2EBC6588" wp14:editId="0502E59E">
            <wp:extent cx="5943600" cy="5361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6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E2F" w:rsidRPr="00F8083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73" w:rsidRDefault="002E4D73" w:rsidP="00552E2F">
      <w:pPr>
        <w:spacing w:after="0" w:line="240" w:lineRule="auto"/>
      </w:pPr>
      <w:r>
        <w:separator/>
      </w:r>
    </w:p>
  </w:endnote>
  <w:endnote w:type="continuationSeparator" w:id="0">
    <w:p w:rsidR="002E4D73" w:rsidRDefault="002E4D73" w:rsidP="0055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2130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0D77" w:rsidRDefault="00D70D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2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70D77" w:rsidRDefault="00D70D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73" w:rsidRDefault="002E4D73" w:rsidP="00552E2F">
      <w:pPr>
        <w:spacing w:after="0" w:line="240" w:lineRule="auto"/>
      </w:pPr>
      <w:r>
        <w:separator/>
      </w:r>
    </w:p>
  </w:footnote>
  <w:footnote w:type="continuationSeparator" w:id="0">
    <w:p w:rsidR="002E4D73" w:rsidRDefault="002E4D73" w:rsidP="00552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2F" w:rsidRPr="00F80837" w:rsidRDefault="00552E2F" w:rsidP="00552E2F">
    <w:pPr>
      <w:tabs>
        <w:tab w:val="left" w:pos="3872"/>
        <w:tab w:val="center" w:pos="4680"/>
      </w:tabs>
      <w:spacing w:after="0" w:line="240" w:lineRule="auto"/>
      <w:rPr>
        <w:b/>
      </w:rPr>
    </w:pPr>
    <w:r>
      <w:rPr>
        <w:b/>
      </w:rPr>
      <w:tab/>
    </w:r>
    <w:r>
      <w:rPr>
        <w:b/>
      </w:rPr>
      <w:tab/>
    </w:r>
    <w:r w:rsidRPr="00F80837">
      <w:rPr>
        <w:b/>
      </w:rPr>
      <w:t>USCIS ELIS I-526</w:t>
    </w:r>
  </w:p>
  <w:p w:rsidR="00552E2F" w:rsidRDefault="00552E2F" w:rsidP="00552E2F">
    <w:pPr>
      <w:spacing w:after="0" w:line="240" w:lineRule="auto"/>
      <w:jc w:val="center"/>
      <w:rPr>
        <w:b/>
      </w:rPr>
    </w:pPr>
    <w:r w:rsidRPr="00F80837">
      <w:rPr>
        <w:b/>
      </w:rPr>
      <w:t>Paperwork Reduction &amp; Privacy Act Statements</w:t>
    </w:r>
  </w:p>
  <w:p w:rsidR="00552E2F" w:rsidRDefault="00552E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87735"/>
    <w:multiLevelType w:val="hybridMultilevel"/>
    <w:tmpl w:val="CD50EA6A"/>
    <w:lvl w:ilvl="0" w:tplc="699053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D65EA3"/>
    <w:multiLevelType w:val="hybridMultilevel"/>
    <w:tmpl w:val="8EE46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A1EB2"/>
    <w:multiLevelType w:val="hybridMultilevel"/>
    <w:tmpl w:val="4D20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37"/>
    <w:rsid w:val="000E1798"/>
    <w:rsid w:val="002D223C"/>
    <w:rsid w:val="002E4D73"/>
    <w:rsid w:val="00552E2F"/>
    <w:rsid w:val="006D4273"/>
    <w:rsid w:val="00984157"/>
    <w:rsid w:val="00C135FA"/>
    <w:rsid w:val="00D70D77"/>
    <w:rsid w:val="00F80837"/>
    <w:rsid w:val="00FB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8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E2F"/>
  </w:style>
  <w:style w:type="paragraph" w:styleId="Footer">
    <w:name w:val="footer"/>
    <w:basedOn w:val="Normal"/>
    <w:link w:val="FooterChar"/>
    <w:uiPriority w:val="99"/>
    <w:unhideWhenUsed/>
    <w:rsid w:val="00552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8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E2F"/>
  </w:style>
  <w:style w:type="paragraph" w:styleId="Footer">
    <w:name w:val="footer"/>
    <w:basedOn w:val="Normal"/>
    <w:link w:val="FooterChar"/>
    <w:uiPriority w:val="99"/>
    <w:unhideWhenUsed/>
    <w:rsid w:val="00552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Fadoul, Adrienne M (CTR)</dc:creator>
  <cp:keywords/>
  <dc:description/>
  <cp:lastModifiedBy>USCIS</cp:lastModifiedBy>
  <cp:revision>5</cp:revision>
  <dcterms:created xsi:type="dcterms:W3CDTF">2013-09-13T14:52:00Z</dcterms:created>
  <dcterms:modified xsi:type="dcterms:W3CDTF">2013-09-13T15:06:00Z</dcterms:modified>
</cp:coreProperties>
</file>