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C1" w:rsidRDefault="00BF13FD" w:rsidP="00E417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color w:val="auto"/>
          <w:sz w:val="16"/>
          <w:szCs w:val="16"/>
        </w:rPr>
      </w:pPr>
      <w:r w:rsidRPr="002F76E0">
        <w:rPr>
          <w:color w:val="auto"/>
        </w:rPr>
        <w:t>Hazardous Materials Shipping Papers and Emergency Response</w:t>
      </w:r>
      <w:r w:rsidR="00E417C1" w:rsidRPr="002F76E0">
        <w:rPr>
          <w:color w:val="auto"/>
        </w:rPr>
        <w:t xml:space="preserve"> Information</w:t>
      </w:r>
    </w:p>
    <w:p w:rsidR="00E417C1" w:rsidRPr="002F76E0" w:rsidRDefault="00E417C1" w:rsidP="00E417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color w:val="auto"/>
          <w:sz w:val="16"/>
          <w:szCs w:val="16"/>
        </w:rPr>
      </w:pPr>
    </w:p>
    <w:p w:rsidR="000236B5" w:rsidRDefault="00BF13FD" w:rsidP="000236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b/>
          <w:color w:val="auto"/>
          <w:sz w:val="28"/>
          <w:szCs w:val="28"/>
        </w:rPr>
      </w:pPr>
      <w:r w:rsidRPr="002F76E0">
        <w:rPr>
          <w:b/>
          <w:color w:val="auto"/>
          <w:sz w:val="28"/>
          <w:szCs w:val="28"/>
        </w:rPr>
        <w:t>Informed Consent</w:t>
      </w:r>
      <w:r w:rsidR="00E417C1" w:rsidRPr="002F76E0">
        <w:rPr>
          <w:b/>
          <w:color w:val="auto"/>
          <w:sz w:val="28"/>
          <w:szCs w:val="28"/>
        </w:rPr>
        <w:t xml:space="preserve"> Form</w:t>
      </w:r>
      <w:r w:rsidR="00B51951">
        <w:rPr>
          <w:b/>
          <w:color w:val="auto"/>
          <w:sz w:val="28"/>
          <w:szCs w:val="28"/>
        </w:rPr>
        <w:t xml:space="preserve"> for </w:t>
      </w:r>
      <w:r w:rsidR="00F73496">
        <w:rPr>
          <w:b/>
          <w:color w:val="auto"/>
          <w:sz w:val="28"/>
          <w:szCs w:val="28"/>
        </w:rPr>
        <w:t>Impact Analysis</w:t>
      </w:r>
    </w:p>
    <w:p w:rsidR="000236B5" w:rsidRDefault="000236B5" w:rsidP="000236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b/>
          <w:color w:val="auto"/>
          <w:sz w:val="28"/>
          <w:szCs w:val="28"/>
        </w:rPr>
      </w:pPr>
    </w:p>
    <w:p w:rsidR="004C07EF" w:rsidRDefault="000236B5" w:rsidP="000236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sz w:val="16"/>
          <w:szCs w:val="16"/>
        </w:rPr>
      </w:pPr>
      <w:r w:rsidRPr="000236B5">
        <w:rPr>
          <w:b/>
          <w:noProof/>
          <w:color w:val="auto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8C899" wp14:editId="2004642F">
                <wp:simplePos x="0" y="0"/>
                <wp:positionH relativeFrom="column">
                  <wp:posOffset>-58522</wp:posOffset>
                </wp:positionH>
                <wp:positionV relativeFrom="paragraph">
                  <wp:posOffset>32944</wp:posOffset>
                </wp:positionV>
                <wp:extent cx="6202680" cy="0"/>
                <wp:effectExtent l="38100" t="38100" r="6477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pt,2.6pt" to="483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7KzAEAAPcDAAAOAAAAZHJzL2Uyb0RvYy54bWysU8Fu2zAMvQ/YPwi6L3Z8CAojTg8p2kux&#10;Bev2AaosxcIkUaC02Pn7UXLiFNvQw7ALbUp8j3wktb2fnGUnhdGA7/h6VXOmvITe+GPHv397/HTH&#10;WUzC98KCVx0/q8jvdx8/bMfQqgYGsL1CRiQ+tmPo+JBSaKsqykE5EVcQlKdLDehEIhePVY9iJHZn&#10;q6auN9UI2AcEqWKk04f5ku8Kv9ZKpi9aR5WY7TjVlorFYl+zrXZb0R5RhMHISxniH6pwwnhKulA9&#10;iCTYTzR/UDkjESLotJLgKtDaSFU0kJp1/Zual0EEVbRQc2JY2hT/H638fDogMz3NjjMvHI3oJaEw&#10;xyGxPXhPDQRk69ynMcSWwvf+gBcvhgNm0ZNGl78kh02lt+elt2pKTNLhpqmbzR2NQF7vqhswYExP&#10;ChzLPx23xmfZohWn55goGYVeQ/Kx9dlGsKZ/NNYWJy+M2ltkJ0GjTlMpmXBvosjLyCoLmUsvf+ls&#10;1cz6VWlqBRXblOxlCW+c/Y8rp/UUmSGasi+g+n3QJTbDVFnMBbh+H7hEl4zg0wJ0xgP+DXyTr+f4&#10;q+pZa5b9Cv25DLK0g7ardPnyEvL6vvUL/PZed78AAAD//wMAUEsDBBQABgAIAAAAIQCmsgVD3AAA&#10;AAYBAAAPAAAAZHJzL2Rvd25yZXYueG1sTI7NTsMwEITvSLyDtUjcWoeiBhriVAjEoQeEGirg6MZL&#10;ErDXUez88PYsXOA0Gs1o5su3s7NixD60nhRcLBMQSJU3LdUKDs8Pi2sQIWoy2npCBV8YYFucnuQ6&#10;M36iPY5lrAWPUMi0gibGLpMyVA06HZa+Q+Ls3fdOR7Z9LU2vJx53Vq6SJJVOt8QPje7wrsHqsxyc&#10;AnsY79e7xzK8PF1+lPZ1Z9+GySp1fjbf3oCIOMe/MvzgMzoUzHT0A5kgrILFZsVNBWsWjjfpVQri&#10;+Otlkcv/+MU3AAAA//8DAFBLAQItABQABgAIAAAAIQC2gziS/gAAAOEBAAATAAAAAAAAAAAAAAAA&#10;AAAAAABbQ29udGVudF9UeXBlc10ueG1sUEsBAi0AFAAGAAgAAAAhADj9If/WAAAAlAEAAAsAAAAA&#10;AAAAAAAAAAAALwEAAF9yZWxzLy5yZWxzUEsBAi0AFAAGAAgAAAAhAGKC7srMAQAA9wMAAA4AAAAA&#10;AAAAAAAAAAAALgIAAGRycy9lMm9Eb2MueG1sUEsBAi0AFAAGAAgAAAAhAKayBUPcAAAABgEAAA8A&#10;AAAAAAAAAAAAAAAAJgQAAGRycy9kb3ducmV2LnhtbFBLBQYAAAAABAAEAPMAAAAv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:rsidR="004A2B62" w:rsidRPr="004A2B62" w:rsidRDefault="004A2B62" w:rsidP="004A2B6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b/>
          <w:sz w:val="16"/>
          <w:szCs w:val="16"/>
        </w:rPr>
      </w:pPr>
      <w:r w:rsidRPr="004A2B62">
        <w:rPr>
          <w:b/>
          <w:sz w:val="16"/>
          <w:szCs w:val="16"/>
        </w:rPr>
        <w:t>PAPERWORK REDUCTION ACT PUBLIC BURDEN STATEMENT</w:t>
      </w:r>
    </w:p>
    <w:p w:rsidR="004A2B62" w:rsidRPr="00310CE9" w:rsidRDefault="004A2B62" w:rsidP="004A2B6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sz w:val="16"/>
          <w:szCs w:val="16"/>
        </w:rPr>
      </w:pPr>
      <w:r w:rsidRPr="00310CE9">
        <w:rPr>
          <w:sz w:val="16"/>
          <w:szCs w:val="16"/>
        </w:rPr>
        <w:t>According to the Paperwork Reduction Act of 1995, a Federal agency may not conduct or sponsor, and a person is not required to respond to, nor shall a person be subject to a penalty for failure to comply with, a collection of information unless it displays a current valid OMB control number.  The valid OMB control number for this information collection is 2137-0034. The information requested on this form is being collected by the U.S. Department of Transportation,</w:t>
      </w:r>
      <w:r w:rsidRPr="00310CE9">
        <w:rPr>
          <w:color w:val="auto"/>
          <w:sz w:val="16"/>
          <w:szCs w:val="16"/>
        </w:rPr>
        <w:t xml:space="preserve"> Pipeline and Hazardous Materials Safety Administration (PHMSA). Public reporting burden for this collection of information is estimated to b</w:t>
      </w:r>
      <w:r w:rsidRPr="00310CE9">
        <w:rPr>
          <w:sz w:val="16"/>
          <w:szCs w:val="16"/>
        </w:rPr>
        <w:t xml:space="preserve">e </w:t>
      </w:r>
      <w:r>
        <w:rPr>
          <w:sz w:val="16"/>
          <w:szCs w:val="16"/>
        </w:rPr>
        <w:t xml:space="preserve">5 </w:t>
      </w:r>
      <w:r w:rsidRPr="00310CE9">
        <w:rPr>
          <w:color w:val="auto"/>
          <w:sz w:val="16"/>
          <w:szCs w:val="16"/>
        </w:rPr>
        <w:t xml:space="preserve">minutes </w:t>
      </w:r>
      <w:r w:rsidRPr="00310CE9">
        <w:rPr>
          <w:sz w:val="16"/>
          <w:szCs w:val="16"/>
        </w:rPr>
        <w:t>per response, including time for reviewing instructions, searching existing data sources, gathering and maintaining the data needed, and completing and reviewing the collection of information. All res</w:t>
      </w:r>
      <w:r w:rsidRPr="00310CE9">
        <w:rPr>
          <w:color w:val="auto"/>
          <w:sz w:val="16"/>
          <w:szCs w:val="16"/>
        </w:rPr>
        <w:t>ponses to this collection are voluntary. Send comments regarding this burden estimate or any other aspect of the collection of information, including suggestions for reducing this burden, to: Mr. T. Glenn Foster, Information Collection Clearance Officer, U. S. Department of Transportation, PHMSA, Office of Hazardous Materials Safety, PHH-10, 1200 New Jersey Ave., S.E., 2</w:t>
      </w:r>
      <w:r w:rsidRPr="00310CE9">
        <w:rPr>
          <w:color w:val="auto"/>
          <w:sz w:val="16"/>
          <w:szCs w:val="16"/>
          <w:vertAlign w:val="superscript"/>
        </w:rPr>
        <w:t>nd</w:t>
      </w:r>
      <w:r w:rsidRPr="00310CE9">
        <w:rPr>
          <w:color w:val="auto"/>
          <w:sz w:val="16"/>
          <w:szCs w:val="16"/>
        </w:rPr>
        <w:t xml:space="preserve"> Floor East, E24-301, Washington, DC 20520.</w:t>
      </w:r>
    </w:p>
    <w:p w:rsidR="00BF13FD" w:rsidRPr="002F76E0" w:rsidRDefault="00BF13FD" w:rsidP="002F76E0">
      <w:pPr>
        <w:pStyle w:val="Default"/>
        <w:jc w:val="both"/>
        <w:rPr>
          <w:b/>
          <w:bCs/>
          <w:sz w:val="18"/>
          <w:szCs w:val="18"/>
        </w:rPr>
      </w:pPr>
    </w:p>
    <w:p w:rsidR="00861549" w:rsidRDefault="00861549" w:rsidP="002F76E0">
      <w:pPr>
        <w:pStyle w:val="Default"/>
        <w:jc w:val="both"/>
        <w:rPr>
          <w:b/>
          <w:bCs/>
          <w:sz w:val="18"/>
          <w:szCs w:val="18"/>
        </w:rPr>
      </w:pPr>
    </w:p>
    <w:p w:rsidR="00546B74" w:rsidRDefault="002F76E0" w:rsidP="00DA28CA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Name of </w:t>
      </w:r>
      <w:r w:rsidR="00DA28CA">
        <w:rPr>
          <w:b/>
          <w:bCs/>
          <w:sz w:val="18"/>
          <w:szCs w:val="18"/>
        </w:rPr>
        <w:t>Agency/</w:t>
      </w:r>
      <w:r>
        <w:rPr>
          <w:b/>
          <w:bCs/>
          <w:sz w:val="18"/>
          <w:szCs w:val="18"/>
        </w:rPr>
        <w:t>Company/Organization (print):  ______________________________</w:t>
      </w:r>
      <w:r w:rsidR="00DA28CA">
        <w:rPr>
          <w:b/>
          <w:bCs/>
          <w:sz w:val="18"/>
          <w:szCs w:val="18"/>
        </w:rPr>
        <w:t>________________</w:t>
      </w:r>
      <w:r w:rsidR="00546B74">
        <w:rPr>
          <w:b/>
          <w:bCs/>
          <w:sz w:val="18"/>
          <w:szCs w:val="18"/>
        </w:rPr>
        <w:t>_______________</w:t>
      </w:r>
    </w:p>
    <w:p w:rsidR="00546B74" w:rsidRDefault="00546B74" w:rsidP="00BF13FD">
      <w:pPr>
        <w:pStyle w:val="Default"/>
        <w:jc w:val="both"/>
        <w:rPr>
          <w:b/>
          <w:bCs/>
          <w:sz w:val="18"/>
          <w:szCs w:val="18"/>
        </w:rPr>
      </w:pPr>
    </w:p>
    <w:p w:rsidR="002F76E0" w:rsidRPr="002F76E0" w:rsidRDefault="002F76E0" w:rsidP="00BF13FD">
      <w:pPr>
        <w:pStyle w:val="Default"/>
        <w:jc w:val="both"/>
        <w:rPr>
          <w:b/>
          <w:bCs/>
          <w:sz w:val="18"/>
          <w:szCs w:val="18"/>
        </w:rPr>
      </w:pPr>
    </w:p>
    <w:p w:rsidR="00BF13FD" w:rsidRPr="002F76E0" w:rsidRDefault="00810E61" w:rsidP="002F76E0">
      <w:pPr>
        <w:ind w:left="-426"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2F76E0">
        <w:rPr>
          <w:rFonts w:ascii="Times New Roman" w:hAnsi="Times New Roman" w:cs="Times New Roman"/>
          <w:b/>
          <w:bCs/>
          <w:color w:val="000000"/>
        </w:rPr>
        <w:t>Background for</w:t>
      </w:r>
      <w:r w:rsidR="005C6759" w:rsidRPr="002F76E0">
        <w:rPr>
          <w:rFonts w:ascii="Times New Roman" w:hAnsi="Times New Roman" w:cs="Times New Roman"/>
          <w:b/>
          <w:bCs/>
          <w:color w:val="000000"/>
        </w:rPr>
        <w:t xml:space="preserve"> Pilot </w:t>
      </w:r>
      <w:r w:rsidRPr="002F76E0">
        <w:rPr>
          <w:rFonts w:ascii="Times New Roman" w:hAnsi="Times New Roman" w:cs="Times New Roman"/>
          <w:b/>
          <w:bCs/>
          <w:color w:val="000000"/>
        </w:rPr>
        <w:t>Test</w:t>
      </w:r>
      <w:r w:rsidR="007209D8">
        <w:rPr>
          <w:rFonts w:ascii="Times New Roman" w:hAnsi="Times New Roman" w:cs="Times New Roman"/>
          <w:b/>
          <w:bCs/>
          <w:color w:val="000000"/>
        </w:rPr>
        <w:t>s</w:t>
      </w:r>
      <w:r w:rsidRPr="002F76E0">
        <w:rPr>
          <w:rFonts w:ascii="Times New Roman" w:hAnsi="Times New Roman" w:cs="Times New Roman"/>
          <w:b/>
          <w:bCs/>
          <w:color w:val="000000"/>
        </w:rPr>
        <w:t xml:space="preserve"> and </w:t>
      </w:r>
      <w:r w:rsidR="005C6759" w:rsidRPr="002F76E0">
        <w:rPr>
          <w:rFonts w:ascii="Times New Roman" w:hAnsi="Times New Roman" w:cs="Times New Roman"/>
          <w:b/>
          <w:bCs/>
          <w:color w:val="000000"/>
        </w:rPr>
        <w:t>Volunteer</w:t>
      </w:r>
      <w:r w:rsidRPr="002F76E0">
        <w:rPr>
          <w:rFonts w:ascii="Times New Roman" w:hAnsi="Times New Roman" w:cs="Times New Roman"/>
          <w:b/>
          <w:bCs/>
          <w:color w:val="000000"/>
        </w:rPr>
        <w:t xml:space="preserve"> Participant</w:t>
      </w:r>
      <w:r w:rsidR="005C6759" w:rsidRPr="002F76E0">
        <w:rPr>
          <w:rFonts w:ascii="Times New Roman" w:hAnsi="Times New Roman" w:cs="Times New Roman"/>
          <w:b/>
          <w:bCs/>
          <w:color w:val="000000"/>
        </w:rPr>
        <w:t>s</w:t>
      </w:r>
      <w:r w:rsidR="00BF13FD" w:rsidRPr="002F76E0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5C6759" w:rsidRPr="002F76E0" w:rsidRDefault="005C6759" w:rsidP="00BF13FD">
      <w:pPr>
        <w:ind w:left="-426"/>
        <w:jc w:val="both"/>
        <w:rPr>
          <w:rFonts w:ascii="Times New Roman" w:hAnsi="Times New Roman" w:cs="Times New Roman"/>
          <w:color w:val="000000"/>
        </w:rPr>
        <w:sectPr w:rsidR="005C6759" w:rsidRPr="002F76E0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F13FD" w:rsidRPr="002F76E0" w:rsidRDefault="00E417C1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76E0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The 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Pipeline and Hazardous Materials Safety Administration </w:t>
      </w:r>
      <w:r w:rsidR="0045080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(PHMSA) 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>must evaluate the feasibility and effectiveness of paperless hazard communications systems</w:t>
      </w:r>
      <w:r w:rsidR="00A37D1E">
        <w:rPr>
          <w:rFonts w:ascii="Times New Roman" w:hAnsi="Times New Roman" w:cs="Times New Roman"/>
          <w:color w:val="000000"/>
          <w:sz w:val="20"/>
          <w:szCs w:val="20"/>
        </w:rPr>
        <w:t xml:space="preserve"> by conducting pilot tests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and make a recommendation to Congress regarding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whether a 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regulatory change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>allowing for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the use of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>electronic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hazard communication systems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is warranted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5C6759" w:rsidRPr="002F76E0" w:rsidRDefault="005C6759" w:rsidP="002F76E0">
      <w:pPr>
        <w:pStyle w:val="ListParagraph"/>
        <w:spacing w:line="240" w:lineRule="auto"/>
        <w:ind w:left="2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94F74" w:rsidRDefault="00C4231D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The data collected during the pilot tests and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associated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information collection efforts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>are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intended to ensure that the evaluation and feasibility report required under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>the Moving Ahead for Progress in the 21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st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Century (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>MAP-21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>) Act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focuses on the results and includes data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>supporting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the recommendation for possible implementation of </w:t>
      </w:r>
      <w:r w:rsidR="0045080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electronic </w:t>
      </w:r>
      <w:r w:rsidR="00A37D1E">
        <w:rPr>
          <w:rFonts w:ascii="Times New Roman" w:hAnsi="Times New Roman" w:cs="Times New Roman"/>
          <w:color w:val="000000"/>
          <w:sz w:val="20"/>
          <w:szCs w:val="20"/>
        </w:rPr>
        <w:t xml:space="preserve">hazard communication </w:t>
      </w:r>
      <w:r w:rsidR="0045080D" w:rsidRPr="002F76E0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394F74" w:rsidRPr="002F76E0">
        <w:rPr>
          <w:rFonts w:ascii="Times New Roman" w:hAnsi="Times New Roman" w:cs="Times New Roman"/>
          <w:color w:val="000000"/>
          <w:sz w:val="20"/>
          <w:szCs w:val="20"/>
        </w:rPr>
        <w:t>ystems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into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Federal </w:t>
      </w:r>
      <w:r w:rsidR="00A37D1E">
        <w:rPr>
          <w:rFonts w:ascii="Times New Roman" w:hAnsi="Times New Roman" w:cs="Times New Roman"/>
          <w:color w:val="000000"/>
          <w:sz w:val="20"/>
          <w:szCs w:val="20"/>
        </w:rPr>
        <w:t>h</w:t>
      </w:r>
      <w:r w:rsidR="00A37D1E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azardous </w:t>
      </w:r>
      <w:r w:rsidR="00A37D1E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A37D1E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aterial </w:t>
      </w:r>
      <w:r w:rsidR="000E5A87">
        <w:rPr>
          <w:rFonts w:ascii="Times New Roman" w:hAnsi="Times New Roman" w:cs="Times New Roman"/>
          <w:color w:val="000000"/>
          <w:sz w:val="20"/>
          <w:szCs w:val="20"/>
        </w:rPr>
        <w:t>transportation safety program.</w:t>
      </w:r>
    </w:p>
    <w:p w:rsidR="000E5A87" w:rsidRPr="000E5A87" w:rsidRDefault="000E5A87" w:rsidP="000E5A87">
      <w:pPr>
        <w:ind w:left="-66"/>
        <w:rPr>
          <w:rFonts w:ascii="Times New Roman" w:hAnsi="Times New Roman" w:cs="Times New Roman"/>
          <w:color w:val="000000"/>
          <w:sz w:val="20"/>
          <w:szCs w:val="20"/>
        </w:rPr>
      </w:pPr>
    </w:p>
    <w:p w:rsidR="00394F74" w:rsidRPr="002F76E0" w:rsidRDefault="0045080D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F76E0">
        <w:rPr>
          <w:rFonts w:ascii="Times New Roman" w:hAnsi="Times New Roman" w:cs="Times New Roman"/>
          <w:bCs/>
          <w:iCs/>
          <w:sz w:val="20"/>
          <w:szCs w:val="20"/>
        </w:rPr>
        <w:lastRenderedPageBreak/>
        <w:t xml:space="preserve">Current 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>shipping paper requirements as written in 49 CFR</w:t>
      </w:r>
      <w:r w:rsidR="00A37D1E">
        <w:rPr>
          <w:rFonts w:ascii="Times New Roman" w:hAnsi="Times New Roman" w:cs="Times New Roman"/>
          <w:bCs/>
          <w:iCs/>
          <w:sz w:val="20"/>
          <w:szCs w:val="20"/>
        </w:rPr>
        <w:t>, Part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172 will still need to be met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during the pilot test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. Hardcopy shipping papers will still be required to be carried on all transportation conveyances included in </w:t>
      </w:r>
      <w:r w:rsidR="00A37D1E">
        <w:rPr>
          <w:rFonts w:ascii="Times New Roman" w:hAnsi="Times New Roman" w:cs="Times New Roman"/>
          <w:bCs/>
          <w:iCs/>
          <w:sz w:val="20"/>
          <w:szCs w:val="20"/>
        </w:rPr>
        <w:t xml:space="preserve">the 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>pilot test</w:t>
      </w:r>
      <w:r w:rsidR="00536098">
        <w:rPr>
          <w:rFonts w:ascii="Times New Roman" w:hAnsi="Times New Roman" w:cs="Times New Roman"/>
          <w:bCs/>
          <w:iCs/>
          <w:sz w:val="20"/>
          <w:szCs w:val="20"/>
        </w:rPr>
        <w:t>s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:rsidR="005C6759" w:rsidRPr="002F76E0" w:rsidRDefault="005C6759" w:rsidP="002F76E0">
      <w:pPr>
        <w:pStyle w:val="ListParagraph"/>
        <w:spacing w:line="240" w:lineRule="auto"/>
        <w:ind w:left="294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5C6759" w:rsidRPr="002F76E0" w:rsidRDefault="00394F74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PHMSA will conduct pilot tests in three 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>or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four regions of the US</w:t>
      </w:r>
      <w:r w:rsidR="00A37D1E">
        <w:rPr>
          <w:rFonts w:ascii="Times New Roman" w:hAnsi="Times New Roman" w:cs="Times New Roman"/>
          <w:bCs/>
          <w:iCs/>
          <w:sz w:val="20"/>
          <w:szCs w:val="20"/>
        </w:rPr>
        <w:t>:</w:t>
      </w:r>
      <w:r w:rsidR="00A37D1E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Northeast, Southwest, Southeast, </w:t>
      </w:r>
      <w:r w:rsidR="00CB53DC">
        <w:rPr>
          <w:rFonts w:ascii="Times New Roman" w:hAnsi="Times New Roman" w:cs="Times New Roman"/>
          <w:bCs/>
          <w:iCs/>
          <w:sz w:val="20"/>
          <w:szCs w:val="20"/>
        </w:rPr>
        <w:t xml:space="preserve">and 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>Northwest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>;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at least one of the pilot 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>test region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s 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>will include</w:t>
      </w:r>
      <w:r w:rsidR="005C6759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a rural area.</w:t>
      </w:r>
    </w:p>
    <w:p w:rsidR="005C6759" w:rsidRPr="002F76E0" w:rsidRDefault="005C6759" w:rsidP="002F76E0">
      <w:pPr>
        <w:pStyle w:val="ListParagraph"/>
        <w:spacing w:line="240" w:lineRule="auto"/>
        <w:ind w:left="2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94F74" w:rsidRPr="002F76E0" w:rsidRDefault="00810E61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>Participation in the</w:t>
      </w:r>
      <w:r w:rsidR="00394F74"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 xml:space="preserve"> pilot test</w:t>
      </w:r>
      <w:r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>s</w:t>
      </w:r>
      <w:r w:rsidR="00394F74"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 xml:space="preserve"> is completely </w:t>
      </w:r>
      <w:r w:rsidR="005C6759" w:rsidRPr="002F76E0">
        <w:rPr>
          <w:rFonts w:ascii="Times New Roman" w:hAnsi="Times New Roman" w:cs="Times New Roman"/>
          <w:i/>
          <w:color w:val="282229"/>
          <w:sz w:val="20"/>
          <w:szCs w:val="20"/>
          <w:shd w:val="clear" w:color="auto" w:fill="FFFFFF"/>
        </w:rPr>
        <w:t>voluntary</w:t>
      </w:r>
      <w:r w:rsidR="005C6759"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>.</w:t>
      </w:r>
      <w:r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 xml:space="preserve">  Participants will not receive any financial compensation and are expected to use their own equipment and staff resources.</w:t>
      </w:r>
    </w:p>
    <w:p w:rsidR="005C6759" w:rsidRDefault="005C6759" w:rsidP="002F76E0">
      <w:pPr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4A2B62" w:rsidRDefault="004A2B62" w:rsidP="002F76E0">
      <w:pPr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4A2B62" w:rsidRPr="002F76E0" w:rsidRDefault="004A2B62" w:rsidP="002F76E0">
      <w:pPr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  <w:sectPr w:rsidR="004A2B62" w:rsidRPr="002F76E0" w:rsidSect="005C67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F13FD" w:rsidRPr="002F76E0" w:rsidRDefault="00BF13FD" w:rsidP="002F76E0">
      <w:pPr>
        <w:ind w:left="-426" w:firstLine="360"/>
        <w:jc w:val="both"/>
        <w:rPr>
          <w:rFonts w:ascii="Times New Roman" w:hAnsi="Times New Roman" w:cs="Times New Roman"/>
          <w:b/>
          <w:bCs/>
        </w:rPr>
      </w:pPr>
      <w:r w:rsidRPr="002F76E0">
        <w:rPr>
          <w:rFonts w:ascii="Times New Roman" w:hAnsi="Times New Roman" w:cs="Times New Roman"/>
          <w:b/>
          <w:bCs/>
        </w:rPr>
        <w:lastRenderedPageBreak/>
        <w:t>Confidentiality</w:t>
      </w:r>
      <w:r w:rsidR="00810E61">
        <w:rPr>
          <w:rFonts w:ascii="Times New Roman" w:hAnsi="Times New Roman" w:cs="Times New Roman"/>
          <w:b/>
          <w:bCs/>
        </w:rPr>
        <w:t xml:space="preserve"> and Privacy Protection</w:t>
      </w:r>
    </w:p>
    <w:p w:rsidR="00BF13FD" w:rsidRPr="00565347" w:rsidRDefault="0045080D" w:rsidP="000E5A87">
      <w:pPr>
        <w:pStyle w:val="NormalWeb"/>
        <w:jc w:val="both"/>
        <w:rPr>
          <w:bCs/>
          <w:sz w:val="22"/>
          <w:szCs w:val="22"/>
        </w:rPr>
      </w:pPr>
      <w:r w:rsidRPr="002F76E0">
        <w:rPr>
          <w:sz w:val="22"/>
          <w:szCs w:val="22"/>
          <w:lang w:val="en-GB"/>
        </w:rPr>
        <w:t>PHMSA</w:t>
      </w:r>
      <w:r w:rsidR="00BF13FD" w:rsidRPr="002F76E0">
        <w:rPr>
          <w:sz w:val="22"/>
          <w:szCs w:val="22"/>
          <w:lang w:val="en-GB"/>
        </w:rPr>
        <w:t xml:space="preserve"> published a </w:t>
      </w:r>
      <w:r w:rsidR="009F11EE" w:rsidRPr="002F76E0">
        <w:rPr>
          <w:sz w:val="22"/>
          <w:szCs w:val="22"/>
          <w:lang w:val="en-GB"/>
        </w:rPr>
        <w:t>60-Day N</w:t>
      </w:r>
      <w:r w:rsidR="00BF13FD" w:rsidRPr="002F76E0">
        <w:rPr>
          <w:sz w:val="22"/>
          <w:szCs w:val="22"/>
          <w:lang w:val="en-GB"/>
        </w:rPr>
        <w:t>otice and request</w:t>
      </w:r>
      <w:r w:rsidR="009F11EE" w:rsidRPr="002F76E0">
        <w:rPr>
          <w:sz w:val="22"/>
          <w:szCs w:val="22"/>
          <w:lang w:val="en-GB"/>
        </w:rPr>
        <w:t>ed</w:t>
      </w:r>
      <w:r w:rsidR="00BF13FD" w:rsidRPr="002F76E0">
        <w:rPr>
          <w:sz w:val="22"/>
          <w:szCs w:val="22"/>
          <w:lang w:val="en-GB"/>
        </w:rPr>
        <w:t xml:space="preserve"> comments in the Federal Register (PHMSA-2013-0124; Notice No. 13-</w:t>
      </w:r>
      <w:r w:rsidR="009F11EE" w:rsidRPr="002F76E0">
        <w:rPr>
          <w:sz w:val="22"/>
          <w:szCs w:val="22"/>
          <w:lang w:val="en-GB"/>
        </w:rPr>
        <w:t>7</w:t>
      </w:r>
      <w:r w:rsidR="00BF13FD" w:rsidRPr="002F76E0">
        <w:rPr>
          <w:sz w:val="22"/>
          <w:szCs w:val="22"/>
          <w:lang w:val="en-GB"/>
        </w:rPr>
        <w:t>) pertaining to information collection associated with the Paperless Hazard Communications Pilot Program</w:t>
      </w:r>
      <w:r w:rsidR="00861549" w:rsidRPr="002F76E0">
        <w:rPr>
          <w:sz w:val="22"/>
          <w:szCs w:val="22"/>
          <w:lang w:val="en-GB"/>
        </w:rPr>
        <w:t>,</w:t>
      </w:r>
      <w:r w:rsidR="00BF13FD" w:rsidRPr="002F76E0">
        <w:rPr>
          <w:sz w:val="22"/>
          <w:szCs w:val="22"/>
          <w:lang w:val="en-GB"/>
        </w:rPr>
        <w:t xml:space="preserve"> </w:t>
      </w:r>
      <w:r w:rsidR="00861549" w:rsidRPr="002F76E0">
        <w:rPr>
          <w:sz w:val="22"/>
          <w:szCs w:val="22"/>
          <w:lang w:val="en-GB"/>
        </w:rPr>
        <w:t>a</w:t>
      </w:r>
      <w:r w:rsidR="00BF13FD" w:rsidRPr="002F76E0">
        <w:rPr>
          <w:sz w:val="22"/>
          <w:szCs w:val="22"/>
          <w:lang w:val="en-GB"/>
        </w:rPr>
        <w:t xml:space="preserve">uthorized by Section 33005 of </w:t>
      </w:r>
      <w:r w:rsidRPr="002F76E0">
        <w:rPr>
          <w:sz w:val="22"/>
          <w:szCs w:val="22"/>
          <w:lang w:val="en-GB"/>
        </w:rPr>
        <w:t xml:space="preserve">MAP–21. </w:t>
      </w:r>
      <w:r w:rsidR="00861549" w:rsidRPr="002F76E0">
        <w:rPr>
          <w:sz w:val="22"/>
          <w:szCs w:val="22"/>
          <w:lang w:val="en-GB"/>
        </w:rPr>
        <w:t xml:space="preserve">The collection and use of the data provided by volunteer participants </w:t>
      </w:r>
      <w:r w:rsidR="00BF13FD" w:rsidRPr="002F76E0">
        <w:rPr>
          <w:w w:val="90"/>
          <w:sz w:val="22"/>
          <w:szCs w:val="22"/>
          <w:shd w:val="clear" w:color="auto" w:fill="FFFFFF"/>
        </w:rPr>
        <w:t xml:space="preserve">are consistent with the provisions of 5 </w:t>
      </w:r>
      <w:r w:rsidR="00861549" w:rsidRPr="002F76E0">
        <w:rPr>
          <w:w w:val="92"/>
          <w:sz w:val="22"/>
          <w:szCs w:val="22"/>
          <w:shd w:val="clear" w:color="auto" w:fill="FFFFFF"/>
        </w:rPr>
        <w:t>U.S.C.</w:t>
      </w:r>
      <w:r w:rsidR="00BF13FD" w:rsidRPr="002F76E0">
        <w:rPr>
          <w:w w:val="92"/>
          <w:sz w:val="22"/>
          <w:szCs w:val="22"/>
          <w:shd w:val="clear" w:color="auto" w:fill="FFFFFF"/>
        </w:rPr>
        <w:t xml:space="preserve"> </w:t>
      </w:r>
      <w:r w:rsidR="00BF13FD" w:rsidRPr="002F76E0">
        <w:rPr>
          <w:w w:val="90"/>
          <w:sz w:val="22"/>
          <w:szCs w:val="22"/>
          <w:shd w:val="clear" w:color="auto" w:fill="FFFFFF"/>
        </w:rPr>
        <w:t>552a (Privacy Act of 1974).</w:t>
      </w:r>
      <w:r w:rsidR="00BF13FD" w:rsidRPr="002F76E0">
        <w:rPr>
          <w:sz w:val="22"/>
          <w:szCs w:val="22"/>
          <w:lang w:val="en-GB"/>
        </w:rPr>
        <w:t xml:space="preserve">  </w:t>
      </w:r>
      <w:r w:rsidR="00C4231D" w:rsidRPr="002F76E0">
        <w:rPr>
          <w:bCs/>
          <w:sz w:val="22"/>
          <w:szCs w:val="22"/>
        </w:rPr>
        <w:t xml:space="preserve">Any information obtained </w:t>
      </w:r>
      <w:r w:rsidR="00861549" w:rsidRPr="002F76E0">
        <w:rPr>
          <w:bCs/>
          <w:sz w:val="22"/>
          <w:szCs w:val="22"/>
        </w:rPr>
        <w:t>during the</w:t>
      </w:r>
      <w:r w:rsidR="00C4231D" w:rsidRPr="002F76E0">
        <w:rPr>
          <w:bCs/>
          <w:sz w:val="22"/>
          <w:szCs w:val="22"/>
        </w:rPr>
        <w:t xml:space="preserve"> pilot tests will be used strictly for evaluation purposes.</w:t>
      </w:r>
      <w:r w:rsidR="00DC763D">
        <w:rPr>
          <w:bCs/>
          <w:sz w:val="22"/>
          <w:szCs w:val="22"/>
        </w:rPr>
        <w:t xml:space="preserve"> </w:t>
      </w:r>
      <w:bookmarkStart w:id="0" w:name="_GoBack"/>
      <w:bookmarkEnd w:id="0"/>
      <w:r w:rsidR="00C4231D" w:rsidRPr="002F76E0">
        <w:rPr>
          <w:bCs/>
          <w:sz w:val="22"/>
          <w:szCs w:val="22"/>
        </w:rPr>
        <w:t xml:space="preserve"> No</w:t>
      </w:r>
      <w:r w:rsidR="00861549" w:rsidRPr="002F76E0">
        <w:rPr>
          <w:bCs/>
          <w:sz w:val="22"/>
          <w:szCs w:val="22"/>
        </w:rPr>
        <w:t xml:space="preserve"> </w:t>
      </w:r>
      <w:r w:rsidR="00861549" w:rsidRPr="00861549">
        <w:rPr>
          <w:bCs/>
          <w:sz w:val="22"/>
          <w:szCs w:val="22"/>
        </w:rPr>
        <w:t xml:space="preserve">Personally Identifiable Information (PII) </w:t>
      </w:r>
      <w:r w:rsidR="00C4231D" w:rsidRPr="002F76E0">
        <w:rPr>
          <w:bCs/>
          <w:sz w:val="22"/>
          <w:szCs w:val="22"/>
        </w:rPr>
        <w:t>will be disseminated or disclosed in any way</w:t>
      </w:r>
      <w:r w:rsidR="00861549" w:rsidRPr="002F76E0">
        <w:rPr>
          <w:bCs/>
          <w:sz w:val="22"/>
          <w:szCs w:val="22"/>
        </w:rPr>
        <w:t xml:space="preserve"> without prior </w:t>
      </w:r>
      <w:r w:rsidR="00861549" w:rsidRPr="00565347">
        <w:rPr>
          <w:bCs/>
          <w:sz w:val="22"/>
          <w:szCs w:val="22"/>
        </w:rPr>
        <w:t>written consent from the source individual and company/organization.</w:t>
      </w:r>
    </w:p>
    <w:p w:rsidR="004A2B62" w:rsidRDefault="004A2B62" w:rsidP="00DA28CA">
      <w:pPr>
        <w:pStyle w:val="NormalWeb"/>
        <w:jc w:val="both"/>
        <w:rPr>
          <w:bCs/>
          <w:sz w:val="22"/>
          <w:szCs w:val="22"/>
        </w:rPr>
      </w:pPr>
    </w:p>
    <w:p w:rsidR="00B51951" w:rsidRPr="00DA28CA" w:rsidRDefault="00B51951" w:rsidP="00DA28CA">
      <w:pPr>
        <w:pStyle w:val="NormalWeb"/>
        <w:jc w:val="both"/>
        <w:rPr>
          <w:sz w:val="22"/>
          <w:szCs w:val="22"/>
          <w:lang w:val="en-GB"/>
        </w:rPr>
      </w:pPr>
      <w:r w:rsidRPr="00565347">
        <w:rPr>
          <w:bCs/>
          <w:sz w:val="22"/>
          <w:szCs w:val="22"/>
        </w:rPr>
        <w:t xml:space="preserve">I understand that this form covers my </w:t>
      </w:r>
      <w:r w:rsidR="00DA28CA" w:rsidRPr="00565347">
        <w:rPr>
          <w:bCs/>
          <w:sz w:val="22"/>
          <w:szCs w:val="22"/>
        </w:rPr>
        <w:t>agency’s/</w:t>
      </w:r>
      <w:r w:rsidRPr="00565347">
        <w:rPr>
          <w:bCs/>
          <w:sz w:val="22"/>
          <w:szCs w:val="22"/>
        </w:rPr>
        <w:t xml:space="preserve">company’s/organization’s </w:t>
      </w:r>
      <w:r w:rsidR="00F73496" w:rsidRPr="00565347">
        <w:rPr>
          <w:bCs/>
          <w:sz w:val="22"/>
          <w:szCs w:val="22"/>
        </w:rPr>
        <w:t>voluntary completion of the Impact Analysis Question Set developed by PHMSA to collect initial nonprobability data from a subset of the hazardous materials stakeholder community, and that this data will be used by PHMSA to identify non-generalizable information regarding the benefits and limitations associated with the use of electronic communications with respect to HM shipping paper data.</w:t>
      </w:r>
    </w:p>
    <w:p w:rsidR="00BF13FD" w:rsidRPr="002F76E0" w:rsidRDefault="00BF13FD" w:rsidP="002F76E0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spacing w:line="240" w:lineRule="auto"/>
        <w:jc w:val="both"/>
        <w:rPr>
          <w:rFonts w:ascii="Times New Roman" w:hAnsi="Times New Roman" w:cs="Times New Roman"/>
          <w:bCs/>
          <w:iCs/>
        </w:rPr>
      </w:pPr>
      <w:r w:rsidRPr="002F76E0">
        <w:rPr>
          <w:rFonts w:ascii="Times New Roman" w:hAnsi="Times New Roman" w:cs="Times New Roman"/>
          <w:bCs/>
          <w:iCs/>
        </w:rPr>
        <w:t xml:space="preserve">I have read the foregoing information, or it has been read to me. I have had the opportunity to ask </w:t>
      </w:r>
      <w:r w:rsidR="00861549" w:rsidRPr="002F76E0">
        <w:rPr>
          <w:rFonts w:ascii="Times New Roman" w:hAnsi="Times New Roman" w:cs="Times New Roman"/>
          <w:bCs/>
          <w:iCs/>
        </w:rPr>
        <w:t xml:space="preserve">PHMSA </w:t>
      </w:r>
      <w:r w:rsidRPr="002F76E0">
        <w:rPr>
          <w:rFonts w:ascii="Times New Roman" w:hAnsi="Times New Roman" w:cs="Times New Roman"/>
          <w:bCs/>
          <w:iCs/>
        </w:rPr>
        <w:t xml:space="preserve">questions about it and any questions that I have asked have been answered to my satisfaction.  I </w:t>
      </w:r>
      <w:r w:rsidR="00A37D1E" w:rsidRPr="002F76E0">
        <w:rPr>
          <w:rFonts w:ascii="Times New Roman" w:hAnsi="Times New Roman" w:cs="Times New Roman"/>
          <w:bCs/>
          <w:i/>
          <w:iCs/>
          <w:u w:val="single"/>
        </w:rPr>
        <w:t>voluntarily</w:t>
      </w:r>
      <w:r w:rsidR="00A37D1E">
        <w:rPr>
          <w:rFonts w:ascii="Times New Roman" w:hAnsi="Times New Roman" w:cs="Times New Roman"/>
          <w:bCs/>
          <w:iCs/>
        </w:rPr>
        <w:t xml:space="preserve"> </w:t>
      </w:r>
      <w:r w:rsidR="00A37D1E" w:rsidRPr="002F76E0">
        <w:rPr>
          <w:rFonts w:ascii="Times New Roman" w:hAnsi="Times New Roman" w:cs="Times New Roman"/>
          <w:bCs/>
          <w:iCs/>
        </w:rPr>
        <w:t>co</w:t>
      </w:r>
      <w:r w:rsidR="00A37D1E" w:rsidRPr="00854455">
        <w:rPr>
          <w:rFonts w:ascii="Times New Roman" w:hAnsi="Times New Roman" w:cs="Times New Roman"/>
          <w:bCs/>
          <w:iCs/>
        </w:rPr>
        <w:t xml:space="preserve">nsent </w:t>
      </w:r>
      <w:r w:rsidR="005C6759" w:rsidRPr="00854455">
        <w:rPr>
          <w:rFonts w:ascii="Times New Roman" w:hAnsi="Times New Roman" w:cs="Times New Roman"/>
          <w:bCs/>
          <w:iCs/>
        </w:rPr>
        <w:t>to</w:t>
      </w:r>
      <w:r w:rsidR="0045080D" w:rsidRPr="00854455">
        <w:rPr>
          <w:rFonts w:ascii="Times New Roman" w:hAnsi="Times New Roman" w:cs="Times New Roman"/>
          <w:bCs/>
          <w:iCs/>
        </w:rPr>
        <w:t xml:space="preserve"> parti</w:t>
      </w:r>
      <w:r w:rsidR="0045080D" w:rsidRPr="002F76E0">
        <w:rPr>
          <w:rFonts w:ascii="Times New Roman" w:hAnsi="Times New Roman" w:cs="Times New Roman"/>
          <w:bCs/>
          <w:iCs/>
        </w:rPr>
        <w:t xml:space="preserve">cipate as a volunteer </w:t>
      </w:r>
      <w:r w:rsidRPr="002F76E0">
        <w:rPr>
          <w:rFonts w:ascii="Times New Roman" w:hAnsi="Times New Roman" w:cs="Times New Roman"/>
          <w:bCs/>
          <w:iCs/>
        </w:rPr>
        <w:t xml:space="preserve">in </w:t>
      </w:r>
      <w:r w:rsidR="005C6759" w:rsidRPr="002F76E0">
        <w:rPr>
          <w:rFonts w:ascii="Times New Roman" w:hAnsi="Times New Roman" w:cs="Times New Roman"/>
          <w:bCs/>
          <w:iCs/>
        </w:rPr>
        <w:t>this pilot program</w:t>
      </w:r>
      <w:r w:rsidR="004A2B62">
        <w:rPr>
          <w:rFonts w:ascii="Times New Roman" w:hAnsi="Times New Roman" w:cs="Times New Roman"/>
          <w:bCs/>
          <w:iCs/>
        </w:rPr>
        <w:t xml:space="preserve"> information collection effort</w:t>
      </w:r>
      <w:r w:rsidR="005C6759" w:rsidRPr="002F76E0">
        <w:rPr>
          <w:rFonts w:ascii="Times New Roman" w:hAnsi="Times New Roman" w:cs="Times New Roman"/>
          <w:bCs/>
          <w:iCs/>
        </w:rPr>
        <w:t xml:space="preserve">. </w:t>
      </w:r>
      <w:r w:rsidR="00861549" w:rsidRPr="002F76E0">
        <w:rPr>
          <w:rFonts w:ascii="Times New Roman" w:hAnsi="Times New Roman" w:cs="Times New Roman"/>
          <w:bCs/>
          <w:iCs/>
        </w:rPr>
        <w:t xml:space="preserve"> I understand that information I provide will be kept private to the extent provided by law.</w:t>
      </w:r>
    </w:p>
    <w:p w:rsidR="00BF13FD" w:rsidRPr="002F76E0" w:rsidRDefault="00BF13FD" w:rsidP="00BF13FD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394F74" w:rsidRPr="002F76E0" w:rsidRDefault="00BF13FD" w:rsidP="000E5A87">
      <w:pPr>
        <w:tabs>
          <w:tab w:val="left" w:pos="6480"/>
        </w:tabs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F76E0">
        <w:rPr>
          <w:rFonts w:ascii="Times New Roman" w:hAnsi="Times New Roman" w:cs="Times New Roman"/>
          <w:b/>
          <w:bCs/>
          <w:sz w:val="18"/>
          <w:szCs w:val="18"/>
        </w:rPr>
        <w:t>Name of Participant</w:t>
      </w:r>
      <w:r w:rsidR="00F7256E" w:rsidRPr="002F76E0">
        <w:rPr>
          <w:rFonts w:ascii="Times New Roman" w:hAnsi="Times New Roman" w:cs="Times New Roman"/>
          <w:b/>
          <w:bCs/>
          <w:sz w:val="18"/>
          <w:szCs w:val="18"/>
        </w:rPr>
        <w:t xml:space="preserve"> (print)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 xml:space="preserve">:  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>_______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</w:t>
      </w:r>
      <w:r w:rsidR="004C07EF">
        <w:rPr>
          <w:rFonts w:ascii="Times New Roman" w:hAnsi="Times New Roman" w:cs="Times New Roman"/>
          <w:b/>
          <w:bCs/>
          <w:sz w:val="18"/>
          <w:szCs w:val="18"/>
        </w:rPr>
        <w:t>______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</w:t>
      </w:r>
      <w:r w:rsidR="000E5A87"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_______</w:t>
      </w:r>
      <w:r w:rsidR="004C07EF"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="004C07EF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394F74" w:rsidRPr="002F76E0">
        <w:rPr>
          <w:rFonts w:ascii="Times New Roman" w:hAnsi="Times New Roman" w:cs="Times New Roman"/>
          <w:b/>
          <w:bCs/>
          <w:sz w:val="18"/>
          <w:szCs w:val="18"/>
        </w:rPr>
        <w:t>Date</w:t>
      </w:r>
      <w:r w:rsidR="000236B5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394F74" w:rsidRPr="002F76E0">
        <w:rPr>
          <w:rFonts w:ascii="Times New Roman" w:hAnsi="Times New Roman" w:cs="Times New Roman"/>
          <w:b/>
          <w:bCs/>
          <w:sz w:val="18"/>
          <w:szCs w:val="18"/>
        </w:rPr>
        <w:t xml:space="preserve"> ___________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="00394F74" w:rsidRPr="002F76E0">
        <w:rPr>
          <w:rFonts w:ascii="Times New Roman" w:hAnsi="Times New Roman" w:cs="Times New Roman"/>
          <w:b/>
          <w:bCs/>
          <w:sz w:val="18"/>
          <w:szCs w:val="18"/>
        </w:rPr>
        <w:t>___</w:t>
      </w:r>
      <w:r w:rsidR="004A2B62">
        <w:rPr>
          <w:rFonts w:ascii="Times New Roman" w:hAnsi="Times New Roman" w:cs="Times New Roman"/>
          <w:b/>
          <w:bCs/>
          <w:sz w:val="18"/>
          <w:szCs w:val="18"/>
        </w:rPr>
        <w:t>__</w:t>
      </w:r>
      <w:r w:rsidR="00394F74" w:rsidRPr="002F76E0">
        <w:rPr>
          <w:rFonts w:ascii="Times New Roman" w:hAnsi="Times New Roman" w:cs="Times New Roman"/>
          <w:b/>
          <w:bCs/>
          <w:sz w:val="18"/>
          <w:szCs w:val="18"/>
        </w:rPr>
        <w:t>_____</w:t>
      </w:r>
      <w:r w:rsidR="000236B5">
        <w:rPr>
          <w:rFonts w:ascii="Times New Roman" w:hAnsi="Times New Roman" w:cs="Times New Roman"/>
          <w:b/>
          <w:bCs/>
          <w:sz w:val="18"/>
          <w:szCs w:val="18"/>
        </w:rPr>
        <w:t>_</w:t>
      </w:r>
    </w:p>
    <w:p w:rsidR="004A2B62" w:rsidRDefault="004A2B62" w:rsidP="00EB2B84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C07EF" w:rsidRDefault="004C07EF" w:rsidP="00EB2B84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Title: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___________</w:t>
      </w:r>
      <w:r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_______</w:t>
      </w:r>
      <w:r>
        <w:rPr>
          <w:rFonts w:ascii="Times New Roman" w:hAnsi="Times New Roman" w:cs="Times New Roman"/>
          <w:b/>
          <w:bCs/>
          <w:sz w:val="18"/>
          <w:szCs w:val="18"/>
        </w:rPr>
        <w:t>____________________</w:t>
      </w:r>
      <w:r w:rsidR="004A2B62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</w:t>
      </w:r>
      <w:r>
        <w:rPr>
          <w:rFonts w:ascii="Times New Roman" w:hAnsi="Times New Roman" w:cs="Times New Roman"/>
          <w:b/>
          <w:bCs/>
          <w:sz w:val="18"/>
          <w:szCs w:val="18"/>
        </w:rPr>
        <w:t>_____________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</w:t>
      </w:r>
      <w:r>
        <w:rPr>
          <w:rFonts w:ascii="Times New Roman" w:hAnsi="Times New Roman" w:cs="Times New Roman"/>
          <w:b/>
          <w:bCs/>
          <w:sz w:val="18"/>
          <w:szCs w:val="18"/>
        </w:rPr>
        <w:t>__</w:t>
      </w:r>
    </w:p>
    <w:p w:rsidR="004A2B62" w:rsidRDefault="004A2B62" w:rsidP="007209D8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A24493" w:rsidRPr="002F76E0" w:rsidRDefault="00BF13FD" w:rsidP="007209D8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76E0">
        <w:rPr>
          <w:rFonts w:ascii="Times New Roman" w:hAnsi="Times New Roman" w:cs="Times New Roman"/>
          <w:b/>
          <w:bCs/>
          <w:sz w:val="18"/>
          <w:szCs w:val="18"/>
        </w:rPr>
        <w:t>Signature of Participant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 xml:space="preserve">:  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 xml:space="preserve"> _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>_______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</w:t>
      </w:r>
      <w:r w:rsidR="004A2B62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_________</w:t>
      </w:r>
      <w:r w:rsidR="000E5A87"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</w:t>
      </w:r>
      <w:r w:rsidR="004C07EF">
        <w:rPr>
          <w:rFonts w:ascii="Times New Roman" w:hAnsi="Times New Roman" w:cs="Times New Roman"/>
          <w:b/>
          <w:bCs/>
          <w:sz w:val="18"/>
          <w:szCs w:val="18"/>
        </w:rPr>
        <w:t>_____</w:t>
      </w:r>
      <w:r w:rsidR="000236B5">
        <w:rPr>
          <w:rFonts w:ascii="Times New Roman" w:hAnsi="Times New Roman" w:cs="Times New Roman"/>
          <w:b/>
          <w:bCs/>
          <w:sz w:val="18"/>
          <w:szCs w:val="18"/>
        </w:rPr>
        <w:t>______</w:t>
      </w:r>
    </w:p>
    <w:sectPr w:rsidR="00A24493" w:rsidRPr="002F76E0" w:rsidSect="005C675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D7" w:rsidRDefault="00901CD7" w:rsidP="00BF13FD">
      <w:pPr>
        <w:spacing w:after="0" w:line="240" w:lineRule="auto"/>
      </w:pPr>
      <w:r>
        <w:separator/>
      </w:r>
    </w:p>
  </w:endnote>
  <w:endnote w:type="continuationSeparator" w:id="0">
    <w:p w:rsidR="00901CD7" w:rsidRDefault="00901CD7" w:rsidP="00BF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eastAsia="zh-CN"/>
      </w:rPr>
      <w:id w:val="6928811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3F5496" w:rsidRPr="00354A34" w:rsidRDefault="003F5496" w:rsidP="002F76E0">
        <w:pPr>
          <w:pStyle w:val="Style"/>
          <w:shd w:val="clear" w:color="auto" w:fill="FFFFFF"/>
          <w:spacing w:line="168" w:lineRule="exact"/>
          <w:ind w:left="7200"/>
          <w:rPr>
            <w:rFonts w:ascii="Arial" w:hAnsi="Arial" w:cs="Arial"/>
            <w:color w:val="282229"/>
            <w:w w:val="90"/>
            <w:sz w:val="16"/>
            <w:szCs w:val="16"/>
            <w:shd w:val="clear" w:color="auto" w:fill="FFFFFF"/>
          </w:rPr>
        </w:pPr>
      </w:p>
      <w:p w:rsidR="003F5496" w:rsidRPr="002F76E0" w:rsidRDefault="003F5496">
        <w:pPr>
          <w:pStyle w:val="Footer"/>
          <w:jc w:val="center"/>
          <w:rPr>
            <w:rFonts w:eastAsiaTheme="majorEastAsia"/>
            <w:sz w:val="18"/>
            <w:szCs w:val="18"/>
          </w:rPr>
        </w:pPr>
        <w:r w:rsidRPr="002F76E0">
          <w:rPr>
            <w:rFonts w:eastAsiaTheme="minorEastAsia"/>
            <w:sz w:val="18"/>
            <w:szCs w:val="18"/>
          </w:rPr>
          <w:fldChar w:fldCharType="begin"/>
        </w:r>
        <w:r w:rsidRPr="002F76E0">
          <w:rPr>
            <w:sz w:val="18"/>
            <w:szCs w:val="18"/>
          </w:rPr>
          <w:instrText xml:space="preserve"> PAGE    \* MERGEFORMAT </w:instrText>
        </w:r>
        <w:r w:rsidRPr="002F76E0">
          <w:rPr>
            <w:rFonts w:eastAsiaTheme="minorEastAsia"/>
            <w:sz w:val="18"/>
            <w:szCs w:val="18"/>
          </w:rPr>
          <w:fldChar w:fldCharType="separate"/>
        </w:r>
        <w:r w:rsidR="00DC763D" w:rsidRPr="00DC763D">
          <w:rPr>
            <w:rFonts w:eastAsiaTheme="majorEastAsia"/>
            <w:noProof/>
            <w:sz w:val="18"/>
            <w:szCs w:val="18"/>
          </w:rPr>
          <w:t>1</w:t>
        </w:r>
        <w:r w:rsidRPr="002F76E0">
          <w:rPr>
            <w:rFonts w:eastAsiaTheme="majorEastAsia"/>
            <w:noProof/>
            <w:sz w:val="18"/>
            <w:szCs w:val="18"/>
          </w:rPr>
          <w:fldChar w:fldCharType="end"/>
        </w:r>
      </w:p>
    </w:sdtContent>
  </w:sdt>
  <w:p w:rsidR="003F5496" w:rsidRDefault="003F54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D7" w:rsidRDefault="00901CD7" w:rsidP="00BF13FD">
      <w:pPr>
        <w:spacing w:after="0" w:line="240" w:lineRule="auto"/>
      </w:pPr>
      <w:r>
        <w:separator/>
      </w:r>
    </w:p>
  </w:footnote>
  <w:footnote w:type="continuationSeparator" w:id="0">
    <w:p w:rsidR="00901CD7" w:rsidRDefault="00901CD7" w:rsidP="00BF1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B5" w:rsidRPr="000236B5" w:rsidRDefault="000236B5" w:rsidP="000236B5">
    <w:pPr>
      <w:rPr>
        <w:rFonts w:ascii="Centaur" w:hAnsi="Centaur"/>
        <w:color w:val="0000FF"/>
        <w:sz w:val="16"/>
        <w:szCs w:val="16"/>
      </w:rPr>
    </w:pP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  <w:t xml:space="preserve">          </w:t>
    </w:r>
    <w:r w:rsidRPr="000236B5">
      <w:rPr>
        <w:rFonts w:ascii="Centaur" w:hAnsi="Centaur"/>
        <w:sz w:val="12"/>
        <w:szCs w:val="16"/>
      </w:rPr>
      <w:t>Form Approval OMB No. 2137-0034</w:t>
    </w:r>
    <w:r w:rsidRPr="000236B5">
      <w:rPr>
        <w:rFonts w:ascii="Centaur" w:hAnsi="Centaur"/>
        <w:color w:val="0000FF"/>
        <w:sz w:val="12"/>
        <w:szCs w:val="16"/>
      </w:rPr>
      <w:t xml:space="preserve"> </w:t>
    </w:r>
  </w:p>
  <w:p w:rsidR="003F5496" w:rsidRDefault="003F5496">
    <w:pPr>
      <w:pStyle w:val="Header"/>
    </w:pPr>
    <w:r>
      <w:rPr>
        <w:rFonts w:ascii="Arial" w:hAnsi="Arial" w:cs="Arial"/>
        <w:noProof/>
        <w:color w:val="1020D0"/>
        <w:sz w:val="20"/>
        <w:szCs w:val="20"/>
        <w:lang w:eastAsia="en-US"/>
      </w:rPr>
      <w:drawing>
        <wp:inline distT="0" distB="0" distL="0" distR="0" wp14:anchorId="1C34E7A2" wp14:editId="34A6F7D6">
          <wp:extent cx="1143000" cy="628650"/>
          <wp:effectExtent l="0" t="0" r="0" b="0"/>
          <wp:docPr id="8" name="Picture 8" descr="http://ts1.mm.bing.net/th?id=HN.607990747336542357&amp;w=120&amp;h=66&amp;c=7&amp;rs=1&amp;qlt=80&amp;pid=1.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1.mm.bing.net/th?id=HN.607990747336542357&amp;w=120&amp;h=66&amp;c=7&amp;rs=1&amp;qlt=80&amp;pid=1.7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28F0"/>
    <w:multiLevelType w:val="hybridMultilevel"/>
    <w:tmpl w:val="85D0FB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5812CC"/>
    <w:multiLevelType w:val="hybridMultilevel"/>
    <w:tmpl w:val="AF68AF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FCF327D"/>
    <w:multiLevelType w:val="hybridMultilevel"/>
    <w:tmpl w:val="0F28BAF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D7"/>
    <w:rsid w:val="00013AAB"/>
    <w:rsid w:val="000236B5"/>
    <w:rsid w:val="000E5A87"/>
    <w:rsid w:val="00201A55"/>
    <w:rsid w:val="002F76E0"/>
    <w:rsid w:val="00394F74"/>
    <w:rsid w:val="003C63D9"/>
    <w:rsid w:val="003F5496"/>
    <w:rsid w:val="00402AC7"/>
    <w:rsid w:val="0045080D"/>
    <w:rsid w:val="004654F5"/>
    <w:rsid w:val="004A2B62"/>
    <w:rsid w:val="004C07EF"/>
    <w:rsid w:val="004C6CBC"/>
    <w:rsid w:val="00536098"/>
    <w:rsid w:val="00546B74"/>
    <w:rsid w:val="00565347"/>
    <w:rsid w:val="00597634"/>
    <w:rsid w:val="005C6759"/>
    <w:rsid w:val="00643F77"/>
    <w:rsid w:val="007209D8"/>
    <w:rsid w:val="00755C89"/>
    <w:rsid w:val="007B2B37"/>
    <w:rsid w:val="00810E61"/>
    <w:rsid w:val="0081302A"/>
    <w:rsid w:val="00854455"/>
    <w:rsid w:val="00861549"/>
    <w:rsid w:val="00896440"/>
    <w:rsid w:val="00901CD7"/>
    <w:rsid w:val="009D182E"/>
    <w:rsid w:val="009F11EE"/>
    <w:rsid w:val="00A24493"/>
    <w:rsid w:val="00A37D1E"/>
    <w:rsid w:val="00B51951"/>
    <w:rsid w:val="00B76ACF"/>
    <w:rsid w:val="00BF13FD"/>
    <w:rsid w:val="00C4231D"/>
    <w:rsid w:val="00C7339B"/>
    <w:rsid w:val="00CB53DC"/>
    <w:rsid w:val="00D31C7A"/>
    <w:rsid w:val="00D3241D"/>
    <w:rsid w:val="00D32FCB"/>
    <w:rsid w:val="00DA28CA"/>
    <w:rsid w:val="00DC763D"/>
    <w:rsid w:val="00E417C1"/>
    <w:rsid w:val="00EA0E6D"/>
    <w:rsid w:val="00EB2B84"/>
    <w:rsid w:val="00EE5966"/>
    <w:rsid w:val="00F7256E"/>
    <w:rsid w:val="00F73496"/>
    <w:rsid w:val="00F7363A"/>
    <w:rsid w:val="00F9686B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F13FD"/>
    <w:rPr>
      <w:rFonts w:ascii="Arial Narrow" w:hAnsi="Arial Narrow" w:hint="default"/>
      <w:strike w:val="0"/>
      <w:dstrike w:val="0"/>
      <w:color w:val="000000"/>
      <w:sz w:val="18"/>
      <w:u w:val="none"/>
      <w:effect w:val="none"/>
    </w:rPr>
  </w:style>
  <w:style w:type="paragraph" w:styleId="FootnoteText">
    <w:name w:val="footnote text"/>
    <w:basedOn w:val="Normal"/>
    <w:link w:val="FootnoteTextChar"/>
    <w:semiHidden/>
    <w:unhideWhenUsed/>
    <w:rsid w:val="00BF1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BF13F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F13F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F1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styleId="FootnoteReference">
    <w:name w:val="footnote reference"/>
    <w:basedOn w:val="DefaultParagraphFont"/>
    <w:semiHidden/>
    <w:unhideWhenUsed/>
    <w:rsid w:val="00BF13FD"/>
    <w:rPr>
      <w:vertAlign w:val="superscript"/>
    </w:rPr>
  </w:style>
  <w:style w:type="paragraph" w:styleId="Header">
    <w:name w:val="header"/>
    <w:basedOn w:val="Default"/>
    <w:next w:val="Default"/>
    <w:link w:val="HeaderChar"/>
    <w:unhideWhenUsed/>
    <w:rsid w:val="00BF13FD"/>
    <w:rPr>
      <w:color w:val="auto"/>
    </w:rPr>
  </w:style>
  <w:style w:type="character" w:customStyle="1" w:styleId="HeaderChar">
    <w:name w:val="Header Char"/>
    <w:basedOn w:val="DefaultParagraphFont"/>
    <w:link w:val="Header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le">
    <w:name w:val="Title"/>
    <w:basedOn w:val="Default"/>
    <w:next w:val="Default"/>
    <w:link w:val="TitleChar"/>
    <w:qFormat/>
    <w:rsid w:val="00BF13FD"/>
    <w:rPr>
      <w:color w:val="auto"/>
    </w:rPr>
  </w:style>
  <w:style w:type="character" w:customStyle="1" w:styleId="TitleChar">
    <w:name w:val="Title Char"/>
    <w:basedOn w:val="DefaultParagraphFont"/>
    <w:link w:val="Title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3">
    <w:name w:val="Body Text 3"/>
    <w:basedOn w:val="Default"/>
    <w:next w:val="Default"/>
    <w:link w:val="BodyText3Char"/>
    <w:semiHidden/>
    <w:unhideWhenUsed/>
    <w:rsid w:val="00BF13FD"/>
    <w:rPr>
      <w:color w:val="auto"/>
    </w:rPr>
  </w:style>
  <w:style w:type="character" w:customStyle="1" w:styleId="BodyText3Char">
    <w:name w:val="Body Text 3 Char"/>
    <w:basedOn w:val="DefaultParagraphFont"/>
    <w:link w:val="BodyText3"/>
    <w:semiHidden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BF13FD"/>
    <w:rPr>
      <w:b/>
      <w:bCs/>
    </w:rPr>
  </w:style>
  <w:style w:type="paragraph" w:styleId="NormalWeb">
    <w:name w:val="Normal (Web)"/>
    <w:basedOn w:val="Normal"/>
    <w:uiPriority w:val="99"/>
    <w:unhideWhenUsed/>
    <w:rsid w:val="00BF13FD"/>
    <w:pPr>
      <w:spacing w:before="150" w:after="225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759"/>
    <w:pPr>
      <w:ind w:left="720"/>
      <w:contextualSpacing/>
    </w:pPr>
  </w:style>
  <w:style w:type="paragraph" w:customStyle="1" w:styleId="Style">
    <w:name w:val="Style"/>
    <w:rsid w:val="003F5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F13FD"/>
    <w:rPr>
      <w:rFonts w:ascii="Arial Narrow" w:hAnsi="Arial Narrow" w:hint="default"/>
      <w:strike w:val="0"/>
      <w:dstrike w:val="0"/>
      <w:color w:val="000000"/>
      <w:sz w:val="18"/>
      <w:u w:val="none"/>
      <w:effect w:val="none"/>
    </w:rPr>
  </w:style>
  <w:style w:type="paragraph" w:styleId="FootnoteText">
    <w:name w:val="footnote text"/>
    <w:basedOn w:val="Normal"/>
    <w:link w:val="FootnoteTextChar"/>
    <w:semiHidden/>
    <w:unhideWhenUsed/>
    <w:rsid w:val="00BF1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BF13F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F13F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F1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styleId="FootnoteReference">
    <w:name w:val="footnote reference"/>
    <w:basedOn w:val="DefaultParagraphFont"/>
    <w:semiHidden/>
    <w:unhideWhenUsed/>
    <w:rsid w:val="00BF13FD"/>
    <w:rPr>
      <w:vertAlign w:val="superscript"/>
    </w:rPr>
  </w:style>
  <w:style w:type="paragraph" w:styleId="Header">
    <w:name w:val="header"/>
    <w:basedOn w:val="Default"/>
    <w:next w:val="Default"/>
    <w:link w:val="HeaderChar"/>
    <w:unhideWhenUsed/>
    <w:rsid w:val="00BF13FD"/>
    <w:rPr>
      <w:color w:val="auto"/>
    </w:rPr>
  </w:style>
  <w:style w:type="character" w:customStyle="1" w:styleId="HeaderChar">
    <w:name w:val="Header Char"/>
    <w:basedOn w:val="DefaultParagraphFont"/>
    <w:link w:val="Header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le">
    <w:name w:val="Title"/>
    <w:basedOn w:val="Default"/>
    <w:next w:val="Default"/>
    <w:link w:val="TitleChar"/>
    <w:qFormat/>
    <w:rsid w:val="00BF13FD"/>
    <w:rPr>
      <w:color w:val="auto"/>
    </w:rPr>
  </w:style>
  <w:style w:type="character" w:customStyle="1" w:styleId="TitleChar">
    <w:name w:val="Title Char"/>
    <w:basedOn w:val="DefaultParagraphFont"/>
    <w:link w:val="Title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3">
    <w:name w:val="Body Text 3"/>
    <w:basedOn w:val="Default"/>
    <w:next w:val="Default"/>
    <w:link w:val="BodyText3Char"/>
    <w:semiHidden/>
    <w:unhideWhenUsed/>
    <w:rsid w:val="00BF13FD"/>
    <w:rPr>
      <w:color w:val="auto"/>
    </w:rPr>
  </w:style>
  <w:style w:type="character" w:customStyle="1" w:styleId="BodyText3Char">
    <w:name w:val="Body Text 3 Char"/>
    <w:basedOn w:val="DefaultParagraphFont"/>
    <w:link w:val="BodyText3"/>
    <w:semiHidden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BF13FD"/>
    <w:rPr>
      <w:b/>
      <w:bCs/>
    </w:rPr>
  </w:style>
  <w:style w:type="paragraph" w:styleId="NormalWeb">
    <w:name w:val="Normal (Web)"/>
    <w:basedOn w:val="Normal"/>
    <w:uiPriority w:val="99"/>
    <w:unhideWhenUsed/>
    <w:rsid w:val="00BF13FD"/>
    <w:pPr>
      <w:spacing w:before="150" w:after="225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759"/>
    <w:pPr>
      <w:ind w:left="720"/>
      <w:contextualSpacing/>
    </w:pPr>
  </w:style>
  <w:style w:type="paragraph" w:customStyle="1" w:styleId="Style">
    <w:name w:val="Style"/>
    <w:rsid w:val="003F5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ing.com/images/search?q=phmsa+logo&amp;FORM=HDRSC2#view=detail&amp;id=BF1B68E21F32F500642772F8788179D13FA12361&amp;selectedIndex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09D2B-8C58-4668-AFA1-A42DEAEA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Dawn (VOLPE)</dc:creator>
  <cp:lastModifiedBy>Johnson, Dawn (VOLPE)</cp:lastModifiedBy>
  <cp:revision>4</cp:revision>
  <cp:lastPrinted>2014-06-05T13:38:00Z</cp:lastPrinted>
  <dcterms:created xsi:type="dcterms:W3CDTF">2014-06-19T12:09:00Z</dcterms:created>
  <dcterms:modified xsi:type="dcterms:W3CDTF">2014-06-19T12:16:00Z</dcterms:modified>
</cp:coreProperties>
</file>