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D7" w:rsidRDefault="008D0AD7" w:rsidP="00567461">
      <w:pPr>
        <w:pStyle w:val="PlainText"/>
      </w:pPr>
      <w:proofErr w:type="gramStart"/>
      <w:r>
        <w:t>“Assessment of Native American, Alaska Native, and Native Hawaiian Housing Needs.”</w:t>
      </w:r>
      <w:proofErr w:type="gramEnd"/>
    </w:p>
    <w:p w:rsidR="00567461" w:rsidRDefault="008D0AD7" w:rsidP="00567461">
      <w:pPr>
        <w:pStyle w:val="PlainText"/>
      </w:pPr>
      <w:r>
        <w:t>ICR: 201107-2528-002</w:t>
      </w:r>
    </w:p>
    <w:p w:rsidR="00567461" w:rsidRDefault="008D0AD7" w:rsidP="00567461">
      <w:pPr>
        <w:pStyle w:val="PlainText"/>
      </w:pPr>
      <w:r>
        <w:t>New terms of clearance a</w:t>
      </w:r>
      <w:r w:rsidR="00567461">
        <w:t>gree</w:t>
      </w:r>
      <w:r>
        <w:t>d upon by OMB-OIRA and HUD-PD&amp;R.</w:t>
      </w:r>
    </w:p>
    <w:p w:rsidR="008D0AD7" w:rsidRDefault="008D0AD7" w:rsidP="00567461">
      <w:pPr>
        <w:pStyle w:val="PlainText"/>
      </w:pPr>
      <w:proofErr w:type="gramStart"/>
      <w:r>
        <w:t>Modifies current Terms of clearance.</w:t>
      </w:r>
      <w:proofErr w:type="gramEnd"/>
    </w:p>
    <w:p w:rsidR="008D0AD7" w:rsidRDefault="008D0AD7" w:rsidP="00567461">
      <w:pPr>
        <w:pStyle w:val="PlainText"/>
      </w:pPr>
    </w:p>
    <w:p w:rsidR="008D0AD7" w:rsidRDefault="00567461" w:rsidP="008D0AD7">
      <w:pPr>
        <w:pStyle w:val="PlainText"/>
        <w:numPr>
          <w:ilvl w:val="0"/>
          <w:numId w:val="2"/>
        </w:numPr>
      </w:pPr>
      <w:r>
        <w:t xml:space="preserve">HUD has approval to begin all field work in all sampled tribes (40 plus any of the 20 set aside tribes, as needed) and </w:t>
      </w:r>
    </w:p>
    <w:p w:rsidR="008D0AD7" w:rsidRDefault="00567461" w:rsidP="008D0AD7">
      <w:pPr>
        <w:pStyle w:val="PlainText"/>
        <w:numPr>
          <w:ilvl w:val="0"/>
          <w:numId w:val="2"/>
        </w:numPr>
      </w:pPr>
      <w:r>
        <w:t xml:space="preserve">HUD </w:t>
      </w:r>
      <w:r w:rsidR="008D0AD7">
        <w:t xml:space="preserve">will </w:t>
      </w:r>
      <w:r>
        <w:t xml:space="preserve">submit to OMB field reports on a </w:t>
      </w:r>
      <w:r w:rsidR="008D0AD7">
        <w:t xml:space="preserve">bi-monthly basis </w:t>
      </w:r>
      <w:r>
        <w:t>describing</w:t>
      </w:r>
      <w:r w:rsidR="008D0AD7">
        <w:t>:</w:t>
      </w:r>
    </w:p>
    <w:p w:rsidR="008D0AD7" w:rsidRDefault="008D0AD7" w:rsidP="008D0AD7">
      <w:pPr>
        <w:pStyle w:val="PlainText"/>
        <w:numPr>
          <w:ilvl w:val="1"/>
          <w:numId w:val="2"/>
        </w:numPr>
      </w:pPr>
      <w:r>
        <w:t>assessment</w:t>
      </w:r>
      <w:r w:rsidR="00567461">
        <w:t xml:space="preserve"> of coverage by frame type; </w:t>
      </w:r>
    </w:p>
    <w:p w:rsidR="008D0AD7" w:rsidRDefault="008D0AD7" w:rsidP="008D0AD7">
      <w:pPr>
        <w:pStyle w:val="PlainText"/>
        <w:numPr>
          <w:ilvl w:val="1"/>
          <w:numId w:val="2"/>
        </w:numPr>
      </w:pPr>
      <w:r>
        <w:t>nonresponse</w:t>
      </w:r>
      <w:r w:rsidR="00567461">
        <w:t xml:space="preserve"> observed; </w:t>
      </w:r>
    </w:p>
    <w:p w:rsidR="008D0AD7" w:rsidRDefault="00567461" w:rsidP="008D0AD7">
      <w:pPr>
        <w:pStyle w:val="PlainText"/>
        <w:numPr>
          <w:ilvl w:val="1"/>
          <w:numId w:val="2"/>
        </w:numPr>
      </w:pPr>
      <w:r>
        <w:t xml:space="preserve">interview length observed; </w:t>
      </w:r>
      <w:r w:rsidR="008D0AD7">
        <w:t>and</w:t>
      </w:r>
    </w:p>
    <w:p w:rsidR="00567461" w:rsidRDefault="00567461" w:rsidP="008D0AD7">
      <w:pPr>
        <w:pStyle w:val="PlainText"/>
        <w:numPr>
          <w:ilvl w:val="1"/>
          <w:numId w:val="2"/>
        </w:numPr>
      </w:pPr>
      <w:proofErr w:type="gramStart"/>
      <w:r>
        <w:t>other</w:t>
      </w:r>
      <w:proofErr w:type="gramEnd"/>
      <w:r>
        <w:t xml:space="preserve"> assessments of instrument functioning as HUD determines appropriate.</w:t>
      </w:r>
    </w:p>
    <w:p w:rsidR="00567461" w:rsidRDefault="00567461">
      <w:r>
        <w:t xml:space="preserve"> </w:t>
      </w:r>
    </w:p>
    <w:sectPr w:rsidR="00567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38EE"/>
    <w:multiLevelType w:val="hybridMultilevel"/>
    <w:tmpl w:val="893E7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65445"/>
    <w:multiLevelType w:val="hybridMultilevel"/>
    <w:tmpl w:val="5A90C8A0"/>
    <w:lvl w:ilvl="0" w:tplc="3BB627D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onsola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61"/>
    <w:rsid w:val="00405E5F"/>
    <w:rsid w:val="00567461"/>
    <w:rsid w:val="008D0AD7"/>
    <w:rsid w:val="00AA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6746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7461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6746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7461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Stoloff</dc:creator>
  <cp:lastModifiedBy>Jennifer Stoloff</cp:lastModifiedBy>
  <cp:revision>1</cp:revision>
  <dcterms:created xsi:type="dcterms:W3CDTF">2013-05-20T20:32:00Z</dcterms:created>
  <dcterms:modified xsi:type="dcterms:W3CDTF">2013-05-20T20:50:00Z</dcterms:modified>
</cp:coreProperties>
</file>