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F6" w:rsidRPr="00CE4C12" w:rsidRDefault="005E5347" w:rsidP="005E5347">
      <w:pPr>
        <w:pStyle w:val="Heading2"/>
        <w:rPr>
          <w:rFonts w:asciiTheme="minorHAnsi" w:hAnsiTheme="minorHAnsi" w:cs="Times New Roman"/>
          <w:sz w:val="20"/>
          <w:szCs w:val="20"/>
        </w:rPr>
      </w:pPr>
      <w:bookmarkStart w:id="0" w:name="_Toc320617210"/>
      <w:bookmarkStart w:id="1" w:name="_GoBack"/>
      <w:bookmarkEnd w:id="1"/>
      <w:r w:rsidRPr="00CE4C12">
        <w:rPr>
          <w:rFonts w:asciiTheme="minorHAnsi" w:hAnsiTheme="minorHAnsi" w:cs="Times New Roman"/>
          <w:sz w:val="20"/>
          <w:szCs w:val="20"/>
        </w:rPr>
        <w:t>Non-Substantive Change</w:t>
      </w:r>
      <w:r w:rsidR="00CC31F6" w:rsidRPr="00CE4C12">
        <w:rPr>
          <w:rFonts w:asciiTheme="minorHAnsi" w:hAnsiTheme="minorHAnsi" w:cs="Times New Roman"/>
          <w:sz w:val="20"/>
          <w:szCs w:val="20"/>
        </w:rPr>
        <w:t xml:space="preserve"> Request</w:t>
      </w:r>
    </w:p>
    <w:p w:rsidR="00D14AAF" w:rsidRPr="00CE4C12" w:rsidRDefault="00D14AAF" w:rsidP="00D14AAF">
      <w:pPr>
        <w:autoSpaceDE w:val="0"/>
        <w:autoSpaceDN w:val="0"/>
        <w:adjustRightInd w:val="0"/>
        <w:ind w:firstLine="0"/>
        <w:rPr>
          <w:rFonts w:cs="Times New Roman"/>
          <w:b/>
          <w:bCs/>
          <w:sz w:val="20"/>
          <w:szCs w:val="20"/>
        </w:rPr>
      </w:pPr>
      <w:proofErr w:type="gramStart"/>
      <w:r w:rsidRPr="00CE4C12">
        <w:rPr>
          <w:rFonts w:cs="Times New Roman"/>
          <w:b/>
          <w:bCs/>
          <w:sz w:val="20"/>
          <w:szCs w:val="20"/>
        </w:rPr>
        <w:t>National Disease Surveillance Program – II.</w:t>
      </w:r>
      <w:proofErr w:type="gramEnd"/>
      <w:r w:rsidRPr="00CE4C12">
        <w:rPr>
          <w:rFonts w:cs="Times New Roman"/>
          <w:b/>
          <w:bCs/>
          <w:sz w:val="20"/>
          <w:szCs w:val="20"/>
        </w:rPr>
        <w:t xml:space="preserve"> Disease Summaries, OMB 0920-0004</w:t>
      </w:r>
    </w:p>
    <w:p w:rsidR="00D14AAF" w:rsidRPr="00CE4C12" w:rsidRDefault="00D14AAF" w:rsidP="00D14AAF">
      <w:pPr>
        <w:autoSpaceDE w:val="0"/>
        <w:autoSpaceDN w:val="0"/>
        <w:adjustRightInd w:val="0"/>
        <w:ind w:firstLine="0"/>
        <w:rPr>
          <w:rFonts w:cs="Times New Roman"/>
          <w:b/>
          <w:bCs/>
          <w:sz w:val="20"/>
          <w:szCs w:val="20"/>
        </w:rPr>
      </w:pPr>
      <w:r w:rsidRPr="00CE4C12">
        <w:rPr>
          <w:rFonts w:cs="Times New Roman"/>
          <w:b/>
          <w:bCs/>
          <w:sz w:val="20"/>
          <w:szCs w:val="20"/>
        </w:rPr>
        <w:t>National Respiratory and Enteric Virus Surveillance System (NREVSS)</w:t>
      </w:r>
    </w:p>
    <w:p w:rsidR="00D14AAF" w:rsidRPr="00CE4C12" w:rsidRDefault="00D14AAF" w:rsidP="00D14AAF">
      <w:pPr>
        <w:ind w:firstLine="0"/>
        <w:rPr>
          <w:rFonts w:cs="Times New Roman"/>
          <w:b/>
          <w:sz w:val="20"/>
          <w:szCs w:val="20"/>
        </w:rPr>
      </w:pPr>
      <w:r w:rsidRPr="00CE4C12">
        <w:rPr>
          <w:rFonts w:cs="Times New Roman"/>
          <w:b/>
          <w:sz w:val="20"/>
          <w:szCs w:val="20"/>
        </w:rPr>
        <w:t>NREVSS Laboratory Assessment</w:t>
      </w:r>
    </w:p>
    <w:p w:rsidR="00CC31F6" w:rsidRPr="00CE4C12" w:rsidRDefault="00CC31F6" w:rsidP="00CC31F6">
      <w:pPr>
        <w:pStyle w:val="Heading2"/>
        <w:rPr>
          <w:rFonts w:asciiTheme="minorHAnsi" w:hAnsiTheme="minorHAnsi" w:cs="Times New Roman"/>
          <w:sz w:val="20"/>
          <w:szCs w:val="20"/>
        </w:rPr>
      </w:pPr>
    </w:p>
    <w:p w:rsidR="00450212" w:rsidRPr="00CE4C12" w:rsidRDefault="00893B3E" w:rsidP="00450212">
      <w:pPr>
        <w:ind w:firstLine="0"/>
        <w:rPr>
          <w:rFonts w:cs="Times New Roman"/>
          <w:b/>
          <w:sz w:val="20"/>
          <w:szCs w:val="20"/>
        </w:rPr>
      </w:pPr>
      <w:r w:rsidRPr="00CE4C12">
        <w:rPr>
          <w:rFonts w:cs="Times New Roman"/>
          <w:b/>
          <w:sz w:val="20"/>
          <w:szCs w:val="20"/>
        </w:rPr>
        <w:t xml:space="preserve">Expiration Date: </w:t>
      </w:r>
      <w:r w:rsidR="006C25E1" w:rsidRPr="00CE4C12">
        <w:rPr>
          <w:rFonts w:cs="Times New Roman"/>
          <w:b/>
          <w:sz w:val="20"/>
          <w:szCs w:val="20"/>
        </w:rPr>
        <w:t>8/31/2014</w:t>
      </w:r>
    </w:p>
    <w:p w:rsidR="00894356" w:rsidRPr="00CE4C12" w:rsidRDefault="00894356" w:rsidP="00450212">
      <w:pPr>
        <w:ind w:firstLine="0"/>
        <w:rPr>
          <w:rFonts w:cs="Times New Roman"/>
          <w:sz w:val="20"/>
          <w:szCs w:val="20"/>
        </w:rPr>
      </w:pPr>
    </w:p>
    <w:p w:rsidR="00450212" w:rsidRPr="00CE4C12" w:rsidRDefault="00450212" w:rsidP="00395C2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0"/>
        <w:rPr>
          <w:rFonts w:cs="Times New Roman"/>
          <w:sz w:val="20"/>
          <w:szCs w:val="20"/>
        </w:rPr>
      </w:pPr>
      <w:r w:rsidRPr="00CE4C12">
        <w:rPr>
          <w:rFonts w:cs="Times New Roman"/>
          <w:b/>
          <w:sz w:val="20"/>
          <w:szCs w:val="20"/>
        </w:rPr>
        <w:t>Submission Date:</w:t>
      </w:r>
      <w:r w:rsidRPr="00CE4C12">
        <w:rPr>
          <w:rFonts w:cs="Times New Roman"/>
          <w:sz w:val="20"/>
          <w:szCs w:val="20"/>
        </w:rPr>
        <w:t xml:space="preserve"> </w:t>
      </w:r>
      <w:r w:rsidR="00893B3E" w:rsidRPr="00CE4C12">
        <w:rPr>
          <w:rFonts w:cs="Times New Roman"/>
          <w:sz w:val="20"/>
          <w:szCs w:val="20"/>
        </w:rPr>
        <w:t>12/</w:t>
      </w:r>
      <w:r w:rsidR="00E73DA9" w:rsidRPr="00CE4C12">
        <w:rPr>
          <w:rFonts w:cs="Times New Roman"/>
          <w:sz w:val="20"/>
          <w:szCs w:val="20"/>
        </w:rPr>
        <w:t>1</w:t>
      </w:r>
      <w:r w:rsidR="00CE4C12">
        <w:rPr>
          <w:rFonts w:cs="Times New Roman"/>
          <w:sz w:val="20"/>
          <w:szCs w:val="20"/>
        </w:rPr>
        <w:t>9</w:t>
      </w:r>
      <w:r w:rsidR="00893B3E" w:rsidRPr="00CE4C12">
        <w:rPr>
          <w:rFonts w:cs="Times New Roman"/>
          <w:sz w:val="20"/>
          <w:szCs w:val="20"/>
        </w:rPr>
        <w:t>/2013</w:t>
      </w:r>
    </w:p>
    <w:p w:rsidR="00450212" w:rsidRPr="00CE4C12" w:rsidRDefault="00450212" w:rsidP="005E5347">
      <w:pPr>
        <w:pStyle w:val="Heading2"/>
        <w:rPr>
          <w:rFonts w:asciiTheme="minorHAnsi" w:hAnsiTheme="minorHAnsi" w:cs="Times New Roman"/>
          <w:sz w:val="20"/>
          <w:szCs w:val="20"/>
        </w:rPr>
      </w:pPr>
    </w:p>
    <w:p w:rsidR="005E5347" w:rsidRPr="00CE4C12" w:rsidRDefault="005E5347" w:rsidP="005E5347">
      <w:pPr>
        <w:pStyle w:val="Heading2"/>
        <w:rPr>
          <w:rFonts w:asciiTheme="minorHAnsi" w:hAnsiTheme="minorHAnsi" w:cs="Times New Roman"/>
          <w:sz w:val="20"/>
          <w:szCs w:val="20"/>
        </w:rPr>
      </w:pPr>
      <w:r w:rsidRPr="00CE4C12">
        <w:rPr>
          <w:rFonts w:asciiTheme="minorHAnsi" w:hAnsiTheme="minorHAnsi" w:cs="Times New Roman"/>
          <w:sz w:val="20"/>
          <w:szCs w:val="20"/>
        </w:rPr>
        <w:t>Explanation of Form Changes or Adjustments</w:t>
      </w:r>
      <w:bookmarkEnd w:id="0"/>
      <w:r w:rsidR="00893B3E" w:rsidRPr="00CE4C12">
        <w:rPr>
          <w:rFonts w:asciiTheme="minorHAnsi" w:hAnsiTheme="minorHAnsi" w:cs="Times New Roman"/>
          <w:sz w:val="20"/>
          <w:szCs w:val="20"/>
        </w:rPr>
        <w:t>:</w:t>
      </w:r>
    </w:p>
    <w:p w:rsidR="00893B3E" w:rsidRPr="00CE4C12" w:rsidRDefault="00893B3E" w:rsidP="00CD29FC">
      <w:pPr>
        <w:widowControl w:val="0"/>
        <w:ind w:firstLine="0"/>
        <w:rPr>
          <w:sz w:val="20"/>
          <w:szCs w:val="20"/>
        </w:rPr>
      </w:pPr>
      <w:proofErr w:type="gramStart"/>
      <w:r w:rsidRPr="00CE4C12">
        <w:rPr>
          <w:sz w:val="20"/>
          <w:szCs w:val="20"/>
        </w:rPr>
        <w:t>The information collection, “National Disease Surveillance Program - II.</w:t>
      </w:r>
      <w:proofErr w:type="gramEnd"/>
      <w:r w:rsidRPr="00CE4C12">
        <w:rPr>
          <w:sz w:val="20"/>
          <w:szCs w:val="20"/>
        </w:rPr>
        <w:t xml:space="preserve"> Disease Summaries,” is an ongoing surveillance activity at the Centers for Disease Control and Prevention (CDC). </w:t>
      </w:r>
      <w:r w:rsidR="00F37749" w:rsidRPr="00CE4C12">
        <w:rPr>
          <w:sz w:val="20"/>
          <w:szCs w:val="20"/>
        </w:rPr>
        <w:t>The National Respiratory and Enteric Virus Surveillance System (NREVSS) is an ongoing laboratory-based system</w:t>
      </w:r>
      <w:r w:rsidR="00422F63" w:rsidRPr="00CE4C12">
        <w:rPr>
          <w:sz w:val="20"/>
          <w:szCs w:val="20"/>
        </w:rPr>
        <w:t xml:space="preserve"> that</w:t>
      </w:r>
      <w:r w:rsidR="00F37749" w:rsidRPr="00CE4C12">
        <w:rPr>
          <w:sz w:val="20"/>
          <w:szCs w:val="20"/>
        </w:rPr>
        <w:t xml:space="preserve"> monitors laboratory detections of respiratory and enteric viruses such as respiratory syncytial virus, influenza virus, human </w:t>
      </w:r>
      <w:proofErr w:type="spellStart"/>
      <w:r w:rsidR="00F37749" w:rsidRPr="00CE4C12">
        <w:rPr>
          <w:sz w:val="20"/>
          <w:szCs w:val="20"/>
        </w:rPr>
        <w:t>parainfluenza</w:t>
      </w:r>
      <w:proofErr w:type="spellEnd"/>
      <w:r w:rsidR="00F37749" w:rsidRPr="00CE4C12">
        <w:rPr>
          <w:sz w:val="20"/>
          <w:szCs w:val="20"/>
        </w:rPr>
        <w:t xml:space="preserve"> viruses, human </w:t>
      </w:r>
      <w:proofErr w:type="spellStart"/>
      <w:r w:rsidR="00F37749" w:rsidRPr="00CE4C12">
        <w:rPr>
          <w:sz w:val="20"/>
          <w:szCs w:val="20"/>
        </w:rPr>
        <w:t>metapneumovirus</w:t>
      </w:r>
      <w:proofErr w:type="spellEnd"/>
      <w:r w:rsidR="00F37749" w:rsidRPr="00CE4C12">
        <w:rPr>
          <w:sz w:val="20"/>
          <w:szCs w:val="20"/>
        </w:rPr>
        <w:t>, and rotavirus. This surveillance system plays an important role in determining seasonal and geographic trends of the leading causes of respiratory viral infections in children.</w:t>
      </w:r>
      <w:r w:rsidR="00DA5ABD" w:rsidRPr="00CE4C12">
        <w:rPr>
          <w:sz w:val="20"/>
          <w:szCs w:val="20"/>
        </w:rPr>
        <w:t xml:space="preserve">  OMB 0920-0004 covers a range of data surveillance that spans approx</w:t>
      </w:r>
      <w:r w:rsidR="00D868BE" w:rsidRPr="00CE4C12">
        <w:rPr>
          <w:sz w:val="20"/>
          <w:szCs w:val="20"/>
        </w:rPr>
        <w:t>imatley</w:t>
      </w:r>
      <w:r w:rsidR="00DA5ABD" w:rsidRPr="00CE4C12">
        <w:rPr>
          <w:sz w:val="20"/>
          <w:szCs w:val="20"/>
        </w:rPr>
        <w:t>36 different forms and 17 different pathogens/conditions. The NREVSS surveillance system includes 4 data collection forms NREVSS 55.83 A-D. This non-substantive change request refers</w:t>
      </w:r>
      <w:r w:rsidR="00577DB6">
        <w:rPr>
          <w:sz w:val="20"/>
          <w:szCs w:val="20"/>
        </w:rPr>
        <w:t xml:space="preserve"> specifically</w:t>
      </w:r>
      <w:r w:rsidR="00DA5ABD" w:rsidRPr="00CE4C12">
        <w:rPr>
          <w:sz w:val="20"/>
          <w:szCs w:val="20"/>
        </w:rPr>
        <w:t xml:space="preserve"> to NREVSS 55.83C.  NREVSS 55.83 A, B and D remain current and in use.</w:t>
      </w:r>
    </w:p>
    <w:p w:rsidR="00CD29FC" w:rsidRPr="00CE4C12" w:rsidRDefault="00CD29FC" w:rsidP="00CD29FC">
      <w:pPr>
        <w:ind w:firstLine="0"/>
        <w:rPr>
          <w:sz w:val="20"/>
          <w:szCs w:val="20"/>
        </w:rPr>
      </w:pPr>
    </w:p>
    <w:p w:rsidR="00CD29FC" w:rsidRPr="00CE4C12" w:rsidRDefault="00CD29FC" w:rsidP="00CD29FC">
      <w:pPr>
        <w:ind w:firstLine="0"/>
        <w:rPr>
          <w:sz w:val="20"/>
          <w:szCs w:val="20"/>
        </w:rPr>
      </w:pPr>
      <w:r w:rsidRPr="00CE4C12">
        <w:rPr>
          <w:sz w:val="20"/>
          <w:szCs w:val="20"/>
        </w:rPr>
        <w:t xml:space="preserve">The CDC surveillance program is based on the premise that diseases cannot be diagnosed, prevented or controlled until existing knowledge is expanded and new ideas developed and implemented. These data are essential on Local, State, and Federal levels for measuring trends in diseases, evaluating the effectiveness of current preventive strategies and determining the need for modifying current preventive measures. </w:t>
      </w:r>
    </w:p>
    <w:p w:rsidR="00D354D0" w:rsidRPr="00CE4C12" w:rsidRDefault="00D354D0" w:rsidP="00893B3E">
      <w:pPr>
        <w:ind w:firstLine="0"/>
        <w:rPr>
          <w:sz w:val="20"/>
          <w:szCs w:val="20"/>
        </w:rPr>
      </w:pPr>
    </w:p>
    <w:p w:rsidR="00F37749" w:rsidRPr="00CE4C12" w:rsidRDefault="000C710F" w:rsidP="00893B3E">
      <w:pPr>
        <w:ind w:firstLine="0"/>
        <w:rPr>
          <w:sz w:val="20"/>
          <w:szCs w:val="20"/>
        </w:rPr>
      </w:pPr>
      <w:r w:rsidRPr="00CE4C12">
        <w:rPr>
          <w:sz w:val="20"/>
          <w:szCs w:val="20"/>
        </w:rPr>
        <w:t>OMB</w:t>
      </w:r>
      <w:r w:rsidR="00893B3E" w:rsidRPr="00CE4C12">
        <w:rPr>
          <w:sz w:val="20"/>
          <w:szCs w:val="20"/>
        </w:rPr>
        <w:t xml:space="preserve"> 0920-0004, </w:t>
      </w:r>
      <w:r w:rsidR="00E73DA9" w:rsidRPr="00CE4C12">
        <w:rPr>
          <w:sz w:val="20"/>
          <w:szCs w:val="20"/>
        </w:rPr>
        <w:t xml:space="preserve">Current </w:t>
      </w:r>
      <w:r w:rsidR="00893B3E" w:rsidRPr="00CE4C12">
        <w:rPr>
          <w:sz w:val="20"/>
          <w:szCs w:val="20"/>
        </w:rPr>
        <w:t xml:space="preserve">Form NREVSS 55.83C (NREVSS EM Worksheet) </w:t>
      </w:r>
      <w:r w:rsidRPr="00CE4C12">
        <w:rPr>
          <w:sz w:val="20"/>
          <w:szCs w:val="20"/>
        </w:rPr>
        <w:t>has become</w:t>
      </w:r>
      <w:r w:rsidR="00893B3E" w:rsidRPr="00CE4C12">
        <w:rPr>
          <w:sz w:val="20"/>
          <w:szCs w:val="20"/>
        </w:rPr>
        <w:t xml:space="preserve"> obsolete and CDC requests a non-substantive change</w:t>
      </w:r>
      <w:r w:rsidR="00317BA0" w:rsidRPr="00CE4C12">
        <w:rPr>
          <w:sz w:val="20"/>
          <w:szCs w:val="20"/>
        </w:rPr>
        <w:t xml:space="preserve"> request to use </w:t>
      </w:r>
      <w:r w:rsidR="00E73DA9" w:rsidRPr="00CE4C12">
        <w:rPr>
          <w:sz w:val="20"/>
          <w:szCs w:val="20"/>
        </w:rPr>
        <w:t>the</w:t>
      </w:r>
      <w:r w:rsidR="00317BA0" w:rsidRPr="00CE4C12">
        <w:rPr>
          <w:sz w:val="20"/>
          <w:szCs w:val="20"/>
        </w:rPr>
        <w:t xml:space="preserve"> </w:t>
      </w:r>
      <w:r w:rsidR="00DA5ABD" w:rsidRPr="00CE4C12">
        <w:rPr>
          <w:sz w:val="20"/>
          <w:szCs w:val="20"/>
        </w:rPr>
        <w:t xml:space="preserve">proposed </w:t>
      </w:r>
      <w:r w:rsidR="00893B3E" w:rsidRPr="00CE4C12">
        <w:rPr>
          <w:sz w:val="20"/>
          <w:szCs w:val="20"/>
        </w:rPr>
        <w:t>form attached</w:t>
      </w:r>
      <w:r w:rsidR="00CD29FC" w:rsidRPr="00CE4C12">
        <w:rPr>
          <w:sz w:val="20"/>
          <w:szCs w:val="20"/>
        </w:rPr>
        <w:t xml:space="preserve">, </w:t>
      </w:r>
      <w:r w:rsidR="00215A63" w:rsidRPr="00CE4C12">
        <w:rPr>
          <w:sz w:val="20"/>
          <w:szCs w:val="20"/>
        </w:rPr>
        <w:t>NREVSS Laboratory Assessment FORM</w:t>
      </w:r>
      <w:r w:rsidR="00215A63" w:rsidRPr="00CE4C12" w:rsidDel="00215A63">
        <w:rPr>
          <w:sz w:val="20"/>
          <w:szCs w:val="20"/>
        </w:rPr>
        <w:t xml:space="preserve"> </w:t>
      </w:r>
      <w:r w:rsidR="00051956" w:rsidRPr="00CE4C12">
        <w:rPr>
          <w:sz w:val="20"/>
          <w:szCs w:val="20"/>
        </w:rPr>
        <w:t>, in place of Form NREVSS 55.83C</w:t>
      </w:r>
      <w:r w:rsidR="00893B3E" w:rsidRPr="00CE4C12">
        <w:rPr>
          <w:sz w:val="20"/>
          <w:szCs w:val="20"/>
        </w:rPr>
        <w:t xml:space="preserve">. </w:t>
      </w:r>
      <w:r w:rsidR="00DA5ABD" w:rsidRPr="00CE4C12">
        <w:rPr>
          <w:sz w:val="20"/>
          <w:szCs w:val="20"/>
        </w:rPr>
        <w:t>Again, u</w:t>
      </w:r>
      <w:r w:rsidR="00893B3E" w:rsidRPr="00CE4C12">
        <w:rPr>
          <w:sz w:val="20"/>
          <w:szCs w:val="20"/>
        </w:rPr>
        <w:t xml:space="preserve">se of forms A, B, and D continue.  </w:t>
      </w:r>
    </w:p>
    <w:p w:rsidR="005E5347" w:rsidRPr="00CE4C12" w:rsidRDefault="005E5347" w:rsidP="00051956">
      <w:pPr>
        <w:ind w:firstLine="0"/>
        <w:rPr>
          <w:rFonts w:cs="Times New Roman"/>
          <w:b/>
          <w:sz w:val="20"/>
          <w:szCs w:val="20"/>
        </w:rPr>
      </w:pPr>
    </w:p>
    <w:p w:rsidR="005E5347" w:rsidRPr="00CE4C12" w:rsidRDefault="005E5347" w:rsidP="005E5347">
      <w:pPr>
        <w:autoSpaceDE w:val="0"/>
        <w:autoSpaceDN w:val="0"/>
        <w:adjustRightInd w:val="0"/>
        <w:ind w:firstLine="0"/>
        <w:rPr>
          <w:rFonts w:cs="Times New Roman"/>
          <w:sz w:val="20"/>
          <w:szCs w:val="20"/>
          <w:u w:val="single"/>
        </w:rPr>
      </w:pPr>
      <w:r w:rsidRPr="00CE4C12">
        <w:rPr>
          <w:rFonts w:cs="Times New Roman"/>
          <w:sz w:val="20"/>
          <w:szCs w:val="20"/>
          <w:u w:val="single"/>
        </w:rPr>
        <w:t>Proposed Changes:</w:t>
      </w:r>
    </w:p>
    <w:p w:rsidR="00B8754E" w:rsidRPr="00CE4C12" w:rsidRDefault="00B8754E" w:rsidP="00395C2C">
      <w:pPr>
        <w:ind w:firstLine="0"/>
        <w:rPr>
          <w:rFonts w:cs="Times New Roman"/>
          <w:sz w:val="20"/>
          <w:szCs w:val="20"/>
        </w:rPr>
      </w:pPr>
    </w:p>
    <w:p w:rsidR="00DA5ABD" w:rsidRPr="00CE4C12" w:rsidRDefault="004C1650" w:rsidP="00E36FC0">
      <w:pPr>
        <w:ind w:firstLine="0"/>
        <w:rPr>
          <w:sz w:val="20"/>
          <w:szCs w:val="20"/>
        </w:rPr>
      </w:pPr>
      <w:r w:rsidRPr="00CE4C12">
        <w:rPr>
          <w:sz w:val="20"/>
          <w:szCs w:val="20"/>
        </w:rPr>
        <w:t>Due to the constant evolution of technology, l</w:t>
      </w:r>
      <w:r w:rsidR="00E36FC0" w:rsidRPr="00CE4C12">
        <w:rPr>
          <w:sz w:val="20"/>
          <w:szCs w:val="20"/>
        </w:rPr>
        <w:t xml:space="preserve">aboratory testing practices and data management practices have </w:t>
      </w:r>
      <w:r w:rsidRPr="00CE4C12">
        <w:rPr>
          <w:sz w:val="20"/>
          <w:szCs w:val="20"/>
        </w:rPr>
        <w:t xml:space="preserve">changed </w:t>
      </w:r>
      <w:r w:rsidR="00E36FC0" w:rsidRPr="00CE4C12">
        <w:rPr>
          <w:sz w:val="20"/>
          <w:szCs w:val="20"/>
        </w:rPr>
        <w:t xml:space="preserve">substantially over the past </w:t>
      </w:r>
      <w:r w:rsidR="00664B53" w:rsidRPr="00CE4C12">
        <w:rPr>
          <w:sz w:val="20"/>
          <w:szCs w:val="20"/>
        </w:rPr>
        <w:t>several</w:t>
      </w:r>
      <w:r w:rsidR="00E36FC0" w:rsidRPr="00CE4C12">
        <w:rPr>
          <w:sz w:val="20"/>
          <w:szCs w:val="20"/>
        </w:rPr>
        <w:t xml:space="preserve"> years</w:t>
      </w:r>
      <w:r w:rsidR="00E73DA9" w:rsidRPr="00CE4C12">
        <w:rPr>
          <w:sz w:val="20"/>
          <w:szCs w:val="20"/>
        </w:rPr>
        <w:t xml:space="preserve">. The current </w:t>
      </w:r>
      <w:r w:rsidR="00E36FC0" w:rsidRPr="00CE4C12">
        <w:rPr>
          <w:sz w:val="20"/>
          <w:szCs w:val="20"/>
        </w:rPr>
        <w:t xml:space="preserve">Form NREVSS 55.83C </w:t>
      </w:r>
      <w:r w:rsidR="003B3A96" w:rsidRPr="00CE4C12">
        <w:rPr>
          <w:sz w:val="20"/>
          <w:szCs w:val="20"/>
        </w:rPr>
        <w:t xml:space="preserve">was </w:t>
      </w:r>
      <w:r w:rsidR="00E36FC0" w:rsidRPr="00CE4C12">
        <w:rPr>
          <w:sz w:val="20"/>
          <w:szCs w:val="20"/>
        </w:rPr>
        <w:t>used by participating laboratories to report</w:t>
      </w:r>
      <w:r w:rsidR="00DD0FD0" w:rsidRPr="00CE4C12">
        <w:rPr>
          <w:sz w:val="20"/>
          <w:szCs w:val="20"/>
        </w:rPr>
        <w:t>,</w:t>
      </w:r>
      <w:r w:rsidR="00E36FC0" w:rsidRPr="00CE4C12">
        <w:rPr>
          <w:sz w:val="20"/>
          <w:szCs w:val="20"/>
        </w:rPr>
        <w:t xml:space="preserve"> on a weekly basis</w:t>
      </w:r>
      <w:r w:rsidR="00DD0FD0" w:rsidRPr="00CE4C12">
        <w:rPr>
          <w:sz w:val="20"/>
          <w:szCs w:val="20"/>
        </w:rPr>
        <w:t>,</w:t>
      </w:r>
      <w:r w:rsidR="00E36FC0" w:rsidRPr="00CE4C12">
        <w:rPr>
          <w:sz w:val="20"/>
          <w:szCs w:val="20"/>
        </w:rPr>
        <w:t xml:space="preserve"> the number of Electron Microscopy tests performed and the number of times that certain pathogens were detected. </w:t>
      </w:r>
      <w:r w:rsidR="00D868BE" w:rsidRPr="00CE4C12">
        <w:rPr>
          <w:sz w:val="20"/>
          <w:szCs w:val="20"/>
        </w:rPr>
        <w:t xml:space="preserve"> Included on the form is</w:t>
      </w:r>
      <w:r w:rsidR="00E36FC0" w:rsidRPr="00CE4C12">
        <w:rPr>
          <w:sz w:val="20"/>
          <w:szCs w:val="20"/>
        </w:rPr>
        <w:t xml:space="preserve"> an open ended comment field associated with each weekly report </w:t>
      </w:r>
      <w:r w:rsidR="003B3A96" w:rsidRPr="00CE4C12">
        <w:rPr>
          <w:sz w:val="20"/>
          <w:szCs w:val="20"/>
        </w:rPr>
        <w:t>that</w:t>
      </w:r>
      <w:r w:rsidR="00E36FC0" w:rsidRPr="00CE4C12">
        <w:rPr>
          <w:sz w:val="20"/>
          <w:szCs w:val="20"/>
        </w:rPr>
        <w:t xml:space="preserve"> allow</w:t>
      </w:r>
      <w:r w:rsidR="003B3A96" w:rsidRPr="00CE4C12">
        <w:rPr>
          <w:sz w:val="20"/>
          <w:szCs w:val="20"/>
        </w:rPr>
        <w:t>s</w:t>
      </w:r>
      <w:r w:rsidR="00E36FC0" w:rsidRPr="00CE4C12">
        <w:rPr>
          <w:sz w:val="20"/>
          <w:szCs w:val="20"/>
        </w:rPr>
        <w:t xml:space="preserve"> the laboratories to describe their testing practices and explain the results. However, </w:t>
      </w:r>
      <w:r w:rsidR="00664B53" w:rsidRPr="00CE4C12">
        <w:rPr>
          <w:sz w:val="20"/>
          <w:szCs w:val="20"/>
        </w:rPr>
        <w:t>CDC finds that</w:t>
      </w:r>
      <w:r w:rsidR="00215A63" w:rsidRPr="00CE4C12">
        <w:rPr>
          <w:sz w:val="20"/>
          <w:szCs w:val="20"/>
        </w:rPr>
        <w:t>, particularly for clinical purposes,</w:t>
      </w:r>
      <w:r w:rsidR="00664B53" w:rsidRPr="00CE4C12">
        <w:rPr>
          <w:sz w:val="20"/>
          <w:szCs w:val="20"/>
        </w:rPr>
        <w:t xml:space="preserve"> few </w:t>
      </w:r>
      <w:r w:rsidR="00E36FC0" w:rsidRPr="00CE4C12">
        <w:rPr>
          <w:sz w:val="20"/>
          <w:szCs w:val="20"/>
        </w:rPr>
        <w:t xml:space="preserve">laboratories still utilize electron microscopy, </w:t>
      </w:r>
      <w:r w:rsidR="00215A63" w:rsidRPr="00CE4C12">
        <w:rPr>
          <w:sz w:val="20"/>
          <w:szCs w:val="20"/>
        </w:rPr>
        <w:t xml:space="preserve">thus </w:t>
      </w:r>
      <w:r w:rsidRPr="00CE4C12">
        <w:rPr>
          <w:sz w:val="20"/>
          <w:szCs w:val="20"/>
        </w:rPr>
        <w:t xml:space="preserve">rendering form 55.83C </w:t>
      </w:r>
      <w:r w:rsidR="003B3A96" w:rsidRPr="00CE4C12">
        <w:rPr>
          <w:sz w:val="20"/>
          <w:szCs w:val="20"/>
        </w:rPr>
        <w:t>outdated</w:t>
      </w:r>
      <w:r w:rsidR="00664B53" w:rsidRPr="00CE4C12">
        <w:rPr>
          <w:sz w:val="20"/>
          <w:szCs w:val="20"/>
        </w:rPr>
        <w:t xml:space="preserve">. </w:t>
      </w:r>
    </w:p>
    <w:p w:rsidR="00DA5ABD" w:rsidRPr="00CE4C12" w:rsidRDefault="00DA5ABD" w:rsidP="00E36FC0">
      <w:pPr>
        <w:ind w:firstLine="0"/>
        <w:rPr>
          <w:sz w:val="20"/>
          <w:szCs w:val="20"/>
        </w:rPr>
      </w:pPr>
    </w:p>
    <w:p w:rsidR="001C3A3D" w:rsidRPr="00CE4C12" w:rsidRDefault="00DD0FD0" w:rsidP="00E36FC0">
      <w:pPr>
        <w:ind w:firstLine="0"/>
        <w:rPr>
          <w:sz w:val="20"/>
          <w:szCs w:val="20"/>
          <w:lang w:val="en"/>
        </w:rPr>
      </w:pPr>
      <w:r w:rsidRPr="00CE4C12">
        <w:rPr>
          <w:sz w:val="20"/>
          <w:szCs w:val="20"/>
        </w:rPr>
        <w:t>An</w:t>
      </w:r>
      <w:r w:rsidR="00912A1A" w:rsidRPr="00CE4C12">
        <w:rPr>
          <w:sz w:val="20"/>
          <w:szCs w:val="20"/>
        </w:rPr>
        <w:t xml:space="preserve"> accurate understanding of </w:t>
      </w:r>
      <w:r w:rsidR="00834D49" w:rsidRPr="00CE4C12">
        <w:rPr>
          <w:sz w:val="20"/>
          <w:szCs w:val="20"/>
        </w:rPr>
        <w:t xml:space="preserve">current </w:t>
      </w:r>
      <w:r w:rsidR="00912A1A" w:rsidRPr="00CE4C12">
        <w:rPr>
          <w:sz w:val="20"/>
          <w:szCs w:val="20"/>
        </w:rPr>
        <w:t xml:space="preserve">laboratory practices and diagnostics </w:t>
      </w:r>
      <w:r w:rsidR="00664B53" w:rsidRPr="00CE4C12">
        <w:rPr>
          <w:sz w:val="20"/>
          <w:szCs w:val="20"/>
        </w:rPr>
        <w:t xml:space="preserve">remains </w:t>
      </w:r>
      <w:r w:rsidR="00912A1A" w:rsidRPr="00CE4C12">
        <w:rPr>
          <w:sz w:val="20"/>
          <w:szCs w:val="20"/>
        </w:rPr>
        <w:t>essential to maintaining the quality of data received through the NREVSS system</w:t>
      </w:r>
      <w:r w:rsidR="007678B0" w:rsidRPr="00CE4C12">
        <w:rPr>
          <w:sz w:val="20"/>
          <w:szCs w:val="20"/>
        </w:rPr>
        <w:t xml:space="preserve"> </w:t>
      </w:r>
      <w:r w:rsidR="00CA12A0" w:rsidRPr="00CE4C12">
        <w:rPr>
          <w:sz w:val="20"/>
          <w:szCs w:val="20"/>
        </w:rPr>
        <w:t xml:space="preserve">and </w:t>
      </w:r>
      <w:r w:rsidR="007678B0" w:rsidRPr="00CE4C12">
        <w:rPr>
          <w:sz w:val="20"/>
          <w:szCs w:val="20"/>
        </w:rPr>
        <w:t>informs</w:t>
      </w:r>
      <w:r w:rsidR="006D413B" w:rsidRPr="00CE4C12">
        <w:rPr>
          <w:sz w:val="20"/>
          <w:szCs w:val="20"/>
        </w:rPr>
        <w:t xml:space="preserve"> the interpretation of the data</w:t>
      </w:r>
      <w:r w:rsidR="00700D16" w:rsidRPr="00CE4C12">
        <w:rPr>
          <w:sz w:val="20"/>
          <w:szCs w:val="20"/>
        </w:rPr>
        <w:t xml:space="preserve"> used for analysis</w:t>
      </w:r>
      <w:r w:rsidR="00CA12A0" w:rsidRPr="00CE4C12">
        <w:rPr>
          <w:sz w:val="20"/>
          <w:szCs w:val="20"/>
        </w:rPr>
        <w:t>. For instance, it helps</w:t>
      </w:r>
      <w:r w:rsidR="007678B0" w:rsidRPr="00CE4C12">
        <w:rPr>
          <w:sz w:val="20"/>
          <w:szCs w:val="20"/>
        </w:rPr>
        <w:t xml:space="preserve"> answer</w:t>
      </w:r>
      <w:r w:rsidR="00700D16" w:rsidRPr="00CE4C12">
        <w:rPr>
          <w:sz w:val="20"/>
          <w:szCs w:val="20"/>
        </w:rPr>
        <w:t xml:space="preserve"> questions such as:</w:t>
      </w:r>
      <w:r w:rsidR="006D413B" w:rsidRPr="00CE4C12">
        <w:rPr>
          <w:sz w:val="20"/>
          <w:szCs w:val="20"/>
        </w:rPr>
        <w:t xml:space="preserve"> h</w:t>
      </w:r>
      <w:r w:rsidR="00700D16" w:rsidRPr="00CE4C12">
        <w:rPr>
          <w:sz w:val="20"/>
          <w:szCs w:val="20"/>
        </w:rPr>
        <w:t>ow representative</w:t>
      </w:r>
      <w:r w:rsidR="006D413B" w:rsidRPr="00CE4C12">
        <w:rPr>
          <w:sz w:val="20"/>
          <w:szCs w:val="20"/>
        </w:rPr>
        <w:t xml:space="preserve"> </w:t>
      </w:r>
      <w:r w:rsidR="00700D16" w:rsidRPr="00CE4C12">
        <w:rPr>
          <w:sz w:val="20"/>
          <w:szCs w:val="20"/>
        </w:rPr>
        <w:t xml:space="preserve">are </w:t>
      </w:r>
      <w:r w:rsidR="006D413B" w:rsidRPr="00CE4C12">
        <w:rPr>
          <w:sz w:val="20"/>
          <w:szCs w:val="20"/>
        </w:rPr>
        <w:t xml:space="preserve">the reported results, how accurate are the tests being utilized, </w:t>
      </w:r>
      <w:r w:rsidR="00700D16" w:rsidRPr="00CE4C12">
        <w:rPr>
          <w:sz w:val="20"/>
          <w:szCs w:val="20"/>
        </w:rPr>
        <w:t xml:space="preserve">and </w:t>
      </w:r>
      <w:r w:rsidR="006D413B" w:rsidRPr="00CE4C12">
        <w:rPr>
          <w:sz w:val="20"/>
          <w:szCs w:val="20"/>
        </w:rPr>
        <w:t xml:space="preserve">do testing protocols change </w:t>
      </w:r>
      <w:r w:rsidR="00700D16" w:rsidRPr="00CE4C12">
        <w:rPr>
          <w:sz w:val="20"/>
          <w:szCs w:val="20"/>
        </w:rPr>
        <w:t xml:space="preserve">between the </w:t>
      </w:r>
      <w:r w:rsidR="007678B0" w:rsidRPr="00CE4C12">
        <w:rPr>
          <w:sz w:val="20"/>
          <w:szCs w:val="20"/>
        </w:rPr>
        <w:t xml:space="preserve">typical </w:t>
      </w:r>
      <w:r w:rsidR="00700D16" w:rsidRPr="00CE4C12">
        <w:rPr>
          <w:sz w:val="20"/>
          <w:szCs w:val="20"/>
        </w:rPr>
        <w:t xml:space="preserve">peak times </w:t>
      </w:r>
      <w:r w:rsidR="007678B0" w:rsidRPr="00CE4C12">
        <w:rPr>
          <w:sz w:val="20"/>
          <w:szCs w:val="20"/>
        </w:rPr>
        <w:t>of</w:t>
      </w:r>
      <w:r w:rsidR="00700D16" w:rsidRPr="00CE4C12">
        <w:rPr>
          <w:sz w:val="20"/>
          <w:szCs w:val="20"/>
        </w:rPr>
        <w:t xml:space="preserve"> respiratory illness to the off-season</w:t>
      </w:r>
      <w:r w:rsidR="00CE4C12" w:rsidRPr="00CE4C12">
        <w:rPr>
          <w:sz w:val="20"/>
          <w:szCs w:val="20"/>
        </w:rPr>
        <w:t>.</w:t>
      </w:r>
      <w:r w:rsidR="00700D16" w:rsidRPr="00CE4C12">
        <w:rPr>
          <w:sz w:val="20"/>
          <w:szCs w:val="20"/>
        </w:rPr>
        <w:t xml:space="preserve"> </w:t>
      </w:r>
      <w:r w:rsidR="00CA12A0" w:rsidRPr="00CE4C12">
        <w:rPr>
          <w:sz w:val="20"/>
          <w:szCs w:val="20"/>
        </w:rPr>
        <w:t xml:space="preserve">One </w:t>
      </w:r>
      <w:r w:rsidR="007678B0" w:rsidRPr="00CE4C12">
        <w:rPr>
          <w:sz w:val="20"/>
          <w:szCs w:val="20"/>
        </w:rPr>
        <w:t xml:space="preserve">important </w:t>
      </w:r>
      <w:r w:rsidR="00CA12A0" w:rsidRPr="00CE4C12">
        <w:rPr>
          <w:sz w:val="20"/>
          <w:szCs w:val="20"/>
        </w:rPr>
        <w:t>example of the way testing practices influence disease prevention</w:t>
      </w:r>
      <w:r w:rsidR="007678B0" w:rsidRPr="00CE4C12">
        <w:rPr>
          <w:sz w:val="20"/>
          <w:szCs w:val="20"/>
        </w:rPr>
        <w:t xml:space="preserve"> is illustrated by the fact that</w:t>
      </w:r>
      <w:r w:rsidR="00CA12A0" w:rsidRPr="00CE4C12">
        <w:rPr>
          <w:sz w:val="20"/>
          <w:szCs w:val="20"/>
        </w:rPr>
        <w:t xml:space="preserve"> prophylactic treatments to prevent severe illness and hospitalizations due to RSV infections are only medically recommended (and therefore reimbursed by insurance companies) for high risk infants </w:t>
      </w:r>
      <w:r w:rsidR="007678B0" w:rsidRPr="00CE4C12">
        <w:rPr>
          <w:sz w:val="20"/>
          <w:szCs w:val="20"/>
        </w:rPr>
        <w:t xml:space="preserve">of a certain age </w:t>
      </w:r>
      <w:r w:rsidR="00CA12A0" w:rsidRPr="00CE4C12">
        <w:rPr>
          <w:sz w:val="20"/>
          <w:szCs w:val="20"/>
        </w:rPr>
        <w:t>during the months</w:t>
      </w:r>
      <w:r w:rsidR="007678B0" w:rsidRPr="00CE4C12">
        <w:rPr>
          <w:sz w:val="20"/>
          <w:szCs w:val="20"/>
        </w:rPr>
        <w:t xml:space="preserve"> that RSV circulates </w:t>
      </w:r>
      <w:r w:rsidR="00CA12A0" w:rsidRPr="00CE4C12">
        <w:rPr>
          <w:sz w:val="20"/>
          <w:szCs w:val="20"/>
        </w:rPr>
        <w:t xml:space="preserve">in a community. The CDC has historically used only antigen detection data to identify RSV season onset and offset for specific geographic regions. </w:t>
      </w:r>
      <w:r w:rsidR="007678B0" w:rsidRPr="00CE4C12">
        <w:rPr>
          <w:sz w:val="20"/>
          <w:szCs w:val="20"/>
        </w:rPr>
        <w:t>It has become apparent that many laboratories are switching from antigen tests to PCR methods to detect</w:t>
      </w:r>
      <w:r w:rsidR="00CA12A0" w:rsidRPr="00CE4C12">
        <w:rPr>
          <w:sz w:val="20"/>
          <w:szCs w:val="20"/>
        </w:rPr>
        <w:t xml:space="preserve"> RSV, </w:t>
      </w:r>
      <w:r w:rsidR="007678B0" w:rsidRPr="00CE4C12">
        <w:rPr>
          <w:sz w:val="20"/>
          <w:szCs w:val="20"/>
        </w:rPr>
        <w:t xml:space="preserve">so </w:t>
      </w:r>
      <w:r w:rsidR="00CA12A0" w:rsidRPr="00CE4C12">
        <w:rPr>
          <w:sz w:val="20"/>
          <w:szCs w:val="20"/>
        </w:rPr>
        <w:t xml:space="preserve">the </w:t>
      </w:r>
      <w:r w:rsidR="007678B0" w:rsidRPr="00CE4C12">
        <w:rPr>
          <w:sz w:val="20"/>
          <w:szCs w:val="20"/>
        </w:rPr>
        <w:t xml:space="preserve">current </w:t>
      </w:r>
      <w:r w:rsidR="00CA12A0" w:rsidRPr="00CE4C12">
        <w:rPr>
          <w:sz w:val="20"/>
          <w:szCs w:val="20"/>
        </w:rPr>
        <w:t xml:space="preserve">approach to defining RSV season onset and offset will need to be </w:t>
      </w:r>
      <w:r w:rsidR="007678B0" w:rsidRPr="00CE4C12">
        <w:rPr>
          <w:sz w:val="20"/>
          <w:szCs w:val="20"/>
        </w:rPr>
        <w:t xml:space="preserve">evaluated and </w:t>
      </w:r>
      <w:r w:rsidR="00CA12A0" w:rsidRPr="00CE4C12">
        <w:rPr>
          <w:sz w:val="20"/>
          <w:szCs w:val="20"/>
        </w:rPr>
        <w:t>adjusted</w:t>
      </w:r>
      <w:r w:rsidR="007678B0" w:rsidRPr="00CE4C12">
        <w:rPr>
          <w:sz w:val="20"/>
          <w:szCs w:val="20"/>
        </w:rPr>
        <w:t xml:space="preserve"> accordingly. </w:t>
      </w:r>
      <w:r w:rsidR="00E36FC0" w:rsidRPr="00CE4C12">
        <w:rPr>
          <w:sz w:val="20"/>
          <w:szCs w:val="20"/>
        </w:rPr>
        <w:t xml:space="preserve">Therefore, </w:t>
      </w:r>
      <w:r w:rsidR="00215A63" w:rsidRPr="00CE4C12">
        <w:rPr>
          <w:sz w:val="20"/>
          <w:szCs w:val="20"/>
        </w:rPr>
        <w:t xml:space="preserve">the new assessment proposes to </w:t>
      </w:r>
      <w:r w:rsidR="00E36FC0" w:rsidRPr="00CE4C12">
        <w:rPr>
          <w:sz w:val="20"/>
          <w:szCs w:val="20"/>
          <w:lang w:val="en"/>
        </w:rPr>
        <w:t xml:space="preserve">better understand </w:t>
      </w:r>
      <w:r w:rsidRPr="00CE4C12">
        <w:rPr>
          <w:sz w:val="20"/>
          <w:szCs w:val="20"/>
          <w:lang w:val="en"/>
        </w:rPr>
        <w:t xml:space="preserve">1) </w:t>
      </w:r>
      <w:r w:rsidR="00E36FC0" w:rsidRPr="00CE4C12">
        <w:rPr>
          <w:sz w:val="20"/>
          <w:szCs w:val="20"/>
          <w:lang w:val="en"/>
        </w:rPr>
        <w:t xml:space="preserve">current </w:t>
      </w:r>
      <w:r w:rsidRPr="00CE4C12">
        <w:rPr>
          <w:sz w:val="20"/>
          <w:szCs w:val="20"/>
          <w:lang w:val="en"/>
        </w:rPr>
        <w:t xml:space="preserve">laboratory </w:t>
      </w:r>
      <w:r w:rsidR="00E36FC0" w:rsidRPr="00CE4C12">
        <w:rPr>
          <w:sz w:val="20"/>
          <w:szCs w:val="20"/>
          <w:lang w:val="en"/>
        </w:rPr>
        <w:t>practices</w:t>
      </w:r>
      <w:r w:rsidRPr="00CE4C12">
        <w:rPr>
          <w:sz w:val="20"/>
          <w:szCs w:val="20"/>
          <w:lang w:val="en"/>
        </w:rPr>
        <w:t xml:space="preserve"> as well as 2) </w:t>
      </w:r>
      <w:r w:rsidR="00E36FC0" w:rsidRPr="00CE4C12">
        <w:rPr>
          <w:sz w:val="20"/>
          <w:szCs w:val="20"/>
          <w:lang w:val="en"/>
        </w:rPr>
        <w:t xml:space="preserve">monitor </w:t>
      </w:r>
      <w:r w:rsidR="00D868BE" w:rsidRPr="00CE4C12">
        <w:rPr>
          <w:sz w:val="20"/>
          <w:szCs w:val="20"/>
          <w:lang w:val="en"/>
        </w:rPr>
        <w:t xml:space="preserve">the </w:t>
      </w:r>
      <w:r w:rsidR="00E36FC0" w:rsidRPr="00CE4C12">
        <w:rPr>
          <w:sz w:val="20"/>
          <w:szCs w:val="20"/>
          <w:lang w:val="en"/>
        </w:rPr>
        <w:t xml:space="preserve">changes </w:t>
      </w:r>
      <w:r w:rsidRPr="00CE4C12">
        <w:rPr>
          <w:sz w:val="20"/>
          <w:szCs w:val="20"/>
          <w:lang w:val="en"/>
        </w:rPr>
        <w:t>of these laboratory practices and diagnostics</w:t>
      </w:r>
      <w:r w:rsidR="00D868BE" w:rsidRPr="00CE4C12">
        <w:rPr>
          <w:sz w:val="20"/>
          <w:szCs w:val="20"/>
          <w:lang w:val="en"/>
        </w:rPr>
        <w:t xml:space="preserve">.  </w:t>
      </w:r>
    </w:p>
    <w:p w:rsidR="001C3A3D" w:rsidRPr="00CE4C12" w:rsidRDefault="001C3A3D" w:rsidP="00E36FC0">
      <w:pPr>
        <w:ind w:firstLine="0"/>
        <w:rPr>
          <w:sz w:val="20"/>
          <w:szCs w:val="20"/>
          <w:lang w:val="en"/>
        </w:rPr>
      </w:pPr>
    </w:p>
    <w:p w:rsidR="00215A63" w:rsidRPr="00CE4C12" w:rsidRDefault="00D868BE" w:rsidP="00E36FC0">
      <w:pPr>
        <w:ind w:firstLine="0"/>
        <w:rPr>
          <w:sz w:val="20"/>
          <w:szCs w:val="20"/>
        </w:rPr>
      </w:pPr>
      <w:r w:rsidRPr="00CE4C12">
        <w:rPr>
          <w:sz w:val="20"/>
          <w:szCs w:val="20"/>
          <w:lang w:val="en"/>
        </w:rPr>
        <w:lastRenderedPageBreak/>
        <w:t xml:space="preserve">Similarities of the form include asking the </w:t>
      </w:r>
      <w:r w:rsidR="00DA5ABD" w:rsidRPr="00CE4C12">
        <w:rPr>
          <w:sz w:val="20"/>
          <w:szCs w:val="20"/>
          <w:lang w:val="en"/>
        </w:rPr>
        <w:t>number</w:t>
      </w:r>
      <w:r w:rsidR="006D413B" w:rsidRPr="00CE4C12">
        <w:rPr>
          <w:sz w:val="20"/>
          <w:szCs w:val="20"/>
          <w:lang w:val="en"/>
        </w:rPr>
        <w:t xml:space="preserve"> and type</w:t>
      </w:r>
      <w:r w:rsidR="00DA5ABD" w:rsidRPr="00CE4C12">
        <w:rPr>
          <w:sz w:val="20"/>
          <w:szCs w:val="20"/>
          <w:lang w:val="en"/>
        </w:rPr>
        <w:t xml:space="preserve"> of tests done weekly</w:t>
      </w:r>
      <w:r w:rsidR="00DD0FD0" w:rsidRPr="00CE4C12">
        <w:rPr>
          <w:sz w:val="20"/>
          <w:szCs w:val="20"/>
          <w:lang w:val="en"/>
        </w:rPr>
        <w:t xml:space="preserve"> </w:t>
      </w:r>
      <w:r w:rsidR="00DA5ABD" w:rsidRPr="00CE4C12">
        <w:rPr>
          <w:sz w:val="20"/>
          <w:szCs w:val="20"/>
          <w:lang w:val="en"/>
        </w:rPr>
        <w:t xml:space="preserve">and in which geographic locations. </w:t>
      </w:r>
      <w:r w:rsidR="00215A63" w:rsidRPr="00CE4C12">
        <w:rPr>
          <w:sz w:val="20"/>
          <w:szCs w:val="20"/>
          <w:lang w:val="en"/>
        </w:rPr>
        <w:t xml:space="preserve">The proposed </w:t>
      </w:r>
      <w:r w:rsidR="00DA5ABD" w:rsidRPr="00CE4C12">
        <w:rPr>
          <w:sz w:val="20"/>
          <w:szCs w:val="20"/>
          <w:lang w:val="en"/>
        </w:rPr>
        <w:t>data colle</w:t>
      </w:r>
      <w:r w:rsidR="007C3313" w:rsidRPr="00CE4C12">
        <w:rPr>
          <w:sz w:val="20"/>
          <w:szCs w:val="20"/>
          <w:lang w:val="en"/>
        </w:rPr>
        <w:t>c</w:t>
      </w:r>
      <w:r w:rsidR="00DA5ABD" w:rsidRPr="00CE4C12">
        <w:rPr>
          <w:sz w:val="20"/>
          <w:szCs w:val="20"/>
          <w:lang w:val="en"/>
        </w:rPr>
        <w:t>tion, done by CDC personnel via telephone or sent via email, instead of through a computer system,</w:t>
      </w:r>
      <w:r w:rsidR="00215A63" w:rsidRPr="00CE4C12">
        <w:rPr>
          <w:sz w:val="20"/>
          <w:szCs w:val="20"/>
          <w:lang w:val="en"/>
        </w:rPr>
        <w:t xml:space="preserve"> will allow</w:t>
      </w:r>
      <w:r w:rsidR="00E36FC0" w:rsidRPr="00CE4C12">
        <w:rPr>
          <w:sz w:val="20"/>
          <w:szCs w:val="20"/>
          <w:lang w:val="en"/>
        </w:rPr>
        <w:t xml:space="preserve"> </w:t>
      </w:r>
      <w:r w:rsidR="00215A63" w:rsidRPr="00CE4C12">
        <w:rPr>
          <w:sz w:val="20"/>
          <w:szCs w:val="20"/>
        </w:rPr>
        <w:t xml:space="preserve">current participating </w:t>
      </w:r>
      <w:r w:rsidR="00E36FC0" w:rsidRPr="00CE4C12">
        <w:rPr>
          <w:sz w:val="20"/>
          <w:szCs w:val="20"/>
        </w:rPr>
        <w:t>laboratories</w:t>
      </w:r>
      <w:r w:rsidR="00215A63" w:rsidRPr="00CE4C12">
        <w:rPr>
          <w:sz w:val="20"/>
          <w:szCs w:val="20"/>
        </w:rPr>
        <w:t xml:space="preserve"> </w:t>
      </w:r>
      <w:r w:rsidRPr="00CE4C12">
        <w:rPr>
          <w:sz w:val="20"/>
          <w:szCs w:val="20"/>
        </w:rPr>
        <w:t xml:space="preserve">to </w:t>
      </w:r>
      <w:r w:rsidR="00E36FC0" w:rsidRPr="00CE4C12">
        <w:rPr>
          <w:sz w:val="20"/>
          <w:szCs w:val="20"/>
        </w:rPr>
        <w:t>describe their current testing practices in a</w:t>
      </w:r>
      <w:r w:rsidR="007C3313" w:rsidRPr="00CE4C12">
        <w:rPr>
          <w:sz w:val="20"/>
          <w:szCs w:val="20"/>
        </w:rPr>
        <w:t xml:space="preserve"> more thorough and</w:t>
      </w:r>
      <w:r w:rsidR="00E36FC0" w:rsidRPr="00CE4C12">
        <w:rPr>
          <w:sz w:val="20"/>
          <w:szCs w:val="20"/>
        </w:rPr>
        <w:t xml:space="preserve"> systematic fashion</w:t>
      </w:r>
      <w:r w:rsidR="00215A63" w:rsidRPr="00CE4C12">
        <w:rPr>
          <w:sz w:val="20"/>
          <w:szCs w:val="20"/>
        </w:rPr>
        <w:t xml:space="preserve">.  </w:t>
      </w:r>
      <w:r w:rsidRPr="00CE4C12">
        <w:rPr>
          <w:sz w:val="20"/>
          <w:szCs w:val="20"/>
          <w:lang w:val="en"/>
        </w:rPr>
        <w:t xml:space="preserve">In addition, the </w:t>
      </w:r>
      <w:r w:rsidR="00215A63" w:rsidRPr="00CE4C12">
        <w:rPr>
          <w:sz w:val="20"/>
          <w:szCs w:val="20"/>
          <w:lang w:val="en"/>
        </w:rPr>
        <w:t xml:space="preserve">CDC personnel </w:t>
      </w:r>
      <w:r w:rsidRPr="00CE4C12">
        <w:rPr>
          <w:sz w:val="20"/>
          <w:szCs w:val="20"/>
          <w:lang w:val="en"/>
        </w:rPr>
        <w:t xml:space="preserve">will ask laboratory managers </w:t>
      </w:r>
      <w:r w:rsidR="00E36FC0" w:rsidRPr="00CE4C12">
        <w:rPr>
          <w:sz w:val="20"/>
          <w:szCs w:val="20"/>
          <w:lang w:val="en"/>
        </w:rPr>
        <w:t>to describe standard laboratory protocols, general testing guidelines, data management, and reporting practices.</w:t>
      </w:r>
      <w:r w:rsidR="00F93668" w:rsidRPr="00CE4C12">
        <w:rPr>
          <w:sz w:val="20"/>
          <w:szCs w:val="20"/>
          <w:lang w:val="en"/>
        </w:rPr>
        <w:t xml:space="preserve"> CDC personnel</w:t>
      </w:r>
      <w:r w:rsidR="00E36FC0" w:rsidRPr="00CE4C12">
        <w:rPr>
          <w:sz w:val="20"/>
          <w:szCs w:val="20"/>
          <w:lang w:val="en"/>
        </w:rPr>
        <w:t xml:space="preserve"> estimate each response will require 15-20 minutes to complete and questions are designed for respondents to readily answer without the need to collect further information. </w:t>
      </w:r>
      <w:r w:rsidR="00215A63" w:rsidRPr="00CE4C12">
        <w:rPr>
          <w:sz w:val="20"/>
          <w:szCs w:val="20"/>
        </w:rPr>
        <w:t>NREVSS Laboratory Assessment FORM</w:t>
      </w:r>
      <w:r w:rsidR="00215A63" w:rsidRPr="00CE4C12">
        <w:rPr>
          <w:sz w:val="20"/>
          <w:szCs w:val="20"/>
          <w:lang w:val="en"/>
        </w:rPr>
        <w:t xml:space="preserve"> differs slightly from the current </w:t>
      </w:r>
      <w:r w:rsidR="00215A63" w:rsidRPr="00CE4C12">
        <w:rPr>
          <w:sz w:val="20"/>
          <w:szCs w:val="20"/>
        </w:rPr>
        <w:t xml:space="preserve">NREVSS 55.83C as it focuses on the way in which the data is collected versus the laboratory providing the actual </w:t>
      </w:r>
      <w:r w:rsidR="00700D16" w:rsidRPr="00CE4C12">
        <w:rPr>
          <w:sz w:val="20"/>
          <w:szCs w:val="20"/>
        </w:rPr>
        <w:t xml:space="preserve">test result </w:t>
      </w:r>
      <w:r w:rsidR="00215A63" w:rsidRPr="00CE4C12">
        <w:rPr>
          <w:sz w:val="20"/>
          <w:szCs w:val="20"/>
        </w:rPr>
        <w:t>data</w:t>
      </w:r>
      <w:r w:rsidRPr="00CE4C12">
        <w:rPr>
          <w:sz w:val="20"/>
          <w:szCs w:val="20"/>
        </w:rPr>
        <w:t xml:space="preserve"> via a computer system</w:t>
      </w:r>
      <w:r w:rsidR="00215A63" w:rsidRPr="00CE4C12">
        <w:rPr>
          <w:sz w:val="20"/>
          <w:szCs w:val="20"/>
        </w:rPr>
        <w:t xml:space="preserve">. </w:t>
      </w:r>
    </w:p>
    <w:p w:rsidR="00700D16" w:rsidRPr="00CE4C12" w:rsidRDefault="00700D16" w:rsidP="00E36FC0">
      <w:pPr>
        <w:ind w:firstLine="0"/>
        <w:rPr>
          <w:sz w:val="20"/>
          <w:szCs w:val="20"/>
        </w:rPr>
      </w:pPr>
    </w:p>
    <w:p w:rsidR="00E36FC0" w:rsidRPr="00CE4C12" w:rsidRDefault="00D868BE" w:rsidP="00E36FC0">
      <w:pPr>
        <w:ind w:firstLine="0"/>
        <w:rPr>
          <w:sz w:val="20"/>
          <w:szCs w:val="20"/>
        </w:rPr>
      </w:pPr>
      <w:r w:rsidRPr="00CE4C12">
        <w:rPr>
          <w:sz w:val="20"/>
          <w:szCs w:val="20"/>
        </w:rPr>
        <w:t>Another differentiation includ</w:t>
      </w:r>
      <w:r w:rsidR="001C3A3D" w:rsidRPr="00CE4C12">
        <w:rPr>
          <w:sz w:val="20"/>
          <w:szCs w:val="20"/>
        </w:rPr>
        <w:t>es</w:t>
      </w:r>
      <w:r w:rsidRPr="00CE4C12">
        <w:rPr>
          <w:sz w:val="20"/>
          <w:szCs w:val="20"/>
        </w:rPr>
        <w:t xml:space="preserve"> the addition of more questions</w:t>
      </w:r>
      <w:r w:rsidR="001C3A3D" w:rsidRPr="00CE4C12">
        <w:rPr>
          <w:sz w:val="20"/>
          <w:szCs w:val="20"/>
        </w:rPr>
        <w:t xml:space="preserve"> </w:t>
      </w:r>
      <w:r w:rsidR="00E36FC0" w:rsidRPr="00CE4C12">
        <w:rPr>
          <w:sz w:val="20"/>
          <w:szCs w:val="20"/>
        </w:rPr>
        <w:t>(both open and closed-ended),</w:t>
      </w:r>
      <w:r w:rsidR="00700D16" w:rsidRPr="00CE4C12">
        <w:rPr>
          <w:sz w:val="20"/>
          <w:szCs w:val="20"/>
        </w:rPr>
        <w:t xml:space="preserve"> and the</w:t>
      </w:r>
      <w:r w:rsidR="00E36FC0" w:rsidRPr="00CE4C12">
        <w:rPr>
          <w:sz w:val="20"/>
          <w:szCs w:val="20"/>
        </w:rPr>
        <w:t xml:space="preserve"> </w:t>
      </w:r>
      <w:r w:rsidRPr="00CE4C12">
        <w:rPr>
          <w:sz w:val="20"/>
          <w:szCs w:val="20"/>
        </w:rPr>
        <w:t>NREVSS Laboratory Assessment FORM</w:t>
      </w:r>
      <w:r w:rsidRPr="00CE4C12">
        <w:rPr>
          <w:sz w:val="20"/>
          <w:szCs w:val="20"/>
          <w:lang w:val="en"/>
        </w:rPr>
        <w:t xml:space="preserve"> </w:t>
      </w:r>
      <w:r w:rsidR="00E36FC0" w:rsidRPr="00CE4C12">
        <w:rPr>
          <w:sz w:val="20"/>
          <w:szCs w:val="20"/>
        </w:rPr>
        <w:t>will be used one time per year per laborator</w:t>
      </w:r>
      <w:r w:rsidR="00F05BB7">
        <w:rPr>
          <w:sz w:val="20"/>
          <w:szCs w:val="20"/>
        </w:rPr>
        <w:t xml:space="preserve">y </w:t>
      </w:r>
      <w:r w:rsidR="00E36FC0" w:rsidRPr="00CE4C12">
        <w:rPr>
          <w:sz w:val="20"/>
          <w:szCs w:val="20"/>
        </w:rPr>
        <w:t xml:space="preserve">and all responses will be made on a voluntary basis. </w:t>
      </w:r>
      <w:r w:rsidR="00AF4432" w:rsidRPr="00CE4C12">
        <w:rPr>
          <w:sz w:val="20"/>
          <w:szCs w:val="20"/>
        </w:rPr>
        <w:t>The requested new form will collect</w:t>
      </w:r>
      <w:r w:rsidR="00700D16" w:rsidRPr="00CE4C12">
        <w:rPr>
          <w:sz w:val="20"/>
          <w:szCs w:val="20"/>
        </w:rPr>
        <w:t xml:space="preserve"> information</w:t>
      </w:r>
      <w:r w:rsidR="00AF4432" w:rsidRPr="00CE4C12">
        <w:rPr>
          <w:sz w:val="20"/>
          <w:szCs w:val="20"/>
        </w:rPr>
        <w:t xml:space="preserve"> on an annual basis versus a weekly collection associated with the current form. In addition, </w:t>
      </w:r>
      <w:r w:rsidR="00AF4432" w:rsidRPr="00CE4C12">
        <w:rPr>
          <w:sz w:val="20"/>
          <w:szCs w:val="20"/>
          <w:lang w:val="en"/>
        </w:rPr>
        <w:t>in</w:t>
      </w:r>
      <w:r w:rsidR="00E36FC0" w:rsidRPr="00CE4C12">
        <w:rPr>
          <w:sz w:val="20"/>
          <w:szCs w:val="20"/>
          <w:lang w:val="en"/>
        </w:rPr>
        <w:t>formation obtained will be used to better interpret the NREVSS surveillance data and as a tool for reviewing changes in testing trends and reporting practices and understanding the multiple factors which influence these changes.</w:t>
      </w:r>
      <w:r w:rsidR="007678B0" w:rsidRPr="00CE4C12">
        <w:rPr>
          <w:sz w:val="20"/>
          <w:szCs w:val="20"/>
          <w:lang w:val="en"/>
        </w:rPr>
        <w:t xml:space="preserve"> </w:t>
      </w:r>
      <w:r w:rsidR="007678B0" w:rsidRPr="00CE4C12">
        <w:rPr>
          <w:sz w:val="20"/>
          <w:szCs w:val="20"/>
        </w:rPr>
        <w:t>Furthermore, it will help to determine the logical way to collect the data, based upon the available results and the way the information is managed within the laboratories.</w:t>
      </w:r>
    </w:p>
    <w:p w:rsidR="00E36FC0" w:rsidRPr="00CE4C12" w:rsidRDefault="00E36FC0" w:rsidP="00395C2C">
      <w:pPr>
        <w:ind w:firstLine="0"/>
        <w:rPr>
          <w:rFonts w:cs="Times New Roman"/>
          <w:sz w:val="20"/>
          <w:szCs w:val="20"/>
        </w:rPr>
      </w:pPr>
    </w:p>
    <w:p w:rsidR="00CD29FC" w:rsidRPr="00CE4C12" w:rsidRDefault="00CD29FC" w:rsidP="00CD29FC">
      <w:pPr>
        <w:ind w:firstLine="0"/>
        <w:rPr>
          <w:sz w:val="20"/>
          <w:szCs w:val="20"/>
        </w:rPr>
      </w:pPr>
      <w:r w:rsidRPr="00CE4C12">
        <w:rPr>
          <w:sz w:val="20"/>
          <w:szCs w:val="20"/>
          <w:lang w:val="en"/>
        </w:rPr>
        <w:t xml:space="preserve">As mentioned, </w:t>
      </w:r>
      <w:r w:rsidRPr="00CE4C12">
        <w:rPr>
          <w:sz w:val="20"/>
          <w:szCs w:val="20"/>
        </w:rPr>
        <w:t>these data are essential on the Local, State, and Federal levels for measuring trends in diseases, evaluating the effectiveness of current preventive strategies</w:t>
      </w:r>
      <w:r w:rsidR="00700D16" w:rsidRPr="00CE4C12">
        <w:rPr>
          <w:sz w:val="20"/>
          <w:szCs w:val="20"/>
        </w:rPr>
        <w:t>,</w:t>
      </w:r>
      <w:r w:rsidRPr="00CE4C12">
        <w:rPr>
          <w:sz w:val="20"/>
          <w:szCs w:val="20"/>
        </w:rPr>
        <w:t xml:space="preserve"> and determining the need for modifying current</w:t>
      </w:r>
      <w:r w:rsidR="00E36FC0" w:rsidRPr="00CE4C12">
        <w:rPr>
          <w:sz w:val="20"/>
          <w:szCs w:val="20"/>
        </w:rPr>
        <w:t xml:space="preserve"> surveillance methods and</w:t>
      </w:r>
      <w:r w:rsidRPr="00CE4C12">
        <w:rPr>
          <w:sz w:val="20"/>
          <w:szCs w:val="20"/>
        </w:rPr>
        <w:t xml:space="preserve"> preventive measures. </w:t>
      </w:r>
    </w:p>
    <w:p w:rsidR="00E36FC0" w:rsidRPr="00CE4C12" w:rsidRDefault="00E36FC0" w:rsidP="00F37749">
      <w:pPr>
        <w:ind w:firstLine="0"/>
        <w:rPr>
          <w:sz w:val="20"/>
          <w:szCs w:val="20"/>
          <w:lang w:val="en"/>
        </w:rPr>
      </w:pPr>
    </w:p>
    <w:p w:rsidR="00F37749" w:rsidRPr="00CE4C12" w:rsidRDefault="00F37749" w:rsidP="00F37749">
      <w:pPr>
        <w:ind w:firstLine="0"/>
        <w:rPr>
          <w:sz w:val="20"/>
          <w:szCs w:val="20"/>
          <w:lang w:val="en"/>
        </w:rPr>
      </w:pPr>
      <w:r w:rsidRPr="00CE4C12">
        <w:rPr>
          <w:sz w:val="20"/>
          <w:szCs w:val="20"/>
          <w:lang w:val="en"/>
        </w:rPr>
        <w:t xml:space="preserve">To better understand current practices and to monitor changes in practices, </w:t>
      </w:r>
      <w:r w:rsidR="00051956" w:rsidRPr="00CE4C12">
        <w:rPr>
          <w:sz w:val="20"/>
          <w:szCs w:val="20"/>
          <w:lang w:val="en"/>
        </w:rPr>
        <w:t>CDC requests the</w:t>
      </w:r>
      <w:r w:rsidR="00CD29FC" w:rsidRPr="00CE4C12">
        <w:rPr>
          <w:sz w:val="20"/>
          <w:szCs w:val="20"/>
          <w:lang w:val="en"/>
        </w:rPr>
        <w:t xml:space="preserve"> use</w:t>
      </w:r>
      <w:r w:rsidR="00051956" w:rsidRPr="00CE4C12">
        <w:rPr>
          <w:sz w:val="20"/>
          <w:szCs w:val="20"/>
          <w:lang w:val="en"/>
        </w:rPr>
        <w:t xml:space="preserve"> </w:t>
      </w:r>
      <w:r w:rsidR="001C3A3D" w:rsidRPr="00CE4C12">
        <w:rPr>
          <w:sz w:val="20"/>
          <w:szCs w:val="20"/>
          <w:lang w:val="en"/>
        </w:rPr>
        <w:t xml:space="preserve">of </w:t>
      </w:r>
      <w:r w:rsidR="001C3A3D" w:rsidRPr="00CE4C12">
        <w:rPr>
          <w:sz w:val="20"/>
          <w:szCs w:val="20"/>
        </w:rPr>
        <w:t>NREVSS Laboratory Assessment FORM</w:t>
      </w:r>
      <w:r w:rsidR="001C3A3D" w:rsidRPr="00CE4C12">
        <w:rPr>
          <w:sz w:val="20"/>
          <w:szCs w:val="20"/>
          <w:lang w:val="en"/>
        </w:rPr>
        <w:t xml:space="preserve"> </w:t>
      </w:r>
      <w:r w:rsidR="00CD29FC" w:rsidRPr="00CE4C12">
        <w:rPr>
          <w:sz w:val="20"/>
          <w:szCs w:val="20"/>
          <w:lang w:val="en"/>
        </w:rPr>
        <w:t>to</w:t>
      </w:r>
      <w:r w:rsidRPr="00CE4C12">
        <w:rPr>
          <w:sz w:val="20"/>
          <w:szCs w:val="20"/>
          <w:lang w:val="en"/>
        </w:rPr>
        <w:t xml:space="preserve"> conduct an assessment of participating laboratories within the United States.</w:t>
      </w:r>
    </w:p>
    <w:p w:rsidR="00F37749" w:rsidRPr="00CE4C12" w:rsidRDefault="00F37749" w:rsidP="00F37749">
      <w:pPr>
        <w:ind w:firstLine="0"/>
        <w:rPr>
          <w:rFonts w:cs="Times New Roman"/>
          <w:sz w:val="20"/>
          <w:szCs w:val="20"/>
        </w:rPr>
      </w:pPr>
    </w:p>
    <w:p w:rsidR="00A56F9D" w:rsidRPr="00CE4C12" w:rsidRDefault="00A56F9D" w:rsidP="00F37749">
      <w:pPr>
        <w:ind w:firstLine="0"/>
        <w:rPr>
          <w:rFonts w:cs="Times New Roman"/>
          <w:sz w:val="20"/>
          <w:szCs w:val="20"/>
        </w:rPr>
      </w:pPr>
    </w:p>
    <w:sectPr w:rsidR="00A56F9D" w:rsidRPr="00CE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85741"/>
    <w:multiLevelType w:val="hybridMultilevel"/>
    <w:tmpl w:val="57DC0B40"/>
    <w:lvl w:ilvl="0" w:tplc="111A89F8">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F3D77"/>
    <w:multiLevelType w:val="hybridMultilevel"/>
    <w:tmpl w:val="C72EE646"/>
    <w:lvl w:ilvl="0" w:tplc="6C28BDB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47"/>
    <w:rsid w:val="00051956"/>
    <w:rsid w:val="000C710F"/>
    <w:rsid w:val="001C3A3D"/>
    <w:rsid w:val="00215A63"/>
    <w:rsid w:val="002B5D48"/>
    <w:rsid w:val="002E3D20"/>
    <w:rsid w:val="00317BA0"/>
    <w:rsid w:val="0036208B"/>
    <w:rsid w:val="00395C2C"/>
    <w:rsid w:val="003A0B05"/>
    <w:rsid w:val="003B3A96"/>
    <w:rsid w:val="003D54BE"/>
    <w:rsid w:val="00422F63"/>
    <w:rsid w:val="00450212"/>
    <w:rsid w:val="00451A6D"/>
    <w:rsid w:val="0045363B"/>
    <w:rsid w:val="00467A45"/>
    <w:rsid w:val="004C1650"/>
    <w:rsid w:val="004D2F49"/>
    <w:rsid w:val="004E457A"/>
    <w:rsid w:val="00530FC5"/>
    <w:rsid w:val="00577DB6"/>
    <w:rsid w:val="005E5347"/>
    <w:rsid w:val="00664B53"/>
    <w:rsid w:val="006A079C"/>
    <w:rsid w:val="006C25E1"/>
    <w:rsid w:val="006D413B"/>
    <w:rsid w:val="006E55E7"/>
    <w:rsid w:val="006F0B18"/>
    <w:rsid w:val="00700D16"/>
    <w:rsid w:val="0076161B"/>
    <w:rsid w:val="007678B0"/>
    <w:rsid w:val="007C3313"/>
    <w:rsid w:val="00834D49"/>
    <w:rsid w:val="00893B3E"/>
    <w:rsid w:val="00894356"/>
    <w:rsid w:val="00901183"/>
    <w:rsid w:val="00912A1A"/>
    <w:rsid w:val="00995A3A"/>
    <w:rsid w:val="00A15E83"/>
    <w:rsid w:val="00A3209A"/>
    <w:rsid w:val="00A34FE6"/>
    <w:rsid w:val="00A56F9D"/>
    <w:rsid w:val="00A87BFF"/>
    <w:rsid w:val="00AF4432"/>
    <w:rsid w:val="00B13E38"/>
    <w:rsid w:val="00B8754E"/>
    <w:rsid w:val="00B9372E"/>
    <w:rsid w:val="00CA12A0"/>
    <w:rsid w:val="00CC31F6"/>
    <w:rsid w:val="00CC4ED4"/>
    <w:rsid w:val="00CD29FC"/>
    <w:rsid w:val="00CE4C12"/>
    <w:rsid w:val="00D14AAF"/>
    <w:rsid w:val="00D354D0"/>
    <w:rsid w:val="00D520AF"/>
    <w:rsid w:val="00D868BE"/>
    <w:rsid w:val="00DA5ABD"/>
    <w:rsid w:val="00DD0FD0"/>
    <w:rsid w:val="00E36FC0"/>
    <w:rsid w:val="00E45442"/>
    <w:rsid w:val="00E73DA9"/>
    <w:rsid w:val="00F05BB7"/>
    <w:rsid w:val="00F15A3B"/>
    <w:rsid w:val="00F37749"/>
    <w:rsid w:val="00F93668"/>
    <w:rsid w:val="00F9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47"/>
    <w:pPr>
      <w:spacing w:after="0" w:line="240" w:lineRule="auto"/>
      <w:ind w:firstLine="360"/>
    </w:pPr>
    <w:rPr>
      <w:rFonts w:eastAsiaTheme="minorEastAsia"/>
    </w:rPr>
  </w:style>
  <w:style w:type="paragraph" w:styleId="Heading2">
    <w:name w:val="heading 2"/>
    <w:basedOn w:val="Normal"/>
    <w:next w:val="Normal"/>
    <w:link w:val="Heading2Char"/>
    <w:uiPriority w:val="9"/>
    <w:unhideWhenUsed/>
    <w:qFormat/>
    <w:rsid w:val="005E5347"/>
    <w:pPr>
      <w:ind w:firstLine="0"/>
      <w:outlineLvl w:val="1"/>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5347"/>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5E5347"/>
    <w:rPr>
      <w:rFonts w:ascii="Times New Roman" w:hAnsi="Times New Roman" w:cs="Times New Roman" w:hint="default"/>
      <w:color w:val="0000FF"/>
      <w:u w:val="single"/>
    </w:rPr>
  </w:style>
  <w:style w:type="paragraph" w:styleId="ListParagraph">
    <w:name w:val="List Paragraph"/>
    <w:basedOn w:val="Normal"/>
    <w:uiPriority w:val="34"/>
    <w:qFormat/>
    <w:rsid w:val="005E5347"/>
    <w:pPr>
      <w:ind w:left="720"/>
      <w:contextualSpacing/>
    </w:pPr>
  </w:style>
  <w:style w:type="character" w:styleId="CommentReference">
    <w:name w:val="annotation reference"/>
    <w:basedOn w:val="DefaultParagraphFont"/>
    <w:uiPriority w:val="99"/>
    <w:semiHidden/>
    <w:unhideWhenUsed/>
    <w:rsid w:val="00B9372E"/>
    <w:rPr>
      <w:sz w:val="16"/>
      <w:szCs w:val="16"/>
    </w:rPr>
  </w:style>
  <w:style w:type="paragraph" w:styleId="CommentText">
    <w:name w:val="annotation text"/>
    <w:basedOn w:val="Normal"/>
    <w:link w:val="CommentTextChar"/>
    <w:uiPriority w:val="99"/>
    <w:semiHidden/>
    <w:unhideWhenUsed/>
    <w:rsid w:val="00B9372E"/>
    <w:rPr>
      <w:sz w:val="20"/>
      <w:szCs w:val="20"/>
    </w:rPr>
  </w:style>
  <w:style w:type="character" w:customStyle="1" w:styleId="CommentTextChar">
    <w:name w:val="Comment Text Char"/>
    <w:basedOn w:val="DefaultParagraphFont"/>
    <w:link w:val="CommentText"/>
    <w:uiPriority w:val="99"/>
    <w:semiHidden/>
    <w:rsid w:val="00B937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372E"/>
    <w:rPr>
      <w:b/>
      <w:bCs/>
    </w:rPr>
  </w:style>
  <w:style w:type="character" w:customStyle="1" w:styleId="CommentSubjectChar">
    <w:name w:val="Comment Subject Char"/>
    <w:basedOn w:val="CommentTextChar"/>
    <w:link w:val="CommentSubject"/>
    <w:uiPriority w:val="99"/>
    <w:semiHidden/>
    <w:rsid w:val="00B9372E"/>
    <w:rPr>
      <w:rFonts w:eastAsiaTheme="minorEastAsia"/>
      <w:b/>
      <w:bCs/>
      <w:sz w:val="20"/>
      <w:szCs w:val="20"/>
    </w:rPr>
  </w:style>
  <w:style w:type="paragraph" w:styleId="BalloonText">
    <w:name w:val="Balloon Text"/>
    <w:basedOn w:val="Normal"/>
    <w:link w:val="BalloonTextChar"/>
    <w:uiPriority w:val="99"/>
    <w:semiHidden/>
    <w:unhideWhenUsed/>
    <w:rsid w:val="00B9372E"/>
    <w:rPr>
      <w:rFonts w:ascii="Tahoma" w:hAnsi="Tahoma" w:cs="Tahoma"/>
      <w:sz w:val="16"/>
      <w:szCs w:val="16"/>
    </w:rPr>
  </w:style>
  <w:style w:type="character" w:customStyle="1" w:styleId="BalloonTextChar">
    <w:name w:val="Balloon Text Char"/>
    <w:basedOn w:val="DefaultParagraphFont"/>
    <w:link w:val="BalloonText"/>
    <w:uiPriority w:val="99"/>
    <w:semiHidden/>
    <w:rsid w:val="00B9372E"/>
    <w:rPr>
      <w:rFonts w:ascii="Tahoma" w:eastAsiaTheme="minorEastAsia" w:hAnsi="Tahoma" w:cs="Tahoma"/>
      <w:sz w:val="16"/>
      <w:szCs w:val="16"/>
    </w:rPr>
  </w:style>
  <w:style w:type="table" w:styleId="TableGrid">
    <w:name w:val="Table Grid"/>
    <w:basedOn w:val="TableNormal"/>
    <w:uiPriority w:val="59"/>
    <w:rsid w:val="00CD2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47"/>
    <w:pPr>
      <w:spacing w:after="0" w:line="240" w:lineRule="auto"/>
      <w:ind w:firstLine="360"/>
    </w:pPr>
    <w:rPr>
      <w:rFonts w:eastAsiaTheme="minorEastAsia"/>
    </w:rPr>
  </w:style>
  <w:style w:type="paragraph" w:styleId="Heading2">
    <w:name w:val="heading 2"/>
    <w:basedOn w:val="Normal"/>
    <w:next w:val="Normal"/>
    <w:link w:val="Heading2Char"/>
    <w:uiPriority w:val="9"/>
    <w:unhideWhenUsed/>
    <w:qFormat/>
    <w:rsid w:val="005E5347"/>
    <w:pPr>
      <w:ind w:firstLine="0"/>
      <w:outlineLvl w:val="1"/>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5347"/>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5E5347"/>
    <w:rPr>
      <w:rFonts w:ascii="Times New Roman" w:hAnsi="Times New Roman" w:cs="Times New Roman" w:hint="default"/>
      <w:color w:val="0000FF"/>
      <w:u w:val="single"/>
    </w:rPr>
  </w:style>
  <w:style w:type="paragraph" w:styleId="ListParagraph">
    <w:name w:val="List Paragraph"/>
    <w:basedOn w:val="Normal"/>
    <w:uiPriority w:val="34"/>
    <w:qFormat/>
    <w:rsid w:val="005E5347"/>
    <w:pPr>
      <w:ind w:left="720"/>
      <w:contextualSpacing/>
    </w:pPr>
  </w:style>
  <w:style w:type="character" w:styleId="CommentReference">
    <w:name w:val="annotation reference"/>
    <w:basedOn w:val="DefaultParagraphFont"/>
    <w:uiPriority w:val="99"/>
    <w:semiHidden/>
    <w:unhideWhenUsed/>
    <w:rsid w:val="00B9372E"/>
    <w:rPr>
      <w:sz w:val="16"/>
      <w:szCs w:val="16"/>
    </w:rPr>
  </w:style>
  <w:style w:type="paragraph" w:styleId="CommentText">
    <w:name w:val="annotation text"/>
    <w:basedOn w:val="Normal"/>
    <w:link w:val="CommentTextChar"/>
    <w:uiPriority w:val="99"/>
    <w:semiHidden/>
    <w:unhideWhenUsed/>
    <w:rsid w:val="00B9372E"/>
    <w:rPr>
      <w:sz w:val="20"/>
      <w:szCs w:val="20"/>
    </w:rPr>
  </w:style>
  <w:style w:type="character" w:customStyle="1" w:styleId="CommentTextChar">
    <w:name w:val="Comment Text Char"/>
    <w:basedOn w:val="DefaultParagraphFont"/>
    <w:link w:val="CommentText"/>
    <w:uiPriority w:val="99"/>
    <w:semiHidden/>
    <w:rsid w:val="00B937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9372E"/>
    <w:rPr>
      <w:b/>
      <w:bCs/>
    </w:rPr>
  </w:style>
  <w:style w:type="character" w:customStyle="1" w:styleId="CommentSubjectChar">
    <w:name w:val="Comment Subject Char"/>
    <w:basedOn w:val="CommentTextChar"/>
    <w:link w:val="CommentSubject"/>
    <w:uiPriority w:val="99"/>
    <w:semiHidden/>
    <w:rsid w:val="00B9372E"/>
    <w:rPr>
      <w:rFonts w:eastAsiaTheme="minorEastAsia"/>
      <w:b/>
      <w:bCs/>
      <w:sz w:val="20"/>
      <w:szCs w:val="20"/>
    </w:rPr>
  </w:style>
  <w:style w:type="paragraph" w:styleId="BalloonText">
    <w:name w:val="Balloon Text"/>
    <w:basedOn w:val="Normal"/>
    <w:link w:val="BalloonTextChar"/>
    <w:uiPriority w:val="99"/>
    <w:semiHidden/>
    <w:unhideWhenUsed/>
    <w:rsid w:val="00B9372E"/>
    <w:rPr>
      <w:rFonts w:ascii="Tahoma" w:hAnsi="Tahoma" w:cs="Tahoma"/>
      <w:sz w:val="16"/>
      <w:szCs w:val="16"/>
    </w:rPr>
  </w:style>
  <w:style w:type="character" w:customStyle="1" w:styleId="BalloonTextChar">
    <w:name w:val="Balloon Text Char"/>
    <w:basedOn w:val="DefaultParagraphFont"/>
    <w:link w:val="BalloonText"/>
    <w:uiPriority w:val="99"/>
    <w:semiHidden/>
    <w:rsid w:val="00B9372E"/>
    <w:rPr>
      <w:rFonts w:ascii="Tahoma" w:eastAsiaTheme="minorEastAsia" w:hAnsi="Tahoma" w:cs="Tahoma"/>
      <w:sz w:val="16"/>
      <w:szCs w:val="16"/>
    </w:rPr>
  </w:style>
  <w:style w:type="table" w:styleId="TableGrid">
    <w:name w:val="Table Grid"/>
    <w:basedOn w:val="TableNormal"/>
    <w:uiPriority w:val="59"/>
    <w:rsid w:val="00CD2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9828">
      <w:bodyDiv w:val="1"/>
      <w:marLeft w:val="0"/>
      <w:marRight w:val="0"/>
      <w:marTop w:val="0"/>
      <w:marBottom w:val="0"/>
      <w:divBdr>
        <w:top w:val="none" w:sz="0" w:space="0" w:color="auto"/>
        <w:left w:val="none" w:sz="0" w:space="0" w:color="auto"/>
        <w:bottom w:val="none" w:sz="0" w:space="0" w:color="auto"/>
        <w:right w:val="none" w:sz="0" w:space="0" w:color="auto"/>
      </w:divBdr>
    </w:div>
    <w:div w:id="1527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 Andrew (CDC/OID/NCIRD) (CTR)</dc:creator>
  <cp:lastModifiedBy>CDC User</cp:lastModifiedBy>
  <cp:revision>2</cp:revision>
  <dcterms:created xsi:type="dcterms:W3CDTF">2013-12-20T21:01:00Z</dcterms:created>
  <dcterms:modified xsi:type="dcterms:W3CDTF">2013-12-20T21:01:00Z</dcterms:modified>
</cp:coreProperties>
</file>