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4F" w:rsidRDefault="00FA5ED2" w:rsidP="00A22C1E">
      <w:pPr>
        <w:jc w:val="center"/>
        <w:rPr>
          <w:b/>
        </w:rPr>
      </w:pPr>
      <w:bookmarkStart w:id="0" w:name="_GoBack"/>
      <w:bookmarkEnd w:id="0"/>
      <w:r w:rsidRPr="00FA5ED2">
        <w:rPr>
          <w:b/>
        </w:rPr>
        <w:t>Introductory Email Letter</w:t>
      </w:r>
    </w:p>
    <w:p w:rsidR="00725687" w:rsidRDefault="00D02FBC" w:rsidP="00D02FBC">
      <w:pPr>
        <w:rPr>
          <w:b/>
        </w:rPr>
      </w:pPr>
      <w:r>
        <w:rPr>
          <w:b/>
        </w:rPr>
        <w:t xml:space="preserve">To: </w:t>
      </w:r>
      <w:r w:rsidRPr="00D02FBC">
        <w:rPr>
          <w:b/>
          <w:color w:val="FF0000"/>
        </w:rPr>
        <w:t>Recipient Email</w:t>
      </w:r>
    </w:p>
    <w:p w:rsidR="00D02FBC" w:rsidRPr="002C724B" w:rsidRDefault="00D02FBC" w:rsidP="00D02FBC">
      <w:pPr>
        <w:rPr>
          <w:b/>
        </w:rPr>
      </w:pPr>
      <w:r w:rsidRPr="002C724B">
        <w:rPr>
          <w:b/>
        </w:rPr>
        <w:t>From: CDC and ASCT Services, Inc.</w:t>
      </w:r>
    </w:p>
    <w:p w:rsidR="00D02FBC" w:rsidRPr="002C724B" w:rsidRDefault="00D02FBC" w:rsidP="00D02FBC">
      <w:pPr>
        <w:rPr>
          <w:b/>
        </w:rPr>
      </w:pPr>
      <w:r w:rsidRPr="002C724B">
        <w:rPr>
          <w:b/>
        </w:rPr>
        <w:t>Subject: Cytology Workload</w:t>
      </w:r>
      <w:r w:rsidR="00E22DA2" w:rsidRPr="002C724B">
        <w:rPr>
          <w:b/>
        </w:rPr>
        <w:t xml:space="preserve"> Practices Survey</w:t>
      </w:r>
    </w:p>
    <w:p w:rsidR="00B05FBF" w:rsidRDefault="00A22C1E" w:rsidP="00725687">
      <w:pPr>
        <w:rPr>
          <w:b/>
        </w:rPr>
      </w:pPr>
      <w:r>
        <w:rPr>
          <w:b/>
          <w:noProof/>
        </w:rPr>
        <w:drawing>
          <wp:inline distT="0" distB="0" distL="0" distR="0">
            <wp:extent cx="1033669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_logo_electronic_color_na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723" cy="74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C49">
        <w:rPr>
          <w:b/>
        </w:rPr>
        <w:tab/>
      </w:r>
      <w:r w:rsidR="00184C49">
        <w:rPr>
          <w:b/>
        </w:rPr>
        <w:tab/>
      </w:r>
      <w:r w:rsidR="00184C49">
        <w:rPr>
          <w:b/>
        </w:rPr>
        <w:tab/>
      </w:r>
      <w:r w:rsidR="00184C49">
        <w:rPr>
          <w:b/>
        </w:rPr>
        <w:tab/>
      </w:r>
      <w:r w:rsidR="00184C49">
        <w:rPr>
          <w:b/>
        </w:rPr>
        <w:tab/>
      </w:r>
      <w:r w:rsidR="00184C49">
        <w:rPr>
          <w:b/>
        </w:rPr>
        <w:tab/>
      </w:r>
      <w:r w:rsidR="00184C49">
        <w:rPr>
          <w:b/>
        </w:rPr>
        <w:tab/>
      </w:r>
      <w:r w:rsidR="00184C49">
        <w:rPr>
          <w:b/>
        </w:rPr>
        <w:tab/>
      </w:r>
      <w:r w:rsidR="00184C49">
        <w:rPr>
          <w:b/>
        </w:rPr>
        <w:tab/>
      </w:r>
      <w:r w:rsidR="00184C49">
        <w:rPr>
          <w:b/>
          <w:noProof/>
        </w:rPr>
        <w:drawing>
          <wp:inline distT="0" distB="0" distL="0" distR="0">
            <wp:extent cx="571500" cy="82950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T Logo for Web and E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65" cy="8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DEA" w:rsidRDefault="00D02FBC" w:rsidP="00725687">
      <w:pPr>
        <w:rPr>
          <w:b/>
        </w:rPr>
      </w:pPr>
      <w:r>
        <w:rPr>
          <w:b/>
        </w:rPr>
        <w:t>Dear Cytology Supervisor</w:t>
      </w:r>
      <w:r w:rsidR="006F5DEA">
        <w:rPr>
          <w:b/>
        </w:rPr>
        <w:t>,</w:t>
      </w:r>
    </w:p>
    <w:p w:rsidR="00166176" w:rsidRDefault="00D02FBC" w:rsidP="00725687">
      <w:r w:rsidRPr="00D02FBC">
        <w:t>In a few days</w:t>
      </w:r>
      <w:r>
        <w:t xml:space="preserve"> you will receiv</w:t>
      </w:r>
      <w:r w:rsidR="00C2263C">
        <w:t>e</w:t>
      </w:r>
      <w:r>
        <w:t xml:space="preserve"> an email invit</w:t>
      </w:r>
      <w:r w:rsidR="00C2263C">
        <w:t>ation</w:t>
      </w:r>
      <w:r>
        <w:t xml:space="preserve"> to participate in a </w:t>
      </w:r>
      <w:r w:rsidR="00467F0B">
        <w:t>web-based</w:t>
      </w:r>
      <w:r w:rsidR="00CB33F0">
        <w:t xml:space="preserve"> survey on Cytology Workload P</w:t>
      </w:r>
      <w:r>
        <w:t>ractices.  This survey is being conducted as part of a two-year study by the C</w:t>
      </w:r>
      <w:r w:rsidR="00C2263C">
        <w:t xml:space="preserve">enters for </w:t>
      </w:r>
      <w:r>
        <w:t>D</w:t>
      </w:r>
      <w:r w:rsidR="00C2263C">
        <w:t xml:space="preserve">isease </w:t>
      </w:r>
      <w:r>
        <w:t>C</w:t>
      </w:r>
      <w:r w:rsidR="00C2263C">
        <w:t xml:space="preserve">ontrol </w:t>
      </w:r>
      <w:r w:rsidR="0014593F">
        <w:t xml:space="preserve">and Prevention </w:t>
      </w:r>
      <w:r w:rsidR="00C2263C">
        <w:t>(</w:t>
      </w:r>
      <w:r w:rsidR="006F5DEA">
        <w:t>CDC</w:t>
      </w:r>
      <w:r w:rsidR="00C2263C">
        <w:t>)</w:t>
      </w:r>
      <w:r>
        <w:t xml:space="preserve"> </w:t>
      </w:r>
      <w:r w:rsidR="00F40B63">
        <w:t xml:space="preserve">and contracted </w:t>
      </w:r>
      <w:r>
        <w:t xml:space="preserve">with ASCT Services, Inc.  </w:t>
      </w:r>
    </w:p>
    <w:p w:rsidR="004F61C5" w:rsidRDefault="00D02FBC" w:rsidP="00725687">
      <w:r>
        <w:t xml:space="preserve">The purpose of the survey is to </w:t>
      </w:r>
      <w:r w:rsidR="0014593F">
        <w:t xml:space="preserve">review practices in US </w:t>
      </w:r>
      <w:r>
        <w:t>cytology laboratories</w:t>
      </w:r>
      <w:r w:rsidR="0014593F">
        <w:t xml:space="preserve"> for</w:t>
      </w:r>
      <w:r>
        <w:t xml:space="preserve"> </w:t>
      </w:r>
      <w:r w:rsidR="0014593F">
        <w:t xml:space="preserve">assessing cytotechnologist workload </w:t>
      </w:r>
      <w:r w:rsidR="002852C9">
        <w:t xml:space="preserve">using image-assisted devices </w:t>
      </w:r>
      <w:r w:rsidR="0014593F">
        <w:t xml:space="preserve">and establishing an individual workload </w:t>
      </w:r>
      <w:r w:rsidR="002852C9">
        <w:t>maximum</w:t>
      </w:r>
      <w:r>
        <w:t xml:space="preserve">.  </w:t>
      </w:r>
      <w:r w:rsidR="00753732">
        <w:t xml:space="preserve">The data collected will be provided to FDA, CMS and CDC in a de-identified format that the agencies will use to evaluate current workload maximums.  </w:t>
      </w:r>
      <w:r w:rsidR="00FE2283" w:rsidRPr="00DD36F8">
        <w:rPr>
          <w:b/>
        </w:rPr>
        <w:t xml:space="preserve">Your participation in this survey will provide valuable information </w:t>
      </w:r>
      <w:r w:rsidR="00753732">
        <w:rPr>
          <w:b/>
        </w:rPr>
        <w:t xml:space="preserve">to the agencies that develop </w:t>
      </w:r>
      <w:r w:rsidR="002852C9">
        <w:rPr>
          <w:b/>
        </w:rPr>
        <w:t xml:space="preserve">the </w:t>
      </w:r>
      <w:r w:rsidR="00753732">
        <w:rPr>
          <w:b/>
        </w:rPr>
        <w:t xml:space="preserve">CLIA requirements. </w:t>
      </w:r>
      <w:r w:rsidR="004F61C5">
        <w:t>Since the</w:t>
      </w:r>
      <w:r w:rsidR="002852C9">
        <w:t xml:space="preserve"> workload</w:t>
      </w:r>
      <w:r w:rsidR="00753732">
        <w:t xml:space="preserve"> </w:t>
      </w:r>
      <w:r w:rsidR="00637CF1">
        <w:t>requirements were</w:t>
      </w:r>
      <w:r w:rsidR="004F61C5">
        <w:t xml:space="preserve"> implemented 25 years ago, laboratories have developed many methods for assessing and establishing cytotechnologist workload limits.  Yet, many laboratories struggle to </w:t>
      </w:r>
      <w:r w:rsidR="00DD36F8">
        <w:t>determine</w:t>
      </w:r>
      <w:r w:rsidR="004F61C5">
        <w:t xml:space="preserve"> the best method for </w:t>
      </w:r>
      <w:r w:rsidR="00DD36F8">
        <w:t>assessing workload</w:t>
      </w:r>
      <w:r w:rsidR="004F61C5" w:rsidRPr="006F5DEA">
        <w:rPr>
          <w:b/>
        </w:rPr>
        <w:t xml:space="preserve">.  </w:t>
      </w:r>
      <w:r w:rsidR="00753732">
        <w:t xml:space="preserve">ASCT Services will develop a guideline that laboratories may use to assess their policy </w:t>
      </w:r>
      <w:r w:rsidR="002852C9">
        <w:t>to</w:t>
      </w:r>
      <w:r w:rsidR="00753732">
        <w:t xml:space="preserve"> </w:t>
      </w:r>
      <w:r w:rsidR="002852C9">
        <w:t>determine</w:t>
      </w:r>
      <w:r w:rsidR="00753732">
        <w:t xml:space="preserve"> individual workload limits</w:t>
      </w:r>
      <w:r w:rsidR="002852C9">
        <w:t xml:space="preserve"> associated with screening using an image-assisted device</w:t>
      </w:r>
      <w:r w:rsidR="00753732">
        <w:t>.</w:t>
      </w:r>
    </w:p>
    <w:p w:rsidR="004F61C5" w:rsidRPr="00D02FBC" w:rsidRDefault="004F61C5" w:rsidP="00725687">
      <w:r>
        <w:t xml:space="preserve">The survey will take approximately </w:t>
      </w:r>
      <w:r w:rsidRPr="006F5DEA">
        <w:t>30 minutes</w:t>
      </w:r>
      <w:r w:rsidRPr="00467F0B">
        <w:rPr>
          <w:color w:val="FF0000"/>
        </w:rPr>
        <w:t xml:space="preserve"> </w:t>
      </w:r>
      <w:r>
        <w:t xml:space="preserve">to complete.  </w:t>
      </w:r>
      <w:r w:rsidR="00467F0B">
        <w:t xml:space="preserve">Please consider participating in this </w:t>
      </w:r>
      <w:r w:rsidR="00DD36F8">
        <w:t xml:space="preserve">important </w:t>
      </w:r>
      <w:r w:rsidR="00467F0B">
        <w:t>survey, as it is a</w:t>
      </w:r>
      <w:r w:rsidR="004F3D86">
        <w:t xml:space="preserve"> unique opportunity to </w:t>
      </w:r>
      <w:r w:rsidR="00467F0B">
        <w:t>contribute to</w:t>
      </w:r>
      <w:r w:rsidR="004F3D86">
        <w:t xml:space="preserve"> </w:t>
      </w:r>
      <w:r w:rsidR="002852C9">
        <w:t>the evaluation of workload</w:t>
      </w:r>
      <w:r w:rsidR="004F3D86">
        <w:t xml:space="preserve"> </w:t>
      </w:r>
      <w:r w:rsidR="00467F0B">
        <w:t xml:space="preserve">that will </w:t>
      </w:r>
      <w:r w:rsidR="003E05CA">
        <w:t xml:space="preserve">benefit all laboratories and cytotechnologists.  </w:t>
      </w:r>
      <w:r w:rsidR="004F3D86">
        <w:t xml:space="preserve">To minimize the time required to </w:t>
      </w:r>
      <w:r w:rsidR="00DD36F8">
        <w:t>complete</w:t>
      </w:r>
      <w:r w:rsidR="004F3D86">
        <w:t xml:space="preserve"> the survey, it will be </w:t>
      </w:r>
      <w:r w:rsidR="004F3D86" w:rsidRPr="006F5DEA">
        <w:rPr>
          <w:i/>
        </w:rPr>
        <w:t>helpful to have your cyto</w:t>
      </w:r>
      <w:r w:rsidR="003E05CA" w:rsidRPr="006F5DEA">
        <w:rPr>
          <w:i/>
        </w:rPr>
        <w:t xml:space="preserve">technologists’ </w:t>
      </w:r>
      <w:r w:rsidR="004F3D86" w:rsidRPr="006F5DEA">
        <w:rPr>
          <w:i/>
        </w:rPr>
        <w:t xml:space="preserve">workload records and </w:t>
      </w:r>
      <w:r w:rsidR="003E05CA" w:rsidRPr="006F5DEA">
        <w:rPr>
          <w:i/>
        </w:rPr>
        <w:t xml:space="preserve">cytology </w:t>
      </w:r>
      <w:r w:rsidR="004F3D86" w:rsidRPr="006F5DEA">
        <w:rPr>
          <w:i/>
        </w:rPr>
        <w:t>statistics available to reference as you complete the survey</w:t>
      </w:r>
      <w:r w:rsidR="004F3D86">
        <w:t>.</w:t>
      </w:r>
    </w:p>
    <w:p w:rsidR="003E05CA" w:rsidRPr="000D3C61" w:rsidRDefault="003E05CA" w:rsidP="00725687">
      <w:pPr>
        <w:rPr>
          <w:rFonts w:cs="Arial"/>
          <w:b/>
          <w:color w:val="000000"/>
        </w:rPr>
      </w:pPr>
      <w:r w:rsidRPr="000D3C61">
        <w:rPr>
          <w:rFonts w:cs="Arial"/>
          <w:b/>
          <w:color w:val="000000"/>
        </w:rPr>
        <w:t xml:space="preserve">All individuals participating in the survey will be entered in a </w:t>
      </w:r>
      <w:r w:rsidR="00E22DA2" w:rsidRPr="000D3C61">
        <w:rPr>
          <w:rFonts w:cs="Arial"/>
          <w:b/>
          <w:color w:val="000000"/>
        </w:rPr>
        <w:t xml:space="preserve">lottery </w:t>
      </w:r>
      <w:r w:rsidRPr="000D3C61">
        <w:rPr>
          <w:rFonts w:cs="Arial"/>
          <w:b/>
          <w:color w:val="000000"/>
        </w:rPr>
        <w:t>to win a</w:t>
      </w:r>
      <w:r w:rsidR="00193B10" w:rsidRPr="000D3C61">
        <w:rPr>
          <w:rFonts w:cs="Arial"/>
          <w:b/>
          <w:color w:val="000000"/>
        </w:rPr>
        <w:t xml:space="preserve"> variety of educational materials</w:t>
      </w:r>
      <w:r w:rsidR="005D700C" w:rsidRPr="000D3C61">
        <w:rPr>
          <w:rFonts w:cs="Arial"/>
          <w:b/>
          <w:color w:val="000000"/>
        </w:rPr>
        <w:t>.</w:t>
      </w:r>
    </w:p>
    <w:p w:rsidR="003E05CA" w:rsidRDefault="003E05CA" w:rsidP="00725687">
      <w:pPr>
        <w:rPr>
          <w:rFonts w:cs="Arial"/>
        </w:rPr>
      </w:pPr>
      <w:r w:rsidRPr="006F5DEA">
        <w:rPr>
          <w:rFonts w:cs="Arial"/>
        </w:rPr>
        <w:t xml:space="preserve">Questions about the survey can be directed to </w:t>
      </w:r>
      <w:hyperlink r:id="rId7" w:history="1">
        <w:r w:rsidR="00671041" w:rsidRPr="009E6CAB">
          <w:rPr>
            <w:rStyle w:val="Hyperlink"/>
            <w:rFonts w:cs="Arial"/>
          </w:rPr>
          <w:t>WorkloadSurvey@asctservices.com</w:t>
        </w:r>
      </w:hyperlink>
      <w:r w:rsidRPr="006F5DEA">
        <w:rPr>
          <w:rFonts w:cs="Arial"/>
        </w:rPr>
        <w:t>.</w:t>
      </w:r>
    </w:p>
    <w:p w:rsidR="00DD36F8" w:rsidRDefault="00DD36F8" w:rsidP="00725687">
      <w:pPr>
        <w:rPr>
          <w:rFonts w:cs="Arial"/>
        </w:rPr>
      </w:pPr>
      <w:r w:rsidRPr="006F5DEA">
        <w:rPr>
          <w:rFonts w:cs="Arial"/>
        </w:rPr>
        <w:t>Thank you in advance for yo</w:t>
      </w:r>
      <w:r w:rsidR="006F5DEA">
        <w:rPr>
          <w:rFonts w:cs="Arial"/>
        </w:rPr>
        <w:t xml:space="preserve">ur willingness to participate. </w:t>
      </w:r>
    </w:p>
    <w:p w:rsidR="00A22C1E" w:rsidRDefault="00A22C1E" w:rsidP="00725687">
      <w:pPr>
        <w:rPr>
          <w:rFonts w:cs="Arial"/>
        </w:rPr>
      </w:pPr>
      <w:r>
        <w:rPr>
          <w:rFonts w:cs="Arial"/>
        </w:rPr>
        <w:t>This study is supported by a contract (200-2013-57614) funded by the Centers for Disease Control and Prevention/Agency for Toxic Substances and Disease Registry.</w:t>
      </w:r>
    </w:p>
    <w:sectPr w:rsidR="00A22C1E" w:rsidSect="00661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D2"/>
    <w:rsid w:val="000D3C61"/>
    <w:rsid w:val="0014593F"/>
    <w:rsid w:val="00147ACD"/>
    <w:rsid w:val="00166176"/>
    <w:rsid w:val="00184C49"/>
    <w:rsid w:val="00193B10"/>
    <w:rsid w:val="002852C9"/>
    <w:rsid w:val="002B69F7"/>
    <w:rsid w:val="002C724B"/>
    <w:rsid w:val="003E05CA"/>
    <w:rsid w:val="004308E4"/>
    <w:rsid w:val="00467F0B"/>
    <w:rsid w:val="0048014F"/>
    <w:rsid w:val="004F3D86"/>
    <w:rsid w:val="004F61C5"/>
    <w:rsid w:val="005D0F57"/>
    <w:rsid w:val="005D700C"/>
    <w:rsid w:val="00637CF1"/>
    <w:rsid w:val="00644197"/>
    <w:rsid w:val="00661204"/>
    <w:rsid w:val="00671041"/>
    <w:rsid w:val="006F5DEA"/>
    <w:rsid w:val="00725687"/>
    <w:rsid w:val="00753732"/>
    <w:rsid w:val="00A22C1E"/>
    <w:rsid w:val="00B05FBF"/>
    <w:rsid w:val="00B6073D"/>
    <w:rsid w:val="00C2263C"/>
    <w:rsid w:val="00C35C29"/>
    <w:rsid w:val="00C85363"/>
    <w:rsid w:val="00CB3099"/>
    <w:rsid w:val="00CB33F0"/>
    <w:rsid w:val="00CE083C"/>
    <w:rsid w:val="00D02FBC"/>
    <w:rsid w:val="00DD36F8"/>
    <w:rsid w:val="00E22DA2"/>
    <w:rsid w:val="00F40B63"/>
    <w:rsid w:val="00F925BD"/>
    <w:rsid w:val="00FA5ED2"/>
    <w:rsid w:val="00F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04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2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5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52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04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2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5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5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rkloadSurvey@asctservic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Terri Phan</cp:lastModifiedBy>
  <cp:revision>2</cp:revision>
  <cp:lastPrinted>2013-12-13T05:07:00Z</cp:lastPrinted>
  <dcterms:created xsi:type="dcterms:W3CDTF">2014-01-09T16:19:00Z</dcterms:created>
  <dcterms:modified xsi:type="dcterms:W3CDTF">2014-01-09T16:19:00Z</dcterms:modified>
</cp:coreProperties>
</file>