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57" w:rsidRPr="00015B57" w:rsidRDefault="00015B57" w:rsidP="00015B57">
      <w:pPr>
        <w:rPr>
          <w:rFonts w:ascii="Times New Roman" w:eastAsia="Times New Roman" w:hAnsi="Times New Roman" w:cs="Times New Roman"/>
          <w:b/>
          <w:bCs/>
          <w:sz w:val="24"/>
          <w:szCs w:val="24"/>
        </w:rPr>
      </w:pPr>
      <w:bookmarkStart w:id="0" w:name="_Toc395174404"/>
      <w:r w:rsidRPr="00015B57">
        <w:rPr>
          <w:rFonts w:ascii="Times New Roman" w:eastAsia="Times New Roman" w:hAnsi="Times New Roman" w:cs="Times New Roman"/>
          <w:b/>
          <w:bCs/>
          <w:sz w:val="24"/>
          <w:szCs w:val="24"/>
        </w:rPr>
        <w:t>Attachment 6</w:t>
      </w:r>
      <w:r w:rsidR="007D0498">
        <w:rPr>
          <w:rFonts w:ascii="Times New Roman" w:eastAsia="Times New Roman" w:hAnsi="Times New Roman" w:cs="Times New Roman"/>
          <w:b/>
          <w:bCs/>
          <w:sz w:val="24"/>
          <w:szCs w:val="24"/>
        </w:rPr>
        <w:t>E</w:t>
      </w:r>
      <w:bookmarkStart w:id="1" w:name="_GoBack"/>
      <w:bookmarkEnd w:id="1"/>
      <w:r w:rsidRPr="00015B57">
        <w:rPr>
          <w:rFonts w:ascii="Times New Roman" w:eastAsia="Times New Roman" w:hAnsi="Times New Roman" w:cs="Times New Roman"/>
          <w:b/>
          <w:bCs/>
          <w:sz w:val="24"/>
          <w:szCs w:val="24"/>
        </w:rPr>
        <w:t>:  Factsheets for Results Letters</w:t>
      </w:r>
    </w:p>
    <w:p w:rsidR="00015B57" w:rsidRPr="00015B57" w:rsidRDefault="00015B57" w:rsidP="00015B57">
      <w:pPr>
        <w:rPr>
          <w:rFonts w:ascii="Times New Roman" w:eastAsia="Times New Roman" w:hAnsi="Times New Roman" w:cs="Times New Roman"/>
          <w:b/>
          <w:bCs/>
          <w:sz w:val="24"/>
          <w:szCs w:val="24"/>
        </w:rPr>
      </w:pPr>
    </w:p>
    <w:p w:rsidR="00015B57" w:rsidRPr="00015B57" w:rsidRDefault="00015B57" w:rsidP="00015B57">
      <w:pPr>
        <w:keepNext/>
        <w:keepLines/>
        <w:spacing w:before="200" w:after="0" w:line="240" w:lineRule="auto"/>
        <w:outlineLvl w:val="1"/>
        <w:rPr>
          <w:rFonts w:ascii="Times New Roman" w:eastAsia="Times New Roman" w:hAnsi="Times New Roman" w:cs="Times New Roman"/>
          <w:b/>
          <w:bCs/>
          <w:sz w:val="24"/>
          <w:szCs w:val="24"/>
        </w:rPr>
      </w:pPr>
      <w:r w:rsidRPr="00015B57">
        <w:rPr>
          <w:rFonts w:ascii="Times New Roman" w:eastAsia="Times New Roman" w:hAnsi="Times New Roman" w:cs="Times New Roman"/>
          <w:b/>
          <w:bCs/>
          <w:sz w:val="24"/>
          <w:szCs w:val="24"/>
        </w:rPr>
        <w:t>Factsheet A: Tips for Reducing Exposure to Lead to Include with Result Letters to Participants</w:t>
      </w:r>
    </w:p>
    <w:bookmarkEnd w:id="0"/>
    <w:p w:rsidR="00015B57" w:rsidRPr="00015B57" w:rsidRDefault="00015B57" w:rsidP="00015B57">
      <w:pPr>
        <w:spacing w:after="0"/>
        <w:contextualSpacing/>
        <w:rPr>
          <w:rFonts w:ascii="Times New Roman" w:hAnsi="Times New Roman" w:cs="Times New Roman"/>
        </w:rPr>
      </w:pPr>
      <w:r w:rsidRPr="00015B57">
        <w:rPr>
          <w:rFonts w:ascii="Times New Roman" w:hAnsi="Times New Roman" w:cs="Times New Roman"/>
        </w:rPr>
        <w:t>Flesch-Kincaid Reading level – 5.3</w:t>
      </w:r>
    </w:p>
    <w:p w:rsidR="00015B57" w:rsidRPr="00015B57" w:rsidRDefault="00015B57" w:rsidP="00015B57">
      <w:pPr>
        <w:widowControl w:val="0"/>
        <w:autoSpaceDE w:val="0"/>
        <w:autoSpaceDN w:val="0"/>
        <w:adjustRightInd w:val="0"/>
        <w:spacing w:after="0" w:line="240" w:lineRule="auto"/>
        <w:rPr>
          <w:rFonts w:ascii="Times New Roman" w:eastAsia="Times New Roman" w:hAnsi="Times New Roman" w:cs="Times New Roman"/>
          <w:i/>
          <w:sz w:val="24"/>
          <w:szCs w:val="24"/>
        </w:rPr>
      </w:pPr>
    </w:p>
    <w:p w:rsidR="00015B57" w:rsidRPr="00015B57" w:rsidRDefault="00015B57" w:rsidP="00015B57">
      <w:pPr>
        <w:spacing w:after="120" w:line="240" w:lineRule="auto"/>
        <w:rPr>
          <w:rFonts w:ascii="Times New Roman" w:hAnsi="Times New Roman" w:cs="Times New Roman"/>
          <w:b/>
          <w:sz w:val="28"/>
          <w:szCs w:val="28"/>
        </w:rPr>
      </w:pPr>
      <w:r w:rsidRPr="00015B57">
        <w:rPr>
          <w:rFonts w:ascii="Times New Roman" w:hAnsi="Times New Roman" w:cs="Times New Roman"/>
          <w:b/>
          <w:sz w:val="28"/>
          <w:szCs w:val="28"/>
        </w:rPr>
        <w:t xml:space="preserve">Things you can do reduce your family’s contact with lead </w:t>
      </w:r>
    </w:p>
    <w:p w:rsidR="00015B57" w:rsidRPr="00015B57" w:rsidRDefault="00015B57" w:rsidP="00015B57">
      <w:pPr>
        <w:spacing w:after="120" w:line="240" w:lineRule="auto"/>
        <w:rPr>
          <w:rFonts w:ascii="Times New Roman" w:hAnsi="Times New Roman" w:cs="Times New Roman"/>
          <w:sz w:val="24"/>
          <w:szCs w:val="24"/>
        </w:rPr>
      </w:pPr>
      <w:r w:rsidRPr="00015B57">
        <w:rPr>
          <w:rFonts w:ascii="Times New Roman" w:hAnsi="Times New Roman" w:cs="Times New Roman"/>
          <w:sz w:val="24"/>
          <w:szCs w:val="24"/>
        </w:rPr>
        <w:t xml:space="preserve">In Hayden and </w:t>
      </w:r>
      <w:proofErr w:type="spellStart"/>
      <w:r w:rsidRPr="00015B57">
        <w:rPr>
          <w:rFonts w:ascii="Times New Roman" w:hAnsi="Times New Roman" w:cs="Times New Roman"/>
          <w:sz w:val="24"/>
          <w:szCs w:val="24"/>
        </w:rPr>
        <w:t>Winkelman</w:t>
      </w:r>
      <w:proofErr w:type="spellEnd"/>
      <w:r w:rsidRPr="00015B57">
        <w:rPr>
          <w:rFonts w:ascii="Times New Roman" w:hAnsi="Times New Roman" w:cs="Times New Roman"/>
          <w:sz w:val="24"/>
          <w:szCs w:val="24"/>
        </w:rPr>
        <w:t>, Arizona, the soil in some non-residential locations, the air, and the tailings piles have high levels of lead. There may also be lead sources in your home.</w:t>
      </w:r>
    </w:p>
    <w:p w:rsidR="00015B57" w:rsidRPr="00015B57" w:rsidRDefault="00015B57" w:rsidP="00015B57">
      <w:pPr>
        <w:spacing w:after="120" w:line="240" w:lineRule="auto"/>
        <w:rPr>
          <w:rFonts w:ascii="Times New Roman" w:hAnsi="Times New Roman" w:cs="Times New Roman"/>
          <w:b/>
          <w:bCs/>
          <w:sz w:val="28"/>
          <w:szCs w:val="28"/>
        </w:rPr>
      </w:pPr>
      <w:r w:rsidRPr="00015B57">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DB27B6E" wp14:editId="43363774">
                <wp:simplePos x="0" y="0"/>
                <wp:positionH relativeFrom="column">
                  <wp:posOffset>3776980</wp:posOffset>
                </wp:positionH>
                <wp:positionV relativeFrom="paragraph">
                  <wp:posOffset>32385</wp:posOffset>
                </wp:positionV>
                <wp:extent cx="2861945" cy="3394710"/>
                <wp:effectExtent l="0" t="0" r="14605" b="1524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394710"/>
                        </a:xfrm>
                        <a:prstGeom prst="rect">
                          <a:avLst/>
                        </a:prstGeom>
                        <a:solidFill>
                          <a:srgbClr val="FFFFFF"/>
                        </a:solidFill>
                        <a:ln w="9525">
                          <a:solidFill>
                            <a:srgbClr val="000000"/>
                          </a:solidFill>
                          <a:miter lim="800000"/>
                          <a:headEnd/>
                          <a:tailEnd/>
                        </a:ln>
                      </wps:spPr>
                      <wps:txbx>
                        <w:txbxContent>
                          <w:p w:rsidR="00015B57" w:rsidRPr="001155AB" w:rsidRDefault="00015B57" w:rsidP="00015B57">
                            <w:pPr>
                              <w:pStyle w:val="Default"/>
                              <w:rPr>
                                <w:rFonts w:ascii="Times New Roman" w:hAnsi="Times New Roman" w:cs="Times New Roman"/>
                                <w:b/>
                                <w:bCs/>
                                <w:sz w:val="28"/>
                                <w:szCs w:val="28"/>
                              </w:rPr>
                            </w:pPr>
                            <w:r w:rsidRPr="001155AB">
                              <w:rPr>
                                <w:rFonts w:ascii="Times New Roman" w:hAnsi="Times New Roman" w:cs="Times New Roman"/>
                                <w:sz w:val="28"/>
                                <w:szCs w:val="28"/>
                              </w:rPr>
                              <w:t>If you or your child has a high lead level, there are things you can do to help.</w:t>
                            </w:r>
                          </w:p>
                          <w:p w:rsidR="00015B57" w:rsidRPr="001155AB" w:rsidRDefault="00015B57" w:rsidP="00015B57">
                            <w:pPr>
                              <w:pStyle w:val="Default"/>
                              <w:rPr>
                                <w:rFonts w:ascii="Times New Roman" w:hAnsi="Times New Roman" w:cs="Times New Roman"/>
                                <w:b/>
                                <w:bCs/>
                                <w:sz w:val="28"/>
                                <w:szCs w:val="28"/>
                              </w:rPr>
                            </w:pPr>
                          </w:p>
                          <w:p w:rsidR="00015B57" w:rsidRPr="001155AB" w:rsidRDefault="00015B57" w:rsidP="00015B57">
                            <w:pPr>
                              <w:pStyle w:val="Default"/>
                              <w:rPr>
                                <w:rFonts w:ascii="Times New Roman" w:hAnsi="Times New Roman" w:cs="Times New Roman"/>
                                <w:sz w:val="28"/>
                                <w:szCs w:val="28"/>
                              </w:rPr>
                            </w:pPr>
                            <w:r w:rsidRPr="001155AB">
                              <w:rPr>
                                <w:rFonts w:ascii="Times New Roman" w:hAnsi="Times New Roman" w:cs="Times New Roman"/>
                                <w:b/>
                                <w:bCs/>
                                <w:sz w:val="28"/>
                                <w:szCs w:val="28"/>
                              </w:rPr>
                              <w:t xml:space="preserve">Ask your doctor to re-test you or your child’s blood for lead. </w:t>
                            </w:r>
                          </w:p>
                          <w:p w:rsidR="00015B57" w:rsidRPr="001155AB" w:rsidRDefault="00015B57" w:rsidP="00015B57">
                            <w:pPr>
                              <w:pStyle w:val="Default"/>
                              <w:numPr>
                                <w:ilvl w:val="0"/>
                                <w:numId w:val="2"/>
                              </w:numPr>
                              <w:spacing w:after="147"/>
                              <w:ind w:left="360" w:hanging="180"/>
                              <w:rPr>
                                <w:rFonts w:ascii="Times New Roman" w:hAnsi="Times New Roman" w:cs="Times New Roman"/>
                              </w:rPr>
                            </w:pPr>
                            <w:r w:rsidRPr="001155AB">
                              <w:rPr>
                                <w:rFonts w:ascii="Times New Roman" w:hAnsi="Times New Roman" w:cs="Times New Roman"/>
                              </w:rPr>
                              <w:t xml:space="preserve">Work together with your doctor to find the best treatment for you or your child. Ask questions if you don’t understand something. </w:t>
                            </w:r>
                          </w:p>
                          <w:p w:rsidR="00015B57" w:rsidRPr="001155AB" w:rsidRDefault="00015B57" w:rsidP="00015B57">
                            <w:pPr>
                              <w:pStyle w:val="Default"/>
                              <w:ind w:firstLine="180"/>
                              <w:rPr>
                                <w:rFonts w:ascii="Times New Roman" w:hAnsi="Times New Roman" w:cs="Times New Roman"/>
                                <w:b/>
                              </w:rPr>
                            </w:pPr>
                            <w:r w:rsidRPr="001155AB">
                              <w:rPr>
                                <w:rFonts w:ascii="Times New Roman" w:hAnsi="Times New Roman" w:cs="Times New Roman"/>
                                <w:b/>
                              </w:rPr>
                              <w:t>You may need to:</w:t>
                            </w:r>
                          </w:p>
                          <w:p w:rsidR="00015B57" w:rsidRPr="001155AB" w:rsidRDefault="00015B57" w:rsidP="00015B57">
                            <w:pPr>
                              <w:pStyle w:val="Default"/>
                              <w:numPr>
                                <w:ilvl w:val="1"/>
                                <w:numId w:val="2"/>
                              </w:numPr>
                              <w:ind w:left="810" w:hanging="270"/>
                              <w:rPr>
                                <w:rFonts w:ascii="Times New Roman" w:hAnsi="Times New Roman" w:cs="Times New Roman"/>
                                <w:b/>
                              </w:rPr>
                            </w:pPr>
                            <w:r w:rsidRPr="001155AB">
                              <w:rPr>
                                <w:rFonts w:ascii="Times New Roman" w:hAnsi="Times New Roman" w:cs="Times New Roman"/>
                              </w:rPr>
                              <w:t xml:space="preserve">Go to your doctor for follow up lead testing. </w:t>
                            </w:r>
                          </w:p>
                          <w:p w:rsidR="00015B57" w:rsidRPr="001155AB" w:rsidRDefault="00015B57" w:rsidP="00015B57">
                            <w:pPr>
                              <w:pStyle w:val="Default"/>
                              <w:numPr>
                                <w:ilvl w:val="1"/>
                                <w:numId w:val="2"/>
                              </w:numPr>
                              <w:spacing w:after="147"/>
                              <w:ind w:left="810" w:hanging="270"/>
                              <w:rPr>
                                <w:rFonts w:ascii="Times New Roman" w:hAnsi="Times New Roman" w:cs="Times New Roman"/>
                                <w:b/>
                              </w:rPr>
                            </w:pPr>
                            <w:r w:rsidRPr="001155AB">
                              <w:rPr>
                                <w:rFonts w:ascii="Times New Roman" w:hAnsi="Times New Roman" w:cs="Times New Roman"/>
                              </w:rPr>
                              <w:t>Test your child for learning and developmental problems. This test is called a “developmental assessment.”</w:t>
                            </w:r>
                          </w:p>
                          <w:p w:rsidR="00015B57" w:rsidRDefault="00015B57" w:rsidP="00015B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4pt;margin-top:2.55pt;width:225.35pt;height:2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">
                <v:textbox>
                  <w:txbxContent>
                    <w:p w:rsidR="00015B57" w:rsidRPr="001155AB" w:rsidRDefault="00015B57" w:rsidP="00015B57">
                      <w:pPr>
                        <w:pStyle w:val="Default"/>
                        <w:rPr>
                          <w:rFonts w:ascii="Times New Roman" w:hAnsi="Times New Roman" w:cs="Times New Roman"/>
                          <w:b/>
                          <w:bCs/>
                          <w:sz w:val="28"/>
                          <w:szCs w:val="28"/>
                        </w:rPr>
                      </w:pPr>
                      <w:r w:rsidRPr="001155AB">
                        <w:rPr>
                          <w:rFonts w:ascii="Times New Roman" w:hAnsi="Times New Roman" w:cs="Times New Roman"/>
                          <w:sz w:val="28"/>
                          <w:szCs w:val="28"/>
                        </w:rPr>
                        <w:t>If you or your child has a high lead level, there are things you can do to help.</w:t>
                      </w:r>
                    </w:p>
                    <w:p w:rsidR="00015B57" w:rsidRPr="001155AB" w:rsidRDefault="00015B57" w:rsidP="00015B57">
                      <w:pPr>
                        <w:pStyle w:val="Default"/>
                        <w:rPr>
                          <w:rFonts w:ascii="Times New Roman" w:hAnsi="Times New Roman" w:cs="Times New Roman"/>
                          <w:b/>
                          <w:bCs/>
                          <w:sz w:val="28"/>
                          <w:szCs w:val="28"/>
                        </w:rPr>
                      </w:pPr>
                    </w:p>
                    <w:p w:rsidR="00015B57" w:rsidRPr="001155AB" w:rsidRDefault="00015B57" w:rsidP="00015B57">
                      <w:pPr>
                        <w:pStyle w:val="Default"/>
                        <w:rPr>
                          <w:rFonts w:ascii="Times New Roman" w:hAnsi="Times New Roman" w:cs="Times New Roman"/>
                          <w:sz w:val="28"/>
                          <w:szCs w:val="28"/>
                        </w:rPr>
                      </w:pPr>
                      <w:r w:rsidRPr="001155AB">
                        <w:rPr>
                          <w:rFonts w:ascii="Times New Roman" w:hAnsi="Times New Roman" w:cs="Times New Roman"/>
                          <w:b/>
                          <w:bCs/>
                          <w:sz w:val="28"/>
                          <w:szCs w:val="28"/>
                        </w:rPr>
                        <w:t xml:space="preserve">Ask your doctor to re-test you or your child’s blood for lead. </w:t>
                      </w:r>
                    </w:p>
                    <w:p w:rsidR="00015B57" w:rsidRPr="001155AB" w:rsidRDefault="00015B57" w:rsidP="00015B57">
                      <w:pPr>
                        <w:pStyle w:val="Default"/>
                        <w:numPr>
                          <w:ilvl w:val="0"/>
                          <w:numId w:val="2"/>
                        </w:numPr>
                        <w:spacing w:after="147"/>
                        <w:ind w:left="360" w:hanging="180"/>
                        <w:rPr>
                          <w:rFonts w:ascii="Times New Roman" w:hAnsi="Times New Roman" w:cs="Times New Roman"/>
                        </w:rPr>
                      </w:pPr>
                      <w:r w:rsidRPr="001155AB">
                        <w:rPr>
                          <w:rFonts w:ascii="Times New Roman" w:hAnsi="Times New Roman" w:cs="Times New Roman"/>
                        </w:rPr>
                        <w:t xml:space="preserve">Work together with your doctor to find the best treatment for you or your child. Ask questions if you don’t understand something. </w:t>
                      </w:r>
                    </w:p>
                    <w:p w:rsidR="00015B57" w:rsidRPr="001155AB" w:rsidRDefault="00015B57" w:rsidP="00015B57">
                      <w:pPr>
                        <w:pStyle w:val="Default"/>
                        <w:ind w:firstLine="180"/>
                        <w:rPr>
                          <w:rFonts w:ascii="Times New Roman" w:hAnsi="Times New Roman" w:cs="Times New Roman"/>
                          <w:b/>
                        </w:rPr>
                      </w:pPr>
                      <w:r w:rsidRPr="001155AB">
                        <w:rPr>
                          <w:rFonts w:ascii="Times New Roman" w:hAnsi="Times New Roman" w:cs="Times New Roman"/>
                          <w:b/>
                        </w:rPr>
                        <w:t>You may need to:</w:t>
                      </w:r>
                    </w:p>
                    <w:p w:rsidR="00015B57" w:rsidRPr="001155AB" w:rsidRDefault="00015B57" w:rsidP="00015B57">
                      <w:pPr>
                        <w:pStyle w:val="Default"/>
                        <w:numPr>
                          <w:ilvl w:val="1"/>
                          <w:numId w:val="2"/>
                        </w:numPr>
                        <w:ind w:left="810" w:hanging="270"/>
                        <w:rPr>
                          <w:rFonts w:ascii="Times New Roman" w:hAnsi="Times New Roman" w:cs="Times New Roman"/>
                          <w:b/>
                        </w:rPr>
                      </w:pPr>
                      <w:r w:rsidRPr="001155AB">
                        <w:rPr>
                          <w:rFonts w:ascii="Times New Roman" w:hAnsi="Times New Roman" w:cs="Times New Roman"/>
                        </w:rPr>
                        <w:t xml:space="preserve">Go to your doctor for follow up lead testing. </w:t>
                      </w:r>
                    </w:p>
                    <w:p w:rsidR="00015B57" w:rsidRPr="001155AB" w:rsidRDefault="00015B57" w:rsidP="00015B57">
                      <w:pPr>
                        <w:pStyle w:val="Default"/>
                        <w:numPr>
                          <w:ilvl w:val="1"/>
                          <w:numId w:val="2"/>
                        </w:numPr>
                        <w:spacing w:after="147"/>
                        <w:ind w:left="810" w:hanging="270"/>
                        <w:rPr>
                          <w:rFonts w:ascii="Times New Roman" w:hAnsi="Times New Roman" w:cs="Times New Roman"/>
                          <w:b/>
                        </w:rPr>
                      </w:pPr>
                      <w:r w:rsidRPr="001155AB">
                        <w:rPr>
                          <w:rFonts w:ascii="Times New Roman" w:hAnsi="Times New Roman" w:cs="Times New Roman"/>
                        </w:rPr>
                        <w:t>Test your child for learning and developmental problems. This test is called a “developmental assessment.”</w:t>
                      </w:r>
                    </w:p>
                    <w:p w:rsidR="00015B57" w:rsidRDefault="00015B57" w:rsidP="00015B57"/>
                  </w:txbxContent>
                </v:textbox>
                <w10:wrap type="square"/>
              </v:shape>
            </w:pict>
          </mc:Fallback>
        </mc:AlternateContent>
      </w:r>
      <w:r w:rsidRPr="00015B57">
        <w:rPr>
          <w:rFonts w:ascii="Times New Roman" w:hAnsi="Times New Roman" w:cs="Times New Roman"/>
          <w:b/>
          <w:bCs/>
          <w:sz w:val="28"/>
          <w:szCs w:val="28"/>
        </w:rPr>
        <w:t>Reduce your family’s contact with lead in Hayden-</w:t>
      </w:r>
      <w:proofErr w:type="spellStart"/>
      <w:r w:rsidRPr="00015B57">
        <w:rPr>
          <w:rFonts w:ascii="Times New Roman" w:hAnsi="Times New Roman" w:cs="Times New Roman"/>
          <w:b/>
          <w:bCs/>
          <w:sz w:val="28"/>
          <w:szCs w:val="28"/>
        </w:rPr>
        <w:t>Winkelman</w:t>
      </w:r>
      <w:proofErr w:type="spellEnd"/>
      <w:r w:rsidRPr="00015B57">
        <w:rPr>
          <w:rFonts w:ascii="Times New Roman" w:hAnsi="Times New Roman" w:cs="Times New Roman"/>
          <w:b/>
          <w:bCs/>
          <w:sz w:val="28"/>
          <w:szCs w:val="28"/>
        </w:rPr>
        <w:t>.</w:t>
      </w:r>
    </w:p>
    <w:p w:rsidR="00015B57" w:rsidRPr="00015B57" w:rsidRDefault="00015B57" w:rsidP="00015B57">
      <w:pPr>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Avoid walking, playing, biking, riding ATVs, or other activities on tailing waste piles.</w:t>
      </w:r>
    </w:p>
    <w:p w:rsidR="00015B57" w:rsidRPr="00015B57" w:rsidRDefault="00015B57" w:rsidP="00015B57">
      <w:pPr>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Do not trespass, climb over or go through fences and ask your family not to do so.</w:t>
      </w:r>
    </w:p>
    <w:p w:rsidR="00015B57" w:rsidRPr="00015B57" w:rsidRDefault="00015B57" w:rsidP="00015B57">
      <w:pPr>
        <w:numPr>
          <w:ilvl w:val="0"/>
          <w:numId w:val="2"/>
        </w:numPr>
        <w:autoSpaceDE w:val="0"/>
        <w:autoSpaceDN w:val="0"/>
        <w:adjustRightInd w:val="0"/>
        <w:spacing w:after="147"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 xml:space="preserve">Pay attention to dust conditions in your community and try to avoid dust. </w:t>
      </w: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Find the lead in your home.</w:t>
      </w:r>
    </w:p>
    <w:p w:rsidR="00015B57" w:rsidRPr="00015B57" w:rsidRDefault="00015B57" w:rsidP="00015B57">
      <w:pPr>
        <w:numPr>
          <w:ilvl w:val="0"/>
          <w:numId w:val="5"/>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 xml:space="preserve">Homes built before 1978 may have lead paint. It is important to find and fix lead paint in your home as soon as possible. If you need help, contact the Arizona Department of Health Services at </w:t>
      </w:r>
      <w:proofErr w:type="spellStart"/>
      <w:r w:rsidRPr="00015B57">
        <w:rPr>
          <w:rFonts w:ascii="Times New Roman" w:hAnsi="Times New Roman" w:cs="Times New Roman"/>
          <w:bCs/>
          <w:color w:val="000000"/>
          <w:sz w:val="24"/>
          <w:szCs w:val="24"/>
        </w:rPr>
        <w:t>tel</w:t>
      </w:r>
      <w:proofErr w:type="spellEnd"/>
      <w:r w:rsidRPr="00015B57">
        <w:rPr>
          <w:rFonts w:ascii="Times New Roman" w:hAnsi="Times New Roman" w:cs="Times New Roman"/>
          <w:bCs/>
          <w:color w:val="000000"/>
          <w:sz w:val="24"/>
          <w:szCs w:val="24"/>
        </w:rPr>
        <w:t xml:space="preserve">: (XXX) XXX-XXX to discuss options for getting a Healthy Homes Inspection of your home. </w:t>
      </w:r>
    </w:p>
    <w:p w:rsidR="00015B57" w:rsidRPr="00015B57" w:rsidRDefault="00015B57" w:rsidP="00015B57">
      <w:pPr>
        <w:numPr>
          <w:ilvl w:val="0"/>
          <w:numId w:val="3"/>
        </w:numPr>
        <w:autoSpaceDE w:val="0"/>
        <w:autoSpaceDN w:val="0"/>
        <w:adjustRightInd w:val="0"/>
        <w:spacing w:after="147"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 xml:space="preserve">Don’t remodel or renovate until your home has been inspected for lead. If you can’t get a home inspection before doing home repairs, keep children and pets out of the house during the repairs, and wet mop and wet clean all dust you make.  Repairs like sanding or scraping paint can make dangerous lead dust. </w:t>
      </w:r>
    </w:p>
    <w:p w:rsidR="00015B57" w:rsidRPr="00015B57" w:rsidRDefault="00015B57" w:rsidP="00015B57">
      <w:pPr>
        <w:autoSpaceDE w:val="0"/>
        <w:autoSpaceDN w:val="0"/>
        <w:adjustRightInd w:val="0"/>
        <w:spacing w:after="0" w:line="240" w:lineRule="auto"/>
        <w:rPr>
          <w:rFonts w:ascii="Times New Roman" w:hAnsi="Times New Roman" w:cs="Times New Roman"/>
          <w:color w:val="000000"/>
          <w:sz w:val="28"/>
          <w:szCs w:val="28"/>
        </w:rPr>
      </w:pPr>
      <w:r w:rsidRPr="00015B57">
        <w:rPr>
          <w:rFonts w:ascii="Times New Roman" w:hAnsi="Times New Roman" w:cs="Times New Roman"/>
          <w:b/>
          <w:bCs/>
          <w:color w:val="000000"/>
          <w:sz w:val="28"/>
          <w:szCs w:val="28"/>
        </w:rPr>
        <w:t xml:space="preserve">Clean up dust in your home. </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 xml:space="preserve">Wet-mop floors and wet-wipe windowsills, window wells, counters, and furniture every 2-3 weeks. Avoid dry dusting and sweeping because it spreads dust into the air.  </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Use contact paper or duct tape to cover chipping or peeling paint.</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Wash hands and toys often with soap and water. Always wash hands before eating and sleeping.</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Wash pets such as dogs and cats, especially if they spend time outdoors, at least every 2-3 weeks.</w:t>
      </w:r>
    </w:p>
    <w:p w:rsidR="00015B57" w:rsidRPr="00015B57" w:rsidRDefault="00015B57" w:rsidP="00015B57">
      <w:pPr>
        <w:numPr>
          <w:ilvl w:val="0"/>
          <w:numId w:val="1"/>
        </w:numPr>
        <w:autoSpaceDE w:val="0"/>
        <w:autoSpaceDN w:val="0"/>
        <w:adjustRightInd w:val="0"/>
        <w:spacing w:after="147" w:line="240" w:lineRule="auto"/>
        <w:rPr>
          <w:rFonts w:ascii="Times New Roman" w:hAnsi="Times New Roman" w:cs="Times New Roman"/>
          <w:sz w:val="24"/>
          <w:szCs w:val="24"/>
        </w:rPr>
      </w:pPr>
      <w:r w:rsidRPr="00015B57">
        <w:rPr>
          <w:rFonts w:ascii="Times New Roman" w:hAnsi="Times New Roman" w:cs="Times New Roman"/>
          <w:sz w:val="24"/>
          <w:szCs w:val="24"/>
        </w:rPr>
        <w:t xml:space="preserve">Prevent dust in the first place by taking off shoes before going into your home. </w:t>
      </w: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Give your family healthy foods.</w:t>
      </w:r>
    </w:p>
    <w:p w:rsidR="00015B57" w:rsidRPr="00015B57" w:rsidRDefault="00015B57" w:rsidP="00015B57">
      <w:pPr>
        <w:numPr>
          <w:ilvl w:val="0"/>
          <w:numId w:val="4"/>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Feed your family healthy foods with calcium, iron, and vitamin C. These foods may help keep lead out of the body.</w:t>
      </w:r>
    </w:p>
    <w:p w:rsidR="00015B57" w:rsidRPr="00015B57" w:rsidRDefault="00015B57" w:rsidP="00015B57">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Calcium is in milk, yogurt, cheese, and green leafy vegetables like spinach.</w:t>
      </w:r>
    </w:p>
    <w:p w:rsidR="00015B57" w:rsidRPr="00015B57" w:rsidRDefault="00015B57" w:rsidP="00015B57">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Iron is in lean red meats, beans, peanut butter, and cereals.</w:t>
      </w:r>
    </w:p>
    <w:p w:rsidR="00015B57" w:rsidRPr="00015B57" w:rsidRDefault="00015B57" w:rsidP="00015B57">
      <w:pPr>
        <w:numPr>
          <w:ilvl w:val="1"/>
          <w:numId w:val="4"/>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Vitamin C is in oranges, green and red peppers, and juice.</w:t>
      </w:r>
    </w:p>
    <w:p w:rsidR="00015B57" w:rsidRPr="00015B57" w:rsidRDefault="00015B57" w:rsidP="00015B57">
      <w:pPr>
        <w:numPr>
          <w:ilvl w:val="0"/>
          <w:numId w:val="4"/>
        </w:numPr>
        <w:autoSpaceDE w:val="0"/>
        <w:autoSpaceDN w:val="0"/>
        <w:adjustRightInd w:val="0"/>
        <w:spacing w:after="147" w:line="240" w:lineRule="auto"/>
        <w:rPr>
          <w:rFonts w:ascii="Times New Roman" w:hAnsi="Times New Roman" w:cs="Times New Roman"/>
          <w:sz w:val="24"/>
          <w:szCs w:val="24"/>
        </w:rPr>
      </w:pPr>
      <w:r w:rsidRPr="00015B57">
        <w:rPr>
          <w:rFonts w:ascii="Times New Roman" w:hAnsi="Times New Roman" w:cs="Times New Roman"/>
          <w:sz w:val="24"/>
          <w:szCs w:val="24"/>
        </w:rPr>
        <w:t>Wash and peel all fruits, vegetables, and root crops (such as potatoes), especially any locally grown or home grown items.</w:t>
      </w: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Learn more. Get support.</w:t>
      </w:r>
    </w:p>
    <w:p w:rsidR="00015B57" w:rsidRPr="00015B57" w:rsidRDefault="00015B57" w:rsidP="00015B57">
      <w:pPr>
        <w:autoSpaceDE w:val="0"/>
        <w:autoSpaceDN w:val="0"/>
        <w:adjustRightInd w:val="0"/>
        <w:spacing w:after="0" w:line="240" w:lineRule="auto"/>
        <w:rPr>
          <w:rFonts w:ascii="Times New Roman" w:hAnsi="Times New Roman" w:cs="Times New Roman"/>
          <w:bCs/>
          <w:color w:val="000000"/>
          <w:sz w:val="24"/>
          <w:szCs w:val="28"/>
        </w:rPr>
      </w:pPr>
      <w:r w:rsidRPr="00015B57">
        <w:rPr>
          <w:rFonts w:ascii="Times New Roman" w:hAnsi="Times New Roman" w:cs="Times New Roman"/>
          <w:bCs/>
          <w:color w:val="000000"/>
          <w:sz w:val="24"/>
          <w:szCs w:val="28"/>
        </w:rPr>
        <w:lastRenderedPageBreak/>
        <w:t xml:space="preserve">Call NAME at the Arizona Department of Health Services if you have questions, </w:t>
      </w:r>
      <w:proofErr w:type="spellStart"/>
      <w:r w:rsidRPr="00015B57">
        <w:rPr>
          <w:rFonts w:ascii="Times New Roman" w:hAnsi="Times New Roman" w:cs="Times New Roman"/>
          <w:bCs/>
          <w:color w:val="000000"/>
          <w:sz w:val="24"/>
          <w:szCs w:val="28"/>
        </w:rPr>
        <w:t>tel</w:t>
      </w:r>
      <w:proofErr w:type="spellEnd"/>
      <w:r w:rsidRPr="00015B57">
        <w:rPr>
          <w:rFonts w:ascii="Times New Roman" w:hAnsi="Times New Roman" w:cs="Times New Roman"/>
          <w:bCs/>
          <w:color w:val="000000"/>
          <w:sz w:val="24"/>
          <w:szCs w:val="28"/>
        </w:rPr>
        <w:t xml:space="preserve">: (XXX) XXX-XXXX. </w:t>
      </w:r>
    </w:p>
    <w:p w:rsidR="00015B57" w:rsidRPr="00015B57" w:rsidRDefault="00015B57" w:rsidP="00015B57">
      <w:pPr>
        <w:rPr>
          <w:rFonts w:ascii="Times New Roman" w:eastAsia="Times New Roman" w:hAnsi="Times New Roman" w:cs="Times New Roman"/>
          <w:sz w:val="24"/>
          <w:szCs w:val="24"/>
        </w:rPr>
      </w:pPr>
      <w:r w:rsidRPr="00015B57">
        <w:rPr>
          <w:rFonts w:eastAsia="Times New Roman" w:cs="Times New Roman"/>
          <w:b/>
          <w:bCs/>
          <w:szCs w:val="24"/>
        </w:rPr>
        <w:br w:type="page"/>
      </w:r>
    </w:p>
    <w:p w:rsidR="00015B57" w:rsidRPr="00015B57" w:rsidRDefault="00015B57" w:rsidP="00015B57">
      <w:pPr>
        <w:keepNext/>
        <w:keepLines/>
        <w:spacing w:before="200" w:after="0" w:line="240" w:lineRule="auto"/>
        <w:outlineLvl w:val="1"/>
        <w:rPr>
          <w:rFonts w:ascii="Times New Roman" w:eastAsia="Times New Roman" w:hAnsi="Times New Roman" w:cs="Times New Roman"/>
          <w:b/>
          <w:bCs/>
          <w:sz w:val="24"/>
          <w:szCs w:val="24"/>
        </w:rPr>
      </w:pPr>
      <w:r w:rsidRPr="00015B57">
        <w:rPr>
          <w:rFonts w:ascii="Times New Roman" w:eastAsia="Times New Roman" w:hAnsi="Times New Roman" w:cs="Times New Roman"/>
          <w:b/>
          <w:bCs/>
          <w:sz w:val="24"/>
          <w:szCs w:val="24"/>
        </w:rPr>
        <w:lastRenderedPageBreak/>
        <w:t>Factsheet B: Tips for Reducing Exposure to Arsenic to Include with Result Letters to Participants with High Arsenic Levels</w:t>
      </w:r>
    </w:p>
    <w:p w:rsidR="00015B57" w:rsidRPr="00015B57" w:rsidRDefault="00015B57" w:rsidP="00015B57">
      <w:pPr>
        <w:spacing w:after="0"/>
        <w:contextualSpacing/>
        <w:rPr>
          <w:rFonts w:ascii="Times New Roman" w:hAnsi="Times New Roman" w:cs="Times New Roman"/>
        </w:rPr>
      </w:pPr>
      <w:r w:rsidRPr="00015B57">
        <w:rPr>
          <w:rFonts w:ascii="Times New Roman" w:hAnsi="Times New Roman" w:cs="Times New Roman"/>
        </w:rPr>
        <w:t>Flesch-Kincaid Reading level – 6.2</w:t>
      </w:r>
    </w:p>
    <w:p w:rsidR="00015B57" w:rsidRPr="00015B57" w:rsidRDefault="00015B57" w:rsidP="00015B57">
      <w:pPr>
        <w:widowControl w:val="0"/>
        <w:autoSpaceDE w:val="0"/>
        <w:autoSpaceDN w:val="0"/>
        <w:adjustRightInd w:val="0"/>
        <w:spacing w:after="0" w:line="240" w:lineRule="auto"/>
        <w:rPr>
          <w:rFonts w:ascii="Times New Roman" w:eastAsia="Times New Roman" w:hAnsi="Times New Roman" w:cs="Times New Roman"/>
          <w:i/>
          <w:sz w:val="24"/>
          <w:szCs w:val="24"/>
        </w:rPr>
      </w:pPr>
    </w:p>
    <w:p w:rsidR="00015B57" w:rsidRPr="00015B57" w:rsidRDefault="00015B57" w:rsidP="00015B57">
      <w:pPr>
        <w:rPr>
          <w:rFonts w:ascii="Times New Roman" w:hAnsi="Times New Roman" w:cs="Times New Roman"/>
          <w:b/>
          <w:sz w:val="28"/>
          <w:szCs w:val="28"/>
        </w:rPr>
      </w:pPr>
      <w:r w:rsidRPr="00015B57">
        <w:rPr>
          <w:rFonts w:ascii="Times New Roman" w:hAnsi="Times New Roman" w:cs="Times New Roman"/>
          <w:b/>
          <w:sz w:val="28"/>
          <w:szCs w:val="28"/>
        </w:rPr>
        <w:t>Things you can do to reduce your and your family’s contact with arsenic</w:t>
      </w:r>
    </w:p>
    <w:p w:rsidR="00015B57" w:rsidRPr="00015B57" w:rsidRDefault="00015B57" w:rsidP="00015B57">
      <w:pPr>
        <w:spacing w:after="120" w:line="240" w:lineRule="auto"/>
        <w:rPr>
          <w:rFonts w:ascii="Times New Roman" w:hAnsi="Times New Roman" w:cs="Times New Roman"/>
          <w:sz w:val="24"/>
          <w:szCs w:val="24"/>
        </w:rPr>
      </w:pPr>
      <w:r w:rsidRPr="00015B57">
        <w:rPr>
          <w:rFonts w:ascii="Times New Roman" w:hAnsi="Times New Roman" w:cs="Times New Roman"/>
          <w:sz w:val="24"/>
          <w:szCs w:val="24"/>
        </w:rPr>
        <w:t xml:space="preserve">In Hayden and </w:t>
      </w:r>
      <w:proofErr w:type="spellStart"/>
      <w:r w:rsidRPr="00015B57">
        <w:rPr>
          <w:rFonts w:ascii="Times New Roman" w:hAnsi="Times New Roman" w:cs="Times New Roman"/>
          <w:sz w:val="24"/>
          <w:szCs w:val="24"/>
        </w:rPr>
        <w:t>Winkelman</w:t>
      </w:r>
      <w:proofErr w:type="spellEnd"/>
      <w:r w:rsidRPr="00015B57">
        <w:rPr>
          <w:rFonts w:ascii="Times New Roman" w:hAnsi="Times New Roman" w:cs="Times New Roman"/>
          <w:sz w:val="24"/>
          <w:szCs w:val="24"/>
        </w:rPr>
        <w:t>, Arizona the soil in some non-residential locations, the air, and the tailings piles have high levels of arsenic. There may also be arsenic in common foods you eat.</w:t>
      </w:r>
    </w:p>
    <w:p w:rsidR="00015B57" w:rsidRPr="00015B57" w:rsidRDefault="00015B57" w:rsidP="00015B57">
      <w:pPr>
        <w:spacing w:after="120" w:line="240" w:lineRule="auto"/>
        <w:rPr>
          <w:rFonts w:ascii="Times New Roman" w:hAnsi="Times New Roman" w:cs="Times New Roman"/>
          <w:b/>
          <w:sz w:val="28"/>
          <w:szCs w:val="28"/>
        </w:rPr>
      </w:pPr>
      <w:r w:rsidRPr="00015B57">
        <w:rPr>
          <w:rFonts w:ascii="Times New Roman" w:hAnsi="Times New Roman" w:cs="Times New Roman"/>
          <w:b/>
          <w:sz w:val="28"/>
          <w:szCs w:val="28"/>
        </w:rPr>
        <w:t>Reduce you and your family’s contact with arsenic in Hayden-</w:t>
      </w:r>
      <w:proofErr w:type="spellStart"/>
      <w:r w:rsidRPr="00015B57">
        <w:rPr>
          <w:rFonts w:ascii="Times New Roman" w:hAnsi="Times New Roman" w:cs="Times New Roman"/>
          <w:b/>
          <w:sz w:val="28"/>
          <w:szCs w:val="28"/>
        </w:rPr>
        <w:t>Winkelman</w:t>
      </w:r>
      <w:proofErr w:type="spellEnd"/>
      <w:r w:rsidRPr="00015B57">
        <w:rPr>
          <w:rFonts w:ascii="Times New Roman" w:hAnsi="Times New Roman" w:cs="Times New Roman"/>
          <w:b/>
          <w:sz w:val="28"/>
          <w:szCs w:val="28"/>
        </w:rPr>
        <w:t>.</w:t>
      </w:r>
    </w:p>
    <w:p w:rsidR="00015B57" w:rsidRPr="00015B57" w:rsidRDefault="00015B57" w:rsidP="00015B57">
      <w:pPr>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Avoid walking, playing, biking, riding ATVs, or other activities on tailing waste piles.</w:t>
      </w:r>
    </w:p>
    <w:p w:rsidR="00015B57" w:rsidRPr="00015B57" w:rsidRDefault="00015B57" w:rsidP="00015B57">
      <w:pPr>
        <w:numPr>
          <w:ilvl w:val="0"/>
          <w:numId w:val="2"/>
        </w:numPr>
        <w:autoSpaceDE w:val="0"/>
        <w:autoSpaceDN w:val="0"/>
        <w:adjustRightInd w:val="0"/>
        <w:spacing w:after="0"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Ask your family to not trespass; don’t climb over or go through fences.</w:t>
      </w:r>
    </w:p>
    <w:p w:rsidR="00015B57" w:rsidRPr="00015B57" w:rsidRDefault="00015B57" w:rsidP="00015B57">
      <w:pPr>
        <w:numPr>
          <w:ilvl w:val="0"/>
          <w:numId w:val="2"/>
        </w:numPr>
        <w:autoSpaceDE w:val="0"/>
        <w:autoSpaceDN w:val="0"/>
        <w:adjustRightInd w:val="0"/>
        <w:spacing w:after="147" w:line="240" w:lineRule="auto"/>
        <w:rPr>
          <w:rFonts w:ascii="Times New Roman" w:hAnsi="Times New Roman" w:cs="Times New Roman"/>
          <w:bCs/>
          <w:color w:val="000000"/>
          <w:sz w:val="24"/>
          <w:szCs w:val="24"/>
        </w:rPr>
      </w:pPr>
      <w:r w:rsidRPr="00015B57">
        <w:rPr>
          <w:rFonts w:ascii="Times New Roman" w:hAnsi="Times New Roman" w:cs="Times New Roman"/>
          <w:bCs/>
          <w:color w:val="000000"/>
          <w:sz w:val="24"/>
          <w:szCs w:val="24"/>
        </w:rPr>
        <w:t xml:space="preserve">Pay attention to dust conditions in your community and try to avoid dust. </w:t>
      </w:r>
    </w:p>
    <w:p w:rsidR="00015B57" w:rsidRPr="00015B57" w:rsidRDefault="00015B57" w:rsidP="00015B57">
      <w:pPr>
        <w:autoSpaceDE w:val="0"/>
        <w:autoSpaceDN w:val="0"/>
        <w:adjustRightInd w:val="0"/>
        <w:spacing w:after="0" w:line="240" w:lineRule="auto"/>
        <w:rPr>
          <w:rFonts w:ascii="Times New Roman" w:hAnsi="Times New Roman" w:cs="Times New Roman"/>
          <w:color w:val="000000"/>
          <w:sz w:val="28"/>
          <w:szCs w:val="28"/>
        </w:rPr>
      </w:pPr>
      <w:r w:rsidRPr="00015B57">
        <w:rPr>
          <w:rFonts w:ascii="Times New Roman" w:hAnsi="Times New Roman" w:cs="Times New Roman"/>
          <w:b/>
          <w:bCs/>
          <w:color w:val="000000"/>
          <w:sz w:val="28"/>
          <w:szCs w:val="28"/>
        </w:rPr>
        <w:t xml:space="preserve">Clean up dust in your home. </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 xml:space="preserve">Wet-mop floors and wet-wipe windowsills, window wells, counters, and furniture every 2-3 weeks. Avoid dry dusting and sweeping because it spreads dust into the air.  </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Use contact paper or duct tape to cover chipping or peeling paint.</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Wash hands and toys often with soap and water.  H</w:t>
      </w:r>
      <w:r w:rsidRPr="00015B57">
        <w:rPr>
          <w:rFonts w:ascii="Times New Roman" w:hAnsi="Times New Roman" w:cs="Times New Roman"/>
          <w:color w:val="000000"/>
          <w:sz w:val="24"/>
          <w:szCs w:val="24"/>
        </w:rPr>
        <w:t xml:space="preserve">and sanitizers are unlikely to remove the arsenic. </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Always wash hands before eating and sleeping.</w:t>
      </w:r>
    </w:p>
    <w:p w:rsidR="00015B57" w:rsidRPr="00015B57" w:rsidRDefault="00015B57" w:rsidP="00015B57">
      <w:pPr>
        <w:numPr>
          <w:ilvl w:val="0"/>
          <w:numId w:val="1"/>
        </w:numPr>
        <w:autoSpaceDE w:val="0"/>
        <w:autoSpaceDN w:val="0"/>
        <w:adjustRightInd w:val="0"/>
        <w:spacing w:after="65" w:line="240" w:lineRule="auto"/>
        <w:rPr>
          <w:rFonts w:ascii="Times New Roman" w:hAnsi="Times New Roman" w:cs="Times New Roman"/>
          <w:sz w:val="24"/>
          <w:szCs w:val="24"/>
        </w:rPr>
      </w:pPr>
      <w:r w:rsidRPr="00015B57">
        <w:rPr>
          <w:rFonts w:ascii="Times New Roman" w:hAnsi="Times New Roman" w:cs="Times New Roman"/>
          <w:sz w:val="24"/>
          <w:szCs w:val="24"/>
        </w:rPr>
        <w:t>Wash dogs at least every 2-3 weeks.</w:t>
      </w:r>
    </w:p>
    <w:p w:rsidR="00015B57" w:rsidRPr="00015B57" w:rsidRDefault="00015B57" w:rsidP="00015B57">
      <w:pPr>
        <w:numPr>
          <w:ilvl w:val="0"/>
          <w:numId w:val="1"/>
        </w:numPr>
        <w:autoSpaceDE w:val="0"/>
        <w:autoSpaceDN w:val="0"/>
        <w:adjustRightInd w:val="0"/>
        <w:spacing w:after="147" w:line="240" w:lineRule="auto"/>
        <w:rPr>
          <w:rFonts w:ascii="Times New Roman" w:hAnsi="Times New Roman" w:cs="Times New Roman"/>
          <w:sz w:val="24"/>
          <w:szCs w:val="24"/>
        </w:rPr>
      </w:pPr>
      <w:r w:rsidRPr="00015B57">
        <w:rPr>
          <w:rFonts w:ascii="Times New Roman" w:hAnsi="Times New Roman" w:cs="Times New Roman"/>
          <w:sz w:val="24"/>
          <w:szCs w:val="24"/>
        </w:rPr>
        <w:t xml:space="preserve">Prevent dust in the first place by taking off shoes before going into your home. </w:t>
      </w: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Eat a well-balanced diet</w:t>
      </w:r>
    </w:p>
    <w:p w:rsidR="00015B57" w:rsidRPr="00015B57" w:rsidRDefault="00015B57" w:rsidP="00015B57">
      <w:pPr>
        <w:numPr>
          <w:ilvl w:val="0"/>
          <w:numId w:val="6"/>
        </w:numPr>
        <w:autoSpaceDE w:val="0"/>
        <w:autoSpaceDN w:val="0"/>
        <w:adjustRightInd w:val="0"/>
        <w:spacing w:after="0" w:line="240" w:lineRule="auto"/>
        <w:rPr>
          <w:rFonts w:ascii="Times New Roman" w:hAnsi="Times New Roman" w:cs="Times New Roman"/>
          <w:bCs/>
          <w:sz w:val="24"/>
          <w:szCs w:val="24"/>
        </w:rPr>
      </w:pPr>
      <w:r w:rsidRPr="00015B57">
        <w:rPr>
          <w:rFonts w:ascii="Times New Roman" w:hAnsi="Times New Roman" w:cs="Times New Roman"/>
          <w:bCs/>
          <w:sz w:val="24"/>
          <w:szCs w:val="24"/>
        </w:rPr>
        <w:t>Everyone, including pregnant women, infants and children, are encouraged to eat a well-balanced diet for good nutrition.</w:t>
      </w:r>
    </w:p>
    <w:p w:rsidR="00015B57" w:rsidRPr="00015B57" w:rsidRDefault="00015B57" w:rsidP="00015B57">
      <w:pPr>
        <w:numPr>
          <w:ilvl w:val="0"/>
          <w:numId w:val="6"/>
        </w:numPr>
        <w:autoSpaceDE w:val="0"/>
        <w:autoSpaceDN w:val="0"/>
        <w:adjustRightInd w:val="0"/>
        <w:spacing w:after="0" w:line="240" w:lineRule="auto"/>
        <w:rPr>
          <w:rFonts w:ascii="Times New Roman" w:hAnsi="Times New Roman" w:cs="Times New Roman"/>
          <w:bCs/>
          <w:sz w:val="24"/>
          <w:szCs w:val="24"/>
        </w:rPr>
      </w:pPr>
      <w:r w:rsidRPr="00015B57">
        <w:rPr>
          <w:rFonts w:ascii="Times New Roman" w:hAnsi="Times New Roman" w:cs="Times New Roman"/>
          <w:bCs/>
          <w:sz w:val="24"/>
          <w:szCs w:val="24"/>
        </w:rPr>
        <w:t>Parents should feed children a variety of foods.</w:t>
      </w:r>
    </w:p>
    <w:p w:rsidR="00015B57" w:rsidRPr="00015B57" w:rsidRDefault="00015B57" w:rsidP="00015B57">
      <w:pPr>
        <w:numPr>
          <w:ilvl w:val="0"/>
          <w:numId w:val="6"/>
        </w:numPr>
        <w:autoSpaceDE w:val="0"/>
        <w:autoSpaceDN w:val="0"/>
        <w:adjustRightInd w:val="0"/>
        <w:spacing w:after="0" w:line="240" w:lineRule="auto"/>
        <w:rPr>
          <w:rFonts w:ascii="Times New Roman" w:hAnsi="Times New Roman" w:cs="Times New Roman"/>
          <w:bCs/>
          <w:sz w:val="24"/>
          <w:szCs w:val="24"/>
        </w:rPr>
      </w:pPr>
      <w:r w:rsidRPr="00015B57">
        <w:rPr>
          <w:rFonts w:ascii="Times New Roman" w:hAnsi="Times New Roman" w:cs="Times New Roman"/>
          <w:bCs/>
          <w:sz w:val="24"/>
          <w:szCs w:val="24"/>
        </w:rPr>
        <w:t xml:space="preserve">See </w:t>
      </w:r>
      <w:hyperlink r:id="rId6" w:history="1">
        <w:r w:rsidRPr="00015B57">
          <w:rPr>
            <w:rFonts w:ascii="Times New Roman" w:hAnsi="Times New Roman" w:cs="Times New Roman"/>
            <w:color w:val="0000FF"/>
            <w:sz w:val="24"/>
            <w:szCs w:val="24"/>
            <w:u w:val="single"/>
          </w:rPr>
          <w:t>http://www.choosemyplate.gov/</w:t>
        </w:r>
      </w:hyperlink>
      <w:r w:rsidRPr="00015B57">
        <w:rPr>
          <w:rFonts w:ascii="Times New Roman" w:hAnsi="Times New Roman" w:cs="Times New Roman"/>
          <w:bCs/>
          <w:sz w:val="24"/>
          <w:szCs w:val="24"/>
        </w:rPr>
        <w:t xml:space="preserve"> for additional information. </w:t>
      </w: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Limit how much you eat of foods that are known to contain arsenic.</w:t>
      </w:r>
    </w:p>
    <w:p w:rsidR="00015B57" w:rsidRPr="00015B57" w:rsidRDefault="00015B57" w:rsidP="00015B57">
      <w:pPr>
        <w:numPr>
          <w:ilvl w:val="0"/>
          <w:numId w:val="6"/>
        </w:numPr>
        <w:autoSpaceDE w:val="0"/>
        <w:autoSpaceDN w:val="0"/>
        <w:adjustRightInd w:val="0"/>
        <w:spacing w:after="0" w:line="240" w:lineRule="auto"/>
        <w:rPr>
          <w:rFonts w:ascii="Times New Roman" w:hAnsi="Times New Roman" w:cs="Times New Roman"/>
          <w:bCs/>
          <w:sz w:val="24"/>
          <w:szCs w:val="24"/>
        </w:rPr>
      </w:pPr>
      <w:r w:rsidRPr="00015B57">
        <w:rPr>
          <w:rFonts w:ascii="Times New Roman" w:hAnsi="Times New Roman" w:cs="Times New Roman"/>
          <w:bCs/>
          <w:sz w:val="24"/>
          <w:szCs w:val="24"/>
        </w:rPr>
        <w:t>Eat less rice. Try alternative grains such as quinoa, barley, grits/polenta, couscous or bulgur wheat.</w:t>
      </w:r>
    </w:p>
    <w:p w:rsidR="00015B57" w:rsidRPr="00015B57" w:rsidRDefault="00015B57" w:rsidP="00015B57">
      <w:pPr>
        <w:numPr>
          <w:ilvl w:val="0"/>
          <w:numId w:val="6"/>
        </w:numPr>
        <w:autoSpaceDE w:val="0"/>
        <w:autoSpaceDN w:val="0"/>
        <w:adjustRightInd w:val="0"/>
        <w:spacing w:after="0" w:line="240" w:lineRule="auto"/>
        <w:rPr>
          <w:rFonts w:ascii="Times New Roman" w:hAnsi="Times New Roman" w:cs="Times New Roman"/>
          <w:bCs/>
          <w:sz w:val="24"/>
          <w:szCs w:val="24"/>
        </w:rPr>
      </w:pPr>
      <w:r w:rsidRPr="00015B57">
        <w:rPr>
          <w:rFonts w:ascii="Times New Roman" w:hAnsi="Times New Roman" w:cs="Times New Roman"/>
          <w:bCs/>
          <w:sz w:val="24"/>
          <w:szCs w:val="24"/>
        </w:rPr>
        <w:t>When you prepare rice to eat, rinse it thoroughly in clean water. Boil brown rice in a lot of water (like you would do with pasta).</w:t>
      </w:r>
    </w:p>
    <w:p w:rsidR="00015B57" w:rsidRPr="00015B57" w:rsidRDefault="00015B57" w:rsidP="00015B57">
      <w:pPr>
        <w:numPr>
          <w:ilvl w:val="0"/>
          <w:numId w:val="6"/>
        </w:numPr>
        <w:shd w:val="clear" w:color="auto" w:fill="FFFFFF"/>
        <w:spacing w:after="0" w:line="312" w:lineRule="atLeast"/>
        <w:textAlignment w:val="baseline"/>
        <w:rPr>
          <w:rFonts w:ascii="Times New Roman" w:eastAsia="Times New Roman" w:hAnsi="Times New Roman" w:cs="Times New Roman"/>
          <w:sz w:val="24"/>
          <w:szCs w:val="24"/>
        </w:rPr>
      </w:pPr>
      <w:r w:rsidRPr="00015B57">
        <w:rPr>
          <w:rFonts w:ascii="Times New Roman" w:eastAsia="Times New Roman" w:hAnsi="Times New Roman" w:cs="Times New Roman"/>
          <w:sz w:val="24"/>
          <w:szCs w:val="24"/>
        </w:rPr>
        <w:t xml:space="preserve">Vary the types of rice you eat – sometimes white rice, sometimes brown rice, sometimes Jasmine or Basmati.  </w:t>
      </w:r>
    </w:p>
    <w:p w:rsidR="00015B57" w:rsidRPr="00015B57" w:rsidRDefault="00015B57" w:rsidP="00015B57">
      <w:pPr>
        <w:numPr>
          <w:ilvl w:val="0"/>
          <w:numId w:val="6"/>
        </w:numPr>
        <w:shd w:val="clear" w:color="auto" w:fill="FFFFFF"/>
        <w:spacing w:after="0" w:line="312" w:lineRule="atLeast"/>
        <w:textAlignment w:val="baseline"/>
        <w:rPr>
          <w:rFonts w:ascii="Times New Roman" w:eastAsia="Times New Roman" w:hAnsi="Times New Roman" w:cs="Times New Roman"/>
          <w:sz w:val="24"/>
          <w:szCs w:val="24"/>
        </w:rPr>
      </w:pPr>
      <w:r w:rsidRPr="00015B57">
        <w:rPr>
          <w:rFonts w:ascii="Times New Roman" w:eastAsia="Times New Roman" w:hAnsi="Times New Roman" w:cs="Times New Roman"/>
          <w:sz w:val="24"/>
          <w:szCs w:val="24"/>
        </w:rPr>
        <w:t>Try alternatives to rice-based processed foods such as rice breakfast cereals, rice flour, rice pasta, rice cakes and rice crackers.</w:t>
      </w:r>
    </w:p>
    <w:p w:rsidR="00015B57" w:rsidRPr="00015B57" w:rsidRDefault="00015B57" w:rsidP="00015B57">
      <w:pPr>
        <w:numPr>
          <w:ilvl w:val="0"/>
          <w:numId w:val="6"/>
        </w:numPr>
        <w:shd w:val="clear" w:color="auto" w:fill="FFFFFF"/>
        <w:spacing w:after="0" w:line="312" w:lineRule="atLeast"/>
        <w:textAlignment w:val="baseline"/>
        <w:rPr>
          <w:rFonts w:ascii="Times New Roman" w:eastAsia="Times New Roman" w:hAnsi="Times New Roman" w:cs="Times New Roman"/>
          <w:sz w:val="24"/>
          <w:szCs w:val="24"/>
        </w:rPr>
      </w:pPr>
      <w:r w:rsidRPr="00015B57">
        <w:rPr>
          <w:rFonts w:ascii="Times New Roman" w:eastAsia="Times New Roman" w:hAnsi="Times New Roman" w:cs="Times New Roman"/>
          <w:sz w:val="24"/>
          <w:szCs w:val="24"/>
        </w:rPr>
        <w:t xml:space="preserve">Limit your use of foods with large amounts of brown rice syrup. </w:t>
      </w:r>
    </w:p>
    <w:p w:rsidR="00015B57" w:rsidRPr="00015B57" w:rsidRDefault="00015B57" w:rsidP="00015B57">
      <w:pPr>
        <w:numPr>
          <w:ilvl w:val="0"/>
          <w:numId w:val="6"/>
        </w:numPr>
        <w:shd w:val="clear" w:color="auto" w:fill="FFFFFF"/>
        <w:spacing w:after="0" w:line="312" w:lineRule="atLeast"/>
        <w:textAlignment w:val="baseline"/>
        <w:rPr>
          <w:rFonts w:ascii="Times New Roman" w:eastAsia="Times New Roman" w:hAnsi="Times New Roman" w:cs="Times New Roman"/>
          <w:sz w:val="24"/>
          <w:szCs w:val="24"/>
        </w:rPr>
      </w:pPr>
      <w:r w:rsidRPr="00015B57">
        <w:rPr>
          <w:rFonts w:ascii="Times New Roman" w:hAnsi="Times New Roman" w:cs="Times New Roman"/>
          <w:color w:val="000000"/>
          <w:sz w:val="24"/>
          <w:szCs w:val="24"/>
        </w:rPr>
        <w:t xml:space="preserve">Avoid the frequent use of rice milk in children less than 4 ½ years of age.  </w:t>
      </w:r>
    </w:p>
    <w:p w:rsidR="00015B57" w:rsidRPr="00015B57" w:rsidRDefault="00015B57" w:rsidP="00015B57">
      <w:pPr>
        <w:autoSpaceDE w:val="0"/>
        <w:autoSpaceDN w:val="0"/>
        <w:adjustRightInd w:val="0"/>
        <w:spacing w:after="0" w:line="240" w:lineRule="auto"/>
        <w:rPr>
          <w:rFonts w:ascii="Times New Roman" w:hAnsi="Times New Roman" w:cs="Times New Roman"/>
          <w:bCs/>
          <w:color w:val="000000"/>
          <w:sz w:val="24"/>
          <w:szCs w:val="24"/>
        </w:rPr>
      </w:pPr>
    </w:p>
    <w:p w:rsidR="00015B57" w:rsidRPr="00015B57" w:rsidRDefault="00015B57" w:rsidP="00015B57">
      <w:pPr>
        <w:autoSpaceDE w:val="0"/>
        <w:autoSpaceDN w:val="0"/>
        <w:adjustRightInd w:val="0"/>
        <w:spacing w:after="0" w:line="240" w:lineRule="auto"/>
        <w:rPr>
          <w:rFonts w:ascii="Times New Roman" w:hAnsi="Times New Roman" w:cs="Times New Roman"/>
          <w:b/>
          <w:bCs/>
          <w:color w:val="000000"/>
          <w:sz w:val="28"/>
          <w:szCs w:val="28"/>
        </w:rPr>
      </w:pPr>
      <w:r w:rsidRPr="00015B57">
        <w:rPr>
          <w:rFonts w:ascii="Times New Roman" w:hAnsi="Times New Roman" w:cs="Times New Roman"/>
          <w:b/>
          <w:bCs/>
          <w:color w:val="000000"/>
          <w:sz w:val="28"/>
          <w:szCs w:val="28"/>
        </w:rPr>
        <w:t>Learn more. Get support.</w:t>
      </w:r>
    </w:p>
    <w:p w:rsidR="00015B57" w:rsidRPr="00015B57" w:rsidRDefault="00015B57" w:rsidP="00015B57">
      <w:pPr>
        <w:autoSpaceDE w:val="0"/>
        <w:autoSpaceDN w:val="0"/>
        <w:adjustRightInd w:val="0"/>
        <w:spacing w:after="0" w:line="240" w:lineRule="auto"/>
        <w:rPr>
          <w:rFonts w:ascii="Times New Roman" w:eastAsia="Times New Roman" w:hAnsi="Times New Roman" w:cs="Times New Roman"/>
          <w:bCs/>
          <w:color w:val="000000"/>
          <w:sz w:val="24"/>
          <w:szCs w:val="24"/>
        </w:rPr>
      </w:pPr>
      <w:r w:rsidRPr="00015B57">
        <w:rPr>
          <w:rFonts w:ascii="Times New Roman" w:hAnsi="Times New Roman" w:cs="Times New Roman"/>
          <w:bCs/>
          <w:color w:val="000000"/>
          <w:sz w:val="24"/>
          <w:szCs w:val="28"/>
        </w:rPr>
        <w:t xml:space="preserve">Call NAME at the Arizona Department of Health Services if you have questions, </w:t>
      </w:r>
      <w:proofErr w:type="spellStart"/>
      <w:r w:rsidRPr="00015B57">
        <w:rPr>
          <w:rFonts w:ascii="Times New Roman" w:hAnsi="Times New Roman" w:cs="Times New Roman"/>
          <w:bCs/>
          <w:color w:val="000000"/>
          <w:sz w:val="24"/>
          <w:szCs w:val="28"/>
        </w:rPr>
        <w:t>tel</w:t>
      </w:r>
      <w:proofErr w:type="spellEnd"/>
      <w:r w:rsidRPr="00015B57">
        <w:rPr>
          <w:rFonts w:ascii="Times New Roman" w:hAnsi="Times New Roman" w:cs="Times New Roman"/>
          <w:bCs/>
          <w:color w:val="000000"/>
          <w:sz w:val="24"/>
          <w:szCs w:val="28"/>
        </w:rPr>
        <w:t xml:space="preserve">: (XXX) XXX-XXXX. </w:t>
      </w:r>
    </w:p>
    <w:p w:rsidR="00015B57" w:rsidRPr="00015B57" w:rsidRDefault="00015B57" w:rsidP="00015B57">
      <w:pPr>
        <w:rPr>
          <w:rFonts w:ascii="Times New Roman" w:eastAsia="Times New Roman" w:hAnsi="Times New Roman" w:cs="Times New Roman"/>
          <w:sz w:val="24"/>
          <w:szCs w:val="24"/>
        </w:rPr>
      </w:pPr>
      <w:r w:rsidRPr="00015B57">
        <w:rPr>
          <w:rFonts w:eastAsia="Times New Roman" w:cs="Times New Roman"/>
          <w:b/>
          <w:bCs/>
          <w:szCs w:val="24"/>
        </w:rPr>
        <w:br w:type="page"/>
      </w:r>
    </w:p>
    <w:p w:rsidR="00015B57" w:rsidRPr="00015B57" w:rsidRDefault="00015B57" w:rsidP="00015B57">
      <w:pPr>
        <w:keepNext/>
        <w:keepLines/>
        <w:spacing w:before="200" w:after="0" w:line="240" w:lineRule="auto"/>
        <w:outlineLvl w:val="1"/>
        <w:rPr>
          <w:rFonts w:ascii="Times New Roman" w:eastAsia="Times New Roman" w:hAnsi="Times New Roman" w:cs="Times New Roman"/>
          <w:sz w:val="24"/>
          <w:szCs w:val="24"/>
        </w:rPr>
        <w:sectPr w:rsidR="00015B57" w:rsidRPr="00015B57" w:rsidSect="00082E58">
          <w:pgSz w:w="12240" w:h="15840"/>
          <w:pgMar w:top="810" w:right="1080" w:bottom="630" w:left="1080" w:header="720" w:footer="720" w:gutter="0"/>
          <w:cols w:space="720"/>
          <w:docGrid w:linePitch="360"/>
        </w:sectPr>
      </w:pPr>
    </w:p>
    <w:p w:rsidR="00015B57" w:rsidRPr="00015B57" w:rsidRDefault="00015B57" w:rsidP="00015B57">
      <w:pPr>
        <w:keepNext/>
        <w:keepLines/>
        <w:spacing w:before="200" w:after="0" w:line="240" w:lineRule="auto"/>
        <w:outlineLvl w:val="1"/>
        <w:rPr>
          <w:rFonts w:ascii="Times New Roman" w:eastAsia="Times New Roman" w:hAnsi="Times New Roman" w:cs="Times New Roman"/>
          <w:bCs/>
          <w:sz w:val="24"/>
          <w:szCs w:val="24"/>
        </w:rPr>
      </w:pPr>
      <w:bookmarkStart w:id="2" w:name="_Toc395174405"/>
      <w:r w:rsidRPr="00015B57">
        <w:rPr>
          <w:rFonts w:ascii="Times New Roman" w:eastAsia="Times New Roman" w:hAnsi="Times New Roman" w:cs="Times New Roman"/>
          <w:b/>
          <w:bCs/>
          <w:sz w:val="24"/>
          <w:szCs w:val="24"/>
        </w:rPr>
        <w:lastRenderedPageBreak/>
        <w:t>Factsheet C: Tips for Reducing Exposure to Lead to Include with Results Letter for Pregnant Women</w:t>
      </w:r>
      <w:bookmarkEnd w:id="2"/>
      <w:r w:rsidRPr="00015B57">
        <w:rPr>
          <w:rFonts w:ascii="Times New Roman" w:eastAsia="Times New Roman" w:hAnsi="Times New Roman" w:cs="Times New Roman"/>
          <w:b/>
          <w:bCs/>
          <w:sz w:val="24"/>
          <w:szCs w:val="24"/>
        </w:rPr>
        <w:t xml:space="preserve"> and Women of Childbearing Age</w:t>
      </w:r>
    </w:p>
    <w:p w:rsidR="00015B57" w:rsidRPr="00015B57" w:rsidRDefault="00015B57" w:rsidP="00015B5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4"/>
          <w:szCs w:val="24"/>
        </w:rPr>
      </w:pPr>
    </w:p>
    <w:p w:rsidR="00015B57" w:rsidRPr="00015B57" w:rsidRDefault="00015B57" w:rsidP="00015B57">
      <w:pPr>
        <w:rPr>
          <w:rFonts w:ascii="Times New Roman" w:eastAsia="Times New Roman" w:hAnsi="Times New Roman" w:cs="Times New Roman"/>
          <w:bCs/>
          <w:sz w:val="24"/>
          <w:szCs w:val="24"/>
        </w:rPr>
      </w:pPr>
      <w:r w:rsidRPr="00015B57">
        <w:rPr>
          <w:rFonts w:ascii="Times New Roman" w:eastAsia="Times New Roman" w:hAnsi="Times New Roman" w:cs="Times New Roman"/>
          <w:bCs/>
          <w:sz w:val="24"/>
          <w:szCs w:val="24"/>
        </w:rPr>
        <w:t xml:space="preserve">ATSDR plans to use the CDC lead program’s factsheet “Are You Pregnant,” available here: </w:t>
      </w:r>
      <w:hyperlink r:id="rId7" w:history="1">
        <w:r w:rsidRPr="00015B57">
          <w:rPr>
            <w:rFonts w:ascii="Times New Roman" w:eastAsia="Times New Roman" w:hAnsi="Times New Roman" w:cs="Times New Roman"/>
            <w:bCs/>
            <w:color w:val="0000FF"/>
            <w:sz w:val="24"/>
            <w:szCs w:val="24"/>
            <w:u w:val="single"/>
          </w:rPr>
          <w:t>http://www.cdc.gov/nceh/lead/tools/Are_You_Pregnant.pdf</w:t>
        </w:r>
      </w:hyperlink>
      <w:r w:rsidRPr="00015B57">
        <w:rPr>
          <w:rFonts w:ascii="Times New Roman" w:eastAsia="Times New Roman" w:hAnsi="Times New Roman" w:cs="Times New Roman"/>
          <w:bCs/>
          <w:sz w:val="24"/>
          <w:szCs w:val="24"/>
        </w:rPr>
        <w:t xml:space="preserve">.  </w:t>
      </w:r>
    </w:p>
    <w:p w:rsidR="00015B57" w:rsidRPr="00015B57" w:rsidRDefault="00015B57" w:rsidP="00015B57">
      <w:pPr>
        <w:rPr>
          <w:rFonts w:ascii="Times New Roman" w:eastAsia="Times New Roman" w:hAnsi="Times New Roman" w:cs="Times New Roman"/>
          <w:bCs/>
          <w:noProof/>
          <w:sz w:val="24"/>
          <w:szCs w:val="24"/>
        </w:rPr>
      </w:pPr>
      <w:r w:rsidRPr="00015B57">
        <w:rPr>
          <w:rFonts w:ascii="Times New Roman" w:eastAsia="Times New Roman" w:hAnsi="Times New Roman" w:cs="Times New Roman"/>
          <w:bCs/>
          <w:noProof/>
          <w:sz w:val="24"/>
          <w:szCs w:val="24"/>
        </w:rPr>
        <w:drawing>
          <wp:inline distT="0" distB="0" distL="0" distR="0" wp14:anchorId="3398D8F7" wp14:editId="09C8586C">
            <wp:extent cx="4100734" cy="5299099"/>
            <wp:effectExtent l="19050" t="19050" r="14066" b="15851"/>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08687" cy="5309376"/>
                    </a:xfrm>
                    <a:prstGeom prst="rect">
                      <a:avLst/>
                    </a:prstGeom>
                    <a:noFill/>
                    <a:ln w="9525">
                      <a:solidFill>
                        <a:srgbClr val="4F81BD"/>
                      </a:solidFill>
                      <a:miter lim="800000"/>
                      <a:headEnd/>
                      <a:tailEnd/>
                    </a:ln>
                  </pic:spPr>
                </pic:pic>
              </a:graphicData>
            </a:graphic>
          </wp:inline>
        </w:drawing>
      </w:r>
    </w:p>
    <w:p w:rsidR="00015B57" w:rsidRPr="00015B57" w:rsidRDefault="00015B57" w:rsidP="00015B57">
      <w:pPr>
        <w:rPr>
          <w:rFonts w:ascii="Times New Roman" w:eastAsia="Times New Roman" w:hAnsi="Times New Roman" w:cs="Times New Roman"/>
          <w:bCs/>
        </w:rPr>
      </w:pPr>
      <w:r w:rsidRPr="00015B57">
        <w:rPr>
          <w:rFonts w:ascii="Times New Roman" w:eastAsia="Times New Roman" w:hAnsi="Times New Roman" w:cs="Times New Roman"/>
          <w:bCs/>
          <w:noProof/>
          <w:sz w:val="24"/>
          <w:szCs w:val="24"/>
        </w:rPr>
        <w:lastRenderedPageBreak/>
        <w:t xml:space="preserve"> </w:t>
      </w:r>
      <w:r w:rsidRPr="00015B57">
        <w:rPr>
          <w:rFonts w:ascii="Times New Roman" w:eastAsia="Times New Roman" w:hAnsi="Times New Roman" w:cs="Times New Roman"/>
          <w:bCs/>
          <w:noProof/>
          <w:sz w:val="24"/>
          <w:szCs w:val="24"/>
        </w:rPr>
        <w:drawing>
          <wp:inline distT="0" distB="0" distL="0" distR="0" wp14:anchorId="7BAE3E59" wp14:editId="669ADF28">
            <wp:extent cx="4122999" cy="5296857"/>
            <wp:effectExtent l="19050" t="19050" r="10851" b="18093"/>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130781" cy="5306854"/>
                    </a:xfrm>
                    <a:prstGeom prst="rect">
                      <a:avLst/>
                    </a:prstGeom>
                    <a:noFill/>
                    <a:ln w="9525">
                      <a:solidFill>
                        <a:srgbClr val="4F81BD"/>
                      </a:solidFill>
                      <a:miter lim="800000"/>
                      <a:headEnd/>
                      <a:tailEnd/>
                    </a:ln>
                  </pic:spPr>
                </pic:pic>
              </a:graphicData>
            </a:graphic>
          </wp:inline>
        </w:drawing>
      </w:r>
    </w:p>
    <w:p w:rsidR="00DF1CEA" w:rsidRDefault="007D0498"/>
    <w:sectPr w:rsidR="00DF1CEA" w:rsidSect="00F1272F">
      <w:pgSz w:w="12240" w:h="15840"/>
      <w:pgMar w:top="72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6D"/>
    <w:multiLevelType w:val="hybridMultilevel"/>
    <w:tmpl w:val="B47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8387A"/>
    <w:multiLevelType w:val="hybridMultilevel"/>
    <w:tmpl w:val="E514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32BC4"/>
    <w:multiLevelType w:val="hybridMultilevel"/>
    <w:tmpl w:val="4F52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FD44A9"/>
    <w:multiLevelType w:val="hybridMultilevel"/>
    <w:tmpl w:val="770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11DB5"/>
    <w:multiLevelType w:val="hybridMultilevel"/>
    <w:tmpl w:val="D702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585EA9"/>
    <w:multiLevelType w:val="hybridMultilevel"/>
    <w:tmpl w:val="6DEE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57"/>
    <w:rsid w:val="00015B57"/>
    <w:rsid w:val="00400E82"/>
    <w:rsid w:val="007D0498"/>
    <w:rsid w:val="00B9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B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5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B5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5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cdc.gov/nceh/lead/tools/Are_You_Pregna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oosemyplate.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(ATSDR/DCHI/SSB)</dc:creator>
  <cp:lastModifiedBy>Scruton, Karen M. (ATSDR/DCHI/SSB)</cp:lastModifiedBy>
  <cp:revision>2</cp:revision>
  <dcterms:created xsi:type="dcterms:W3CDTF">2014-10-22T16:54:00Z</dcterms:created>
  <dcterms:modified xsi:type="dcterms:W3CDTF">2014-10-23T18:50:00Z</dcterms:modified>
</cp:coreProperties>
</file>