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C8F7" w14:textId="0EB23EE6" w:rsidR="00592D52" w:rsidRDefault="00C15243" w:rsidP="003E37A3">
      <w:pPr>
        <w:spacing w:after="0" w:line="240" w:lineRule="auto"/>
        <w:rPr>
          <w:sz w:val="24"/>
          <w:szCs w:val="24"/>
        </w:rPr>
      </w:pPr>
      <w:r w:rsidRPr="00683A95">
        <w:rPr>
          <w:rFonts w:asciiTheme="majorHAnsi" w:hAnsiTheme="majorHAnsi"/>
          <w:noProof/>
        </w:rPr>
        <w:drawing>
          <wp:inline distT="0" distB="0" distL="0" distR="0" wp14:anchorId="3C4FE0EA" wp14:editId="013D335B">
            <wp:extent cx="5943600" cy="1442720"/>
            <wp:effectExtent l="0" t="0" r="0" b="5080"/>
            <wp:docPr id="1" name="Picture 1" descr="NIJ-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J-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42720"/>
                    </a:xfrm>
                    <a:prstGeom prst="rect">
                      <a:avLst/>
                    </a:prstGeom>
                    <a:noFill/>
                    <a:ln>
                      <a:noFill/>
                    </a:ln>
                  </pic:spPr>
                </pic:pic>
              </a:graphicData>
            </a:graphic>
          </wp:inline>
        </w:drawing>
      </w:r>
    </w:p>
    <w:p w14:paraId="49216BDE" w14:textId="77777777" w:rsidR="00592D52" w:rsidRDefault="00592D52" w:rsidP="003E37A3">
      <w:pPr>
        <w:spacing w:after="0" w:line="240" w:lineRule="auto"/>
        <w:rPr>
          <w:sz w:val="24"/>
          <w:szCs w:val="24"/>
        </w:rPr>
      </w:pPr>
    </w:p>
    <w:p w14:paraId="22341013" w14:textId="77777777" w:rsidR="00592D52" w:rsidRDefault="00592D52" w:rsidP="003E37A3">
      <w:pPr>
        <w:spacing w:after="0" w:line="240" w:lineRule="auto"/>
        <w:rPr>
          <w:sz w:val="24"/>
          <w:szCs w:val="24"/>
        </w:rPr>
      </w:pPr>
    </w:p>
    <w:p w14:paraId="42079DD3" w14:textId="4E0125E5" w:rsidR="008134D9" w:rsidRPr="00BD1F0A" w:rsidRDefault="003E37A3" w:rsidP="003E37A3">
      <w:pPr>
        <w:spacing w:after="0" w:line="240" w:lineRule="auto"/>
        <w:rPr>
          <w:sz w:val="24"/>
          <w:szCs w:val="24"/>
        </w:rPr>
      </w:pPr>
      <w:r w:rsidRPr="00BD1F0A">
        <w:rPr>
          <w:sz w:val="24"/>
          <w:szCs w:val="24"/>
        </w:rPr>
        <w:t>Dear Chief</w:t>
      </w:r>
      <w:r w:rsidR="00006988" w:rsidRPr="00BD1F0A">
        <w:rPr>
          <w:sz w:val="24"/>
          <w:szCs w:val="24"/>
        </w:rPr>
        <w:t>/Sheriff</w:t>
      </w:r>
      <w:r w:rsidRPr="00BD1F0A">
        <w:rPr>
          <w:sz w:val="24"/>
          <w:szCs w:val="24"/>
        </w:rPr>
        <w:t>:</w:t>
      </w:r>
    </w:p>
    <w:p w14:paraId="393E7940" w14:textId="77777777" w:rsidR="003E37A3" w:rsidRPr="00BD1F0A" w:rsidRDefault="003E37A3" w:rsidP="003E37A3">
      <w:pPr>
        <w:spacing w:after="0" w:line="240" w:lineRule="auto"/>
        <w:rPr>
          <w:sz w:val="24"/>
          <w:szCs w:val="24"/>
        </w:rPr>
      </w:pPr>
    </w:p>
    <w:p w14:paraId="2CBE5EAC" w14:textId="5D4DC3B3" w:rsidR="003E37A3" w:rsidRPr="00BD1F0A" w:rsidRDefault="003E37A3" w:rsidP="003E37A3">
      <w:pPr>
        <w:spacing w:after="0" w:line="240" w:lineRule="auto"/>
        <w:rPr>
          <w:sz w:val="24"/>
          <w:szCs w:val="24"/>
        </w:rPr>
      </w:pPr>
      <w:r w:rsidRPr="00BD1F0A">
        <w:rPr>
          <w:sz w:val="24"/>
          <w:szCs w:val="24"/>
        </w:rPr>
        <w:t xml:space="preserve">The National Institute of Justice (NIJ) respectfully requests your </w:t>
      </w:r>
      <w:r w:rsidR="00B65578">
        <w:rPr>
          <w:sz w:val="24"/>
          <w:szCs w:val="24"/>
        </w:rPr>
        <w:t xml:space="preserve">voluntary </w:t>
      </w:r>
      <w:r w:rsidRPr="00BD1F0A">
        <w:rPr>
          <w:sz w:val="24"/>
          <w:szCs w:val="24"/>
        </w:rPr>
        <w:t>participation in the 2013 NIJ Geospatial Capabilities Survey it is conducting among the nation’s largest</w:t>
      </w:r>
      <w:r w:rsidR="004B7C90" w:rsidRPr="00BD1F0A">
        <w:rPr>
          <w:sz w:val="24"/>
          <w:szCs w:val="24"/>
        </w:rPr>
        <w:t xml:space="preserve"> law enforcement agencies</w:t>
      </w:r>
      <w:r w:rsidRPr="00BD1F0A">
        <w:rPr>
          <w:sz w:val="24"/>
          <w:szCs w:val="24"/>
        </w:rPr>
        <w:t>. The purpose of the survey is to determine the geospatial tools, techniques, and practices use</w:t>
      </w:r>
      <w:r w:rsidR="00A10EB2">
        <w:rPr>
          <w:sz w:val="24"/>
          <w:szCs w:val="24"/>
        </w:rPr>
        <w:t>d by law enforcement agencies</w:t>
      </w:r>
      <w:r w:rsidRPr="00BD1F0A">
        <w:rPr>
          <w:sz w:val="24"/>
          <w:szCs w:val="24"/>
        </w:rPr>
        <w:t xml:space="preserve"> </w:t>
      </w:r>
      <w:r w:rsidR="007B1548">
        <w:rPr>
          <w:sz w:val="24"/>
          <w:szCs w:val="24"/>
        </w:rPr>
        <w:t>and</w:t>
      </w:r>
      <w:r w:rsidR="004C181D">
        <w:rPr>
          <w:sz w:val="24"/>
          <w:szCs w:val="24"/>
        </w:rPr>
        <w:t xml:space="preserve"> the potential for expanded use of </w:t>
      </w:r>
      <w:r w:rsidR="00A10EB2">
        <w:rPr>
          <w:sz w:val="24"/>
          <w:szCs w:val="24"/>
        </w:rPr>
        <w:t>such capabilities</w:t>
      </w:r>
      <w:r w:rsidRPr="00BD1F0A">
        <w:rPr>
          <w:sz w:val="24"/>
          <w:szCs w:val="24"/>
        </w:rPr>
        <w:t xml:space="preserve">. The results of the survey will help NIJ determine how best it can meet the needs and enhance the effectiveness of geospatial capabilities among crime analysts in </w:t>
      </w:r>
      <w:r w:rsidR="00BF4390" w:rsidRPr="00BD1F0A">
        <w:rPr>
          <w:sz w:val="24"/>
          <w:szCs w:val="24"/>
        </w:rPr>
        <w:t>law enforcement agencies</w:t>
      </w:r>
      <w:r w:rsidRPr="00BD1F0A">
        <w:rPr>
          <w:sz w:val="24"/>
          <w:szCs w:val="24"/>
        </w:rPr>
        <w:t xml:space="preserve"> through future technology development grants. </w:t>
      </w:r>
    </w:p>
    <w:p w14:paraId="1E42BED5" w14:textId="68836F7D" w:rsidR="003E37A3" w:rsidRPr="00BD1F0A" w:rsidRDefault="003E37A3" w:rsidP="003E37A3">
      <w:pPr>
        <w:spacing w:after="0" w:line="240" w:lineRule="auto"/>
        <w:rPr>
          <w:sz w:val="24"/>
          <w:szCs w:val="24"/>
        </w:rPr>
      </w:pPr>
      <w:r w:rsidRPr="00BD1F0A">
        <w:rPr>
          <w:sz w:val="24"/>
          <w:szCs w:val="24"/>
        </w:rPr>
        <w:br/>
      </w:r>
      <w:r w:rsidR="006B602B">
        <w:rPr>
          <w:b/>
          <w:sz w:val="24"/>
          <w:szCs w:val="24"/>
        </w:rPr>
        <w:t>The</w:t>
      </w:r>
      <w:r w:rsidR="00DC69E8" w:rsidRPr="001436B4">
        <w:rPr>
          <w:b/>
          <w:sz w:val="24"/>
          <w:szCs w:val="24"/>
        </w:rPr>
        <w:t xml:space="preserve"> responses </w:t>
      </w:r>
      <w:r w:rsidR="006B602B">
        <w:rPr>
          <w:b/>
          <w:sz w:val="24"/>
          <w:szCs w:val="24"/>
        </w:rPr>
        <w:t xml:space="preserve">on </w:t>
      </w:r>
      <w:r w:rsidR="002E2A36">
        <w:rPr>
          <w:b/>
          <w:sz w:val="24"/>
          <w:szCs w:val="24"/>
        </w:rPr>
        <w:t>the completed</w:t>
      </w:r>
      <w:r w:rsidR="006B602B">
        <w:rPr>
          <w:b/>
          <w:sz w:val="24"/>
          <w:szCs w:val="24"/>
        </w:rPr>
        <w:t xml:space="preserve"> questionnaire </w:t>
      </w:r>
      <w:r w:rsidR="002E2A36">
        <w:rPr>
          <w:b/>
          <w:sz w:val="24"/>
          <w:szCs w:val="24"/>
        </w:rPr>
        <w:t xml:space="preserve">your agency submits </w:t>
      </w:r>
      <w:r w:rsidR="00DC69E8" w:rsidRPr="001436B4">
        <w:rPr>
          <w:b/>
          <w:sz w:val="24"/>
          <w:szCs w:val="24"/>
        </w:rPr>
        <w:t xml:space="preserve">will be made available by Originating Agency Identifier (ORI) on a publicly available database </w:t>
      </w:r>
      <w:r w:rsidR="00DC69E8" w:rsidRPr="002921CD">
        <w:rPr>
          <w:sz w:val="24"/>
          <w:szCs w:val="24"/>
        </w:rPr>
        <w:t>on the</w:t>
      </w:r>
      <w:r w:rsidR="00DC69E8" w:rsidRPr="002921CD">
        <w:rPr>
          <w:b/>
          <w:sz w:val="24"/>
          <w:szCs w:val="24"/>
        </w:rPr>
        <w:t xml:space="preserve"> </w:t>
      </w:r>
      <w:r w:rsidR="00D254D8" w:rsidRPr="002921CD">
        <w:rPr>
          <w:sz w:val="24"/>
          <w:szCs w:val="24"/>
        </w:rPr>
        <w:t>National Archive of Criminal Justice Data (NACJD) website through the Interuniversity Consortium for Political and Social Research (ICPSR) program at the University of Michigan (</w:t>
      </w:r>
      <w:hyperlink r:id="rId6" w:history="1">
        <w:r w:rsidR="00D254D8" w:rsidRPr="002921CD">
          <w:rPr>
            <w:rStyle w:val="Hyperlink"/>
            <w:sz w:val="24"/>
            <w:szCs w:val="24"/>
          </w:rPr>
          <w:t>http://www.icpsr.umich.edu/icpsrweb/NACJD/</w:t>
        </w:r>
      </w:hyperlink>
      <w:r w:rsidR="00D254D8" w:rsidRPr="002921CD">
        <w:rPr>
          <w:sz w:val="24"/>
          <w:szCs w:val="24"/>
        </w:rPr>
        <w:t>)</w:t>
      </w:r>
      <w:proofErr w:type="gramStart"/>
      <w:r w:rsidR="00DC69E8" w:rsidRPr="002921CD">
        <w:rPr>
          <w:b/>
          <w:sz w:val="24"/>
          <w:szCs w:val="24"/>
        </w:rPr>
        <w:t>.</w:t>
      </w:r>
      <w:r w:rsidR="00B65578" w:rsidRPr="00BD1F0A">
        <w:rPr>
          <w:sz w:val="24"/>
          <w:szCs w:val="24"/>
        </w:rPr>
        <w:t>.</w:t>
      </w:r>
      <w:proofErr w:type="gramEnd"/>
      <w:r w:rsidR="00B65578" w:rsidRPr="00BD1F0A">
        <w:rPr>
          <w:sz w:val="24"/>
          <w:szCs w:val="24"/>
        </w:rPr>
        <w:t xml:space="preserve"> </w:t>
      </w:r>
      <w:r w:rsidRPr="00BD1F0A">
        <w:rPr>
          <w:sz w:val="24"/>
          <w:szCs w:val="24"/>
        </w:rPr>
        <w:t xml:space="preserve">We are seeking the best available information to use in improving our technological services to you and other </w:t>
      </w:r>
      <w:r w:rsidR="004B7C90" w:rsidRPr="00BD1F0A">
        <w:rPr>
          <w:sz w:val="24"/>
          <w:szCs w:val="24"/>
        </w:rPr>
        <w:t>law enforcement agencie</w:t>
      </w:r>
      <w:r w:rsidRPr="00BD1F0A">
        <w:rPr>
          <w:sz w:val="24"/>
          <w:szCs w:val="24"/>
        </w:rPr>
        <w:t>s.</w:t>
      </w:r>
    </w:p>
    <w:p w14:paraId="019FBCC3" w14:textId="77777777" w:rsidR="003E37A3" w:rsidRPr="00BD1F0A" w:rsidRDefault="003E37A3" w:rsidP="003E37A3">
      <w:pPr>
        <w:spacing w:after="0" w:line="240" w:lineRule="auto"/>
        <w:rPr>
          <w:sz w:val="24"/>
          <w:szCs w:val="24"/>
        </w:rPr>
      </w:pPr>
    </w:p>
    <w:p w14:paraId="5BF42F7D" w14:textId="13E036BA" w:rsidR="00EF0764" w:rsidRDefault="00EE2252" w:rsidP="003E37A3">
      <w:pPr>
        <w:spacing w:after="0" w:line="240" w:lineRule="auto"/>
        <w:rPr>
          <w:sz w:val="24"/>
          <w:szCs w:val="24"/>
        </w:rPr>
      </w:pPr>
      <w:r w:rsidRPr="00BD1F0A">
        <w:rPr>
          <w:sz w:val="24"/>
          <w:szCs w:val="24"/>
        </w:rPr>
        <w:t>You can download t</w:t>
      </w:r>
      <w:r w:rsidR="00A5714E" w:rsidRPr="00BD1F0A">
        <w:rPr>
          <w:sz w:val="24"/>
          <w:szCs w:val="24"/>
        </w:rPr>
        <w:t>he electronic version</w:t>
      </w:r>
      <w:r w:rsidR="003E37A3" w:rsidRPr="00BD1F0A">
        <w:rPr>
          <w:sz w:val="24"/>
          <w:szCs w:val="24"/>
        </w:rPr>
        <w:t xml:space="preserve"> </w:t>
      </w:r>
      <w:r w:rsidRPr="00BD1F0A">
        <w:rPr>
          <w:sz w:val="24"/>
          <w:szCs w:val="24"/>
        </w:rPr>
        <w:t>of the survey questionnaire now by</w:t>
      </w:r>
      <w:r w:rsidR="003E37A3" w:rsidRPr="00BD1F0A">
        <w:rPr>
          <w:sz w:val="24"/>
          <w:szCs w:val="24"/>
        </w:rPr>
        <w:t xml:space="preserve"> </w:t>
      </w:r>
      <w:r w:rsidR="004B7C90" w:rsidRPr="00BD1F0A">
        <w:rPr>
          <w:sz w:val="24"/>
          <w:szCs w:val="24"/>
        </w:rPr>
        <w:t xml:space="preserve">accessing </w:t>
      </w:r>
      <w:r w:rsidR="00276896" w:rsidRPr="00BD1F0A">
        <w:rPr>
          <w:sz w:val="24"/>
          <w:szCs w:val="24"/>
        </w:rPr>
        <w:t xml:space="preserve">the </w:t>
      </w:r>
      <w:r w:rsidR="004B7C90" w:rsidRPr="00BD1F0A">
        <w:rPr>
          <w:sz w:val="24"/>
          <w:szCs w:val="24"/>
        </w:rPr>
        <w:t xml:space="preserve">2013 NIJ Geospatial </w:t>
      </w:r>
      <w:r w:rsidR="002C068D" w:rsidRPr="00BD1F0A">
        <w:rPr>
          <w:sz w:val="24"/>
          <w:szCs w:val="24"/>
        </w:rPr>
        <w:t xml:space="preserve">Capabilities </w:t>
      </w:r>
      <w:r w:rsidR="004B7C90" w:rsidRPr="00BD1F0A">
        <w:rPr>
          <w:sz w:val="24"/>
          <w:szCs w:val="24"/>
        </w:rPr>
        <w:t xml:space="preserve">Survey webpage at </w:t>
      </w:r>
      <w:r w:rsidR="003E37A3" w:rsidRPr="00BD1F0A">
        <w:rPr>
          <w:sz w:val="24"/>
          <w:szCs w:val="24"/>
        </w:rPr>
        <w:t xml:space="preserve">the </w:t>
      </w:r>
      <w:r w:rsidR="004B7C90" w:rsidRPr="00BD1F0A">
        <w:rPr>
          <w:sz w:val="24"/>
          <w:szCs w:val="24"/>
        </w:rPr>
        <w:t>following link</w:t>
      </w:r>
      <w:r w:rsidR="00EF0764">
        <w:rPr>
          <w:sz w:val="24"/>
          <w:szCs w:val="24"/>
        </w:rPr>
        <w:t>:</w:t>
      </w:r>
      <w:r w:rsidR="00EF0764" w:rsidRPr="00BD1F0A">
        <w:rPr>
          <w:sz w:val="24"/>
          <w:szCs w:val="24"/>
        </w:rPr>
        <w:t xml:space="preserve">  </w:t>
      </w:r>
    </w:p>
    <w:p w14:paraId="186CF836" w14:textId="77777777" w:rsidR="00EF0764" w:rsidRDefault="00C15243" w:rsidP="00EF0764">
      <w:pPr>
        <w:spacing w:after="0" w:line="240" w:lineRule="auto"/>
        <w:rPr>
          <w:sz w:val="24"/>
          <w:szCs w:val="24"/>
        </w:rPr>
      </w:pPr>
      <w:hyperlink r:id="rId7" w:history="1">
        <w:r w:rsidR="00EF0764">
          <w:rPr>
            <w:rFonts w:ascii="Calibri" w:hAnsi="Calibri" w:cs="Calibri"/>
            <w:color w:val="0000F6"/>
            <w:sz w:val="28"/>
            <w:szCs w:val="28"/>
            <w:u w:val="single" w:color="0000F6"/>
          </w:rPr>
          <w:t>http://www.rand.org/nij-gcs</w:t>
        </w:r>
      </w:hyperlink>
      <w:r w:rsidR="00EF0764">
        <w:rPr>
          <w:rFonts w:ascii="Calibri" w:hAnsi="Calibri" w:cs="Calibri"/>
          <w:sz w:val="28"/>
          <w:szCs w:val="28"/>
        </w:rPr>
        <w:t> </w:t>
      </w:r>
      <w:r w:rsidR="00EF0764" w:rsidRPr="00BB3D71" w:rsidDel="00BB3D71">
        <w:rPr>
          <w:sz w:val="24"/>
          <w:szCs w:val="24"/>
        </w:rPr>
        <w:t xml:space="preserve"> </w:t>
      </w:r>
    </w:p>
    <w:p w14:paraId="68192DF9" w14:textId="41CEA75A" w:rsidR="003E37A3" w:rsidRPr="00BD1F0A" w:rsidRDefault="00AF3376" w:rsidP="003E37A3">
      <w:pPr>
        <w:spacing w:after="0" w:line="240" w:lineRule="auto"/>
        <w:rPr>
          <w:sz w:val="24"/>
          <w:szCs w:val="24"/>
        </w:rPr>
      </w:pPr>
      <w:r w:rsidRPr="00BD1F0A">
        <w:rPr>
          <w:sz w:val="24"/>
          <w:szCs w:val="24"/>
        </w:rPr>
        <w:t xml:space="preserve">Access </w:t>
      </w:r>
      <w:r w:rsidR="00BB3D71" w:rsidRPr="00BB3D71">
        <w:rPr>
          <w:rFonts w:cs="Verdana"/>
          <w:sz w:val="24"/>
          <w:szCs w:val="24"/>
        </w:rPr>
        <w:t>to</w:t>
      </w:r>
      <w:r w:rsidR="00BB3D71" w:rsidRPr="00BD1F0A">
        <w:rPr>
          <w:rFonts w:cs="Verdana"/>
          <w:sz w:val="24"/>
          <w:szCs w:val="24"/>
        </w:rPr>
        <w:t xml:space="preserve"> Microsoft Excel 2007 or more recent for Windows computers (PC) or Microsoft Excel 2011 for Apple computers (Mac)</w:t>
      </w:r>
      <w:r w:rsidR="00BB3D71">
        <w:rPr>
          <w:rFonts w:cs="Verdana"/>
          <w:sz w:val="24"/>
          <w:szCs w:val="24"/>
        </w:rPr>
        <w:t xml:space="preserve"> is required to use the electronic version of the survey</w:t>
      </w:r>
      <w:r w:rsidR="00BB3D71" w:rsidRPr="00BD1F0A">
        <w:rPr>
          <w:rFonts w:cs="Verdana"/>
          <w:sz w:val="24"/>
          <w:szCs w:val="24"/>
        </w:rPr>
        <w:t xml:space="preserve">. If you do not have access to these versions, please contact the survey coordinator at </w:t>
      </w:r>
      <w:hyperlink r:id="rId8" w:history="1">
        <w:r w:rsidR="00BB3D71" w:rsidRPr="00BD1F0A">
          <w:rPr>
            <w:rFonts w:cs="Verdana"/>
            <w:color w:val="3F4EAE"/>
            <w:sz w:val="24"/>
            <w:szCs w:val="24"/>
          </w:rPr>
          <w:t>Geospatial_Survey@rand.org</w:t>
        </w:r>
      </w:hyperlink>
      <w:r w:rsidR="00BB3D71" w:rsidRPr="00BD1F0A">
        <w:rPr>
          <w:rFonts w:cs="Verdana"/>
          <w:sz w:val="24"/>
          <w:szCs w:val="24"/>
        </w:rPr>
        <w:t>.</w:t>
      </w:r>
    </w:p>
    <w:p w14:paraId="29059EF3" w14:textId="77777777" w:rsidR="003E37A3" w:rsidRPr="00BD1F0A" w:rsidRDefault="003E37A3" w:rsidP="003E37A3">
      <w:pPr>
        <w:spacing w:after="0" w:line="240" w:lineRule="auto"/>
        <w:rPr>
          <w:sz w:val="24"/>
          <w:szCs w:val="24"/>
        </w:rPr>
      </w:pPr>
    </w:p>
    <w:p w14:paraId="04022D6B" w14:textId="77777777" w:rsidR="003E37A3" w:rsidRPr="00BD1F0A" w:rsidRDefault="003E37A3" w:rsidP="003E37A3">
      <w:pPr>
        <w:spacing w:after="0" w:line="240" w:lineRule="auto"/>
        <w:rPr>
          <w:sz w:val="24"/>
          <w:szCs w:val="24"/>
        </w:rPr>
      </w:pPr>
    </w:p>
    <w:p w14:paraId="6295102D" w14:textId="2D72E1A6" w:rsidR="004B7C90" w:rsidRPr="00BD1F0A" w:rsidRDefault="004B7C90" w:rsidP="003E37A3">
      <w:pPr>
        <w:spacing w:after="0" w:line="240" w:lineRule="auto"/>
        <w:rPr>
          <w:sz w:val="24"/>
          <w:szCs w:val="24"/>
        </w:rPr>
      </w:pPr>
      <w:r w:rsidRPr="00BD1F0A">
        <w:rPr>
          <w:sz w:val="24"/>
          <w:szCs w:val="24"/>
        </w:rPr>
        <w:t xml:space="preserve">Once the webpage displays, please enter the following login name and password </w:t>
      </w:r>
      <w:r w:rsidR="00276896" w:rsidRPr="00BD1F0A">
        <w:rPr>
          <w:sz w:val="24"/>
          <w:szCs w:val="24"/>
        </w:rPr>
        <w:t>to log</w:t>
      </w:r>
      <w:r w:rsidR="0015386A" w:rsidRPr="00BD1F0A">
        <w:rPr>
          <w:sz w:val="24"/>
          <w:szCs w:val="24"/>
        </w:rPr>
        <w:t xml:space="preserve"> in to the site</w:t>
      </w:r>
      <w:r w:rsidR="00EE2252" w:rsidRPr="00BD1F0A">
        <w:rPr>
          <w:sz w:val="24"/>
          <w:szCs w:val="24"/>
        </w:rPr>
        <w:t xml:space="preserve">.  You will be asked to supply the official name of your law enforcement agency </w:t>
      </w:r>
      <w:r w:rsidR="00276896" w:rsidRPr="00BD1F0A">
        <w:rPr>
          <w:sz w:val="24"/>
          <w:szCs w:val="24"/>
        </w:rPr>
        <w:t xml:space="preserve">to download the Excel Workbook that contains the survey questionnaire.  </w:t>
      </w:r>
    </w:p>
    <w:p w14:paraId="0B9A71EE" w14:textId="77777777" w:rsidR="00276896" w:rsidRPr="00BD1F0A" w:rsidRDefault="00276896" w:rsidP="003E37A3">
      <w:pPr>
        <w:spacing w:after="0" w:line="240" w:lineRule="auto"/>
        <w:rPr>
          <w:sz w:val="24"/>
          <w:szCs w:val="24"/>
        </w:rPr>
      </w:pPr>
    </w:p>
    <w:p w14:paraId="3F117A4C" w14:textId="77777777" w:rsidR="00276896" w:rsidRPr="00BD1F0A" w:rsidRDefault="00276896" w:rsidP="003E37A3">
      <w:pPr>
        <w:spacing w:after="0" w:line="240" w:lineRule="auto"/>
        <w:rPr>
          <w:sz w:val="24"/>
          <w:szCs w:val="24"/>
        </w:rPr>
      </w:pPr>
      <w:r w:rsidRPr="00BD1F0A">
        <w:rPr>
          <w:sz w:val="24"/>
          <w:szCs w:val="24"/>
        </w:rPr>
        <w:tab/>
        <w:t xml:space="preserve">Login name:  </w:t>
      </w:r>
      <w:proofErr w:type="spellStart"/>
      <w:r w:rsidRPr="00BD1F0A">
        <w:rPr>
          <w:sz w:val="24"/>
          <w:szCs w:val="24"/>
        </w:rPr>
        <w:t>NIJLEsurvey</w:t>
      </w:r>
      <w:proofErr w:type="spellEnd"/>
    </w:p>
    <w:p w14:paraId="1C8D905A" w14:textId="77777777" w:rsidR="00276896" w:rsidRPr="00BD1F0A" w:rsidRDefault="00276896" w:rsidP="003E37A3">
      <w:pPr>
        <w:spacing w:after="0" w:line="240" w:lineRule="auto"/>
        <w:rPr>
          <w:sz w:val="24"/>
          <w:szCs w:val="24"/>
        </w:rPr>
      </w:pPr>
      <w:r w:rsidRPr="00BD1F0A">
        <w:rPr>
          <w:sz w:val="24"/>
          <w:szCs w:val="24"/>
        </w:rPr>
        <w:tab/>
        <w:t>Password:  LZag2H9qc</w:t>
      </w:r>
    </w:p>
    <w:p w14:paraId="7DE77EE5" w14:textId="77777777" w:rsidR="00276896" w:rsidRPr="00BD1F0A" w:rsidRDefault="00276896" w:rsidP="003E37A3">
      <w:pPr>
        <w:spacing w:after="0" w:line="240" w:lineRule="auto"/>
        <w:rPr>
          <w:sz w:val="24"/>
          <w:szCs w:val="24"/>
        </w:rPr>
      </w:pPr>
    </w:p>
    <w:p w14:paraId="53F0BEA2" w14:textId="13CD2C43" w:rsidR="00AF3376" w:rsidRPr="00BD1F0A" w:rsidRDefault="003E37A3" w:rsidP="003E37A3">
      <w:pPr>
        <w:spacing w:after="0" w:line="240" w:lineRule="auto"/>
        <w:rPr>
          <w:sz w:val="24"/>
          <w:szCs w:val="24"/>
        </w:rPr>
      </w:pPr>
      <w:r w:rsidRPr="00BD1F0A">
        <w:rPr>
          <w:sz w:val="24"/>
          <w:szCs w:val="24"/>
        </w:rPr>
        <w:lastRenderedPageBreak/>
        <w:t>We very much would like you to use the electronic form of the survey</w:t>
      </w:r>
      <w:r w:rsidR="0049333F" w:rsidRPr="00BD1F0A">
        <w:rPr>
          <w:sz w:val="24"/>
          <w:szCs w:val="24"/>
        </w:rPr>
        <w:t xml:space="preserve"> </w:t>
      </w:r>
      <w:r w:rsidR="00AF3376" w:rsidRPr="00BD1F0A">
        <w:rPr>
          <w:sz w:val="24"/>
          <w:szCs w:val="24"/>
        </w:rPr>
        <w:t>and return the completed survey</w:t>
      </w:r>
      <w:r w:rsidR="0049333F" w:rsidRPr="00BD1F0A">
        <w:rPr>
          <w:sz w:val="24"/>
          <w:szCs w:val="24"/>
        </w:rPr>
        <w:t xml:space="preserve"> by e-mail</w:t>
      </w:r>
      <w:r w:rsidRPr="00BD1F0A">
        <w:rPr>
          <w:sz w:val="24"/>
          <w:szCs w:val="24"/>
        </w:rPr>
        <w:t xml:space="preserve">. However, </w:t>
      </w:r>
      <w:r w:rsidR="00EE2252" w:rsidRPr="00BD1F0A">
        <w:rPr>
          <w:sz w:val="24"/>
          <w:szCs w:val="24"/>
        </w:rPr>
        <w:t xml:space="preserve">if you prefer to complete </w:t>
      </w:r>
      <w:r w:rsidRPr="00BD1F0A">
        <w:rPr>
          <w:sz w:val="24"/>
          <w:szCs w:val="24"/>
        </w:rPr>
        <w:t>a paper version</w:t>
      </w:r>
      <w:r w:rsidR="00EE2252" w:rsidRPr="00BD1F0A">
        <w:rPr>
          <w:sz w:val="24"/>
          <w:szCs w:val="24"/>
        </w:rPr>
        <w:t>, you will be mailed a hardcopy</w:t>
      </w:r>
      <w:r w:rsidRPr="00BD1F0A">
        <w:rPr>
          <w:sz w:val="24"/>
          <w:szCs w:val="24"/>
        </w:rPr>
        <w:t xml:space="preserve"> </w:t>
      </w:r>
      <w:r w:rsidR="00EE2252" w:rsidRPr="00BD1F0A">
        <w:rPr>
          <w:sz w:val="24"/>
          <w:szCs w:val="24"/>
        </w:rPr>
        <w:t xml:space="preserve">form </w:t>
      </w:r>
      <w:r w:rsidRPr="00BD1F0A">
        <w:rPr>
          <w:sz w:val="24"/>
          <w:szCs w:val="24"/>
        </w:rPr>
        <w:t xml:space="preserve">with a </w:t>
      </w:r>
      <w:r w:rsidR="0015386A" w:rsidRPr="00BD1F0A">
        <w:rPr>
          <w:sz w:val="24"/>
          <w:szCs w:val="24"/>
        </w:rPr>
        <w:t>business reply</w:t>
      </w:r>
      <w:r w:rsidRPr="00BD1F0A">
        <w:rPr>
          <w:sz w:val="24"/>
          <w:szCs w:val="24"/>
        </w:rPr>
        <w:t xml:space="preserve"> envelope </w:t>
      </w:r>
      <w:r w:rsidR="0015386A" w:rsidRPr="00BD1F0A">
        <w:rPr>
          <w:sz w:val="24"/>
          <w:szCs w:val="24"/>
        </w:rPr>
        <w:t>in about two</w:t>
      </w:r>
      <w:r w:rsidR="00EE2252" w:rsidRPr="00BD1F0A">
        <w:rPr>
          <w:sz w:val="24"/>
          <w:szCs w:val="24"/>
        </w:rPr>
        <w:t xml:space="preserve"> week</w:t>
      </w:r>
      <w:r w:rsidR="0015386A" w:rsidRPr="00BD1F0A">
        <w:rPr>
          <w:sz w:val="24"/>
          <w:szCs w:val="24"/>
        </w:rPr>
        <w:t>s</w:t>
      </w:r>
      <w:r w:rsidR="00EE2252" w:rsidRPr="00BD1F0A">
        <w:rPr>
          <w:sz w:val="24"/>
          <w:szCs w:val="24"/>
        </w:rPr>
        <w:t>.</w:t>
      </w:r>
      <w:r w:rsidR="00A5714E" w:rsidRPr="00BD1F0A">
        <w:rPr>
          <w:sz w:val="24"/>
          <w:szCs w:val="24"/>
        </w:rPr>
        <w:t xml:space="preserve">  </w:t>
      </w:r>
    </w:p>
    <w:p w14:paraId="649D38B5" w14:textId="77777777" w:rsidR="00AF3376" w:rsidRPr="00BD1F0A" w:rsidRDefault="00AF3376" w:rsidP="003E37A3">
      <w:pPr>
        <w:spacing w:after="0" w:line="240" w:lineRule="auto"/>
        <w:rPr>
          <w:sz w:val="24"/>
          <w:szCs w:val="24"/>
        </w:rPr>
      </w:pPr>
    </w:p>
    <w:p w14:paraId="538CD0D2" w14:textId="00E5E035" w:rsidR="00373B1F" w:rsidRPr="00BD1F0A" w:rsidRDefault="00AF3376" w:rsidP="003E37A3">
      <w:pPr>
        <w:spacing w:after="0" w:line="240" w:lineRule="auto"/>
        <w:rPr>
          <w:sz w:val="24"/>
          <w:szCs w:val="24"/>
        </w:rPr>
      </w:pPr>
      <w:r w:rsidRPr="00BD1F0A">
        <w:rPr>
          <w:sz w:val="24"/>
          <w:szCs w:val="24"/>
        </w:rPr>
        <w:t xml:space="preserve">The due date of the survey questionnaire is </w:t>
      </w:r>
      <w:r w:rsidRPr="00BD1F0A">
        <w:rPr>
          <w:i/>
          <w:sz w:val="24"/>
          <w:szCs w:val="24"/>
        </w:rPr>
        <w:t>TBD date</w:t>
      </w:r>
      <w:r w:rsidRPr="00BD1F0A">
        <w:rPr>
          <w:sz w:val="24"/>
          <w:szCs w:val="24"/>
        </w:rPr>
        <w:t xml:space="preserve">.  </w:t>
      </w:r>
      <w:r w:rsidR="00A5714E" w:rsidRPr="00BD1F0A">
        <w:rPr>
          <w:sz w:val="24"/>
          <w:szCs w:val="24"/>
        </w:rPr>
        <w:t>Please return your completed survey by e-mail</w:t>
      </w:r>
      <w:r w:rsidR="00BB3D71">
        <w:rPr>
          <w:sz w:val="24"/>
          <w:szCs w:val="24"/>
        </w:rPr>
        <w:t xml:space="preserve"> as an Excel file attachment </w:t>
      </w:r>
      <w:r w:rsidR="00A5714E" w:rsidRPr="00BD1F0A">
        <w:rPr>
          <w:sz w:val="24"/>
          <w:szCs w:val="24"/>
        </w:rPr>
        <w:t xml:space="preserve">to </w:t>
      </w:r>
      <w:hyperlink r:id="rId9" w:history="1">
        <w:r w:rsidR="00A5714E" w:rsidRPr="00BD1F0A">
          <w:rPr>
            <w:rStyle w:val="Hyperlink"/>
            <w:sz w:val="24"/>
            <w:szCs w:val="24"/>
          </w:rPr>
          <w:t>Geospatial_Survey@rand.org</w:t>
        </w:r>
      </w:hyperlink>
      <w:r w:rsidR="00A5714E" w:rsidRPr="00BD1F0A">
        <w:rPr>
          <w:sz w:val="24"/>
          <w:szCs w:val="24"/>
        </w:rPr>
        <w:t xml:space="preserve"> or </w:t>
      </w:r>
      <w:r w:rsidR="0049333F" w:rsidRPr="00BD1F0A">
        <w:rPr>
          <w:sz w:val="24"/>
          <w:szCs w:val="24"/>
        </w:rPr>
        <w:t xml:space="preserve">mail the completed paper version </w:t>
      </w:r>
      <w:r w:rsidR="00A5714E" w:rsidRPr="00BD1F0A">
        <w:rPr>
          <w:sz w:val="24"/>
          <w:szCs w:val="24"/>
        </w:rPr>
        <w:t xml:space="preserve">in the </w:t>
      </w:r>
      <w:r w:rsidR="0015386A" w:rsidRPr="00BD1F0A">
        <w:rPr>
          <w:sz w:val="24"/>
          <w:szCs w:val="24"/>
        </w:rPr>
        <w:t xml:space="preserve">business reply </w:t>
      </w:r>
      <w:r w:rsidR="00EC2C41" w:rsidRPr="00BD1F0A">
        <w:rPr>
          <w:sz w:val="24"/>
          <w:szCs w:val="24"/>
        </w:rPr>
        <w:t>envelope by</w:t>
      </w:r>
      <w:r w:rsidRPr="00BD1F0A">
        <w:rPr>
          <w:sz w:val="24"/>
          <w:szCs w:val="24"/>
        </w:rPr>
        <w:t xml:space="preserve"> the due date.</w:t>
      </w:r>
    </w:p>
    <w:p w14:paraId="5C33DF5B" w14:textId="77777777" w:rsidR="00373B1F" w:rsidRPr="00BD1F0A" w:rsidRDefault="00373B1F" w:rsidP="003E37A3">
      <w:pPr>
        <w:spacing w:after="0" w:line="240" w:lineRule="auto"/>
        <w:rPr>
          <w:sz w:val="24"/>
          <w:szCs w:val="24"/>
        </w:rPr>
      </w:pPr>
    </w:p>
    <w:p w14:paraId="240AA8E3" w14:textId="7EFAF6E6" w:rsidR="003E37A3" w:rsidRPr="00BD1F0A" w:rsidRDefault="003E37A3" w:rsidP="003E37A3">
      <w:pPr>
        <w:spacing w:after="0" w:line="240" w:lineRule="auto"/>
        <w:rPr>
          <w:sz w:val="24"/>
          <w:szCs w:val="24"/>
        </w:rPr>
      </w:pPr>
      <w:r w:rsidRPr="00BD1F0A">
        <w:rPr>
          <w:sz w:val="24"/>
          <w:szCs w:val="24"/>
        </w:rPr>
        <w:t xml:space="preserve">The 2013 NIJ Geospatial Capabilities Survey is being conducted on behalf of NIJ by the National Law Enforcement and Corrections Technology Center (NLECTC) for Information and Geospatial Technologies, which is operated by The RAND Corporation. </w:t>
      </w:r>
      <w:r w:rsidR="0015386A" w:rsidRPr="00BD1F0A">
        <w:rPr>
          <w:sz w:val="24"/>
          <w:szCs w:val="24"/>
        </w:rPr>
        <w:t xml:space="preserve">All future correspondence regarding this survey will come from The RAND Corporation.  </w:t>
      </w:r>
      <w:r w:rsidRPr="00BD1F0A">
        <w:rPr>
          <w:sz w:val="24"/>
          <w:szCs w:val="24"/>
        </w:rPr>
        <w:t>Please direct all questions or concerns to the following contact at The RAND Corporation:</w:t>
      </w:r>
    </w:p>
    <w:p w14:paraId="47FDC33D" w14:textId="77777777" w:rsidR="003E37A3" w:rsidRPr="00BD1F0A" w:rsidRDefault="003E37A3" w:rsidP="003E37A3">
      <w:pPr>
        <w:spacing w:after="0" w:line="240" w:lineRule="auto"/>
        <w:rPr>
          <w:sz w:val="24"/>
          <w:szCs w:val="24"/>
        </w:rPr>
      </w:pPr>
    </w:p>
    <w:p w14:paraId="6D37CC88" w14:textId="77777777" w:rsidR="003E37A3" w:rsidRPr="00BD1F0A" w:rsidRDefault="003E37A3" w:rsidP="003E37A3">
      <w:pPr>
        <w:spacing w:after="0" w:line="240" w:lineRule="auto"/>
        <w:rPr>
          <w:sz w:val="24"/>
          <w:szCs w:val="24"/>
        </w:rPr>
      </w:pPr>
      <w:r w:rsidRPr="00BD1F0A">
        <w:rPr>
          <w:sz w:val="24"/>
          <w:szCs w:val="24"/>
        </w:rPr>
        <w:tab/>
      </w:r>
      <w:r w:rsidRPr="00BD1F0A">
        <w:rPr>
          <w:sz w:val="24"/>
          <w:szCs w:val="24"/>
        </w:rPr>
        <w:tab/>
        <w:t>Dr. Carolyn Wong</w:t>
      </w:r>
    </w:p>
    <w:p w14:paraId="10AE614A" w14:textId="7F084A94" w:rsidR="003E37A3" w:rsidRPr="00BD1F0A" w:rsidRDefault="003E37A3" w:rsidP="003E37A3">
      <w:pPr>
        <w:spacing w:after="0" w:line="240" w:lineRule="auto"/>
        <w:rPr>
          <w:sz w:val="24"/>
          <w:szCs w:val="24"/>
        </w:rPr>
      </w:pPr>
      <w:r w:rsidRPr="00BD1F0A">
        <w:rPr>
          <w:sz w:val="24"/>
          <w:szCs w:val="24"/>
        </w:rPr>
        <w:tab/>
      </w:r>
      <w:r w:rsidRPr="00BD1F0A">
        <w:rPr>
          <w:sz w:val="24"/>
          <w:szCs w:val="24"/>
        </w:rPr>
        <w:tab/>
        <w:t xml:space="preserve">E-mail: </w:t>
      </w:r>
      <w:r w:rsidR="004B7C90" w:rsidRPr="00BD1F0A">
        <w:rPr>
          <w:sz w:val="24"/>
          <w:szCs w:val="24"/>
        </w:rPr>
        <w:t>Geospatial_Survey@rand.org</w:t>
      </w:r>
    </w:p>
    <w:p w14:paraId="19B51143" w14:textId="4DB9AE64" w:rsidR="00A5714E" w:rsidRPr="00BD1F0A" w:rsidRDefault="003E37A3" w:rsidP="003E37A3">
      <w:pPr>
        <w:spacing w:after="0" w:line="240" w:lineRule="auto"/>
        <w:rPr>
          <w:sz w:val="24"/>
          <w:szCs w:val="24"/>
        </w:rPr>
      </w:pPr>
      <w:r w:rsidRPr="00BD1F0A">
        <w:rPr>
          <w:sz w:val="24"/>
          <w:szCs w:val="24"/>
        </w:rPr>
        <w:tab/>
      </w:r>
      <w:r w:rsidRPr="00BD1F0A">
        <w:rPr>
          <w:sz w:val="24"/>
          <w:szCs w:val="24"/>
        </w:rPr>
        <w:tab/>
        <w:t xml:space="preserve">Telephone: </w:t>
      </w:r>
      <w:r w:rsidR="004B7C90" w:rsidRPr="00BD1F0A">
        <w:rPr>
          <w:i/>
          <w:sz w:val="24"/>
          <w:szCs w:val="24"/>
        </w:rPr>
        <w:t>800 number TBD</w:t>
      </w:r>
    </w:p>
    <w:p w14:paraId="7CDED8D3" w14:textId="77777777" w:rsidR="0015386A" w:rsidRPr="00BD1F0A" w:rsidRDefault="0015386A" w:rsidP="003E37A3">
      <w:pPr>
        <w:spacing w:after="0" w:line="240" w:lineRule="auto"/>
        <w:rPr>
          <w:sz w:val="24"/>
          <w:szCs w:val="24"/>
        </w:rPr>
      </w:pPr>
    </w:p>
    <w:p w14:paraId="1D2F822C" w14:textId="17E15C1B" w:rsidR="00373B1F" w:rsidRPr="00BD1F0A" w:rsidRDefault="00373B1F" w:rsidP="003E37A3">
      <w:pPr>
        <w:spacing w:after="0" w:line="240" w:lineRule="auto"/>
        <w:rPr>
          <w:sz w:val="24"/>
          <w:szCs w:val="24"/>
        </w:rPr>
      </w:pPr>
      <w:r w:rsidRPr="00BD1F0A">
        <w:rPr>
          <w:sz w:val="24"/>
          <w:szCs w:val="24"/>
        </w:rPr>
        <w:t xml:space="preserve">Should you wish to decline our invitation to participate in the survey, please log in to the website above using the login name and password shown above to decline this invitation.  Agencies who decline the invitation will not be mailed a hardcopy of the survey questionnaire.  If your agency declines this invitation, but later </w:t>
      </w:r>
      <w:r w:rsidR="00CE7063">
        <w:rPr>
          <w:sz w:val="24"/>
          <w:szCs w:val="24"/>
        </w:rPr>
        <w:t>decides</w:t>
      </w:r>
      <w:r w:rsidRPr="00BD1F0A">
        <w:rPr>
          <w:sz w:val="24"/>
          <w:szCs w:val="24"/>
        </w:rPr>
        <w:t xml:space="preserve"> to participate, you may do so by using the same log in information above and download the electronic version of the questionnaire.  Your agency may also request a hardcopy of the questionnaire by sending an e-mail to </w:t>
      </w:r>
      <w:hyperlink r:id="rId10" w:history="1">
        <w:r w:rsidRPr="00BD1F0A">
          <w:rPr>
            <w:rStyle w:val="Hyperlink"/>
            <w:sz w:val="24"/>
            <w:szCs w:val="24"/>
          </w:rPr>
          <w:t>Geospatial_Survey@rand.org</w:t>
        </w:r>
      </w:hyperlink>
      <w:r w:rsidRPr="00BD1F0A">
        <w:rPr>
          <w:sz w:val="24"/>
          <w:szCs w:val="24"/>
        </w:rPr>
        <w:t>.  Completed questionnaires will be accepted through the TBD due date.</w:t>
      </w:r>
    </w:p>
    <w:p w14:paraId="42A19A56" w14:textId="77777777" w:rsidR="00373B1F" w:rsidRPr="00BD1F0A" w:rsidRDefault="00373B1F" w:rsidP="003E37A3">
      <w:pPr>
        <w:spacing w:after="0" w:line="240" w:lineRule="auto"/>
        <w:rPr>
          <w:sz w:val="24"/>
          <w:szCs w:val="24"/>
        </w:rPr>
      </w:pPr>
    </w:p>
    <w:p w14:paraId="62E38CE4" w14:textId="22163EFF" w:rsidR="003E37A3" w:rsidRPr="00BD1F0A" w:rsidRDefault="003E37A3" w:rsidP="003E37A3">
      <w:pPr>
        <w:spacing w:after="0" w:line="240" w:lineRule="auto"/>
        <w:rPr>
          <w:sz w:val="24"/>
          <w:szCs w:val="24"/>
        </w:rPr>
      </w:pPr>
      <w:r w:rsidRPr="00BD1F0A">
        <w:rPr>
          <w:sz w:val="24"/>
          <w:szCs w:val="24"/>
        </w:rPr>
        <w:t>Thank you for your participation. We at NIJ look forward to using the survey results to</w:t>
      </w:r>
      <w:r w:rsidR="00CB6DD6">
        <w:rPr>
          <w:sz w:val="24"/>
          <w:szCs w:val="24"/>
        </w:rPr>
        <w:t xml:space="preserve"> better understand the needs and requirements of the nation’s law enforcement agencies</w:t>
      </w:r>
      <w:r w:rsidRPr="00BD1F0A">
        <w:rPr>
          <w:sz w:val="24"/>
          <w:szCs w:val="24"/>
        </w:rPr>
        <w:t>.</w:t>
      </w:r>
    </w:p>
    <w:p w14:paraId="61F6532E" w14:textId="77777777" w:rsidR="0049333F" w:rsidRPr="00BD1F0A" w:rsidRDefault="0049333F" w:rsidP="003E37A3">
      <w:pPr>
        <w:spacing w:after="0" w:line="240" w:lineRule="auto"/>
        <w:rPr>
          <w:sz w:val="24"/>
          <w:szCs w:val="24"/>
        </w:rPr>
      </w:pPr>
    </w:p>
    <w:p w14:paraId="41E1E540" w14:textId="4224BB3C" w:rsidR="0049333F" w:rsidRPr="00443265" w:rsidRDefault="00443265" w:rsidP="003E37A3">
      <w:pPr>
        <w:spacing w:after="0" w:line="240" w:lineRule="auto"/>
        <w:rPr>
          <w:sz w:val="24"/>
          <w:szCs w:val="24"/>
        </w:rPr>
      </w:pPr>
      <w:r>
        <w:rPr>
          <w:sz w:val="24"/>
          <w:szCs w:val="24"/>
        </w:rPr>
        <w:t>Yours truly,</w:t>
      </w:r>
    </w:p>
    <w:p w14:paraId="4C6634EC" w14:textId="77777777" w:rsidR="0049333F" w:rsidRPr="00C207C6" w:rsidRDefault="0049333F" w:rsidP="003E37A3">
      <w:pPr>
        <w:spacing w:after="0" w:line="240" w:lineRule="auto"/>
        <w:rPr>
          <w:rFonts w:ascii="Book Antiqua" w:hAnsi="Book Antiqua"/>
          <w:sz w:val="24"/>
          <w:szCs w:val="24"/>
        </w:rPr>
      </w:pPr>
    </w:p>
    <w:p w14:paraId="602BCB4E" w14:textId="77777777" w:rsidR="0049333F" w:rsidRPr="00C207C6" w:rsidRDefault="0049333F" w:rsidP="003E37A3">
      <w:pPr>
        <w:spacing w:after="0" w:line="240" w:lineRule="auto"/>
        <w:rPr>
          <w:rFonts w:ascii="Book Antiqua" w:hAnsi="Book Antiqua"/>
          <w:sz w:val="24"/>
          <w:szCs w:val="24"/>
        </w:rPr>
      </w:pPr>
    </w:p>
    <w:p w14:paraId="0B236307" w14:textId="77777777" w:rsidR="0049333F" w:rsidRPr="00C207C6" w:rsidRDefault="0049333F" w:rsidP="003E37A3">
      <w:pPr>
        <w:spacing w:after="0" w:line="240" w:lineRule="auto"/>
        <w:rPr>
          <w:rFonts w:ascii="Book Antiqua" w:hAnsi="Book Antiqua"/>
          <w:sz w:val="24"/>
          <w:szCs w:val="24"/>
        </w:rPr>
      </w:pPr>
    </w:p>
    <w:p w14:paraId="1D791C01" w14:textId="6723ADFE" w:rsidR="00443265" w:rsidRPr="00C207C6" w:rsidRDefault="00443265" w:rsidP="003E37A3">
      <w:pPr>
        <w:spacing w:after="0" w:line="240" w:lineRule="auto"/>
        <w:rPr>
          <w:rFonts w:ascii="Calibri" w:hAnsi="Calibri" w:cs="Calibri"/>
          <w:sz w:val="24"/>
          <w:szCs w:val="24"/>
        </w:rPr>
      </w:pPr>
      <w:r w:rsidRPr="00C207C6">
        <w:rPr>
          <w:rFonts w:ascii="Calibri" w:hAnsi="Calibri" w:cs="Calibri"/>
          <w:sz w:val="24"/>
          <w:szCs w:val="24"/>
        </w:rPr>
        <w:t>Chris Tillery</w:t>
      </w:r>
    </w:p>
    <w:p w14:paraId="48CB1B09" w14:textId="7561B39E" w:rsidR="00443265" w:rsidRPr="00C207C6" w:rsidRDefault="00C15243" w:rsidP="003E37A3">
      <w:pPr>
        <w:spacing w:after="0" w:line="240" w:lineRule="auto"/>
        <w:rPr>
          <w:rFonts w:ascii="Calibri" w:hAnsi="Calibri" w:cs="Calibri"/>
          <w:sz w:val="24"/>
          <w:szCs w:val="24"/>
        </w:rPr>
      </w:pPr>
      <w:r>
        <w:rPr>
          <w:rFonts w:ascii="Calibri" w:hAnsi="Calibri" w:cs="Calibri"/>
          <w:sz w:val="24"/>
          <w:szCs w:val="24"/>
        </w:rPr>
        <w:t>Office Director</w:t>
      </w:r>
    </w:p>
    <w:p w14:paraId="4B5DB065" w14:textId="406330BB" w:rsidR="00443265" w:rsidRPr="00C207C6" w:rsidRDefault="00443265" w:rsidP="003E37A3">
      <w:pPr>
        <w:spacing w:after="0" w:line="240" w:lineRule="auto"/>
        <w:rPr>
          <w:rFonts w:ascii="Calibri" w:hAnsi="Calibri" w:cs="Calibri"/>
          <w:sz w:val="24"/>
          <w:szCs w:val="24"/>
        </w:rPr>
      </w:pPr>
      <w:r w:rsidRPr="00C207C6">
        <w:rPr>
          <w:rFonts w:ascii="Calibri" w:hAnsi="Calibri" w:cs="Calibri"/>
          <w:sz w:val="24"/>
          <w:szCs w:val="24"/>
        </w:rPr>
        <w:t>O</w:t>
      </w:r>
      <w:r w:rsidR="00C15243">
        <w:rPr>
          <w:rFonts w:ascii="Calibri" w:hAnsi="Calibri" w:cs="Calibri"/>
          <w:sz w:val="24"/>
          <w:szCs w:val="24"/>
        </w:rPr>
        <w:t>ffice of Science and Technology</w:t>
      </w:r>
      <w:bookmarkStart w:id="0" w:name="_GoBack"/>
      <w:bookmarkEnd w:id="0"/>
    </w:p>
    <w:p w14:paraId="22C43A05" w14:textId="6444E57C" w:rsidR="0049333F" w:rsidRPr="00443265" w:rsidRDefault="00443265" w:rsidP="003E37A3">
      <w:pPr>
        <w:spacing w:after="0" w:line="240" w:lineRule="auto"/>
        <w:rPr>
          <w:rFonts w:ascii="Book Antiqua" w:hAnsi="Book Antiqua"/>
          <w:sz w:val="24"/>
          <w:szCs w:val="24"/>
        </w:rPr>
      </w:pPr>
      <w:r w:rsidRPr="00C207C6">
        <w:rPr>
          <w:rFonts w:ascii="Calibri" w:hAnsi="Calibri" w:cs="Calibri"/>
          <w:sz w:val="24"/>
          <w:szCs w:val="24"/>
        </w:rPr>
        <w:t>National Institute of Justice</w:t>
      </w:r>
    </w:p>
    <w:p w14:paraId="5CF29E8B" w14:textId="77777777" w:rsidR="0049333F" w:rsidRPr="00C207C6" w:rsidRDefault="0049333F" w:rsidP="003E37A3">
      <w:pPr>
        <w:spacing w:after="0" w:line="240" w:lineRule="auto"/>
        <w:rPr>
          <w:rFonts w:ascii="Book Antiqua" w:hAnsi="Book Antiqua"/>
          <w:sz w:val="24"/>
          <w:szCs w:val="24"/>
        </w:rPr>
      </w:pPr>
    </w:p>
    <w:p w14:paraId="62B91455" w14:textId="77777777" w:rsidR="0049333F" w:rsidRPr="00C207C6" w:rsidRDefault="0049333F" w:rsidP="003E37A3">
      <w:pPr>
        <w:spacing w:after="0" w:line="240" w:lineRule="auto"/>
        <w:rPr>
          <w:rFonts w:ascii="Book Antiqua" w:hAnsi="Book Antiqua"/>
          <w:sz w:val="24"/>
          <w:szCs w:val="24"/>
        </w:rPr>
      </w:pPr>
    </w:p>
    <w:p w14:paraId="714DF8E9" w14:textId="77777777" w:rsidR="0049333F" w:rsidRDefault="0049333F" w:rsidP="003E37A3">
      <w:pPr>
        <w:spacing w:after="0" w:line="240" w:lineRule="auto"/>
        <w:rPr>
          <w:rFonts w:ascii="Book Antiqua" w:hAnsi="Book Antiqua"/>
          <w:sz w:val="24"/>
          <w:szCs w:val="24"/>
        </w:rPr>
      </w:pPr>
    </w:p>
    <w:p w14:paraId="57530265" w14:textId="77777777" w:rsidR="0049333F" w:rsidRDefault="0049333F" w:rsidP="003E37A3">
      <w:pPr>
        <w:spacing w:after="0" w:line="240" w:lineRule="auto"/>
        <w:rPr>
          <w:rFonts w:ascii="Book Antiqua" w:hAnsi="Book Antiqua"/>
          <w:sz w:val="24"/>
          <w:szCs w:val="24"/>
        </w:rPr>
      </w:pPr>
    </w:p>
    <w:p w14:paraId="268FD15B" w14:textId="77777777" w:rsidR="0049333F" w:rsidRDefault="0049333F" w:rsidP="003E37A3">
      <w:pPr>
        <w:spacing w:after="0" w:line="240" w:lineRule="auto"/>
        <w:rPr>
          <w:rFonts w:ascii="Book Antiqua" w:hAnsi="Book Antiqua"/>
          <w:sz w:val="24"/>
          <w:szCs w:val="24"/>
        </w:rPr>
      </w:pPr>
    </w:p>
    <w:p w14:paraId="765F62C7" w14:textId="77777777" w:rsidR="0049333F" w:rsidRDefault="0049333F" w:rsidP="003E37A3">
      <w:pPr>
        <w:spacing w:after="0" w:line="240" w:lineRule="auto"/>
        <w:rPr>
          <w:rFonts w:ascii="Book Antiqua" w:hAnsi="Book Antiqua"/>
          <w:sz w:val="24"/>
          <w:szCs w:val="24"/>
        </w:rPr>
      </w:pPr>
    </w:p>
    <w:p w14:paraId="445D5A83" w14:textId="77777777" w:rsidR="0049333F" w:rsidRPr="003E37A3" w:rsidRDefault="0049333F" w:rsidP="003E37A3">
      <w:pPr>
        <w:spacing w:after="0" w:line="240" w:lineRule="auto"/>
        <w:rPr>
          <w:rFonts w:ascii="Book Antiqua" w:hAnsi="Book Antiqua"/>
          <w:sz w:val="24"/>
          <w:szCs w:val="24"/>
        </w:rPr>
      </w:pPr>
    </w:p>
    <w:sectPr w:rsidR="0049333F" w:rsidRPr="003E3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A3"/>
    <w:rsid w:val="00006988"/>
    <w:rsid w:val="000171D3"/>
    <w:rsid w:val="000728B7"/>
    <w:rsid w:val="000B618A"/>
    <w:rsid w:val="001436B4"/>
    <w:rsid w:val="0015386A"/>
    <w:rsid w:val="0019095C"/>
    <w:rsid w:val="00191E03"/>
    <w:rsid w:val="00197C66"/>
    <w:rsid w:val="001A4115"/>
    <w:rsid w:val="001D2467"/>
    <w:rsid w:val="002068C4"/>
    <w:rsid w:val="00221F7C"/>
    <w:rsid w:val="00276896"/>
    <w:rsid w:val="002921CD"/>
    <w:rsid w:val="002C068D"/>
    <w:rsid w:val="002E2A36"/>
    <w:rsid w:val="0036524A"/>
    <w:rsid w:val="00373B1F"/>
    <w:rsid w:val="003A54BD"/>
    <w:rsid w:val="003E37A3"/>
    <w:rsid w:val="00401BDF"/>
    <w:rsid w:val="00443265"/>
    <w:rsid w:val="00480554"/>
    <w:rsid w:val="0049333F"/>
    <w:rsid w:val="004B7C90"/>
    <w:rsid w:val="004C181D"/>
    <w:rsid w:val="004F57A1"/>
    <w:rsid w:val="0055437C"/>
    <w:rsid w:val="00557B03"/>
    <w:rsid w:val="00592D52"/>
    <w:rsid w:val="005C6ED4"/>
    <w:rsid w:val="005F21D1"/>
    <w:rsid w:val="006902FC"/>
    <w:rsid w:val="006B602B"/>
    <w:rsid w:val="007A01F2"/>
    <w:rsid w:val="007B1548"/>
    <w:rsid w:val="008134D9"/>
    <w:rsid w:val="009153E9"/>
    <w:rsid w:val="00994115"/>
    <w:rsid w:val="009B29B8"/>
    <w:rsid w:val="00A10EB2"/>
    <w:rsid w:val="00A5714E"/>
    <w:rsid w:val="00AF3376"/>
    <w:rsid w:val="00B0063D"/>
    <w:rsid w:val="00B65578"/>
    <w:rsid w:val="00BB3D71"/>
    <w:rsid w:val="00BD1F0A"/>
    <w:rsid w:val="00BF4390"/>
    <w:rsid w:val="00C15243"/>
    <w:rsid w:val="00C207C6"/>
    <w:rsid w:val="00CB6DD6"/>
    <w:rsid w:val="00CE7063"/>
    <w:rsid w:val="00D254D8"/>
    <w:rsid w:val="00DC69E8"/>
    <w:rsid w:val="00DF07A7"/>
    <w:rsid w:val="00EC2C41"/>
    <w:rsid w:val="00EE2252"/>
    <w:rsid w:val="00EE720F"/>
    <w:rsid w:val="00EF0764"/>
    <w:rsid w:val="00F6111A"/>
    <w:rsid w:val="00FD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3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7A3"/>
    <w:rPr>
      <w:color w:val="0000FF" w:themeColor="hyperlink"/>
      <w:u w:val="single"/>
    </w:rPr>
  </w:style>
  <w:style w:type="character" w:styleId="CommentReference">
    <w:name w:val="annotation reference"/>
    <w:basedOn w:val="DefaultParagraphFont"/>
    <w:uiPriority w:val="99"/>
    <w:semiHidden/>
    <w:unhideWhenUsed/>
    <w:rsid w:val="004B7C90"/>
    <w:rPr>
      <w:sz w:val="18"/>
      <w:szCs w:val="18"/>
    </w:rPr>
  </w:style>
  <w:style w:type="paragraph" w:styleId="CommentText">
    <w:name w:val="annotation text"/>
    <w:basedOn w:val="Normal"/>
    <w:link w:val="CommentTextChar"/>
    <w:uiPriority w:val="99"/>
    <w:semiHidden/>
    <w:unhideWhenUsed/>
    <w:rsid w:val="004B7C90"/>
    <w:pPr>
      <w:spacing w:line="240" w:lineRule="auto"/>
    </w:pPr>
    <w:rPr>
      <w:sz w:val="24"/>
      <w:szCs w:val="24"/>
    </w:rPr>
  </w:style>
  <w:style w:type="character" w:customStyle="1" w:styleId="CommentTextChar">
    <w:name w:val="Comment Text Char"/>
    <w:basedOn w:val="DefaultParagraphFont"/>
    <w:link w:val="CommentText"/>
    <w:uiPriority w:val="99"/>
    <w:semiHidden/>
    <w:rsid w:val="004B7C90"/>
    <w:rPr>
      <w:sz w:val="24"/>
      <w:szCs w:val="24"/>
    </w:rPr>
  </w:style>
  <w:style w:type="paragraph" w:styleId="CommentSubject">
    <w:name w:val="annotation subject"/>
    <w:basedOn w:val="CommentText"/>
    <w:next w:val="CommentText"/>
    <w:link w:val="CommentSubjectChar"/>
    <w:uiPriority w:val="99"/>
    <w:semiHidden/>
    <w:unhideWhenUsed/>
    <w:rsid w:val="004B7C90"/>
    <w:rPr>
      <w:b/>
      <w:bCs/>
      <w:sz w:val="20"/>
      <w:szCs w:val="20"/>
    </w:rPr>
  </w:style>
  <w:style w:type="character" w:customStyle="1" w:styleId="CommentSubjectChar">
    <w:name w:val="Comment Subject Char"/>
    <w:basedOn w:val="CommentTextChar"/>
    <w:link w:val="CommentSubject"/>
    <w:uiPriority w:val="99"/>
    <w:semiHidden/>
    <w:rsid w:val="004B7C90"/>
    <w:rPr>
      <w:b/>
      <w:bCs/>
      <w:sz w:val="20"/>
      <w:szCs w:val="20"/>
    </w:rPr>
  </w:style>
  <w:style w:type="paragraph" w:styleId="BalloonText">
    <w:name w:val="Balloon Text"/>
    <w:basedOn w:val="Normal"/>
    <w:link w:val="BalloonTextChar"/>
    <w:uiPriority w:val="99"/>
    <w:semiHidden/>
    <w:unhideWhenUsed/>
    <w:rsid w:val="004B7C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B7C90"/>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7A3"/>
    <w:rPr>
      <w:color w:val="0000FF" w:themeColor="hyperlink"/>
      <w:u w:val="single"/>
    </w:rPr>
  </w:style>
  <w:style w:type="character" w:styleId="CommentReference">
    <w:name w:val="annotation reference"/>
    <w:basedOn w:val="DefaultParagraphFont"/>
    <w:uiPriority w:val="99"/>
    <w:semiHidden/>
    <w:unhideWhenUsed/>
    <w:rsid w:val="004B7C90"/>
    <w:rPr>
      <w:sz w:val="18"/>
      <w:szCs w:val="18"/>
    </w:rPr>
  </w:style>
  <w:style w:type="paragraph" w:styleId="CommentText">
    <w:name w:val="annotation text"/>
    <w:basedOn w:val="Normal"/>
    <w:link w:val="CommentTextChar"/>
    <w:uiPriority w:val="99"/>
    <w:semiHidden/>
    <w:unhideWhenUsed/>
    <w:rsid w:val="004B7C90"/>
    <w:pPr>
      <w:spacing w:line="240" w:lineRule="auto"/>
    </w:pPr>
    <w:rPr>
      <w:sz w:val="24"/>
      <w:szCs w:val="24"/>
    </w:rPr>
  </w:style>
  <w:style w:type="character" w:customStyle="1" w:styleId="CommentTextChar">
    <w:name w:val="Comment Text Char"/>
    <w:basedOn w:val="DefaultParagraphFont"/>
    <w:link w:val="CommentText"/>
    <w:uiPriority w:val="99"/>
    <w:semiHidden/>
    <w:rsid w:val="004B7C90"/>
    <w:rPr>
      <w:sz w:val="24"/>
      <w:szCs w:val="24"/>
    </w:rPr>
  </w:style>
  <w:style w:type="paragraph" w:styleId="CommentSubject">
    <w:name w:val="annotation subject"/>
    <w:basedOn w:val="CommentText"/>
    <w:next w:val="CommentText"/>
    <w:link w:val="CommentSubjectChar"/>
    <w:uiPriority w:val="99"/>
    <w:semiHidden/>
    <w:unhideWhenUsed/>
    <w:rsid w:val="004B7C90"/>
    <w:rPr>
      <w:b/>
      <w:bCs/>
      <w:sz w:val="20"/>
      <w:szCs w:val="20"/>
    </w:rPr>
  </w:style>
  <w:style w:type="character" w:customStyle="1" w:styleId="CommentSubjectChar">
    <w:name w:val="Comment Subject Char"/>
    <w:basedOn w:val="CommentTextChar"/>
    <w:link w:val="CommentSubject"/>
    <w:uiPriority w:val="99"/>
    <w:semiHidden/>
    <w:rsid w:val="004B7C90"/>
    <w:rPr>
      <w:b/>
      <w:bCs/>
      <w:sz w:val="20"/>
      <w:szCs w:val="20"/>
    </w:rPr>
  </w:style>
  <w:style w:type="paragraph" w:styleId="BalloonText">
    <w:name w:val="Balloon Text"/>
    <w:basedOn w:val="Normal"/>
    <w:link w:val="BalloonTextChar"/>
    <w:uiPriority w:val="99"/>
    <w:semiHidden/>
    <w:unhideWhenUsed/>
    <w:rsid w:val="004B7C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B7C9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spatial_Survey@rand.org" TargetMode="External"/><Relationship Id="rId3" Type="http://schemas.openxmlformats.org/officeDocument/2006/relationships/settings" Target="settings.xml"/><Relationship Id="rId7" Type="http://schemas.openxmlformats.org/officeDocument/2006/relationships/hyperlink" Target="http://www.rand.org/nij-g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cpsr.umich.edu/icpsrweb/NACJ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Geospatial_Survey@rand.org" TargetMode="External"/><Relationship Id="rId4" Type="http://schemas.openxmlformats.org/officeDocument/2006/relationships/webSettings" Target="webSettings.xml"/><Relationship Id="rId9" Type="http://schemas.openxmlformats.org/officeDocument/2006/relationships/hyperlink" Target="mailto:Geospatial_Survey@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newtonp</dc:creator>
  <cp:lastModifiedBy>Joel Hunt</cp:lastModifiedBy>
  <cp:revision>2</cp:revision>
  <cp:lastPrinted>2013-10-31T20:16:00Z</cp:lastPrinted>
  <dcterms:created xsi:type="dcterms:W3CDTF">2013-11-14T19:43:00Z</dcterms:created>
  <dcterms:modified xsi:type="dcterms:W3CDTF">2013-11-14T19:43:00Z</dcterms:modified>
</cp:coreProperties>
</file>