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5DA" w:rsidRDefault="004D3A4C">
      <w:pPr>
        <w:jc w:val="center"/>
        <w:rPr>
          <w:b/>
          <w:bCs/>
          <w:sz w:val="28"/>
          <w:szCs w:val="28"/>
        </w:rPr>
      </w:pPr>
      <w:r>
        <w:rPr>
          <w:b/>
          <w:bCs/>
          <w:sz w:val="28"/>
          <w:szCs w:val="28"/>
        </w:rPr>
        <w:tab/>
      </w:r>
    </w:p>
    <w:p w:rsidR="009865DA" w:rsidRDefault="009865DA">
      <w:pPr>
        <w:jc w:val="center"/>
        <w:rPr>
          <w:b/>
          <w:bCs/>
          <w:i/>
          <w:sz w:val="28"/>
          <w:szCs w:val="28"/>
        </w:rPr>
      </w:pPr>
    </w:p>
    <w:p w:rsidR="009865DA" w:rsidRDefault="009865DA">
      <w:pPr>
        <w:jc w:val="center"/>
        <w:rPr>
          <w:b/>
          <w:bCs/>
          <w:sz w:val="28"/>
          <w:szCs w:val="28"/>
        </w:rPr>
      </w:pPr>
    </w:p>
    <w:p w:rsidR="009865DA" w:rsidRDefault="009865DA">
      <w:pPr>
        <w:jc w:val="center"/>
        <w:rPr>
          <w:b/>
          <w:bCs/>
          <w:caps/>
          <w:sz w:val="28"/>
          <w:szCs w:val="28"/>
        </w:rPr>
      </w:pPr>
      <w:r>
        <w:rPr>
          <w:b/>
          <w:bCs/>
          <w:caps/>
          <w:sz w:val="28"/>
          <w:szCs w:val="28"/>
        </w:rPr>
        <w:t xml:space="preserve">Laboratory Quality Assurance Evaluation Program for Analysis of </w:t>
      </w:r>
      <w:r>
        <w:rPr>
          <w:b/>
          <w:bCs/>
          <w:i/>
          <w:caps/>
          <w:sz w:val="28"/>
          <w:szCs w:val="28"/>
        </w:rPr>
        <w:t>Cryptosporidium</w:t>
      </w:r>
      <w:r>
        <w:rPr>
          <w:b/>
          <w:bCs/>
          <w:caps/>
          <w:sz w:val="28"/>
          <w:szCs w:val="28"/>
        </w:rPr>
        <w:t xml:space="preserve"> under the Safe Drinking Water Act </w:t>
      </w:r>
    </w:p>
    <w:p w:rsidR="009865DA" w:rsidRDefault="009865DA">
      <w:pPr>
        <w:jc w:val="center"/>
        <w:rPr>
          <w:b/>
          <w:bCs/>
          <w:sz w:val="28"/>
          <w:szCs w:val="28"/>
        </w:rPr>
      </w:pPr>
    </w:p>
    <w:p w:rsidR="009865DA" w:rsidRDefault="009865DA">
      <w:pPr>
        <w:jc w:val="center"/>
        <w:rPr>
          <w:b/>
          <w:bCs/>
          <w:sz w:val="28"/>
          <w:szCs w:val="28"/>
        </w:rPr>
      </w:pPr>
      <w:r>
        <w:rPr>
          <w:b/>
          <w:bCs/>
          <w:sz w:val="28"/>
          <w:szCs w:val="28"/>
        </w:rPr>
        <w:t xml:space="preserve">Information Collection Request:  </w:t>
      </w:r>
    </w:p>
    <w:p w:rsidR="009865DA" w:rsidRDefault="009865DA">
      <w:pPr>
        <w:jc w:val="center"/>
        <w:rPr>
          <w:b/>
          <w:bCs/>
          <w:sz w:val="28"/>
          <w:szCs w:val="28"/>
        </w:rPr>
      </w:pPr>
    </w:p>
    <w:p w:rsidR="009865DA" w:rsidRDefault="009865DA">
      <w:pPr>
        <w:jc w:val="center"/>
        <w:rPr>
          <w:b/>
          <w:bCs/>
          <w:sz w:val="28"/>
          <w:szCs w:val="28"/>
        </w:rPr>
      </w:pPr>
      <w:r>
        <w:rPr>
          <w:b/>
          <w:bCs/>
          <w:sz w:val="28"/>
          <w:szCs w:val="28"/>
        </w:rPr>
        <w:t>Supporting Statement</w:t>
      </w: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smartTag w:uri="urn:schemas-microsoft-com:office:smarttags" w:element="place">
        <w:smartTag w:uri="urn:schemas-microsoft-com:office:smarttags" w:element="country-region">
          <w:r>
            <w:rPr>
              <w:b/>
              <w:bCs/>
              <w:sz w:val="28"/>
              <w:szCs w:val="28"/>
            </w:rPr>
            <w:t>U.S.</w:t>
          </w:r>
        </w:smartTag>
      </w:smartTag>
      <w:r>
        <w:rPr>
          <w:b/>
          <w:bCs/>
          <w:sz w:val="28"/>
          <w:szCs w:val="28"/>
        </w:rPr>
        <w:t xml:space="preserve"> ENVIRONMENTAL PROTECTION AGENCY</w:t>
      </w:r>
    </w:p>
    <w:p w:rsidR="009865DA" w:rsidRDefault="009865DA">
      <w:pPr>
        <w:jc w:val="center"/>
        <w:rPr>
          <w:b/>
          <w:bCs/>
          <w:sz w:val="28"/>
          <w:szCs w:val="28"/>
        </w:rPr>
      </w:pPr>
      <w:r>
        <w:rPr>
          <w:b/>
          <w:bCs/>
          <w:sz w:val="28"/>
          <w:szCs w:val="28"/>
        </w:rPr>
        <w:t>Office of Ground Water and Drinking Water</w:t>
      </w: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9865DA">
      <w:pPr>
        <w:jc w:val="center"/>
        <w:rPr>
          <w:b/>
          <w:bCs/>
          <w:sz w:val="28"/>
          <w:szCs w:val="28"/>
        </w:rPr>
      </w:pPr>
    </w:p>
    <w:p w:rsidR="009865DA" w:rsidRDefault="00C905DC">
      <w:pPr>
        <w:jc w:val="center"/>
        <w:rPr>
          <w:b/>
          <w:bCs/>
        </w:rPr>
      </w:pPr>
      <w:r>
        <w:rPr>
          <w:b/>
          <w:bCs/>
          <w:sz w:val="28"/>
          <w:szCs w:val="28"/>
        </w:rPr>
        <w:t>January 2014</w:t>
      </w:r>
    </w:p>
    <w:p w:rsidR="009865DA" w:rsidRDefault="009865DA">
      <w:pPr>
        <w:jc w:val="center"/>
        <w:rPr>
          <w:b/>
          <w:bCs/>
        </w:rPr>
      </w:pPr>
      <w:r>
        <w:rPr>
          <w:b/>
          <w:bCs/>
        </w:rPr>
        <w:br w:type="page"/>
      </w:r>
      <w:r>
        <w:rPr>
          <w:b/>
          <w:bCs/>
        </w:rPr>
        <w:lastRenderedPageBreak/>
        <w:t>Table of Contents</w:t>
      </w:r>
    </w:p>
    <w:p w:rsidR="009865DA" w:rsidRDefault="009865DA">
      <w:pPr>
        <w:rPr>
          <w:b/>
          <w:bCs/>
        </w:rPr>
      </w:pPr>
    </w:p>
    <w:p w:rsidR="009865DA" w:rsidRDefault="009865DA">
      <w:pPr>
        <w:rPr>
          <w:b/>
          <w:bCs/>
        </w:rPr>
      </w:pPr>
    </w:p>
    <w:p w:rsidR="009865DA" w:rsidRDefault="00C87943">
      <w:pPr>
        <w:pStyle w:val="TOC1"/>
        <w:tabs>
          <w:tab w:val="right" w:leader="dot" w:pos="9350"/>
        </w:tabs>
        <w:rPr>
          <w:noProof/>
        </w:rPr>
      </w:pPr>
      <w:r>
        <w:rPr>
          <w:b/>
          <w:bCs/>
        </w:rPr>
        <w:fldChar w:fldCharType="begin"/>
      </w:r>
      <w:r w:rsidR="009865DA">
        <w:rPr>
          <w:b/>
          <w:bCs/>
        </w:rPr>
        <w:instrText>TOC \f</w:instrText>
      </w:r>
      <w:r>
        <w:rPr>
          <w:b/>
          <w:bCs/>
        </w:rPr>
        <w:fldChar w:fldCharType="separate"/>
      </w:r>
      <w:r w:rsidR="009865DA">
        <w:rPr>
          <w:b/>
          <w:bCs/>
          <w:noProof/>
        </w:rPr>
        <w:t>1. Identification of the Information Collection</w:t>
      </w:r>
      <w:r w:rsidR="009865DA">
        <w:rPr>
          <w:noProof/>
        </w:rPr>
        <w:tab/>
      </w:r>
      <w:r>
        <w:rPr>
          <w:noProof/>
        </w:rPr>
        <w:fldChar w:fldCharType="begin"/>
      </w:r>
      <w:r w:rsidR="009865DA">
        <w:rPr>
          <w:noProof/>
        </w:rPr>
        <w:instrText xml:space="preserve"> PAGEREF _Toc223243701 \h </w:instrText>
      </w:r>
      <w:r>
        <w:rPr>
          <w:noProof/>
        </w:rPr>
      </w:r>
      <w:r>
        <w:rPr>
          <w:noProof/>
        </w:rPr>
        <w:fldChar w:fldCharType="separate"/>
      </w:r>
      <w:r w:rsidR="00DD7D84">
        <w:rPr>
          <w:noProof/>
        </w:rPr>
        <w:t>1</w:t>
      </w:r>
      <w:r>
        <w:rPr>
          <w:noProof/>
        </w:rPr>
        <w:fldChar w:fldCharType="end"/>
      </w:r>
    </w:p>
    <w:p w:rsidR="009865DA" w:rsidRDefault="009865DA">
      <w:pPr>
        <w:pStyle w:val="TOC2"/>
        <w:tabs>
          <w:tab w:val="left" w:pos="1440"/>
          <w:tab w:val="right" w:leader="dot" w:pos="9350"/>
        </w:tabs>
        <w:rPr>
          <w:noProof/>
        </w:rPr>
      </w:pPr>
      <w:r>
        <w:rPr>
          <w:b/>
          <w:bCs/>
          <w:noProof/>
        </w:rPr>
        <w:t>1(a)</w:t>
      </w:r>
      <w:r>
        <w:rPr>
          <w:noProof/>
        </w:rPr>
        <w:tab/>
      </w:r>
      <w:r>
        <w:rPr>
          <w:b/>
          <w:bCs/>
          <w:noProof/>
        </w:rPr>
        <w:t>Title of the Information Collection</w:t>
      </w:r>
      <w:r>
        <w:rPr>
          <w:noProof/>
        </w:rPr>
        <w:tab/>
      </w:r>
      <w:r w:rsidR="00C87943">
        <w:rPr>
          <w:noProof/>
        </w:rPr>
        <w:fldChar w:fldCharType="begin"/>
      </w:r>
      <w:r>
        <w:rPr>
          <w:noProof/>
        </w:rPr>
        <w:instrText xml:space="preserve"> PAGEREF _Toc223243702 \h </w:instrText>
      </w:r>
      <w:r w:rsidR="00C87943">
        <w:rPr>
          <w:noProof/>
        </w:rPr>
      </w:r>
      <w:r w:rsidR="00C87943">
        <w:rPr>
          <w:noProof/>
        </w:rPr>
        <w:fldChar w:fldCharType="separate"/>
      </w:r>
      <w:r w:rsidR="00DD7D84">
        <w:rPr>
          <w:noProof/>
        </w:rPr>
        <w:t>1</w:t>
      </w:r>
      <w:r w:rsidR="00C87943">
        <w:rPr>
          <w:noProof/>
        </w:rPr>
        <w:fldChar w:fldCharType="end"/>
      </w:r>
    </w:p>
    <w:p w:rsidR="009865DA" w:rsidRDefault="009865DA">
      <w:pPr>
        <w:pStyle w:val="TOC2"/>
        <w:tabs>
          <w:tab w:val="left" w:pos="1440"/>
          <w:tab w:val="right" w:leader="dot" w:pos="9350"/>
        </w:tabs>
        <w:rPr>
          <w:noProof/>
        </w:rPr>
      </w:pPr>
      <w:r>
        <w:rPr>
          <w:b/>
          <w:bCs/>
          <w:noProof/>
        </w:rPr>
        <w:t>1(b)</w:t>
      </w:r>
      <w:r>
        <w:rPr>
          <w:noProof/>
        </w:rPr>
        <w:tab/>
      </w:r>
      <w:r>
        <w:rPr>
          <w:b/>
          <w:bCs/>
          <w:noProof/>
        </w:rPr>
        <w:t>Short Characterization</w:t>
      </w:r>
      <w:r>
        <w:rPr>
          <w:noProof/>
        </w:rPr>
        <w:tab/>
      </w:r>
      <w:r w:rsidR="00C87943">
        <w:rPr>
          <w:noProof/>
        </w:rPr>
        <w:fldChar w:fldCharType="begin"/>
      </w:r>
      <w:r>
        <w:rPr>
          <w:noProof/>
        </w:rPr>
        <w:instrText xml:space="preserve"> PAGEREF _Toc223243703 \h </w:instrText>
      </w:r>
      <w:r w:rsidR="00C87943">
        <w:rPr>
          <w:noProof/>
        </w:rPr>
      </w:r>
      <w:r w:rsidR="00C87943">
        <w:rPr>
          <w:noProof/>
        </w:rPr>
        <w:fldChar w:fldCharType="separate"/>
      </w:r>
      <w:r w:rsidR="00DD7D84">
        <w:rPr>
          <w:noProof/>
        </w:rPr>
        <w:t>1</w:t>
      </w:r>
      <w:r w:rsidR="00C87943">
        <w:rPr>
          <w:noProof/>
        </w:rPr>
        <w:fldChar w:fldCharType="end"/>
      </w:r>
    </w:p>
    <w:p w:rsidR="009865DA" w:rsidRDefault="009865DA">
      <w:pPr>
        <w:pStyle w:val="TOC1"/>
        <w:tabs>
          <w:tab w:val="right" w:leader="dot" w:pos="9350"/>
        </w:tabs>
        <w:rPr>
          <w:noProof/>
        </w:rPr>
      </w:pPr>
      <w:r>
        <w:rPr>
          <w:b/>
          <w:bCs/>
          <w:noProof/>
        </w:rPr>
        <w:t>2. Need For and Use of the Collection</w:t>
      </w:r>
      <w:r>
        <w:rPr>
          <w:noProof/>
        </w:rPr>
        <w:tab/>
      </w:r>
      <w:r w:rsidR="00C87943">
        <w:rPr>
          <w:noProof/>
        </w:rPr>
        <w:fldChar w:fldCharType="begin"/>
      </w:r>
      <w:r>
        <w:rPr>
          <w:noProof/>
        </w:rPr>
        <w:instrText xml:space="preserve"> PAGEREF _Toc223243704 \h </w:instrText>
      </w:r>
      <w:r w:rsidR="00C87943">
        <w:rPr>
          <w:noProof/>
        </w:rPr>
      </w:r>
      <w:r w:rsidR="00C87943">
        <w:rPr>
          <w:noProof/>
        </w:rPr>
        <w:fldChar w:fldCharType="separate"/>
      </w:r>
      <w:r w:rsidR="00DD7D84">
        <w:rPr>
          <w:noProof/>
        </w:rPr>
        <w:t>2</w:t>
      </w:r>
      <w:r w:rsidR="00C87943">
        <w:rPr>
          <w:noProof/>
        </w:rPr>
        <w:fldChar w:fldCharType="end"/>
      </w:r>
    </w:p>
    <w:p w:rsidR="009865DA" w:rsidRDefault="009865DA">
      <w:pPr>
        <w:pStyle w:val="TOC2"/>
        <w:tabs>
          <w:tab w:val="left" w:pos="1440"/>
          <w:tab w:val="right" w:leader="dot" w:pos="9350"/>
        </w:tabs>
        <w:rPr>
          <w:noProof/>
        </w:rPr>
      </w:pPr>
      <w:r>
        <w:rPr>
          <w:b/>
          <w:bCs/>
          <w:noProof/>
        </w:rPr>
        <w:t>2(a)</w:t>
      </w:r>
      <w:r>
        <w:rPr>
          <w:noProof/>
        </w:rPr>
        <w:tab/>
      </w:r>
      <w:r>
        <w:rPr>
          <w:b/>
          <w:bCs/>
          <w:noProof/>
        </w:rPr>
        <w:t>Need/Authority for the Collection</w:t>
      </w:r>
      <w:r>
        <w:rPr>
          <w:noProof/>
        </w:rPr>
        <w:tab/>
      </w:r>
      <w:r w:rsidR="00C87943">
        <w:rPr>
          <w:noProof/>
        </w:rPr>
        <w:fldChar w:fldCharType="begin"/>
      </w:r>
      <w:r>
        <w:rPr>
          <w:noProof/>
        </w:rPr>
        <w:instrText xml:space="preserve"> PAGEREF _Toc223243705 \h </w:instrText>
      </w:r>
      <w:r w:rsidR="00C87943">
        <w:rPr>
          <w:noProof/>
        </w:rPr>
      </w:r>
      <w:r w:rsidR="00C87943">
        <w:rPr>
          <w:noProof/>
        </w:rPr>
        <w:fldChar w:fldCharType="separate"/>
      </w:r>
      <w:r w:rsidR="00DD7D84">
        <w:rPr>
          <w:noProof/>
        </w:rPr>
        <w:t>2</w:t>
      </w:r>
      <w:r w:rsidR="00C87943">
        <w:rPr>
          <w:noProof/>
        </w:rPr>
        <w:fldChar w:fldCharType="end"/>
      </w:r>
    </w:p>
    <w:p w:rsidR="009865DA" w:rsidRDefault="009865DA">
      <w:pPr>
        <w:pStyle w:val="TOC2"/>
        <w:tabs>
          <w:tab w:val="left" w:pos="1440"/>
          <w:tab w:val="right" w:leader="dot" w:pos="9350"/>
        </w:tabs>
        <w:rPr>
          <w:noProof/>
        </w:rPr>
      </w:pPr>
      <w:r>
        <w:rPr>
          <w:b/>
          <w:bCs/>
          <w:noProof/>
        </w:rPr>
        <w:t xml:space="preserve">2(b) </w:t>
      </w:r>
      <w:r>
        <w:rPr>
          <w:noProof/>
        </w:rPr>
        <w:tab/>
      </w:r>
      <w:r>
        <w:rPr>
          <w:b/>
          <w:bCs/>
          <w:noProof/>
        </w:rPr>
        <w:t>Practical Utility/Users of the Data</w:t>
      </w:r>
      <w:r>
        <w:rPr>
          <w:noProof/>
        </w:rPr>
        <w:tab/>
      </w:r>
      <w:r w:rsidR="00C87943">
        <w:rPr>
          <w:noProof/>
        </w:rPr>
        <w:fldChar w:fldCharType="begin"/>
      </w:r>
      <w:r>
        <w:rPr>
          <w:noProof/>
        </w:rPr>
        <w:instrText xml:space="preserve"> PAGEREF _Toc223243706 \h </w:instrText>
      </w:r>
      <w:r w:rsidR="00C87943">
        <w:rPr>
          <w:noProof/>
        </w:rPr>
      </w:r>
      <w:r w:rsidR="00C87943">
        <w:rPr>
          <w:noProof/>
        </w:rPr>
        <w:fldChar w:fldCharType="separate"/>
      </w:r>
      <w:r w:rsidR="00DD7D84">
        <w:rPr>
          <w:noProof/>
        </w:rPr>
        <w:t>2</w:t>
      </w:r>
      <w:r w:rsidR="00C87943">
        <w:rPr>
          <w:noProof/>
        </w:rPr>
        <w:fldChar w:fldCharType="end"/>
      </w:r>
    </w:p>
    <w:p w:rsidR="009865DA" w:rsidRDefault="009865DA">
      <w:pPr>
        <w:pStyle w:val="TOC1"/>
        <w:tabs>
          <w:tab w:val="right" w:leader="dot" w:pos="9350"/>
        </w:tabs>
        <w:rPr>
          <w:noProof/>
        </w:rPr>
      </w:pPr>
      <w:r>
        <w:rPr>
          <w:b/>
          <w:bCs/>
          <w:noProof/>
        </w:rPr>
        <w:t>3. Non-duplication, Consultations, and Other Collection Criteria</w:t>
      </w:r>
      <w:r>
        <w:rPr>
          <w:noProof/>
        </w:rPr>
        <w:tab/>
      </w:r>
      <w:r w:rsidR="00C87943">
        <w:rPr>
          <w:noProof/>
        </w:rPr>
        <w:fldChar w:fldCharType="begin"/>
      </w:r>
      <w:r>
        <w:rPr>
          <w:noProof/>
        </w:rPr>
        <w:instrText xml:space="preserve"> PAGEREF _Toc223243707 \h </w:instrText>
      </w:r>
      <w:r w:rsidR="00C87943">
        <w:rPr>
          <w:noProof/>
        </w:rPr>
      </w:r>
      <w:r w:rsidR="00C87943">
        <w:rPr>
          <w:noProof/>
        </w:rPr>
        <w:fldChar w:fldCharType="separate"/>
      </w:r>
      <w:r w:rsidR="00DD7D84">
        <w:rPr>
          <w:noProof/>
        </w:rPr>
        <w:t>2</w:t>
      </w:r>
      <w:r w:rsidR="00C87943">
        <w:rPr>
          <w:noProof/>
        </w:rPr>
        <w:fldChar w:fldCharType="end"/>
      </w:r>
    </w:p>
    <w:p w:rsidR="009865DA" w:rsidRDefault="009865DA">
      <w:pPr>
        <w:pStyle w:val="TOC2"/>
        <w:tabs>
          <w:tab w:val="left" w:pos="1440"/>
          <w:tab w:val="right" w:leader="dot" w:pos="9350"/>
        </w:tabs>
        <w:rPr>
          <w:noProof/>
        </w:rPr>
      </w:pPr>
      <w:r>
        <w:rPr>
          <w:b/>
          <w:bCs/>
          <w:noProof/>
        </w:rPr>
        <w:t>3(a)</w:t>
      </w:r>
      <w:r>
        <w:rPr>
          <w:noProof/>
        </w:rPr>
        <w:tab/>
      </w:r>
      <w:r>
        <w:rPr>
          <w:b/>
          <w:bCs/>
          <w:noProof/>
        </w:rPr>
        <w:t>Non-duplication</w:t>
      </w:r>
      <w:r>
        <w:rPr>
          <w:noProof/>
        </w:rPr>
        <w:tab/>
      </w:r>
      <w:r w:rsidR="00C87943">
        <w:rPr>
          <w:noProof/>
        </w:rPr>
        <w:fldChar w:fldCharType="begin"/>
      </w:r>
      <w:r>
        <w:rPr>
          <w:noProof/>
        </w:rPr>
        <w:instrText xml:space="preserve"> PAGEREF _Toc223243708 \h </w:instrText>
      </w:r>
      <w:r w:rsidR="00C87943">
        <w:rPr>
          <w:noProof/>
        </w:rPr>
      </w:r>
      <w:r w:rsidR="00C87943">
        <w:rPr>
          <w:noProof/>
        </w:rPr>
        <w:fldChar w:fldCharType="separate"/>
      </w:r>
      <w:r w:rsidR="00DD7D84">
        <w:rPr>
          <w:noProof/>
        </w:rPr>
        <w:t>2</w:t>
      </w:r>
      <w:r w:rsidR="00C87943">
        <w:rPr>
          <w:noProof/>
        </w:rPr>
        <w:fldChar w:fldCharType="end"/>
      </w:r>
    </w:p>
    <w:p w:rsidR="009865DA" w:rsidRDefault="009865DA">
      <w:pPr>
        <w:pStyle w:val="TOC2"/>
        <w:tabs>
          <w:tab w:val="left" w:pos="1440"/>
          <w:tab w:val="right" w:leader="dot" w:pos="9350"/>
        </w:tabs>
        <w:rPr>
          <w:noProof/>
        </w:rPr>
      </w:pPr>
      <w:r>
        <w:rPr>
          <w:b/>
          <w:bCs/>
          <w:noProof/>
        </w:rPr>
        <w:t xml:space="preserve">3(b) </w:t>
      </w:r>
      <w:r>
        <w:rPr>
          <w:noProof/>
        </w:rPr>
        <w:tab/>
      </w:r>
      <w:r>
        <w:rPr>
          <w:b/>
          <w:bCs/>
          <w:noProof/>
        </w:rPr>
        <w:t>Public Notice Required Prior to ICR Submission to OMB</w:t>
      </w:r>
      <w:r>
        <w:rPr>
          <w:noProof/>
        </w:rPr>
        <w:tab/>
      </w:r>
      <w:r w:rsidR="00C87943">
        <w:rPr>
          <w:noProof/>
        </w:rPr>
        <w:fldChar w:fldCharType="begin"/>
      </w:r>
      <w:r>
        <w:rPr>
          <w:noProof/>
        </w:rPr>
        <w:instrText xml:space="preserve"> PAGEREF _Toc223243709 \h </w:instrText>
      </w:r>
      <w:r w:rsidR="00C87943">
        <w:rPr>
          <w:noProof/>
        </w:rPr>
      </w:r>
      <w:r w:rsidR="00C87943">
        <w:rPr>
          <w:noProof/>
        </w:rPr>
        <w:fldChar w:fldCharType="separate"/>
      </w:r>
      <w:r w:rsidR="00DD7D84">
        <w:rPr>
          <w:noProof/>
        </w:rPr>
        <w:t>3</w:t>
      </w:r>
      <w:r w:rsidR="00C87943">
        <w:rPr>
          <w:noProof/>
        </w:rPr>
        <w:fldChar w:fldCharType="end"/>
      </w:r>
    </w:p>
    <w:p w:rsidR="009865DA" w:rsidRDefault="009865DA">
      <w:pPr>
        <w:pStyle w:val="TOC2"/>
        <w:tabs>
          <w:tab w:val="left" w:pos="1440"/>
          <w:tab w:val="right" w:leader="dot" w:pos="9350"/>
        </w:tabs>
        <w:rPr>
          <w:noProof/>
        </w:rPr>
      </w:pPr>
      <w:r>
        <w:rPr>
          <w:b/>
          <w:bCs/>
          <w:noProof/>
        </w:rPr>
        <w:t xml:space="preserve">3(c) </w:t>
      </w:r>
      <w:r>
        <w:rPr>
          <w:noProof/>
        </w:rPr>
        <w:tab/>
      </w:r>
      <w:r>
        <w:rPr>
          <w:b/>
          <w:bCs/>
          <w:noProof/>
        </w:rPr>
        <w:t>Consultations</w:t>
      </w:r>
      <w:r>
        <w:rPr>
          <w:noProof/>
        </w:rPr>
        <w:tab/>
      </w:r>
      <w:r w:rsidR="00C87943">
        <w:rPr>
          <w:noProof/>
        </w:rPr>
        <w:fldChar w:fldCharType="begin"/>
      </w:r>
      <w:r>
        <w:rPr>
          <w:noProof/>
        </w:rPr>
        <w:instrText xml:space="preserve"> PAGEREF _Toc223243710 \h </w:instrText>
      </w:r>
      <w:r w:rsidR="00C87943">
        <w:rPr>
          <w:noProof/>
        </w:rPr>
      </w:r>
      <w:r w:rsidR="00C87943">
        <w:rPr>
          <w:noProof/>
        </w:rPr>
        <w:fldChar w:fldCharType="separate"/>
      </w:r>
      <w:r w:rsidR="00DD7D84">
        <w:rPr>
          <w:noProof/>
        </w:rPr>
        <w:t>3</w:t>
      </w:r>
      <w:r w:rsidR="00C87943">
        <w:rPr>
          <w:noProof/>
        </w:rPr>
        <w:fldChar w:fldCharType="end"/>
      </w:r>
    </w:p>
    <w:p w:rsidR="009865DA" w:rsidRDefault="009865DA">
      <w:pPr>
        <w:pStyle w:val="TOC2"/>
        <w:tabs>
          <w:tab w:val="left" w:pos="1440"/>
          <w:tab w:val="right" w:leader="dot" w:pos="9350"/>
        </w:tabs>
        <w:rPr>
          <w:noProof/>
        </w:rPr>
      </w:pPr>
      <w:r>
        <w:rPr>
          <w:b/>
          <w:bCs/>
          <w:noProof/>
        </w:rPr>
        <w:t>3(d)</w:t>
      </w:r>
      <w:r>
        <w:rPr>
          <w:noProof/>
        </w:rPr>
        <w:tab/>
      </w:r>
      <w:r>
        <w:rPr>
          <w:b/>
          <w:bCs/>
          <w:noProof/>
        </w:rPr>
        <w:t>Effects of Less Frequent Collections</w:t>
      </w:r>
      <w:r>
        <w:rPr>
          <w:noProof/>
        </w:rPr>
        <w:tab/>
      </w:r>
      <w:r w:rsidR="00C87943">
        <w:rPr>
          <w:noProof/>
        </w:rPr>
        <w:fldChar w:fldCharType="begin"/>
      </w:r>
      <w:r>
        <w:rPr>
          <w:noProof/>
        </w:rPr>
        <w:instrText xml:space="preserve"> PAGEREF _Toc223243711 \h </w:instrText>
      </w:r>
      <w:r w:rsidR="00C87943">
        <w:rPr>
          <w:noProof/>
        </w:rPr>
      </w:r>
      <w:r w:rsidR="00C87943">
        <w:rPr>
          <w:noProof/>
        </w:rPr>
        <w:fldChar w:fldCharType="separate"/>
      </w:r>
      <w:r w:rsidR="00DD7D84">
        <w:rPr>
          <w:noProof/>
        </w:rPr>
        <w:t>5</w:t>
      </w:r>
      <w:r w:rsidR="00C87943">
        <w:rPr>
          <w:noProof/>
        </w:rPr>
        <w:fldChar w:fldCharType="end"/>
      </w:r>
    </w:p>
    <w:p w:rsidR="009865DA" w:rsidRDefault="009865DA">
      <w:pPr>
        <w:pStyle w:val="TOC2"/>
        <w:tabs>
          <w:tab w:val="left" w:pos="1440"/>
          <w:tab w:val="right" w:leader="dot" w:pos="9350"/>
        </w:tabs>
        <w:rPr>
          <w:noProof/>
        </w:rPr>
      </w:pPr>
      <w:r>
        <w:rPr>
          <w:b/>
          <w:bCs/>
          <w:noProof/>
        </w:rPr>
        <w:t>3(e)</w:t>
      </w:r>
      <w:r>
        <w:rPr>
          <w:noProof/>
        </w:rPr>
        <w:tab/>
      </w:r>
      <w:r>
        <w:rPr>
          <w:b/>
          <w:bCs/>
          <w:noProof/>
        </w:rPr>
        <w:t>General Guidelines</w:t>
      </w:r>
      <w:r>
        <w:rPr>
          <w:noProof/>
        </w:rPr>
        <w:tab/>
      </w:r>
      <w:r w:rsidR="00C87943">
        <w:rPr>
          <w:noProof/>
        </w:rPr>
        <w:fldChar w:fldCharType="begin"/>
      </w:r>
      <w:r>
        <w:rPr>
          <w:noProof/>
        </w:rPr>
        <w:instrText xml:space="preserve"> PAGEREF _Toc223243712 \h </w:instrText>
      </w:r>
      <w:r w:rsidR="00C87943">
        <w:rPr>
          <w:noProof/>
        </w:rPr>
      </w:r>
      <w:r w:rsidR="00C87943">
        <w:rPr>
          <w:noProof/>
        </w:rPr>
        <w:fldChar w:fldCharType="separate"/>
      </w:r>
      <w:r w:rsidR="00DD7D84">
        <w:rPr>
          <w:noProof/>
        </w:rPr>
        <w:t>5</w:t>
      </w:r>
      <w:r w:rsidR="00C87943">
        <w:rPr>
          <w:noProof/>
        </w:rPr>
        <w:fldChar w:fldCharType="end"/>
      </w:r>
    </w:p>
    <w:p w:rsidR="009865DA" w:rsidRDefault="009865DA">
      <w:pPr>
        <w:pStyle w:val="TOC2"/>
        <w:tabs>
          <w:tab w:val="left" w:pos="1440"/>
          <w:tab w:val="right" w:leader="dot" w:pos="9350"/>
        </w:tabs>
        <w:rPr>
          <w:noProof/>
        </w:rPr>
      </w:pPr>
      <w:r>
        <w:rPr>
          <w:b/>
          <w:bCs/>
          <w:noProof/>
        </w:rPr>
        <w:t>3(f/g)</w:t>
      </w:r>
      <w:r>
        <w:rPr>
          <w:noProof/>
        </w:rPr>
        <w:tab/>
      </w:r>
      <w:r>
        <w:rPr>
          <w:b/>
          <w:bCs/>
          <w:noProof/>
        </w:rPr>
        <w:t>Confidentiality/Sensitive Questions</w:t>
      </w:r>
      <w:r>
        <w:rPr>
          <w:noProof/>
        </w:rPr>
        <w:tab/>
      </w:r>
      <w:r w:rsidR="00C87943">
        <w:rPr>
          <w:noProof/>
        </w:rPr>
        <w:fldChar w:fldCharType="begin"/>
      </w:r>
      <w:r>
        <w:rPr>
          <w:noProof/>
        </w:rPr>
        <w:instrText xml:space="preserve"> PAGEREF _Toc223243713 \h </w:instrText>
      </w:r>
      <w:r w:rsidR="00C87943">
        <w:rPr>
          <w:noProof/>
        </w:rPr>
      </w:r>
      <w:r w:rsidR="00C87943">
        <w:rPr>
          <w:noProof/>
        </w:rPr>
        <w:fldChar w:fldCharType="separate"/>
      </w:r>
      <w:r w:rsidR="00DD7D84">
        <w:rPr>
          <w:noProof/>
        </w:rPr>
        <w:t>5</w:t>
      </w:r>
      <w:r w:rsidR="00C87943">
        <w:rPr>
          <w:noProof/>
        </w:rPr>
        <w:fldChar w:fldCharType="end"/>
      </w:r>
    </w:p>
    <w:p w:rsidR="009865DA" w:rsidRDefault="009865DA">
      <w:pPr>
        <w:pStyle w:val="TOC1"/>
        <w:tabs>
          <w:tab w:val="right" w:leader="dot" w:pos="9350"/>
        </w:tabs>
        <w:rPr>
          <w:noProof/>
        </w:rPr>
      </w:pPr>
      <w:r>
        <w:rPr>
          <w:b/>
          <w:bCs/>
          <w:noProof/>
        </w:rPr>
        <w:t>4. The Respondents and the Information Requested</w:t>
      </w:r>
      <w:r>
        <w:rPr>
          <w:noProof/>
        </w:rPr>
        <w:tab/>
      </w:r>
      <w:r w:rsidR="00C87943">
        <w:rPr>
          <w:noProof/>
        </w:rPr>
        <w:fldChar w:fldCharType="begin"/>
      </w:r>
      <w:r>
        <w:rPr>
          <w:noProof/>
        </w:rPr>
        <w:instrText xml:space="preserve"> PAGEREF _Toc223243714 \h </w:instrText>
      </w:r>
      <w:r w:rsidR="00C87943">
        <w:rPr>
          <w:noProof/>
        </w:rPr>
      </w:r>
      <w:r w:rsidR="00C87943">
        <w:rPr>
          <w:noProof/>
        </w:rPr>
        <w:fldChar w:fldCharType="separate"/>
      </w:r>
      <w:r w:rsidR="00DD7D84">
        <w:rPr>
          <w:noProof/>
        </w:rPr>
        <w:t>5</w:t>
      </w:r>
      <w:r w:rsidR="00C87943">
        <w:rPr>
          <w:noProof/>
        </w:rPr>
        <w:fldChar w:fldCharType="end"/>
      </w:r>
    </w:p>
    <w:p w:rsidR="009865DA" w:rsidRDefault="009865DA">
      <w:pPr>
        <w:pStyle w:val="TOC2"/>
        <w:tabs>
          <w:tab w:val="left" w:pos="1440"/>
          <w:tab w:val="right" w:leader="dot" w:pos="9350"/>
        </w:tabs>
        <w:rPr>
          <w:noProof/>
        </w:rPr>
      </w:pPr>
      <w:r>
        <w:rPr>
          <w:b/>
          <w:bCs/>
          <w:noProof/>
        </w:rPr>
        <w:t>4(a)</w:t>
      </w:r>
      <w:r>
        <w:rPr>
          <w:noProof/>
        </w:rPr>
        <w:tab/>
      </w:r>
      <w:r>
        <w:rPr>
          <w:b/>
          <w:bCs/>
          <w:noProof/>
        </w:rPr>
        <w:t>Respondents/SIC Codes</w:t>
      </w:r>
      <w:r>
        <w:rPr>
          <w:noProof/>
        </w:rPr>
        <w:tab/>
      </w:r>
      <w:r w:rsidR="00C87943">
        <w:rPr>
          <w:noProof/>
        </w:rPr>
        <w:fldChar w:fldCharType="begin"/>
      </w:r>
      <w:r>
        <w:rPr>
          <w:noProof/>
        </w:rPr>
        <w:instrText xml:space="preserve"> PAGEREF _Toc223243715 \h </w:instrText>
      </w:r>
      <w:r w:rsidR="00C87943">
        <w:rPr>
          <w:noProof/>
        </w:rPr>
      </w:r>
      <w:r w:rsidR="00C87943">
        <w:rPr>
          <w:noProof/>
        </w:rPr>
        <w:fldChar w:fldCharType="separate"/>
      </w:r>
      <w:r w:rsidR="00DD7D84">
        <w:rPr>
          <w:noProof/>
        </w:rPr>
        <w:t>5</w:t>
      </w:r>
      <w:r w:rsidR="00C87943">
        <w:rPr>
          <w:noProof/>
        </w:rPr>
        <w:fldChar w:fldCharType="end"/>
      </w:r>
    </w:p>
    <w:p w:rsidR="009865DA" w:rsidRDefault="009865DA">
      <w:pPr>
        <w:pStyle w:val="TOC2"/>
        <w:tabs>
          <w:tab w:val="left" w:pos="1440"/>
          <w:tab w:val="right" w:leader="dot" w:pos="9350"/>
        </w:tabs>
        <w:rPr>
          <w:noProof/>
        </w:rPr>
      </w:pPr>
      <w:r>
        <w:rPr>
          <w:b/>
          <w:bCs/>
          <w:noProof/>
        </w:rPr>
        <w:t xml:space="preserve">4(b) </w:t>
      </w:r>
      <w:r>
        <w:rPr>
          <w:noProof/>
        </w:rPr>
        <w:tab/>
      </w:r>
      <w:r>
        <w:rPr>
          <w:b/>
          <w:bCs/>
          <w:noProof/>
        </w:rPr>
        <w:t>Information Requested</w:t>
      </w:r>
      <w:r>
        <w:rPr>
          <w:noProof/>
        </w:rPr>
        <w:tab/>
      </w:r>
      <w:r w:rsidR="00C87943">
        <w:rPr>
          <w:noProof/>
        </w:rPr>
        <w:fldChar w:fldCharType="begin"/>
      </w:r>
      <w:r>
        <w:rPr>
          <w:noProof/>
        </w:rPr>
        <w:instrText xml:space="preserve"> PAGEREF _Toc223243716 \h </w:instrText>
      </w:r>
      <w:r w:rsidR="00C87943">
        <w:rPr>
          <w:noProof/>
        </w:rPr>
      </w:r>
      <w:r w:rsidR="00C87943">
        <w:rPr>
          <w:noProof/>
        </w:rPr>
        <w:fldChar w:fldCharType="separate"/>
      </w:r>
      <w:r w:rsidR="00DD7D84">
        <w:rPr>
          <w:noProof/>
        </w:rPr>
        <w:t>5</w:t>
      </w:r>
      <w:r w:rsidR="00C87943">
        <w:rPr>
          <w:noProof/>
        </w:rPr>
        <w:fldChar w:fldCharType="end"/>
      </w:r>
    </w:p>
    <w:p w:rsidR="009865DA" w:rsidRDefault="009865DA">
      <w:pPr>
        <w:pStyle w:val="TOC1"/>
        <w:tabs>
          <w:tab w:val="right" w:leader="dot" w:pos="9350"/>
        </w:tabs>
        <w:rPr>
          <w:noProof/>
        </w:rPr>
      </w:pPr>
      <w:r>
        <w:rPr>
          <w:b/>
          <w:bCs/>
          <w:noProof/>
        </w:rPr>
        <w:t>5. The Information Collected - Agency Activities, Collection Methodology, and Information Management</w:t>
      </w:r>
      <w:r>
        <w:rPr>
          <w:noProof/>
        </w:rPr>
        <w:tab/>
      </w:r>
      <w:r w:rsidR="00C87943">
        <w:rPr>
          <w:noProof/>
        </w:rPr>
        <w:fldChar w:fldCharType="begin"/>
      </w:r>
      <w:r>
        <w:rPr>
          <w:noProof/>
        </w:rPr>
        <w:instrText xml:space="preserve"> PAGEREF _Toc223243717 \h </w:instrText>
      </w:r>
      <w:r w:rsidR="00C87943">
        <w:rPr>
          <w:noProof/>
        </w:rPr>
      </w:r>
      <w:r w:rsidR="00C87943">
        <w:rPr>
          <w:noProof/>
        </w:rPr>
        <w:fldChar w:fldCharType="separate"/>
      </w:r>
      <w:r w:rsidR="00DD7D84">
        <w:rPr>
          <w:noProof/>
        </w:rPr>
        <w:t>7</w:t>
      </w:r>
      <w:r w:rsidR="00C87943">
        <w:rPr>
          <w:noProof/>
        </w:rPr>
        <w:fldChar w:fldCharType="end"/>
      </w:r>
    </w:p>
    <w:p w:rsidR="009865DA" w:rsidRDefault="009865DA">
      <w:pPr>
        <w:pStyle w:val="TOC2"/>
        <w:tabs>
          <w:tab w:val="left" w:pos="1440"/>
          <w:tab w:val="right" w:leader="dot" w:pos="9350"/>
        </w:tabs>
        <w:rPr>
          <w:noProof/>
        </w:rPr>
      </w:pPr>
      <w:r>
        <w:rPr>
          <w:b/>
          <w:bCs/>
          <w:noProof/>
        </w:rPr>
        <w:t xml:space="preserve">5(a) </w:t>
      </w:r>
      <w:r>
        <w:rPr>
          <w:noProof/>
        </w:rPr>
        <w:tab/>
      </w:r>
      <w:r>
        <w:rPr>
          <w:b/>
          <w:bCs/>
          <w:noProof/>
        </w:rPr>
        <w:t>Agency Activities</w:t>
      </w:r>
      <w:r>
        <w:rPr>
          <w:noProof/>
        </w:rPr>
        <w:tab/>
      </w:r>
      <w:r w:rsidR="00C87943">
        <w:rPr>
          <w:noProof/>
        </w:rPr>
        <w:fldChar w:fldCharType="begin"/>
      </w:r>
      <w:r>
        <w:rPr>
          <w:noProof/>
        </w:rPr>
        <w:instrText xml:space="preserve"> PAGEREF _Toc223243718 \h </w:instrText>
      </w:r>
      <w:r w:rsidR="00C87943">
        <w:rPr>
          <w:noProof/>
        </w:rPr>
      </w:r>
      <w:r w:rsidR="00C87943">
        <w:rPr>
          <w:noProof/>
        </w:rPr>
        <w:fldChar w:fldCharType="separate"/>
      </w:r>
      <w:r w:rsidR="00DD7D84">
        <w:rPr>
          <w:noProof/>
        </w:rPr>
        <w:t>7</w:t>
      </w:r>
      <w:r w:rsidR="00C87943">
        <w:rPr>
          <w:noProof/>
        </w:rPr>
        <w:fldChar w:fldCharType="end"/>
      </w:r>
    </w:p>
    <w:p w:rsidR="009865DA" w:rsidRDefault="009865DA">
      <w:pPr>
        <w:pStyle w:val="TOC2"/>
        <w:tabs>
          <w:tab w:val="left" w:pos="1440"/>
          <w:tab w:val="right" w:leader="dot" w:pos="9350"/>
        </w:tabs>
        <w:rPr>
          <w:noProof/>
        </w:rPr>
      </w:pPr>
      <w:r>
        <w:rPr>
          <w:b/>
          <w:bCs/>
          <w:noProof/>
        </w:rPr>
        <w:t>5(b)</w:t>
      </w:r>
      <w:r>
        <w:rPr>
          <w:noProof/>
        </w:rPr>
        <w:tab/>
      </w:r>
      <w:r>
        <w:rPr>
          <w:b/>
          <w:bCs/>
          <w:noProof/>
        </w:rPr>
        <w:t>Collection Methodology and Management</w:t>
      </w:r>
      <w:r>
        <w:rPr>
          <w:noProof/>
        </w:rPr>
        <w:tab/>
      </w:r>
      <w:r w:rsidR="00C87943">
        <w:rPr>
          <w:noProof/>
        </w:rPr>
        <w:fldChar w:fldCharType="begin"/>
      </w:r>
      <w:r>
        <w:rPr>
          <w:noProof/>
        </w:rPr>
        <w:instrText xml:space="preserve"> PAGEREF _Toc223243719 \h </w:instrText>
      </w:r>
      <w:r w:rsidR="00C87943">
        <w:rPr>
          <w:noProof/>
        </w:rPr>
      </w:r>
      <w:r w:rsidR="00C87943">
        <w:rPr>
          <w:noProof/>
        </w:rPr>
        <w:fldChar w:fldCharType="separate"/>
      </w:r>
      <w:r w:rsidR="00DD7D84">
        <w:rPr>
          <w:noProof/>
        </w:rPr>
        <w:t>7</w:t>
      </w:r>
      <w:r w:rsidR="00C87943">
        <w:rPr>
          <w:noProof/>
        </w:rPr>
        <w:fldChar w:fldCharType="end"/>
      </w:r>
    </w:p>
    <w:p w:rsidR="009865DA" w:rsidRDefault="009865DA">
      <w:pPr>
        <w:pStyle w:val="TOC2"/>
        <w:tabs>
          <w:tab w:val="left" w:pos="1440"/>
          <w:tab w:val="right" w:leader="dot" w:pos="9350"/>
        </w:tabs>
        <w:rPr>
          <w:noProof/>
        </w:rPr>
      </w:pPr>
      <w:r>
        <w:rPr>
          <w:b/>
          <w:bCs/>
          <w:noProof/>
        </w:rPr>
        <w:t>5(c)</w:t>
      </w:r>
      <w:r>
        <w:rPr>
          <w:noProof/>
        </w:rPr>
        <w:tab/>
      </w:r>
      <w:r>
        <w:rPr>
          <w:b/>
          <w:bCs/>
          <w:noProof/>
        </w:rPr>
        <w:t>Small Entity Flexibility</w:t>
      </w:r>
      <w:r>
        <w:rPr>
          <w:noProof/>
        </w:rPr>
        <w:tab/>
      </w:r>
      <w:r w:rsidR="00C87943">
        <w:rPr>
          <w:noProof/>
        </w:rPr>
        <w:fldChar w:fldCharType="begin"/>
      </w:r>
      <w:r>
        <w:rPr>
          <w:noProof/>
        </w:rPr>
        <w:instrText xml:space="preserve"> PAGEREF _Toc223243720 \h </w:instrText>
      </w:r>
      <w:r w:rsidR="00C87943">
        <w:rPr>
          <w:noProof/>
        </w:rPr>
      </w:r>
      <w:r w:rsidR="00C87943">
        <w:rPr>
          <w:noProof/>
        </w:rPr>
        <w:fldChar w:fldCharType="separate"/>
      </w:r>
      <w:r w:rsidR="00DD7D84">
        <w:rPr>
          <w:noProof/>
        </w:rPr>
        <w:t>8</w:t>
      </w:r>
      <w:r w:rsidR="00C87943">
        <w:rPr>
          <w:noProof/>
        </w:rPr>
        <w:fldChar w:fldCharType="end"/>
      </w:r>
    </w:p>
    <w:p w:rsidR="009865DA" w:rsidRDefault="009865DA">
      <w:pPr>
        <w:pStyle w:val="TOC2"/>
        <w:tabs>
          <w:tab w:val="left" w:pos="1440"/>
          <w:tab w:val="right" w:leader="dot" w:pos="9350"/>
        </w:tabs>
        <w:rPr>
          <w:noProof/>
        </w:rPr>
      </w:pPr>
      <w:r>
        <w:rPr>
          <w:b/>
          <w:bCs/>
          <w:noProof/>
        </w:rPr>
        <w:t>5(d)</w:t>
      </w:r>
      <w:r>
        <w:rPr>
          <w:noProof/>
        </w:rPr>
        <w:tab/>
      </w:r>
      <w:r>
        <w:rPr>
          <w:b/>
          <w:bCs/>
          <w:noProof/>
        </w:rPr>
        <w:t>Collection Schedule</w:t>
      </w:r>
      <w:r>
        <w:rPr>
          <w:noProof/>
        </w:rPr>
        <w:tab/>
      </w:r>
      <w:r w:rsidR="00C87943">
        <w:rPr>
          <w:noProof/>
        </w:rPr>
        <w:fldChar w:fldCharType="begin"/>
      </w:r>
      <w:r>
        <w:rPr>
          <w:noProof/>
        </w:rPr>
        <w:instrText xml:space="preserve"> PAGEREF _Toc223243721 \h </w:instrText>
      </w:r>
      <w:r w:rsidR="00C87943">
        <w:rPr>
          <w:noProof/>
        </w:rPr>
      </w:r>
      <w:r w:rsidR="00C87943">
        <w:rPr>
          <w:noProof/>
        </w:rPr>
        <w:fldChar w:fldCharType="separate"/>
      </w:r>
      <w:r w:rsidR="00DD7D84">
        <w:rPr>
          <w:noProof/>
        </w:rPr>
        <w:t>9</w:t>
      </w:r>
      <w:r w:rsidR="00C87943">
        <w:rPr>
          <w:noProof/>
        </w:rPr>
        <w:fldChar w:fldCharType="end"/>
      </w:r>
    </w:p>
    <w:p w:rsidR="009865DA" w:rsidRDefault="009865DA">
      <w:pPr>
        <w:pStyle w:val="TOC1"/>
        <w:tabs>
          <w:tab w:val="right" w:leader="dot" w:pos="9350"/>
        </w:tabs>
        <w:rPr>
          <w:noProof/>
        </w:rPr>
      </w:pPr>
      <w:r>
        <w:rPr>
          <w:b/>
          <w:bCs/>
          <w:noProof/>
        </w:rPr>
        <w:t>6. Estimating the Burden and Cost of the Collection</w:t>
      </w:r>
      <w:r>
        <w:rPr>
          <w:noProof/>
        </w:rPr>
        <w:tab/>
      </w:r>
      <w:r w:rsidR="00C87943">
        <w:rPr>
          <w:noProof/>
        </w:rPr>
        <w:fldChar w:fldCharType="begin"/>
      </w:r>
      <w:r>
        <w:rPr>
          <w:noProof/>
        </w:rPr>
        <w:instrText xml:space="preserve"> PAGEREF _Toc223243722 \h </w:instrText>
      </w:r>
      <w:r w:rsidR="00C87943">
        <w:rPr>
          <w:noProof/>
        </w:rPr>
      </w:r>
      <w:r w:rsidR="00C87943">
        <w:rPr>
          <w:noProof/>
        </w:rPr>
        <w:fldChar w:fldCharType="separate"/>
      </w:r>
      <w:r w:rsidR="00DD7D84">
        <w:rPr>
          <w:noProof/>
        </w:rPr>
        <w:t>9</w:t>
      </w:r>
      <w:r w:rsidR="00C87943">
        <w:rPr>
          <w:noProof/>
        </w:rPr>
        <w:fldChar w:fldCharType="end"/>
      </w:r>
    </w:p>
    <w:p w:rsidR="009865DA" w:rsidRDefault="009865DA">
      <w:pPr>
        <w:pStyle w:val="TOC2"/>
        <w:tabs>
          <w:tab w:val="left" w:pos="1440"/>
          <w:tab w:val="right" w:leader="dot" w:pos="9350"/>
        </w:tabs>
        <w:rPr>
          <w:noProof/>
        </w:rPr>
      </w:pPr>
      <w:r>
        <w:rPr>
          <w:b/>
          <w:bCs/>
          <w:noProof/>
        </w:rPr>
        <w:t xml:space="preserve">6(a) </w:t>
      </w:r>
      <w:r>
        <w:rPr>
          <w:noProof/>
        </w:rPr>
        <w:tab/>
      </w:r>
      <w:r>
        <w:rPr>
          <w:b/>
          <w:bCs/>
          <w:noProof/>
        </w:rPr>
        <w:t>Estimating Respondent Burden</w:t>
      </w:r>
      <w:r>
        <w:rPr>
          <w:noProof/>
        </w:rPr>
        <w:tab/>
      </w:r>
      <w:r w:rsidR="00C87943">
        <w:rPr>
          <w:noProof/>
        </w:rPr>
        <w:fldChar w:fldCharType="begin"/>
      </w:r>
      <w:r>
        <w:rPr>
          <w:noProof/>
        </w:rPr>
        <w:instrText xml:space="preserve"> PAGEREF _Toc223243723 \h </w:instrText>
      </w:r>
      <w:r w:rsidR="00C87943">
        <w:rPr>
          <w:noProof/>
        </w:rPr>
      </w:r>
      <w:r w:rsidR="00C87943">
        <w:rPr>
          <w:noProof/>
        </w:rPr>
        <w:fldChar w:fldCharType="separate"/>
      </w:r>
      <w:r w:rsidR="00DD7D84">
        <w:rPr>
          <w:noProof/>
        </w:rPr>
        <w:t>9</w:t>
      </w:r>
      <w:r w:rsidR="00C87943">
        <w:rPr>
          <w:noProof/>
        </w:rPr>
        <w:fldChar w:fldCharType="end"/>
      </w:r>
    </w:p>
    <w:p w:rsidR="009865DA" w:rsidRDefault="009865DA">
      <w:pPr>
        <w:pStyle w:val="TOC2"/>
        <w:tabs>
          <w:tab w:val="left" w:pos="1440"/>
          <w:tab w:val="right" w:leader="dot" w:pos="9350"/>
        </w:tabs>
        <w:rPr>
          <w:noProof/>
        </w:rPr>
      </w:pPr>
      <w:r>
        <w:rPr>
          <w:b/>
          <w:bCs/>
          <w:noProof/>
        </w:rPr>
        <w:t>6(b)</w:t>
      </w:r>
      <w:r>
        <w:rPr>
          <w:noProof/>
        </w:rPr>
        <w:tab/>
      </w:r>
      <w:r>
        <w:rPr>
          <w:b/>
          <w:bCs/>
          <w:noProof/>
        </w:rPr>
        <w:t>Estimating Respondent Costs</w:t>
      </w:r>
      <w:r>
        <w:rPr>
          <w:noProof/>
        </w:rPr>
        <w:tab/>
      </w:r>
      <w:r w:rsidR="00C87943">
        <w:rPr>
          <w:noProof/>
        </w:rPr>
        <w:fldChar w:fldCharType="begin"/>
      </w:r>
      <w:r>
        <w:rPr>
          <w:noProof/>
        </w:rPr>
        <w:instrText xml:space="preserve"> PAGEREF _Toc223243724 \h </w:instrText>
      </w:r>
      <w:r w:rsidR="00C87943">
        <w:rPr>
          <w:noProof/>
        </w:rPr>
      </w:r>
      <w:r w:rsidR="00C87943">
        <w:rPr>
          <w:noProof/>
        </w:rPr>
        <w:fldChar w:fldCharType="separate"/>
      </w:r>
      <w:r w:rsidR="00DD7D84">
        <w:rPr>
          <w:noProof/>
        </w:rPr>
        <w:t>12</w:t>
      </w:r>
      <w:r w:rsidR="00C87943">
        <w:rPr>
          <w:noProof/>
        </w:rPr>
        <w:fldChar w:fldCharType="end"/>
      </w:r>
    </w:p>
    <w:p w:rsidR="009865DA" w:rsidRDefault="009865DA">
      <w:pPr>
        <w:pStyle w:val="TOC2"/>
        <w:tabs>
          <w:tab w:val="left" w:pos="1440"/>
          <w:tab w:val="right" w:leader="dot" w:pos="9350"/>
        </w:tabs>
        <w:rPr>
          <w:noProof/>
        </w:rPr>
      </w:pPr>
      <w:r>
        <w:rPr>
          <w:b/>
          <w:bCs/>
          <w:noProof/>
        </w:rPr>
        <w:t>6(c)</w:t>
      </w:r>
      <w:r>
        <w:rPr>
          <w:noProof/>
        </w:rPr>
        <w:tab/>
      </w:r>
      <w:r>
        <w:rPr>
          <w:b/>
          <w:bCs/>
          <w:noProof/>
        </w:rPr>
        <w:t>Estimating Agency Burden and Costs</w:t>
      </w:r>
      <w:r>
        <w:rPr>
          <w:noProof/>
        </w:rPr>
        <w:tab/>
      </w:r>
      <w:r w:rsidR="00C87943">
        <w:rPr>
          <w:noProof/>
        </w:rPr>
        <w:fldChar w:fldCharType="begin"/>
      </w:r>
      <w:r>
        <w:rPr>
          <w:noProof/>
        </w:rPr>
        <w:instrText xml:space="preserve"> PAGEREF _Toc223243725 \h </w:instrText>
      </w:r>
      <w:r w:rsidR="00C87943">
        <w:rPr>
          <w:noProof/>
        </w:rPr>
      </w:r>
      <w:r w:rsidR="00C87943">
        <w:rPr>
          <w:noProof/>
        </w:rPr>
        <w:fldChar w:fldCharType="separate"/>
      </w:r>
      <w:r w:rsidR="00DD7D84">
        <w:rPr>
          <w:noProof/>
        </w:rPr>
        <w:t>14</w:t>
      </w:r>
      <w:r w:rsidR="00C87943">
        <w:rPr>
          <w:noProof/>
        </w:rPr>
        <w:fldChar w:fldCharType="end"/>
      </w:r>
    </w:p>
    <w:p w:rsidR="009865DA" w:rsidRDefault="009865DA">
      <w:pPr>
        <w:pStyle w:val="TOC2"/>
        <w:tabs>
          <w:tab w:val="left" w:pos="1440"/>
          <w:tab w:val="right" w:leader="dot" w:pos="9350"/>
        </w:tabs>
        <w:rPr>
          <w:noProof/>
        </w:rPr>
      </w:pPr>
      <w:r>
        <w:rPr>
          <w:b/>
          <w:bCs/>
          <w:noProof/>
        </w:rPr>
        <w:t xml:space="preserve">6(d) </w:t>
      </w:r>
      <w:r>
        <w:rPr>
          <w:noProof/>
        </w:rPr>
        <w:tab/>
      </w:r>
      <w:r>
        <w:rPr>
          <w:b/>
          <w:bCs/>
          <w:noProof/>
        </w:rPr>
        <w:t>Estimating the Respondent Universe and Total Burden and Costs</w:t>
      </w:r>
      <w:r>
        <w:rPr>
          <w:noProof/>
        </w:rPr>
        <w:tab/>
      </w:r>
      <w:r w:rsidR="00C87943">
        <w:rPr>
          <w:noProof/>
        </w:rPr>
        <w:fldChar w:fldCharType="begin"/>
      </w:r>
      <w:r>
        <w:rPr>
          <w:noProof/>
        </w:rPr>
        <w:instrText xml:space="preserve"> PAGEREF _Toc223243726 \h </w:instrText>
      </w:r>
      <w:r w:rsidR="00C87943">
        <w:rPr>
          <w:noProof/>
        </w:rPr>
      </w:r>
      <w:r w:rsidR="00C87943">
        <w:rPr>
          <w:noProof/>
        </w:rPr>
        <w:fldChar w:fldCharType="separate"/>
      </w:r>
      <w:r w:rsidR="00DD7D84">
        <w:rPr>
          <w:noProof/>
        </w:rPr>
        <w:t>15</w:t>
      </w:r>
      <w:r w:rsidR="00C87943">
        <w:rPr>
          <w:noProof/>
        </w:rPr>
        <w:fldChar w:fldCharType="end"/>
      </w:r>
    </w:p>
    <w:p w:rsidR="009865DA" w:rsidRDefault="009865DA">
      <w:pPr>
        <w:pStyle w:val="TOC2"/>
        <w:tabs>
          <w:tab w:val="left" w:pos="1440"/>
          <w:tab w:val="right" w:leader="dot" w:pos="9350"/>
        </w:tabs>
        <w:rPr>
          <w:noProof/>
        </w:rPr>
      </w:pPr>
      <w:r>
        <w:rPr>
          <w:b/>
          <w:bCs/>
          <w:noProof/>
        </w:rPr>
        <w:t>6(e)</w:t>
      </w:r>
      <w:r>
        <w:rPr>
          <w:noProof/>
        </w:rPr>
        <w:tab/>
      </w:r>
      <w:r>
        <w:rPr>
          <w:b/>
          <w:bCs/>
          <w:noProof/>
        </w:rPr>
        <w:t>Bottom Line Burden Hours and Cost Tables</w:t>
      </w:r>
      <w:r>
        <w:rPr>
          <w:noProof/>
        </w:rPr>
        <w:tab/>
      </w:r>
      <w:r w:rsidR="00C87943">
        <w:rPr>
          <w:noProof/>
        </w:rPr>
        <w:fldChar w:fldCharType="begin"/>
      </w:r>
      <w:r>
        <w:rPr>
          <w:noProof/>
        </w:rPr>
        <w:instrText xml:space="preserve"> PAGEREF _Toc223243727 \h </w:instrText>
      </w:r>
      <w:r w:rsidR="00C87943">
        <w:rPr>
          <w:noProof/>
        </w:rPr>
      </w:r>
      <w:r w:rsidR="00C87943">
        <w:rPr>
          <w:noProof/>
        </w:rPr>
        <w:fldChar w:fldCharType="separate"/>
      </w:r>
      <w:r w:rsidR="00DD7D84">
        <w:rPr>
          <w:noProof/>
        </w:rPr>
        <w:t>15</w:t>
      </w:r>
      <w:r w:rsidR="00C87943">
        <w:rPr>
          <w:noProof/>
        </w:rPr>
        <w:fldChar w:fldCharType="end"/>
      </w:r>
    </w:p>
    <w:p w:rsidR="009865DA" w:rsidRDefault="009865DA">
      <w:pPr>
        <w:pStyle w:val="TOC2"/>
        <w:tabs>
          <w:tab w:val="left" w:pos="1440"/>
          <w:tab w:val="right" w:leader="dot" w:pos="9350"/>
        </w:tabs>
        <w:rPr>
          <w:noProof/>
        </w:rPr>
      </w:pPr>
      <w:r>
        <w:rPr>
          <w:b/>
          <w:bCs/>
          <w:noProof/>
        </w:rPr>
        <w:t xml:space="preserve">6(f) </w:t>
      </w:r>
      <w:r>
        <w:rPr>
          <w:noProof/>
        </w:rPr>
        <w:tab/>
      </w:r>
      <w:r>
        <w:rPr>
          <w:b/>
          <w:bCs/>
          <w:noProof/>
        </w:rPr>
        <w:t>Reasons for Change in Burden</w:t>
      </w:r>
      <w:r>
        <w:rPr>
          <w:noProof/>
        </w:rPr>
        <w:tab/>
      </w:r>
      <w:r w:rsidR="00C87943">
        <w:rPr>
          <w:noProof/>
        </w:rPr>
        <w:fldChar w:fldCharType="begin"/>
      </w:r>
      <w:r>
        <w:rPr>
          <w:noProof/>
        </w:rPr>
        <w:instrText xml:space="preserve"> PAGEREF _Toc223243728 \h </w:instrText>
      </w:r>
      <w:r w:rsidR="00C87943">
        <w:rPr>
          <w:noProof/>
        </w:rPr>
      </w:r>
      <w:r w:rsidR="00C87943">
        <w:rPr>
          <w:noProof/>
        </w:rPr>
        <w:fldChar w:fldCharType="separate"/>
      </w:r>
      <w:r w:rsidR="00DD7D84">
        <w:rPr>
          <w:noProof/>
        </w:rPr>
        <w:t>15</w:t>
      </w:r>
      <w:r w:rsidR="00C87943">
        <w:rPr>
          <w:noProof/>
        </w:rPr>
        <w:fldChar w:fldCharType="end"/>
      </w:r>
    </w:p>
    <w:p w:rsidR="009865DA" w:rsidRDefault="009865DA">
      <w:pPr>
        <w:pStyle w:val="TOC2"/>
        <w:tabs>
          <w:tab w:val="left" w:pos="1440"/>
          <w:tab w:val="right" w:leader="dot" w:pos="9350"/>
        </w:tabs>
        <w:rPr>
          <w:noProof/>
        </w:rPr>
      </w:pPr>
      <w:r>
        <w:rPr>
          <w:b/>
          <w:bCs/>
          <w:noProof/>
        </w:rPr>
        <w:t>6(g)</w:t>
      </w:r>
      <w:r>
        <w:rPr>
          <w:noProof/>
        </w:rPr>
        <w:tab/>
      </w:r>
      <w:r>
        <w:rPr>
          <w:b/>
          <w:bCs/>
          <w:noProof/>
        </w:rPr>
        <w:t>Burden Statement</w:t>
      </w:r>
      <w:r>
        <w:rPr>
          <w:noProof/>
        </w:rPr>
        <w:tab/>
      </w:r>
      <w:r w:rsidR="00C87943">
        <w:rPr>
          <w:noProof/>
        </w:rPr>
        <w:fldChar w:fldCharType="begin"/>
      </w:r>
      <w:r>
        <w:rPr>
          <w:noProof/>
        </w:rPr>
        <w:instrText xml:space="preserve"> PAGEREF _Toc223243729 \h </w:instrText>
      </w:r>
      <w:r w:rsidR="00C87943">
        <w:rPr>
          <w:noProof/>
        </w:rPr>
      </w:r>
      <w:r w:rsidR="00C87943">
        <w:rPr>
          <w:noProof/>
        </w:rPr>
        <w:fldChar w:fldCharType="separate"/>
      </w:r>
      <w:r w:rsidR="00DD7D84">
        <w:rPr>
          <w:noProof/>
        </w:rPr>
        <w:t>15</w:t>
      </w:r>
      <w:r w:rsidR="00C87943">
        <w:rPr>
          <w:noProof/>
        </w:rPr>
        <w:fldChar w:fldCharType="end"/>
      </w:r>
    </w:p>
    <w:p w:rsidR="009865DA" w:rsidRDefault="00C87943">
      <w:pPr>
        <w:rPr>
          <w:b/>
          <w:bCs/>
        </w:rPr>
      </w:pPr>
      <w:r>
        <w:rPr>
          <w:b/>
          <w:bCs/>
        </w:rPr>
        <w:fldChar w:fldCharType="end"/>
      </w:r>
    </w:p>
    <w:p w:rsidR="00DB5AE1" w:rsidRDefault="009865DA" w:rsidP="0026272D">
      <w:pPr>
        <w:pStyle w:val="TOC1"/>
        <w:tabs>
          <w:tab w:val="right" w:leader="dot" w:pos="9350"/>
        </w:tabs>
        <w:ind w:left="0" w:firstLine="0"/>
        <w:rPr>
          <w:noProof/>
        </w:rPr>
      </w:pPr>
      <w:r>
        <w:rPr>
          <w:b/>
          <w:bCs/>
        </w:rPr>
        <w:br w:type="page"/>
      </w:r>
      <w:r w:rsidR="00C87943">
        <w:rPr>
          <w:b/>
          <w:bCs/>
        </w:rPr>
        <w:fldChar w:fldCharType="begin"/>
      </w:r>
      <w:r>
        <w:rPr>
          <w:b/>
          <w:bCs/>
        </w:rPr>
        <w:instrText xml:space="preserve"> TOC \o "1-1" \u </w:instrText>
      </w:r>
      <w:r w:rsidR="00C87943">
        <w:rPr>
          <w:b/>
          <w:bCs/>
        </w:rPr>
        <w:fldChar w:fldCharType="separate"/>
      </w:r>
    </w:p>
    <w:p w:rsidR="00B459A3" w:rsidRDefault="00B459A3" w:rsidP="0026272D">
      <w:pPr>
        <w:pStyle w:val="TOC1"/>
        <w:tabs>
          <w:tab w:val="right" w:leader="dot" w:pos="9350"/>
        </w:tabs>
        <w:ind w:left="0" w:firstLine="0"/>
        <w:rPr>
          <w:noProof/>
        </w:rPr>
      </w:pPr>
    </w:p>
    <w:p w:rsidR="00B459A3" w:rsidRDefault="00B459A3" w:rsidP="0026272D">
      <w:pPr>
        <w:pStyle w:val="TOC1"/>
        <w:tabs>
          <w:tab w:val="right" w:leader="dot" w:pos="9350"/>
        </w:tabs>
        <w:ind w:left="0" w:firstLine="0"/>
        <w:rPr>
          <w:noProof/>
        </w:rPr>
      </w:pPr>
      <w:r w:rsidRPr="00FB4D9D">
        <w:rPr>
          <w:smallCaps/>
          <w:noProof/>
        </w:rPr>
        <w:t>Appendix A</w:t>
      </w:r>
      <w:r>
        <w:rPr>
          <w:noProof/>
        </w:rPr>
        <w:tab/>
      </w:r>
      <w:r w:rsidR="0026272D">
        <w:rPr>
          <w:noProof/>
        </w:rPr>
        <w:t>A-</w:t>
      </w:r>
      <w:r>
        <w:rPr>
          <w:noProof/>
        </w:rPr>
        <w:t>1</w:t>
      </w:r>
    </w:p>
    <w:p w:rsidR="00B459A3" w:rsidRDefault="00B459A3" w:rsidP="0026272D">
      <w:pPr>
        <w:pStyle w:val="TOC1"/>
        <w:tabs>
          <w:tab w:val="right" w:leader="dot" w:pos="9350"/>
        </w:tabs>
        <w:ind w:left="0" w:firstLine="0"/>
        <w:rPr>
          <w:noProof/>
        </w:rPr>
      </w:pPr>
      <w:r w:rsidRPr="00FB4D9D">
        <w:rPr>
          <w:noProof/>
          <w:u w:val="single"/>
        </w:rPr>
        <w:t>Federal Register Notice</w:t>
      </w:r>
      <w:r w:rsidR="0026272D">
        <w:rPr>
          <w:noProof/>
          <w:u w:val="single"/>
        </w:rPr>
        <w:t>: Published 2000</w:t>
      </w:r>
    </w:p>
    <w:p w:rsidR="00B459A3" w:rsidRPr="00B459A3" w:rsidRDefault="00B459A3" w:rsidP="0026272D">
      <w:pPr>
        <w:rPr>
          <w:rFonts w:eastAsiaTheme="minorEastAsia"/>
          <w:noProof/>
        </w:rPr>
      </w:pPr>
    </w:p>
    <w:p w:rsidR="00B459A3" w:rsidRDefault="00B459A3" w:rsidP="0026272D">
      <w:pPr>
        <w:pStyle w:val="TOC1"/>
        <w:tabs>
          <w:tab w:val="right" w:leader="dot" w:pos="9350"/>
        </w:tabs>
        <w:ind w:left="0" w:firstLine="0"/>
        <w:rPr>
          <w:noProof/>
        </w:rPr>
      </w:pPr>
      <w:r w:rsidRPr="00FB4D9D">
        <w:rPr>
          <w:smallCaps/>
          <w:noProof/>
        </w:rPr>
        <w:t>Appendix</w:t>
      </w:r>
      <w:r>
        <w:rPr>
          <w:noProof/>
        </w:rPr>
        <w:t xml:space="preserve"> B</w:t>
      </w:r>
      <w:r>
        <w:rPr>
          <w:noProof/>
        </w:rPr>
        <w:tab/>
      </w:r>
      <w:r w:rsidR="0026272D">
        <w:rPr>
          <w:noProof/>
        </w:rPr>
        <w:t>B-</w:t>
      </w:r>
      <w:r>
        <w:rPr>
          <w:noProof/>
        </w:rPr>
        <w:t>1</w:t>
      </w:r>
    </w:p>
    <w:p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noProof/>
          <w:u w:val="single"/>
        </w:rPr>
        <w:t>Federal Register Notice</w:t>
      </w:r>
      <w:r w:rsidR="0026272D">
        <w:rPr>
          <w:noProof/>
          <w:u w:val="single"/>
        </w:rPr>
        <w:t>: Published 2002</w:t>
      </w:r>
    </w:p>
    <w:p w:rsidR="00B459A3" w:rsidRDefault="00B459A3" w:rsidP="0026272D">
      <w:pPr>
        <w:pStyle w:val="TOC1"/>
        <w:tabs>
          <w:tab w:val="right" w:leader="dot" w:pos="9350"/>
        </w:tabs>
        <w:ind w:left="0" w:firstLine="0"/>
        <w:rPr>
          <w:smallCaps/>
          <w:noProof/>
          <w:color w:val="000000"/>
        </w:rPr>
      </w:pPr>
    </w:p>
    <w:p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smallCaps/>
          <w:noProof/>
          <w:color w:val="000000"/>
        </w:rPr>
        <w:t>Appendix C</w:t>
      </w:r>
      <w:r>
        <w:rPr>
          <w:noProof/>
        </w:rPr>
        <w:tab/>
      </w:r>
      <w:r w:rsidR="0026272D">
        <w:rPr>
          <w:noProof/>
        </w:rPr>
        <w:t>C-</w:t>
      </w:r>
      <w:r>
        <w:rPr>
          <w:noProof/>
        </w:rPr>
        <w:t>1</w:t>
      </w:r>
    </w:p>
    <w:p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noProof/>
          <w:u w:val="single"/>
        </w:rPr>
        <w:t>Federal Register Notice</w:t>
      </w:r>
      <w:r w:rsidR="0026272D">
        <w:rPr>
          <w:noProof/>
          <w:u w:val="single"/>
        </w:rPr>
        <w:t>: Published 2005</w:t>
      </w:r>
    </w:p>
    <w:p w:rsidR="00B459A3" w:rsidRDefault="00B459A3" w:rsidP="0026272D">
      <w:pPr>
        <w:pStyle w:val="TOC1"/>
        <w:tabs>
          <w:tab w:val="right" w:leader="dot" w:pos="9350"/>
        </w:tabs>
        <w:ind w:left="0" w:firstLine="0"/>
        <w:rPr>
          <w:smallCaps/>
          <w:noProof/>
          <w:color w:val="000000"/>
        </w:rPr>
      </w:pPr>
    </w:p>
    <w:p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smallCaps/>
          <w:noProof/>
          <w:color w:val="000000"/>
        </w:rPr>
        <w:t>Appendix D</w:t>
      </w:r>
      <w:r>
        <w:rPr>
          <w:noProof/>
        </w:rPr>
        <w:tab/>
      </w:r>
      <w:r w:rsidR="0026272D">
        <w:rPr>
          <w:noProof/>
        </w:rPr>
        <w:t>D-</w:t>
      </w:r>
      <w:r>
        <w:rPr>
          <w:noProof/>
        </w:rPr>
        <w:t>1</w:t>
      </w:r>
    </w:p>
    <w:p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noProof/>
          <w:u w:val="single"/>
        </w:rPr>
        <w:t>Federal Register Notice</w:t>
      </w:r>
      <w:r w:rsidR="0026272D">
        <w:rPr>
          <w:noProof/>
          <w:u w:val="single"/>
        </w:rPr>
        <w:t>: Published 2009</w:t>
      </w:r>
    </w:p>
    <w:p w:rsidR="00B459A3" w:rsidRDefault="00B459A3" w:rsidP="0026272D">
      <w:pPr>
        <w:pStyle w:val="TOC1"/>
        <w:tabs>
          <w:tab w:val="right" w:leader="dot" w:pos="9350"/>
        </w:tabs>
        <w:ind w:left="0" w:firstLine="0"/>
        <w:rPr>
          <w:smallCaps/>
          <w:noProof/>
        </w:rPr>
      </w:pPr>
    </w:p>
    <w:p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smallCaps/>
          <w:noProof/>
        </w:rPr>
        <w:t>Appendix E</w:t>
      </w:r>
      <w:r>
        <w:rPr>
          <w:noProof/>
        </w:rPr>
        <w:tab/>
      </w:r>
      <w:r w:rsidR="0026272D">
        <w:rPr>
          <w:noProof/>
        </w:rPr>
        <w:t>E-</w:t>
      </w:r>
      <w:r>
        <w:rPr>
          <w:noProof/>
        </w:rPr>
        <w:t>1</w:t>
      </w:r>
    </w:p>
    <w:p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noProof/>
          <w:u w:val="single"/>
        </w:rPr>
        <w:t>Federal Register Notice</w:t>
      </w:r>
      <w:r w:rsidR="0026272D">
        <w:rPr>
          <w:noProof/>
          <w:u w:val="single"/>
        </w:rPr>
        <w:t xml:space="preserve">: Published </w:t>
      </w:r>
      <w:r w:rsidR="009B225E">
        <w:rPr>
          <w:noProof/>
          <w:u w:val="single"/>
        </w:rPr>
        <w:t>September 5</w:t>
      </w:r>
      <w:r w:rsidR="0026272D">
        <w:rPr>
          <w:noProof/>
          <w:u w:val="single"/>
        </w:rPr>
        <w:t>, 2013</w:t>
      </w:r>
    </w:p>
    <w:p w:rsidR="00B459A3" w:rsidRDefault="00B459A3" w:rsidP="0026272D">
      <w:pPr>
        <w:pStyle w:val="TOC1"/>
        <w:tabs>
          <w:tab w:val="right" w:leader="dot" w:pos="9350"/>
        </w:tabs>
        <w:ind w:left="0" w:firstLine="0"/>
        <w:rPr>
          <w:smallCaps/>
          <w:noProof/>
          <w:color w:val="000000"/>
        </w:rPr>
      </w:pPr>
    </w:p>
    <w:p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smallCaps/>
          <w:noProof/>
          <w:color w:val="000000"/>
        </w:rPr>
        <w:t>Appendix F</w:t>
      </w:r>
      <w:r>
        <w:rPr>
          <w:noProof/>
        </w:rPr>
        <w:tab/>
      </w:r>
      <w:r w:rsidR="0026272D">
        <w:rPr>
          <w:noProof/>
        </w:rPr>
        <w:t>F-</w:t>
      </w:r>
      <w:r>
        <w:rPr>
          <w:noProof/>
        </w:rPr>
        <w:t>1</w:t>
      </w:r>
    </w:p>
    <w:p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Pr>
          <w:noProof/>
        </w:rPr>
        <w:t xml:space="preserve">Comments on </w:t>
      </w:r>
      <w:r w:rsidR="009B225E">
        <w:rPr>
          <w:noProof/>
        </w:rPr>
        <w:t>September 5</w:t>
      </w:r>
      <w:r>
        <w:rPr>
          <w:noProof/>
        </w:rPr>
        <w:t xml:space="preserve">, 2013 </w:t>
      </w:r>
      <w:r w:rsidRPr="00FB4D9D">
        <w:rPr>
          <w:noProof/>
          <w:u w:val="single"/>
        </w:rPr>
        <w:t>Federal Register Notice</w:t>
      </w:r>
    </w:p>
    <w:p w:rsidR="00B459A3" w:rsidRDefault="00B459A3" w:rsidP="0026272D">
      <w:pPr>
        <w:pStyle w:val="TOC1"/>
        <w:tabs>
          <w:tab w:val="right" w:leader="dot" w:pos="9350"/>
        </w:tabs>
        <w:ind w:left="0" w:firstLine="0"/>
        <w:rPr>
          <w:smallCaps/>
          <w:noProof/>
          <w:color w:val="000000"/>
        </w:rPr>
      </w:pPr>
    </w:p>
    <w:p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smallCaps/>
          <w:noProof/>
          <w:color w:val="000000"/>
        </w:rPr>
        <w:t>Appendix G</w:t>
      </w:r>
      <w:r>
        <w:rPr>
          <w:noProof/>
        </w:rPr>
        <w:tab/>
      </w:r>
      <w:r w:rsidR="0026272D">
        <w:rPr>
          <w:noProof/>
        </w:rPr>
        <w:t>G-</w:t>
      </w:r>
      <w:r>
        <w:rPr>
          <w:noProof/>
        </w:rPr>
        <w:t>1</w:t>
      </w:r>
    </w:p>
    <w:p w:rsidR="00B459A3" w:rsidRDefault="00A4257B" w:rsidP="0026272D">
      <w:pPr>
        <w:pStyle w:val="TOC1"/>
        <w:tabs>
          <w:tab w:val="right" w:leader="dot" w:pos="9350"/>
        </w:tabs>
        <w:ind w:left="0" w:firstLine="0"/>
        <w:rPr>
          <w:rFonts w:asciiTheme="minorHAnsi" w:eastAsiaTheme="minorEastAsia" w:hAnsiTheme="minorHAnsi" w:cstheme="minorBidi"/>
          <w:noProof/>
          <w:sz w:val="22"/>
          <w:szCs w:val="22"/>
        </w:rPr>
      </w:pPr>
      <w:r>
        <w:rPr>
          <w:noProof/>
          <w:color w:val="000000"/>
        </w:rPr>
        <w:t xml:space="preserve">Example </w:t>
      </w:r>
      <w:r w:rsidR="00B459A3" w:rsidRPr="00FB4D9D">
        <w:rPr>
          <w:noProof/>
          <w:color w:val="000000"/>
        </w:rPr>
        <w:t xml:space="preserve">Application for </w:t>
      </w:r>
      <w:r w:rsidR="00DB5AE1">
        <w:rPr>
          <w:noProof/>
          <w:color w:val="000000"/>
        </w:rPr>
        <w:t>Assessment</w:t>
      </w:r>
      <w:r w:rsidR="00DB5AE1" w:rsidRPr="00FB4D9D">
        <w:rPr>
          <w:noProof/>
          <w:color w:val="000000"/>
        </w:rPr>
        <w:t xml:space="preserve"> </w:t>
      </w:r>
      <w:r w:rsidR="00B459A3" w:rsidRPr="00FB4D9D">
        <w:rPr>
          <w:noProof/>
          <w:color w:val="000000"/>
        </w:rPr>
        <w:t xml:space="preserve">of </w:t>
      </w:r>
      <w:r w:rsidR="00B459A3" w:rsidRPr="00FB4D9D">
        <w:rPr>
          <w:i/>
          <w:noProof/>
          <w:color w:val="000000"/>
        </w:rPr>
        <w:t>Cryptosporidium</w:t>
      </w:r>
      <w:r w:rsidR="00B459A3" w:rsidRPr="00FB4D9D">
        <w:rPr>
          <w:noProof/>
          <w:color w:val="000000"/>
        </w:rPr>
        <w:t xml:space="preserve"> Laboratory QA</w:t>
      </w:r>
    </w:p>
    <w:p w:rsidR="00B459A3" w:rsidRDefault="00B459A3" w:rsidP="0026272D">
      <w:pPr>
        <w:pStyle w:val="TOC1"/>
        <w:tabs>
          <w:tab w:val="right" w:leader="dot" w:pos="9350"/>
        </w:tabs>
        <w:ind w:left="0" w:firstLine="0"/>
        <w:rPr>
          <w:smallCaps/>
          <w:noProof/>
          <w:color w:val="000000"/>
        </w:rPr>
      </w:pPr>
    </w:p>
    <w:p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smallCaps/>
          <w:noProof/>
          <w:color w:val="000000"/>
        </w:rPr>
        <w:t>Appendix H</w:t>
      </w:r>
      <w:r>
        <w:rPr>
          <w:noProof/>
        </w:rPr>
        <w:tab/>
      </w:r>
      <w:r w:rsidR="0026272D">
        <w:rPr>
          <w:noProof/>
        </w:rPr>
        <w:t>H-</w:t>
      </w:r>
      <w:r>
        <w:rPr>
          <w:noProof/>
        </w:rPr>
        <w:t>1</w:t>
      </w:r>
    </w:p>
    <w:p w:rsidR="00B459A3" w:rsidRDefault="00A4257B" w:rsidP="0026272D">
      <w:pPr>
        <w:pStyle w:val="TOC1"/>
        <w:tabs>
          <w:tab w:val="right" w:leader="dot" w:pos="9350"/>
        </w:tabs>
        <w:ind w:left="0" w:firstLine="0"/>
        <w:rPr>
          <w:rFonts w:asciiTheme="minorHAnsi" w:eastAsiaTheme="minorEastAsia" w:hAnsiTheme="minorHAnsi" w:cstheme="minorBidi"/>
          <w:noProof/>
          <w:sz w:val="22"/>
          <w:szCs w:val="22"/>
        </w:rPr>
      </w:pPr>
      <w:r>
        <w:rPr>
          <w:noProof/>
          <w:color w:val="000000"/>
        </w:rPr>
        <w:t xml:space="preserve">Example </w:t>
      </w:r>
      <w:r w:rsidR="00B459A3" w:rsidRPr="00FB4D9D">
        <w:rPr>
          <w:noProof/>
          <w:color w:val="000000"/>
        </w:rPr>
        <w:t>Positive Staining Control and OPR Slide Evaluation</w:t>
      </w:r>
    </w:p>
    <w:p w:rsidR="00B459A3" w:rsidRDefault="00B459A3" w:rsidP="0026272D">
      <w:pPr>
        <w:pStyle w:val="TOC1"/>
        <w:tabs>
          <w:tab w:val="right" w:leader="dot" w:pos="9350"/>
        </w:tabs>
        <w:ind w:left="0" w:firstLine="0"/>
        <w:rPr>
          <w:smallCaps/>
          <w:noProof/>
          <w:color w:val="000000"/>
        </w:rPr>
      </w:pPr>
    </w:p>
    <w:p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smallCaps/>
          <w:noProof/>
          <w:color w:val="000000"/>
        </w:rPr>
        <w:t>Appendix I</w:t>
      </w:r>
      <w:r>
        <w:rPr>
          <w:noProof/>
        </w:rPr>
        <w:tab/>
      </w:r>
      <w:r w:rsidR="0026272D">
        <w:rPr>
          <w:noProof/>
        </w:rPr>
        <w:t>I-</w:t>
      </w:r>
      <w:r>
        <w:rPr>
          <w:noProof/>
        </w:rPr>
        <w:t>1</w:t>
      </w:r>
    </w:p>
    <w:p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noProof/>
          <w:color w:val="000000"/>
        </w:rPr>
        <w:t xml:space="preserve">Example Report from Online Analyst </w:t>
      </w:r>
      <w:r w:rsidR="00DB5AE1">
        <w:rPr>
          <w:noProof/>
          <w:color w:val="000000"/>
        </w:rPr>
        <w:t>Evaluation</w:t>
      </w:r>
    </w:p>
    <w:p w:rsidR="00B459A3" w:rsidRDefault="00B459A3" w:rsidP="0026272D">
      <w:pPr>
        <w:pStyle w:val="TOC1"/>
        <w:tabs>
          <w:tab w:val="right" w:leader="dot" w:pos="9350"/>
        </w:tabs>
        <w:ind w:left="0" w:firstLine="0"/>
        <w:rPr>
          <w:smallCaps/>
          <w:noProof/>
          <w:color w:val="000000"/>
        </w:rPr>
      </w:pPr>
    </w:p>
    <w:p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smallCaps/>
          <w:noProof/>
          <w:color w:val="000000"/>
        </w:rPr>
        <w:t>Appendix J</w:t>
      </w:r>
      <w:r>
        <w:rPr>
          <w:noProof/>
        </w:rPr>
        <w:tab/>
      </w:r>
      <w:r w:rsidR="0026272D">
        <w:rPr>
          <w:noProof/>
        </w:rPr>
        <w:t>J-</w:t>
      </w:r>
      <w:r>
        <w:rPr>
          <w:noProof/>
        </w:rPr>
        <w:t>1</w:t>
      </w:r>
    </w:p>
    <w:p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noProof/>
          <w:color w:val="000000"/>
        </w:rPr>
        <w:t>Method 1623 Ongoing Precision and Recovery (OPR) and Initial Precision and Recovery (IPR) Quality Control Criteria Calculated from Five Rounds of Proficiency Testing (PT) Data</w:t>
      </w:r>
    </w:p>
    <w:p w:rsidR="00B459A3" w:rsidRDefault="00B459A3">
      <w:pPr>
        <w:pStyle w:val="TOC1"/>
        <w:tabs>
          <w:tab w:val="right" w:leader="dot" w:pos="9350"/>
        </w:tabs>
        <w:rPr>
          <w:smallCaps/>
          <w:noProof/>
          <w:color w:val="000000"/>
        </w:rPr>
      </w:pPr>
    </w:p>
    <w:p w:rsidR="00B459A3" w:rsidRDefault="00B459A3">
      <w:pPr>
        <w:pStyle w:val="TOC1"/>
        <w:tabs>
          <w:tab w:val="right" w:leader="dot" w:pos="9350"/>
        </w:tabs>
        <w:rPr>
          <w:rFonts w:asciiTheme="minorHAnsi" w:eastAsiaTheme="minorEastAsia" w:hAnsiTheme="minorHAnsi" w:cstheme="minorBidi"/>
          <w:noProof/>
          <w:sz w:val="22"/>
          <w:szCs w:val="22"/>
        </w:rPr>
      </w:pPr>
      <w:r w:rsidRPr="00FB4D9D">
        <w:rPr>
          <w:smallCaps/>
          <w:noProof/>
          <w:color w:val="000000"/>
        </w:rPr>
        <w:t>Appendix K</w:t>
      </w:r>
      <w:r>
        <w:rPr>
          <w:noProof/>
        </w:rPr>
        <w:tab/>
      </w:r>
      <w:r w:rsidR="0026272D">
        <w:rPr>
          <w:noProof/>
        </w:rPr>
        <w:t>K-</w:t>
      </w:r>
      <w:r>
        <w:rPr>
          <w:noProof/>
        </w:rPr>
        <w:t>1</w:t>
      </w:r>
    </w:p>
    <w:p w:rsidR="00B459A3" w:rsidRDefault="00B459A3">
      <w:pPr>
        <w:pStyle w:val="TOC1"/>
        <w:tabs>
          <w:tab w:val="right" w:leader="dot" w:pos="9350"/>
        </w:tabs>
        <w:rPr>
          <w:rFonts w:asciiTheme="minorHAnsi" w:eastAsiaTheme="minorEastAsia" w:hAnsiTheme="minorHAnsi" w:cstheme="minorBidi"/>
          <w:noProof/>
          <w:sz w:val="22"/>
          <w:szCs w:val="22"/>
        </w:rPr>
      </w:pPr>
      <w:r w:rsidRPr="00FB4D9D">
        <w:rPr>
          <w:noProof/>
          <w:color w:val="000000"/>
        </w:rPr>
        <w:t>Burden Tables</w:t>
      </w:r>
    </w:p>
    <w:p w:rsidR="009865DA" w:rsidRDefault="00C87943">
      <w:pPr>
        <w:tabs>
          <w:tab w:val="right" w:leader="dot" w:pos="9360"/>
        </w:tabs>
        <w:ind w:firstLine="720"/>
      </w:pPr>
      <w:r>
        <w:rPr>
          <w:b/>
          <w:bCs/>
        </w:rPr>
        <w:fldChar w:fldCharType="end"/>
      </w:r>
    </w:p>
    <w:p w:rsidR="009865DA" w:rsidRDefault="009865DA">
      <w:pPr>
        <w:tabs>
          <w:tab w:val="right" w:leader="dot" w:pos="9360"/>
        </w:tabs>
        <w:ind w:firstLine="720"/>
        <w:rPr>
          <w:b/>
          <w:bCs/>
        </w:rPr>
        <w:sectPr w:rsidR="009865DA">
          <w:footerReference w:type="default" r:id="rId8"/>
          <w:type w:val="continuous"/>
          <w:pgSz w:w="12240" w:h="15840"/>
          <w:pgMar w:top="1354" w:right="1440" w:bottom="1080" w:left="1440" w:header="1354" w:footer="1080" w:gutter="0"/>
          <w:pgNumType w:fmt="lowerRoman" w:start="1"/>
          <w:cols w:space="720"/>
          <w:noEndnote/>
          <w:titlePg/>
        </w:sectPr>
      </w:pPr>
    </w:p>
    <w:p w:rsidR="009865DA" w:rsidRDefault="009865DA">
      <w:pPr>
        <w:rPr>
          <w:b/>
          <w:bCs/>
        </w:rPr>
      </w:pPr>
      <w:r>
        <w:rPr>
          <w:b/>
          <w:bCs/>
        </w:rPr>
        <w:lastRenderedPageBreak/>
        <w:br w:type="page"/>
      </w:r>
      <w:r>
        <w:rPr>
          <w:b/>
          <w:bCs/>
        </w:rPr>
        <w:lastRenderedPageBreak/>
        <w:t>Information Collection Request</w:t>
      </w:r>
    </w:p>
    <w:p w:rsidR="009865DA" w:rsidRDefault="009865DA">
      <w:pPr>
        <w:rPr>
          <w:b/>
          <w:bCs/>
        </w:rPr>
      </w:pPr>
      <w:r>
        <w:rPr>
          <w:b/>
          <w:bCs/>
        </w:rPr>
        <w:t>Section 1: Part A of the Supporting Statement</w:t>
      </w:r>
    </w:p>
    <w:p w:rsidR="009865DA" w:rsidRDefault="009865DA">
      <w:pPr>
        <w:rPr>
          <w:b/>
          <w:bCs/>
        </w:rPr>
      </w:pPr>
    </w:p>
    <w:p w:rsidR="009865DA" w:rsidRDefault="009865DA">
      <w:pPr>
        <w:rPr>
          <w:b/>
          <w:bCs/>
        </w:rPr>
      </w:pPr>
    </w:p>
    <w:p w:rsidR="009865DA" w:rsidRDefault="009865DA">
      <w:r>
        <w:rPr>
          <w:b/>
          <w:bCs/>
        </w:rPr>
        <w:t>1. Identification of the Information Collection</w:t>
      </w:r>
      <w:r w:rsidR="00C87943">
        <w:rPr>
          <w:b/>
          <w:bCs/>
        </w:rPr>
        <w:fldChar w:fldCharType="begin"/>
      </w:r>
      <w:r>
        <w:rPr>
          <w:b/>
          <w:bCs/>
        </w:rPr>
        <w:instrText>tc \l1 "</w:instrText>
      </w:r>
      <w:bookmarkStart w:id="0" w:name="_Toc223243701"/>
      <w:r>
        <w:rPr>
          <w:b/>
          <w:bCs/>
        </w:rPr>
        <w:instrText>1. Identification of the Information Collection</w:instrText>
      </w:r>
      <w:bookmarkEnd w:id="0"/>
      <w:r w:rsidR="00C87943">
        <w:rPr>
          <w:b/>
          <w:bCs/>
        </w:rPr>
        <w:fldChar w:fldCharType="end"/>
      </w:r>
    </w:p>
    <w:p w:rsidR="009865DA" w:rsidRDefault="009865DA"/>
    <w:p w:rsidR="009865DA" w:rsidRDefault="009865DA">
      <w:pPr>
        <w:tabs>
          <w:tab w:val="left" w:pos="-1440"/>
        </w:tabs>
        <w:ind w:left="720" w:hanging="720"/>
      </w:pPr>
      <w:r>
        <w:rPr>
          <w:b/>
          <w:bCs/>
        </w:rPr>
        <w:t>1(a)</w:t>
      </w:r>
      <w:r>
        <w:rPr>
          <w:b/>
          <w:bCs/>
        </w:rPr>
        <w:tab/>
        <w:t>Title of the Information Collection</w:t>
      </w:r>
      <w:r w:rsidR="00C87943">
        <w:rPr>
          <w:b/>
          <w:bCs/>
        </w:rPr>
        <w:fldChar w:fldCharType="begin"/>
      </w:r>
      <w:r>
        <w:rPr>
          <w:b/>
          <w:bCs/>
        </w:rPr>
        <w:instrText>tc \l2 "</w:instrText>
      </w:r>
      <w:bookmarkStart w:id="1" w:name="_Toc223243702"/>
      <w:r>
        <w:rPr>
          <w:b/>
          <w:bCs/>
        </w:rPr>
        <w:instrText>1(a)</w:instrText>
      </w:r>
      <w:r>
        <w:rPr>
          <w:b/>
          <w:bCs/>
        </w:rPr>
        <w:tab/>
        <w:instrText>Title of the Information Collection</w:instrText>
      </w:r>
      <w:bookmarkEnd w:id="1"/>
      <w:r w:rsidR="00C87943">
        <w:rPr>
          <w:b/>
          <w:bCs/>
        </w:rPr>
        <w:fldChar w:fldCharType="end"/>
      </w:r>
    </w:p>
    <w:p w:rsidR="009865DA" w:rsidRDefault="009865DA"/>
    <w:p w:rsidR="009865DA" w:rsidRDefault="009865DA">
      <w:pPr>
        <w:rPr>
          <w:b/>
          <w:bCs/>
          <w:smallCaps/>
        </w:rPr>
      </w:pPr>
      <w:r>
        <w:t>Laboratory Quality Assurance Evaluation Program for Analysis</w:t>
      </w:r>
      <w:r>
        <w:rPr>
          <w:i/>
          <w:iCs/>
        </w:rPr>
        <w:t xml:space="preserve"> </w:t>
      </w:r>
      <w:r>
        <w:t xml:space="preserve">of </w:t>
      </w:r>
      <w:r>
        <w:rPr>
          <w:i/>
          <w:iCs/>
        </w:rPr>
        <w:t>Cryptosporidium</w:t>
      </w:r>
      <w:r>
        <w:t xml:space="preserve"> under the Safe Drinking Water Act</w:t>
      </w:r>
      <w:r w:rsidR="00B82242">
        <w:t xml:space="preserve"> (Renewal)</w:t>
      </w:r>
    </w:p>
    <w:p w:rsidR="009865DA" w:rsidRDefault="009865DA"/>
    <w:p w:rsidR="009865DA" w:rsidRDefault="009865DA">
      <w:pPr>
        <w:tabs>
          <w:tab w:val="left" w:pos="-1440"/>
        </w:tabs>
        <w:ind w:left="3600" w:hanging="3600"/>
      </w:pPr>
      <w:r>
        <w:rPr>
          <w:b/>
          <w:bCs/>
        </w:rPr>
        <w:t>OMB Number:</w:t>
      </w:r>
      <w:r>
        <w:rPr>
          <w:b/>
          <w:bCs/>
        </w:rPr>
        <w:tab/>
      </w:r>
      <w:r>
        <w:rPr>
          <w:b/>
          <w:bCs/>
        </w:rPr>
        <w:tab/>
      </w:r>
      <w:r>
        <w:rPr>
          <w:b/>
          <w:bCs/>
        </w:rPr>
        <w:tab/>
        <w:t>2040 - 0246</w:t>
      </w:r>
    </w:p>
    <w:p w:rsidR="009865DA" w:rsidRDefault="009865DA">
      <w:pPr>
        <w:tabs>
          <w:tab w:val="left" w:pos="-1440"/>
        </w:tabs>
        <w:ind w:left="3600" w:hanging="3600"/>
      </w:pPr>
      <w:smartTag w:uri="urn:schemas-microsoft-com:office:smarttags" w:element="place">
        <w:smartTag w:uri="urn:schemas-microsoft-com:office:smarttags" w:element="country-region">
          <w:r>
            <w:rPr>
              <w:b/>
              <w:bCs/>
              <w:smallCaps/>
            </w:rPr>
            <w:t>U.S.</w:t>
          </w:r>
        </w:smartTag>
      </w:smartTag>
      <w:r>
        <w:rPr>
          <w:b/>
          <w:bCs/>
          <w:smallCaps/>
        </w:rPr>
        <w:t xml:space="preserve"> EPA T</w:t>
      </w:r>
      <w:r>
        <w:rPr>
          <w:b/>
          <w:bCs/>
        </w:rPr>
        <w:t>racking Number</w:t>
      </w:r>
      <w:r>
        <w:rPr>
          <w:b/>
          <w:bCs/>
          <w:smallCaps/>
        </w:rPr>
        <w:t>:</w:t>
      </w:r>
      <w:r>
        <w:rPr>
          <w:b/>
          <w:bCs/>
          <w:smallCaps/>
        </w:rPr>
        <w:tab/>
        <w:t>2067.0</w:t>
      </w:r>
      <w:r w:rsidR="00B928DA">
        <w:rPr>
          <w:b/>
          <w:bCs/>
          <w:smallCaps/>
        </w:rPr>
        <w:t>4</w:t>
      </w:r>
    </w:p>
    <w:p w:rsidR="009865DA" w:rsidRDefault="009865DA"/>
    <w:p w:rsidR="009865DA" w:rsidRPr="00154EAB" w:rsidRDefault="009865DA">
      <w:pPr>
        <w:tabs>
          <w:tab w:val="left" w:pos="-1440"/>
        </w:tabs>
        <w:ind w:left="720" w:hanging="720"/>
      </w:pPr>
      <w:r w:rsidRPr="00154EAB">
        <w:rPr>
          <w:b/>
          <w:bCs/>
        </w:rPr>
        <w:t>1(b)</w:t>
      </w:r>
      <w:r w:rsidRPr="00154EAB">
        <w:rPr>
          <w:b/>
          <w:bCs/>
        </w:rPr>
        <w:tab/>
        <w:t>Short Characterization</w:t>
      </w:r>
      <w:r w:rsidR="00C87943" w:rsidRPr="00154EAB">
        <w:rPr>
          <w:b/>
          <w:bCs/>
        </w:rPr>
        <w:fldChar w:fldCharType="begin"/>
      </w:r>
      <w:r w:rsidRPr="00154EAB">
        <w:rPr>
          <w:b/>
          <w:bCs/>
        </w:rPr>
        <w:instrText>tc \l2 "</w:instrText>
      </w:r>
      <w:bookmarkStart w:id="2" w:name="_Toc223243703"/>
      <w:r w:rsidRPr="00154EAB">
        <w:rPr>
          <w:b/>
          <w:bCs/>
        </w:rPr>
        <w:instrText>1(b)</w:instrText>
      </w:r>
      <w:r w:rsidRPr="00154EAB">
        <w:rPr>
          <w:b/>
          <w:bCs/>
        </w:rPr>
        <w:tab/>
        <w:instrText>Short Characterization</w:instrText>
      </w:r>
      <w:bookmarkEnd w:id="2"/>
      <w:r w:rsidR="00C87943" w:rsidRPr="00154EAB">
        <w:rPr>
          <w:b/>
          <w:bCs/>
        </w:rPr>
        <w:fldChar w:fldCharType="end"/>
      </w:r>
    </w:p>
    <w:p w:rsidR="009865DA" w:rsidRPr="00154EAB" w:rsidRDefault="009865DA"/>
    <w:p w:rsidR="007F136A" w:rsidRPr="007F136A" w:rsidRDefault="009865DA" w:rsidP="007F136A">
      <w:pPr>
        <w:ind w:firstLine="720"/>
      </w:pPr>
      <w:r w:rsidRPr="00154EAB">
        <w:t xml:space="preserve">The U.S. Environmental Protection Agency (EPA) is requesting a renewal of the information collection request (ICR) for the Laboratory Quality Assurance Evaluation Program for Analysis of </w:t>
      </w:r>
      <w:r w:rsidRPr="00154EAB">
        <w:rPr>
          <w:i/>
          <w:iCs/>
        </w:rPr>
        <w:t>Cryptosporidium</w:t>
      </w:r>
      <w:r w:rsidRPr="00154EAB">
        <w:t xml:space="preserve"> under the Safe Drinking Water Act (Lab QA Program). This voluntary program applies to public and private laboratories that analyze water samples for </w:t>
      </w:r>
      <w:r w:rsidRPr="00154EAB">
        <w:rPr>
          <w:i/>
          <w:iCs/>
        </w:rPr>
        <w:t>Cryptosporidium</w:t>
      </w:r>
      <w:r w:rsidRPr="00154EAB">
        <w:t xml:space="preserve">. The program will help ensure that laboratories meet the quality assurance and </w:t>
      </w:r>
      <w:r w:rsidR="0087778E" w:rsidRPr="00154EAB">
        <w:t xml:space="preserve">the updated </w:t>
      </w:r>
      <w:r w:rsidRPr="00154EAB">
        <w:t>quality control criteria</w:t>
      </w:r>
      <w:r w:rsidR="0087778E" w:rsidRPr="00154EAB">
        <w:t xml:space="preserve"> in Appendix </w:t>
      </w:r>
      <w:r w:rsidR="00926970" w:rsidRPr="00154EAB">
        <w:t>J</w:t>
      </w:r>
      <w:r w:rsidR="0087778E" w:rsidRPr="00154EAB">
        <w:t xml:space="preserve"> </w:t>
      </w:r>
      <w:r w:rsidRPr="00154EAB">
        <w:t xml:space="preserve">when using </w:t>
      </w:r>
      <w:r w:rsidR="0084436B" w:rsidRPr="00154EAB">
        <w:t>EPA M</w:t>
      </w:r>
      <w:r w:rsidRPr="00154EAB">
        <w:t>ethods</w:t>
      </w:r>
      <w:r w:rsidR="0084436B" w:rsidRPr="00154EAB">
        <w:t xml:space="preserve"> 1622</w:t>
      </w:r>
      <w:r w:rsidR="009064EA" w:rsidRPr="00154EAB">
        <w:t xml:space="preserve"> (EPA-815-R-05-001, </w:t>
      </w:r>
      <w:hyperlink r:id="rId9" w:history="1">
        <w:r w:rsidR="009064EA" w:rsidRPr="00154EAB">
          <w:rPr>
            <w:rStyle w:val="Hyperlink"/>
          </w:rPr>
          <w:t>http://www.epa.gov/nerlcwww/documents/1622de05.pdf</w:t>
        </w:r>
      </w:hyperlink>
      <w:r w:rsidR="009064EA" w:rsidRPr="00154EAB">
        <w:t>)</w:t>
      </w:r>
      <w:r w:rsidR="00385D13">
        <w:t xml:space="preserve"> or</w:t>
      </w:r>
      <w:r w:rsidR="0084436B" w:rsidRPr="00154EAB">
        <w:t>1623</w:t>
      </w:r>
      <w:r w:rsidR="009064EA" w:rsidRPr="00154EAB">
        <w:t xml:space="preserve"> (EPA-815-R-05-002, </w:t>
      </w:r>
      <w:hyperlink r:id="rId10" w:history="1">
        <w:r w:rsidR="009064EA" w:rsidRPr="00154EAB">
          <w:rPr>
            <w:rStyle w:val="Hyperlink"/>
          </w:rPr>
          <w:t>http://www.epa.gov/nerlcwww/documents/1623de05.pdf</w:t>
        </w:r>
      </w:hyperlink>
      <w:r w:rsidR="009064EA" w:rsidRPr="00154EAB">
        <w:t>)</w:t>
      </w:r>
      <w:r w:rsidR="0086321B" w:rsidRPr="00154EAB">
        <w:t xml:space="preserve"> </w:t>
      </w:r>
      <w:r w:rsidRPr="00154EAB">
        <w:t xml:space="preserve"> for determin</w:t>
      </w:r>
      <w:r w:rsidR="005E176E">
        <w:t>ing</w:t>
      </w:r>
      <w:r w:rsidRPr="00154EAB">
        <w:t xml:space="preserve"> the identity and concentration of </w:t>
      </w:r>
      <w:r w:rsidRPr="00154EAB">
        <w:rPr>
          <w:i/>
          <w:iCs/>
        </w:rPr>
        <w:t>Cryptosporidium</w:t>
      </w:r>
      <w:r w:rsidRPr="00154EAB">
        <w:t xml:space="preserve"> in source water by filtration, </w:t>
      </w:r>
      <w:proofErr w:type="spellStart"/>
      <w:r w:rsidRPr="00154EAB">
        <w:t>immunomagnetic</w:t>
      </w:r>
      <w:proofErr w:type="spellEnd"/>
      <w:r w:rsidRPr="00154EAB">
        <w:t xml:space="preserve"> separation (IMS), and </w:t>
      </w:r>
      <w:proofErr w:type="spellStart"/>
      <w:r w:rsidRPr="00154EAB">
        <w:t>immunofluorescence</w:t>
      </w:r>
      <w:proofErr w:type="spellEnd"/>
      <w:r w:rsidRPr="00154EAB">
        <w:t xml:space="preserve"> assay (IFA) microscopy.</w:t>
      </w:r>
      <w:r w:rsidR="005D5EE9">
        <w:t xml:space="preserve">  </w:t>
      </w:r>
      <w:r w:rsidR="007F136A" w:rsidRPr="007F136A">
        <w:t>EPA Methods 1622 and 1623</w:t>
      </w:r>
      <w:r w:rsidR="005E176E">
        <w:t xml:space="preserve"> were</w:t>
      </w:r>
      <w:r w:rsidR="007F136A" w:rsidRPr="007F136A">
        <w:t xml:space="preserve"> designated for </w:t>
      </w:r>
      <w:r w:rsidR="007F136A" w:rsidRPr="007F136A">
        <w:rPr>
          <w:i/>
        </w:rPr>
        <w:t>Cryptosporidium</w:t>
      </w:r>
      <w:r w:rsidR="007F136A" w:rsidRPr="007F136A">
        <w:t xml:space="preserve"> analyses in the LT2ESWTR (40 CFR 141.704); EPA Method 1623.1</w:t>
      </w:r>
      <w:r w:rsidR="007F136A" w:rsidRPr="00777F67">
        <w:t xml:space="preserve"> </w:t>
      </w:r>
      <w:r w:rsidR="00777F67" w:rsidRPr="00777F67">
        <w:t>(EPA 816-R-12-001</w:t>
      </w:r>
      <w:r w:rsidR="00777F67">
        <w:t>,</w:t>
      </w:r>
      <w:r w:rsidR="00777F67" w:rsidRPr="00777F67">
        <w:t xml:space="preserve"> </w:t>
      </w:r>
      <w:hyperlink r:id="rId11" w:history="1">
        <w:r w:rsidR="00777F67" w:rsidRPr="00777F67">
          <w:rPr>
            <w:rStyle w:val="Hyperlink"/>
          </w:rPr>
          <w:t>http://water.epa.gov/scitech/drinkingwater/labcert/upload/epa816r12001.pdf</w:t>
        </w:r>
      </w:hyperlink>
      <w:r w:rsidR="00777F67" w:rsidRPr="00777F67">
        <w:t xml:space="preserve">) </w:t>
      </w:r>
      <w:r w:rsidR="005E176E">
        <w:t>was approved as</w:t>
      </w:r>
      <w:r w:rsidR="005E176E" w:rsidRPr="007F136A">
        <w:t xml:space="preserve"> </w:t>
      </w:r>
      <w:r w:rsidR="007F136A" w:rsidRPr="007F136A">
        <w:t>another option for LT2ESWTR analyses per the June 28, 2012 Federal Register Notice</w:t>
      </w:r>
      <w:r w:rsidR="005E176E">
        <w:t>, “</w:t>
      </w:r>
      <w:r w:rsidR="007F136A" w:rsidRPr="007F136A">
        <w:t>Expedited Approval of Alternative Test Procedures for the Analysis of Contaminants Under the Safe Drinking Water Act</w:t>
      </w:r>
      <w:r w:rsidR="005E176E">
        <w:t xml:space="preserve">” </w:t>
      </w:r>
      <w:r w:rsidR="007F136A" w:rsidRPr="007F136A">
        <w:rPr>
          <w:i/>
        </w:rPr>
        <w:t xml:space="preserve"> </w:t>
      </w:r>
      <w:r w:rsidR="005E176E">
        <w:rPr>
          <w:i/>
        </w:rPr>
        <w:t>(</w:t>
      </w:r>
      <w:hyperlink r:id="rId12" w:tooltip="http://water.epa.gov/drink/resources/new.cfm" w:history="1">
        <w:r w:rsidR="007F136A" w:rsidRPr="007F136A">
          <w:rPr>
            <w:rStyle w:val="Hyperlink"/>
            <w:i/>
          </w:rPr>
          <w:t>http://water.epa.gov/drink/resources/new.cfm</w:t>
        </w:r>
      </w:hyperlink>
      <w:r w:rsidR="005E176E">
        <w:t>)</w:t>
      </w:r>
      <w:r w:rsidR="007F136A" w:rsidRPr="007F136A">
        <w:rPr>
          <w:i/>
        </w:rPr>
        <w:t xml:space="preserve">.  </w:t>
      </w:r>
    </w:p>
    <w:p w:rsidR="009865DA" w:rsidRPr="00154EAB" w:rsidRDefault="009865DA">
      <w:pPr>
        <w:ind w:firstLine="720"/>
      </w:pPr>
    </w:p>
    <w:p w:rsidR="009865DA" w:rsidRPr="00154EAB" w:rsidRDefault="009865DA"/>
    <w:p w:rsidR="009865DA" w:rsidRPr="00154EAB" w:rsidRDefault="009865DA">
      <w:pPr>
        <w:ind w:firstLine="720"/>
      </w:pPr>
      <w:r w:rsidRPr="00154EAB">
        <w:t xml:space="preserve">Information collection activities required for laboratories seeking </w:t>
      </w:r>
      <w:r w:rsidR="00436DB1" w:rsidRPr="00154EAB">
        <w:t>State Certification</w:t>
      </w:r>
      <w:r w:rsidRPr="00154EAB">
        <w:t xml:space="preserve"> include: laboratory </w:t>
      </w:r>
      <w:r w:rsidR="00436DB1" w:rsidRPr="00154EAB">
        <w:t xml:space="preserve">documents with resumes for each staff member; standard operating procedures (SOPs); Ongoing Precision and Recovery </w:t>
      </w:r>
      <w:r w:rsidR="007706B6" w:rsidRPr="00154EAB">
        <w:t xml:space="preserve">(OPR) </w:t>
      </w:r>
      <w:r w:rsidR="001B4934" w:rsidRPr="00154EAB">
        <w:t xml:space="preserve">control </w:t>
      </w:r>
      <w:r w:rsidR="00436DB1" w:rsidRPr="00154EAB">
        <w:t>charts; Matrix Spike control charts; training records for all analysts/technicians</w:t>
      </w:r>
      <w:r w:rsidRPr="00154EAB">
        <w:t xml:space="preserve">; </w:t>
      </w:r>
      <w:r w:rsidR="00D43B9D" w:rsidRPr="00154EAB">
        <w:t xml:space="preserve">proficiency </w:t>
      </w:r>
      <w:r w:rsidRPr="00154EAB">
        <w:t xml:space="preserve">testing (PT) results; </w:t>
      </w:r>
      <w:r w:rsidR="00436DB1" w:rsidRPr="00154EAB">
        <w:t>and</w:t>
      </w:r>
      <w:r w:rsidR="001B4934" w:rsidRPr="00154EAB">
        <w:t xml:space="preserve"> </w:t>
      </w:r>
      <w:r w:rsidR="00CC6B53" w:rsidRPr="00154EAB">
        <w:t>a</w:t>
      </w:r>
      <w:r w:rsidRPr="00154EAB">
        <w:t xml:space="preserve"> copy of </w:t>
      </w:r>
      <w:r w:rsidR="00CC6B53" w:rsidRPr="00154EAB">
        <w:t>any</w:t>
      </w:r>
      <w:r w:rsidR="00D43B9D" w:rsidRPr="00154EAB">
        <w:t xml:space="preserve"> </w:t>
      </w:r>
      <w:r w:rsidR="004E51E7" w:rsidRPr="00154EAB">
        <w:t>certificates as documentation of equipment maintenance</w:t>
      </w:r>
      <w:r w:rsidRPr="00154EAB">
        <w:t xml:space="preserve">; participating in off-site evaluation activities, including submitting positive </w:t>
      </w:r>
      <w:r w:rsidR="00347026">
        <w:t xml:space="preserve">staining </w:t>
      </w:r>
      <w:r w:rsidRPr="00154EAB">
        <w:t>control and OPR slides</w:t>
      </w:r>
      <w:r w:rsidR="00BE4B7F" w:rsidRPr="00154EAB">
        <w:t xml:space="preserve"> and</w:t>
      </w:r>
      <w:r w:rsidR="00347026">
        <w:t xml:space="preserve"> performing online</w:t>
      </w:r>
      <w:r w:rsidRPr="00154EAB">
        <w:t xml:space="preserve"> analyst </w:t>
      </w:r>
      <w:r w:rsidR="00253A49">
        <w:t>evaluation</w:t>
      </w:r>
      <w:r w:rsidRPr="00154EAB">
        <w:t xml:space="preserve">; </w:t>
      </w:r>
      <w:r w:rsidR="00CC6B53" w:rsidRPr="00154EAB">
        <w:t xml:space="preserve">and </w:t>
      </w:r>
      <w:r w:rsidRPr="00154EAB">
        <w:t xml:space="preserve">participating in </w:t>
      </w:r>
      <w:r w:rsidR="00CC6B53" w:rsidRPr="00154EAB">
        <w:t>a 1 to 2 day on-site evaluation of laboratory performance and data quality</w:t>
      </w:r>
      <w:r w:rsidR="008C3C6A" w:rsidRPr="00154EAB">
        <w:t>,</w:t>
      </w:r>
      <w:r w:rsidR="00BE4B7F" w:rsidRPr="00154EAB">
        <w:t xml:space="preserve"> including performing an independent count of a blind slide</w:t>
      </w:r>
      <w:r w:rsidRPr="00154EAB">
        <w:t xml:space="preserve">. </w:t>
      </w:r>
      <w:r w:rsidR="00CC6B53" w:rsidRPr="00154EAB">
        <w:t>All materials are being collected by</w:t>
      </w:r>
      <w:r w:rsidR="001644D4">
        <w:t xml:space="preserve"> participating</w:t>
      </w:r>
      <w:r w:rsidR="00CC6B53" w:rsidRPr="00154EAB">
        <w:t xml:space="preserve"> </w:t>
      </w:r>
      <w:r w:rsidR="008C3C6A" w:rsidRPr="00154EAB">
        <w:t>S</w:t>
      </w:r>
      <w:r w:rsidR="00CC6B53" w:rsidRPr="00154EAB">
        <w:t xml:space="preserve">tate </w:t>
      </w:r>
      <w:r w:rsidR="008C3C6A" w:rsidRPr="00154EAB">
        <w:t>c</w:t>
      </w:r>
      <w:r w:rsidR="00CC6B53" w:rsidRPr="00154EAB">
        <w:t>ertification programs.</w:t>
      </w:r>
      <w:r w:rsidR="001B4934" w:rsidRPr="00154EAB">
        <w:t xml:space="preserve"> </w:t>
      </w:r>
      <w:r w:rsidRPr="00154EAB">
        <w:t xml:space="preserve">This information collection will provide </w:t>
      </w:r>
      <w:r w:rsidR="00CC6B53" w:rsidRPr="00154EAB">
        <w:t xml:space="preserve">States </w:t>
      </w:r>
      <w:r w:rsidRPr="00154EAB">
        <w:t xml:space="preserve">with data to verify that the laboratories are capable of producing reliable data from the analysis of </w:t>
      </w:r>
      <w:r w:rsidRPr="00154EAB">
        <w:rPr>
          <w:i/>
          <w:iCs/>
        </w:rPr>
        <w:t>Cryptosporidium</w:t>
      </w:r>
      <w:r w:rsidRPr="00154EAB">
        <w:t xml:space="preserve"> using EPA Method 1622</w:t>
      </w:r>
      <w:r w:rsidR="001B4934" w:rsidRPr="00154EAB">
        <w:t xml:space="preserve">, </w:t>
      </w:r>
      <w:r w:rsidRPr="00154EAB">
        <w:t>EPA Method 1623</w:t>
      </w:r>
      <w:r w:rsidR="00CC6B53" w:rsidRPr="00154EAB">
        <w:t xml:space="preserve"> or EPA Method 1623.1</w:t>
      </w:r>
      <w:r w:rsidRPr="00154EAB">
        <w:t xml:space="preserve">. </w:t>
      </w:r>
    </w:p>
    <w:p w:rsidR="009865DA" w:rsidRPr="00154EAB" w:rsidRDefault="009865DA"/>
    <w:p w:rsidR="009865DA" w:rsidRPr="00154EAB" w:rsidRDefault="009865DA" w:rsidP="00557C33">
      <w:pPr>
        <w:tabs>
          <w:tab w:val="left" w:pos="-1080"/>
          <w:tab w:val="left" w:pos="0"/>
        </w:tabs>
        <w:ind w:firstLine="720"/>
      </w:pPr>
      <w:r w:rsidRPr="00154EAB">
        <w:t xml:space="preserve">The information collection will involve approximately </w:t>
      </w:r>
      <w:r w:rsidR="00F17ADE" w:rsidRPr="00154EAB">
        <w:t>4</w:t>
      </w:r>
      <w:r w:rsidRPr="00154EAB">
        <w:t>5 laboratories at a total cost of approximately $</w:t>
      </w:r>
      <w:r w:rsidR="00E747C7">
        <w:t>5</w:t>
      </w:r>
      <w:r w:rsidR="006603B6">
        <w:t>90</w:t>
      </w:r>
      <w:r w:rsidR="00E747C7">
        <w:t>,</w:t>
      </w:r>
      <w:r w:rsidR="006603B6">
        <w:t>858</w:t>
      </w:r>
      <w:r w:rsidR="00E747C7">
        <w:t>.79</w:t>
      </w:r>
      <w:r w:rsidR="00E8180A" w:rsidRPr="00154EAB">
        <w:t xml:space="preserve"> or </w:t>
      </w:r>
      <w:r w:rsidR="00E747C7">
        <w:t>3504</w:t>
      </w:r>
      <w:r w:rsidR="00E747C7" w:rsidRPr="00154EAB">
        <w:t xml:space="preserve"> </w:t>
      </w:r>
      <w:r w:rsidR="00E8180A" w:rsidRPr="00154EAB">
        <w:t>labor</w:t>
      </w:r>
      <w:r w:rsidRPr="00154EAB">
        <w:t xml:space="preserve"> hours annually. The total number of laboratories includes </w:t>
      </w:r>
      <w:r w:rsidR="00F17ADE" w:rsidRPr="00154EAB">
        <w:t>45</w:t>
      </w:r>
      <w:r w:rsidRPr="00154EAB">
        <w:t xml:space="preserve"> laboratories that </w:t>
      </w:r>
      <w:r w:rsidR="00F17ADE" w:rsidRPr="00154EAB">
        <w:t>participate in the proficiency testing program.</w:t>
      </w:r>
      <w:r w:rsidRPr="00154EAB">
        <w:t xml:space="preserve"> </w:t>
      </w:r>
      <w:r w:rsidR="00F17ADE" w:rsidRPr="00154EAB">
        <w:t>The estimated total State burden, including contractual costs, is estimated at $</w:t>
      </w:r>
      <w:r w:rsidR="00E8180A" w:rsidRPr="00154EAB">
        <w:t>212,916.00 or 1968</w:t>
      </w:r>
      <w:r w:rsidR="00557C33" w:rsidRPr="00154EAB">
        <w:t xml:space="preserve"> </w:t>
      </w:r>
      <w:r w:rsidR="00F17ADE" w:rsidRPr="00154EAB">
        <w:t xml:space="preserve">labor hours </w:t>
      </w:r>
      <w:r w:rsidR="001644D4">
        <w:t xml:space="preserve">annually, based on an estimate of 20 participating States </w:t>
      </w:r>
      <w:r w:rsidR="00F17ADE" w:rsidRPr="00154EAB">
        <w:t xml:space="preserve">(Appendix </w:t>
      </w:r>
      <w:r w:rsidR="00926970" w:rsidRPr="00154EAB">
        <w:t>K</w:t>
      </w:r>
      <w:r w:rsidR="00F17ADE" w:rsidRPr="00154EAB">
        <w:t>)</w:t>
      </w:r>
      <w:r w:rsidR="001B4934" w:rsidRPr="00154EAB">
        <w:t>.</w:t>
      </w:r>
      <w:r w:rsidRPr="00154EAB">
        <w:t xml:space="preserve"> The estimated total Agency burden, including contractual costs, is estimated at $</w:t>
      </w:r>
      <w:r w:rsidR="00E8180A" w:rsidRPr="00154EAB">
        <w:t>125,170.15 or 1953</w:t>
      </w:r>
      <w:r w:rsidR="00D43B9D" w:rsidRPr="00154EAB">
        <w:t xml:space="preserve"> </w:t>
      </w:r>
      <w:r w:rsidRPr="00154EAB">
        <w:t>labor hours annually (Appendix</w:t>
      </w:r>
      <w:r w:rsidR="00926970" w:rsidRPr="00154EAB">
        <w:t xml:space="preserve"> K</w:t>
      </w:r>
      <w:r w:rsidRPr="00154EAB">
        <w:t xml:space="preserve">). </w:t>
      </w:r>
    </w:p>
    <w:p w:rsidR="002C291C" w:rsidRPr="00154EAB" w:rsidRDefault="002C291C">
      <w:pPr>
        <w:tabs>
          <w:tab w:val="left" w:pos="-1080"/>
          <w:tab w:val="left" w:pos="0"/>
        </w:tabs>
        <w:ind w:firstLine="720"/>
      </w:pPr>
    </w:p>
    <w:p w:rsidR="009865DA" w:rsidRPr="00154EAB" w:rsidRDefault="009865DA">
      <w:pPr>
        <w:tabs>
          <w:tab w:val="left" w:pos="-1080"/>
          <w:tab w:val="left" w:pos="0"/>
        </w:tabs>
        <w:rPr>
          <w:b/>
          <w:bCs/>
        </w:rPr>
      </w:pPr>
      <w:r w:rsidRPr="00154EAB">
        <w:rPr>
          <w:b/>
          <w:bCs/>
        </w:rPr>
        <w:t>2. Need For and Use of the Collection</w:t>
      </w:r>
      <w:r w:rsidR="00C87943" w:rsidRPr="00154EAB">
        <w:rPr>
          <w:b/>
          <w:bCs/>
        </w:rPr>
        <w:fldChar w:fldCharType="begin"/>
      </w:r>
      <w:r w:rsidRPr="00154EAB">
        <w:rPr>
          <w:b/>
          <w:bCs/>
        </w:rPr>
        <w:instrText>tc \l1 "</w:instrText>
      </w:r>
      <w:bookmarkStart w:id="3" w:name="_Toc223243704"/>
      <w:r w:rsidRPr="00154EAB">
        <w:rPr>
          <w:b/>
          <w:bCs/>
        </w:rPr>
        <w:instrText>2. Need For and Use of the Collection</w:instrText>
      </w:r>
      <w:bookmarkEnd w:id="3"/>
      <w:r w:rsidR="00C87943" w:rsidRPr="00154EAB">
        <w:rPr>
          <w:b/>
          <w:bCs/>
        </w:rPr>
        <w:fldChar w:fldCharType="end"/>
      </w:r>
    </w:p>
    <w:p w:rsidR="009865DA" w:rsidRPr="00154EAB" w:rsidRDefault="009865DA">
      <w:pPr>
        <w:tabs>
          <w:tab w:val="left" w:pos="-1080"/>
          <w:tab w:val="left" w:pos="0"/>
        </w:tabs>
        <w:rPr>
          <w:b/>
          <w:bCs/>
        </w:rPr>
      </w:pPr>
    </w:p>
    <w:p w:rsidR="009865DA" w:rsidRPr="00154EAB" w:rsidRDefault="009865DA">
      <w:pPr>
        <w:tabs>
          <w:tab w:val="left" w:pos="-1080"/>
          <w:tab w:val="left" w:pos="0"/>
        </w:tabs>
        <w:ind w:left="720" w:hanging="720"/>
        <w:rPr>
          <w:b/>
          <w:bCs/>
        </w:rPr>
      </w:pPr>
      <w:r w:rsidRPr="00154EAB">
        <w:rPr>
          <w:b/>
          <w:bCs/>
        </w:rPr>
        <w:t>2(a)</w:t>
      </w:r>
      <w:r w:rsidRPr="00154EAB">
        <w:rPr>
          <w:b/>
          <w:bCs/>
        </w:rPr>
        <w:tab/>
        <w:t>Need/Authority for the Collection</w:t>
      </w:r>
      <w:r w:rsidR="00C87943" w:rsidRPr="00154EAB">
        <w:rPr>
          <w:b/>
          <w:bCs/>
        </w:rPr>
        <w:fldChar w:fldCharType="begin"/>
      </w:r>
      <w:r w:rsidRPr="00154EAB">
        <w:rPr>
          <w:b/>
          <w:bCs/>
        </w:rPr>
        <w:instrText>tc \l2 "</w:instrText>
      </w:r>
      <w:bookmarkStart w:id="4" w:name="_Toc223243705"/>
      <w:r w:rsidRPr="00154EAB">
        <w:rPr>
          <w:b/>
          <w:bCs/>
        </w:rPr>
        <w:instrText>2(a)</w:instrText>
      </w:r>
      <w:r w:rsidRPr="00154EAB">
        <w:rPr>
          <w:b/>
          <w:bCs/>
        </w:rPr>
        <w:tab/>
        <w:instrText>Need/Authority for the Collection</w:instrText>
      </w:r>
      <w:bookmarkEnd w:id="4"/>
      <w:r w:rsidR="00C87943" w:rsidRPr="00154EAB">
        <w:rPr>
          <w:b/>
          <w:bCs/>
        </w:rPr>
        <w:fldChar w:fldCharType="end"/>
      </w:r>
    </w:p>
    <w:p w:rsidR="009865DA" w:rsidRPr="00154EAB" w:rsidRDefault="009865DA">
      <w:pPr>
        <w:tabs>
          <w:tab w:val="left" w:pos="-1080"/>
          <w:tab w:val="left" w:pos="0"/>
        </w:tabs>
        <w:rPr>
          <w:b/>
          <w:bCs/>
        </w:rPr>
      </w:pPr>
    </w:p>
    <w:p w:rsidR="009865DA" w:rsidRPr="00154EAB" w:rsidRDefault="009865DA">
      <w:pPr>
        <w:tabs>
          <w:tab w:val="left" w:pos="-1080"/>
          <w:tab w:val="left" w:pos="0"/>
        </w:tabs>
        <w:ind w:firstLine="720"/>
      </w:pPr>
      <w:r w:rsidRPr="00154EAB">
        <w:t xml:space="preserve">The information collection is needed by EPA to support the </w:t>
      </w:r>
      <w:r w:rsidRPr="00154EAB">
        <w:rPr>
          <w:i/>
          <w:iCs/>
        </w:rPr>
        <w:t>Cryptosporidium</w:t>
      </w:r>
      <w:r w:rsidRPr="00154EAB">
        <w:t xml:space="preserve"> data gathering activities that are required under the Long Term 2 Enhanced Surface Water Treatment Rule (LT2ESWTR). The Lab QA Program is being renewed because the </w:t>
      </w:r>
      <w:r w:rsidRPr="00154EAB">
        <w:rPr>
          <w:i/>
          <w:iCs/>
        </w:rPr>
        <w:t>Cryptosporidium</w:t>
      </w:r>
      <w:r w:rsidRPr="00154EAB">
        <w:t xml:space="preserve"> laboratory evaluation program must continue for the duration of the LT2ESWTR</w:t>
      </w:r>
      <w:r w:rsidR="0084436B" w:rsidRPr="00154EAB">
        <w:t xml:space="preserve">. </w:t>
      </w:r>
      <w:r w:rsidRPr="00154EAB">
        <w:t xml:space="preserve">Renewing the Lab QA Program will help ensure that qualified laboratories are available to </w:t>
      </w:r>
      <w:r w:rsidR="00A8658D">
        <w:t>public water sy</w:t>
      </w:r>
      <w:r w:rsidR="006512BB">
        <w:t>s</w:t>
      </w:r>
      <w:r w:rsidR="00A8658D">
        <w:t>tems.</w:t>
      </w:r>
      <w:r w:rsidRPr="00154EAB">
        <w:t xml:space="preserve"> </w:t>
      </w:r>
    </w:p>
    <w:p w:rsidR="009865DA" w:rsidRPr="00154EAB" w:rsidRDefault="009865DA">
      <w:pPr>
        <w:tabs>
          <w:tab w:val="left" w:pos="-1080"/>
          <w:tab w:val="left" w:pos="0"/>
        </w:tabs>
      </w:pPr>
    </w:p>
    <w:p w:rsidR="009865DA" w:rsidRPr="00154EAB" w:rsidRDefault="009865DA">
      <w:pPr>
        <w:tabs>
          <w:tab w:val="left" w:pos="-1080"/>
          <w:tab w:val="left" w:pos="0"/>
        </w:tabs>
        <w:ind w:left="720" w:hanging="720"/>
        <w:rPr>
          <w:b/>
          <w:bCs/>
        </w:rPr>
      </w:pPr>
      <w:r w:rsidRPr="00154EAB">
        <w:rPr>
          <w:b/>
          <w:bCs/>
        </w:rPr>
        <w:t xml:space="preserve">2(b) </w:t>
      </w:r>
      <w:r w:rsidRPr="00154EAB">
        <w:rPr>
          <w:b/>
          <w:bCs/>
        </w:rPr>
        <w:tab/>
        <w:t>Practical Utility/Users of the Data</w:t>
      </w:r>
      <w:r w:rsidR="00C87943" w:rsidRPr="00154EAB">
        <w:rPr>
          <w:b/>
          <w:bCs/>
        </w:rPr>
        <w:fldChar w:fldCharType="begin"/>
      </w:r>
      <w:r w:rsidRPr="00154EAB">
        <w:rPr>
          <w:b/>
          <w:bCs/>
        </w:rPr>
        <w:instrText>tc \l2 "</w:instrText>
      </w:r>
      <w:bookmarkStart w:id="5" w:name="_Toc223243706"/>
      <w:r w:rsidRPr="00154EAB">
        <w:rPr>
          <w:b/>
          <w:bCs/>
        </w:rPr>
        <w:instrText xml:space="preserve">2(b) </w:instrText>
      </w:r>
      <w:r w:rsidRPr="00154EAB">
        <w:rPr>
          <w:b/>
          <w:bCs/>
        </w:rPr>
        <w:tab/>
        <w:instrText>Practical Utility/Users of the Data</w:instrText>
      </w:r>
      <w:bookmarkEnd w:id="5"/>
      <w:r w:rsidR="00C87943" w:rsidRPr="00154EAB">
        <w:rPr>
          <w:b/>
          <w:bCs/>
        </w:rPr>
        <w:fldChar w:fldCharType="end"/>
      </w:r>
    </w:p>
    <w:p w:rsidR="009865DA" w:rsidRPr="00154EAB" w:rsidRDefault="009865DA">
      <w:pPr>
        <w:tabs>
          <w:tab w:val="left" w:pos="-1080"/>
          <w:tab w:val="left" w:pos="0"/>
        </w:tabs>
        <w:rPr>
          <w:b/>
          <w:bCs/>
        </w:rPr>
      </w:pPr>
    </w:p>
    <w:p w:rsidR="009865DA" w:rsidRPr="00154EAB" w:rsidRDefault="009865DA">
      <w:pPr>
        <w:tabs>
          <w:tab w:val="left" w:pos="-1080"/>
          <w:tab w:val="left" w:pos="0"/>
        </w:tabs>
        <w:ind w:firstLine="720"/>
      </w:pPr>
      <w:r w:rsidRPr="00154EAB">
        <w:t xml:space="preserve">Information collected under the Lab QA Program will be used by </w:t>
      </w:r>
      <w:r w:rsidR="000A6158" w:rsidRPr="00154EAB">
        <w:t xml:space="preserve">States and </w:t>
      </w:r>
      <w:r w:rsidRPr="00154EAB">
        <w:t xml:space="preserve">EPA to verify that </w:t>
      </w:r>
      <w:r w:rsidRPr="00154EAB">
        <w:rPr>
          <w:i/>
          <w:iCs/>
        </w:rPr>
        <w:t>Cryptosporidium</w:t>
      </w:r>
      <w:r w:rsidRPr="00154EAB">
        <w:t xml:space="preserve"> occurrence data are generated by qualified laboratories that can perform the analyses acceptably. Use of qualified laboratories for source water monitoring by drinking water utilities will help ensure that the data collected are of known and reliable quality. Data quality could potentially be compromised in the absence of </w:t>
      </w:r>
      <w:r w:rsidR="000A6158" w:rsidRPr="00154EAB">
        <w:t>Laboratory Certification Programs</w:t>
      </w:r>
      <w:r w:rsidRPr="00154EAB">
        <w:t>.</w:t>
      </w:r>
    </w:p>
    <w:p w:rsidR="009865DA" w:rsidRPr="00154EAB" w:rsidRDefault="009865DA">
      <w:pPr>
        <w:tabs>
          <w:tab w:val="left" w:pos="-1080"/>
          <w:tab w:val="left" w:pos="0"/>
        </w:tabs>
      </w:pPr>
    </w:p>
    <w:p w:rsidR="009865DA" w:rsidRPr="00154EAB" w:rsidRDefault="009865DA">
      <w:pPr>
        <w:tabs>
          <w:tab w:val="left" w:pos="-1080"/>
          <w:tab w:val="left" w:pos="0"/>
        </w:tabs>
        <w:ind w:firstLine="720"/>
      </w:pPr>
      <w:r w:rsidRPr="00154EAB">
        <w:t>A list of labora</w:t>
      </w:r>
      <w:r w:rsidR="00E3377E">
        <w:t xml:space="preserve">tories that meet </w:t>
      </w:r>
      <w:r w:rsidRPr="00154EAB">
        <w:t>th</w:t>
      </w:r>
      <w:r w:rsidR="00E3377E">
        <w:t>e evaluation program criteria will be</w:t>
      </w:r>
      <w:r w:rsidRPr="00154EAB">
        <w:t xml:space="preserve"> made available to the public</w:t>
      </w:r>
      <w:r w:rsidR="0087778E" w:rsidRPr="00154EAB">
        <w:t xml:space="preserve"> by States and/or EPA</w:t>
      </w:r>
      <w:r w:rsidRPr="00154EAB">
        <w:t xml:space="preserve"> at </w:t>
      </w:r>
      <w:hyperlink r:id="rId13" w:history="1">
        <w:r w:rsidR="000A6158" w:rsidRPr="00154EAB">
          <w:rPr>
            <w:rStyle w:val="Hyperlink"/>
          </w:rPr>
          <w:t>http://water.epa.gov/lawsregs/rulesregs/sdwa/lt2/lab_home.cfm</w:t>
        </w:r>
      </w:hyperlink>
      <w:r w:rsidR="000A6158" w:rsidRPr="00154EAB">
        <w:t xml:space="preserve"> </w:t>
      </w:r>
      <w:r w:rsidRPr="00154EAB">
        <w:t xml:space="preserve">and will provide a resource to aid drinking water utilities (and others interested in monitoring water for </w:t>
      </w:r>
      <w:r w:rsidRPr="00154EAB">
        <w:rPr>
          <w:i/>
          <w:iCs/>
        </w:rPr>
        <w:t>Cryptosporidium</w:t>
      </w:r>
      <w:r w:rsidRPr="00154EAB">
        <w:t xml:space="preserve"> occurrence for the protection of public health) in selecting a qualified analytical laboratory.</w:t>
      </w:r>
      <w:r w:rsidRPr="00154EAB">
        <w:rPr>
          <w:b/>
          <w:bCs/>
        </w:rPr>
        <w:t xml:space="preserve"> </w:t>
      </w:r>
    </w:p>
    <w:p w:rsidR="009865DA" w:rsidRPr="00154EAB" w:rsidRDefault="009865DA">
      <w:pPr>
        <w:tabs>
          <w:tab w:val="left" w:pos="-1080"/>
          <w:tab w:val="left" w:pos="0"/>
        </w:tabs>
      </w:pPr>
    </w:p>
    <w:p w:rsidR="009865DA" w:rsidRPr="00154EAB" w:rsidRDefault="009865DA">
      <w:pPr>
        <w:tabs>
          <w:tab w:val="left" w:pos="-1080"/>
          <w:tab w:val="left" w:pos="0"/>
        </w:tabs>
        <w:rPr>
          <w:b/>
          <w:bCs/>
        </w:rPr>
      </w:pPr>
      <w:r w:rsidRPr="00154EAB">
        <w:rPr>
          <w:b/>
          <w:bCs/>
        </w:rPr>
        <w:t>3. Non-duplication, Consultations, and Other Collection Criteria</w:t>
      </w:r>
      <w:r w:rsidR="00C87943" w:rsidRPr="00154EAB">
        <w:rPr>
          <w:b/>
          <w:bCs/>
        </w:rPr>
        <w:fldChar w:fldCharType="begin"/>
      </w:r>
      <w:r w:rsidRPr="00154EAB">
        <w:rPr>
          <w:b/>
          <w:bCs/>
        </w:rPr>
        <w:instrText>tc \l1 "</w:instrText>
      </w:r>
      <w:bookmarkStart w:id="6" w:name="_Toc223243707"/>
      <w:r w:rsidRPr="00154EAB">
        <w:rPr>
          <w:b/>
          <w:bCs/>
        </w:rPr>
        <w:instrText>3. Non-duplication, Consultations, and Other Collection Criteria</w:instrText>
      </w:r>
      <w:bookmarkEnd w:id="6"/>
      <w:r w:rsidR="00C87943" w:rsidRPr="00154EAB">
        <w:rPr>
          <w:b/>
          <w:bCs/>
        </w:rPr>
        <w:fldChar w:fldCharType="end"/>
      </w:r>
    </w:p>
    <w:p w:rsidR="009865DA" w:rsidRPr="00154EAB" w:rsidRDefault="009865DA">
      <w:pPr>
        <w:tabs>
          <w:tab w:val="left" w:pos="-1080"/>
          <w:tab w:val="left" w:pos="0"/>
        </w:tabs>
        <w:rPr>
          <w:b/>
          <w:bCs/>
        </w:rPr>
      </w:pPr>
    </w:p>
    <w:p w:rsidR="009865DA" w:rsidRPr="00154EAB" w:rsidRDefault="009865DA">
      <w:pPr>
        <w:tabs>
          <w:tab w:val="left" w:pos="-1080"/>
          <w:tab w:val="left" w:pos="0"/>
        </w:tabs>
        <w:ind w:left="720" w:hanging="720"/>
        <w:rPr>
          <w:b/>
          <w:bCs/>
        </w:rPr>
      </w:pPr>
      <w:r w:rsidRPr="00154EAB">
        <w:rPr>
          <w:b/>
          <w:bCs/>
        </w:rPr>
        <w:t>3(a)</w:t>
      </w:r>
      <w:r w:rsidRPr="00154EAB">
        <w:rPr>
          <w:b/>
          <w:bCs/>
        </w:rPr>
        <w:tab/>
        <w:t>Non-duplication</w:t>
      </w:r>
      <w:r w:rsidR="00C87943" w:rsidRPr="00154EAB">
        <w:rPr>
          <w:b/>
          <w:bCs/>
        </w:rPr>
        <w:fldChar w:fldCharType="begin"/>
      </w:r>
      <w:r w:rsidRPr="00154EAB">
        <w:rPr>
          <w:b/>
          <w:bCs/>
        </w:rPr>
        <w:instrText>tc \l2 "</w:instrText>
      </w:r>
      <w:bookmarkStart w:id="7" w:name="_Toc223243708"/>
      <w:r w:rsidRPr="00154EAB">
        <w:rPr>
          <w:b/>
          <w:bCs/>
        </w:rPr>
        <w:instrText>3(a)</w:instrText>
      </w:r>
      <w:r w:rsidRPr="00154EAB">
        <w:rPr>
          <w:b/>
          <w:bCs/>
        </w:rPr>
        <w:tab/>
        <w:instrText>Non-duplication</w:instrText>
      </w:r>
      <w:bookmarkEnd w:id="7"/>
      <w:r w:rsidR="00C87943" w:rsidRPr="00154EAB">
        <w:rPr>
          <w:b/>
          <w:bCs/>
        </w:rPr>
        <w:fldChar w:fldCharType="end"/>
      </w:r>
    </w:p>
    <w:p w:rsidR="009865DA" w:rsidRPr="00154EAB" w:rsidRDefault="009865DA">
      <w:pPr>
        <w:tabs>
          <w:tab w:val="left" w:pos="-1080"/>
          <w:tab w:val="left" w:pos="0"/>
        </w:tabs>
        <w:ind w:firstLine="720"/>
      </w:pPr>
    </w:p>
    <w:p w:rsidR="009865DA" w:rsidRPr="00154EAB" w:rsidRDefault="009865DA">
      <w:pPr>
        <w:tabs>
          <w:tab w:val="left" w:pos="-1080"/>
          <w:tab w:val="left" w:pos="0"/>
        </w:tabs>
        <w:rPr>
          <w:b/>
          <w:bCs/>
        </w:rPr>
      </w:pPr>
      <w:r w:rsidRPr="00154EAB">
        <w:tab/>
        <w:t xml:space="preserve">The information requested from the respondents under this ICR is not available from other sources. The information requested will be used to assess the current ability of a laboratory to reliably analyze </w:t>
      </w:r>
      <w:r w:rsidRPr="00154EAB">
        <w:rPr>
          <w:i/>
          <w:iCs/>
        </w:rPr>
        <w:t>Cryptosporidium</w:t>
      </w:r>
      <w:r w:rsidRPr="00154EAB">
        <w:t xml:space="preserve"> in water using EPA Method 1622</w:t>
      </w:r>
      <w:r w:rsidR="00B63ACC" w:rsidRPr="00154EAB">
        <w:t>,</w:t>
      </w:r>
      <w:r w:rsidRPr="00154EAB">
        <w:t xml:space="preserve"> EPA Method 1623</w:t>
      </w:r>
      <w:r w:rsidR="00B63ACC" w:rsidRPr="00154EAB">
        <w:t xml:space="preserve"> or EPA Method 1623.1</w:t>
      </w:r>
      <w:r w:rsidRPr="00154EAB">
        <w:t xml:space="preserve">. Information submitted for previous programs, such as the Information Collection Rule, is not applicable because older analytical methods were used and quality control requirements were different. The determination that this information is not available from other sources was made by the Office of Ground Water and Drinking Water Technical Support Center </w:t>
      </w:r>
      <w:r w:rsidRPr="00154EAB">
        <w:lastRenderedPageBreak/>
        <w:t>(TSC), which will be administering the Lab QA Program, and which has worked closely since 1996 with the capable laboratories that will be affected by this information collection.</w:t>
      </w:r>
    </w:p>
    <w:p w:rsidR="009865DA" w:rsidRPr="00154EAB" w:rsidRDefault="009865DA">
      <w:pPr>
        <w:tabs>
          <w:tab w:val="left" w:pos="-1080"/>
          <w:tab w:val="left" w:pos="0"/>
        </w:tabs>
        <w:rPr>
          <w:b/>
          <w:bCs/>
        </w:rPr>
      </w:pPr>
    </w:p>
    <w:p w:rsidR="009865DA" w:rsidRPr="00154EAB" w:rsidRDefault="009865DA" w:rsidP="00BD4642">
      <w:pPr>
        <w:keepNext/>
        <w:keepLines/>
        <w:tabs>
          <w:tab w:val="left" w:pos="-1080"/>
          <w:tab w:val="left" w:pos="0"/>
        </w:tabs>
        <w:rPr>
          <w:b/>
          <w:bCs/>
        </w:rPr>
      </w:pPr>
      <w:r w:rsidRPr="00154EAB">
        <w:rPr>
          <w:b/>
          <w:bCs/>
        </w:rPr>
        <w:t xml:space="preserve">3(b) </w:t>
      </w:r>
      <w:r w:rsidRPr="00154EAB">
        <w:rPr>
          <w:b/>
          <w:bCs/>
        </w:rPr>
        <w:tab/>
        <w:t>Public Notice Required Prior to ICR Submission to O</w:t>
      </w:r>
      <w:r w:rsidR="00C82B62">
        <w:rPr>
          <w:b/>
          <w:bCs/>
        </w:rPr>
        <w:t xml:space="preserve">ffice of </w:t>
      </w:r>
      <w:r w:rsidRPr="00154EAB">
        <w:rPr>
          <w:b/>
          <w:bCs/>
        </w:rPr>
        <w:t>M</w:t>
      </w:r>
      <w:r w:rsidR="00C82B62">
        <w:rPr>
          <w:b/>
          <w:bCs/>
        </w:rPr>
        <w:t xml:space="preserve">anagement and </w:t>
      </w:r>
      <w:r w:rsidRPr="00154EAB">
        <w:rPr>
          <w:b/>
          <w:bCs/>
        </w:rPr>
        <w:t>B</w:t>
      </w:r>
      <w:r w:rsidR="00C82B62">
        <w:rPr>
          <w:b/>
          <w:bCs/>
        </w:rPr>
        <w:t>udget</w:t>
      </w:r>
      <w:r w:rsidR="00C87943" w:rsidRPr="00154EAB">
        <w:rPr>
          <w:b/>
          <w:bCs/>
        </w:rPr>
        <w:fldChar w:fldCharType="begin"/>
      </w:r>
      <w:r w:rsidRPr="00154EAB">
        <w:rPr>
          <w:b/>
          <w:bCs/>
        </w:rPr>
        <w:instrText>tc \l2 "</w:instrText>
      </w:r>
      <w:bookmarkStart w:id="8" w:name="_Toc223243709"/>
      <w:r w:rsidRPr="00154EAB">
        <w:rPr>
          <w:b/>
          <w:bCs/>
        </w:rPr>
        <w:instrText xml:space="preserve">3(b) </w:instrText>
      </w:r>
      <w:r w:rsidRPr="00154EAB">
        <w:rPr>
          <w:b/>
          <w:bCs/>
        </w:rPr>
        <w:tab/>
        <w:instrText>Public Notice Required Prior to ICR Submission to OMB</w:instrText>
      </w:r>
      <w:bookmarkEnd w:id="8"/>
      <w:r w:rsidR="00C87943" w:rsidRPr="00154EAB">
        <w:rPr>
          <w:b/>
          <w:bCs/>
        </w:rPr>
        <w:fldChar w:fldCharType="end"/>
      </w:r>
    </w:p>
    <w:p w:rsidR="009865DA" w:rsidRPr="00154EAB" w:rsidRDefault="009865DA" w:rsidP="00BD4642">
      <w:pPr>
        <w:keepNext/>
        <w:keepLines/>
        <w:tabs>
          <w:tab w:val="left" w:pos="-1080"/>
          <w:tab w:val="left" w:pos="0"/>
        </w:tabs>
        <w:rPr>
          <w:b/>
          <w:bCs/>
        </w:rPr>
      </w:pPr>
    </w:p>
    <w:p w:rsidR="009865DA" w:rsidRPr="00154EAB" w:rsidRDefault="00B82242" w:rsidP="00BD4642">
      <w:pPr>
        <w:keepNext/>
        <w:keepLines/>
        <w:tabs>
          <w:tab w:val="left" w:pos="-1080"/>
          <w:tab w:val="left" w:pos="0"/>
        </w:tabs>
        <w:ind w:firstLine="720"/>
      </w:pPr>
      <w:r w:rsidRPr="00154EAB">
        <w:t xml:space="preserve">On </w:t>
      </w:r>
      <w:r w:rsidR="009B225E">
        <w:t>September</w:t>
      </w:r>
      <w:r w:rsidR="001644D4">
        <w:t xml:space="preserve"> </w:t>
      </w:r>
      <w:r w:rsidR="009B225E">
        <w:t>5</w:t>
      </w:r>
      <w:r w:rsidRPr="00154EAB">
        <w:t>, 20</w:t>
      </w:r>
      <w:r w:rsidR="00B63ACC" w:rsidRPr="00154EAB">
        <w:t>13</w:t>
      </w:r>
      <w:r w:rsidRPr="00154EAB">
        <w:t xml:space="preserve"> (</w:t>
      </w:r>
      <w:r w:rsidR="009B225E">
        <w:t>78 FR 5464</w:t>
      </w:r>
      <w:r w:rsidR="0062700F">
        <w:t>3</w:t>
      </w:r>
      <w:r w:rsidRPr="00154EAB">
        <w:t>), EPA sought comments on this IC</w:t>
      </w:r>
      <w:r w:rsidR="00F34AAB" w:rsidRPr="00154EAB">
        <w:t xml:space="preserve">R pursuant to 5 CFR 1320.8(d). </w:t>
      </w:r>
      <w:r w:rsidRPr="00154EAB">
        <w:t xml:space="preserve">EPA received </w:t>
      </w:r>
      <w:r w:rsidR="009B225E">
        <w:t>two</w:t>
      </w:r>
      <w:r w:rsidR="00B63ACC" w:rsidRPr="00154EAB">
        <w:t xml:space="preserve"> </w:t>
      </w:r>
      <w:r w:rsidRPr="00154EAB">
        <w:t>comments during the comment period, which are addressed in the ICR.</w:t>
      </w:r>
      <w:r w:rsidR="00F34AAB" w:rsidRPr="00154EAB">
        <w:t xml:space="preserve"> </w:t>
      </w:r>
      <w:r w:rsidR="00D61CBD" w:rsidRPr="00154EAB">
        <w:t>C</w:t>
      </w:r>
      <w:r w:rsidR="009865DA" w:rsidRPr="00154EAB">
        <w:t>op</w:t>
      </w:r>
      <w:r w:rsidR="00D61CBD" w:rsidRPr="00154EAB">
        <w:t>ies</w:t>
      </w:r>
      <w:r w:rsidR="009865DA" w:rsidRPr="00154EAB">
        <w:t xml:space="preserve"> of the </w:t>
      </w:r>
      <w:r w:rsidR="00D61CBD" w:rsidRPr="00154EAB">
        <w:t xml:space="preserve">previous four </w:t>
      </w:r>
      <w:r w:rsidR="009865DA" w:rsidRPr="00154EAB">
        <w:t>Federal Register notice</w:t>
      </w:r>
      <w:r w:rsidR="00D61CBD" w:rsidRPr="00154EAB">
        <w:t>s</w:t>
      </w:r>
      <w:r w:rsidR="009865DA" w:rsidRPr="00154EAB">
        <w:t xml:space="preserve"> </w:t>
      </w:r>
      <w:r w:rsidR="00D61CBD" w:rsidRPr="00154EAB">
        <w:t>are</w:t>
      </w:r>
      <w:r w:rsidR="009865DA" w:rsidRPr="00154EAB">
        <w:t xml:space="preserve"> attached in Appendi</w:t>
      </w:r>
      <w:r w:rsidR="00D61CBD" w:rsidRPr="00154EAB">
        <w:t>ces</w:t>
      </w:r>
      <w:r w:rsidR="009865DA" w:rsidRPr="00154EAB">
        <w:t xml:space="preserve"> A</w:t>
      </w:r>
      <w:r w:rsidR="00D61CBD" w:rsidRPr="00154EAB">
        <w:t>, B, C, and D</w:t>
      </w:r>
      <w:r w:rsidR="00F34AAB" w:rsidRPr="00154EAB">
        <w:t xml:space="preserve">. </w:t>
      </w:r>
      <w:r w:rsidR="009865DA" w:rsidRPr="00154EAB">
        <w:t xml:space="preserve">The ICR was </w:t>
      </w:r>
      <w:r w:rsidRPr="00154EAB">
        <w:t xml:space="preserve">last </w:t>
      </w:r>
      <w:r w:rsidR="009865DA" w:rsidRPr="00154EAB">
        <w:t>renewed in 200</w:t>
      </w:r>
      <w:r w:rsidR="00B63ACC" w:rsidRPr="00154EAB">
        <w:t>9</w:t>
      </w:r>
      <w:r w:rsidR="009865DA" w:rsidRPr="00154EAB">
        <w:t xml:space="preserve"> (See Appendix </w:t>
      </w:r>
      <w:r w:rsidR="00B63ACC" w:rsidRPr="00154EAB">
        <w:t>D</w:t>
      </w:r>
      <w:r w:rsidR="001A6B1F">
        <w:t xml:space="preserve">). EPA </w:t>
      </w:r>
      <w:r w:rsidR="009865DA" w:rsidRPr="00154EAB">
        <w:t xml:space="preserve">has developed a webpage to provide further information on the program. The website can be accessed at </w:t>
      </w:r>
      <w:hyperlink r:id="rId14" w:history="1">
        <w:r w:rsidR="00B63ACC" w:rsidRPr="00154EAB">
          <w:rPr>
            <w:rStyle w:val="Hyperlink"/>
          </w:rPr>
          <w:t>http://water.epa.gov/lawsregs/rulesregs/sdwa/lt2/lab_home.cfm</w:t>
        </w:r>
      </w:hyperlink>
      <w:r w:rsidR="001B4934" w:rsidRPr="00154EAB">
        <w:rPr>
          <w:rStyle w:val="Hypertext"/>
        </w:rPr>
        <w:t>.</w:t>
      </w:r>
      <w:r w:rsidR="009865DA" w:rsidRPr="00154EAB">
        <w:t xml:space="preserve"> </w:t>
      </w:r>
    </w:p>
    <w:p w:rsidR="009865DA" w:rsidRPr="00154EAB" w:rsidRDefault="009865DA">
      <w:pPr>
        <w:tabs>
          <w:tab w:val="left" w:pos="-1080"/>
          <w:tab w:val="left" w:pos="0"/>
        </w:tabs>
      </w:pPr>
    </w:p>
    <w:p w:rsidR="009865DA" w:rsidRPr="00154EAB" w:rsidRDefault="009865DA">
      <w:pPr>
        <w:tabs>
          <w:tab w:val="left" w:pos="-1080"/>
          <w:tab w:val="left" w:pos="0"/>
        </w:tabs>
        <w:ind w:left="720" w:hanging="720"/>
        <w:rPr>
          <w:b/>
          <w:bCs/>
        </w:rPr>
      </w:pPr>
      <w:r w:rsidRPr="00154EAB">
        <w:rPr>
          <w:b/>
          <w:bCs/>
        </w:rPr>
        <w:t xml:space="preserve">3(c) </w:t>
      </w:r>
      <w:r w:rsidRPr="00154EAB">
        <w:rPr>
          <w:b/>
          <w:bCs/>
        </w:rPr>
        <w:tab/>
        <w:t>Consultations</w:t>
      </w:r>
      <w:r w:rsidR="00C87943" w:rsidRPr="00154EAB">
        <w:rPr>
          <w:b/>
          <w:bCs/>
        </w:rPr>
        <w:fldChar w:fldCharType="begin"/>
      </w:r>
      <w:r w:rsidRPr="00154EAB">
        <w:rPr>
          <w:b/>
          <w:bCs/>
        </w:rPr>
        <w:instrText>tc \l2 "</w:instrText>
      </w:r>
      <w:bookmarkStart w:id="9" w:name="_Toc223243710"/>
      <w:r w:rsidRPr="00154EAB">
        <w:rPr>
          <w:b/>
          <w:bCs/>
        </w:rPr>
        <w:instrText xml:space="preserve">3(c) </w:instrText>
      </w:r>
      <w:r w:rsidRPr="00154EAB">
        <w:rPr>
          <w:b/>
          <w:bCs/>
        </w:rPr>
        <w:tab/>
        <w:instrText>Consultations</w:instrText>
      </w:r>
      <w:bookmarkEnd w:id="9"/>
      <w:r w:rsidR="00C87943" w:rsidRPr="00154EAB">
        <w:rPr>
          <w:b/>
          <w:bCs/>
        </w:rPr>
        <w:fldChar w:fldCharType="end"/>
      </w:r>
    </w:p>
    <w:p w:rsidR="009865DA" w:rsidRPr="00154EAB" w:rsidRDefault="009865DA">
      <w:pPr>
        <w:tabs>
          <w:tab w:val="left" w:pos="-1080"/>
          <w:tab w:val="left" w:pos="0"/>
        </w:tabs>
        <w:rPr>
          <w:b/>
          <w:bCs/>
        </w:rPr>
      </w:pPr>
    </w:p>
    <w:p w:rsidR="009865DA" w:rsidRDefault="009865DA">
      <w:pPr>
        <w:tabs>
          <w:tab w:val="left" w:pos="-1080"/>
          <w:tab w:val="left" w:pos="0"/>
        </w:tabs>
        <w:ind w:firstLine="720"/>
      </w:pPr>
      <w:r w:rsidRPr="00154EAB">
        <w:t>EPA conducted meetings with representatives of the drinking water treatment industry and the community of laboratories expected to seek EPA recognition under the Laboratory Quality Assurance Evaluation Program in Cincinnati, OH, on January 23 and March 12-13, 2001, and in Washington, DC, on February 13-14, 2001. EPA presented and discussed draft plans for the laboratory evaluation program at these meetings and sought input from the drinking water utility and laboratory representatives that attended these meetings.</w:t>
      </w:r>
      <w:r w:rsidR="0083781C" w:rsidRPr="00154EAB">
        <w:t xml:space="preserve"> In addition, EPA has been working with States and EPA Regions to integrate </w:t>
      </w:r>
      <w:r w:rsidR="0083781C" w:rsidRPr="00154EAB">
        <w:rPr>
          <w:i/>
        </w:rPr>
        <w:t>Cryptosporidium</w:t>
      </w:r>
      <w:r w:rsidR="0083781C" w:rsidRPr="00154EAB">
        <w:t xml:space="preserve"> laboratory approval/oversight into existing State certification/accreditation programs.</w:t>
      </w:r>
      <w:r w:rsidR="00AF2DED" w:rsidRPr="00154EAB">
        <w:t xml:space="preserve"> Participating States will approve and oversee laboratories that support the second round of LT2ESWTR monitoring.</w:t>
      </w:r>
    </w:p>
    <w:p w:rsidR="009E08B0" w:rsidRDefault="009E08B0" w:rsidP="009E08B0">
      <w:pPr>
        <w:tabs>
          <w:tab w:val="left" w:pos="-1080"/>
          <w:tab w:val="left" w:pos="0"/>
        </w:tabs>
      </w:pPr>
    </w:p>
    <w:p w:rsidR="009E08B0" w:rsidRPr="00154EAB" w:rsidRDefault="009E08B0" w:rsidP="009E08B0">
      <w:pPr>
        <w:tabs>
          <w:tab w:val="left" w:pos="-1080"/>
          <w:tab w:val="left" w:pos="0"/>
        </w:tabs>
        <w:rPr>
          <w:b/>
          <w:bCs/>
        </w:rPr>
      </w:pPr>
      <w:r>
        <w:tab/>
        <w:t>L</w:t>
      </w:r>
      <w:r w:rsidRPr="00154EAB">
        <w:t>aborato</w:t>
      </w:r>
      <w:r>
        <w:t>ries were</w:t>
      </w:r>
      <w:r w:rsidRPr="00154EAB">
        <w:t xml:space="preserve"> asked to estimate the loaded cost of legal, clerical, technical and management personnel per hour, and average cost for analyses of a sample. In addition, laboratories were asked to estimate the hours that each category of personnel would spend to complete the activities associated with submitting a laboratory evaluation application package, performing off-site evaluation activities, preparing and hosting on-site evaluation, and performing and reporting two sets of PT samples per year</w:t>
      </w:r>
      <w:r>
        <w:t>. L</w:t>
      </w:r>
      <w:r w:rsidRPr="00154EAB">
        <w:t>aboratories</w:t>
      </w:r>
      <w:r>
        <w:t xml:space="preserve"> were also asked to</w:t>
      </w:r>
      <w:r w:rsidRPr="00154EAB">
        <w:t xml:space="preserve"> estimate the operation and maintenance costs associated with PT samples and audits. </w:t>
      </w:r>
      <w:r>
        <w:t xml:space="preserve">Six </w:t>
      </w:r>
      <w:r w:rsidRPr="00154EAB">
        <w:t>laboratories have supplied burden estimate</w:t>
      </w:r>
      <w:r>
        <w:t xml:space="preserve"> information</w:t>
      </w:r>
      <w:r w:rsidRPr="00154EAB">
        <w:t xml:space="preserve"> for participating in a state laboratory certification program:</w:t>
      </w:r>
    </w:p>
    <w:p w:rsidR="009E08B0" w:rsidRPr="00154EAB" w:rsidRDefault="009E08B0" w:rsidP="009E08B0">
      <w:pPr>
        <w:pStyle w:val="Level3"/>
        <w:numPr>
          <w:ilvl w:val="0"/>
          <w:numId w:val="1"/>
        </w:numPr>
        <w:tabs>
          <w:tab w:val="left" w:pos="0"/>
          <w:tab w:val="left" w:pos="90"/>
          <w:tab w:val="left" w:pos="630"/>
          <w:tab w:val="left" w:pos="1440"/>
        </w:tabs>
      </w:pPr>
      <w:r w:rsidRPr="00154EAB">
        <w:t>Charlotte-</w:t>
      </w:r>
      <w:proofErr w:type="spellStart"/>
      <w:r w:rsidRPr="00154EAB">
        <w:t>Mecklenberg</w:t>
      </w:r>
      <w:proofErr w:type="spellEnd"/>
      <w:r w:rsidRPr="00154EAB">
        <w:t xml:space="preserve"> Utilities – Environmental Laboratory Services</w:t>
      </w:r>
    </w:p>
    <w:p w:rsidR="009E08B0" w:rsidRPr="00154EAB" w:rsidRDefault="009E08B0" w:rsidP="009E08B0">
      <w:pPr>
        <w:pStyle w:val="Level3"/>
        <w:numPr>
          <w:ilvl w:val="0"/>
          <w:numId w:val="1"/>
        </w:numPr>
        <w:tabs>
          <w:tab w:val="left" w:pos="0"/>
          <w:tab w:val="left" w:pos="90"/>
          <w:tab w:val="left" w:pos="630"/>
          <w:tab w:val="left" w:pos="1440"/>
        </w:tabs>
      </w:pPr>
      <w:r w:rsidRPr="00154EAB">
        <w:t>Pennsylvania Department of Environmental Protection, Bureau of Laboratories</w:t>
      </w:r>
    </w:p>
    <w:p w:rsidR="009E08B0" w:rsidRPr="0059787E" w:rsidRDefault="009E08B0" w:rsidP="009E08B0">
      <w:pPr>
        <w:pStyle w:val="Level3"/>
        <w:numPr>
          <w:ilvl w:val="0"/>
          <w:numId w:val="1"/>
        </w:numPr>
        <w:tabs>
          <w:tab w:val="left" w:pos="0"/>
          <w:tab w:val="left" w:pos="90"/>
          <w:tab w:val="left" w:pos="630"/>
          <w:tab w:val="left" w:pos="1440"/>
        </w:tabs>
      </w:pPr>
      <w:r w:rsidRPr="0059787E">
        <w:t>Environmental Science Corporation</w:t>
      </w:r>
    </w:p>
    <w:p w:rsidR="009E08B0" w:rsidRPr="0059787E" w:rsidRDefault="009E08B0" w:rsidP="009E08B0">
      <w:pPr>
        <w:pStyle w:val="Level3"/>
        <w:numPr>
          <w:ilvl w:val="0"/>
          <w:numId w:val="1"/>
        </w:numPr>
        <w:tabs>
          <w:tab w:val="left" w:pos="0"/>
          <w:tab w:val="left" w:pos="90"/>
          <w:tab w:val="left" w:pos="630"/>
          <w:tab w:val="left" w:pos="1440"/>
        </w:tabs>
      </w:pPr>
      <w:proofErr w:type="spellStart"/>
      <w:r w:rsidRPr="0059787E">
        <w:t>BioVir</w:t>
      </w:r>
      <w:proofErr w:type="spellEnd"/>
      <w:r w:rsidRPr="0059787E">
        <w:t xml:space="preserve"> Laboratories, Inc.</w:t>
      </w:r>
    </w:p>
    <w:p w:rsidR="009E08B0" w:rsidRPr="0059787E" w:rsidRDefault="009E08B0" w:rsidP="009E08B0">
      <w:pPr>
        <w:pStyle w:val="Level3"/>
        <w:numPr>
          <w:ilvl w:val="0"/>
          <w:numId w:val="1"/>
        </w:numPr>
        <w:tabs>
          <w:tab w:val="left" w:pos="0"/>
          <w:tab w:val="left" w:pos="90"/>
          <w:tab w:val="left" w:pos="630"/>
          <w:tab w:val="left" w:pos="1440"/>
        </w:tabs>
      </w:pPr>
      <w:r w:rsidRPr="0059787E">
        <w:t>CH Diagnostic &amp; Consulting Service, Inc.</w:t>
      </w:r>
    </w:p>
    <w:p w:rsidR="009E08B0" w:rsidRPr="0059787E" w:rsidRDefault="009E08B0" w:rsidP="009E08B0">
      <w:pPr>
        <w:pStyle w:val="Level3"/>
        <w:numPr>
          <w:ilvl w:val="0"/>
          <w:numId w:val="1"/>
        </w:numPr>
        <w:tabs>
          <w:tab w:val="left" w:pos="0"/>
          <w:tab w:val="left" w:pos="90"/>
          <w:tab w:val="left" w:pos="630"/>
          <w:tab w:val="left" w:pos="1440"/>
        </w:tabs>
      </w:pPr>
      <w:r w:rsidRPr="0059787E">
        <w:t>Underwriters Laboratories, Inc.</w:t>
      </w:r>
    </w:p>
    <w:p w:rsidR="009E08B0" w:rsidRPr="00154EAB" w:rsidRDefault="009E08B0" w:rsidP="009E08B0">
      <w:pPr>
        <w:tabs>
          <w:tab w:val="left" w:pos="0"/>
          <w:tab w:val="left" w:pos="90"/>
          <w:tab w:val="left" w:pos="630"/>
          <w:tab w:val="left" w:pos="1440"/>
        </w:tabs>
      </w:pPr>
    </w:p>
    <w:p w:rsidR="009E08B0" w:rsidRPr="00154EAB" w:rsidRDefault="009E08B0" w:rsidP="009E08B0">
      <w:pPr>
        <w:tabs>
          <w:tab w:val="left" w:pos="0"/>
          <w:tab w:val="left" w:pos="720"/>
          <w:tab w:val="left" w:pos="1440"/>
        </w:tabs>
      </w:pPr>
      <w:r w:rsidRPr="00154EAB">
        <w:tab/>
      </w:r>
      <w:r>
        <w:t>States were</w:t>
      </w:r>
      <w:r w:rsidRPr="00154EAB">
        <w:t xml:space="preserve"> asked to estimate the loaded cost of legal, clerical, expert, technical or certification officer, and management personnel per hour. </w:t>
      </w:r>
      <w:r>
        <w:t>In addition,</w:t>
      </w:r>
      <w:r w:rsidRPr="00154EAB">
        <w:t xml:space="preserve"> states were asked to estimate the hours that each category of personnel would need to complete the activities associated with reviewing a laboratory evaluation application package, conducting off-site evaluation activities, conducting on-site evaluations, notifying laboratories of certification status, </w:t>
      </w:r>
      <w:r w:rsidRPr="00154EAB">
        <w:lastRenderedPageBreak/>
        <w:t xml:space="preserve">reviewing and tracking PT samples, coordinating follow-up activities for </w:t>
      </w:r>
      <w:r w:rsidR="00A8658D">
        <w:t>failed</w:t>
      </w:r>
      <w:r w:rsidRPr="00154EAB">
        <w:t xml:space="preserve"> PT results and maintaining a list of certified laboratories on the State website. T</w:t>
      </w:r>
      <w:r>
        <w:t>wo</w:t>
      </w:r>
      <w:r w:rsidRPr="00154EAB">
        <w:t xml:space="preserve"> states have supplied burden estimates for providing laboratory certification:</w:t>
      </w:r>
    </w:p>
    <w:p w:rsidR="009E08B0" w:rsidRPr="00154EAB" w:rsidRDefault="009E08B0" w:rsidP="009E08B0">
      <w:pPr>
        <w:pStyle w:val="Level3"/>
        <w:keepNext/>
        <w:keepLines/>
        <w:numPr>
          <w:ilvl w:val="0"/>
          <w:numId w:val="1"/>
        </w:numPr>
        <w:tabs>
          <w:tab w:val="left" w:pos="0"/>
          <w:tab w:val="left" w:pos="90"/>
          <w:tab w:val="left" w:pos="630"/>
          <w:tab w:val="left" w:pos="1440"/>
        </w:tabs>
      </w:pPr>
      <w:r w:rsidRPr="00154EAB">
        <w:t xml:space="preserve">New Jersey Department of Environmental Protection, Office of Quality Assurance </w:t>
      </w:r>
    </w:p>
    <w:p w:rsidR="009E08B0" w:rsidRPr="00154EAB" w:rsidRDefault="009E08B0" w:rsidP="009E08B0">
      <w:pPr>
        <w:pStyle w:val="Level3"/>
        <w:keepNext/>
        <w:keepLines/>
        <w:numPr>
          <w:ilvl w:val="0"/>
          <w:numId w:val="1"/>
        </w:numPr>
        <w:tabs>
          <w:tab w:val="left" w:pos="0"/>
          <w:tab w:val="left" w:pos="90"/>
          <w:tab w:val="left" w:pos="630"/>
          <w:tab w:val="left" w:pos="1440"/>
        </w:tabs>
      </w:pPr>
      <w:r w:rsidRPr="00154EAB">
        <w:t xml:space="preserve">Kentucky Department of Environmental Protection, Division of Water </w:t>
      </w:r>
    </w:p>
    <w:p w:rsidR="004F5D11" w:rsidRDefault="004F5D11">
      <w:pPr>
        <w:tabs>
          <w:tab w:val="left" w:pos="-1080"/>
          <w:tab w:val="left" w:pos="0"/>
        </w:tabs>
        <w:ind w:firstLine="720"/>
      </w:pPr>
    </w:p>
    <w:p w:rsidR="001A483D" w:rsidRPr="007646FF" w:rsidRDefault="001A483D" w:rsidP="004F5D11">
      <w:pPr>
        <w:tabs>
          <w:tab w:val="left" w:pos="-1080"/>
          <w:tab w:val="left" w:pos="0"/>
        </w:tabs>
        <w:ind w:firstLine="720"/>
      </w:pPr>
      <w:r w:rsidRPr="007646FF">
        <w:t xml:space="preserve">During the public comment period announced in the September 5, 2013 Federal Register </w:t>
      </w:r>
      <w:r w:rsidR="007646FF">
        <w:t>N</w:t>
      </w:r>
      <w:r w:rsidRPr="007646FF">
        <w:t xml:space="preserve">otice, </w:t>
      </w:r>
      <w:r w:rsidR="004F5D11" w:rsidRPr="007646FF">
        <w:t xml:space="preserve">EPA received </w:t>
      </w:r>
      <w:r w:rsidRPr="007646FF">
        <w:t xml:space="preserve">two sets of </w:t>
      </w:r>
      <w:r w:rsidR="004F5D11" w:rsidRPr="007646FF">
        <w:t>comments</w:t>
      </w:r>
      <w:r w:rsidRPr="007646FF">
        <w:t xml:space="preserve"> – one from a commercial laboratory and another</w:t>
      </w:r>
      <w:r w:rsidR="004F5D11" w:rsidRPr="007646FF">
        <w:t xml:space="preserve"> from the American Water Works Association</w:t>
      </w:r>
      <w:r w:rsidR="0059054F" w:rsidRPr="007646FF">
        <w:t xml:space="preserve"> (AWWA)</w:t>
      </w:r>
      <w:r w:rsidRPr="007646FF">
        <w:t xml:space="preserve">. A number of the comments address matters beyond the scope of this ICR and will be addressed </w:t>
      </w:r>
      <w:r w:rsidR="008C5FCB">
        <w:t>separately</w:t>
      </w:r>
      <w:r w:rsidRPr="007646FF">
        <w:t xml:space="preserve">. Several </w:t>
      </w:r>
      <w:r w:rsidR="009C5A27">
        <w:t xml:space="preserve">of the </w:t>
      </w:r>
      <w:r w:rsidRPr="007646FF">
        <w:t>comments pertain to the scope of the ICR and were addressed as follows.</w:t>
      </w:r>
    </w:p>
    <w:p w:rsidR="001A483D" w:rsidRPr="007646FF" w:rsidRDefault="001A483D" w:rsidP="004F5D11">
      <w:pPr>
        <w:tabs>
          <w:tab w:val="left" w:pos="-1080"/>
          <w:tab w:val="left" w:pos="0"/>
        </w:tabs>
        <w:ind w:firstLine="720"/>
      </w:pPr>
    </w:p>
    <w:p w:rsidR="007646FF" w:rsidRPr="009C3111" w:rsidRDefault="005849DE" w:rsidP="007646FF">
      <w:pPr>
        <w:tabs>
          <w:tab w:val="left" w:pos="-1080"/>
          <w:tab w:val="left" w:pos="0"/>
        </w:tabs>
        <w:ind w:firstLine="720"/>
        <w:rPr>
          <w:bCs/>
        </w:rPr>
      </w:pPr>
      <w:r>
        <w:rPr>
          <w:bCs/>
        </w:rPr>
        <w:t xml:space="preserve">AWWA asked that EPA </w:t>
      </w:r>
      <w:r w:rsidR="00B30C28" w:rsidRPr="00B30C28">
        <w:rPr>
          <w:bCs/>
        </w:rPr>
        <w:t>“Advise [PWSs] on the status and timeline for the current lab approval process…. by 12/31/13 and provide a regularly updated, centralized list of all approved labs and the states that approved each</w:t>
      </w:r>
      <w:r w:rsidR="00B30C28" w:rsidRPr="0046563C">
        <w:rPr>
          <w:bCs/>
          <w:i/>
        </w:rPr>
        <w:t>.”</w:t>
      </w:r>
      <w:r w:rsidR="0046563C" w:rsidRPr="0046563C">
        <w:rPr>
          <w:i/>
        </w:rPr>
        <w:t xml:space="preserve"> </w:t>
      </w:r>
      <w:r w:rsidR="0046563C" w:rsidRPr="009C3111">
        <w:t>Laboratories are being approved to support Round 2 monitoring on an ongoing basis. T</w:t>
      </w:r>
      <w:r w:rsidR="0046563C" w:rsidRPr="009C3111">
        <w:rPr>
          <w:bCs/>
        </w:rPr>
        <w:t xml:space="preserve">he latest information regarding laboratory approval status is posted on the EPA Website </w:t>
      </w:r>
      <w:hyperlink r:id="rId15" w:history="1">
        <w:r w:rsidR="0046563C" w:rsidRPr="009C3111">
          <w:rPr>
            <w:rStyle w:val="Hyperlink"/>
            <w:bCs/>
          </w:rPr>
          <w:t>http://water.epa.gov/lawsregs/rulesregs/sdwa/lt2/lab_home.cfm</w:t>
        </w:r>
      </w:hyperlink>
      <w:r w:rsidR="0046563C" w:rsidRPr="009C3111">
        <w:t>.</w:t>
      </w:r>
      <w:r w:rsidR="0046563C" w:rsidRPr="009C3111">
        <w:rPr>
          <w:bCs/>
        </w:rPr>
        <w:t xml:space="preserve"> EPA’s Technical Support Center will maintain a list of links to State Web sites naming certified laboratories as well as the list of certified laboratories on EPA’s website.</w:t>
      </w:r>
    </w:p>
    <w:p w:rsidR="007646FF" w:rsidRDefault="007646FF" w:rsidP="005849DE">
      <w:pPr>
        <w:tabs>
          <w:tab w:val="left" w:pos="-1080"/>
          <w:tab w:val="left" w:pos="0"/>
        </w:tabs>
        <w:ind w:firstLine="720"/>
        <w:rPr>
          <w:bCs/>
        </w:rPr>
      </w:pPr>
    </w:p>
    <w:p w:rsidR="005849DE" w:rsidRPr="004F5D11" w:rsidRDefault="007646FF" w:rsidP="005849DE">
      <w:pPr>
        <w:tabs>
          <w:tab w:val="left" w:pos="-1080"/>
          <w:tab w:val="left" w:pos="0"/>
        </w:tabs>
        <w:ind w:firstLine="720"/>
        <w:rPr>
          <w:bCs/>
        </w:rPr>
      </w:pPr>
      <w:r>
        <w:rPr>
          <w:bCs/>
        </w:rPr>
        <w:t>AWWA commented that there was a</w:t>
      </w:r>
      <w:r w:rsidR="009C3111">
        <w:rPr>
          <w:bCs/>
        </w:rPr>
        <w:t xml:space="preserve"> </w:t>
      </w:r>
      <w:r w:rsidR="009C3111" w:rsidRPr="009C3111">
        <w:rPr>
          <w:bCs/>
        </w:rPr>
        <w:t>“Lack of information upon which water systems can organize and budget procurem</w:t>
      </w:r>
      <w:r w:rsidR="009C3111">
        <w:rPr>
          <w:bCs/>
        </w:rPr>
        <w:t>ent of (qualified lab) services.”</w:t>
      </w:r>
      <w:r>
        <w:rPr>
          <w:bCs/>
        </w:rPr>
        <w:t xml:space="preserve"> </w:t>
      </w:r>
      <w:r w:rsidR="005849DE" w:rsidRPr="004F5D11">
        <w:rPr>
          <w:bCs/>
        </w:rPr>
        <w:t xml:space="preserve">A complete section on </w:t>
      </w:r>
      <w:r w:rsidR="005849DE">
        <w:rPr>
          <w:bCs/>
        </w:rPr>
        <w:t>“</w:t>
      </w:r>
      <w:r w:rsidR="005849DE" w:rsidRPr="004F5D11">
        <w:rPr>
          <w:bCs/>
        </w:rPr>
        <w:t>Cont</w:t>
      </w:r>
      <w:r w:rsidR="005849DE">
        <w:rPr>
          <w:bCs/>
        </w:rPr>
        <w:t>racting for Laboratory Services”</w:t>
      </w:r>
      <w:r w:rsidR="005849DE" w:rsidRPr="004F5D11">
        <w:rPr>
          <w:bCs/>
        </w:rPr>
        <w:t xml:space="preserve"> is included in the </w:t>
      </w:r>
      <w:r w:rsidR="005849DE" w:rsidRPr="004F5D11">
        <w:rPr>
          <w:bCs/>
          <w:iCs/>
        </w:rPr>
        <w:t>Public Water System Guidance Manual for the Long Term 2 Enhanced Surface Water Treatment Rule (LT2 Rule)</w:t>
      </w:r>
      <w:r w:rsidR="005849DE" w:rsidRPr="004F5D11">
        <w:rPr>
          <w:bCs/>
        </w:rPr>
        <w:t>. This guidance manual for PWSs affected by the rule provides information on laboratory contracting, sample collection procedures, and data evalu</w:t>
      </w:r>
      <w:r w:rsidR="005849DE">
        <w:rPr>
          <w:bCs/>
        </w:rPr>
        <w:t>ation and interpretation advice</w:t>
      </w:r>
      <w:r w:rsidR="005849DE" w:rsidRPr="004F5D11">
        <w:rPr>
          <w:bCs/>
        </w:rPr>
        <w:t xml:space="preserve"> available at </w:t>
      </w:r>
      <w:hyperlink r:id="rId16" w:history="1">
        <w:r w:rsidR="005849DE" w:rsidRPr="004F5D11">
          <w:rPr>
            <w:rStyle w:val="Hyperlink"/>
            <w:bCs/>
          </w:rPr>
          <w:t>http://www.epa.gov/safewater/lt2/index.html</w:t>
        </w:r>
      </w:hyperlink>
      <w:r w:rsidR="005849DE" w:rsidRPr="004F5D11">
        <w:rPr>
          <w:bCs/>
        </w:rPr>
        <w:t xml:space="preserve">. Responses to frequently asked questions (FAQs) on sampling, analysis, and data reporting questions for </w:t>
      </w:r>
      <w:r w:rsidR="005849DE">
        <w:rPr>
          <w:bCs/>
        </w:rPr>
        <w:t xml:space="preserve">the LT2 rule also are available </w:t>
      </w:r>
      <w:r w:rsidR="005849DE" w:rsidRPr="004F5D11">
        <w:rPr>
          <w:bCs/>
        </w:rPr>
        <w:t>on this website.</w:t>
      </w:r>
      <w:r w:rsidR="005849DE">
        <w:rPr>
          <w:bCs/>
        </w:rPr>
        <w:t xml:space="preserve">  </w:t>
      </w:r>
    </w:p>
    <w:p w:rsidR="005849DE" w:rsidRDefault="005849DE" w:rsidP="004F5D11">
      <w:pPr>
        <w:tabs>
          <w:tab w:val="left" w:pos="-1080"/>
          <w:tab w:val="left" w:pos="0"/>
        </w:tabs>
        <w:ind w:firstLine="720"/>
        <w:rPr>
          <w:highlight w:val="yellow"/>
        </w:rPr>
      </w:pPr>
    </w:p>
    <w:p w:rsidR="00703CC9" w:rsidRPr="00703CC9" w:rsidRDefault="004F5D11" w:rsidP="00703CC9">
      <w:pPr>
        <w:tabs>
          <w:tab w:val="left" w:pos="-1080"/>
          <w:tab w:val="left" w:pos="0"/>
        </w:tabs>
      </w:pPr>
      <w:r w:rsidRPr="003F1E18">
        <w:t xml:space="preserve"> </w:t>
      </w:r>
      <w:r w:rsidR="0092169E">
        <w:tab/>
      </w:r>
      <w:r w:rsidR="00C17961" w:rsidRPr="003F1E18">
        <w:t xml:space="preserve">AWWA </w:t>
      </w:r>
      <w:r w:rsidR="005849DE" w:rsidRPr="003F1E18">
        <w:t xml:space="preserve">also </w:t>
      </w:r>
      <w:r w:rsidR="008E1A63">
        <w:t xml:space="preserve">suggested </w:t>
      </w:r>
      <w:r w:rsidR="009C3111">
        <w:t xml:space="preserve">that </w:t>
      </w:r>
      <w:r w:rsidR="009C3111" w:rsidRPr="009C3111">
        <w:t>“EPA cannot require use of EPA Method 1623.1 or change the ongoing precision and recovery (OPR) requirements for EPA Methods 1622 or 1623 without rule making….”</w:t>
      </w:r>
      <w:r w:rsidR="00C17961" w:rsidRPr="009C3111">
        <w:t xml:space="preserve">  </w:t>
      </w:r>
      <w:r w:rsidR="00C17961" w:rsidRPr="003F1E18">
        <w:t xml:space="preserve">The Agency </w:t>
      </w:r>
      <w:r w:rsidR="001C3EEE">
        <w:t>approved</w:t>
      </w:r>
      <w:r w:rsidR="00C17961" w:rsidRPr="003F1E18">
        <w:t xml:space="preserve"> Method</w:t>
      </w:r>
      <w:r w:rsidR="00C17961" w:rsidRPr="004F5D11">
        <w:t xml:space="preserve"> 1623.1 </w:t>
      </w:r>
      <w:r w:rsidR="001C3EEE">
        <w:t>a</w:t>
      </w:r>
      <w:r w:rsidR="00C17961" w:rsidRPr="004F5D11">
        <w:t xml:space="preserve">s </w:t>
      </w:r>
      <w:r w:rsidR="001C3EEE">
        <w:t xml:space="preserve">another option </w:t>
      </w:r>
      <w:r w:rsidR="00C17961">
        <w:t>for LT2ESWTR analyses</w:t>
      </w:r>
      <w:r w:rsidR="00C17961" w:rsidRPr="004F5D11">
        <w:t xml:space="preserve"> </w:t>
      </w:r>
      <w:r w:rsidR="001C3EEE">
        <w:t xml:space="preserve">pursuant to </w:t>
      </w:r>
      <w:r w:rsidR="00C17961">
        <w:t>the</w:t>
      </w:r>
      <w:r w:rsidR="00C17961" w:rsidRPr="004F5D11">
        <w:t xml:space="preserve"> June 28, 2012 Federal Register Notice</w:t>
      </w:r>
      <w:r w:rsidR="00C63485">
        <w:t xml:space="preserve">, </w:t>
      </w:r>
      <w:r w:rsidR="00C17961" w:rsidRPr="004F5D11">
        <w:t xml:space="preserve"> </w:t>
      </w:r>
      <w:r w:rsidR="00C63485">
        <w:t>“</w:t>
      </w:r>
      <w:r w:rsidR="00C17961" w:rsidRPr="004F5D11">
        <w:t>Expedited Approval of Alternative Test Procedures f</w:t>
      </w:r>
      <w:r w:rsidR="00C17961">
        <w:t>or the Analysis of Contaminants u</w:t>
      </w:r>
      <w:r w:rsidR="00C17961" w:rsidRPr="004F5D11">
        <w:t>nder the Safe Drinking Water Act.</w:t>
      </w:r>
      <w:r w:rsidR="00C63485">
        <w:t>”</w:t>
      </w:r>
      <w:r w:rsidR="00C17961">
        <w:t xml:space="preserve"> </w:t>
      </w:r>
      <w:r w:rsidR="00B90A04">
        <w:t xml:space="preserve">EPA has also used this ICR action to provide notice of an update of the </w:t>
      </w:r>
      <w:proofErr w:type="gramStart"/>
      <w:r w:rsidR="00B90A04">
        <w:t xml:space="preserve">2009 </w:t>
      </w:r>
      <w:r w:rsidR="00703CC9" w:rsidRPr="00703CC9">
        <w:t xml:space="preserve"> laboratory</w:t>
      </w:r>
      <w:proofErr w:type="gramEnd"/>
      <w:r w:rsidR="00703CC9" w:rsidRPr="00703CC9">
        <w:t xml:space="preserve"> quality assurance procedures for Methods 1622 and 1623 </w:t>
      </w:r>
      <w:r w:rsidR="008E1A63">
        <w:t xml:space="preserve"> </w:t>
      </w:r>
      <w:r w:rsidR="00703CC9" w:rsidRPr="00703CC9">
        <w:t xml:space="preserve">to reflect that improved recovery for </w:t>
      </w:r>
      <w:r w:rsidR="00703CC9" w:rsidRPr="00703CC9">
        <w:rPr>
          <w:i/>
        </w:rPr>
        <w:t>Cryptosporidium</w:t>
      </w:r>
      <w:r w:rsidR="00703CC9" w:rsidRPr="00703CC9">
        <w:t xml:space="preserve"> in ongoing precision and recovery (OPR) samples is now routinely achievable as labs have gained experience with Cryptosporidium measurement. </w:t>
      </w:r>
      <w:r w:rsidR="00C63485">
        <w:t>M</w:t>
      </w:r>
      <w:r w:rsidR="00703CC9" w:rsidRPr="00703CC9">
        <w:t xml:space="preserve">inimum recovery is based on an updated and expanded data set from laboratories using Method 1623 and should provide a better assessment of laboratory performance than the previous value for the following reasons: 1) the data set is more recent; and 2) the sample size is more than twice as large as the 2009 sample size. </w:t>
      </w:r>
    </w:p>
    <w:p w:rsidR="005A0F58" w:rsidRDefault="005A0F58" w:rsidP="00703CC9">
      <w:pPr>
        <w:tabs>
          <w:tab w:val="left" w:pos="-1080"/>
          <w:tab w:val="left" w:pos="0"/>
        </w:tabs>
      </w:pPr>
    </w:p>
    <w:p w:rsidR="0019431B" w:rsidRPr="00703CC9" w:rsidRDefault="00FA49F9" w:rsidP="009E08B0">
      <w:pPr>
        <w:tabs>
          <w:tab w:val="left" w:pos="-1080"/>
          <w:tab w:val="left" w:pos="0"/>
        </w:tabs>
      </w:pPr>
      <w:r w:rsidRPr="00703CC9">
        <w:tab/>
      </w:r>
      <w:r w:rsidR="008E1A63">
        <w:t>Lastly, b</w:t>
      </w:r>
      <w:r w:rsidR="00703CC9" w:rsidRPr="00703CC9">
        <w:t>oth the commercial laboratory and</w:t>
      </w:r>
      <w:r w:rsidRPr="00703CC9">
        <w:t xml:space="preserve"> AWWA voiced concern regarding the </w:t>
      </w:r>
      <w:r w:rsidRPr="00703CC9">
        <w:lastRenderedPageBreak/>
        <w:t>increased costs</w:t>
      </w:r>
      <w:r w:rsidR="00703CC9">
        <w:t xml:space="preserve"> </w:t>
      </w:r>
      <w:r w:rsidRPr="00703CC9">
        <w:t>for lab approval.</w:t>
      </w:r>
      <w:r w:rsidRPr="00703CC9">
        <w:rPr>
          <w:rFonts w:eastAsiaTheme="minorHAnsi"/>
        </w:rPr>
        <w:t xml:space="preserve"> </w:t>
      </w:r>
      <w:r w:rsidR="0092169E">
        <w:rPr>
          <w:rFonts w:eastAsiaTheme="minorHAnsi"/>
        </w:rPr>
        <w:t>EPA notes that t</w:t>
      </w:r>
      <w:r w:rsidR="00703CC9" w:rsidRPr="00703CC9">
        <w:rPr>
          <w:rFonts w:eastAsiaTheme="minorHAnsi"/>
        </w:rPr>
        <w:t xml:space="preserve">he approach for Round 2 creates consistency with the approach for approval/oversight of laboratories for all other regulated </w:t>
      </w:r>
      <w:proofErr w:type="spellStart"/>
      <w:r w:rsidR="00703CC9" w:rsidRPr="00703CC9">
        <w:rPr>
          <w:rFonts w:eastAsiaTheme="minorHAnsi"/>
        </w:rPr>
        <w:t>analytes</w:t>
      </w:r>
      <w:proofErr w:type="spellEnd"/>
      <w:r w:rsidR="00703CC9" w:rsidRPr="00703CC9">
        <w:rPr>
          <w:rFonts w:eastAsiaTheme="minorHAnsi"/>
        </w:rPr>
        <w:t xml:space="preserve"> and represents an opportunity for greater efficiencies as the oversight for </w:t>
      </w:r>
      <w:r w:rsidR="0092169E" w:rsidRPr="0092169E">
        <w:rPr>
          <w:rFonts w:eastAsiaTheme="minorHAnsi"/>
          <w:i/>
        </w:rPr>
        <w:t>Cryptosporidium</w:t>
      </w:r>
      <w:r w:rsidR="00703CC9" w:rsidRPr="00703CC9">
        <w:rPr>
          <w:rFonts w:eastAsiaTheme="minorHAnsi"/>
        </w:rPr>
        <w:t xml:space="preserve"> is integrated into existing programs.  EPA believes that the net impact of this approach on analytical costs will be marginal as any fees imposed by certification bodies are distributed across the laboratory analyses.   For specific burden breakdowns, refer to the </w:t>
      </w:r>
      <w:r w:rsidR="00703CC9" w:rsidRPr="00703CC9">
        <w:rPr>
          <w:rFonts w:eastAsiaTheme="minorHAnsi"/>
          <w:iCs/>
        </w:rPr>
        <w:t>Participating Laboratories Seeking Certification and State Annual Burden</w:t>
      </w:r>
      <w:r w:rsidR="00703CC9">
        <w:rPr>
          <w:rFonts w:eastAsiaTheme="minorHAnsi"/>
        </w:rPr>
        <w:t xml:space="preserve"> tables in Appendix K of this</w:t>
      </w:r>
      <w:r w:rsidR="00703CC9" w:rsidRPr="00703CC9">
        <w:rPr>
          <w:rFonts w:eastAsiaTheme="minorHAnsi"/>
        </w:rPr>
        <w:t xml:space="preserve"> Supporting Statement.</w:t>
      </w:r>
    </w:p>
    <w:p w:rsidR="003042DC" w:rsidRPr="00154EAB" w:rsidRDefault="003042DC" w:rsidP="00E32C19">
      <w:pPr>
        <w:pStyle w:val="Level3"/>
        <w:keepNext/>
        <w:keepLines/>
        <w:tabs>
          <w:tab w:val="left" w:pos="0"/>
          <w:tab w:val="left" w:pos="90"/>
          <w:tab w:val="left" w:pos="630"/>
          <w:tab w:val="left" w:pos="1440"/>
        </w:tabs>
        <w:ind w:firstLine="0"/>
      </w:pPr>
    </w:p>
    <w:p w:rsidR="009865DA" w:rsidRPr="00154EAB" w:rsidRDefault="009865DA">
      <w:pPr>
        <w:tabs>
          <w:tab w:val="left" w:pos="0"/>
          <w:tab w:val="left" w:pos="90"/>
          <w:tab w:val="left" w:pos="630"/>
          <w:tab w:val="left" w:pos="1440"/>
        </w:tabs>
        <w:ind w:left="630" w:hanging="630"/>
      </w:pPr>
      <w:r w:rsidRPr="00154EAB">
        <w:rPr>
          <w:b/>
          <w:bCs/>
        </w:rPr>
        <w:t>3(d)</w:t>
      </w:r>
      <w:r w:rsidRPr="00154EAB">
        <w:rPr>
          <w:b/>
          <w:bCs/>
        </w:rPr>
        <w:tab/>
        <w:t>Effects of Less Frequent Collections</w:t>
      </w:r>
      <w:r w:rsidR="00C87943" w:rsidRPr="00154EAB">
        <w:fldChar w:fldCharType="begin"/>
      </w:r>
      <w:r w:rsidRPr="00154EAB">
        <w:instrText>tc \l2 "</w:instrText>
      </w:r>
      <w:bookmarkStart w:id="10" w:name="_Toc223243711"/>
      <w:r w:rsidRPr="00154EAB">
        <w:rPr>
          <w:b/>
          <w:bCs/>
        </w:rPr>
        <w:instrText>3(d)</w:instrText>
      </w:r>
      <w:r w:rsidRPr="00154EAB">
        <w:rPr>
          <w:b/>
          <w:bCs/>
        </w:rPr>
        <w:tab/>
        <w:instrText>Effects of Less Frequent Collections</w:instrText>
      </w:r>
      <w:bookmarkEnd w:id="10"/>
      <w:r w:rsidR="00C87943" w:rsidRPr="00154EAB">
        <w:fldChar w:fldCharType="end"/>
      </w:r>
    </w:p>
    <w:p w:rsidR="009865DA" w:rsidRPr="00154EAB" w:rsidRDefault="009865DA">
      <w:pPr>
        <w:tabs>
          <w:tab w:val="left" w:pos="0"/>
          <w:tab w:val="left" w:pos="90"/>
          <w:tab w:val="left" w:pos="630"/>
          <w:tab w:val="left" w:pos="1440"/>
        </w:tabs>
      </w:pPr>
    </w:p>
    <w:p w:rsidR="009865DA" w:rsidRPr="00154EAB" w:rsidRDefault="000712CB" w:rsidP="000712CB">
      <w:pPr>
        <w:tabs>
          <w:tab w:val="left" w:pos="0"/>
          <w:tab w:val="left" w:pos="720"/>
          <w:tab w:val="left" w:pos="1440"/>
        </w:tabs>
        <w:rPr>
          <w:b/>
          <w:bCs/>
        </w:rPr>
      </w:pPr>
      <w:r w:rsidRPr="00154EAB">
        <w:tab/>
      </w:r>
      <w:r w:rsidR="009865DA" w:rsidRPr="00154EAB">
        <w:t xml:space="preserve">Under the Lab QA Program, laboratories analyze single-blind </w:t>
      </w:r>
      <w:r w:rsidR="008B0FC6" w:rsidRPr="00154EAB">
        <w:t>proficiency test</w:t>
      </w:r>
      <w:r w:rsidR="009865DA" w:rsidRPr="00154EAB">
        <w:t xml:space="preserve"> samples </w:t>
      </w:r>
      <w:r w:rsidR="00D73F99" w:rsidRPr="00154EAB">
        <w:t>2</w:t>
      </w:r>
      <w:r w:rsidR="0019431B" w:rsidRPr="00154EAB">
        <w:t xml:space="preserve"> </w:t>
      </w:r>
      <w:r w:rsidR="009865DA" w:rsidRPr="00154EAB">
        <w:t xml:space="preserve">times per year. This frequency enables </w:t>
      </w:r>
      <w:r w:rsidR="00577930" w:rsidRPr="00154EAB">
        <w:t xml:space="preserve">States </w:t>
      </w:r>
      <w:r w:rsidR="009865DA" w:rsidRPr="00154EAB">
        <w:t xml:space="preserve">to independently verify that laboratories perform in an acceptable manner. Less frequent </w:t>
      </w:r>
      <w:r w:rsidR="008B0FC6" w:rsidRPr="00154EAB">
        <w:t>proficiency</w:t>
      </w:r>
      <w:r w:rsidR="00436DB1" w:rsidRPr="00154EAB">
        <w:t xml:space="preserve"> </w:t>
      </w:r>
      <w:r w:rsidR="008B0FC6" w:rsidRPr="00154EAB">
        <w:t xml:space="preserve">test </w:t>
      </w:r>
      <w:r w:rsidR="009865DA" w:rsidRPr="00154EAB">
        <w:t xml:space="preserve">samples may not sufficiently capture a laboratory’s performance over time. Laboratories report </w:t>
      </w:r>
      <w:r w:rsidR="008B0FC6" w:rsidRPr="00154EAB">
        <w:t>proficiency test</w:t>
      </w:r>
      <w:r w:rsidR="009865DA" w:rsidRPr="00154EAB">
        <w:t xml:space="preserve"> results </w:t>
      </w:r>
      <w:r w:rsidR="00645C2F" w:rsidRPr="00154EAB">
        <w:t xml:space="preserve">to the PT provider </w:t>
      </w:r>
      <w:r w:rsidR="009865DA" w:rsidRPr="00154EAB">
        <w:t xml:space="preserve">within 14 days of sample receipt. Reporting </w:t>
      </w:r>
      <w:r w:rsidR="00D73F99" w:rsidRPr="00154EAB">
        <w:t>proficiency</w:t>
      </w:r>
      <w:r w:rsidR="00436DB1" w:rsidRPr="00154EAB">
        <w:t xml:space="preserve"> </w:t>
      </w:r>
      <w:r w:rsidR="00D73F99" w:rsidRPr="00154EAB">
        <w:t>test</w:t>
      </w:r>
      <w:r w:rsidR="009865DA" w:rsidRPr="00154EAB">
        <w:t xml:space="preserve"> sample results at this frequency allows </w:t>
      </w:r>
      <w:r w:rsidR="00645C2F" w:rsidRPr="00154EAB">
        <w:t xml:space="preserve">States </w:t>
      </w:r>
      <w:r w:rsidR="009865DA" w:rsidRPr="00154EAB">
        <w:t xml:space="preserve">to respond in a timely manner to any problems the laboratory may be having with analysis of </w:t>
      </w:r>
      <w:r w:rsidR="009865DA" w:rsidRPr="00154EAB">
        <w:rPr>
          <w:i/>
          <w:iCs/>
        </w:rPr>
        <w:t>Cryptosporidium</w:t>
      </w:r>
      <w:r w:rsidR="009865DA" w:rsidRPr="00154EAB">
        <w:t xml:space="preserve"> in water.</w:t>
      </w:r>
    </w:p>
    <w:p w:rsidR="009865DA" w:rsidRPr="00154EAB" w:rsidRDefault="009865DA">
      <w:pPr>
        <w:tabs>
          <w:tab w:val="left" w:pos="0"/>
          <w:tab w:val="left" w:pos="90"/>
          <w:tab w:val="left" w:pos="630"/>
          <w:tab w:val="left" w:pos="1440"/>
        </w:tabs>
        <w:rPr>
          <w:b/>
          <w:bCs/>
        </w:rPr>
      </w:pPr>
    </w:p>
    <w:p w:rsidR="009865DA" w:rsidRPr="00154EAB" w:rsidRDefault="009865DA">
      <w:pPr>
        <w:tabs>
          <w:tab w:val="left" w:pos="0"/>
          <w:tab w:val="left" w:pos="90"/>
          <w:tab w:val="left" w:pos="630"/>
          <w:tab w:val="left" w:pos="1440"/>
        </w:tabs>
        <w:ind w:left="630" w:hanging="630"/>
        <w:rPr>
          <w:b/>
          <w:bCs/>
        </w:rPr>
      </w:pPr>
      <w:r w:rsidRPr="00154EAB">
        <w:rPr>
          <w:b/>
          <w:bCs/>
        </w:rPr>
        <w:t>3(e)</w:t>
      </w:r>
      <w:r w:rsidRPr="00154EAB">
        <w:rPr>
          <w:b/>
          <w:bCs/>
        </w:rPr>
        <w:tab/>
        <w:t>General Guidelines</w:t>
      </w:r>
      <w:r w:rsidR="00C87943" w:rsidRPr="00154EAB">
        <w:rPr>
          <w:b/>
          <w:bCs/>
        </w:rPr>
        <w:fldChar w:fldCharType="begin"/>
      </w:r>
      <w:r w:rsidRPr="00154EAB">
        <w:rPr>
          <w:b/>
          <w:bCs/>
        </w:rPr>
        <w:instrText>tc \l2 "</w:instrText>
      </w:r>
      <w:bookmarkStart w:id="11" w:name="_Toc223243712"/>
      <w:r w:rsidRPr="00154EAB">
        <w:rPr>
          <w:b/>
          <w:bCs/>
        </w:rPr>
        <w:instrText>3(e)</w:instrText>
      </w:r>
      <w:r w:rsidRPr="00154EAB">
        <w:rPr>
          <w:b/>
          <w:bCs/>
        </w:rPr>
        <w:tab/>
        <w:instrText>General Guidelines</w:instrText>
      </w:r>
      <w:bookmarkEnd w:id="11"/>
      <w:r w:rsidR="00C87943" w:rsidRPr="00154EAB">
        <w:rPr>
          <w:b/>
          <w:bCs/>
        </w:rPr>
        <w:fldChar w:fldCharType="end"/>
      </w:r>
    </w:p>
    <w:p w:rsidR="009865DA" w:rsidRPr="00154EAB" w:rsidRDefault="009865DA">
      <w:pPr>
        <w:tabs>
          <w:tab w:val="left" w:pos="0"/>
          <w:tab w:val="left" w:pos="90"/>
          <w:tab w:val="left" w:pos="630"/>
          <w:tab w:val="left" w:pos="1440"/>
        </w:tabs>
      </w:pPr>
    </w:p>
    <w:p w:rsidR="009865DA" w:rsidRPr="00154EAB" w:rsidRDefault="000712CB" w:rsidP="000712CB">
      <w:pPr>
        <w:tabs>
          <w:tab w:val="left" w:pos="0"/>
          <w:tab w:val="left" w:pos="720"/>
          <w:tab w:val="left" w:pos="1440"/>
        </w:tabs>
        <w:rPr>
          <w:b/>
          <w:bCs/>
        </w:rPr>
      </w:pPr>
      <w:r w:rsidRPr="00154EAB">
        <w:tab/>
      </w:r>
      <w:r w:rsidR="009865DA" w:rsidRPr="00154EAB">
        <w:t>The Lab QA Program adheres to all of OMB’s general guidelines for information collection.</w:t>
      </w:r>
    </w:p>
    <w:p w:rsidR="009865DA" w:rsidRPr="00154EAB" w:rsidRDefault="009865DA">
      <w:pPr>
        <w:tabs>
          <w:tab w:val="left" w:pos="0"/>
          <w:tab w:val="left" w:pos="90"/>
          <w:tab w:val="left" w:pos="630"/>
          <w:tab w:val="left" w:pos="1440"/>
        </w:tabs>
        <w:rPr>
          <w:b/>
          <w:bCs/>
        </w:rPr>
      </w:pPr>
    </w:p>
    <w:p w:rsidR="009865DA" w:rsidRPr="00154EAB" w:rsidRDefault="009865DA">
      <w:pPr>
        <w:tabs>
          <w:tab w:val="left" w:pos="0"/>
          <w:tab w:val="left" w:pos="90"/>
          <w:tab w:val="left" w:pos="630"/>
          <w:tab w:val="left" w:pos="1440"/>
        </w:tabs>
        <w:ind w:left="630" w:hanging="630"/>
        <w:rPr>
          <w:b/>
          <w:bCs/>
        </w:rPr>
      </w:pPr>
      <w:r w:rsidRPr="00154EAB">
        <w:rPr>
          <w:b/>
          <w:bCs/>
        </w:rPr>
        <w:t>3(f/g)</w:t>
      </w:r>
      <w:r w:rsidRPr="00154EAB">
        <w:rPr>
          <w:b/>
          <w:bCs/>
        </w:rPr>
        <w:tab/>
        <w:t>Confidentiality/</w:t>
      </w:r>
      <w:r w:rsidRPr="00154EAB">
        <w:rPr>
          <w:b/>
        </w:rPr>
        <w:t>Sensitive Questions</w:t>
      </w:r>
      <w:r w:rsidRPr="00154EAB">
        <w:rPr>
          <w:b/>
          <w:bCs/>
        </w:rPr>
        <w:t xml:space="preserve"> </w:t>
      </w:r>
      <w:r w:rsidR="00C87943" w:rsidRPr="00154EAB">
        <w:rPr>
          <w:b/>
          <w:bCs/>
        </w:rPr>
        <w:fldChar w:fldCharType="begin"/>
      </w:r>
      <w:r w:rsidRPr="00154EAB">
        <w:rPr>
          <w:b/>
          <w:bCs/>
        </w:rPr>
        <w:instrText>tc \l2 "</w:instrText>
      </w:r>
      <w:bookmarkStart w:id="12" w:name="_Toc223243713"/>
      <w:r w:rsidRPr="00154EAB">
        <w:rPr>
          <w:b/>
          <w:bCs/>
        </w:rPr>
        <w:instrText>3(f)</w:instrText>
      </w:r>
      <w:r w:rsidRPr="00154EAB">
        <w:rPr>
          <w:b/>
          <w:bCs/>
        </w:rPr>
        <w:tab/>
        <w:instrText>Confidentiality</w:instrText>
      </w:r>
      <w:bookmarkEnd w:id="12"/>
      <w:r w:rsidR="00C87943" w:rsidRPr="00154EAB">
        <w:rPr>
          <w:b/>
          <w:bCs/>
        </w:rPr>
        <w:fldChar w:fldCharType="end"/>
      </w:r>
    </w:p>
    <w:p w:rsidR="009865DA" w:rsidRPr="00154EAB" w:rsidRDefault="009865DA">
      <w:pPr>
        <w:tabs>
          <w:tab w:val="left" w:pos="0"/>
          <w:tab w:val="left" w:pos="90"/>
          <w:tab w:val="left" w:pos="630"/>
          <w:tab w:val="left" w:pos="1440"/>
        </w:tabs>
        <w:rPr>
          <w:b/>
          <w:bCs/>
        </w:rPr>
      </w:pPr>
    </w:p>
    <w:p w:rsidR="009865DA" w:rsidRPr="00154EAB" w:rsidRDefault="000712CB" w:rsidP="000712CB">
      <w:pPr>
        <w:tabs>
          <w:tab w:val="left" w:pos="0"/>
          <w:tab w:val="left" w:pos="720"/>
          <w:tab w:val="left" w:pos="1440"/>
        </w:tabs>
      </w:pPr>
      <w:r w:rsidRPr="00154EAB">
        <w:tab/>
      </w:r>
      <w:r w:rsidR="009865DA" w:rsidRPr="00154EAB">
        <w:t>The Lab QA Program does not ask any confidential or sensitive questions.</w:t>
      </w:r>
    </w:p>
    <w:p w:rsidR="009865DA" w:rsidRPr="00154EAB" w:rsidRDefault="009865DA">
      <w:pPr>
        <w:tabs>
          <w:tab w:val="left" w:pos="0"/>
          <w:tab w:val="left" w:pos="90"/>
          <w:tab w:val="left" w:pos="630"/>
          <w:tab w:val="left" w:pos="1440"/>
        </w:tabs>
      </w:pPr>
    </w:p>
    <w:p w:rsidR="009865DA" w:rsidRPr="00154EAB" w:rsidRDefault="009865DA">
      <w:pPr>
        <w:tabs>
          <w:tab w:val="left" w:pos="0"/>
          <w:tab w:val="left" w:pos="90"/>
          <w:tab w:val="left" w:pos="630"/>
          <w:tab w:val="left" w:pos="1440"/>
        </w:tabs>
        <w:rPr>
          <w:b/>
          <w:bCs/>
        </w:rPr>
      </w:pPr>
      <w:r w:rsidRPr="00154EAB">
        <w:rPr>
          <w:b/>
          <w:bCs/>
        </w:rPr>
        <w:t>4. The Respondents and the Information Requested</w:t>
      </w:r>
      <w:r w:rsidR="00C87943" w:rsidRPr="00154EAB">
        <w:rPr>
          <w:b/>
          <w:bCs/>
        </w:rPr>
        <w:fldChar w:fldCharType="begin"/>
      </w:r>
      <w:r w:rsidRPr="00154EAB">
        <w:rPr>
          <w:b/>
          <w:bCs/>
        </w:rPr>
        <w:instrText>tc \l1 "</w:instrText>
      </w:r>
      <w:bookmarkStart w:id="13" w:name="_Toc223243714"/>
      <w:r w:rsidRPr="00154EAB">
        <w:rPr>
          <w:b/>
          <w:bCs/>
        </w:rPr>
        <w:instrText>4. The Respondents and the Information Requested</w:instrText>
      </w:r>
      <w:bookmarkEnd w:id="13"/>
      <w:r w:rsidR="00C87943" w:rsidRPr="00154EAB">
        <w:rPr>
          <w:b/>
          <w:bCs/>
        </w:rPr>
        <w:fldChar w:fldCharType="end"/>
      </w:r>
    </w:p>
    <w:p w:rsidR="009865DA" w:rsidRPr="00154EAB" w:rsidRDefault="009865DA">
      <w:pPr>
        <w:tabs>
          <w:tab w:val="left" w:pos="0"/>
          <w:tab w:val="left" w:pos="90"/>
          <w:tab w:val="left" w:pos="630"/>
          <w:tab w:val="left" w:pos="1440"/>
        </w:tabs>
        <w:rPr>
          <w:b/>
          <w:bCs/>
        </w:rPr>
      </w:pPr>
    </w:p>
    <w:p w:rsidR="009865DA" w:rsidRPr="00154EAB" w:rsidRDefault="009865DA">
      <w:pPr>
        <w:tabs>
          <w:tab w:val="left" w:pos="0"/>
          <w:tab w:val="left" w:pos="90"/>
          <w:tab w:val="left" w:pos="630"/>
          <w:tab w:val="left" w:pos="1440"/>
        </w:tabs>
        <w:ind w:left="630" w:hanging="630"/>
        <w:rPr>
          <w:b/>
          <w:bCs/>
        </w:rPr>
      </w:pPr>
      <w:r w:rsidRPr="00154EAB">
        <w:rPr>
          <w:b/>
          <w:bCs/>
        </w:rPr>
        <w:t>4(a)</w:t>
      </w:r>
      <w:r w:rsidRPr="00154EAB">
        <w:rPr>
          <w:b/>
          <w:bCs/>
        </w:rPr>
        <w:tab/>
        <w:t>Respondents/</w:t>
      </w:r>
      <w:r w:rsidR="002A62D7" w:rsidRPr="00154EAB">
        <w:rPr>
          <w:b/>
          <w:bCs/>
        </w:rPr>
        <w:t>NAICS</w:t>
      </w:r>
      <w:r w:rsidRPr="00154EAB">
        <w:rPr>
          <w:b/>
          <w:bCs/>
        </w:rPr>
        <w:t xml:space="preserve"> Codes</w:t>
      </w:r>
      <w:r w:rsidR="00C87943" w:rsidRPr="00154EAB">
        <w:rPr>
          <w:b/>
          <w:bCs/>
        </w:rPr>
        <w:fldChar w:fldCharType="begin"/>
      </w:r>
      <w:r w:rsidRPr="00154EAB">
        <w:rPr>
          <w:b/>
          <w:bCs/>
        </w:rPr>
        <w:instrText>tc \l2 "</w:instrText>
      </w:r>
      <w:bookmarkStart w:id="14" w:name="_Toc223243715"/>
      <w:r w:rsidRPr="00154EAB">
        <w:rPr>
          <w:b/>
          <w:bCs/>
        </w:rPr>
        <w:instrText>4(a)</w:instrText>
      </w:r>
      <w:r w:rsidRPr="00154EAB">
        <w:rPr>
          <w:b/>
          <w:bCs/>
        </w:rPr>
        <w:tab/>
        <w:instrText>Respondents/SIC Codes</w:instrText>
      </w:r>
      <w:bookmarkEnd w:id="14"/>
      <w:r w:rsidR="00C87943" w:rsidRPr="00154EAB">
        <w:rPr>
          <w:b/>
          <w:bCs/>
        </w:rPr>
        <w:fldChar w:fldCharType="end"/>
      </w:r>
    </w:p>
    <w:p w:rsidR="009865DA" w:rsidRPr="00154EAB" w:rsidRDefault="009865DA">
      <w:pPr>
        <w:tabs>
          <w:tab w:val="left" w:pos="0"/>
          <w:tab w:val="left" w:pos="90"/>
          <w:tab w:val="left" w:pos="630"/>
          <w:tab w:val="left" w:pos="1440"/>
        </w:tabs>
        <w:ind w:left="90"/>
      </w:pPr>
    </w:p>
    <w:p w:rsidR="009865DA" w:rsidRPr="00154EAB" w:rsidRDefault="000712CB" w:rsidP="000712CB">
      <w:pPr>
        <w:tabs>
          <w:tab w:val="left" w:pos="0"/>
          <w:tab w:val="left" w:pos="720"/>
          <w:tab w:val="left" w:pos="1440"/>
        </w:tabs>
      </w:pPr>
      <w:r w:rsidRPr="00154EAB">
        <w:tab/>
      </w:r>
      <w:r w:rsidR="009865DA" w:rsidRPr="00154EAB">
        <w:t xml:space="preserve">The following is a list of </w:t>
      </w:r>
      <w:r w:rsidR="00A532A7" w:rsidRPr="00154EAB">
        <w:t>NAICS</w:t>
      </w:r>
      <w:r w:rsidR="009865DA" w:rsidRPr="00154EAB">
        <w:t xml:space="preserve"> codes associated with laboratories affected by the requirements of this ICR:</w:t>
      </w:r>
    </w:p>
    <w:p w:rsidR="009865DA" w:rsidRPr="00154EAB" w:rsidRDefault="009865DA">
      <w:pPr>
        <w:tabs>
          <w:tab w:val="left" w:pos="0"/>
          <w:tab w:val="left" w:pos="90"/>
          <w:tab w:val="left" w:pos="630"/>
          <w:tab w:val="left" w:pos="1440"/>
        </w:tabs>
      </w:pPr>
    </w:p>
    <w:p w:rsidR="009865DA" w:rsidRPr="00154EAB" w:rsidRDefault="00A532A7">
      <w:pPr>
        <w:tabs>
          <w:tab w:val="left" w:pos="0"/>
          <w:tab w:val="left" w:pos="90"/>
          <w:tab w:val="left" w:pos="630"/>
          <w:tab w:val="left" w:pos="1440"/>
        </w:tabs>
        <w:ind w:firstLine="90"/>
      </w:pPr>
      <w:r w:rsidRPr="00154EAB">
        <w:t xml:space="preserve">541380 </w:t>
      </w:r>
      <w:r w:rsidR="004E2E99" w:rsidRPr="00154EAB">
        <w:t>–</w:t>
      </w:r>
      <w:r w:rsidR="009865DA" w:rsidRPr="00154EAB">
        <w:t xml:space="preserve"> </w:t>
      </w:r>
      <w:r w:rsidRPr="00154EAB">
        <w:t xml:space="preserve">Professional, Scientific, and Technical </w:t>
      </w:r>
      <w:r w:rsidR="009865DA" w:rsidRPr="00154EAB">
        <w:t>Services: Testing Laboratories</w:t>
      </w:r>
    </w:p>
    <w:p w:rsidR="004E2E99" w:rsidRPr="00154EAB" w:rsidRDefault="004E2E99" w:rsidP="00786B4E">
      <w:pPr>
        <w:tabs>
          <w:tab w:val="left" w:pos="90"/>
          <w:tab w:val="left" w:pos="630"/>
          <w:tab w:val="left" w:pos="990"/>
          <w:tab w:val="left" w:pos="1440"/>
        </w:tabs>
        <w:ind w:left="990" w:hanging="900"/>
      </w:pPr>
      <w:r w:rsidRPr="00154EAB">
        <w:t>9</w:t>
      </w:r>
      <w:r w:rsidR="00A532A7" w:rsidRPr="00154EAB">
        <w:t>24</w:t>
      </w:r>
      <w:r w:rsidRPr="00154EAB">
        <w:t>11</w:t>
      </w:r>
      <w:r w:rsidR="00A532A7" w:rsidRPr="00154EAB">
        <w:t>0</w:t>
      </w:r>
      <w:r w:rsidRPr="00154EAB">
        <w:t xml:space="preserve"> – </w:t>
      </w:r>
      <w:r w:rsidR="00877409" w:rsidRPr="00154EAB">
        <w:t xml:space="preserve">Public Administration: </w:t>
      </w:r>
      <w:r w:rsidRPr="00154EAB">
        <w:t>Administration</w:t>
      </w:r>
      <w:r w:rsidR="00A532A7" w:rsidRPr="00154EAB">
        <w:t xml:space="preserve"> of Air and Water </w:t>
      </w:r>
      <w:r w:rsidRPr="00154EAB">
        <w:t>Resource</w:t>
      </w:r>
      <w:r w:rsidR="00A532A7" w:rsidRPr="00154EAB">
        <w:t>s</w:t>
      </w:r>
      <w:r w:rsidRPr="00154EAB">
        <w:t xml:space="preserve"> and Solid Waste Management</w:t>
      </w:r>
      <w:r w:rsidR="00A532A7" w:rsidRPr="00154EAB">
        <w:t xml:space="preserve"> Programs</w:t>
      </w:r>
    </w:p>
    <w:p w:rsidR="009865DA" w:rsidRPr="00154EAB" w:rsidRDefault="009865DA">
      <w:pPr>
        <w:tabs>
          <w:tab w:val="left" w:pos="0"/>
          <w:tab w:val="left" w:pos="90"/>
          <w:tab w:val="left" w:pos="630"/>
          <w:tab w:val="left" w:pos="1440"/>
        </w:tabs>
      </w:pPr>
    </w:p>
    <w:p w:rsidR="009865DA" w:rsidRPr="00154EAB" w:rsidRDefault="009865DA">
      <w:pPr>
        <w:tabs>
          <w:tab w:val="left" w:pos="0"/>
          <w:tab w:val="left" w:pos="90"/>
          <w:tab w:val="left" w:pos="630"/>
          <w:tab w:val="left" w:pos="1440"/>
        </w:tabs>
        <w:ind w:left="630" w:hanging="630"/>
      </w:pPr>
      <w:r w:rsidRPr="00154EAB">
        <w:rPr>
          <w:b/>
          <w:bCs/>
        </w:rPr>
        <w:t xml:space="preserve">4(b) </w:t>
      </w:r>
      <w:r w:rsidRPr="00154EAB">
        <w:rPr>
          <w:b/>
          <w:bCs/>
        </w:rPr>
        <w:tab/>
        <w:t>Information Requested</w:t>
      </w:r>
      <w:r w:rsidR="00C87943" w:rsidRPr="00154EAB">
        <w:rPr>
          <w:b/>
          <w:bCs/>
        </w:rPr>
        <w:fldChar w:fldCharType="begin"/>
      </w:r>
      <w:r w:rsidRPr="00154EAB">
        <w:rPr>
          <w:b/>
          <w:bCs/>
        </w:rPr>
        <w:instrText>tc \l2 "</w:instrText>
      </w:r>
      <w:bookmarkStart w:id="15" w:name="_Toc223243716"/>
      <w:r w:rsidRPr="00154EAB">
        <w:rPr>
          <w:b/>
          <w:bCs/>
        </w:rPr>
        <w:instrText xml:space="preserve">4(b) </w:instrText>
      </w:r>
      <w:r w:rsidRPr="00154EAB">
        <w:rPr>
          <w:b/>
          <w:bCs/>
        </w:rPr>
        <w:tab/>
        <w:instrText>Information Requested</w:instrText>
      </w:r>
      <w:bookmarkEnd w:id="15"/>
      <w:r w:rsidR="00C87943" w:rsidRPr="00154EAB">
        <w:rPr>
          <w:b/>
          <w:bCs/>
        </w:rPr>
        <w:fldChar w:fldCharType="end"/>
      </w:r>
    </w:p>
    <w:p w:rsidR="0083781C" w:rsidRPr="00154EAB" w:rsidRDefault="0083781C">
      <w:pPr>
        <w:tabs>
          <w:tab w:val="left" w:pos="0"/>
          <w:tab w:val="left" w:pos="90"/>
          <w:tab w:val="left" w:pos="630"/>
          <w:tab w:val="left" w:pos="1440"/>
        </w:tabs>
      </w:pPr>
    </w:p>
    <w:p w:rsidR="009865DA" w:rsidRPr="00154EAB" w:rsidRDefault="009865DA">
      <w:pPr>
        <w:tabs>
          <w:tab w:val="left" w:pos="0"/>
          <w:tab w:val="left" w:pos="90"/>
          <w:tab w:val="left" w:pos="630"/>
          <w:tab w:val="left" w:pos="1440"/>
        </w:tabs>
      </w:pPr>
      <w:r w:rsidRPr="00154EAB">
        <w:t>(</w:t>
      </w:r>
      <w:proofErr w:type="spellStart"/>
      <w:r w:rsidRPr="00154EAB">
        <w:t>i</w:t>
      </w:r>
      <w:proofErr w:type="spellEnd"/>
      <w:r w:rsidRPr="00154EAB">
        <w:t>) Data Items</w:t>
      </w:r>
    </w:p>
    <w:p w:rsidR="009865DA" w:rsidRPr="00154EAB" w:rsidRDefault="009865DA">
      <w:pPr>
        <w:tabs>
          <w:tab w:val="left" w:pos="0"/>
          <w:tab w:val="left" w:pos="90"/>
          <w:tab w:val="left" w:pos="630"/>
          <w:tab w:val="left" w:pos="1440"/>
        </w:tabs>
      </w:pPr>
    </w:p>
    <w:p w:rsidR="00F90340" w:rsidRPr="00154EAB" w:rsidRDefault="00F90340">
      <w:pPr>
        <w:tabs>
          <w:tab w:val="left" w:pos="0"/>
          <w:tab w:val="left" w:pos="90"/>
          <w:tab w:val="left" w:pos="630"/>
          <w:tab w:val="left" w:pos="1440"/>
        </w:tabs>
      </w:pPr>
      <w:r w:rsidRPr="00154EAB">
        <w:t>Data items requested from laboratories:</w:t>
      </w:r>
    </w:p>
    <w:p w:rsidR="009865DA" w:rsidRPr="00154EAB" w:rsidRDefault="009865DA">
      <w:pPr>
        <w:pStyle w:val="Level1"/>
        <w:numPr>
          <w:ilvl w:val="0"/>
          <w:numId w:val="2"/>
        </w:numPr>
        <w:tabs>
          <w:tab w:val="left" w:pos="0"/>
          <w:tab w:val="left" w:pos="90"/>
          <w:tab w:val="left" w:pos="630"/>
          <w:tab w:val="left" w:pos="1440"/>
        </w:tabs>
      </w:pPr>
      <w:r w:rsidRPr="00154EAB">
        <w:t xml:space="preserve">Laboratory </w:t>
      </w:r>
      <w:r w:rsidR="00C9115A" w:rsidRPr="00154EAB">
        <w:t xml:space="preserve">evaluation </w:t>
      </w:r>
      <w:r w:rsidRPr="00154EAB">
        <w:t>application information</w:t>
      </w:r>
    </w:p>
    <w:p w:rsidR="009865DA" w:rsidRPr="00154EAB" w:rsidRDefault="009865DA">
      <w:pPr>
        <w:pStyle w:val="Level1"/>
        <w:numPr>
          <w:ilvl w:val="0"/>
          <w:numId w:val="2"/>
        </w:numPr>
        <w:tabs>
          <w:tab w:val="left" w:pos="0"/>
          <w:tab w:val="left" w:pos="90"/>
          <w:tab w:val="left" w:pos="630"/>
          <w:tab w:val="left" w:pos="1440"/>
        </w:tabs>
      </w:pPr>
      <w:r w:rsidRPr="00154EAB">
        <w:t>Resumes for each staff member seeking EPA recognition under the program</w:t>
      </w:r>
    </w:p>
    <w:p w:rsidR="009865DA" w:rsidRPr="00154EAB" w:rsidRDefault="009865DA">
      <w:pPr>
        <w:pStyle w:val="Level1"/>
        <w:numPr>
          <w:ilvl w:val="0"/>
          <w:numId w:val="2"/>
        </w:numPr>
        <w:tabs>
          <w:tab w:val="left" w:pos="0"/>
          <w:tab w:val="left" w:pos="90"/>
          <w:tab w:val="left" w:pos="630"/>
          <w:tab w:val="left" w:pos="1440"/>
        </w:tabs>
      </w:pPr>
      <w:r w:rsidRPr="00154EAB">
        <w:lastRenderedPageBreak/>
        <w:t>Standard operating procedures (SOPs)</w:t>
      </w:r>
    </w:p>
    <w:p w:rsidR="009865DA" w:rsidRPr="00154EAB" w:rsidRDefault="009865DA">
      <w:pPr>
        <w:pStyle w:val="Level1"/>
        <w:numPr>
          <w:ilvl w:val="0"/>
          <w:numId w:val="2"/>
        </w:numPr>
        <w:tabs>
          <w:tab w:val="left" w:pos="0"/>
          <w:tab w:val="left" w:pos="90"/>
          <w:tab w:val="left" w:pos="630"/>
          <w:tab w:val="left" w:pos="1440"/>
        </w:tabs>
      </w:pPr>
      <w:r w:rsidRPr="00154EAB">
        <w:t>Ongoing precision and recovery (OPR) and matrix spike (MS) control charts</w:t>
      </w:r>
    </w:p>
    <w:p w:rsidR="009865DA" w:rsidRPr="00154EAB" w:rsidRDefault="009865DA">
      <w:pPr>
        <w:pStyle w:val="Level1"/>
        <w:numPr>
          <w:ilvl w:val="0"/>
          <w:numId w:val="2"/>
        </w:numPr>
        <w:tabs>
          <w:tab w:val="left" w:pos="0"/>
          <w:tab w:val="left" w:pos="90"/>
          <w:tab w:val="left" w:pos="630"/>
          <w:tab w:val="left" w:pos="1440"/>
        </w:tabs>
      </w:pPr>
      <w:r w:rsidRPr="00154EAB">
        <w:t>Training records for all analysts/technicians added since the last audit</w:t>
      </w:r>
    </w:p>
    <w:p w:rsidR="0083781C" w:rsidRPr="00154EAB" w:rsidRDefault="0083781C">
      <w:pPr>
        <w:pStyle w:val="Level1"/>
        <w:numPr>
          <w:ilvl w:val="0"/>
          <w:numId w:val="2"/>
        </w:numPr>
        <w:tabs>
          <w:tab w:val="left" w:pos="0"/>
          <w:tab w:val="left" w:pos="90"/>
          <w:tab w:val="left" w:pos="630"/>
          <w:tab w:val="left" w:pos="1440"/>
        </w:tabs>
      </w:pPr>
      <w:r w:rsidRPr="00154EAB">
        <w:t>Data packages</w:t>
      </w:r>
    </w:p>
    <w:p w:rsidR="009865DA" w:rsidRPr="00154EAB" w:rsidRDefault="009865DA">
      <w:pPr>
        <w:pStyle w:val="Level1"/>
        <w:numPr>
          <w:ilvl w:val="0"/>
          <w:numId w:val="2"/>
        </w:numPr>
        <w:tabs>
          <w:tab w:val="left" w:pos="0"/>
          <w:tab w:val="left" w:pos="90"/>
          <w:tab w:val="left" w:pos="630"/>
          <w:tab w:val="left" w:pos="1440"/>
        </w:tabs>
      </w:pPr>
      <w:r w:rsidRPr="00154EAB">
        <w:t>Documentation of off-site evaluation activities</w:t>
      </w:r>
      <w:r w:rsidR="008C3C6A" w:rsidRPr="00154EAB">
        <w:t>,</w:t>
      </w:r>
      <w:r w:rsidRPr="00154EAB">
        <w:t xml:space="preserve"> including submitting positive control and OPR slides and performing internet analyst </w:t>
      </w:r>
      <w:r w:rsidR="00253A49">
        <w:t>evaluation</w:t>
      </w:r>
    </w:p>
    <w:p w:rsidR="009865DA" w:rsidRPr="00154EAB" w:rsidRDefault="00D73F99">
      <w:pPr>
        <w:pStyle w:val="Level1"/>
        <w:numPr>
          <w:ilvl w:val="0"/>
          <w:numId w:val="2"/>
        </w:numPr>
        <w:tabs>
          <w:tab w:val="left" w:pos="0"/>
          <w:tab w:val="left" w:pos="90"/>
          <w:tab w:val="left" w:pos="630"/>
          <w:tab w:val="left" w:pos="1440"/>
        </w:tabs>
      </w:pPr>
      <w:r w:rsidRPr="00154EAB">
        <w:t>P</w:t>
      </w:r>
      <w:r w:rsidR="009865DA" w:rsidRPr="00154EAB">
        <w:t>roficiency testing (PT) data</w:t>
      </w:r>
    </w:p>
    <w:p w:rsidR="009865DA" w:rsidRPr="00154EAB" w:rsidRDefault="009865DA">
      <w:pPr>
        <w:pStyle w:val="Level1"/>
        <w:numPr>
          <w:ilvl w:val="0"/>
          <w:numId w:val="2"/>
        </w:numPr>
        <w:tabs>
          <w:tab w:val="left" w:pos="0"/>
          <w:tab w:val="left" w:pos="90"/>
          <w:tab w:val="left" w:pos="630"/>
          <w:tab w:val="left" w:pos="1440"/>
        </w:tabs>
      </w:pPr>
      <w:r w:rsidRPr="00154EAB">
        <w:t>Documentation of corrective actions taken in response to any deficiencies noted during the on-site evaluation</w:t>
      </w:r>
    </w:p>
    <w:p w:rsidR="009865DA" w:rsidRPr="00154EAB" w:rsidRDefault="009865DA">
      <w:pPr>
        <w:pStyle w:val="Level1"/>
        <w:numPr>
          <w:ilvl w:val="0"/>
          <w:numId w:val="2"/>
        </w:numPr>
        <w:tabs>
          <w:tab w:val="left" w:pos="0"/>
          <w:tab w:val="left" w:pos="90"/>
          <w:tab w:val="left" w:pos="630"/>
          <w:tab w:val="left" w:pos="1440"/>
        </w:tabs>
      </w:pPr>
      <w:r w:rsidRPr="00154EAB">
        <w:t>Documentation of corrective actions taken in response to poor PT results</w:t>
      </w:r>
    </w:p>
    <w:p w:rsidR="009865DA" w:rsidRPr="00154EAB" w:rsidRDefault="009865DA">
      <w:pPr>
        <w:tabs>
          <w:tab w:val="left" w:pos="0"/>
          <w:tab w:val="left" w:pos="90"/>
          <w:tab w:val="left" w:pos="630"/>
          <w:tab w:val="left" w:pos="1440"/>
        </w:tabs>
      </w:pPr>
    </w:p>
    <w:p w:rsidR="009865DA" w:rsidRPr="00154EAB" w:rsidRDefault="00F90340">
      <w:pPr>
        <w:tabs>
          <w:tab w:val="left" w:pos="0"/>
          <w:tab w:val="left" w:pos="90"/>
          <w:tab w:val="left" w:pos="630"/>
          <w:tab w:val="left" w:pos="1440"/>
        </w:tabs>
        <w:ind w:firstLine="90"/>
      </w:pPr>
      <w:r w:rsidRPr="00154EAB">
        <w:t>Laboratories and States m</w:t>
      </w:r>
      <w:r w:rsidR="009865DA" w:rsidRPr="00154EAB">
        <w:t>aintain:</w:t>
      </w:r>
    </w:p>
    <w:p w:rsidR="009865DA" w:rsidRPr="00154EAB" w:rsidRDefault="00436DB1">
      <w:pPr>
        <w:pStyle w:val="Level1"/>
        <w:numPr>
          <w:ilvl w:val="0"/>
          <w:numId w:val="2"/>
        </w:numPr>
        <w:tabs>
          <w:tab w:val="left" w:pos="0"/>
          <w:tab w:val="left" w:pos="90"/>
          <w:tab w:val="left" w:pos="630"/>
          <w:tab w:val="left" w:pos="1440"/>
        </w:tabs>
      </w:pPr>
      <w:r w:rsidRPr="00154EAB">
        <w:t>P</w:t>
      </w:r>
      <w:r w:rsidR="00D73F99" w:rsidRPr="00154EAB">
        <w:t>roficiency</w:t>
      </w:r>
      <w:r w:rsidRPr="00154EAB">
        <w:t xml:space="preserve"> T</w:t>
      </w:r>
      <w:r w:rsidR="00D73F99" w:rsidRPr="00154EAB">
        <w:t>est</w:t>
      </w:r>
      <w:r w:rsidR="009865DA" w:rsidRPr="00154EAB">
        <w:t xml:space="preserve"> data</w:t>
      </w:r>
    </w:p>
    <w:p w:rsidR="009865DA" w:rsidRPr="00154EAB" w:rsidRDefault="009865DA">
      <w:pPr>
        <w:tabs>
          <w:tab w:val="left" w:pos="0"/>
          <w:tab w:val="left" w:pos="90"/>
          <w:tab w:val="left" w:pos="630"/>
          <w:tab w:val="left" w:pos="1440"/>
        </w:tabs>
      </w:pPr>
    </w:p>
    <w:p w:rsidR="009865DA" w:rsidRPr="00154EAB" w:rsidRDefault="009865DA">
      <w:pPr>
        <w:tabs>
          <w:tab w:val="left" w:pos="0"/>
          <w:tab w:val="left" w:pos="90"/>
          <w:tab w:val="left" w:pos="630"/>
          <w:tab w:val="left" w:pos="1440"/>
        </w:tabs>
      </w:pPr>
      <w:r w:rsidRPr="00154EAB">
        <w:t>(ii) Respondent Activities</w:t>
      </w:r>
    </w:p>
    <w:p w:rsidR="009865DA" w:rsidRPr="00154EAB" w:rsidRDefault="009865DA">
      <w:pPr>
        <w:tabs>
          <w:tab w:val="left" w:pos="0"/>
          <w:tab w:val="left" w:pos="90"/>
          <w:tab w:val="left" w:pos="630"/>
          <w:tab w:val="left" w:pos="1440"/>
        </w:tabs>
      </w:pPr>
    </w:p>
    <w:p w:rsidR="009865DA" w:rsidRPr="00154EAB" w:rsidRDefault="009865DA">
      <w:pPr>
        <w:tabs>
          <w:tab w:val="left" w:pos="0"/>
          <w:tab w:val="left" w:pos="90"/>
          <w:tab w:val="left" w:pos="630"/>
          <w:tab w:val="left" w:pos="1440"/>
        </w:tabs>
      </w:pPr>
      <w:r w:rsidRPr="00154EAB">
        <w:t>Activities for laboratories seeking</w:t>
      </w:r>
      <w:r w:rsidR="0023027C" w:rsidRPr="00154EAB">
        <w:t xml:space="preserve"> state</w:t>
      </w:r>
      <w:r w:rsidRPr="00154EAB">
        <w:t xml:space="preserve"> </w:t>
      </w:r>
      <w:r w:rsidR="0090318D" w:rsidRPr="00154EAB">
        <w:t>certification</w:t>
      </w:r>
      <w:r w:rsidR="00877409" w:rsidRPr="00154EAB">
        <w:t>:</w:t>
      </w:r>
    </w:p>
    <w:p w:rsidR="009865DA" w:rsidRPr="00154EAB" w:rsidRDefault="009865DA">
      <w:pPr>
        <w:pStyle w:val="Level1"/>
        <w:numPr>
          <w:ilvl w:val="0"/>
          <w:numId w:val="2"/>
        </w:numPr>
        <w:tabs>
          <w:tab w:val="left" w:pos="0"/>
          <w:tab w:val="left" w:pos="90"/>
          <w:tab w:val="left" w:pos="630"/>
          <w:tab w:val="left" w:pos="1440"/>
        </w:tabs>
      </w:pPr>
      <w:r w:rsidRPr="00154EAB">
        <w:t xml:space="preserve">Completing laboratory </w:t>
      </w:r>
      <w:r w:rsidR="00C9115A" w:rsidRPr="00154EAB">
        <w:t xml:space="preserve">evaluation </w:t>
      </w:r>
      <w:r w:rsidRPr="00154EAB">
        <w:t>application package (</w:t>
      </w:r>
      <w:r w:rsidR="0090318D" w:rsidRPr="00154EAB">
        <w:t>no more than</w:t>
      </w:r>
      <w:r w:rsidRPr="00154EAB">
        <w:t>1 time</w:t>
      </w:r>
      <w:r w:rsidR="00B17477" w:rsidRPr="00154EAB">
        <w:t xml:space="preserve"> per </w:t>
      </w:r>
      <w:r w:rsidR="0090318D" w:rsidRPr="00154EAB">
        <w:t>2</w:t>
      </w:r>
      <w:r w:rsidR="00B17477" w:rsidRPr="00154EAB">
        <w:t xml:space="preserve"> year period</w:t>
      </w:r>
      <w:r w:rsidRPr="00154EAB">
        <w:t xml:space="preserve">) (See Appendix </w:t>
      </w:r>
      <w:r w:rsidR="0007643E" w:rsidRPr="00154EAB">
        <w:t>G</w:t>
      </w:r>
      <w:r w:rsidRPr="00154EAB">
        <w:t>)</w:t>
      </w:r>
    </w:p>
    <w:p w:rsidR="009865DA" w:rsidRPr="00154EAB" w:rsidRDefault="009865DA">
      <w:pPr>
        <w:pStyle w:val="Level1"/>
        <w:numPr>
          <w:ilvl w:val="0"/>
          <w:numId w:val="2"/>
        </w:numPr>
        <w:tabs>
          <w:tab w:val="left" w:pos="0"/>
          <w:tab w:val="left" w:pos="90"/>
          <w:tab w:val="left" w:pos="630"/>
          <w:tab w:val="left" w:pos="1440"/>
        </w:tabs>
      </w:pPr>
      <w:r w:rsidRPr="00154EAB">
        <w:t>Perform</w:t>
      </w:r>
      <w:r w:rsidR="00502961" w:rsidRPr="00154EAB">
        <w:t>ing</w:t>
      </w:r>
      <w:r w:rsidRPr="00154EAB">
        <w:t xml:space="preserve"> off-site evaluation activities (</w:t>
      </w:r>
      <w:r w:rsidR="0090318D" w:rsidRPr="00154EAB">
        <w:t xml:space="preserve">no more than </w:t>
      </w:r>
      <w:r w:rsidRPr="00154EAB">
        <w:t xml:space="preserve">1 time per </w:t>
      </w:r>
      <w:r w:rsidR="0090318D" w:rsidRPr="00154EAB">
        <w:t>2</w:t>
      </w:r>
      <w:r w:rsidRPr="00154EAB">
        <w:t xml:space="preserve"> year period)</w:t>
      </w:r>
    </w:p>
    <w:p w:rsidR="009865DA" w:rsidRPr="00154EAB" w:rsidRDefault="009865DA">
      <w:pPr>
        <w:pStyle w:val="Level1"/>
        <w:numPr>
          <w:ilvl w:val="0"/>
          <w:numId w:val="2"/>
        </w:numPr>
        <w:tabs>
          <w:tab w:val="left" w:pos="0"/>
          <w:tab w:val="left" w:pos="90"/>
          <w:tab w:val="left" w:pos="630"/>
          <w:tab w:val="left" w:pos="1440"/>
        </w:tabs>
      </w:pPr>
      <w:r w:rsidRPr="00154EAB">
        <w:t xml:space="preserve">Analyzing </w:t>
      </w:r>
      <w:r w:rsidR="00EE3838" w:rsidRPr="00154EAB">
        <w:t>P</w:t>
      </w:r>
      <w:r w:rsidR="0090318D" w:rsidRPr="00154EAB">
        <w:t>roficiency</w:t>
      </w:r>
      <w:r w:rsidR="00436DB1" w:rsidRPr="00154EAB">
        <w:t xml:space="preserve"> </w:t>
      </w:r>
      <w:r w:rsidR="00EE3838" w:rsidRPr="00154EAB">
        <w:t>T</w:t>
      </w:r>
      <w:r w:rsidR="0090318D" w:rsidRPr="00154EAB">
        <w:t>est</w:t>
      </w:r>
      <w:r w:rsidRPr="00154EAB">
        <w:t xml:space="preserve"> samples (set of 3 samples, </w:t>
      </w:r>
      <w:r w:rsidR="00045302" w:rsidRPr="00154EAB">
        <w:t>2</w:t>
      </w:r>
      <w:r w:rsidRPr="00154EAB">
        <w:t xml:space="preserve"> times per year) and reporting </w:t>
      </w:r>
      <w:r w:rsidR="00436DB1" w:rsidRPr="00154EAB">
        <w:t>P</w:t>
      </w:r>
      <w:r w:rsidR="00045302" w:rsidRPr="00154EAB">
        <w:t>roficiency</w:t>
      </w:r>
      <w:r w:rsidR="00436DB1" w:rsidRPr="00154EAB">
        <w:t xml:space="preserve"> </w:t>
      </w:r>
      <w:r w:rsidR="00EE3838" w:rsidRPr="00154EAB">
        <w:t>T</w:t>
      </w:r>
      <w:r w:rsidR="00045302" w:rsidRPr="00154EAB">
        <w:t>est</w:t>
      </w:r>
      <w:r w:rsidRPr="00154EAB">
        <w:t xml:space="preserve"> data</w:t>
      </w:r>
    </w:p>
    <w:p w:rsidR="009865DA" w:rsidRPr="00154EAB" w:rsidRDefault="009865DA">
      <w:pPr>
        <w:pStyle w:val="Level1"/>
        <w:numPr>
          <w:ilvl w:val="0"/>
          <w:numId w:val="2"/>
        </w:numPr>
        <w:tabs>
          <w:tab w:val="left" w:pos="0"/>
          <w:tab w:val="left" w:pos="90"/>
          <w:tab w:val="left" w:pos="630"/>
          <w:tab w:val="left" w:pos="1440"/>
        </w:tabs>
      </w:pPr>
      <w:r w:rsidRPr="00154EAB">
        <w:t>Hosting on-site evaluation</w:t>
      </w:r>
      <w:r w:rsidR="008C3C6A" w:rsidRPr="00154EAB">
        <w:t>,</w:t>
      </w:r>
      <w:r w:rsidR="00BE4B7F" w:rsidRPr="00154EAB">
        <w:t xml:space="preserve"> including independent count of a blind slide,</w:t>
      </w:r>
      <w:r w:rsidRPr="00154EAB">
        <w:t xml:space="preserve"> (1 time per </w:t>
      </w:r>
      <w:r w:rsidR="00045302" w:rsidRPr="00154EAB">
        <w:t xml:space="preserve">2 or </w:t>
      </w:r>
      <w:r w:rsidR="00440590" w:rsidRPr="00154EAB">
        <w:t>3</w:t>
      </w:r>
      <w:r w:rsidRPr="00154EAB">
        <w:t xml:space="preserve"> year period)</w:t>
      </w:r>
    </w:p>
    <w:p w:rsidR="009865DA" w:rsidRPr="00154EAB" w:rsidRDefault="009865DA">
      <w:pPr>
        <w:pStyle w:val="Level1"/>
        <w:numPr>
          <w:ilvl w:val="0"/>
          <w:numId w:val="2"/>
        </w:numPr>
        <w:tabs>
          <w:tab w:val="left" w:pos="0"/>
          <w:tab w:val="left" w:pos="90"/>
          <w:tab w:val="left" w:pos="630"/>
          <w:tab w:val="left" w:pos="1440"/>
        </w:tabs>
      </w:pPr>
      <w:r w:rsidRPr="00154EAB">
        <w:t>Perform</w:t>
      </w:r>
      <w:r w:rsidR="00502961" w:rsidRPr="00154EAB">
        <w:t>ing</w:t>
      </w:r>
      <w:r w:rsidRPr="00154EAB">
        <w:t xml:space="preserve"> follow-up action for </w:t>
      </w:r>
      <w:r w:rsidR="008C5FCB">
        <w:t>failed</w:t>
      </w:r>
      <w:r w:rsidRPr="00154EAB">
        <w:t xml:space="preserve"> PT results</w:t>
      </w:r>
    </w:p>
    <w:p w:rsidR="009865DA" w:rsidRPr="00154EAB" w:rsidRDefault="00502961">
      <w:pPr>
        <w:pStyle w:val="Level1"/>
        <w:numPr>
          <w:ilvl w:val="0"/>
          <w:numId w:val="2"/>
        </w:numPr>
        <w:tabs>
          <w:tab w:val="left" w:pos="0"/>
          <w:tab w:val="left" w:pos="90"/>
          <w:tab w:val="left" w:pos="630"/>
          <w:tab w:val="left" w:pos="1440"/>
        </w:tabs>
      </w:pPr>
      <w:r w:rsidRPr="00154EAB">
        <w:t xml:space="preserve">Analyzing </w:t>
      </w:r>
      <w:r w:rsidR="009865DA" w:rsidRPr="00154EAB">
        <w:t>and report</w:t>
      </w:r>
      <w:r w:rsidRPr="00154EAB">
        <w:t>ing</w:t>
      </w:r>
      <w:r w:rsidR="009865DA" w:rsidRPr="00154EAB">
        <w:t xml:space="preserve"> </w:t>
      </w:r>
      <w:r w:rsidR="00436DB1" w:rsidRPr="00154EAB">
        <w:t>P</w:t>
      </w:r>
      <w:r w:rsidR="00045302" w:rsidRPr="00154EAB">
        <w:t>roficiency</w:t>
      </w:r>
      <w:r w:rsidR="00436DB1" w:rsidRPr="00154EAB">
        <w:t xml:space="preserve"> </w:t>
      </w:r>
      <w:r w:rsidRPr="00154EAB">
        <w:t>T</w:t>
      </w:r>
      <w:r w:rsidR="00045302" w:rsidRPr="00154EAB">
        <w:t>est</w:t>
      </w:r>
      <w:r w:rsidR="009865DA" w:rsidRPr="00154EAB">
        <w:t>s for each additional method version</w:t>
      </w:r>
      <w:r w:rsidRPr="00154EAB">
        <w:t xml:space="preserve"> (set of 3 samples, 2 times per year)</w:t>
      </w:r>
    </w:p>
    <w:p w:rsidR="009865DA" w:rsidRPr="00154EAB" w:rsidRDefault="009865DA">
      <w:pPr>
        <w:tabs>
          <w:tab w:val="left" w:pos="0"/>
          <w:tab w:val="left" w:pos="90"/>
          <w:tab w:val="left" w:pos="630"/>
          <w:tab w:val="left" w:pos="1440"/>
        </w:tabs>
      </w:pPr>
    </w:p>
    <w:p w:rsidR="009865DA" w:rsidRPr="00154EAB" w:rsidRDefault="00B17477">
      <w:pPr>
        <w:tabs>
          <w:tab w:val="left" w:pos="0"/>
          <w:tab w:val="left" w:pos="90"/>
          <w:tab w:val="left" w:pos="630"/>
          <w:tab w:val="left" w:pos="1440"/>
        </w:tabs>
      </w:pPr>
      <w:r w:rsidRPr="00154EAB">
        <w:t>Response Activities/Year</w:t>
      </w:r>
      <w:r w:rsidR="00486578" w:rsidRPr="00154EAB">
        <w:t>/Laboratory</w:t>
      </w:r>
      <w:r w:rsidRPr="00154EAB">
        <w:t xml:space="preserve"> = (2</w:t>
      </w:r>
      <w:r w:rsidR="005C33CF" w:rsidRPr="00154EAB">
        <w:t>2.5</w:t>
      </w:r>
      <w:r w:rsidRPr="00154EAB">
        <w:t xml:space="preserve"> </w:t>
      </w:r>
      <w:r w:rsidR="00486578" w:rsidRPr="00154EAB">
        <w:t xml:space="preserve">application </w:t>
      </w:r>
      <w:r w:rsidR="005C33CF" w:rsidRPr="00154EAB">
        <w:t>packages</w:t>
      </w:r>
      <w:r w:rsidRPr="00154EAB">
        <w:t xml:space="preserve"> + 2</w:t>
      </w:r>
      <w:r w:rsidR="005C33CF" w:rsidRPr="00154EAB">
        <w:t>2.5</w:t>
      </w:r>
      <w:r w:rsidRPr="00154EAB">
        <w:t xml:space="preserve"> off-site activit</w:t>
      </w:r>
      <w:r w:rsidR="00EA7752" w:rsidRPr="00154EAB">
        <w:t>i</w:t>
      </w:r>
      <w:r w:rsidRPr="00154EAB">
        <w:t>es + 2</w:t>
      </w:r>
      <w:r w:rsidR="005C33CF" w:rsidRPr="00154EAB">
        <w:t>2.5</w:t>
      </w:r>
      <w:r w:rsidRPr="00154EAB">
        <w:t xml:space="preserve"> on-site evaluations + (</w:t>
      </w:r>
      <w:r w:rsidR="005C33CF" w:rsidRPr="00154EAB">
        <w:t xml:space="preserve">45 </w:t>
      </w:r>
      <w:r w:rsidRPr="00154EAB">
        <w:t>labs*</w:t>
      </w:r>
      <w:r w:rsidR="005C33CF" w:rsidRPr="00154EAB">
        <w:t>2</w:t>
      </w:r>
      <w:r w:rsidRPr="00154EAB">
        <w:t xml:space="preserve"> </w:t>
      </w:r>
      <w:r w:rsidR="00436DB1" w:rsidRPr="00154EAB">
        <w:t>PT</w:t>
      </w:r>
      <w:r w:rsidRPr="00154EAB">
        <w:t>s) + (4 labs with additional method versions*</w:t>
      </w:r>
      <w:r w:rsidR="005C33CF" w:rsidRPr="00154EAB">
        <w:t>2</w:t>
      </w:r>
      <w:r w:rsidRPr="00154EAB">
        <w:t xml:space="preserve"> </w:t>
      </w:r>
      <w:r w:rsidR="00436DB1" w:rsidRPr="00154EAB">
        <w:t>PT</w:t>
      </w:r>
      <w:r w:rsidRPr="00154EAB">
        <w:t xml:space="preserve">s) + </w:t>
      </w:r>
      <w:r w:rsidR="00C9115A" w:rsidRPr="00154EAB">
        <w:t>7</w:t>
      </w:r>
      <w:r w:rsidRPr="00154EAB">
        <w:t xml:space="preserve"> PT failures</w:t>
      </w:r>
      <w:r w:rsidR="001A6B1F">
        <w:t>/45 labs</w:t>
      </w:r>
      <w:r w:rsidRPr="00154EAB">
        <w:t xml:space="preserve"> = </w:t>
      </w:r>
      <w:r w:rsidR="00BE4B7F" w:rsidRPr="00154EAB">
        <w:t>3.</w:t>
      </w:r>
      <w:r w:rsidR="00C9115A" w:rsidRPr="00154EAB">
        <w:t>8</w:t>
      </w:r>
      <w:r w:rsidRPr="00154EAB">
        <w:t xml:space="preserve"> Responses/year</w:t>
      </w:r>
      <w:r w:rsidR="001A6B1F">
        <w:t>/lab</w:t>
      </w:r>
    </w:p>
    <w:p w:rsidR="00C26A19" w:rsidRPr="00154EAB" w:rsidRDefault="00C26A19">
      <w:pPr>
        <w:tabs>
          <w:tab w:val="left" w:pos="0"/>
          <w:tab w:val="left" w:pos="90"/>
          <w:tab w:val="left" w:pos="630"/>
          <w:tab w:val="left" w:pos="1440"/>
        </w:tabs>
      </w:pPr>
    </w:p>
    <w:p w:rsidR="00C26A19" w:rsidRPr="00154EAB" w:rsidRDefault="00C26A19" w:rsidP="00C26A19">
      <w:pPr>
        <w:tabs>
          <w:tab w:val="left" w:pos="0"/>
          <w:tab w:val="left" w:pos="90"/>
          <w:tab w:val="left" w:pos="630"/>
          <w:tab w:val="left" w:pos="1440"/>
        </w:tabs>
      </w:pPr>
      <w:r w:rsidRPr="00154EAB">
        <w:t>Activities for States with Laboratory Certification Programs</w:t>
      </w:r>
      <w:r w:rsidR="00877409" w:rsidRPr="00154EAB">
        <w:t>:</w:t>
      </w:r>
      <w:r w:rsidRPr="00154EAB">
        <w:t xml:space="preserve"> </w:t>
      </w:r>
    </w:p>
    <w:p w:rsidR="006D678E" w:rsidRPr="00154EAB" w:rsidRDefault="00F455D9" w:rsidP="00F90340">
      <w:pPr>
        <w:pStyle w:val="ListParagraph"/>
        <w:numPr>
          <w:ilvl w:val="0"/>
          <w:numId w:val="23"/>
        </w:numPr>
        <w:tabs>
          <w:tab w:val="left" w:pos="0"/>
          <w:tab w:val="left" w:pos="90"/>
          <w:tab w:val="left" w:pos="630"/>
          <w:tab w:val="left" w:pos="1440"/>
        </w:tabs>
        <w:ind w:left="630" w:hanging="540"/>
      </w:pPr>
      <w:r w:rsidRPr="00154EAB">
        <w:rPr>
          <w:rFonts w:ascii="Times New Roman" w:hAnsi="Times New Roman"/>
          <w:sz w:val="24"/>
          <w:szCs w:val="24"/>
        </w:rPr>
        <w:t xml:space="preserve">Reviewing laboratory evaluation </w:t>
      </w:r>
      <w:r w:rsidR="005D2931" w:rsidRPr="00154EAB">
        <w:rPr>
          <w:rFonts w:ascii="Times New Roman" w:hAnsi="Times New Roman"/>
          <w:sz w:val="24"/>
          <w:szCs w:val="24"/>
        </w:rPr>
        <w:t xml:space="preserve">application </w:t>
      </w:r>
      <w:r w:rsidRPr="00154EAB">
        <w:rPr>
          <w:rFonts w:ascii="Times New Roman" w:hAnsi="Times New Roman"/>
          <w:sz w:val="24"/>
          <w:szCs w:val="24"/>
        </w:rPr>
        <w:t xml:space="preserve">packages (1 time per laboratory per 2 year period) </w:t>
      </w:r>
    </w:p>
    <w:p w:rsidR="006D678E" w:rsidRPr="00154EAB" w:rsidRDefault="00F455D9" w:rsidP="00F90340">
      <w:pPr>
        <w:pStyle w:val="ListParagraph"/>
        <w:numPr>
          <w:ilvl w:val="0"/>
          <w:numId w:val="23"/>
        </w:numPr>
        <w:tabs>
          <w:tab w:val="left" w:pos="0"/>
          <w:tab w:val="left" w:pos="90"/>
          <w:tab w:val="left" w:pos="630"/>
          <w:tab w:val="left" w:pos="1440"/>
        </w:tabs>
        <w:ind w:left="630" w:hanging="540"/>
      </w:pPr>
      <w:r w:rsidRPr="00154EAB">
        <w:rPr>
          <w:rFonts w:ascii="Times New Roman" w:hAnsi="Times New Roman"/>
          <w:sz w:val="24"/>
          <w:szCs w:val="24"/>
        </w:rPr>
        <w:t>Notifying laboratories of certification status</w:t>
      </w:r>
      <w:r w:rsidR="00AB2D0C" w:rsidRPr="00154EAB">
        <w:rPr>
          <w:rFonts w:ascii="Times New Roman" w:hAnsi="Times New Roman"/>
          <w:sz w:val="24"/>
          <w:szCs w:val="24"/>
        </w:rPr>
        <w:t xml:space="preserve"> and maintaining a list of certified laboratories on State website</w:t>
      </w:r>
      <w:r w:rsidRPr="00154EAB">
        <w:rPr>
          <w:rFonts w:ascii="Times New Roman" w:hAnsi="Times New Roman"/>
          <w:sz w:val="24"/>
          <w:szCs w:val="24"/>
        </w:rPr>
        <w:t xml:space="preserve"> (1 time per laboratory per 2 year period) </w:t>
      </w:r>
    </w:p>
    <w:p w:rsidR="006D678E" w:rsidRPr="00154EAB" w:rsidRDefault="00F455D9" w:rsidP="00F90340">
      <w:pPr>
        <w:pStyle w:val="ListParagraph"/>
        <w:numPr>
          <w:ilvl w:val="0"/>
          <w:numId w:val="23"/>
        </w:numPr>
        <w:tabs>
          <w:tab w:val="left" w:pos="0"/>
          <w:tab w:val="left" w:pos="90"/>
          <w:tab w:val="left" w:pos="630"/>
          <w:tab w:val="left" w:pos="1440"/>
        </w:tabs>
        <w:ind w:left="630" w:hanging="540"/>
      </w:pPr>
      <w:r w:rsidRPr="00154EAB">
        <w:rPr>
          <w:rFonts w:ascii="Times New Roman" w:hAnsi="Times New Roman"/>
          <w:sz w:val="24"/>
          <w:szCs w:val="24"/>
        </w:rPr>
        <w:t>Conducting and reviewing off-site evaluation activities (1 time per laboratory per 2 year period)</w:t>
      </w:r>
    </w:p>
    <w:p w:rsidR="006D678E" w:rsidRPr="00154EAB" w:rsidRDefault="00F455D9" w:rsidP="00F90340">
      <w:pPr>
        <w:pStyle w:val="ListParagraph"/>
        <w:numPr>
          <w:ilvl w:val="0"/>
          <w:numId w:val="23"/>
        </w:numPr>
        <w:tabs>
          <w:tab w:val="left" w:pos="0"/>
          <w:tab w:val="left" w:pos="90"/>
          <w:tab w:val="left" w:pos="630"/>
          <w:tab w:val="left" w:pos="1440"/>
        </w:tabs>
        <w:ind w:left="630" w:hanging="540"/>
      </w:pPr>
      <w:r w:rsidRPr="00154EAB">
        <w:rPr>
          <w:rFonts w:ascii="Times New Roman" w:hAnsi="Times New Roman"/>
          <w:sz w:val="24"/>
          <w:szCs w:val="24"/>
        </w:rPr>
        <w:t>Conducting on-site evaluations of the laboratories seeking certification (1 time per laboratory per 2 year period)</w:t>
      </w:r>
    </w:p>
    <w:p w:rsidR="00A4008E" w:rsidRPr="00154EAB" w:rsidRDefault="00F90340" w:rsidP="00AB2D0C">
      <w:pPr>
        <w:pStyle w:val="ListParagraph"/>
        <w:numPr>
          <w:ilvl w:val="0"/>
          <w:numId w:val="23"/>
        </w:numPr>
        <w:tabs>
          <w:tab w:val="left" w:pos="0"/>
          <w:tab w:val="left" w:pos="90"/>
          <w:tab w:val="left" w:pos="630"/>
          <w:tab w:val="left" w:pos="1440"/>
        </w:tabs>
        <w:ind w:left="630" w:hanging="540"/>
      </w:pPr>
      <w:r w:rsidRPr="00154EAB">
        <w:rPr>
          <w:rFonts w:ascii="Times New Roman" w:hAnsi="Times New Roman"/>
          <w:sz w:val="24"/>
          <w:szCs w:val="24"/>
        </w:rPr>
        <w:t>Tracking PT results and c</w:t>
      </w:r>
      <w:r w:rsidR="00F455D9" w:rsidRPr="00154EAB">
        <w:rPr>
          <w:rFonts w:ascii="Times New Roman" w:hAnsi="Times New Roman"/>
          <w:sz w:val="24"/>
          <w:szCs w:val="24"/>
        </w:rPr>
        <w:t xml:space="preserve">oordinating follow-up activities for </w:t>
      </w:r>
      <w:r w:rsidR="00AC0A9C" w:rsidRPr="00AC0A9C">
        <w:rPr>
          <w:rFonts w:ascii="Times New Roman" w:hAnsi="Times New Roman"/>
          <w:sz w:val="24"/>
          <w:szCs w:val="24"/>
        </w:rPr>
        <w:t xml:space="preserve">PT results </w:t>
      </w:r>
      <w:r w:rsidR="00AC0A9C" w:rsidRPr="00AC0A9C">
        <w:rPr>
          <w:rFonts w:ascii="Times New Roman" w:hAnsi="Times New Roman"/>
          <w:iCs/>
          <w:sz w:val="24"/>
          <w:szCs w:val="24"/>
        </w:rPr>
        <w:t>more than 2 standard deviations below the mean value of all participating labs</w:t>
      </w:r>
    </w:p>
    <w:p w:rsidR="005C33CF" w:rsidRPr="00154EAB" w:rsidRDefault="00F04E75">
      <w:pPr>
        <w:tabs>
          <w:tab w:val="left" w:pos="0"/>
          <w:tab w:val="left" w:pos="90"/>
          <w:tab w:val="left" w:pos="630"/>
          <w:tab w:val="left" w:pos="1440"/>
        </w:tabs>
      </w:pPr>
      <w:r w:rsidRPr="00154EAB">
        <w:t>Response Activities/Year</w:t>
      </w:r>
      <w:r w:rsidR="00486578" w:rsidRPr="00154EAB">
        <w:t>/State</w:t>
      </w:r>
      <w:r w:rsidRPr="00154EAB">
        <w:t xml:space="preserve"> = (22.5 </w:t>
      </w:r>
      <w:r w:rsidR="00486578" w:rsidRPr="00154EAB">
        <w:t>application</w:t>
      </w:r>
      <w:r w:rsidRPr="00154EAB">
        <w:t xml:space="preserve"> packages + 22.5 off-site activities + 22.5 on-</w:t>
      </w:r>
      <w:r w:rsidRPr="00154EAB">
        <w:lastRenderedPageBreak/>
        <w:t xml:space="preserve">site evaluations + (45 labs*2 </w:t>
      </w:r>
      <w:r w:rsidR="00486578" w:rsidRPr="00154EAB">
        <w:t>PT</w:t>
      </w:r>
      <w:r w:rsidRPr="00154EAB">
        <w:t xml:space="preserve">s) + (4 labs with additional method versions*2 </w:t>
      </w:r>
      <w:r w:rsidR="00486578" w:rsidRPr="00154EAB">
        <w:t>PT</w:t>
      </w:r>
      <w:r w:rsidRPr="00154EAB">
        <w:t>s) + 7 PT failures)/</w:t>
      </w:r>
      <w:r w:rsidR="00486578" w:rsidRPr="00154EAB">
        <w:t>20</w:t>
      </w:r>
      <w:r w:rsidR="001A6B1F">
        <w:t xml:space="preserve"> states</w:t>
      </w:r>
      <w:r w:rsidRPr="00154EAB">
        <w:t xml:space="preserve"> = </w:t>
      </w:r>
      <w:r w:rsidR="00486578" w:rsidRPr="00154EAB">
        <w:t xml:space="preserve">8.6 </w:t>
      </w:r>
      <w:r w:rsidRPr="00154EAB">
        <w:t>Responses/year</w:t>
      </w:r>
      <w:r w:rsidR="001A6B1F">
        <w:t>/state</w:t>
      </w:r>
    </w:p>
    <w:p w:rsidR="00486578" w:rsidRPr="00154EAB" w:rsidRDefault="00486578">
      <w:pPr>
        <w:tabs>
          <w:tab w:val="left" w:pos="0"/>
          <w:tab w:val="left" w:pos="90"/>
          <w:tab w:val="left" w:pos="630"/>
          <w:tab w:val="left" w:pos="1440"/>
        </w:tabs>
      </w:pPr>
    </w:p>
    <w:p w:rsidR="009865DA" w:rsidRPr="00154EAB" w:rsidRDefault="00F04E75" w:rsidP="00E32C19">
      <w:pPr>
        <w:keepNext/>
        <w:keepLines/>
        <w:tabs>
          <w:tab w:val="left" w:pos="0"/>
          <w:tab w:val="left" w:pos="90"/>
          <w:tab w:val="left" w:pos="630"/>
          <w:tab w:val="left" w:pos="1440"/>
        </w:tabs>
        <w:rPr>
          <w:b/>
          <w:bCs/>
        </w:rPr>
      </w:pPr>
      <w:r w:rsidRPr="00154EAB">
        <w:rPr>
          <w:b/>
          <w:bCs/>
        </w:rPr>
        <w:t>5. The Information Collected - Agency Activities, Collection Methodology, and Information Management</w:t>
      </w:r>
      <w:r w:rsidR="00C87943" w:rsidRPr="00154EAB">
        <w:rPr>
          <w:b/>
          <w:bCs/>
        </w:rPr>
        <w:fldChar w:fldCharType="begin"/>
      </w:r>
      <w:r w:rsidRPr="00154EAB">
        <w:rPr>
          <w:b/>
          <w:bCs/>
        </w:rPr>
        <w:instrText>tc \l1 "</w:instrText>
      </w:r>
      <w:bookmarkStart w:id="16" w:name="_Toc223243717"/>
      <w:r w:rsidRPr="00154EAB">
        <w:rPr>
          <w:b/>
          <w:bCs/>
        </w:rPr>
        <w:instrText>5. The Information Collected - Agency Activities, Collection Methodology, and Information Management</w:instrText>
      </w:r>
      <w:bookmarkEnd w:id="16"/>
      <w:r w:rsidR="00C87943" w:rsidRPr="00154EAB">
        <w:rPr>
          <w:b/>
          <w:bCs/>
        </w:rPr>
        <w:fldChar w:fldCharType="end"/>
      </w:r>
    </w:p>
    <w:p w:rsidR="009865DA" w:rsidRPr="00154EAB" w:rsidRDefault="009865DA" w:rsidP="00E32C19">
      <w:pPr>
        <w:keepNext/>
        <w:keepLines/>
        <w:tabs>
          <w:tab w:val="left" w:pos="0"/>
          <w:tab w:val="left" w:pos="90"/>
          <w:tab w:val="left" w:pos="630"/>
          <w:tab w:val="left" w:pos="1440"/>
        </w:tabs>
        <w:rPr>
          <w:b/>
          <w:bCs/>
        </w:rPr>
      </w:pPr>
    </w:p>
    <w:p w:rsidR="009865DA" w:rsidRPr="00154EAB" w:rsidRDefault="00F04E75" w:rsidP="00E32C19">
      <w:pPr>
        <w:keepNext/>
        <w:keepLines/>
        <w:tabs>
          <w:tab w:val="left" w:pos="0"/>
          <w:tab w:val="left" w:pos="90"/>
          <w:tab w:val="left" w:pos="630"/>
          <w:tab w:val="left" w:pos="1440"/>
        </w:tabs>
        <w:ind w:left="630" w:hanging="630"/>
      </w:pPr>
      <w:r w:rsidRPr="00154EAB">
        <w:rPr>
          <w:b/>
          <w:bCs/>
        </w:rPr>
        <w:t>5(a)</w:t>
      </w:r>
      <w:r w:rsidR="009865DA" w:rsidRPr="00154EAB">
        <w:rPr>
          <w:b/>
          <w:bCs/>
        </w:rPr>
        <w:t xml:space="preserve"> </w:t>
      </w:r>
      <w:r w:rsidR="009865DA" w:rsidRPr="00154EAB">
        <w:rPr>
          <w:b/>
          <w:bCs/>
        </w:rPr>
        <w:tab/>
        <w:t>Agency Activities</w:t>
      </w:r>
      <w:r w:rsidR="00C87943" w:rsidRPr="00154EAB">
        <w:rPr>
          <w:b/>
          <w:bCs/>
        </w:rPr>
        <w:fldChar w:fldCharType="begin"/>
      </w:r>
      <w:r w:rsidR="009865DA" w:rsidRPr="00154EAB">
        <w:rPr>
          <w:b/>
          <w:bCs/>
        </w:rPr>
        <w:instrText>tc \l2 "</w:instrText>
      </w:r>
      <w:bookmarkStart w:id="17" w:name="_Toc223243718"/>
      <w:r w:rsidR="009865DA" w:rsidRPr="00154EAB">
        <w:rPr>
          <w:b/>
          <w:bCs/>
        </w:rPr>
        <w:instrText xml:space="preserve">5(a) </w:instrText>
      </w:r>
      <w:r w:rsidR="009865DA" w:rsidRPr="00154EAB">
        <w:rPr>
          <w:b/>
          <w:bCs/>
        </w:rPr>
        <w:tab/>
        <w:instrText>Agency Activities</w:instrText>
      </w:r>
      <w:bookmarkEnd w:id="17"/>
      <w:r w:rsidR="00C87943" w:rsidRPr="00154EAB">
        <w:rPr>
          <w:b/>
          <w:bCs/>
        </w:rPr>
        <w:fldChar w:fldCharType="end"/>
      </w:r>
    </w:p>
    <w:p w:rsidR="00BD18A5" w:rsidRPr="00154EAB" w:rsidRDefault="00BD18A5" w:rsidP="00E32C19">
      <w:pPr>
        <w:keepNext/>
        <w:keepLines/>
        <w:tabs>
          <w:tab w:val="left" w:pos="0"/>
          <w:tab w:val="left" w:pos="90"/>
          <w:tab w:val="left" w:pos="630"/>
          <w:tab w:val="left" w:pos="1440"/>
        </w:tabs>
      </w:pPr>
    </w:p>
    <w:p w:rsidR="009865DA" w:rsidRPr="00154EAB" w:rsidRDefault="009865DA" w:rsidP="00E32C19">
      <w:pPr>
        <w:keepNext/>
        <w:keepLines/>
        <w:tabs>
          <w:tab w:val="left" w:pos="0"/>
          <w:tab w:val="left" w:pos="90"/>
          <w:tab w:val="left" w:pos="630"/>
          <w:tab w:val="left" w:pos="1440"/>
        </w:tabs>
      </w:pPr>
      <w:r w:rsidRPr="00154EAB">
        <w:t xml:space="preserve">Agency </w:t>
      </w:r>
      <w:r w:rsidR="00C82B62">
        <w:t>(EPA</w:t>
      </w:r>
      <w:r w:rsidR="001A6B1F">
        <w:t xml:space="preserve"> Regions and </w:t>
      </w:r>
      <w:r w:rsidR="00C82B62">
        <w:t>Office of Ground Water and Drinking Water</w:t>
      </w:r>
      <w:r w:rsidR="001A6B1F">
        <w:t xml:space="preserve">) </w:t>
      </w:r>
      <w:r w:rsidRPr="00154EAB">
        <w:t>activities associated with the Lab QA Program consist of the following:</w:t>
      </w:r>
    </w:p>
    <w:p w:rsidR="005D2931" w:rsidRPr="00154EAB" w:rsidRDefault="00FB6B02" w:rsidP="00E32C19">
      <w:pPr>
        <w:pStyle w:val="Level1"/>
        <w:keepNext/>
        <w:keepLines/>
        <w:numPr>
          <w:ilvl w:val="0"/>
          <w:numId w:val="3"/>
        </w:numPr>
        <w:tabs>
          <w:tab w:val="left" w:pos="0"/>
          <w:tab w:val="left" w:pos="90"/>
          <w:tab w:val="left" w:pos="630"/>
          <w:tab w:val="left" w:pos="1440"/>
        </w:tabs>
      </w:pPr>
      <w:r w:rsidRPr="00154EAB">
        <w:t>Assisting State Certification Officers</w:t>
      </w:r>
      <w:r w:rsidR="00BD18A5" w:rsidRPr="00154EAB">
        <w:t xml:space="preserve"> with </w:t>
      </w:r>
      <w:r w:rsidR="005D2931" w:rsidRPr="00154EAB">
        <w:t xml:space="preserve">review of laboratory evaluation </w:t>
      </w:r>
      <w:r w:rsidR="00BD18A5" w:rsidRPr="00154EAB">
        <w:t>application</w:t>
      </w:r>
      <w:r w:rsidR="005D2931" w:rsidRPr="00154EAB">
        <w:t xml:space="preserve"> packages</w:t>
      </w:r>
    </w:p>
    <w:p w:rsidR="00D74762" w:rsidRPr="00154EAB" w:rsidRDefault="005D2931">
      <w:pPr>
        <w:pStyle w:val="Level1"/>
        <w:numPr>
          <w:ilvl w:val="0"/>
          <w:numId w:val="3"/>
        </w:numPr>
        <w:tabs>
          <w:tab w:val="left" w:pos="0"/>
          <w:tab w:val="left" w:pos="90"/>
          <w:tab w:val="left" w:pos="630"/>
          <w:tab w:val="left" w:pos="1440"/>
        </w:tabs>
      </w:pPr>
      <w:r w:rsidRPr="00154EAB">
        <w:t xml:space="preserve">Assisting State Certification Officers with off-site evaluation activities, including </w:t>
      </w:r>
      <w:r w:rsidR="00D74762" w:rsidRPr="00154EAB">
        <w:t xml:space="preserve">slide evaluation and online analyst </w:t>
      </w:r>
      <w:r w:rsidR="00253A49">
        <w:t>evaluation</w:t>
      </w:r>
    </w:p>
    <w:p w:rsidR="00D74762" w:rsidRPr="00154EAB" w:rsidRDefault="00D74762">
      <w:pPr>
        <w:pStyle w:val="Level1"/>
        <w:numPr>
          <w:ilvl w:val="0"/>
          <w:numId w:val="3"/>
        </w:numPr>
        <w:tabs>
          <w:tab w:val="left" w:pos="0"/>
          <w:tab w:val="left" w:pos="90"/>
          <w:tab w:val="left" w:pos="630"/>
          <w:tab w:val="left" w:pos="1440"/>
        </w:tabs>
      </w:pPr>
      <w:r w:rsidRPr="00154EAB">
        <w:t>Assisting State Certification Officers with on-site evaluation activities</w:t>
      </w:r>
      <w:r w:rsidR="00786B4E" w:rsidRPr="00154EAB">
        <w:t>, including independent count of blind slides</w:t>
      </w:r>
    </w:p>
    <w:p w:rsidR="00D74762" w:rsidRPr="00154EAB" w:rsidRDefault="00D74762">
      <w:pPr>
        <w:pStyle w:val="Level1"/>
        <w:numPr>
          <w:ilvl w:val="0"/>
          <w:numId w:val="3"/>
        </w:numPr>
        <w:tabs>
          <w:tab w:val="left" w:pos="0"/>
          <w:tab w:val="left" w:pos="90"/>
          <w:tab w:val="left" w:pos="630"/>
          <w:tab w:val="left" w:pos="1440"/>
        </w:tabs>
      </w:pPr>
      <w:r w:rsidRPr="00154EAB">
        <w:t>Assisting State Certification Officers with interpretation of P</w:t>
      </w:r>
      <w:r w:rsidR="00E73A49" w:rsidRPr="00154EAB">
        <w:t>T</w:t>
      </w:r>
      <w:r w:rsidRPr="00154EAB">
        <w:t xml:space="preserve"> results</w:t>
      </w:r>
    </w:p>
    <w:p w:rsidR="005D2931" w:rsidRPr="00154EAB" w:rsidRDefault="00D74762">
      <w:pPr>
        <w:pStyle w:val="Level1"/>
        <w:numPr>
          <w:ilvl w:val="0"/>
          <w:numId w:val="3"/>
        </w:numPr>
        <w:tabs>
          <w:tab w:val="left" w:pos="0"/>
          <w:tab w:val="left" w:pos="90"/>
          <w:tab w:val="left" w:pos="630"/>
          <w:tab w:val="left" w:pos="1440"/>
        </w:tabs>
      </w:pPr>
      <w:r w:rsidRPr="00154EAB">
        <w:t xml:space="preserve">Maintaining </w:t>
      </w:r>
      <w:r w:rsidR="00EC11A2" w:rsidRPr="00154EAB">
        <w:t xml:space="preserve">a list of </w:t>
      </w:r>
      <w:r w:rsidRPr="00154EAB">
        <w:t>links to</w:t>
      </w:r>
      <w:r w:rsidR="00EC11A2" w:rsidRPr="00154EAB">
        <w:t xml:space="preserve"> State websites and/or certified laboratories on EPA’s website</w:t>
      </w:r>
    </w:p>
    <w:p w:rsidR="00774CB8" w:rsidRPr="00154EAB" w:rsidRDefault="00774CB8" w:rsidP="004B6642">
      <w:pPr>
        <w:pStyle w:val="Level1"/>
        <w:tabs>
          <w:tab w:val="left" w:pos="0"/>
          <w:tab w:val="left" w:pos="90"/>
          <w:tab w:val="left" w:pos="630"/>
          <w:tab w:val="left" w:pos="1440"/>
        </w:tabs>
        <w:ind w:left="0" w:firstLine="0"/>
        <w:rPr>
          <w:b/>
          <w:bCs/>
        </w:rPr>
      </w:pPr>
    </w:p>
    <w:p w:rsidR="009865DA" w:rsidRPr="00154EAB" w:rsidRDefault="009865DA">
      <w:pPr>
        <w:tabs>
          <w:tab w:val="left" w:pos="0"/>
          <w:tab w:val="left" w:pos="90"/>
          <w:tab w:val="left" w:pos="630"/>
          <w:tab w:val="left" w:pos="1440"/>
        </w:tabs>
      </w:pPr>
      <w:r w:rsidRPr="00154EAB">
        <w:rPr>
          <w:b/>
          <w:bCs/>
        </w:rPr>
        <w:t>5(b)</w:t>
      </w:r>
      <w:r w:rsidRPr="00154EAB">
        <w:rPr>
          <w:b/>
          <w:bCs/>
        </w:rPr>
        <w:tab/>
        <w:t>Collection Methodology and Management</w:t>
      </w:r>
      <w:r w:rsidR="00C87943" w:rsidRPr="00154EAB">
        <w:rPr>
          <w:b/>
          <w:bCs/>
        </w:rPr>
        <w:fldChar w:fldCharType="begin"/>
      </w:r>
      <w:r w:rsidRPr="00154EAB">
        <w:rPr>
          <w:b/>
          <w:bCs/>
        </w:rPr>
        <w:instrText>tc \l2 "</w:instrText>
      </w:r>
      <w:bookmarkStart w:id="18" w:name="_Toc223243719"/>
      <w:r w:rsidRPr="00154EAB">
        <w:rPr>
          <w:b/>
          <w:bCs/>
        </w:rPr>
        <w:instrText>5(b)</w:instrText>
      </w:r>
      <w:r w:rsidRPr="00154EAB">
        <w:rPr>
          <w:b/>
          <w:bCs/>
        </w:rPr>
        <w:tab/>
        <w:instrText>Collection Methodology and Management</w:instrText>
      </w:r>
      <w:bookmarkEnd w:id="18"/>
      <w:r w:rsidR="00C87943" w:rsidRPr="00154EAB">
        <w:rPr>
          <w:b/>
          <w:bCs/>
        </w:rPr>
        <w:fldChar w:fldCharType="end"/>
      </w:r>
    </w:p>
    <w:p w:rsidR="009865DA" w:rsidRPr="00154EAB" w:rsidRDefault="009865DA">
      <w:pPr>
        <w:tabs>
          <w:tab w:val="left" w:pos="0"/>
          <w:tab w:val="left" w:pos="90"/>
          <w:tab w:val="left" w:pos="630"/>
          <w:tab w:val="left" w:pos="1440"/>
        </w:tabs>
      </w:pPr>
    </w:p>
    <w:p w:rsidR="009865DA" w:rsidRPr="00154EAB" w:rsidRDefault="009865DA">
      <w:pPr>
        <w:tabs>
          <w:tab w:val="left" w:pos="0"/>
          <w:tab w:val="left" w:pos="90"/>
          <w:tab w:val="left" w:pos="630"/>
          <w:tab w:val="left" w:pos="1440"/>
        </w:tabs>
        <w:rPr>
          <w:b/>
          <w:u w:val="single"/>
        </w:rPr>
      </w:pPr>
      <w:r w:rsidRPr="00154EAB">
        <w:rPr>
          <w:b/>
          <w:u w:val="single"/>
        </w:rPr>
        <w:t xml:space="preserve">Laboratories Seeking </w:t>
      </w:r>
      <w:r w:rsidR="00D1714D" w:rsidRPr="00154EAB">
        <w:rPr>
          <w:b/>
          <w:u w:val="single"/>
        </w:rPr>
        <w:t>State Certification</w:t>
      </w:r>
    </w:p>
    <w:p w:rsidR="00BD2939" w:rsidRPr="00154EAB" w:rsidRDefault="000712CB" w:rsidP="000712CB">
      <w:pPr>
        <w:tabs>
          <w:tab w:val="left" w:pos="0"/>
          <w:tab w:val="left" w:pos="720"/>
          <w:tab w:val="left" w:pos="1440"/>
        </w:tabs>
        <w:rPr>
          <w:iCs/>
        </w:rPr>
      </w:pPr>
      <w:r w:rsidRPr="00154EAB">
        <w:tab/>
      </w:r>
      <w:r w:rsidR="00D1714D" w:rsidRPr="00154EAB">
        <w:t>L</w:t>
      </w:r>
      <w:r w:rsidR="009865DA" w:rsidRPr="00154EAB">
        <w:t xml:space="preserve">aboratories interested in obtaining </w:t>
      </w:r>
      <w:r w:rsidR="008C3C6A" w:rsidRPr="00154EAB">
        <w:t>S</w:t>
      </w:r>
      <w:r w:rsidR="00D1714D" w:rsidRPr="00154EAB">
        <w:t>tate certification</w:t>
      </w:r>
      <w:r w:rsidR="009865DA" w:rsidRPr="00154EAB">
        <w:t xml:space="preserve"> of their capability to </w:t>
      </w:r>
      <w:r w:rsidR="00BD2939" w:rsidRPr="00154EAB">
        <w:rPr>
          <w:iCs/>
        </w:rPr>
        <w:t xml:space="preserve">perform analyses using EPA Method 1622, EPA Method 1623 or EPA Method 1623.1 </w:t>
      </w:r>
      <w:r w:rsidR="00152466" w:rsidRPr="00154EAB">
        <w:rPr>
          <w:iCs/>
        </w:rPr>
        <w:t xml:space="preserve">and </w:t>
      </w:r>
      <w:r w:rsidR="00BD2939" w:rsidRPr="00154EAB">
        <w:rPr>
          <w:iCs/>
        </w:rPr>
        <w:t>continu</w:t>
      </w:r>
      <w:r w:rsidR="0026192B" w:rsidRPr="00154EAB">
        <w:rPr>
          <w:iCs/>
        </w:rPr>
        <w:t>ing</w:t>
      </w:r>
      <w:r w:rsidR="00BD2939" w:rsidRPr="00154EAB">
        <w:rPr>
          <w:iCs/>
        </w:rPr>
        <w:t xml:space="preserve"> to demonstrate, proficient and reliable detection and enumeration of </w:t>
      </w:r>
      <w:r w:rsidR="00BD2939" w:rsidRPr="00154EAB">
        <w:rPr>
          <w:i/>
          <w:iCs/>
        </w:rPr>
        <w:t>Cryptosporidium</w:t>
      </w:r>
      <w:r w:rsidR="00BD2939" w:rsidRPr="00154EAB">
        <w:rPr>
          <w:iCs/>
        </w:rPr>
        <w:t xml:space="preserve"> in surface water sources for public water systems</w:t>
      </w:r>
      <w:r w:rsidR="009865DA" w:rsidRPr="00154EAB">
        <w:t xml:space="preserve"> may </w:t>
      </w:r>
      <w:r w:rsidR="00D1714D" w:rsidRPr="00154EAB">
        <w:t>contact State personnel responsible for laboratory certification</w:t>
      </w:r>
      <w:r w:rsidR="0026192B" w:rsidRPr="00154EAB">
        <w:t xml:space="preserve">. </w:t>
      </w:r>
      <w:r w:rsidR="00BD2939" w:rsidRPr="00154EAB">
        <w:rPr>
          <w:iCs/>
        </w:rPr>
        <w:t xml:space="preserve">Certified laboratories are responsible for notifying the </w:t>
      </w:r>
      <w:r w:rsidR="008C3C6A" w:rsidRPr="00154EAB">
        <w:rPr>
          <w:iCs/>
        </w:rPr>
        <w:t>S</w:t>
      </w:r>
      <w:r w:rsidR="00BD2939" w:rsidRPr="00154EAB">
        <w:rPr>
          <w:iCs/>
        </w:rPr>
        <w:t>tate of losses of key personnel or essential equipment and changes in policies or procedures that directly affect the validity of data or any other change affecting the capability of the laboratory</w:t>
      </w:r>
      <w:r w:rsidR="008C3C6A" w:rsidRPr="00154EAB">
        <w:rPr>
          <w:iCs/>
        </w:rPr>
        <w:t>,</w:t>
      </w:r>
      <w:r w:rsidR="00BD2939" w:rsidRPr="00154EAB">
        <w:rPr>
          <w:iCs/>
        </w:rPr>
        <w:t xml:space="preserve"> including change in </w:t>
      </w:r>
      <w:r w:rsidR="008C3C6A" w:rsidRPr="00154EAB">
        <w:rPr>
          <w:iCs/>
        </w:rPr>
        <w:t xml:space="preserve">laboratory </w:t>
      </w:r>
      <w:r w:rsidR="00BD2939" w:rsidRPr="00154EAB">
        <w:rPr>
          <w:iCs/>
        </w:rPr>
        <w:t xml:space="preserve">location.  Participating laboratories are to also demonstrate ongoing capability and method performance by following all applicable method quality control (QC) procedures, analyzing </w:t>
      </w:r>
      <w:r w:rsidR="008C3C6A" w:rsidRPr="00154EAB">
        <w:rPr>
          <w:iCs/>
        </w:rPr>
        <w:t>P</w:t>
      </w:r>
      <w:r w:rsidR="00BD2939" w:rsidRPr="00154EAB">
        <w:rPr>
          <w:iCs/>
        </w:rPr>
        <w:t xml:space="preserve">roficiency </w:t>
      </w:r>
      <w:r w:rsidR="008C3C6A" w:rsidRPr="00154EAB">
        <w:rPr>
          <w:iCs/>
        </w:rPr>
        <w:t>T</w:t>
      </w:r>
      <w:r w:rsidR="00BD2939" w:rsidRPr="00154EAB">
        <w:rPr>
          <w:iCs/>
        </w:rPr>
        <w:t xml:space="preserve">esting (PT) samples (2 times per year), submitting requested data to the </w:t>
      </w:r>
      <w:r w:rsidR="008C3C6A" w:rsidRPr="00154EAB">
        <w:rPr>
          <w:iCs/>
        </w:rPr>
        <w:t>S</w:t>
      </w:r>
      <w:r w:rsidR="00BD2939" w:rsidRPr="00154EAB">
        <w:rPr>
          <w:iCs/>
        </w:rPr>
        <w:t xml:space="preserve">tate, and participating in periodic evaluations. The Method procedures have been updated to reflect that the minimum recovery for </w:t>
      </w:r>
      <w:r w:rsidR="00BD2939" w:rsidRPr="00154EAB">
        <w:rPr>
          <w:i/>
          <w:iCs/>
        </w:rPr>
        <w:t>Cryptosporidium</w:t>
      </w:r>
      <w:r w:rsidR="00BD2939" w:rsidRPr="00154EAB">
        <w:rPr>
          <w:iCs/>
        </w:rPr>
        <w:t xml:space="preserve"> in ongoing precision and recovery (OPR) samples is now 33 percent (See </w:t>
      </w:r>
      <w:r w:rsidR="00601FA6" w:rsidRPr="00154EAB">
        <w:rPr>
          <w:iCs/>
        </w:rPr>
        <w:t xml:space="preserve">Appendix </w:t>
      </w:r>
      <w:r w:rsidR="00080231" w:rsidRPr="00154EAB">
        <w:rPr>
          <w:iCs/>
        </w:rPr>
        <w:t>J</w:t>
      </w:r>
      <w:r w:rsidR="00601FA6" w:rsidRPr="00154EAB">
        <w:rPr>
          <w:iCs/>
        </w:rPr>
        <w:t>).</w:t>
      </w:r>
      <w:r w:rsidR="00BD2939" w:rsidRPr="00154EAB">
        <w:rPr>
          <w:iCs/>
        </w:rPr>
        <w:t xml:space="preserve"> Laboratories are to document a minimum of 33 percent recovery for OPR samples in an updated QC chart prior to analysis of LT2ESWTR samples at the frequency required in Section 9.7 of EPA method 1622/1623 and Section 9.8 of Method 1623.1. If a laboratory submits PT results</w:t>
      </w:r>
      <w:r w:rsidR="00AC0A9C">
        <w:rPr>
          <w:iCs/>
        </w:rPr>
        <w:t xml:space="preserve"> more than 2 standard deviations below the mean value of all participating labs</w:t>
      </w:r>
      <w:r w:rsidR="00BD2939" w:rsidRPr="00154EAB">
        <w:rPr>
          <w:iCs/>
        </w:rPr>
        <w:t>, EPA may recommend additional follow-up action to demonstrate that the laboratory’s p</w:t>
      </w:r>
      <w:r w:rsidR="00F34AAB" w:rsidRPr="00154EAB">
        <w:rPr>
          <w:iCs/>
        </w:rPr>
        <w:t xml:space="preserve">erformance remains acceptable. </w:t>
      </w:r>
      <w:r w:rsidR="00BD2939" w:rsidRPr="00154EAB">
        <w:rPr>
          <w:iCs/>
        </w:rPr>
        <w:t>Additional actions may include submission of PT slides, repeat analyses, providing additional QC data, and investigation of problem</w:t>
      </w:r>
      <w:r w:rsidR="00F34AAB" w:rsidRPr="00154EAB">
        <w:rPr>
          <w:iCs/>
        </w:rPr>
        <w:t xml:space="preserve">s with reagents and equipment. </w:t>
      </w:r>
      <w:r w:rsidR="00BD2939" w:rsidRPr="00154EAB">
        <w:rPr>
          <w:iCs/>
        </w:rPr>
        <w:t xml:space="preserve">Repeated failure to demonstrate laboratory capability and acceptable method performance may result in suspension or downgrading of approval status as outlined in </w:t>
      </w:r>
      <w:r w:rsidR="000F0E51" w:rsidRPr="00154EAB">
        <w:rPr>
          <w:iCs/>
        </w:rPr>
        <w:t xml:space="preserve">2009 Federal Register Notice </w:t>
      </w:r>
      <w:r w:rsidR="00C4571E" w:rsidRPr="00154EAB">
        <w:rPr>
          <w:iCs/>
        </w:rPr>
        <w:t>(</w:t>
      </w:r>
      <w:hyperlink r:id="rId17" w:history="1">
        <w:r w:rsidR="00C4571E" w:rsidRPr="00154EAB">
          <w:rPr>
            <w:rStyle w:val="Hyperlink"/>
          </w:rPr>
          <w:t>https://federalregister.gov/a/E9-4009</w:t>
        </w:r>
      </w:hyperlink>
      <w:r w:rsidR="00C4571E" w:rsidRPr="00154EAB">
        <w:rPr>
          <w:iCs/>
        </w:rPr>
        <w:t>)</w:t>
      </w:r>
      <w:r w:rsidR="000F0E51" w:rsidRPr="00154EAB">
        <w:rPr>
          <w:iCs/>
        </w:rPr>
        <w:t xml:space="preserve"> </w:t>
      </w:r>
      <w:r w:rsidR="00BD2939" w:rsidRPr="00154EAB">
        <w:rPr>
          <w:iCs/>
        </w:rPr>
        <w:t xml:space="preserve">(See </w:t>
      </w:r>
      <w:r w:rsidR="00381AF7" w:rsidRPr="00154EAB">
        <w:rPr>
          <w:iCs/>
        </w:rPr>
        <w:t xml:space="preserve">Appendix D).” </w:t>
      </w:r>
    </w:p>
    <w:p w:rsidR="00BD2939" w:rsidRPr="00154EAB" w:rsidRDefault="00BD2939" w:rsidP="00BD2939">
      <w:pPr>
        <w:tabs>
          <w:tab w:val="left" w:pos="0"/>
          <w:tab w:val="left" w:pos="90"/>
          <w:tab w:val="left" w:pos="630"/>
          <w:tab w:val="left" w:pos="1440"/>
        </w:tabs>
        <w:rPr>
          <w:iCs/>
        </w:rPr>
      </w:pPr>
    </w:p>
    <w:p w:rsidR="00BD2939" w:rsidRPr="00154EAB" w:rsidRDefault="000712CB" w:rsidP="000712CB">
      <w:pPr>
        <w:tabs>
          <w:tab w:val="left" w:pos="0"/>
          <w:tab w:val="left" w:pos="720"/>
          <w:tab w:val="left" w:pos="1440"/>
        </w:tabs>
        <w:rPr>
          <w:iCs/>
        </w:rPr>
      </w:pPr>
      <w:r w:rsidRPr="00154EAB">
        <w:rPr>
          <w:iCs/>
        </w:rPr>
        <w:lastRenderedPageBreak/>
        <w:tab/>
      </w:r>
      <w:r w:rsidR="00351488">
        <w:rPr>
          <w:iCs/>
        </w:rPr>
        <w:t xml:space="preserve">EPA expects that </w:t>
      </w:r>
      <w:r w:rsidR="00A40F9A" w:rsidRPr="00154EAB">
        <w:rPr>
          <w:iCs/>
        </w:rPr>
        <w:t>State certification personnel</w:t>
      </w:r>
      <w:r w:rsidR="000F0E51" w:rsidRPr="00154EAB">
        <w:rPr>
          <w:iCs/>
        </w:rPr>
        <w:t xml:space="preserve">, or their designee, </w:t>
      </w:r>
      <w:r w:rsidR="00A40F9A" w:rsidRPr="00154EAB">
        <w:rPr>
          <w:iCs/>
        </w:rPr>
        <w:t xml:space="preserve">will </w:t>
      </w:r>
      <w:r w:rsidR="00BD2939" w:rsidRPr="00154EAB">
        <w:rPr>
          <w:iCs/>
        </w:rPr>
        <w:t xml:space="preserve">request a package with documentation of </w:t>
      </w:r>
      <w:r w:rsidR="00C72E53" w:rsidRPr="00154EAB">
        <w:rPr>
          <w:iCs/>
        </w:rPr>
        <w:t xml:space="preserve">laboratory </w:t>
      </w:r>
      <w:r w:rsidR="00BD2939" w:rsidRPr="00154EAB">
        <w:rPr>
          <w:iCs/>
        </w:rPr>
        <w:t>personnel status, equipment maintenance, standard operating procedures, tr</w:t>
      </w:r>
      <w:r w:rsidR="00F34AAB" w:rsidRPr="00154EAB">
        <w:rPr>
          <w:iCs/>
        </w:rPr>
        <w:t xml:space="preserve">aining records, and QC charts. </w:t>
      </w:r>
      <w:r w:rsidR="00351488">
        <w:rPr>
          <w:iCs/>
        </w:rPr>
        <w:t>EPA expects that the State will evaluate t</w:t>
      </w:r>
      <w:r w:rsidR="008C5FCB">
        <w:rPr>
          <w:iCs/>
        </w:rPr>
        <w:t>he package</w:t>
      </w:r>
      <w:r w:rsidR="00BD2939" w:rsidRPr="00154EAB">
        <w:rPr>
          <w:iCs/>
        </w:rPr>
        <w:t xml:space="preserve"> for completeness</w:t>
      </w:r>
      <w:r w:rsidR="000F0E51" w:rsidRPr="00154EAB">
        <w:rPr>
          <w:iCs/>
        </w:rPr>
        <w:t>, and</w:t>
      </w:r>
      <w:r w:rsidR="00BD2939" w:rsidRPr="00154EAB">
        <w:rPr>
          <w:iCs/>
        </w:rPr>
        <w:t xml:space="preserve"> </w:t>
      </w:r>
      <w:r w:rsidR="00351488">
        <w:rPr>
          <w:iCs/>
        </w:rPr>
        <w:t>would generally follow these steps</w:t>
      </w:r>
      <w:r w:rsidR="00BD2939" w:rsidRPr="00154EAB">
        <w:rPr>
          <w:iCs/>
        </w:rPr>
        <w:t>:</w:t>
      </w:r>
    </w:p>
    <w:p w:rsidR="00BD2939" w:rsidRPr="00154EAB" w:rsidRDefault="00BD2939" w:rsidP="00BD2939">
      <w:pPr>
        <w:tabs>
          <w:tab w:val="left" w:pos="0"/>
          <w:tab w:val="left" w:pos="90"/>
          <w:tab w:val="left" w:pos="630"/>
          <w:tab w:val="left" w:pos="1440"/>
        </w:tabs>
        <w:rPr>
          <w:iCs/>
        </w:rPr>
      </w:pPr>
    </w:p>
    <w:p w:rsidR="00BD2939" w:rsidRPr="00154EAB" w:rsidRDefault="00BD2939" w:rsidP="00BD2939">
      <w:pPr>
        <w:tabs>
          <w:tab w:val="left" w:pos="0"/>
          <w:tab w:val="left" w:pos="90"/>
          <w:tab w:val="left" w:pos="630"/>
          <w:tab w:val="left" w:pos="1440"/>
        </w:tabs>
        <w:rPr>
          <w:iCs/>
        </w:rPr>
      </w:pPr>
      <w:r w:rsidRPr="00154EAB">
        <w:rPr>
          <w:iCs/>
        </w:rPr>
        <w:t xml:space="preserve">1. The laboratory will send positive staining control and OPR slides for evaluation by </w:t>
      </w:r>
      <w:r w:rsidR="00190B97" w:rsidRPr="00154EAB">
        <w:rPr>
          <w:iCs/>
        </w:rPr>
        <w:t xml:space="preserve">State certification officer or </w:t>
      </w:r>
      <w:r w:rsidR="000F0E51" w:rsidRPr="00154EAB">
        <w:rPr>
          <w:iCs/>
        </w:rPr>
        <w:t xml:space="preserve">their designee </w:t>
      </w:r>
      <w:r w:rsidRPr="00154EAB">
        <w:rPr>
          <w:iCs/>
        </w:rPr>
        <w:t>(</w:t>
      </w:r>
      <w:r w:rsidR="00F04E75" w:rsidRPr="00154EAB">
        <w:rPr>
          <w:iCs/>
        </w:rPr>
        <w:t xml:space="preserve">Appendix </w:t>
      </w:r>
      <w:r w:rsidR="00080231" w:rsidRPr="00154EAB">
        <w:rPr>
          <w:iCs/>
        </w:rPr>
        <w:t>H</w:t>
      </w:r>
      <w:r w:rsidRPr="00154EAB">
        <w:rPr>
          <w:iCs/>
        </w:rPr>
        <w:t>).</w:t>
      </w:r>
    </w:p>
    <w:p w:rsidR="00BD2939" w:rsidRPr="00154EAB" w:rsidRDefault="00BD2939" w:rsidP="00BD2939">
      <w:pPr>
        <w:tabs>
          <w:tab w:val="left" w:pos="0"/>
          <w:tab w:val="left" w:pos="90"/>
          <w:tab w:val="left" w:pos="630"/>
          <w:tab w:val="left" w:pos="1440"/>
        </w:tabs>
        <w:rPr>
          <w:iCs/>
        </w:rPr>
      </w:pPr>
    </w:p>
    <w:p w:rsidR="00005EDA" w:rsidRPr="00154EAB" w:rsidRDefault="00BD2939">
      <w:pPr>
        <w:pStyle w:val="NormalWeb"/>
        <w:spacing w:before="0" w:beforeAutospacing="0" w:after="0" w:afterAutospacing="0"/>
        <w:rPr>
          <w:iCs/>
        </w:rPr>
      </w:pPr>
      <w:r w:rsidRPr="00154EAB">
        <w:rPr>
          <w:iCs/>
        </w:rPr>
        <w:t xml:space="preserve">2. The laboratory will order </w:t>
      </w:r>
      <w:r w:rsidR="00190B97" w:rsidRPr="00154EAB">
        <w:rPr>
          <w:iCs/>
        </w:rPr>
        <w:t>on-si</w:t>
      </w:r>
      <w:r w:rsidR="00FF3FBD">
        <w:rPr>
          <w:iCs/>
        </w:rPr>
        <w:t>te audit package consisting of two vials containing</w:t>
      </w:r>
      <w:r w:rsidR="00190B97" w:rsidRPr="00154EAB">
        <w:rPr>
          <w:iCs/>
        </w:rPr>
        <w:t xml:space="preserve"> 50 mL blind samples, 2 vials of artificial matrix, 2 IMS control samples, and </w:t>
      </w:r>
      <w:r w:rsidR="00F34AAB" w:rsidRPr="00154EAB">
        <w:rPr>
          <w:iCs/>
        </w:rPr>
        <w:t xml:space="preserve">2 analyst </w:t>
      </w:r>
      <w:r w:rsidR="00253A49">
        <w:rPr>
          <w:iCs/>
        </w:rPr>
        <w:t>evaluation</w:t>
      </w:r>
      <w:r w:rsidR="00F34AAB" w:rsidRPr="00154EAB">
        <w:rPr>
          <w:iCs/>
        </w:rPr>
        <w:t xml:space="preserve"> slides. </w:t>
      </w:r>
      <w:r w:rsidR="00190B97" w:rsidRPr="00154EAB">
        <w:rPr>
          <w:iCs/>
        </w:rPr>
        <w:t>One slide is required per analyst and a back up slide. </w:t>
      </w:r>
      <w:r w:rsidR="00190B97" w:rsidRPr="00154EAB">
        <w:t xml:space="preserve">These will be used in presence of an auditor; therefore, </w:t>
      </w:r>
      <w:r w:rsidR="000951AB" w:rsidRPr="00154EAB">
        <w:t xml:space="preserve">on-site </w:t>
      </w:r>
      <w:r w:rsidR="00190B97" w:rsidRPr="00154EAB">
        <w:t xml:space="preserve">evaluation date should be within product expiration. </w:t>
      </w:r>
      <w:r w:rsidRPr="00154EAB">
        <w:rPr>
          <w:iCs/>
        </w:rPr>
        <w:t xml:space="preserve">Each analyst will perform an independent count of </w:t>
      </w:r>
      <w:r w:rsidR="00A40F9A" w:rsidRPr="00154EAB">
        <w:rPr>
          <w:iCs/>
        </w:rPr>
        <w:t>one</w:t>
      </w:r>
      <w:r w:rsidR="00F34AAB" w:rsidRPr="00154EAB">
        <w:rPr>
          <w:iCs/>
        </w:rPr>
        <w:t xml:space="preserve"> slide. </w:t>
      </w:r>
      <w:r w:rsidRPr="00154EAB">
        <w:rPr>
          <w:iCs/>
        </w:rPr>
        <w:t>The results and</w:t>
      </w:r>
      <w:r w:rsidR="00A77B73" w:rsidRPr="00154EAB">
        <w:rPr>
          <w:iCs/>
        </w:rPr>
        <w:t xml:space="preserve"> analyst </w:t>
      </w:r>
      <w:r w:rsidR="00253A49">
        <w:rPr>
          <w:iCs/>
        </w:rPr>
        <w:t>evaluation</w:t>
      </w:r>
      <w:r w:rsidRPr="00154EAB">
        <w:rPr>
          <w:iCs/>
        </w:rPr>
        <w:t xml:space="preserve"> slides </w:t>
      </w:r>
      <w:r w:rsidR="00A77B73" w:rsidRPr="00154EAB">
        <w:rPr>
          <w:lang w:val="en-CA"/>
        </w:rPr>
        <w:t xml:space="preserve">and associated examination forms </w:t>
      </w:r>
      <w:r w:rsidRPr="00154EAB">
        <w:rPr>
          <w:iCs/>
        </w:rPr>
        <w:t xml:space="preserve">will be submitted to a </w:t>
      </w:r>
      <w:r w:rsidR="00A77B73" w:rsidRPr="00154EAB">
        <w:rPr>
          <w:iCs/>
        </w:rPr>
        <w:t>State</w:t>
      </w:r>
      <w:r w:rsidR="00A77B73" w:rsidRPr="00154EAB">
        <w:t>, if requested</w:t>
      </w:r>
      <w:r w:rsidRPr="00154EAB">
        <w:rPr>
          <w:iCs/>
        </w:rPr>
        <w:t>.</w:t>
      </w:r>
    </w:p>
    <w:p w:rsidR="00BD2939" w:rsidRPr="00154EAB" w:rsidRDefault="00BD2939" w:rsidP="00BD2939">
      <w:pPr>
        <w:tabs>
          <w:tab w:val="left" w:pos="0"/>
          <w:tab w:val="left" w:pos="90"/>
          <w:tab w:val="left" w:pos="630"/>
          <w:tab w:val="left" w:pos="1440"/>
        </w:tabs>
        <w:rPr>
          <w:iCs/>
        </w:rPr>
      </w:pPr>
    </w:p>
    <w:p w:rsidR="00BD2939" w:rsidRPr="00154EAB" w:rsidRDefault="00BD2939" w:rsidP="00BD2939">
      <w:pPr>
        <w:tabs>
          <w:tab w:val="left" w:pos="0"/>
          <w:tab w:val="left" w:pos="90"/>
          <w:tab w:val="left" w:pos="630"/>
          <w:tab w:val="left" w:pos="1440"/>
        </w:tabs>
        <w:rPr>
          <w:iCs/>
        </w:rPr>
      </w:pPr>
      <w:r w:rsidRPr="00154EAB">
        <w:rPr>
          <w:iCs/>
        </w:rPr>
        <w:t xml:space="preserve">3. </w:t>
      </w:r>
      <w:r w:rsidR="00190B97" w:rsidRPr="00154EAB">
        <w:rPr>
          <w:iCs/>
        </w:rPr>
        <w:t xml:space="preserve">The laboratory </w:t>
      </w:r>
      <w:r w:rsidRPr="00154EAB">
        <w:rPr>
          <w:iCs/>
        </w:rPr>
        <w:t xml:space="preserve">will schedule an </w:t>
      </w:r>
      <w:r w:rsidR="00347026">
        <w:rPr>
          <w:iCs/>
        </w:rPr>
        <w:t>online</w:t>
      </w:r>
      <w:r w:rsidRPr="00154EAB">
        <w:rPr>
          <w:iCs/>
        </w:rPr>
        <w:t xml:space="preserve"> analyst </w:t>
      </w:r>
      <w:r w:rsidR="00253A49">
        <w:rPr>
          <w:iCs/>
        </w:rPr>
        <w:t>evaluation</w:t>
      </w:r>
      <w:r w:rsidRPr="00154EAB">
        <w:rPr>
          <w:iCs/>
        </w:rPr>
        <w:t xml:space="preserve"> of performance for </w:t>
      </w:r>
      <w:proofErr w:type="spellStart"/>
      <w:r w:rsidRPr="00154EAB">
        <w:rPr>
          <w:iCs/>
        </w:rPr>
        <w:t>microscopists</w:t>
      </w:r>
      <w:proofErr w:type="spellEnd"/>
      <w:r w:rsidRPr="00154EAB">
        <w:rPr>
          <w:iCs/>
        </w:rPr>
        <w:t xml:space="preserve"> to demonstrate their ability to identify </w:t>
      </w:r>
      <w:r w:rsidRPr="00154EAB">
        <w:rPr>
          <w:i/>
          <w:iCs/>
        </w:rPr>
        <w:t>Cryptosporidium</w:t>
      </w:r>
      <w:r w:rsidRPr="00154EAB">
        <w:rPr>
          <w:iCs/>
        </w:rPr>
        <w:t xml:space="preserve"> oocysts</w:t>
      </w:r>
      <w:r w:rsidR="000951AB" w:rsidRPr="00154EAB">
        <w:rPr>
          <w:iCs/>
        </w:rPr>
        <w:t xml:space="preserve">. An example report from the internet analyst </w:t>
      </w:r>
      <w:r w:rsidR="00253A49">
        <w:rPr>
          <w:iCs/>
        </w:rPr>
        <w:t>evaluation</w:t>
      </w:r>
      <w:r w:rsidR="000951AB" w:rsidRPr="00154EAB">
        <w:rPr>
          <w:iCs/>
        </w:rPr>
        <w:t xml:space="preserve"> is shown in Appendix I.</w:t>
      </w:r>
    </w:p>
    <w:p w:rsidR="00BD2939" w:rsidRPr="00154EAB" w:rsidRDefault="00BD2939" w:rsidP="00BD2939">
      <w:pPr>
        <w:tabs>
          <w:tab w:val="left" w:pos="0"/>
          <w:tab w:val="left" w:pos="90"/>
          <w:tab w:val="left" w:pos="630"/>
          <w:tab w:val="left" w:pos="1440"/>
        </w:tabs>
        <w:rPr>
          <w:iCs/>
        </w:rPr>
      </w:pPr>
      <w:r w:rsidRPr="00154EAB">
        <w:rPr>
          <w:iCs/>
        </w:rPr>
        <w:tab/>
      </w:r>
    </w:p>
    <w:p w:rsidR="00BD2939" w:rsidRPr="00154EAB" w:rsidRDefault="00C16044" w:rsidP="00BD2939">
      <w:pPr>
        <w:tabs>
          <w:tab w:val="left" w:pos="0"/>
          <w:tab w:val="left" w:pos="90"/>
          <w:tab w:val="left" w:pos="630"/>
          <w:tab w:val="left" w:pos="1440"/>
        </w:tabs>
        <w:rPr>
          <w:iCs/>
        </w:rPr>
      </w:pPr>
      <w:r w:rsidRPr="00154EAB">
        <w:rPr>
          <w:iCs/>
        </w:rPr>
        <w:t xml:space="preserve">4. The </w:t>
      </w:r>
      <w:r w:rsidR="00190B97" w:rsidRPr="00154EAB">
        <w:rPr>
          <w:iCs/>
        </w:rPr>
        <w:t>S</w:t>
      </w:r>
      <w:r w:rsidRPr="00154EAB">
        <w:rPr>
          <w:iCs/>
        </w:rPr>
        <w:t>tate</w:t>
      </w:r>
      <w:r w:rsidR="00FF3FBD">
        <w:rPr>
          <w:iCs/>
        </w:rPr>
        <w:t xml:space="preserve"> </w:t>
      </w:r>
      <w:r w:rsidR="00351488">
        <w:rPr>
          <w:iCs/>
        </w:rPr>
        <w:t xml:space="preserve">will </w:t>
      </w:r>
      <w:r w:rsidR="00FF3FBD">
        <w:rPr>
          <w:iCs/>
        </w:rPr>
        <w:t>conduct one 2</w:t>
      </w:r>
      <w:r w:rsidR="00BD2939" w:rsidRPr="00154EAB">
        <w:rPr>
          <w:iCs/>
        </w:rPr>
        <w:t xml:space="preserve">-day on-site evaluation that will primarily focus on </w:t>
      </w:r>
      <w:r w:rsidR="008A7BD9" w:rsidRPr="00154EAB">
        <w:rPr>
          <w:iCs/>
        </w:rPr>
        <w:t>analyst skills</w:t>
      </w:r>
      <w:r w:rsidR="00F34AAB" w:rsidRPr="00154EAB">
        <w:rPr>
          <w:iCs/>
        </w:rPr>
        <w:t xml:space="preserve"> and data recording. </w:t>
      </w:r>
      <w:r w:rsidR="00BD2939" w:rsidRPr="00154EAB">
        <w:rPr>
          <w:iCs/>
        </w:rPr>
        <w:t xml:space="preserve">Laboratory personnel </w:t>
      </w:r>
      <w:r w:rsidR="00347026">
        <w:rPr>
          <w:iCs/>
        </w:rPr>
        <w:t>may</w:t>
      </w:r>
      <w:r w:rsidR="00A77B73" w:rsidRPr="00154EAB">
        <w:rPr>
          <w:iCs/>
        </w:rPr>
        <w:t xml:space="preserve"> be asked to prepare </w:t>
      </w:r>
      <w:r w:rsidR="000951AB" w:rsidRPr="00154EAB">
        <w:rPr>
          <w:iCs/>
        </w:rPr>
        <w:t xml:space="preserve">a </w:t>
      </w:r>
      <w:r w:rsidR="00A77B73" w:rsidRPr="00154EAB">
        <w:rPr>
          <w:iCs/>
        </w:rPr>
        <w:t xml:space="preserve">fresh OPR and positive control for review during the on-site evaluation. In addition, laboratory personnel </w:t>
      </w:r>
      <w:r w:rsidR="00BD2939" w:rsidRPr="00154EAB">
        <w:rPr>
          <w:iCs/>
        </w:rPr>
        <w:t xml:space="preserve">will be asked to </w:t>
      </w:r>
      <w:r w:rsidR="00A77B73" w:rsidRPr="00154EAB">
        <w:rPr>
          <w:iCs/>
        </w:rPr>
        <w:t xml:space="preserve">use the </w:t>
      </w:r>
      <w:r w:rsidR="00BD2939" w:rsidRPr="00154EAB">
        <w:rPr>
          <w:iCs/>
        </w:rPr>
        <w:t xml:space="preserve">blind </w:t>
      </w:r>
      <w:proofErr w:type="spellStart"/>
      <w:r w:rsidR="00BD2939" w:rsidRPr="00154EAB">
        <w:rPr>
          <w:iCs/>
        </w:rPr>
        <w:t>oocyst</w:t>
      </w:r>
      <w:proofErr w:type="spellEnd"/>
      <w:r w:rsidR="00BD2939" w:rsidRPr="00154EAB">
        <w:rPr>
          <w:iCs/>
        </w:rPr>
        <w:t xml:space="preserve"> suspensions </w:t>
      </w:r>
      <w:r w:rsidR="00A77B73" w:rsidRPr="00154EAB">
        <w:rPr>
          <w:iCs/>
        </w:rPr>
        <w:t xml:space="preserve">ordered in #2 </w:t>
      </w:r>
      <w:r w:rsidR="00BD2939" w:rsidRPr="00154EAB">
        <w:rPr>
          <w:iCs/>
        </w:rPr>
        <w:t xml:space="preserve">for spiking reagent water and an IMS control in the presence of an auditor, and then complete the analyses within applicable method holding times and send results to </w:t>
      </w:r>
      <w:r w:rsidRPr="00154EAB">
        <w:rPr>
          <w:iCs/>
        </w:rPr>
        <w:t xml:space="preserve">the </w:t>
      </w:r>
      <w:r w:rsidR="00C72E53" w:rsidRPr="00154EAB">
        <w:rPr>
          <w:iCs/>
        </w:rPr>
        <w:t>S</w:t>
      </w:r>
      <w:r w:rsidRPr="00154EAB">
        <w:rPr>
          <w:iCs/>
        </w:rPr>
        <w:t>tate</w:t>
      </w:r>
      <w:r w:rsidR="00BD2939" w:rsidRPr="00154EAB">
        <w:rPr>
          <w:iCs/>
        </w:rPr>
        <w:t xml:space="preserve"> (</w:t>
      </w:r>
      <w:r w:rsidR="00F04E75" w:rsidRPr="00154EAB">
        <w:rPr>
          <w:iCs/>
        </w:rPr>
        <w:t>Appendix G</w:t>
      </w:r>
      <w:r w:rsidR="00BD2939" w:rsidRPr="00154EAB">
        <w:rPr>
          <w:iCs/>
        </w:rPr>
        <w:t>).</w:t>
      </w:r>
    </w:p>
    <w:p w:rsidR="00BD2939" w:rsidRPr="00154EAB" w:rsidRDefault="00BD2939" w:rsidP="00BD2939">
      <w:pPr>
        <w:tabs>
          <w:tab w:val="left" w:pos="0"/>
          <w:tab w:val="left" w:pos="90"/>
          <w:tab w:val="left" w:pos="630"/>
          <w:tab w:val="left" w:pos="1440"/>
        </w:tabs>
        <w:rPr>
          <w:iCs/>
        </w:rPr>
      </w:pPr>
      <w:r w:rsidRPr="00154EAB">
        <w:rPr>
          <w:iCs/>
        </w:rPr>
        <w:tab/>
      </w:r>
    </w:p>
    <w:p w:rsidR="00BD2939" w:rsidRPr="00154EAB" w:rsidRDefault="00BD2939" w:rsidP="00BD2939">
      <w:pPr>
        <w:tabs>
          <w:tab w:val="left" w:pos="0"/>
          <w:tab w:val="left" w:pos="90"/>
          <w:tab w:val="left" w:pos="630"/>
          <w:tab w:val="left" w:pos="1440"/>
        </w:tabs>
        <w:rPr>
          <w:iCs/>
        </w:rPr>
      </w:pPr>
      <w:r w:rsidRPr="00154EAB">
        <w:rPr>
          <w:iCs/>
        </w:rPr>
        <w:t xml:space="preserve">5. </w:t>
      </w:r>
      <w:r w:rsidR="008A7BD9" w:rsidRPr="00154EAB">
        <w:rPr>
          <w:iCs/>
        </w:rPr>
        <w:t xml:space="preserve">The </w:t>
      </w:r>
      <w:r w:rsidR="00465E4A" w:rsidRPr="00154EAB">
        <w:rPr>
          <w:iCs/>
        </w:rPr>
        <w:t xml:space="preserve">State </w:t>
      </w:r>
      <w:r w:rsidRPr="00154EAB">
        <w:rPr>
          <w:iCs/>
        </w:rPr>
        <w:t>will send the laboratory a report aft</w:t>
      </w:r>
      <w:r w:rsidR="00F34AAB" w:rsidRPr="00154EAB">
        <w:rPr>
          <w:iCs/>
        </w:rPr>
        <w:t xml:space="preserve">er the evaluation is complete. </w:t>
      </w:r>
      <w:r w:rsidRPr="00154EAB">
        <w:rPr>
          <w:iCs/>
        </w:rPr>
        <w:t>The laboratory is then asked to provide written responses to any deficien</w:t>
      </w:r>
      <w:r w:rsidR="00F34AAB" w:rsidRPr="00154EAB">
        <w:rPr>
          <w:iCs/>
        </w:rPr>
        <w:t xml:space="preserve">cies identified in the report. </w:t>
      </w:r>
      <w:r w:rsidRPr="00154EAB">
        <w:rPr>
          <w:iCs/>
        </w:rPr>
        <w:t xml:space="preserve">Provided all responses to the deficiencies cited in the report are acceptable, the </w:t>
      </w:r>
      <w:r w:rsidR="008A7BD9" w:rsidRPr="00154EAB">
        <w:rPr>
          <w:iCs/>
        </w:rPr>
        <w:t>State</w:t>
      </w:r>
      <w:r w:rsidRPr="00154EAB">
        <w:rPr>
          <w:iCs/>
        </w:rPr>
        <w:t xml:space="preserve"> will then base its decision for laboratory </w:t>
      </w:r>
      <w:r w:rsidR="008A7BD9" w:rsidRPr="00154EAB">
        <w:rPr>
          <w:iCs/>
        </w:rPr>
        <w:t xml:space="preserve">certification </w:t>
      </w:r>
      <w:r w:rsidRPr="00154EAB">
        <w:rPr>
          <w:iCs/>
        </w:rPr>
        <w:t xml:space="preserve">on PT results, quality of the positive control and OPR slide, slide counts, </w:t>
      </w:r>
      <w:r w:rsidR="00347026">
        <w:rPr>
          <w:iCs/>
        </w:rPr>
        <w:t>online</w:t>
      </w:r>
      <w:r w:rsidRPr="00154EAB">
        <w:rPr>
          <w:iCs/>
        </w:rPr>
        <w:t xml:space="preserve"> analyst </w:t>
      </w:r>
      <w:r w:rsidR="00253A49">
        <w:rPr>
          <w:iCs/>
        </w:rPr>
        <w:t>evaluation</w:t>
      </w:r>
      <w:r w:rsidRPr="00154EAB">
        <w:rPr>
          <w:iCs/>
        </w:rPr>
        <w:t xml:space="preserve">, on-site evaluation and recovery values for blind analyses initiated during the on-site evaluation (See </w:t>
      </w:r>
      <w:r w:rsidR="00F04E75" w:rsidRPr="00154EAB">
        <w:rPr>
          <w:iCs/>
        </w:rPr>
        <w:t>Appendices G, H, and I</w:t>
      </w:r>
      <w:r w:rsidRPr="00154EAB">
        <w:rPr>
          <w:iCs/>
        </w:rPr>
        <w:t>).</w:t>
      </w:r>
    </w:p>
    <w:p w:rsidR="00D1714D" w:rsidRPr="00154EAB" w:rsidRDefault="00D1714D" w:rsidP="00D1714D">
      <w:pPr>
        <w:tabs>
          <w:tab w:val="left" w:pos="0"/>
          <w:tab w:val="left" w:pos="90"/>
          <w:tab w:val="left" w:pos="630"/>
          <w:tab w:val="left" w:pos="1440"/>
        </w:tabs>
      </w:pPr>
    </w:p>
    <w:p w:rsidR="009865DA" w:rsidRPr="00154EAB" w:rsidRDefault="00986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proofErr w:type="gramStart"/>
      <w:r w:rsidRPr="00154EAB">
        <w:rPr>
          <w:b/>
          <w:bCs/>
        </w:rPr>
        <w:t>5(c)</w:t>
      </w:r>
      <w:r w:rsidRPr="00154EAB">
        <w:rPr>
          <w:b/>
          <w:bCs/>
        </w:rPr>
        <w:tab/>
        <w:t>Small Entity Flexibility</w:t>
      </w:r>
      <w:proofErr w:type="gramEnd"/>
      <w:r w:rsidR="00C87943" w:rsidRPr="00154EAB">
        <w:rPr>
          <w:b/>
          <w:bCs/>
        </w:rPr>
        <w:fldChar w:fldCharType="begin"/>
      </w:r>
      <w:r w:rsidRPr="00154EAB">
        <w:rPr>
          <w:b/>
          <w:bCs/>
        </w:rPr>
        <w:instrText>tc \l2 "</w:instrText>
      </w:r>
      <w:bookmarkStart w:id="19" w:name="_Toc223243720"/>
      <w:r w:rsidRPr="00154EAB">
        <w:rPr>
          <w:b/>
          <w:bCs/>
        </w:rPr>
        <w:instrText>5(c)</w:instrText>
      </w:r>
      <w:r w:rsidRPr="00154EAB">
        <w:rPr>
          <w:b/>
          <w:bCs/>
        </w:rPr>
        <w:tab/>
        <w:instrText>Small Entity Flexibility</w:instrText>
      </w:r>
      <w:bookmarkEnd w:id="19"/>
      <w:r w:rsidR="00C87943" w:rsidRPr="00154EAB">
        <w:rPr>
          <w:b/>
          <w:bCs/>
        </w:rPr>
        <w:fldChar w:fldCharType="end"/>
      </w:r>
    </w:p>
    <w:p w:rsidR="009865DA" w:rsidRPr="00154EAB" w:rsidRDefault="00986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p>
    <w:p w:rsidR="009865DA"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rsidRPr="00154EAB">
        <w:tab/>
      </w:r>
      <w:r w:rsidR="009865DA" w:rsidRPr="00154EAB">
        <w:t xml:space="preserve">The Lab QA Program is a voluntary program; any entity </w:t>
      </w:r>
      <w:r w:rsidR="00FF3FBD">
        <w:t>not interested in gaining approval to support LT2</w:t>
      </w:r>
      <w:r w:rsidR="00007C0D">
        <w:t>ESWTR</w:t>
      </w:r>
      <w:r w:rsidR="00FF3FBD">
        <w:t xml:space="preserve"> is not required to participate</w:t>
      </w:r>
      <w:r w:rsidR="009865DA" w:rsidRPr="00154EAB">
        <w:t xml:space="preserve">. </w:t>
      </w:r>
    </w:p>
    <w:p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p>
    <w:p w:rsidR="009865DA"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rsidRPr="00154EAB">
        <w:tab/>
      </w:r>
      <w:r w:rsidR="009865DA" w:rsidRPr="00154EAB">
        <w:t>Small businesses are defined as any business that is independently owned and operated and not dominant in its field as defined by the Small Business Administration (SBA) regulations under Section 3 of the Small Business Act.</w:t>
      </w:r>
    </w:p>
    <w:p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p>
    <w:p w:rsidR="009865DA"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rsidRPr="00154EAB">
        <w:tab/>
      </w:r>
      <w:r w:rsidR="009865DA" w:rsidRPr="00154EAB">
        <w:t xml:space="preserve">Small businesses may opt to seek </w:t>
      </w:r>
      <w:r w:rsidR="00007C0D">
        <w:t>state</w:t>
      </w:r>
      <w:r w:rsidR="009865DA" w:rsidRPr="00154EAB">
        <w:t xml:space="preserve"> recognition of laboratory capability to perform </w:t>
      </w:r>
      <w:r w:rsidR="009865DA" w:rsidRPr="00154EAB">
        <w:rPr>
          <w:i/>
          <w:iCs/>
        </w:rPr>
        <w:t>Cryptosporidium</w:t>
      </w:r>
      <w:r w:rsidR="009865DA" w:rsidRPr="00154EAB">
        <w:t xml:space="preserve"> water analyses using only </w:t>
      </w:r>
      <w:r w:rsidR="00C72E53" w:rsidRPr="00154EAB">
        <w:t xml:space="preserve">one </w:t>
      </w:r>
      <w:r w:rsidR="009865DA" w:rsidRPr="00154EAB">
        <w:t>version of EPA Method 1622</w:t>
      </w:r>
      <w:r w:rsidR="00C72E53" w:rsidRPr="00154EAB">
        <w:t>/1623</w:t>
      </w:r>
      <w:r w:rsidR="009865DA" w:rsidRPr="00154EAB">
        <w:t xml:space="preserve"> or EPA Method 1623</w:t>
      </w:r>
      <w:r w:rsidR="00C72E53" w:rsidRPr="00154EAB">
        <w:t>.1</w:t>
      </w:r>
      <w:r w:rsidR="009865DA" w:rsidRPr="00154EAB">
        <w:t>, as opposed to being evaluated for multiple versions, and reduce the burden associated with participation in the Lab QA Program.</w:t>
      </w:r>
    </w:p>
    <w:p w:rsidR="009865DA" w:rsidRPr="00154EAB" w:rsidRDefault="00986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p>
    <w:p w:rsidR="009865DA" w:rsidRPr="00154EAB" w:rsidRDefault="009865DA" w:rsidP="000712C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r w:rsidRPr="00154EAB">
        <w:rPr>
          <w:b/>
          <w:bCs/>
        </w:rPr>
        <w:t>5(d)</w:t>
      </w:r>
      <w:r w:rsidRPr="00154EAB">
        <w:rPr>
          <w:b/>
          <w:bCs/>
        </w:rPr>
        <w:tab/>
        <w:t>Collection Schedule</w:t>
      </w:r>
      <w:r w:rsidR="00C87943" w:rsidRPr="00154EAB">
        <w:rPr>
          <w:b/>
          <w:bCs/>
        </w:rPr>
        <w:fldChar w:fldCharType="begin"/>
      </w:r>
      <w:r w:rsidRPr="00154EAB">
        <w:rPr>
          <w:b/>
          <w:bCs/>
        </w:rPr>
        <w:instrText>tc \l2 "</w:instrText>
      </w:r>
      <w:bookmarkStart w:id="20" w:name="_Toc223243721"/>
      <w:r w:rsidRPr="00154EAB">
        <w:rPr>
          <w:b/>
          <w:bCs/>
        </w:rPr>
        <w:instrText>5(d)</w:instrText>
      </w:r>
      <w:r w:rsidRPr="00154EAB">
        <w:rPr>
          <w:b/>
          <w:bCs/>
        </w:rPr>
        <w:tab/>
        <w:instrText>Collection Schedule</w:instrText>
      </w:r>
      <w:bookmarkEnd w:id="20"/>
      <w:r w:rsidR="00C87943" w:rsidRPr="00154EAB">
        <w:rPr>
          <w:b/>
          <w:bCs/>
        </w:rPr>
        <w:fldChar w:fldCharType="end"/>
      </w:r>
    </w:p>
    <w:p w:rsidR="009865DA" w:rsidRPr="00154EAB" w:rsidRDefault="009865DA" w:rsidP="000712C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p>
    <w:p w:rsidR="009865DA" w:rsidRPr="00154EAB" w:rsidRDefault="000712CB" w:rsidP="000712C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rsidRPr="00154EAB">
        <w:tab/>
      </w:r>
      <w:r w:rsidR="008A7BD9" w:rsidRPr="00154EAB">
        <w:t>Laboratory certifica</w:t>
      </w:r>
      <w:r w:rsidR="00E57CEC" w:rsidRPr="00154EAB">
        <w:t>t</w:t>
      </w:r>
      <w:r w:rsidR="008A7BD9" w:rsidRPr="00154EAB">
        <w:t>ion</w:t>
      </w:r>
      <w:r w:rsidR="00007C0D">
        <w:t xml:space="preserve"> is voluntary. </w:t>
      </w:r>
    </w:p>
    <w:p w:rsidR="009865DA" w:rsidRPr="00154EAB" w:rsidRDefault="009865DA" w:rsidP="000712C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p>
    <w:p w:rsidR="00005E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rsidRPr="00154EAB">
        <w:tab/>
        <w:t xml:space="preserve">Laboratories that have successfully completed the audit process will not be evaluated more than once per </w:t>
      </w:r>
      <w:r w:rsidR="00C72E53" w:rsidRPr="00154EAB">
        <w:t>two-</w:t>
      </w:r>
      <w:r w:rsidRPr="00154EAB">
        <w:t>year period.</w:t>
      </w:r>
    </w:p>
    <w:p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p>
    <w:p w:rsidR="00B81BD1" w:rsidRPr="00154EAB" w:rsidRDefault="00B81BD1"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rsidRPr="00154EAB">
        <w:tab/>
        <w:t xml:space="preserve">TSC’s oversight of </w:t>
      </w:r>
      <w:r w:rsidR="007B13C8">
        <w:t>LT2ESWTR</w:t>
      </w:r>
      <w:r w:rsidRPr="00154EAB">
        <w:t xml:space="preserve"> laboratories during Round 1 represented a</w:t>
      </w:r>
      <w:r w:rsidR="00351488">
        <w:t>n</w:t>
      </w:r>
      <w:r w:rsidRPr="00154EAB">
        <w:t xml:space="preserve"> exception to the traditional laboratory certification/accreditation approach. At the time, labs and States had limited experience with </w:t>
      </w:r>
      <w:r w:rsidRPr="00154EAB">
        <w:rPr>
          <w:i/>
        </w:rPr>
        <w:t>Cryptosporidium</w:t>
      </w:r>
      <w:r w:rsidRPr="00154EAB">
        <w:t xml:space="preserve"> monitoring. With the experience gained by laboratories, as well as States, during the first round of monitoring, all parties should be more comfortable with the </w:t>
      </w:r>
      <w:r w:rsidR="00351488">
        <w:t>monitoring and laboratory requirements, thus enabling</w:t>
      </w:r>
      <w:r w:rsidRPr="00154EAB">
        <w:t xml:space="preserve"> interested States to take </w:t>
      </w:r>
      <w:r w:rsidR="00351488">
        <w:t>a primary</w:t>
      </w:r>
      <w:r w:rsidRPr="00154EAB">
        <w:t xml:space="preserve"> role </w:t>
      </w:r>
      <w:r w:rsidR="00351488">
        <w:t xml:space="preserve">in lab certification </w:t>
      </w:r>
      <w:r w:rsidRPr="00154EAB">
        <w:t xml:space="preserve">while EPA provides guidance and technical support. The approach for Round 2 creates consistency with the approach for approval/oversight of laboratories for all other regulated </w:t>
      </w:r>
      <w:proofErr w:type="spellStart"/>
      <w:r w:rsidRPr="00154EAB">
        <w:t>analytes</w:t>
      </w:r>
      <w:proofErr w:type="spellEnd"/>
      <w:r w:rsidRPr="00154EAB">
        <w:t xml:space="preserve"> and is provided for in the </w:t>
      </w:r>
      <w:r w:rsidR="007B13C8">
        <w:t>LT2ESWTR</w:t>
      </w:r>
      <w:r w:rsidRPr="00154EAB">
        <w:t xml:space="preserve"> rule. A number of States have already expressed an interest in adding </w:t>
      </w:r>
      <w:r w:rsidRPr="00154EAB">
        <w:rPr>
          <w:i/>
        </w:rPr>
        <w:t>Cryptosporidium</w:t>
      </w:r>
      <w:r w:rsidRPr="00154EAB">
        <w:t xml:space="preserve"> laboratory approval to their programs and have participated in TSC’s </w:t>
      </w:r>
      <w:r w:rsidRPr="00154EAB">
        <w:rPr>
          <w:i/>
        </w:rPr>
        <w:t>Cryptosporidium</w:t>
      </w:r>
      <w:r w:rsidRPr="00154EAB">
        <w:t xml:space="preserve"> Laboratory Certification Officers Training Course in 2010, 2011 and 2013. </w:t>
      </w:r>
    </w:p>
    <w:p w:rsidR="000712CB"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rPr>
          <w:b/>
          <w:bCs/>
        </w:rPr>
      </w:pPr>
    </w:p>
    <w:p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rsidRPr="00154EAB">
        <w:rPr>
          <w:b/>
          <w:bCs/>
        </w:rPr>
        <w:t>6. Estimating the Burden and Cost of the Collection</w:t>
      </w:r>
      <w:r w:rsidR="00C87943" w:rsidRPr="00154EAB">
        <w:rPr>
          <w:b/>
          <w:bCs/>
        </w:rPr>
        <w:fldChar w:fldCharType="begin"/>
      </w:r>
      <w:r w:rsidRPr="00154EAB">
        <w:rPr>
          <w:b/>
          <w:bCs/>
        </w:rPr>
        <w:instrText>tc \l1 "</w:instrText>
      </w:r>
      <w:bookmarkStart w:id="21" w:name="_Toc223243722"/>
      <w:r w:rsidRPr="00154EAB">
        <w:rPr>
          <w:b/>
          <w:bCs/>
        </w:rPr>
        <w:instrText>6. Estimating the Burden and Cost of the Collection</w:instrText>
      </w:r>
      <w:bookmarkEnd w:id="21"/>
      <w:r w:rsidR="00C87943" w:rsidRPr="00154EAB">
        <w:rPr>
          <w:b/>
          <w:bCs/>
        </w:rPr>
        <w:fldChar w:fldCharType="end"/>
      </w:r>
    </w:p>
    <w:p w:rsidR="009865DA" w:rsidRPr="00154EAB" w:rsidRDefault="00986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p>
    <w:p w:rsidR="009865DA" w:rsidRPr="00154EAB" w:rsidRDefault="00986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r w:rsidRPr="00154EAB">
        <w:rPr>
          <w:b/>
          <w:bCs/>
        </w:rPr>
        <w:t xml:space="preserve">6(a) </w:t>
      </w:r>
      <w:r w:rsidRPr="00154EAB">
        <w:rPr>
          <w:b/>
          <w:bCs/>
        </w:rPr>
        <w:tab/>
        <w:t>Estimating Respondent Burden</w:t>
      </w:r>
      <w:r w:rsidR="00C87943" w:rsidRPr="00154EAB">
        <w:rPr>
          <w:b/>
          <w:bCs/>
        </w:rPr>
        <w:fldChar w:fldCharType="begin"/>
      </w:r>
      <w:r w:rsidRPr="00154EAB">
        <w:rPr>
          <w:b/>
          <w:bCs/>
        </w:rPr>
        <w:instrText>tc \l2 "</w:instrText>
      </w:r>
      <w:bookmarkStart w:id="22" w:name="_Toc223243723"/>
      <w:r w:rsidRPr="00154EAB">
        <w:rPr>
          <w:b/>
          <w:bCs/>
        </w:rPr>
        <w:instrText xml:space="preserve">6(a) </w:instrText>
      </w:r>
      <w:r w:rsidRPr="00154EAB">
        <w:rPr>
          <w:b/>
          <w:bCs/>
        </w:rPr>
        <w:tab/>
        <w:instrText>Estimating Respondent Burden</w:instrText>
      </w:r>
      <w:bookmarkEnd w:id="22"/>
      <w:r w:rsidR="00C87943" w:rsidRPr="00154EAB">
        <w:rPr>
          <w:b/>
          <w:bCs/>
        </w:rPr>
        <w:fldChar w:fldCharType="end"/>
      </w:r>
    </w:p>
    <w:p w:rsidR="009865DA" w:rsidRPr="00154EAB" w:rsidRDefault="00986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p>
    <w:p w:rsidR="009865DA" w:rsidRPr="00154EAB" w:rsidRDefault="000712CB" w:rsidP="000712CB">
      <w:pPr>
        <w:tabs>
          <w:tab w:val="left" w:pos="720"/>
        </w:tabs>
      </w:pPr>
      <w:r w:rsidRPr="00154EAB">
        <w:tab/>
      </w:r>
      <w:r w:rsidR="009865DA" w:rsidRPr="00154EAB">
        <w:t xml:space="preserve">Below are summaries of respondent burden hours for this information collection. EPA consulted with </w:t>
      </w:r>
      <w:r w:rsidR="007B13C8">
        <w:t>six</w:t>
      </w:r>
      <w:r w:rsidR="009865DA" w:rsidRPr="00154EAB">
        <w:t xml:space="preserve"> respondents from the community of laboratories that have voluntarily applied for </w:t>
      </w:r>
      <w:r w:rsidR="007E0D61" w:rsidRPr="00154EAB">
        <w:t>State certification</w:t>
      </w:r>
      <w:r w:rsidR="009865DA" w:rsidRPr="00154EAB">
        <w:t xml:space="preserve"> to perform </w:t>
      </w:r>
      <w:r w:rsidR="009865DA" w:rsidRPr="00154EAB">
        <w:rPr>
          <w:i/>
          <w:iCs/>
        </w:rPr>
        <w:t>Cryptosporidium</w:t>
      </w:r>
      <w:r w:rsidR="009865DA" w:rsidRPr="00154EAB">
        <w:t xml:space="preserve"> analyses using EPA Method 1622</w:t>
      </w:r>
      <w:r w:rsidR="00A129FC" w:rsidRPr="00154EAB">
        <w:t xml:space="preserve">, </w:t>
      </w:r>
      <w:r w:rsidR="009865DA" w:rsidRPr="00154EAB">
        <w:t>1623</w:t>
      </w:r>
      <w:r w:rsidR="00A129FC" w:rsidRPr="00154EAB">
        <w:t>, and 1623.1,</w:t>
      </w:r>
      <w:r w:rsidR="009865DA" w:rsidRPr="00154EAB">
        <w:t xml:space="preserve"> </w:t>
      </w:r>
      <w:r w:rsidR="0035073B" w:rsidRPr="00154EAB">
        <w:t xml:space="preserve">and </w:t>
      </w:r>
      <w:r w:rsidR="007B13C8">
        <w:t xml:space="preserve">2 respondents </w:t>
      </w:r>
      <w:r w:rsidR="0035073B" w:rsidRPr="00154EAB">
        <w:t xml:space="preserve">from the community of States integrating certification programs </w:t>
      </w:r>
      <w:r w:rsidR="009865DA" w:rsidRPr="00154EAB">
        <w:t xml:space="preserve">to obtain burden hour estimates. For specific burden breakdowns, refer to the </w:t>
      </w:r>
      <w:r w:rsidR="009865DA" w:rsidRPr="00154EAB">
        <w:rPr>
          <w:i/>
          <w:iCs/>
        </w:rPr>
        <w:t xml:space="preserve">Participating Laboratories Seeking </w:t>
      </w:r>
      <w:r w:rsidR="003C03FC" w:rsidRPr="00154EAB">
        <w:rPr>
          <w:i/>
          <w:iCs/>
        </w:rPr>
        <w:t xml:space="preserve">Certification and State </w:t>
      </w:r>
      <w:r w:rsidR="00774CB8" w:rsidRPr="00154EAB">
        <w:rPr>
          <w:i/>
          <w:iCs/>
        </w:rPr>
        <w:t xml:space="preserve">Annual </w:t>
      </w:r>
      <w:r w:rsidR="00774CB8" w:rsidRPr="00154EAB">
        <w:t>B</w:t>
      </w:r>
      <w:r w:rsidR="009865DA" w:rsidRPr="00154EAB">
        <w:t xml:space="preserve">urden tables in Appendix </w:t>
      </w:r>
      <w:r w:rsidR="00080231" w:rsidRPr="00154EAB">
        <w:t>K</w:t>
      </w:r>
      <w:r w:rsidR="009865DA" w:rsidRPr="00154EAB">
        <w:t xml:space="preserve">. The burden estimates were also addressed in the Federal Register Notice published in </w:t>
      </w:r>
      <w:r w:rsidR="005903C0">
        <w:t>September</w:t>
      </w:r>
      <w:r w:rsidR="00E57CEC" w:rsidRPr="00154EAB">
        <w:t xml:space="preserve"> </w:t>
      </w:r>
      <w:r w:rsidR="007E0D61" w:rsidRPr="00154EAB">
        <w:t>2013</w:t>
      </w:r>
      <w:r w:rsidR="00080231" w:rsidRPr="00154EAB">
        <w:t xml:space="preserve"> </w:t>
      </w:r>
      <w:r w:rsidR="009865DA" w:rsidRPr="00154EAB">
        <w:t xml:space="preserve">(See Appendix </w:t>
      </w:r>
      <w:r w:rsidR="005B0848" w:rsidRPr="00154EAB">
        <w:t>E</w:t>
      </w:r>
      <w:r w:rsidR="009865DA" w:rsidRPr="00154EAB">
        <w:t>).</w:t>
      </w:r>
    </w:p>
    <w:p w:rsidR="009865DA" w:rsidRPr="00154EAB" w:rsidRDefault="009865DA" w:rsidP="000712CB">
      <w:pPr>
        <w:tabs>
          <w:tab w:val="left" w:pos="720"/>
        </w:tabs>
      </w:pPr>
    </w:p>
    <w:p w:rsidR="009865DA" w:rsidRPr="00154EAB" w:rsidRDefault="009865DA" w:rsidP="000712CB">
      <w:pPr>
        <w:tabs>
          <w:tab w:val="left" w:pos="720"/>
        </w:tabs>
      </w:pPr>
      <w:r w:rsidRPr="00154EAB">
        <w:tab/>
      </w:r>
      <w:r w:rsidR="007B13C8">
        <w:t>Based o</w:t>
      </w:r>
      <w:r w:rsidR="005903C0">
        <w:t xml:space="preserve">n the first round of </w:t>
      </w:r>
      <w:r w:rsidR="00E3377E">
        <w:t xml:space="preserve">LT2ESWTR monitoring, </w:t>
      </w:r>
      <w:r w:rsidRPr="00154EAB">
        <w:t xml:space="preserve">EPA estimates that </w:t>
      </w:r>
      <w:r w:rsidR="003C03FC" w:rsidRPr="00154EAB">
        <w:t>45</w:t>
      </w:r>
      <w:r w:rsidRPr="00154EAB">
        <w:t xml:space="preserve"> laboratories will participate in </w:t>
      </w:r>
      <w:r w:rsidR="007E0D61" w:rsidRPr="00154EAB">
        <w:t>State Certification</w:t>
      </w:r>
      <w:r w:rsidRPr="00154EAB">
        <w:t xml:space="preserve"> Program</w:t>
      </w:r>
      <w:r w:rsidR="007E0D61" w:rsidRPr="00154EAB">
        <w:t>s</w:t>
      </w:r>
      <w:r w:rsidR="00ED06A1" w:rsidRPr="00154EAB">
        <w:t xml:space="preserve">, of which </w:t>
      </w:r>
      <w:r w:rsidR="003C03FC" w:rsidRPr="00154EAB">
        <w:t>15</w:t>
      </w:r>
      <w:r w:rsidR="00ED06A1" w:rsidRPr="00154EAB">
        <w:t xml:space="preserve"> are private and 3</w:t>
      </w:r>
      <w:r w:rsidR="003C03FC" w:rsidRPr="00154EAB">
        <w:t>0</w:t>
      </w:r>
      <w:r w:rsidR="00ED06A1" w:rsidRPr="00154EAB">
        <w:t xml:space="preserve"> are state or local government entities</w:t>
      </w:r>
      <w:r w:rsidRPr="00154EAB">
        <w:t xml:space="preserve">. EPA estimates that </w:t>
      </w:r>
      <w:r w:rsidR="003C03FC" w:rsidRPr="00154EAB">
        <w:t xml:space="preserve">20 States will develop programs to certify </w:t>
      </w:r>
      <w:r w:rsidR="003C03FC" w:rsidRPr="00154EAB">
        <w:rPr>
          <w:i/>
        </w:rPr>
        <w:t xml:space="preserve">Cryptosporidium </w:t>
      </w:r>
      <w:r w:rsidR="003C03FC" w:rsidRPr="00154EAB">
        <w:t>laboratories</w:t>
      </w:r>
      <w:r w:rsidRPr="00154EAB">
        <w:t xml:space="preserve">. </w:t>
      </w:r>
      <w:r w:rsidR="004E51E7" w:rsidRPr="00154EAB">
        <w:t xml:space="preserve">Twenty-one states have </w:t>
      </w:r>
      <w:r w:rsidR="004E51E7" w:rsidRPr="00154EAB">
        <w:rPr>
          <w:i/>
        </w:rPr>
        <w:t>Cryptosporidium</w:t>
      </w:r>
      <w:r w:rsidR="004E51E7" w:rsidRPr="00154EAB">
        <w:t xml:space="preserve"> laboratories within their state boundaries and 19 states responded positively to an industry survey [ASDWA].</w:t>
      </w:r>
    </w:p>
    <w:p w:rsidR="009865DA" w:rsidRPr="00154EAB" w:rsidRDefault="009865DA" w:rsidP="000712CB">
      <w:pPr>
        <w:tabs>
          <w:tab w:val="left" w:pos="720"/>
        </w:tabs>
      </w:pPr>
    </w:p>
    <w:p w:rsidR="009865DA" w:rsidRPr="00154EAB" w:rsidRDefault="009865DA" w:rsidP="000712CB">
      <w:pPr>
        <w:tabs>
          <w:tab w:val="left" w:pos="720"/>
        </w:tabs>
        <w:rPr>
          <w:b/>
        </w:rPr>
      </w:pPr>
      <w:r w:rsidRPr="00154EAB">
        <w:rPr>
          <w:b/>
        </w:rPr>
        <w:t xml:space="preserve">Activities for Laboratories Seeking </w:t>
      </w:r>
      <w:r w:rsidR="003C03FC" w:rsidRPr="00154EAB">
        <w:rPr>
          <w:b/>
        </w:rPr>
        <w:t>State Certification</w:t>
      </w:r>
    </w:p>
    <w:p w:rsidR="009865DA" w:rsidRPr="00154EAB" w:rsidRDefault="000712CB" w:rsidP="000712CB">
      <w:pPr>
        <w:tabs>
          <w:tab w:val="left" w:pos="720"/>
        </w:tabs>
      </w:pPr>
      <w:r w:rsidRPr="00154EAB">
        <w:tab/>
      </w:r>
      <w:r w:rsidR="009865DA" w:rsidRPr="00154EAB">
        <w:t xml:space="preserve">Laboratories seeking </w:t>
      </w:r>
      <w:r w:rsidR="0023027C" w:rsidRPr="00154EAB">
        <w:t xml:space="preserve">State certification for analysis of </w:t>
      </w:r>
      <w:r w:rsidR="0023027C" w:rsidRPr="00154EAB">
        <w:rPr>
          <w:i/>
        </w:rPr>
        <w:t>Cryptosporidium</w:t>
      </w:r>
      <w:r w:rsidR="009865DA" w:rsidRPr="00154EAB">
        <w:t xml:space="preserve"> will complete an application package, including: </w:t>
      </w:r>
      <w:r w:rsidR="00C36509" w:rsidRPr="00154EAB">
        <w:t xml:space="preserve">laboratory documents with resumes for each staff member; standard operating procedures (SOPs); Ongoing Precision and Recovery charts; and Matrix Spike control charts; training records for all analysts/technicians; </w:t>
      </w:r>
      <w:r w:rsidR="005B0848" w:rsidRPr="00154EAB">
        <w:t xml:space="preserve">data package; </w:t>
      </w:r>
      <w:r w:rsidR="00C36509" w:rsidRPr="00154EAB">
        <w:t>proficiency testing (PT) results; and a copy of any certificate</w:t>
      </w:r>
      <w:r w:rsidR="007E0D61" w:rsidRPr="00154EAB">
        <w:t>s</w:t>
      </w:r>
      <w:r w:rsidR="00C36509" w:rsidRPr="00154EAB">
        <w:t xml:space="preserve"> </w:t>
      </w:r>
      <w:r w:rsidR="009865DA" w:rsidRPr="00154EAB">
        <w:t xml:space="preserve">as documentation of equipment maintenance. Since laboratories </w:t>
      </w:r>
      <w:r w:rsidR="00DD7C80" w:rsidRPr="00154EAB">
        <w:t>will</w:t>
      </w:r>
      <w:r w:rsidR="009865DA" w:rsidRPr="00154EAB">
        <w:t xml:space="preserve"> submit the application </w:t>
      </w:r>
      <w:r w:rsidR="00DD7C80" w:rsidRPr="00154EAB">
        <w:t>no more than</w:t>
      </w:r>
      <w:r w:rsidR="008C5FCB">
        <w:t xml:space="preserve"> </w:t>
      </w:r>
      <w:r w:rsidR="00440590" w:rsidRPr="00154EAB">
        <w:t>1</w:t>
      </w:r>
      <w:r w:rsidR="009865DA" w:rsidRPr="00154EAB">
        <w:t xml:space="preserve"> time per </w:t>
      </w:r>
      <w:r w:rsidR="00DD7C80" w:rsidRPr="00154EAB">
        <w:t>2</w:t>
      </w:r>
      <w:r w:rsidR="009865DA" w:rsidRPr="00154EAB">
        <w:t xml:space="preserve"> year period, the number </w:t>
      </w:r>
      <w:r w:rsidR="009865DA" w:rsidRPr="00154EAB">
        <w:lastRenderedPageBreak/>
        <w:t xml:space="preserve">of laboratories expected to submit applications were evenly distributed over a </w:t>
      </w:r>
      <w:r w:rsidR="00DD7C80" w:rsidRPr="00154EAB">
        <w:t>2</w:t>
      </w:r>
      <w:r w:rsidR="009865DA" w:rsidRPr="00154EAB">
        <w:t xml:space="preserve"> year-period to estimate burden hours and costs per year (e.g., laboratories seeking c</w:t>
      </w:r>
      <w:r w:rsidR="006708FE" w:rsidRPr="00154EAB">
        <w:t>ertification</w:t>
      </w:r>
      <w:r w:rsidR="009865DA" w:rsidRPr="00154EAB">
        <w:t xml:space="preserve">, </w:t>
      </w:r>
      <w:r w:rsidR="00DD7C80" w:rsidRPr="00154EAB">
        <w:t>45</w:t>
      </w:r>
      <w:r w:rsidR="009865DA" w:rsidRPr="00154EAB">
        <w:t xml:space="preserve"> laboratories/</w:t>
      </w:r>
      <w:r w:rsidR="00DD7C80" w:rsidRPr="00154EAB">
        <w:t>2</w:t>
      </w:r>
      <w:r w:rsidR="009865DA" w:rsidRPr="00154EAB">
        <w:t xml:space="preserve"> years = approximately </w:t>
      </w:r>
      <w:r w:rsidR="00DD7C80" w:rsidRPr="00154EAB">
        <w:t xml:space="preserve">22.5 </w:t>
      </w:r>
      <w:r w:rsidR="009865DA" w:rsidRPr="00154EAB">
        <w:t xml:space="preserve">labs/year). Burden hours associated with submitting the completed application package for the laboratories applying for </w:t>
      </w:r>
      <w:r w:rsidR="007E0D61" w:rsidRPr="00154EAB">
        <w:t>certification</w:t>
      </w:r>
      <w:r w:rsidR="009865DA" w:rsidRPr="00154EAB">
        <w:t xml:space="preserve"> </w:t>
      </w:r>
      <w:r w:rsidR="00F04E75" w:rsidRPr="00154EAB">
        <w:t xml:space="preserve">are estimated at </w:t>
      </w:r>
      <w:r w:rsidR="00BD20DA" w:rsidRPr="00154EAB">
        <w:t>2</w:t>
      </w:r>
      <w:r w:rsidR="00BD20DA">
        <w:t>93</w:t>
      </w:r>
      <w:r w:rsidR="00BD20DA" w:rsidRPr="00154EAB">
        <w:t xml:space="preserve"> </w:t>
      </w:r>
      <w:r w:rsidR="00F04E75" w:rsidRPr="00154EAB">
        <w:t>labor hours per year.</w:t>
      </w:r>
      <w:r w:rsidR="009865DA" w:rsidRPr="00154EAB">
        <w:t xml:space="preserve">  </w:t>
      </w:r>
    </w:p>
    <w:p w:rsidR="009865DA" w:rsidRPr="00154EAB" w:rsidRDefault="009865DA" w:rsidP="000712CB">
      <w:pPr>
        <w:tabs>
          <w:tab w:val="left" w:pos="720"/>
        </w:tabs>
      </w:pPr>
    </w:p>
    <w:p w:rsidR="009865DA" w:rsidRPr="00154EAB" w:rsidRDefault="000712CB" w:rsidP="000712CB">
      <w:pPr>
        <w:tabs>
          <w:tab w:val="left" w:pos="720"/>
        </w:tabs>
      </w:pPr>
      <w:r w:rsidRPr="00154EAB">
        <w:tab/>
      </w:r>
      <w:r w:rsidR="009865DA" w:rsidRPr="00154EAB">
        <w:t xml:space="preserve">Laboratories seeking </w:t>
      </w:r>
      <w:r w:rsidR="00C36509" w:rsidRPr="00154EAB">
        <w:t>certification</w:t>
      </w:r>
      <w:r w:rsidR="009865DA" w:rsidRPr="00154EAB">
        <w:t xml:space="preserve"> will </w:t>
      </w:r>
      <w:r w:rsidR="00C36509" w:rsidRPr="00154EAB">
        <w:t xml:space="preserve">also </w:t>
      </w:r>
      <w:r w:rsidR="009865DA" w:rsidRPr="00154EAB">
        <w:t>complete off-site evaluation activities including</w:t>
      </w:r>
      <w:r w:rsidR="00C36509" w:rsidRPr="00154EAB">
        <w:t xml:space="preserve"> </w:t>
      </w:r>
      <w:r w:rsidR="009865DA" w:rsidRPr="00154EAB">
        <w:t>submitting positive</w:t>
      </w:r>
      <w:r w:rsidR="00347026">
        <w:t xml:space="preserve"> staining</w:t>
      </w:r>
      <w:r w:rsidR="009865DA" w:rsidRPr="00154EAB">
        <w:t xml:space="preserve"> control and OPR slides, and performing </w:t>
      </w:r>
      <w:r w:rsidR="00347026">
        <w:t>online</w:t>
      </w:r>
      <w:r w:rsidR="009865DA" w:rsidRPr="00154EAB">
        <w:t xml:space="preserve"> analyst </w:t>
      </w:r>
      <w:r w:rsidR="00253A49">
        <w:t>evaluation</w:t>
      </w:r>
      <w:r w:rsidR="009865DA" w:rsidRPr="00154EAB">
        <w:t xml:space="preserve">. Since laboratories have to complete off-site evaluation activities </w:t>
      </w:r>
      <w:r w:rsidR="00DD7C80" w:rsidRPr="00154EAB">
        <w:t xml:space="preserve">no more than </w:t>
      </w:r>
      <w:r w:rsidR="00440590" w:rsidRPr="00154EAB">
        <w:t>1</w:t>
      </w:r>
      <w:r w:rsidR="009865DA" w:rsidRPr="00154EAB">
        <w:t xml:space="preserve"> time per </w:t>
      </w:r>
      <w:r w:rsidR="00DD7C80" w:rsidRPr="00154EAB">
        <w:t>2</w:t>
      </w:r>
      <w:r w:rsidR="009865DA" w:rsidRPr="00154EAB">
        <w:t xml:space="preserve"> year period, the number of laboratories expected to complete off-site evaluation activities were evenly distributed over a </w:t>
      </w:r>
      <w:r w:rsidR="00DD7C80" w:rsidRPr="00154EAB">
        <w:t>2</w:t>
      </w:r>
      <w:r w:rsidR="009865DA" w:rsidRPr="00154EAB">
        <w:t xml:space="preserve"> year-period to estimate burden hours per year (e.g., laboratories seeking c</w:t>
      </w:r>
      <w:r w:rsidR="006708FE" w:rsidRPr="00154EAB">
        <w:t>ertification</w:t>
      </w:r>
      <w:r w:rsidR="009865DA" w:rsidRPr="00154EAB">
        <w:t xml:space="preserve">, </w:t>
      </w:r>
      <w:r w:rsidR="00DD7C80" w:rsidRPr="00154EAB">
        <w:t>45</w:t>
      </w:r>
      <w:r w:rsidR="009865DA" w:rsidRPr="00154EAB">
        <w:t xml:space="preserve"> laboratories/</w:t>
      </w:r>
      <w:r w:rsidR="00DD7C80" w:rsidRPr="00154EAB">
        <w:t>2</w:t>
      </w:r>
      <w:r w:rsidR="009865DA" w:rsidRPr="00154EAB">
        <w:t xml:space="preserve"> years = approximately </w:t>
      </w:r>
      <w:r w:rsidR="00DD7C80" w:rsidRPr="00154EAB">
        <w:t>22.5</w:t>
      </w:r>
      <w:r w:rsidR="009865DA" w:rsidRPr="00154EAB">
        <w:t xml:space="preserve"> labs/year). Burden hours associated with completing off-site evaluation activities for the laboratories applying for </w:t>
      </w:r>
      <w:r w:rsidR="00E57CEC" w:rsidRPr="00154EAB">
        <w:t xml:space="preserve">certification </w:t>
      </w:r>
      <w:r w:rsidR="009865DA" w:rsidRPr="00154EAB">
        <w:t xml:space="preserve">are estimated </w:t>
      </w:r>
      <w:r w:rsidR="00F04E75" w:rsidRPr="00154EAB">
        <w:t xml:space="preserve">at </w:t>
      </w:r>
      <w:r w:rsidR="00BD20DA">
        <w:t>486</w:t>
      </w:r>
      <w:r w:rsidR="00BD20DA" w:rsidRPr="00154EAB">
        <w:t xml:space="preserve"> </w:t>
      </w:r>
      <w:r w:rsidR="00F04E75" w:rsidRPr="00154EAB">
        <w:t>labor hours per year.</w:t>
      </w:r>
      <w:r w:rsidR="009865DA" w:rsidRPr="00154EAB">
        <w:t xml:space="preserve"> </w:t>
      </w:r>
    </w:p>
    <w:p w:rsidR="009865DA" w:rsidRPr="00154EAB" w:rsidRDefault="009865DA" w:rsidP="000712CB">
      <w:pPr>
        <w:tabs>
          <w:tab w:val="left" w:pos="720"/>
        </w:tabs>
      </w:pPr>
    </w:p>
    <w:p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154EAB">
        <w:tab/>
        <w:t xml:space="preserve">Each laboratory seeking </w:t>
      </w:r>
      <w:r w:rsidR="00DD7C80" w:rsidRPr="00154EAB">
        <w:t>State</w:t>
      </w:r>
      <w:r w:rsidRPr="00154EAB">
        <w:t xml:space="preserve"> </w:t>
      </w:r>
      <w:r w:rsidR="00E57CEC" w:rsidRPr="00154EAB">
        <w:t>c</w:t>
      </w:r>
      <w:r w:rsidR="007E0D61" w:rsidRPr="00154EAB">
        <w:t>ertification</w:t>
      </w:r>
      <w:r w:rsidRPr="00154EAB">
        <w:t xml:space="preserve"> will participate in a </w:t>
      </w:r>
      <w:r w:rsidR="00440590" w:rsidRPr="00154EAB">
        <w:t>1</w:t>
      </w:r>
      <w:r w:rsidR="00094EC0" w:rsidRPr="00154EAB">
        <w:t xml:space="preserve"> to 2</w:t>
      </w:r>
      <w:r w:rsidRPr="00154EAB">
        <w:t xml:space="preserve"> day on-site </w:t>
      </w:r>
      <w:r w:rsidR="00B17477" w:rsidRPr="00154EAB">
        <w:t>evaluation</w:t>
      </w:r>
      <w:r w:rsidRPr="00154EAB">
        <w:t xml:space="preserve">. The burden hours associated with this task include time required to attend short briefings by the auditors before and after the audit, demonstrate the techniques for the methods for which they are seeking </w:t>
      </w:r>
      <w:r w:rsidR="00DD7C80" w:rsidRPr="00154EAB">
        <w:t>certification</w:t>
      </w:r>
      <w:r w:rsidRPr="00154EAB">
        <w:t xml:space="preserve">, participate in discussions with the auditors, and respond to any deficiencies noted in the audit report. Laboratories will purchase blind spikes </w:t>
      </w:r>
      <w:r w:rsidR="004E51E7" w:rsidRPr="00154EAB">
        <w:t xml:space="preserve">and slides </w:t>
      </w:r>
      <w:r w:rsidRPr="00154EAB">
        <w:t>from a qualified vendor and will process samples to demonstrate method performance</w:t>
      </w:r>
      <w:r w:rsidR="004E51E7" w:rsidRPr="00154EAB">
        <w:t xml:space="preserve"> and perform an independent count of a blind slide</w:t>
      </w:r>
      <w:r w:rsidRPr="00154EAB">
        <w:t xml:space="preserve">. Because laboratories will undergo an on-site evaluation </w:t>
      </w:r>
      <w:r w:rsidR="00DD7C80" w:rsidRPr="00154EAB">
        <w:t xml:space="preserve">no more than </w:t>
      </w:r>
      <w:r w:rsidR="00440590" w:rsidRPr="00154EAB">
        <w:t>1</w:t>
      </w:r>
      <w:r w:rsidRPr="00154EAB">
        <w:t xml:space="preserve"> time every </w:t>
      </w:r>
      <w:r w:rsidR="00DD7C80" w:rsidRPr="00154EAB">
        <w:t>2</w:t>
      </w:r>
      <w:r w:rsidRPr="00154EAB">
        <w:t xml:space="preserve"> years, the number of laboratories expected to be evaluated were evenly distributed over a </w:t>
      </w:r>
      <w:r w:rsidR="00DD7C80" w:rsidRPr="00154EAB">
        <w:t>2</w:t>
      </w:r>
      <w:r w:rsidRPr="00154EAB">
        <w:t xml:space="preserve"> year period to estimate burden hours per year (e.g., laboratories seeking c</w:t>
      </w:r>
      <w:r w:rsidR="006708FE" w:rsidRPr="00154EAB">
        <w:t>ertification</w:t>
      </w:r>
      <w:r w:rsidRPr="00154EAB">
        <w:t xml:space="preserve">, </w:t>
      </w:r>
      <w:r w:rsidR="00DD7C80" w:rsidRPr="00154EAB">
        <w:t>45</w:t>
      </w:r>
      <w:r w:rsidRPr="00154EAB">
        <w:t xml:space="preserve"> laboratories/</w:t>
      </w:r>
      <w:r w:rsidR="00DD7C80" w:rsidRPr="00154EAB">
        <w:t>2</w:t>
      </w:r>
      <w:r w:rsidRPr="00154EAB">
        <w:t xml:space="preserve"> years = approximately </w:t>
      </w:r>
      <w:r w:rsidR="00DD7C80" w:rsidRPr="00154EAB">
        <w:t>22.5</w:t>
      </w:r>
      <w:r w:rsidRPr="00154EAB">
        <w:t xml:space="preserve"> labs/year). Burden hours for all laboratories applying for </w:t>
      </w:r>
      <w:r w:rsidR="00E57CEC" w:rsidRPr="00154EAB">
        <w:t>certification</w:t>
      </w:r>
      <w:r w:rsidRPr="00154EAB">
        <w:t xml:space="preserve"> are estimated </w:t>
      </w:r>
      <w:r w:rsidR="00F04E75" w:rsidRPr="00154EAB">
        <w:t xml:space="preserve">at </w:t>
      </w:r>
      <w:r w:rsidR="00BD20DA">
        <w:t>889</w:t>
      </w:r>
      <w:r w:rsidR="00BD20DA" w:rsidRPr="00154EAB">
        <w:t xml:space="preserve"> </w:t>
      </w:r>
      <w:r w:rsidR="00F04E75" w:rsidRPr="00154EAB">
        <w:t xml:space="preserve">labor hours per year (Appendix </w:t>
      </w:r>
      <w:r w:rsidR="00080231" w:rsidRPr="00154EAB">
        <w:t>K</w:t>
      </w:r>
      <w:r w:rsidR="00F04E75" w:rsidRPr="00154EAB">
        <w:t>).</w:t>
      </w:r>
      <w:r w:rsidRPr="00154EAB">
        <w:t xml:space="preserve"> </w:t>
      </w:r>
    </w:p>
    <w:p w:rsidR="009865DA" w:rsidRPr="00154EAB" w:rsidRDefault="009865DA" w:rsidP="000712CB">
      <w:pPr>
        <w:tabs>
          <w:tab w:val="left" w:pos="720"/>
        </w:tabs>
      </w:pPr>
    </w:p>
    <w:p w:rsidR="009865DA" w:rsidRPr="00154EAB" w:rsidRDefault="000712CB" w:rsidP="000712CB">
      <w:pPr>
        <w:tabs>
          <w:tab w:val="left" w:pos="720"/>
        </w:tabs>
      </w:pPr>
      <w:r w:rsidRPr="00154EAB">
        <w:tab/>
      </w:r>
      <w:r w:rsidR="009865DA" w:rsidRPr="00154EAB">
        <w:t xml:space="preserve">Laboratories will analyze a set of </w:t>
      </w:r>
      <w:r w:rsidR="00DD7C80" w:rsidRPr="00154EAB">
        <w:t>proficiency</w:t>
      </w:r>
      <w:r w:rsidR="00436DB1" w:rsidRPr="00154EAB">
        <w:t xml:space="preserve"> </w:t>
      </w:r>
      <w:r w:rsidR="00DD7C80" w:rsidRPr="00154EAB">
        <w:t>test</w:t>
      </w:r>
      <w:r w:rsidR="009865DA" w:rsidRPr="00154EAB">
        <w:t xml:space="preserve"> samples, which may include confounding organisms (3 samples per set) </w:t>
      </w:r>
      <w:r w:rsidR="00972C61" w:rsidRPr="00154EAB">
        <w:t>2</w:t>
      </w:r>
      <w:r w:rsidR="009865DA" w:rsidRPr="00154EAB">
        <w:t xml:space="preserve"> times a year for each method version for which they are seeking </w:t>
      </w:r>
      <w:r w:rsidR="00972C61" w:rsidRPr="00154EAB">
        <w:t>certification</w:t>
      </w:r>
      <w:r w:rsidR="009865DA" w:rsidRPr="00154EAB">
        <w:t xml:space="preserve">. The burden estimates associated with this task include labor associated with analyzing </w:t>
      </w:r>
      <w:r w:rsidR="00B17477" w:rsidRPr="00154EAB">
        <w:t xml:space="preserve">samples </w:t>
      </w:r>
      <w:r w:rsidR="009865DA" w:rsidRPr="00154EAB">
        <w:t xml:space="preserve">and documenting the data for each </w:t>
      </w:r>
      <w:r w:rsidR="00DD7C80" w:rsidRPr="00154EAB">
        <w:t>proficiency</w:t>
      </w:r>
      <w:r w:rsidR="00436DB1" w:rsidRPr="00154EAB">
        <w:t xml:space="preserve"> </w:t>
      </w:r>
      <w:r w:rsidR="00DD7C80" w:rsidRPr="00154EAB">
        <w:t>test</w:t>
      </w:r>
      <w:r w:rsidR="00B17477" w:rsidRPr="00154EAB">
        <w:t xml:space="preserve"> </w:t>
      </w:r>
      <w:r w:rsidR="009865DA" w:rsidRPr="00154EAB">
        <w:t>set. Burden hours for all laboratories seeking c</w:t>
      </w:r>
      <w:r w:rsidR="004E51E7" w:rsidRPr="00154EAB">
        <w:t>ertification</w:t>
      </w:r>
      <w:r w:rsidR="009865DA" w:rsidRPr="00154EAB">
        <w:t xml:space="preserve"> and analyzing </w:t>
      </w:r>
      <w:r w:rsidR="00440590" w:rsidRPr="00154EAB">
        <w:t>1</w:t>
      </w:r>
      <w:r w:rsidR="009865DA" w:rsidRPr="00154EAB">
        <w:t xml:space="preserve"> set of </w:t>
      </w:r>
      <w:r w:rsidR="00DD7C80" w:rsidRPr="00154EAB">
        <w:t>proficiency</w:t>
      </w:r>
      <w:r w:rsidR="00436DB1" w:rsidRPr="00154EAB">
        <w:t xml:space="preserve"> </w:t>
      </w:r>
      <w:r w:rsidR="00DD7C80" w:rsidRPr="00154EAB">
        <w:t>test</w:t>
      </w:r>
      <w:r w:rsidR="009865DA" w:rsidRPr="00154EAB">
        <w:t xml:space="preserve"> samples </w:t>
      </w:r>
      <w:r w:rsidR="00972C61" w:rsidRPr="00154EAB">
        <w:t>2</w:t>
      </w:r>
      <w:r w:rsidR="009865DA" w:rsidRPr="00154EAB">
        <w:t xml:space="preserve"> times a year are estimated </w:t>
      </w:r>
      <w:r w:rsidR="00F04E75" w:rsidRPr="00154EAB">
        <w:t xml:space="preserve">at </w:t>
      </w:r>
      <w:r w:rsidR="00BD20DA" w:rsidRPr="00154EAB">
        <w:t>1</w:t>
      </w:r>
      <w:r w:rsidR="00BD20DA">
        <w:t>541</w:t>
      </w:r>
      <w:r w:rsidR="00BD20DA" w:rsidRPr="00154EAB">
        <w:t xml:space="preserve"> </w:t>
      </w:r>
      <w:r w:rsidR="00F04E75" w:rsidRPr="00154EAB">
        <w:t xml:space="preserve">labor hours per year (Appendix </w:t>
      </w:r>
      <w:r w:rsidR="00080231" w:rsidRPr="00154EAB">
        <w:t>K</w:t>
      </w:r>
      <w:r w:rsidR="009865DA" w:rsidRPr="00154EAB">
        <w:t xml:space="preserve">). It is estimated that 4 laboratories seeking </w:t>
      </w:r>
      <w:r w:rsidR="00E57CEC" w:rsidRPr="00154EAB">
        <w:t>State certification</w:t>
      </w:r>
      <w:r w:rsidR="009865DA" w:rsidRPr="00154EAB">
        <w:t xml:space="preserve"> will perform more than </w:t>
      </w:r>
      <w:r w:rsidR="00440590" w:rsidRPr="00154EAB">
        <w:t>1</w:t>
      </w:r>
      <w:r w:rsidR="009865DA" w:rsidRPr="00154EAB">
        <w:t xml:space="preserve"> method version and will perform an additional set of PT samples for each additional method version </w:t>
      </w:r>
      <w:r w:rsidR="00972C61" w:rsidRPr="00154EAB">
        <w:t>2</w:t>
      </w:r>
      <w:r w:rsidR="009865DA" w:rsidRPr="00154EAB">
        <w:t xml:space="preserve"> times a year. Burden hours for laboratories seeking </w:t>
      </w:r>
      <w:r w:rsidR="00E57CEC" w:rsidRPr="00154EAB">
        <w:t>certification</w:t>
      </w:r>
      <w:r w:rsidR="009865DA" w:rsidRPr="00154EAB">
        <w:t xml:space="preserve"> and performing an additional set of PT samples for each additional method version are estimated </w:t>
      </w:r>
      <w:r w:rsidR="00F04E75" w:rsidRPr="00154EAB">
        <w:t xml:space="preserve">at </w:t>
      </w:r>
      <w:r w:rsidR="00D94254" w:rsidRPr="00154EAB">
        <w:t>1</w:t>
      </w:r>
      <w:r w:rsidR="00B2454F">
        <w:t>37</w:t>
      </w:r>
      <w:r w:rsidR="00F04E75" w:rsidRPr="00154EAB">
        <w:t xml:space="preserve"> labor hours per year (Appendix </w:t>
      </w:r>
      <w:r w:rsidR="00080231" w:rsidRPr="00154EAB">
        <w:t>K</w:t>
      </w:r>
      <w:r w:rsidR="00F04E75" w:rsidRPr="00154EAB">
        <w:t>).</w:t>
      </w:r>
      <w:r w:rsidR="009865DA" w:rsidRPr="00154EAB">
        <w:t xml:space="preserve"> EPA estimates that a small subset of laboratories seeking </w:t>
      </w:r>
      <w:r w:rsidR="00E57CEC" w:rsidRPr="00154EAB">
        <w:t>State certification</w:t>
      </w:r>
      <w:r w:rsidR="009865DA" w:rsidRPr="00154EAB">
        <w:t xml:space="preserve"> will have to perform follow-up activities based on inadequate QA/QC, failed OPRs, incomplete records, delayed communication to </w:t>
      </w:r>
      <w:r w:rsidR="00972C61" w:rsidRPr="00154EAB">
        <w:t xml:space="preserve">the </w:t>
      </w:r>
      <w:r w:rsidR="00E57CEC" w:rsidRPr="00154EAB">
        <w:t>S</w:t>
      </w:r>
      <w:r w:rsidR="00972C61" w:rsidRPr="00154EAB">
        <w:t xml:space="preserve">tate </w:t>
      </w:r>
      <w:r w:rsidR="009865DA" w:rsidRPr="00154EAB">
        <w:t>or poor PT results. Burden hours for laboratories seeking c</w:t>
      </w:r>
      <w:r w:rsidR="00E57CEC" w:rsidRPr="00154EAB">
        <w:t>ertification</w:t>
      </w:r>
      <w:r w:rsidR="009865DA" w:rsidRPr="00154EAB">
        <w:t xml:space="preserve"> and performing follow-up activities based on inadequate QA/QC, failed OPRs, incomplete records, delayed communication or poor PT results are estimated at </w:t>
      </w:r>
      <w:r w:rsidR="00D94254" w:rsidRPr="00154EAB">
        <w:t>1</w:t>
      </w:r>
      <w:r w:rsidR="00B2454F">
        <w:t>58</w:t>
      </w:r>
      <w:r w:rsidR="00D94254" w:rsidRPr="00154EAB">
        <w:t xml:space="preserve"> </w:t>
      </w:r>
      <w:r w:rsidR="00F04E75" w:rsidRPr="00154EAB">
        <w:t xml:space="preserve">labor hours per year (Appendix </w:t>
      </w:r>
      <w:r w:rsidR="00080231" w:rsidRPr="00154EAB">
        <w:t>K</w:t>
      </w:r>
      <w:r w:rsidR="00F04E75" w:rsidRPr="00154EAB">
        <w:t>).</w:t>
      </w:r>
    </w:p>
    <w:p w:rsidR="009865DA" w:rsidRPr="00154EAB" w:rsidRDefault="009865DA" w:rsidP="000712CB">
      <w:pPr>
        <w:tabs>
          <w:tab w:val="left" w:pos="720"/>
        </w:tabs>
      </w:pPr>
    </w:p>
    <w:p w:rsidR="009865DA" w:rsidRPr="00154EAB" w:rsidRDefault="009865DA" w:rsidP="000712CB">
      <w:pPr>
        <w:tabs>
          <w:tab w:val="left" w:pos="720"/>
        </w:tabs>
        <w:rPr>
          <w:b/>
        </w:rPr>
      </w:pPr>
    </w:p>
    <w:p w:rsidR="00094EC0" w:rsidRPr="00154EAB" w:rsidRDefault="009865DA" w:rsidP="000712CB">
      <w:pPr>
        <w:tabs>
          <w:tab w:val="left" w:pos="720"/>
        </w:tabs>
        <w:rPr>
          <w:b/>
        </w:rPr>
      </w:pPr>
      <w:r w:rsidRPr="00154EAB">
        <w:rPr>
          <w:b/>
        </w:rPr>
        <w:lastRenderedPageBreak/>
        <w:t xml:space="preserve">Activities for </w:t>
      </w:r>
      <w:r w:rsidR="00B17477" w:rsidRPr="00154EAB">
        <w:rPr>
          <w:b/>
        </w:rPr>
        <w:t>State</w:t>
      </w:r>
      <w:r w:rsidR="00972C61" w:rsidRPr="00154EAB">
        <w:rPr>
          <w:b/>
        </w:rPr>
        <w:t xml:space="preserve">s Integrating </w:t>
      </w:r>
      <w:r w:rsidR="00F04E75" w:rsidRPr="00154EAB">
        <w:rPr>
          <w:b/>
          <w:i/>
        </w:rPr>
        <w:t>Cryptosporidium</w:t>
      </w:r>
      <w:r w:rsidR="00972C61" w:rsidRPr="00154EAB">
        <w:rPr>
          <w:b/>
        </w:rPr>
        <w:t xml:space="preserve"> </w:t>
      </w:r>
      <w:r w:rsidR="00C72E53" w:rsidRPr="00154EAB">
        <w:rPr>
          <w:b/>
        </w:rPr>
        <w:t>C</w:t>
      </w:r>
      <w:r w:rsidR="00972C61" w:rsidRPr="00154EAB">
        <w:rPr>
          <w:b/>
        </w:rPr>
        <w:t>ert</w:t>
      </w:r>
      <w:r w:rsidR="00C72E53" w:rsidRPr="00154EAB">
        <w:rPr>
          <w:b/>
        </w:rPr>
        <w:t>ification</w:t>
      </w:r>
      <w:r w:rsidR="00972C61" w:rsidRPr="00154EAB">
        <w:rPr>
          <w:b/>
        </w:rPr>
        <w:t xml:space="preserve"> </w:t>
      </w:r>
      <w:r w:rsidR="00C72E53" w:rsidRPr="00154EAB">
        <w:rPr>
          <w:b/>
        </w:rPr>
        <w:t>P</w:t>
      </w:r>
      <w:r w:rsidR="00972C61" w:rsidRPr="00154EAB">
        <w:rPr>
          <w:b/>
        </w:rPr>
        <w:t>rograms</w:t>
      </w:r>
    </w:p>
    <w:p w:rsidR="00122F6B" w:rsidRPr="00154EAB" w:rsidRDefault="000712CB" w:rsidP="000712CB">
      <w:pPr>
        <w:tabs>
          <w:tab w:val="left" w:pos="720"/>
        </w:tabs>
      </w:pPr>
      <w:r w:rsidRPr="00154EAB">
        <w:tab/>
      </w:r>
      <w:r w:rsidR="00122F6B" w:rsidRPr="00154EAB">
        <w:t xml:space="preserve">States integrating certification programs for analysis of </w:t>
      </w:r>
      <w:r w:rsidR="00122F6B" w:rsidRPr="00154EAB">
        <w:rPr>
          <w:i/>
        </w:rPr>
        <w:t>Cryptosporidium</w:t>
      </w:r>
      <w:r w:rsidR="00122F6B" w:rsidRPr="00154EAB">
        <w:t xml:space="preserve"> will review a laboratory’s application package, including: laboratory documents with resumes for each staff member; standard operating procedures (SOPs); Ongoing Precision and Recovery charts; Matrix Spike control charts; training records for all analysts/technicians; </w:t>
      </w:r>
      <w:r w:rsidR="005B0848" w:rsidRPr="00154EAB">
        <w:t xml:space="preserve">data packages, </w:t>
      </w:r>
      <w:r w:rsidR="00122F6B" w:rsidRPr="00154EAB">
        <w:t>proficiency testing (PT) results; and a copy of any certificate</w:t>
      </w:r>
      <w:r w:rsidR="007E0D61" w:rsidRPr="00154EAB">
        <w:t>s</w:t>
      </w:r>
      <w:r w:rsidR="00122F6B" w:rsidRPr="00154EAB">
        <w:t xml:space="preserve"> as documentation of equipment maintenance. Since laboratories will submit the application no more than</w:t>
      </w:r>
      <w:r w:rsidR="00E3377E">
        <w:t xml:space="preserve"> </w:t>
      </w:r>
      <w:r w:rsidR="00122F6B" w:rsidRPr="00154EAB">
        <w:t>1 time per 2 year period, the number of laboratories expected to submit applications were evenly distributed over a 2 year-period to estimate burden hours and costs per year (e.g., laboratories seeking c</w:t>
      </w:r>
      <w:r w:rsidR="006708FE" w:rsidRPr="00154EAB">
        <w:t>ertification</w:t>
      </w:r>
      <w:r w:rsidR="00122F6B" w:rsidRPr="00154EAB">
        <w:t xml:space="preserve">, 45 laboratories/2 years = approximately 22.5 labs/year). Burden hours associated with </w:t>
      </w:r>
      <w:r w:rsidR="00F64521" w:rsidRPr="00154EAB">
        <w:t xml:space="preserve">all States </w:t>
      </w:r>
      <w:r w:rsidR="00122F6B" w:rsidRPr="00154EAB">
        <w:t>reviewing completed application package</w:t>
      </w:r>
      <w:r w:rsidR="007365D1">
        <w:t>s</w:t>
      </w:r>
      <w:r w:rsidR="00122F6B" w:rsidRPr="00154EAB">
        <w:t xml:space="preserve"> for the laboratories applying for </w:t>
      </w:r>
      <w:r w:rsidR="00F64521" w:rsidRPr="00154EAB">
        <w:t>certification</w:t>
      </w:r>
      <w:r w:rsidR="00122F6B" w:rsidRPr="00154EAB">
        <w:t xml:space="preserve"> are estimated at </w:t>
      </w:r>
      <w:r w:rsidR="00E8180A" w:rsidRPr="00154EAB">
        <w:t>416</w:t>
      </w:r>
      <w:r w:rsidR="00122F6B" w:rsidRPr="00154EAB">
        <w:t xml:space="preserve"> labor hours per year</w:t>
      </w:r>
      <w:r w:rsidR="00F64521" w:rsidRPr="00154EAB">
        <w:t xml:space="preserve"> (Appendix </w:t>
      </w:r>
      <w:r w:rsidR="00080231" w:rsidRPr="00154EAB">
        <w:t>K</w:t>
      </w:r>
      <w:r w:rsidR="00F64521" w:rsidRPr="00154EAB">
        <w:t>)</w:t>
      </w:r>
      <w:r w:rsidR="00122F6B" w:rsidRPr="00154EAB">
        <w:t xml:space="preserve">.  </w:t>
      </w:r>
    </w:p>
    <w:p w:rsidR="005B0848" w:rsidRPr="00154EAB" w:rsidRDefault="005B0848" w:rsidP="000712CB">
      <w:pPr>
        <w:tabs>
          <w:tab w:val="left" w:pos="720"/>
        </w:tabs>
      </w:pPr>
    </w:p>
    <w:p w:rsidR="00122F6B" w:rsidRPr="00154EAB" w:rsidRDefault="000712CB" w:rsidP="000712CB">
      <w:pPr>
        <w:tabs>
          <w:tab w:val="left" w:pos="720"/>
        </w:tabs>
      </w:pPr>
      <w:r w:rsidRPr="00154EAB">
        <w:tab/>
      </w:r>
      <w:r w:rsidR="00122F6B" w:rsidRPr="00154EAB">
        <w:t xml:space="preserve">States integrating certification programs will also review off-site evaluation activities including positive </w:t>
      </w:r>
      <w:r w:rsidR="006E580F">
        <w:t xml:space="preserve">staining </w:t>
      </w:r>
      <w:r w:rsidR="00122F6B" w:rsidRPr="00154EAB">
        <w:t>control and OPR slides,</w:t>
      </w:r>
      <w:r w:rsidR="00E3377E">
        <w:t xml:space="preserve"> and </w:t>
      </w:r>
      <w:r w:rsidR="006E580F">
        <w:t>online</w:t>
      </w:r>
      <w:r w:rsidR="00122F6B" w:rsidRPr="00154EAB">
        <w:t xml:space="preserve"> analyst </w:t>
      </w:r>
      <w:r w:rsidR="00253A49">
        <w:t>evaluation</w:t>
      </w:r>
      <w:r w:rsidR="00122F6B" w:rsidRPr="00154EAB">
        <w:t>. Since laboratories have to complete off-site evaluation activities no more than 1 time per 2 year period, the number of laboratories expected to complete off-site evaluation activities were evenly distributed over a 2 year-period to estimate burden hours per year (e.g., laboratories seeking c</w:t>
      </w:r>
      <w:r w:rsidR="006708FE" w:rsidRPr="00154EAB">
        <w:t>ertification</w:t>
      </w:r>
      <w:r w:rsidR="00122F6B" w:rsidRPr="00154EAB">
        <w:t xml:space="preserve">, 45 laboratories/2 years = approximately 22.5 labs/year). Burden hours associated with </w:t>
      </w:r>
      <w:r w:rsidR="00F64521" w:rsidRPr="00154EAB">
        <w:t xml:space="preserve">all States </w:t>
      </w:r>
      <w:r w:rsidR="00153198" w:rsidRPr="00154EAB">
        <w:t>reviewing</w:t>
      </w:r>
      <w:r w:rsidR="00122F6B" w:rsidRPr="00154EAB">
        <w:t xml:space="preserve"> off-site evaluation activities for the laboratories applying for </w:t>
      </w:r>
      <w:r w:rsidR="00F64521" w:rsidRPr="00154EAB">
        <w:t>certification</w:t>
      </w:r>
      <w:r w:rsidR="00122F6B" w:rsidRPr="00154EAB">
        <w:t xml:space="preserve"> are estimated at </w:t>
      </w:r>
      <w:r w:rsidR="00E8180A" w:rsidRPr="00154EAB">
        <w:t>315</w:t>
      </w:r>
      <w:r w:rsidR="00122F6B" w:rsidRPr="00154EAB">
        <w:t xml:space="preserve"> labor hours per year</w:t>
      </w:r>
      <w:r w:rsidR="00F64521" w:rsidRPr="00154EAB">
        <w:t xml:space="preserve"> (Appendix </w:t>
      </w:r>
      <w:r w:rsidR="00080231" w:rsidRPr="00154EAB">
        <w:t>K</w:t>
      </w:r>
      <w:r w:rsidR="00F64521" w:rsidRPr="00154EAB">
        <w:t>)</w:t>
      </w:r>
      <w:r w:rsidR="00122F6B" w:rsidRPr="00154EAB">
        <w:t xml:space="preserve">. </w:t>
      </w:r>
    </w:p>
    <w:p w:rsidR="00122F6B" w:rsidRPr="00154EAB" w:rsidRDefault="00122F6B" w:rsidP="000712CB">
      <w:pPr>
        <w:tabs>
          <w:tab w:val="left" w:pos="720"/>
        </w:tabs>
      </w:pPr>
    </w:p>
    <w:p w:rsidR="00122F6B" w:rsidRPr="00154EAB" w:rsidRDefault="00122F6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154EAB">
        <w:tab/>
      </w:r>
      <w:r w:rsidR="00153198" w:rsidRPr="00154EAB">
        <w:t xml:space="preserve">States will conduct </w:t>
      </w:r>
      <w:r w:rsidRPr="00154EAB">
        <w:t>a 1 to 2 day on-site evaluation</w:t>
      </w:r>
      <w:r w:rsidR="00153198" w:rsidRPr="00154EAB">
        <w:t xml:space="preserve"> of each laboratory seeking State recognition of laboratory capability under the Lab QA Program</w:t>
      </w:r>
      <w:r w:rsidRPr="00154EAB">
        <w:t xml:space="preserve">. The burden hours associated with this task include time required to </w:t>
      </w:r>
      <w:r w:rsidR="00153198" w:rsidRPr="00154EAB">
        <w:t xml:space="preserve">travel to and from the laboratory, conduct </w:t>
      </w:r>
      <w:r w:rsidRPr="00154EAB">
        <w:t xml:space="preserve">short briefings before and after the audit, </w:t>
      </w:r>
      <w:r w:rsidR="00153198" w:rsidRPr="00154EAB">
        <w:t xml:space="preserve">observe </w:t>
      </w:r>
      <w:r w:rsidRPr="00154EAB">
        <w:t>the techniques</w:t>
      </w:r>
      <w:r w:rsidR="00263ADE" w:rsidRPr="00154EAB">
        <w:t xml:space="preserve"> (including independent count of a blind slide)</w:t>
      </w:r>
      <w:r w:rsidRPr="00154EAB">
        <w:t xml:space="preserve"> for the methods for which the</w:t>
      </w:r>
      <w:r w:rsidR="00153198" w:rsidRPr="00154EAB">
        <w:t xml:space="preserve"> laboratory</w:t>
      </w:r>
      <w:r w:rsidRPr="00154EAB">
        <w:t xml:space="preserve"> </w:t>
      </w:r>
      <w:r w:rsidR="00153198" w:rsidRPr="00154EAB">
        <w:t>is</w:t>
      </w:r>
      <w:r w:rsidRPr="00154EAB">
        <w:t xml:space="preserve"> seeking certification, </w:t>
      </w:r>
      <w:r w:rsidR="00384F87" w:rsidRPr="00154EAB">
        <w:t xml:space="preserve">and </w:t>
      </w:r>
      <w:r w:rsidRPr="00154EAB">
        <w:t xml:space="preserve">participate in discussions with the </w:t>
      </w:r>
      <w:r w:rsidR="00153198" w:rsidRPr="00154EAB">
        <w:t>laboratory personnel</w:t>
      </w:r>
      <w:r w:rsidR="00384F87" w:rsidRPr="00154EAB">
        <w:t>.</w:t>
      </w:r>
      <w:r w:rsidRPr="00154EAB">
        <w:t xml:space="preserve"> Because laboratories will undergo an on-site evaluation no more than 1 time every 2 years, the number of laboratories expected to be evaluated were evenly distributed over a 2 year period to estimate burden hours per year (e.g., laboratories seeking c</w:t>
      </w:r>
      <w:r w:rsidR="006708FE" w:rsidRPr="00154EAB">
        <w:t>ertification</w:t>
      </w:r>
      <w:r w:rsidRPr="00154EAB">
        <w:t xml:space="preserve">, 45 laboratories/2 years = approximately 22.5 labs/year). Burden hours for </w:t>
      </w:r>
      <w:r w:rsidR="00153198" w:rsidRPr="00154EAB">
        <w:t xml:space="preserve">States conducting on-site evaluations for </w:t>
      </w:r>
      <w:r w:rsidRPr="00154EAB">
        <w:t xml:space="preserve">laboratories applying for </w:t>
      </w:r>
      <w:r w:rsidR="00F64521" w:rsidRPr="00154EAB">
        <w:t>certification</w:t>
      </w:r>
      <w:r w:rsidRPr="00154EAB">
        <w:t xml:space="preserve"> are estimated at </w:t>
      </w:r>
      <w:r w:rsidR="00E8180A" w:rsidRPr="00154EAB">
        <w:t>450</w:t>
      </w:r>
      <w:r w:rsidRPr="00154EAB">
        <w:t xml:space="preserve"> labor hours per year (Appendix </w:t>
      </w:r>
      <w:r w:rsidR="00080231" w:rsidRPr="00154EAB">
        <w:t>K</w:t>
      </w:r>
      <w:r w:rsidRPr="00154EAB">
        <w:t xml:space="preserve">). </w:t>
      </w:r>
    </w:p>
    <w:p w:rsidR="00122F6B" w:rsidRPr="00154EAB" w:rsidRDefault="00122F6B" w:rsidP="000712CB">
      <w:pPr>
        <w:tabs>
          <w:tab w:val="left" w:pos="720"/>
        </w:tabs>
      </w:pPr>
    </w:p>
    <w:p w:rsidR="00153198" w:rsidRPr="00154EAB" w:rsidRDefault="000712CB" w:rsidP="000712CB">
      <w:pPr>
        <w:tabs>
          <w:tab w:val="left" w:pos="720"/>
        </w:tabs>
      </w:pPr>
      <w:r w:rsidRPr="00154EAB">
        <w:tab/>
      </w:r>
      <w:r w:rsidR="00153198" w:rsidRPr="00154EAB">
        <w:t>States integrating</w:t>
      </w:r>
      <w:r w:rsidR="00E3377E">
        <w:t xml:space="preserve"> </w:t>
      </w:r>
      <w:r w:rsidR="00E3377E" w:rsidRPr="00E3377E">
        <w:rPr>
          <w:i/>
        </w:rPr>
        <w:t>Cryptosporidium</w:t>
      </w:r>
      <w:r w:rsidR="00153198" w:rsidRPr="00154EAB">
        <w:t xml:space="preserve"> certification programs will track and review proficiency test results (3 samples per set) 2 times a year for each method version for which the laboratory is seeking certification. The burden estimates associated with this task include labor associated with receiving, documenting, tracking and reviewing each laboratory’s PT results. Burden hours for States tracking and reviewing 1 set of proficiency test samples 2 times a year are estimated at </w:t>
      </w:r>
      <w:r w:rsidR="00E8180A" w:rsidRPr="00154EAB">
        <w:t>135</w:t>
      </w:r>
      <w:r w:rsidR="00153198" w:rsidRPr="00154EAB">
        <w:t xml:space="preserve"> labor hours per year (Appendix </w:t>
      </w:r>
      <w:r w:rsidR="00080231" w:rsidRPr="00154EAB">
        <w:t>K</w:t>
      </w:r>
      <w:r w:rsidR="00153198" w:rsidRPr="00154EAB">
        <w:t xml:space="preserve">). It is estimated that 4 laboratories seeking </w:t>
      </w:r>
      <w:r w:rsidR="00263ADE" w:rsidRPr="00154EAB">
        <w:t>State certification</w:t>
      </w:r>
      <w:r w:rsidR="00153198" w:rsidRPr="00154EAB">
        <w:t xml:space="preserve"> will perform more than 1 method version and will perform an additional set of PT samples for each additional method version 2 times a year. Burden hours for States reviewing an additional set of PT samples for each additional method version are estimated at </w:t>
      </w:r>
      <w:r w:rsidR="00E8180A" w:rsidRPr="00154EAB">
        <w:t>12</w:t>
      </w:r>
      <w:r w:rsidR="00F64521" w:rsidRPr="00154EAB">
        <w:t xml:space="preserve"> </w:t>
      </w:r>
      <w:r w:rsidR="00153198" w:rsidRPr="00154EAB">
        <w:t xml:space="preserve">labor hours per year (Appendix </w:t>
      </w:r>
      <w:r w:rsidR="00080231" w:rsidRPr="00154EAB">
        <w:t>K</w:t>
      </w:r>
      <w:r w:rsidR="00153198" w:rsidRPr="00154EAB">
        <w:t>). EPA estimates that States will perform follow-up activities with a small subset of laboratories seeking c</w:t>
      </w:r>
      <w:r w:rsidR="006708FE" w:rsidRPr="00154EAB">
        <w:t>ertification</w:t>
      </w:r>
      <w:r w:rsidR="00AC0A9C">
        <w:t xml:space="preserve"> based on</w:t>
      </w:r>
      <w:r w:rsidR="00153198" w:rsidRPr="00154EAB">
        <w:t xml:space="preserve"> QA/QC</w:t>
      </w:r>
      <w:r w:rsidR="00AC0A9C">
        <w:t xml:space="preserve"> deficiencies</w:t>
      </w:r>
      <w:r w:rsidR="00153198" w:rsidRPr="00154EAB">
        <w:t xml:space="preserve">, failed OPRs, incomplete records, delayed communication to the state or </w:t>
      </w:r>
      <w:r w:rsidR="00AC0A9C">
        <w:t xml:space="preserve">PT results </w:t>
      </w:r>
      <w:r w:rsidR="00AC0A9C">
        <w:rPr>
          <w:iCs/>
        </w:rPr>
        <w:lastRenderedPageBreak/>
        <w:t>more than 2 standard deviations below the mean value of all participating labs</w:t>
      </w:r>
      <w:r w:rsidR="00153198" w:rsidRPr="00154EAB">
        <w:t xml:space="preserve">. Burden hours for States coordinating these follow-up activities are estimated at </w:t>
      </w:r>
      <w:r w:rsidR="00E8180A" w:rsidRPr="00154EAB">
        <w:t>21</w:t>
      </w:r>
      <w:r w:rsidR="00F64521" w:rsidRPr="00154EAB">
        <w:t xml:space="preserve"> </w:t>
      </w:r>
      <w:r w:rsidR="00153198" w:rsidRPr="00154EAB">
        <w:t xml:space="preserve">labor hours per year (Appendix </w:t>
      </w:r>
      <w:r w:rsidR="00080231" w:rsidRPr="00154EAB">
        <w:t>K</w:t>
      </w:r>
      <w:r w:rsidR="00153198" w:rsidRPr="00154EAB">
        <w:t>).</w:t>
      </w:r>
    </w:p>
    <w:p w:rsidR="005859B4" w:rsidRPr="00154EAB" w:rsidRDefault="005859B4" w:rsidP="000712CB">
      <w:pPr>
        <w:tabs>
          <w:tab w:val="left" w:pos="720"/>
        </w:tabs>
      </w:pPr>
    </w:p>
    <w:p w:rsidR="005859B4" w:rsidRPr="00154EAB" w:rsidRDefault="000712CB" w:rsidP="000712CB">
      <w:pPr>
        <w:tabs>
          <w:tab w:val="left" w:pos="720"/>
        </w:tabs>
      </w:pPr>
      <w:r w:rsidRPr="00154EAB">
        <w:tab/>
      </w:r>
      <w:r w:rsidR="005859B4" w:rsidRPr="00154EAB">
        <w:t xml:space="preserve">States will notify laboratories of certification status after satisfactory completion of all activities. The burden hours associated with this task include time to </w:t>
      </w:r>
      <w:r w:rsidR="00384F87" w:rsidRPr="00154EAB">
        <w:t xml:space="preserve">produce an audit report noting any deficiencies, </w:t>
      </w:r>
      <w:r w:rsidR="005859B4" w:rsidRPr="00154EAB">
        <w:t>develop certificate</w:t>
      </w:r>
      <w:r w:rsidR="00263ADE" w:rsidRPr="00154EAB">
        <w:t>s</w:t>
      </w:r>
      <w:r w:rsidR="00F64521" w:rsidRPr="00154EAB">
        <w:t xml:space="preserve">, </w:t>
      </w:r>
      <w:r w:rsidR="005859B4" w:rsidRPr="00154EAB">
        <w:t>document communication with the laboratory personnel</w:t>
      </w:r>
      <w:r w:rsidR="00F64521" w:rsidRPr="00154EAB">
        <w:t>, and maintain certified laboratory list on State website</w:t>
      </w:r>
      <w:r w:rsidR="005859B4" w:rsidRPr="00154EAB">
        <w:t xml:space="preserve">. </w:t>
      </w:r>
      <w:r w:rsidR="00C13698" w:rsidRPr="00154EAB">
        <w:t xml:space="preserve">Because laboratories will be notified no more than 1 time every 2 years, the number of laboratories expected to be notified were evenly distributed over a 2 year period to estimate burden hours per year (e.g., laboratories seeking </w:t>
      </w:r>
      <w:r w:rsidR="00AB2D0C" w:rsidRPr="00154EAB">
        <w:t>certification</w:t>
      </w:r>
      <w:r w:rsidR="00C13698" w:rsidRPr="00154EAB">
        <w:t>, 45 laboratories/2 years = approximately 22.5 labs/year). Burden hours for States conducting the laboratory notifications</w:t>
      </w:r>
      <w:r w:rsidR="00F64521" w:rsidRPr="00154EAB">
        <w:t xml:space="preserve"> and maintaining certified laboratory lists</w:t>
      </w:r>
      <w:r w:rsidR="003042DC" w:rsidRPr="00154EAB">
        <w:t xml:space="preserve"> are estimated at </w:t>
      </w:r>
      <w:r w:rsidR="00E8180A" w:rsidRPr="00154EAB">
        <w:t>619</w:t>
      </w:r>
      <w:r w:rsidR="003042DC" w:rsidRPr="00154EAB">
        <w:t xml:space="preserve"> labor hours per year (Appendix </w:t>
      </w:r>
      <w:r w:rsidR="00080231" w:rsidRPr="00154EAB">
        <w:t>K</w:t>
      </w:r>
      <w:r w:rsidR="003042DC" w:rsidRPr="00154EAB">
        <w:t>).</w:t>
      </w:r>
    </w:p>
    <w:p w:rsidR="00263ADE" w:rsidRPr="00154EAB" w:rsidRDefault="00263ADE" w:rsidP="000712CB">
      <w:pPr>
        <w:tabs>
          <w:tab w:val="left" w:pos="720"/>
        </w:tabs>
      </w:pPr>
    </w:p>
    <w:p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154EAB">
        <w:rPr>
          <w:b/>
          <w:bCs/>
        </w:rPr>
        <w:t>6(b)</w:t>
      </w:r>
      <w:r w:rsidRPr="00154EAB">
        <w:rPr>
          <w:b/>
          <w:bCs/>
        </w:rPr>
        <w:tab/>
        <w:t>Estimating Respondent Costs</w:t>
      </w:r>
      <w:r w:rsidR="00C87943" w:rsidRPr="00154EAB">
        <w:rPr>
          <w:b/>
          <w:bCs/>
        </w:rPr>
        <w:fldChar w:fldCharType="begin"/>
      </w:r>
      <w:r w:rsidRPr="00154EAB">
        <w:rPr>
          <w:b/>
          <w:bCs/>
        </w:rPr>
        <w:instrText>tc \l2 "</w:instrText>
      </w:r>
      <w:bookmarkStart w:id="23" w:name="_Toc223243724"/>
      <w:r w:rsidRPr="00154EAB">
        <w:rPr>
          <w:b/>
          <w:bCs/>
        </w:rPr>
        <w:instrText>6(b)</w:instrText>
      </w:r>
      <w:r w:rsidRPr="00154EAB">
        <w:rPr>
          <w:b/>
          <w:bCs/>
        </w:rPr>
        <w:tab/>
        <w:instrText>Estimating Respondent Costs</w:instrText>
      </w:r>
      <w:bookmarkEnd w:id="23"/>
      <w:r w:rsidR="00C87943" w:rsidRPr="00154EAB">
        <w:rPr>
          <w:b/>
          <w:bCs/>
        </w:rPr>
        <w:fldChar w:fldCharType="end"/>
      </w:r>
    </w:p>
    <w:p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9865DA"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9865DA" w:rsidRPr="00154EAB">
        <w:t xml:space="preserve">Below are summaries of respondent burden costs for this information collection. EPA consulted with fewer than nine respondents from the community of laboratories that have voluntarily applied for EPA approval of laboratory capability to perform </w:t>
      </w:r>
      <w:r w:rsidR="009865DA" w:rsidRPr="00154EAB">
        <w:rPr>
          <w:i/>
          <w:iCs/>
        </w:rPr>
        <w:t>Cryptosporidium</w:t>
      </w:r>
      <w:r w:rsidR="009865DA" w:rsidRPr="00154EAB">
        <w:t xml:space="preserve"> analyses using EPA Method 1622</w:t>
      </w:r>
      <w:r w:rsidR="005B0848" w:rsidRPr="00154EAB">
        <w:t>,</w:t>
      </w:r>
      <w:r w:rsidR="00651069" w:rsidRPr="00154EAB">
        <w:t xml:space="preserve"> </w:t>
      </w:r>
      <w:r w:rsidR="009865DA" w:rsidRPr="00154EAB">
        <w:t>1623</w:t>
      </w:r>
      <w:r w:rsidR="005B0848" w:rsidRPr="00154EAB">
        <w:t>, and 1623.1</w:t>
      </w:r>
      <w:r w:rsidR="009865DA" w:rsidRPr="00154EAB">
        <w:t xml:space="preserve"> </w:t>
      </w:r>
      <w:r w:rsidR="00903AE6" w:rsidRPr="00154EAB">
        <w:t xml:space="preserve">and States integrating </w:t>
      </w:r>
      <w:r w:rsidR="00903AE6" w:rsidRPr="00154EAB">
        <w:rPr>
          <w:i/>
        </w:rPr>
        <w:t>Cryptosporidium</w:t>
      </w:r>
      <w:r w:rsidR="00903AE6" w:rsidRPr="00154EAB">
        <w:t xml:space="preserve"> Certification Programs </w:t>
      </w:r>
      <w:r w:rsidR="009865DA" w:rsidRPr="00154EAB">
        <w:t>to obtain burden cost estimates. Respondent costs associated with analysis of PT samples include labor and O&amp;M costs, which are estimated</w:t>
      </w:r>
      <w:r w:rsidR="00384F87" w:rsidRPr="00154EAB">
        <w:t xml:space="preserve"> by the laboratories and include cost of </w:t>
      </w:r>
      <w:r w:rsidR="00F04E75" w:rsidRPr="00154EAB">
        <w:t>a</w:t>
      </w:r>
      <w:r w:rsidR="009865DA" w:rsidRPr="00154EAB">
        <w:t>nalytical sample</w:t>
      </w:r>
      <w:r w:rsidR="00AB2D0C" w:rsidRPr="00154EAB">
        <w:t xml:space="preserve"> </w:t>
      </w:r>
      <w:r w:rsidR="00384F87" w:rsidRPr="00154EAB">
        <w:t xml:space="preserve">and </w:t>
      </w:r>
      <w:r w:rsidR="00AB2D0C" w:rsidRPr="00154EAB">
        <w:t>PT set</w:t>
      </w:r>
      <w:r w:rsidR="009865DA" w:rsidRPr="00154EAB">
        <w:t xml:space="preserve">. </w:t>
      </w:r>
      <w:r w:rsidR="004653AB" w:rsidRPr="00154EAB">
        <w:t xml:space="preserve">Respondent costs associated with evaluation activities include labor and O&amp;M costs, which are estimated </w:t>
      </w:r>
      <w:r w:rsidR="00AC54A3">
        <w:t>by the laboratories and include application fees and travel fees for auditors</w:t>
      </w:r>
      <w:r w:rsidR="004653AB" w:rsidRPr="00154EAB">
        <w:t xml:space="preserve">. </w:t>
      </w:r>
      <w:r w:rsidR="009865DA" w:rsidRPr="00154EAB">
        <w:t xml:space="preserve">For specific burden breakdowns, refer to the </w:t>
      </w:r>
      <w:r w:rsidR="009865DA" w:rsidRPr="00154EAB">
        <w:rPr>
          <w:i/>
          <w:iCs/>
        </w:rPr>
        <w:t>Participating Laboratories Seeking C</w:t>
      </w:r>
      <w:r w:rsidR="00774CB8" w:rsidRPr="00154EAB">
        <w:rPr>
          <w:i/>
          <w:iCs/>
        </w:rPr>
        <w:t>ertification</w:t>
      </w:r>
      <w:r w:rsidR="00903AE6" w:rsidRPr="00154EAB">
        <w:rPr>
          <w:i/>
          <w:iCs/>
        </w:rPr>
        <w:t xml:space="preserve"> </w:t>
      </w:r>
      <w:r w:rsidR="00903AE6" w:rsidRPr="00154EAB">
        <w:rPr>
          <w:iCs/>
        </w:rPr>
        <w:t>and</w:t>
      </w:r>
      <w:r w:rsidR="00903AE6" w:rsidRPr="00154EAB">
        <w:rPr>
          <w:i/>
          <w:iCs/>
        </w:rPr>
        <w:t xml:space="preserve"> State </w:t>
      </w:r>
      <w:r w:rsidR="00774CB8" w:rsidRPr="00154EAB">
        <w:rPr>
          <w:i/>
          <w:iCs/>
        </w:rPr>
        <w:t>Annual Burden</w:t>
      </w:r>
      <w:r w:rsidR="00F04E75" w:rsidRPr="00154EAB">
        <w:t xml:space="preserve"> tables in Appendix </w:t>
      </w:r>
      <w:r w:rsidR="00106445" w:rsidRPr="00154EAB">
        <w:t>K</w:t>
      </w:r>
      <w:r w:rsidR="00F04E75" w:rsidRPr="00154EAB">
        <w:t>.</w:t>
      </w:r>
    </w:p>
    <w:p w:rsidR="009865DA" w:rsidRPr="00154EAB" w:rsidRDefault="009865DA" w:rsidP="000712CB">
      <w:pPr>
        <w:tabs>
          <w:tab w:val="left" w:pos="0"/>
          <w:tab w:val="left" w:pos="720"/>
        </w:tabs>
      </w:pPr>
    </w:p>
    <w:p w:rsidR="009865DA" w:rsidRPr="00154EAB" w:rsidRDefault="009865DA" w:rsidP="000712CB">
      <w:pPr>
        <w:tabs>
          <w:tab w:val="left" w:pos="0"/>
          <w:tab w:val="left" w:pos="720"/>
        </w:tabs>
      </w:pPr>
      <w:r w:rsidRPr="00154EAB">
        <w:tab/>
        <w:t xml:space="preserve">EPA estimates that </w:t>
      </w:r>
      <w:r w:rsidR="00094EC0" w:rsidRPr="00154EAB">
        <w:t>45</w:t>
      </w:r>
      <w:r w:rsidRPr="00154EAB">
        <w:t xml:space="preserve"> laboratories will </w:t>
      </w:r>
      <w:r w:rsidR="007E0D61" w:rsidRPr="00154EAB">
        <w:t>seek State Certification</w:t>
      </w:r>
      <w:r w:rsidR="00903AE6" w:rsidRPr="00154EAB">
        <w:t xml:space="preserve"> and 20 States will integrate </w:t>
      </w:r>
      <w:r w:rsidR="00903AE6" w:rsidRPr="00154EAB">
        <w:rPr>
          <w:i/>
        </w:rPr>
        <w:t>Cryptosporidium</w:t>
      </w:r>
      <w:r w:rsidR="00903AE6" w:rsidRPr="00154EAB">
        <w:t xml:space="preserve"> </w:t>
      </w:r>
      <w:r w:rsidR="007E0D61" w:rsidRPr="00154EAB">
        <w:t xml:space="preserve">into their existing </w:t>
      </w:r>
      <w:r w:rsidR="00903AE6" w:rsidRPr="00154EAB">
        <w:t>Certification Programs</w:t>
      </w:r>
      <w:r w:rsidRPr="00154EAB">
        <w:t xml:space="preserve">. </w:t>
      </w:r>
    </w:p>
    <w:p w:rsidR="009865DA" w:rsidRPr="00154EAB" w:rsidRDefault="009865DA" w:rsidP="000712CB">
      <w:pPr>
        <w:tabs>
          <w:tab w:val="left" w:pos="0"/>
          <w:tab w:val="left" w:pos="720"/>
        </w:tabs>
      </w:pPr>
    </w:p>
    <w:p w:rsidR="009865DA" w:rsidRPr="00AC54A3" w:rsidRDefault="003C227A" w:rsidP="000712CB">
      <w:pPr>
        <w:tabs>
          <w:tab w:val="left" w:pos="0"/>
          <w:tab w:val="left" w:pos="720"/>
        </w:tabs>
        <w:rPr>
          <w:b/>
        </w:rPr>
      </w:pPr>
      <w:r w:rsidRPr="00AC54A3">
        <w:rPr>
          <w:b/>
        </w:rPr>
        <w:t xml:space="preserve">Cost </w:t>
      </w:r>
      <w:r w:rsidR="009865DA" w:rsidRPr="00AC54A3">
        <w:rPr>
          <w:b/>
        </w:rPr>
        <w:t xml:space="preserve">for Laboratories Seeking </w:t>
      </w:r>
      <w:r w:rsidR="007E0D61" w:rsidRPr="00AC54A3">
        <w:rPr>
          <w:b/>
        </w:rPr>
        <w:t>Certification</w:t>
      </w:r>
    </w:p>
    <w:p w:rsidR="009865DA" w:rsidRPr="00AC54A3" w:rsidRDefault="009865DA" w:rsidP="000712CB">
      <w:pPr>
        <w:tabs>
          <w:tab w:val="left" w:pos="0"/>
          <w:tab w:val="left" w:pos="720"/>
        </w:tabs>
      </w:pPr>
    </w:p>
    <w:p w:rsidR="009865DA" w:rsidRPr="00AC54A3" w:rsidRDefault="000712CB" w:rsidP="000712CB">
      <w:pPr>
        <w:tabs>
          <w:tab w:val="left" w:pos="0"/>
          <w:tab w:val="left" w:pos="720"/>
        </w:tabs>
      </w:pPr>
      <w:r w:rsidRPr="00AC54A3">
        <w:tab/>
      </w:r>
      <w:r w:rsidR="009865DA" w:rsidRPr="00AC54A3">
        <w:t xml:space="preserve">Burden costs associated with submitting the completed application package for the laboratories applying for </w:t>
      </w:r>
      <w:r w:rsidR="007E0D61" w:rsidRPr="00AC54A3">
        <w:t>certification</w:t>
      </w:r>
      <w:r w:rsidR="009865DA" w:rsidRPr="00AC54A3">
        <w:t xml:space="preserve"> are </w:t>
      </w:r>
      <w:r w:rsidR="00F04E75" w:rsidRPr="00AC54A3">
        <w:t>estimated at $</w:t>
      </w:r>
      <w:r w:rsidR="00B2454F" w:rsidRPr="00B2454F">
        <w:t>113</w:t>
      </w:r>
      <w:r w:rsidR="00B2454F">
        <w:t>,</w:t>
      </w:r>
      <w:r w:rsidR="00B2454F" w:rsidRPr="00B2454F">
        <w:t>056.8</w:t>
      </w:r>
      <w:r w:rsidR="00B2454F">
        <w:t xml:space="preserve">8 </w:t>
      </w:r>
      <w:r w:rsidR="00F04E75" w:rsidRPr="00AC54A3">
        <w:t>per year</w:t>
      </w:r>
      <w:r w:rsidR="00F34AAB" w:rsidRPr="00AC54A3">
        <w:t xml:space="preserve">. </w:t>
      </w:r>
      <w:r w:rsidR="00F04E75" w:rsidRPr="00AC54A3">
        <w:t>Burden costs associated with this task include $</w:t>
      </w:r>
      <w:r w:rsidR="006D6002">
        <w:t>24,856.88</w:t>
      </w:r>
      <w:r w:rsidR="00F04E75" w:rsidRPr="00AC54A3">
        <w:t xml:space="preserve"> for labor and $</w:t>
      </w:r>
      <w:r w:rsidR="006603B6">
        <w:t>88,200</w:t>
      </w:r>
      <w:r w:rsidR="006D6002">
        <w:t>.00</w:t>
      </w:r>
      <w:r w:rsidR="00F04E75" w:rsidRPr="00AC54A3">
        <w:t xml:space="preserve"> for Operations and Maintenance (O&amp;M) (Appendix </w:t>
      </w:r>
      <w:r w:rsidR="00106445" w:rsidRPr="00AC54A3">
        <w:t>K</w:t>
      </w:r>
      <w:r w:rsidR="00F04E75" w:rsidRPr="00AC54A3">
        <w:t>).</w:t>
      </w:r>
    </w:p>
    <w:p w:rsidR="009865DA" w:rsidRPr="00AC54A3" w:rsidRDefault="009865DA" w:rsidP="000712CB">
      <w:pPr>
        <w:tabs>
          <w:tab w:val="left" w:pos="0"/>
          <w:tab w:val="left" w:pos="720"/>
        </w:tabs>
      </w:pPr>
    </w:p>
    <w:p w:rsidR="009865DA" w:rsidRPr="00AC54A3" w:rsidRDefault="000712CB" w:rsidP="000712CB">
      <w:pPr>
        <w:tabs>
          <w:tab w:val="left" w:pos="0"/>
          <w:tab w:val="left" w:pos="720"/>
        </w:tabs>
      </w:pPr>
      <w:r w:rsidRPr="00AC54A3">
        <w:tab/>
      </w:r>
      <w:r w:rsidR="009865DA" w:rsidRPr="00AC54A3">
        <w:t xml:space="preserve">Burden costs associated with completing off-site evaluation activities for the laboratories are estimated </w:t>
      </w:r>
      <w:r w:rsidR="00F04E75" w:rsidRPr="00AC54A3">
        <w:t>at $</w:t>
      </w:r>
      <w:r w:rsidR="006D6002">
        <w:t>56,846.25</w:t>
      </w:r>
      <w:r w:rsidR="00F04E75" w:rsidRPr="00AC54A3">
        <w:t xml:space="preserve"> per year. Burden costs associated with this task include $</w:t>
      </w:r>
      <w:r w:rsidR="006D6002">
        <w:t>41,096.25</w:t>
      </w:r>
      <w:r w:rsidR="00F04E75" w:rsidRPr="00AC54A3">
        <w:t xml:space="preserve"> for labor and $</w:t>
      </w:r>
      <w:r w:rsidR="006D6002">
        <w:t>15,750.00</w:t>
      </w:r>
      <w:r w:rsidR="00F04E75" w:rsidRPr="00AC54A3">
        <w:t xml:space="preserve"> for O&amp;M (Appendix </w:t>
      </w:r>
      <w:r w:rsidR="00106445" w:rsidRPr="00AC54A3">
        <w:t>K</w:t>
      </w:r>
      <w:r w:rsidR="00F04E75" w:rsidRPr="00AC54A3">
        <w:t>).</w:t>
      </w:r>
      <w:r w:rsidR="009865DA" w:rsidRPr="00AC54A3">
        <w:t xml:space="preserve"> </w:t>
      </w:r>
    </w:p>
    <w:p w:rsidR="009865DA" w:rsidRPr="00AC54A3" w:rsidRDefault="009865DA" w:rsidP="000712CB">
      <w:pPr>
        <w:tabs>
          <w:tab w:val="left" w:pos="0"/>
          <w:tab w:val="left" w:pos="720"/>
        </w:tabs>
      </w:pPr>
    </w:p>
    <w:p w:rsidR="009865DA" w:rsidRPr="00AC54A3"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AC54A3">
        <w:tab/>
        <w:t xml:space="preserve">Burden costs for all laboratories </w:t>
      </w:r>
      <w:r w:rsidR="003C227A" w:rsidRPr="00AC54A3">
        <w:t xml:space="preserve">participating in </w:t>
      </w:r>
      <w:r w:rsidR="00F04E75" w:rsidRPr="00AC54A3">
        <w:t xml:space="preserve">the </w:t>
      </w:r>
      <w:r w:rsidR="00E3377E">
        <w:t>one 2</w:t>
      </w:r>
      <w:r w:rsidR="005859B4" w:rsidRPr="00AC54A3">
        <w:t>-</w:t>
      </w:r>
      <w:r w:rsidR="00F04E75" w:rsidRPr="00AC54A3">
        <w:t>day on-site evaluation are estimated at $</w:t>
      </w:r>
      <w:r w:rsidR="006D6002">
        <w:t>150,502.50</w:t>
      </w:r>
      <w:r w:rsidR="00F04E75" w:rsidRPr="00AC54A3">
        <w:t xml:space="preserve"> per year (Appendix </w:t>
      </w:r>
      <w:r w:rsidR="00FD012A" w:rsidRPr="00AC54A3">
        <w:t>K</w:t>
      </w:r>
      <w:r w:rsidR="00F04E75" w:rsidRPr="00AC54A3">
        <w:t>). Burden costs associated with this task include $</w:t>
      </w:r>
      <w:r w:rsidR="006D6002">
        <w:t>77,287.50</w:t>
      </w:r>
      <w:r w:rsidR="00F04E75" w:rsidRPr="00AC54A3">
        <w:t xml:space="preserve"> for labor and $</w:t>
      </w:r>
      <w:r w:rsidR="006D6002">
        <w:t>73,215.00</w:t>
      </w:r>
      <w:r w:rsidR="00F04E75" w:rsidRPr="00AC54A3">
        <w:t xml:space="preserve"> for O&amp;M (Appendix </w:t>
      </w:r>
      <w:r w:rsidR="00106445" w:rsidRPr="00AC54A3">
        <w:t>K</w:t>
      </w:r>
      <w:r w:rsidR="00F04E75" w:rsidRPr="00AC54A3">
        <w:t>).</w:t>
      </w:r>
    </w:p>
    <w:p w:rsidR="009865DA" w:rsidRPr="00AC54A3" w:rsidRDefault="009865DA" w:rsidP="000712CB">
      <w:pPr>
        <w:tabs>
          <w:tab w:val="left" w:pos="0"/>
          <w:tab w:val="left" w:pos="720"/>
        </w:tabs>
      </w:pPr>
    </w:p>
    <w:p w:rsidR="009865DA" w:rsidRPr="00154EAB" w:rsidRDefault="000712CB" w:rsidP="000712CB">
      <w:pPr>
        <w:tabs>
          <w:tab w:val="left" w:pos="0"/>
          <w:tab w:val="left" w:pos="720"/>
        </w:tabs>
      </w:pPr>
      <w:r w:rsidRPr="00AC54A3">
        <w:tab/>
      </w:r>
      <w:r w:rsidR="00F04E75" w:rsidRPr="00AC54A3">
        <w:t xml:space="preserve">Burden costs for all laboratories analyzing 1 set of PT samples </w:t>
      </w:r>
      <w:r w:rsidR="004653AB" w:rsidRPr="00AC54A3">
        <w:t>2</w:t>
      </w:r>
      <w:r w:rsidR="00F04E75" w:rsidRPr="00AC54A3">
        <w:t xml:space="preserve"> times a year are </w:t>
      </w:r>
      <w:r w:rsidR="00F04E75" w:rsidRPr="00AC54A3">
        <w:lastRenderedPageBreak/>
        <w:t>estimated at $</w:t>
      </w:r>
      <w:r w:rsidR="006D6002">
        <w:t>228,127.50</w:t>
      </w:r>
      <w:r w:rsidR="00F04E75" w:rsidRPr="00AC54A3">
        <w:t xml:space="preserve"> per year. Burden costs associated with this task include $</w:t>
      </w:r>
      <w:r w:rsidR="006D6002">
        <w:t>128,002.50</w:t>
      </w:r>
      <w:r w:rsidR="00F04E75" w:rsidRPr="00AC54A3">
        <w:t xml:space="preserve"> for labor and $</w:t>
      </w:r>
      <w:r w:rsidR="006D6002">
        <w:t>100,125.00</w:t>
      </w:r>
      <w:r w:rsidR="00F04E75" w:rsidRPr="00AC54A3">
        <w:t xml:space="preserve"> for O&amp;M (Appendix </w:t>
      </w:r>
      <w:r w:rsidR="00106445" w:rsidRPr="00AC54A3">
        <w:t>K</w:t>
      </w:r>
      <w:r w:rsidR="00F04E75" w:rsidRPr="00AC54A3">
        <w:t xml:space="preserve">). It is estimated that 4 laboratories seeking </w:t>
      </w:r>
      <w:r w:rsidR="00263ADE" w:rsidRPr="00AC54A3">
        <w:t>State certification</w:t>
      </w:r>
      <w:r w:rsidR="00F04E75" w:rsidRPr="00AC54A3">
        <w:t xml:space="preserve"> will perform more than 1 method version and will perform an additional set of PT samples for each additional method version </w:t>
      </w:r>
      <w:r w:rsidR="004653AB" w:rsidRPr="00AC54A3">
        <w:t>2</w:t>
      </w:r>
      <w:r w:rsidR="00F04E75" w:rsidRPr="00AC54A3">
        <w:t xml:space="preserve"> times a year. Burden costs for laboratories performing an additional set of PT samples for each additional method version are estimated at $</w:t>
      </w:r>
      <w:r w:rsidR="006D6002">
        <w:t>20,278.00</w:t>
      </w:r>
      <w:r w:rsidR="00F04E75" w:rsidRPr="00AC54A3">
        <w:t xml:space="preserve"> per year. Burden costs associated with this task include $</w:t>
      </w:r>
      <w:r w:rsidR="006D6002">
        <w:t>11,378.00</w:t>
      </w:r>
      <w:r w:rsidR="00F04E75" w:rsidRPr="00AC54A3">
        <w:t xml:space="preserve"> for labor and $</w:t>
      </w:r>
      <w:r w:rsidR="006D6002">
        <w:t>8,900.00</w:t>
      </w:r>
      <w:r w:rsidR="00F04E75" w:rsidRPr="00AC54A3">
        <w:t xml:space="preserve"> for O&amp;M (Appendix </w:t>
      </w:r>
      <w:r w:rsidR="00106445" w:rsidRPr="00AC54A3">
        <w:t>K</w:t>
      </w:r>
      <w:r w:rsidR="00F04E75" w:rsidRPr="00AC54A3">
        <w:t xml:space="preserve">). A small subset of laboratories seeking </w:t>
      </w:r>
      <w:r w:rsidR="007E0D61" w:rsidRPr="00AC54A3">
        <w:t>certification</w:t>
      </w:r>
      <w:r w:rsidR="009D6FDF" w:rsidRPr="00AC54A3">
        <w:t xml:space="preserve"> </w:t>
      </w:r>
      <w:r w:rsidR="00F04E75" w:rsidRPr="00AC54A3">
        <w:t>will have to perform follow-up activities based on inadequate QA/QC, failed OPRs, incomplete records, delayed communication to EPA or poor PT results. Burden costs for laboratories performing follow-up activities based on inadequate QA/QC, failed OPRs, incomplete records, delayed communication or poor PT results are estimated at $</w:t>
      </w:r>
      <w:r w:rsidR="006D6002">
        <w:t>22,047.67</w:t>
      </w:r>
      <w:r w:rsidR="00F04E75" w:rsidRPr="00AC54A3">
        <w:t xml:space="preserve"> per year. Burden costs associated with this task include $</w:t>
      </w:r>
      <w:r w:rsidR="006D6002">
        <w:t>13,181.00</w:t>
      </w:r>
      <w:r w:rsidR="00BE0C42" w:rsidRPr="00AC54A3">
        <w:t xml:space="preserve"> </w:t>
      </w:r>
      <w:r w:rsidR="00F04E75" w:rsidRPr="00AC54A3">
        <w:t>for labor and $</w:t>
      </w:r>
      <w:r w:rsidR="006D6002">
        <w:t>8,866.67</w:t>
      </w:r>
      <w:r w:rsidR="00F04E75" w:rsidRPr="00AC54A3">
        <w:t xml:space="preserve"> for O&amp;M (Appendix </w:t>
      </w:r>
      <w:r w:rsidR="00106445" w:rsidRPr="00AC54A3">
        <w:t>K</w:t>
      </w:r>
      <w:r w:rsidR="00F04E75" w:rsidRPr="00AC54A3">
        <w:t>).</w:t>
      </w:r>
    </w:p>
    <w:p w:rsidR="000712CB" w:rsidRPr="00154EAB" w:rsidRDefault="000712CB" w:rsidP="000712CB">
      <w:pPr>
        <w:tabs>
          <w:tab w:val="left" w:pos="0"/>
          <w:tab w:val="left" w:pos="720"/>
        </w:tabs>
        <w:rPr>
          <w:b/>
        </w:rPr>
      </w:pPr>
    </w:p>
    <w:p w:rsidR="009865DA" w:rsidRPr="00154EAB" w:rsidRDefault="003C227A" w:rsidP="000712CB">
      <w:pPr>
        <w:tabs>
          <w:tab w:val="left" w:pos="0"/>
          <w:tab w:val="left" w:pos="720"/>
        </w:tabs>
        <w:rPr>
          <w:b/>
        </w:rPr>
      </w:pPr>
      <w:r w:rsidRPr="00154EAB">
        <w:rPr>
          <w:b/>
        </w:rPr>
        <w:t xml:space="preserve">Cost </w:t>
      </w:r>
      <w:r w:rsidR="009865DA" w:rsidRPr="00154EAB">
        <w:rPr>
          <w:b/>
        </w:rPr>
        <w:t>for State</w:t>
      </w:r>
      <w:r w:rsidR="00301E81" w:rsidRPr="00154EAB">
        <w:rPr>
          <w:b/>
        </w:rPr>
        <w:t xml:space="preserve">s </w:t>
      </w:r>
      <w:r w:rsidR="00A2243E" w:rsidRPr="00154EAB">
        <w:rPr>
          <w:b/>
        </w:rPr>
        <w:t xml:space="preserve">Integrating </w:t>
      </w:r>
      <w:r w:rsidR="00F04E75" w:rsidRPr="00154EAB">
        <w:rPr>
          <w:b/>
          <w:i/>
        </w:rPr>
        <w:t>Cryptosporidium</w:t>
      </w:r>
      <w:r w:rsidR="00A2243E" w:rsidRPr="00154EAB">
        <w:rPr>
          <w:b/>
        </w:rPr>
        <w:t xml:space="preserve"> Certification Programs</w:t>
      </w:r>
    </w:p>
    <w:p w:rsidR="00D574BA" w:rsidRPr="00154EAB" w:rsidRDefault="00D574BA" w:rsidP="000712CB">
      <w:pPr>
        <w:tabs>
          <w:tab w:val="left" w:pos="0"/>
          <w:tab w:val="left" w:pos="720"/>
        </w:tabs>
      </w:pPr>
    </w:p>
    <w:p w:rsidR="00D574BA" w:rsidRPr="00154EAB" w:rsidRDefault="000712CB" w:rsidP="000712CB">
      <w:pPr>
        <w:tabs>
          <w:tab w:val="left" w:pos="0"/>
          <w:tab w:val="left" w:pos="720"/>
        </w:tabs>
      </w:pPr>
      <w:r w:rsidRPr="00154EAB">
        <w:tab/>
      </w:r>
      <w:r w:rsidR="00D574BA" w:rsidRPr="00154EAB">
        <w:t xml:space="preserve">Burden costs associated with reviewing the completed application package for the laboratories applying for </w:t>
      </w:r>
      <w:r w:rsidR="009D6FDF" w:rsidRPr="00154EAB">
        <w:t>certification</w:t>
      </w:r>
      <w:r w:rsidR="00D574BA" w:rsidRPr="00154EAB">
        <w:t xml:space="preserve"> are estimated at $</w:t>
      </w:r>
      <w:r w:rsidR="00E8180A" w:rsidRPr="00154EAB">
        <w:t>45,123.75</w:t>
      </w:r>
      <w:r w:rsidR="00F34AAB" w:rsidRPr="00154EAB">
        <w:t xml:space="preserve"> per year. </w:t>
      </w:r>
      <w:r w:rsidR="00D574BA" w:rsidRPr="00154EAB">
        <w:t>Burden costs associated with this task include $</w:t>
      </w:r>
      <w:r w:rsidR="00E8180A" w:rsidRPr="00154EAB">
        <w:t>45,123.75</w:t>
      </w:r>
      <w:r w:rsidR="00D574BA" w:rsidRPr="00154EAB">
        <w:t xml:space="preserve"> for labor and $</w:t>
      </w:r>
      <w:r w:rsidR="00E8180A" w:rsidRPr="00154EAB">
        <w:t>0.00</w:t>
      </w:r>
      <w:r w:rsidR="00D574BA" w:rsidRPr="00154EAB">
        <w:t xml:space="preserve"> for Operations and Maintenance (O&amp;M) (Appendix </w:t>
      </w:r>
      <w:r w:rsidR="00106445" w:rsidRPr="00154EAB">
        <w:t>K</w:t>
      </w:r>
      <w:r w:rsidR="00D574BA" w:rsidRPr="00154EAB">
        <w:t>).</w:t>
      </w:r>
    </w:p>
    <w:p w:rsidR="00D574BA" w:rsidRPr="00154EAB" w:rsidRDefault="00D574BA" w:rsidP="000712CB">
      <w:pPr>
        <w:tabs>
          <w:tab w:val="left" w:pos="0"/>
          <w:tab w:val="left" w:pos="720"/>
        </w:tabs>
      </w:pPr>
    </w:p>
    <w:p w:rsidR="00D574BA" w:rsidRPr="00154EAB" w:rsidRDefault="000712CB" w:rsidP="000712CB">
      <w:pPr>
        <w:tabs>
          <w:tab w:val="left" w:pos="0"/>
          <w:tab w:val="left" w:pos="720"/>
        </w:tabs>
      </w:pPr>
      <w:r w:rsidRPr="00154EAB">
        <w:tab/>
      </w:r>
      <w:r w:rsidR="00D574BA" w:rsidRPr="00154EAB">
        <w:t xml:space="preserve">Burden costs associated with conducting and reviewing off-site evaluation activities for the laboratories applying for </w:t>
      </w:r>
      <w:r w:rsidR="009D6FDF" w:rsidRPr="00154EAB">
        <w:t>certification</w:t>
      </w:r>
      <w:r w:rsidR="00D574BA" w:rsidRPr="00154EAB">
        <w:t xml:space="preserve"> are estimated at $</w:t>
      </w:r>
      <w:r w:rsidR="00E8180A" w:rsidRPr="00154EAB">
        <w:t>34,290.00</w:t>
      </w:r>
      <w:r w:rsidR="00D574BA" w:rsidRPr="00154EAB">
        <w:t xml:space="preserve"> per year. Burden costs associated with this task include $</w:t>
      </w:r>
      <w:r w:rsidR="00E8180A" w:rsidRPr="00154EAB">
        <w:t>34,290.00</w:t>
      </w:r>
      <w:r w:rsidR="00D574BA" w:rsidRPr="00154EAB">
        <w:t xml:space="preserve"> for labor and $</w:t>
      </w:r>
      <w:r w:rsidR="00E8180A" w:rsidRPr="00154EAB">
        <w:t>0.00</w:t>
      </w:r>
      <w:r w:rsidR="00D574BA" w:rsidRPr="00154EAB">
        <w:t xml:space="preserve"> for O&amp;M (Appendix </w:t>
      </w:r>
      <w:r w:rsidR="00106445" w:rsidRPr="00154EAB">
        <w:t>K</w:t>
      </w:r>
      <w:r w:rsidR="00D574BA" w:rsidRPr="00154EAB">
        <w:t xml:space="preserve">). </w:t>
      </w:r>
    </w:p>
    <w:p w:rsidR="00D574BA" w:rsidRPr="00154EAB" w:rsidRDefault="00D574BA" w:rsidP="000712CB">
      <w:pPr>
        <w:tabs>
          <w:tab w:val="left" w:pos="0"/>
          <w:tab w:val="left" w:pos="720"/>
        </w:tabs>
      </w:pPr>
    </w:p>
    <w:p w:rsidR="00D574BA" w:rsidRPr="00154EAB" w:rsidRDefault="00D574B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154EAB">
        <w:tab/>
        <w:t>Burden costs for all States conducting 1- or 2-day on-site evaluation are estimated at $</w:t>
      </w:r>
      <w:r w:rsidR="00E8180A" w:rsidRPr="00154EAB">
        <w:t>48,735.00</w:t>
      </w:r>
      <w:r w:rsidRPr="00154EAB">
        <w:t xml:space="preserve"> per year (Appendix </w:t>
      </w:r>
      <w:r w:rsidR="00106445" w:rsidRPr="00154EAB">
        <w:t>K</w:t>
      </w:r>
      <w:r w:rsidRPr="00154EAB">
        <w:t>). Burden costs associated with this task include $</w:t>
      </w:r>
      <w:r w:rsidR="00E8180A" w:rsidRPr="00154EAB">
        <w:t>48,735.00</w:t>
      </w:r>
      <w:r w:rsidRPr="00154EAB">
        <w:t xml:space="preserve"> for labor and $</w:t>
      </w:r>
      <w:r w:rsidR="00E8180A" w:rsidRPr="00154EAB">
        <w:t>0.00</w:t>
      </w:r>
      <w:r w:rsidRPr="00154EAB">
        <w:t xml:space="preserve"> for O&amp;M (Appendix </w:t>
      </w:r>
      <w:r w:rsidR="00106445" w:rsidRPr="00154EAB">
        <w:t>K</w:t>
      </w:r>
      <w:r w:rsidRPr="00154EAB">
        <w:t>).</w:t>
      </w:r>
    </w:p>
    <w:p w:rsidR="00D574BA" w:rsidRPr="00154EAB" w:rsidRDefault="00D574BA" w:rsidP="000712CB">
      <w:pPr>
        <w:tabs>
          <w:tab w:val="left" w:pos="0"/>
          <w:tab w:val="left" w:pos="720"/>
        </w:tabs>
      </w:pPr>
    </w:p>
    <w:p w:rsidR="00D574BA" w:rsidRPr="00154EAB" w:rsidRDefault="000712CB" w:rsidP="000712CB">
      <w:pPr>
        <w:tabs>
          <w:tab w:val="left" w:pos="0"/>
          <w:tab w:val="left" w:pos="720"/>
        </w:tabs>
      </w:pPr>
      <w:r w:rsidRPr="00154EAB">
        <w:tab/>
      </w:r>
      <w:r w:rsidR="00D574BA" w:rsidRPr="00154EAB">
        <w:t xml:space="preserve">Burden costs for all States reviewing </w:t>
      </w:r>
      <w:r w:rsidR="004653AB" w:rsidRPr="00154EAB">
        <w:t>1 set of PT samples 2</w:t>
      </w:r>
      <w:r w:rsidR="00D574BA" w:rsidRPr="00154EAB">
        <w:t xml:space="preserve"> times a year are estimated at $</w:t>
      </w:r>
      <w:r w:rsidR="00E8180A" w:rsidRPr="00154EAB">
        <w:t>14,445.00</w:t>
      </w:r>
      <w:r w:rsidR="00D574BA" w:rsidRPr="00154EAB">
        <w:t xml:space="preserve"> per year. Burden costs associated with this task include $</w:t>
      </w:r>
      <w:r w:rsidR="00E8180A" w:rsidRPr="00154EAB">
        <w:t>14,445.00</w:t>
      </w:r>
      <w:r w:rsidR="00D574BA" w:rsidRPr="00154EAB">
        <w:t xml:space="preserve"> for labor and $</w:t>
      </w:r>
      <w:r w:rsidR="00E8180A" w:rsidRPr="00154EAB">
        <w:t>0.00</w:t>
      </w:r>
      <w:r w:rsidR="00D574BA" w:rsidRPr="00154EAB">
        <w:t xml:space="preserve"> for O&amp;M (Appendix </w:t>
      </w:r>
      <w:r w:rsidR="00106445" w:rsidRPr="00154EAB">
        <w:t>K</w:t>
      </w:r>
      <w:r w:rsidR="00D574BA" w:rsidRPr="00154EAB">
        <w:t xml:space="preserve">). It is estimated that States will review results from 4 laboratories seeking </w:t>
      </w:r>
      <w:r w:rsidR="009D6FDF" w:rsidRPr="00154EAB">
        <w:t>certification</w:t>
      </w:r>
      <w:r w:rsidR="00D574BA" w:rsidRPr="00154EAB">
        <w:t xml:space="preserve"> that perform more than 1 method version and will review an additional set of PT samples for each additional method version </w:t>
      </w:r>
      <w:r w:rsidR="004653AB" w:rsidRPr="00154EAB">
        <w:t>2</w:t>
      </w:r>
      <w:r w:rsidR="00D574BA" w:rsidRPr="00154EAB">
        <w:t xml:space="preserve"> times a year. Burden costs for States reviewing an additional set of PT samples for each additional method version are estimated at $</w:t>
      </w:r>
      <w:r w:rsidR="00E8180A" w:rsidRPr="00154EAB">
        <w:t>1,284.00</w:t>
      </w:r>
      <w:r w:rsidR="00D574BA" w:rsidRPr="00154EAB">
        <w:t xml:space="preserve"> per year. Burden costs associated with this task include $</w:t>
      </w:r>
      <w:r w:rsidR="00E8180A" w:rsidRPr="00154EAB">
        <w:t>1,284.00</w:t>
      </w:r>
      <w:r w:rsidR="00D574BA" w:rsidRPr="00154EAB">
        <w:t xml:space="preserve"> for labor and $</w:t>
      </w:r>
      <w:r w:rsidR="00E8180A" w:rsidRPr="00154EAB">
        <w:t>0.00</w:t>
      </w:r>
      <w:r w:rsidR="00D574BA" w:rsidRPr="00154EAB">
        <w:t xml:space="preserve"> for O&amp;M (Appendix </w:t>
      </w:r>
      <w:r w:rsidR="00106445" w:rsidRPr="00154EAB">
        <w:t>K</w:t>
      </w:r>
      <w:r w:rsidR="00D574BA" w:rsidRPr="00154EAB">
        <w:t xml:space="preserve">). States will conduct follow-up activities with a small subset of laboratories seeking </w:t>
      </w:r>
      <w:r w:rsidR="009D6FDF" w:rsidRPr="00154EAB">
        <w:t>certification</w:t>
      </w:r>
      <w:r w:rsidR="00D574BA" w:rsidRPr="00154EAB">
        <w:t xml:space="preserve"> based on inadequate QA/QC, failed OPRs, incomplete records, delayed communication or </w:t>
      </w:r>
      <w:r w:rsidR="00AC0A9C">
        <w:t xml:space="preserve">PT results </w:t>
      </w:r>
      <w:r w:rsidR="00AC0A9C">
        <w:rPr>
          <w:iCs/>
        </w:rPr>
        <w:t>more than 2 standard deviations below the mean value of all participating labs</w:t>
      </w:r>
      <w:r w:rsidR="00D574BA" w:rsidRPr="00154EAB">
        <w:t>. Burden costs for State</w:t>
      </w:r>
      <w:r w:rsidR="007E0D61" w:rsidRPr="00154EAB">
        <w:t>s</w:t>
      </w:r>
      <w:r w:rsidR="00D574BA" w:rsidRPr="00154EAB">
        <w:t xml:space="preserve"> conducting the coordination based on inadequate QA/QC, failed OPRs, incomplete records, delayed communication or poor PT results are estimated at $</w:t>
      </w:r>
      <w:r w:rsidR="00E8180A" w:rsidRPr="00154EAB">
        <w:t>2,247.00</w:t>
      </w:r>
      <w:r w:rsidR="00D574BA" w:rsidRPr="00154EAB">
        <w:t xml:space="preserve"> per year. Burden costs associated with this task include $</w:t>
      </w:r>
      <w:r w:rsidR="00E8180A" w:rsidRPr="00154EAB">
        <w:t>2,247.00</w:t>
      </w:r>
      <w:r w:rsidR="00D574BA" w:rsidRPr="00154EAB">
        <w:t xml:space="preserve"> for labor and $</w:t>
      </w:r>
      <w:r w:rsidR="00E8180A" w:rsidRPr="00154EAB">
        <w:t>0.00</w:t>
      </w:r>
      <w:r w:rsidR="00D574BA" w:rsidRPr="00154EAB">
        <w:t xml:space="preserve"> for O&amp;M (Appendix </w:t>
      </w:r>
      <w:r w:rsidR="00106445" w:rsidRPr="00154EAB">
        <w:t>K</w:t>
      </w:r>
      <w:r w:rsidR="00D574BA" w:rsidRPr="00154EAB">
        <w:t>).</w:t>
      </w:r>
    </w:p>
    <w:p w:rsidR="00D574BA" w:rsidRPr="00154EAB" w:rsidRDefault="00D574BA" w:rsidP="000712CB">
      <w:pPr>
        <w:tabs>
          <w:tab w:val="left" w:pos="0"/>
          <w:tab w:val="left" w:pos="720"/>
        </w:tabs>
      </w:pPr>
    </w:p>
    <w:p w:rsidR="00D574BA" w:rsidRPr="00154EAB" w:rsidRDefault="000712CB" w:rsidP="000712CB">
      <w:pPr>
        <w:tabs>
          <w:tab w:val="left" w:pos="0"/>
          <w:tab w:val="left" w:pos="720"/>
        </w:tabs>
      </w:pPr>
      <w:r w:rsidRPr="00154EAB">
        <w:tab/>
      </w:r>
      <w:r w:rsidR="00D574BA" w:rsidRPr="00154EAB">
        <w:t xml:space="preserve">Burden costs for all States notifying laboratories of certification status after satisfactory completion of all activities </w:t>
      </w:r>
      <w:r w:rsidR="00BF016C" w:rsidRPr="00154EAB">
        <w:t xml:space="preserve">and maintaining a list of certified laboratories on state website </w:t>
      </w:r>
      <w:r w:rsidR="00D574BA" w:rsidRPr="00154EAB">
        <w:t xml:space="preserve">are estimated at </w:t>
      </w:r>
      <w:r w:rsidR="00BF016C" w:rsidRPr="00154EAB">
        <w:t>$</w:t>
      </w:r>
      <w:r w:rsidR="00E8180A" w:rsidRPr="00154EAB">
        <w:t>66,791.25</w:t>
      </w:r>
      <w:r w:rsidR="00BF016C" w:rsidRPr="00154EAB">
        <w:t xml:space="preserve"> per year</w:t>
      </w:r>
      <w:r w:rsidR="00D574BA" w:rsidRPr="00154EAB">
        <w:t>.</w:t>
      </w:r>
      <w:r w:rsidR="00BF016C" w:rsidRPr="00154EAB">
        <w:t xml:space="preserve"> Burden costs associated with this task include $</w:t>
      </w:r>
      <w:r w:rsidR="00E8180A" w:rsidRPr="00154EAB">
        <w:t>66,791.25</w:t>
      </w:r>
      <w:r w:rsidR="00BF016C" w:rsidRPr="00154EAB">
        <w:t xml:space="preserve"> for </w:t>
      </w:r>
      <w:r w:rsidR="00BF016C" w:rsidRPr="00154EAB">
        <w:lastRenderedPageBreak/>
        <w:t>labor and $</w:t>
      </w:r>
      <w:r w:rsidR="00E8180A" w:rsidRPr="00154EAB">
        <w:t>0.00</w:t>
      </w:r>
      <w:r w:rsidR="00BF016C" w:rsidRPr="00154EAB">
        <w:t xml:space="preserve"> for O&amp;M (Appendix </w:t>
      </w:r>
      <w:r w:rsidR="00FD012A" w:rsidRPr="00154EAB">
        <w:t>K</w:t>
      </w:r>
      <w:r w:rsidR="00BF016C" w:rsidRPr="00154EAB">
        <w:t>).</w:t>
      </w:r>
      <w:r w:rsidR="00D574BA" w:rsidRPr="00154EAB">
        <w:t xml:space="preserve"> </w:t>
      </w:r>
    </w:p>
    <w:p w:rsidR="007E0D61" w:rsidRPr="00154EAB" w:rsidRDefault="007E0D61" w:rsidP="000712CB">
      <w:pPr>
        <w:tabs>
          <w:tab w:val="left" w:pos="0"/>
          <w:tab w:val="left" w:pos="720"/>
        </w:tabs>
      </w:pPr>
    </w:p>
    <w:p w:rsidR="009865DA" w:rsidRPr="00154EAB" w:rsidRDefault="009865DA" w:rsidP="000712CB">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54EAB">
        <w:rPr>
          <w:b/>
          <w:bCs/>
        </w:rPr>
        <w:t>6(c)</w:t>
      </w:r>
      <w:r w:rsidRPr="00154EAB">
        <w:rPr>
          <w:b/>
          <w:bCs/>
        </w:rPr>
        <w:tab/>
        <w:t>Estimating Agency Burden and Costs</w:t>
      </w:r>
      <w:r w:rsidR="00C87943" w:rsidRPr="00154EAB">
        <w:rPr>
          <w:b/>
          <w:bCs/>
        </w:rPr>
        <w:fldChar w:fldCharType="begin"/>
      </w:r>
      <w:r w:rsidRPr="00154EAB">
        <w:rPr>
          <w:b/>
          <w:bCs/>
        </w:rPr>
        <w:instrText>tc \l2 "</w:instrText>
      </w:r>
      <w:bookmarkStart w:id="24" w:name="_Toc223243725"/>
      <w:r w:rsidRPr="00154EAB">
        <w:rPr>
          <w:b/>
          <w:bCs/>
        </w:rPr>
        <w:instrText>6(c)</w:instrText>
      </w:r>
      <w:r w:rsidRPr="00154EAB">
        <w:rPr>
          <w:b/>
          <w:bCs/>
        </w:rPr>
        <w:tab/>
        <w:instrText>Estimating Agency Burden and Costs</w:instrText>
      </w:r>
      <w:bookmarkEnd w:id="24"/>
      <w:r w:rsidR="00C87943" w:rsidRPr="00154EAB">
        <w:rPr>
          <w:b/>
          <w:bCs/>
        </w:rPr>
        <w:fldChar w:fldCharType="end"/>
      </w:r>
    </w:p>
    <w:p w:rsidR="009865DA" w:rsidRPr="00154EAB" w:rsidRDefault="009865DA" w:rsidP="000712CB">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Pr="00154EAB" w:rsidRDefault="000712CB" w:rsidP="000712C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9865DA" w:rsidRPr="00154EAB">
        <w:t xml:space="preserve">Below are Agency burden hours and associated financial costs pertaining to implementation of the Lab QA </w:t>
      </w:r>
      <w:proofErr w:type="gramStart"/>
      <w:r w:rsidR="009865DA" w:rsidRPr="00154EAB">
        <w:t>Program.</w:t>
      </w:r>
      <w:proofErr w:type="gramEnd"/>
      <w:r w:rsidR="009865DA" w:rsidRPr="00154EAB">
        <w:t xml:space="preserve"> For a specific breakdown of burden hours and financial costs, refer to the </w:t>
      </w:r>
      <w:r w:rsidR="009865DA" w:rsidRPr="00154EAB">
        <w:rPr>
          <w:i/>
          <w:iCs/>
        </w:rPr>
        <w:t xml:space="preserve">Agency </w:t>
      </w:r>
      <w:r w:rsidR="00774CB8" w:rsidRPr="00154EAB">
        <w:rPr>
          <w:i/>
          <w:iCs/>
        </w:rPr>
        <w:t xml:space="preserve">Annual </w:t>
      </w:r>
      <w:r w:rsidR="009865DA" w:rsidRPr="00154EAB">
        <w:rPr>
          <w:i/>
          <w:iCs/>
        </w:rPr>
        <w:t>Burden</w:t>
      </w:r>
      <w:r w:rsidR="009865DA" w:rsidRPr="00154EAB">
        <w:t xml:space="preserve"> table in </w:t>
      </w:r>
      <w:r w:rsidR="0000454B" w:rsidRPr="00154EAB">
        <w:t xml:space="preserve">Appendix </w:t>
      </w:r>
      <w:r w:rsidR="00FD012A" w:rsidRPr="00154EAB">
        <w:t>K</w:t>
      </w:r>
      <w:r w:rsidR="009865DA" w:rsidRPr="00154EAB">
        <w:t>. Costs and burden hours are broken out based on activities completed by the Agency and supporting contractors. EPA estimates an average hourly cost of $</w:t>
      </w:r>
      <w:r w:rsidR="00E8180A" w:rsidRPr="00154EAB">
        <w:t>87.25</w:t>
      </w:r>
      <w:r w:rsidR="009865DA" w:rsidRPr="00154EAB">
        <w:t>/hour for Agency program management staff. Based on the published schedule of contractor labor rates for the years covered by this program, the average loaded burden hours and costs for contractor labor were estimated at $</w:t>
      </w:r>
      <w:r w:rsidR="00E8180A" w:rsidRPr="00154EAB">
        <w:t>62.60</w:t>
      </w:r>
      <w:r w:rsidR="009865DA" w:rsidRPr="00154EAB">
        <w:t>/hour for management staff, and $</w:t>
      </w:r>
      <w:r w:rsidR="00E8180A" w:rsidRPr="00154EAB">
        <w:t>43.57</w:t>
      </w:r>
      <w:r w:rsidR="009865DA" w:rsidRPr="00154EAB">
        <w:t>/hour for technical staff.</w:t>
      </w:r>
      <w:r w:rsidR="009865DA" w:rsidRPr="00154EAB">
        <w:tab/>
      </w:r>
    </w:p>
    <w:p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865DA"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9865DA" w:rsidRPr="00154EAB">
        <w:t xml:space="preserve">Agency burden is estimated based on the labor hours associated with performing each task </w:t>
      </w:r>
      <w:r w:rsidR="007D79CD" w:rsidRPr="00154EAB">
        <w:t xml:space="preserve">for each laboratory </w:t>
      </w:r>
      <w:r w:rsidR="009D6FDF" w:rsidRPr="00154EAB">
        <w:t>seeking State certification</w:t>
      </w:r>
      <w:r w:rsidR="00703FA0" w:rsidRPr="00154EAB">
        <w:t xml:space="preserve">. </w:t>
      </w:r>
      <w:r w:rsidR="009865DA" w:rsidRPr="00154EAB">
        <w:t xml:space="preserve">To get the total annual cost, hours and costs are then multiplied by the estimated number of respondents and added to the capital and O&amp;M costs. The burden associated with each information collection task is shown in a separate row of the burden table. EPA estimates that </w:t>
      </w:r>
      <w:r w:rsidR="00972C61" w:rsidRPr="00154EAB">
        <w:t xml:space="preserve">45 </w:t>
      </w:r>
      <w:r w:rsidR="009865DA" w:rsidRPr="00154EAB">
        <w:t>laboratories will participate in the EPA Lab QA Program</w:t>
      </w:r>
      <w:r w:rsidR="00703FA0" w:rsidRPr="00154EAB">
        <w:t xml:space="preserve"> and 20 States will integrate </w:t>
      </w:r>
      <w:r w:rsidR="00703FA0" w:rsidRPr="00154EAB">
        <w:rPr>
          <w:i/>
        </w:rPr>
        <w:t>Cryptosporidium</w:t>
      </w:r>
      <w:r w:rsidR="00703FA0" w:rsidRPr="00154EAB">
        <w:t xml:space="preserve"> Certification Program</w:t>
      </w:r>
      <w:r w:rsidR="00D47AE9" w:rsidRPr="00154EAB">
        <w:t>s</w:t>
      </w:r>
      <w:r w:rsidR="009865DA" w:rsidRPr="00154EAB">
        <w:t xml:space="preserve">. </w:t>
      </w:r>
      <w:r w:rsidR="005D1DDB" w:rsidRPr="00154EAB">
        <w:t xml:space="preserve">Twenty-one states have </w:t>
      </w:r>
      <w:r w:rsidR="005D1DDB" w:rsidRPr="00154EAB">
        <w:rPr>
          <w:i/>
        </w:rPr>
        <w:t>Cryptosporidium</w:t>
      </w:r>
      <w:r w:rsidR="005D1DDB" w:rsidRPr="00154EAB">
        <w:t xml:space="preserve"> laboratories within their state boundaries and 19 states responded positively to an industry survey</w:t>
      </w:r>
      <w:r w:rsidR="007D79CD" w:rsidRPr="00154EAB">
        <w:t xml:space="preserve"> </w:t>
      </w:r>
      <w:r w:rsidR="002C21BD" w:rsidRPr="00154EAB">
        <w:t>[ASDWA].</w:t>
      </w:r>
    </w:p>
    <w:p w:rsidR="009D6FDF" w:rsidRPr="00154EAB" w:rsidRDefault="009D6FDF"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D6FDF"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9D6FDF" w:rsidRPr="00154EAB">
        <w:t xml:space="preserve">If needed, the Agency will assist State Certification Officers with review of laboratory evaluation application packages. The Agency burden associated with </w:t>
      </w:r>
      <w:r w:rsidR="00101626" w:rsidRPr="00154EAB">
        <w:t>this review</w:t>
      </w:r>
      <w:r w:rsidR="009D6FDF" w:rsidRPr="00154EAB">
        <w:t xml:space="preserve"> is estimated at </w:t>
      </w:r>
      <w:r w:rsidR="00E8180A" w:rsidRPr="00154EAB">
        <w:t>461</w:t>
      </w:r>
      <w:r w:rsidR="009D6FDF" w:rsidRPr="00154EAB">
        <w:t xml:space="preserve"> labor hours and a cost of $</w:t>
      </w:r>
      <w:r w:rsidR="00E8180A" w:rsidRPr="00154EAB">
        <w:t>25,224.75</w:t>
      </w:r>
      <w:r w:rsidR="009D6FDF" w:rsidRPr="00154EAB">
        <w:t xml:space="preserve"> per year.</w:t>
      </w:r>
    </w:p>
    <w:p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865DA"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A41D8D" w:rsidRPr="00154EAB">
        <w:t>If needed, t</w:t>
      </w:r>
      <w:r w:rsidR="00301E81" w:rsidRPr="00154EAB">
        <w:t>he</w:t>
      </w:r>
      <w:r w:rsidR="009865DA" w:rsidRPr="00154EAB">
        <w:t xml:space="preserve"> Agency will </w:t>
      </w:r>
      <w:r w:rsidR="00D574BA" w:rsidRPr="00154EAB">
        <w:t xml:space="preserve">assist State Certification Officers with </w:t>
      </w:r>
      <w:r w:rsidR="009865DA" w:rsidRPr="00154EAB">
        <w:t xml:space="preserve">off-site </w:t>
      </w:r>
      <w:r w:rsidR="00101626" w:rsidRPr="00154EAB">
        <w:t xml:space="preserve">evaluation </w:t>
      </w:r>
      <w:r w:rsidR="009865DA" w:rsidRPr="00154EAB">
        <w:t>activities, includ</w:t>
      </w:r>
      <w:r w:rsidR="00D574BA" w:rsidRPr="00154EAB">
        <w:t>ing</w:t>
      </w:r>
      <w:r w:rsidR="009865DA" w:rsidRPr="00154EAB">
        <w:t xml:space="preserve"> </w:t>
      </w:r>
      <w:r w:rsidR="00D574BA" w:rsidRPr="00154EAB">
        <w:t xml:space="preserve">internet </w:t>
      </w:r>
      <w:r w:rsidR="009865DA" w:rsidRPr="00154EAB">
        <w:t xml:space="preserve">analyst </w:t>
      </w:r>
      <w:r w:rsidR="00253A49">
        <w:t>evaluation</w:t>
      </w:r>
      <w:r w:rsidR="009865DA" w:rsidRPr="00154EAB">
        <w:t>,</w:t>
      </w:r>
      <w:r w:rsidR="00D574BA" w:rsidRPr="00154EAB">
        <w:t xml:space="preserve"> and </w:t>
      </w:r>
      <w:r w:rsidR="009865DA" w:rsidRPr="00154EAB">
        <w:t xml:space="preserve">positive control and ongoing precision and recovery (OPR) slide evaluation. The Agency burden associated with off-site </w:t>
      </w:r>
      <w:r w:rsidR="00101626" w:rsidRPr="00154EAB">
        <w:t xml:space="preserve">evaluation </w:t>
      </w:r>
      <w:r w:rsidR="009865DA" w:rsidRPr="00154EAB">
        <w:t xml:space="preserve">activities is estimated </w:t>
      </w:r>
      <w:r w:rsidR="00F04E75" w:rsidRPr="00154EAB">
        <w:t xml:space="preserve">at </w:t>
      </w:r>
      <w:r w:rsidR="0098310D" w:rsidRPr="00154EAB">
        <w:t>39</w:t>
      </w:r>
      <w:r w:rsidR="00B8797B" w:rsidRPr="00154EAB">
        <w:t>4</w:t>
      </w:r>
      <w:r w:rsidR="00F04E75" w:rsidRPr="00154EAB">
        <w:t xml:space="preserve"> labor hours and a cost of $</w:t>
      </w:r>
      <w:r w:rsidR="00E8180A" w:rsidRPr="00154EAB">
        <w:t>24,058.78</w:t>
      </w:r>
      <w:r w:rsidR="0098310D" w:rsidRPr="00154EAB">
        <w:t xml:space="preserve"> for labor and $</w:t>
      </w:r>
      <w:r w:rsidR="00E8180A" w:rsidRPr="00154EAB">
        <w:t>1,775.00</w:t>
      </w:r>
      <w:r w:rsidR="0098310D" w:rsidRPr="00154EAB">
        <w:t xml:space="preserve"> for O&amp;M</w:t>
      </w:r>
      <w:r w:rsidR="00F04E75" w:rsidRPr="00154EAB">
        <w:t xml:space="preserve"> per year</w:t>
      </w:r>
      <w:r w:rsidR="009865DA" w:rsidRPr="00154EAB">
        <w:t>.</w:t>
      </w:r>
    </w:p>
    <w:p w:rsidR="00101626" w:rsidRPr="00154EAB" w:rsidRDefault="00101626"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01626"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101626" w:rsidRPr="00154EAB">
        <w:t xml:space="preserve">If needed, the Agency will assist State Certification Officers with on-site evaluation activities, including independent counts of blind slides by analysts. The Agency burden associated with on-site evaluation activities is estimated at </w:t>
      </w:r>
      <w:r w:rsidR="00E8180A" w:rsidRPr="00154EAB">
        <w:t>416</w:t>
      </w:r>
      <w:r w:rsidR="00101626" w:rsidRPr="00154EAB">
        <w:t xml:space="preserve"> labor hours and a cost of $</w:t>
      </w:r>
      <w:r w:rsidR="00E8180A" w:rsidRPr="00154EAB">
        <w:t>28,178.10</w:t>
      </w:r>
      <w:r w:rsidR="00101626" w:rsidRPr="00154EAB">
        <w:t xml:space="preserve"> per year.</w:t>
      </w:r>
    </w:p>
    <w:p w:rsidR="00835110"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p>
    <w:p w:rsidR="00101626"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101626" w:rsidRPr="00154EAB">
        <w:t xml:space="preserve">If needed, the Agency will assist State Certification Officers with interpretation of PT results. The Agency burden associated with this activity is estimated at </w:t>
      </w:r>
      <w:r w:rsidR="00E8180A" w:rsidRPr="00154EAB">
        <w:t>506</w:t>
      </w:r>
      <w:r w:rsidR="00101626" w:rsidRPr="00154EAB">
        <w:t xml:space="preserve"> labor hours and a cost of $</w:t>
      </w:r>
      <w:r w:rsidR="00E8180A" w:rsidRPr="00154EAB">
        <w:t>36,030.60</w:t>
      </w:r>
      <w:r w:rsidR="00101626" w:rsidRPr="00154EAB">
        <w:t xml:space="preserve"> per year.</w:t>
      </w:r>
      <w:r w:rsidR="0098310D" w:rsidRPr="00154EAB">
        <w:t xml:space="preserve"> The Agency will assist State Certification Officers with interpretation of PT results for additional method versions. The burden associated with this activity is estimated at 45 labor hours and a cost of $</w:t>
      </w:r>
      <w:r w:rsidR="00E8180A" w:rsidRPr="00154EAB">
        <w:t>3,202.72</w:t>
      </w:r>
      <w:r w:rsidR="0098310D" w:rsidRPr="00154EAB">
        <w:t xml:space="preserve"> per year.</w:t>
      </w:r>
    </w:p>
    <w:p w:rsidR="00835110" w:rsidRPr="00154EAB" w:rsidRDefault="00835110"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35110" w:rsidRPr="00154EAB" w:rsidRDefault="000712CB" w:rsidP="000712CB">
      <w:pPr>
        <w:pStyle w:val="ListParagraph"/>
        <w:tabs>
          <w:tab w:val="left" w:pos="0"/>
          <w:tab w:val="left" w:pos="720"/>
        </w:tabs>
        <w:spacing w:after="0" w:line="240" w:lineRule="auto"/>
        <w:ind w:left="0"/>
        <w:rPr>
          <w:rFonts w:ascii="Times New Roman" w:hAnsi="Times New Roman"/>
          <w:sz w:val="24"/>
          <w:szCs w:val="24"/>
        </w:rPr>
      </w:pPr>
      <w:r w:rsidRPr="00154EAB">
        <w:rPr>
          <w:rFonts w:ascii="Times New Roman" w:hAnsi="Times New Roman"/>
          <w:sz w:val="24"/>
          <w:szCs w:val="24"/>
        </w:rPr>
        <w:tab/>
      </w:r>
      <w:r w:rsidR="00835110" w:rsidRPr="00154EAB">
        <w:rPr>
          <w:rFonts w:ascii="Times New Roman" w:hAnsi="Times New Roman"/>
          <w:sz w:val="24"/>
          <w:szCs w:val="24"/>
        </w:rPr>
        <w:t xml:space="preserve">The Agency will maintain a list of </w:t>
      </w:r>
      <w:r w:rsidR="00A41D8D" w:rsidRPr="00154EAB">
        <w:rPr>
          <w:rFonts w:ascii="Times New Roman" w:hAnsi="Times New Roman"/>
          <w:sz w:val="24"/>
          <w:szCs w:val="24"/>
        </w:rPr>
        <w:t xml:space="preserve">links to </w:t>
      </w:r>
      <w:r w:rsidR="007D79CD" w:rsidRPr="00154EAB">
        <w:rPr>
          <w:rFonts w:ascii="Times New Roman" w:hAnsi="Times New Roman"/>
          <w:sz w:val="24"/>
          <w:szCs w:val="24"/>
        </w:rPr>
        <w:t>S</w:t>
      </w:r>
      <w:r w:rsidR="00A41D8D" w:rsidRPr="00154EAB">
        <w:rPr>
          <w:rFonts w:ascii="Times New Roman" w:hAnsi="Times New Roman"/>
          <w:sz w:val="24"/>
          <w:szCs w:val="24"/>
        </w:rPr>
        <w:t>tate websites and/or certified</w:t>
      </w:r>
      <w:r w:rsidR="00835110" w:rsidRPr="00154EAB">
        <w:rPr>
          <w:rFonts w:ascii="Times New Roman" w:hAnsi="Times New Roman"/>
          <w:sz w:val="24"/>
          <w:szCs w:val="24"/>
        </w:rPr>
        <w:t xml:space="preserve"> laboratories on EPA’s website. The Agency burden associated with this technical support is estimated at </w:t>
      </w:r>
      <w:r w:rsidR="00F93BFA" w:rsidRPr="00154EAB">
        <w:rPr>
          <w:rFonts w:ascii="Times New Roman" w:hAnsi="Times New Roman"/>
          <w:sz w:val="24"/>
          <w:szCs w:val="24"/>
        </w:rPr>
        <w:t>130</w:t>
      </w:r>
      <w:r w:rsidR="0098310D" w:rsidRPr="00154EAB">
        <w:rPr>
          <w:rFonts w:ascii="Times New Roman" w:hAnsi="Times New Roman"/>
          <w:sz w:val="24"/>
          <w:szCs w:val="24"/>
        </w:rPr>
        <w:t xml:space="preserve"> labor hours and a cost of $</w:t>
      </w:r>
      <w:r w:rsidR="00F93BFA" w:rsidRPr="00154EAB">
        <w:rPr>
          <w:rFonts w:ascii="Times New Roman" w:hAnsi="Times New Roman"/>
          <w:sz w:val="24"/>
          <w:szCs w:val="24"/>
        </w:rPr>
        <w:t>8,475.20</w:t>
      </w:r>
      <w:r w:rsidR="0098310D" w:rsidRPr="00154EAB">
        <w:rPr>
          <w:rFonts w:ascii="Times New Roman" w:hAnsi="Times New Roman"/>
          <w:sz w:val="24"/>
          <w:szCs w:val="24"/>
        </w:rPr>
        <w:t xml:space="preserve"> per year</w:t>
      </w:r>
      <w:r w:rsidR="00835110" w:rsidRPr="00154EAB">
        <w:rPr>
          <w:rFonts w:ascii="Times New Roman" w:hAnsi="Times New Roman"/>
          <w:sz w:val="24"/>
          <w:szCs w:val="24"/>
        </w:rPr>
        <w:t>.</w:t>
      </w:r>
    </w:p>
    <w:p w:rsidR="009865DA" w:rsidRPr="00154EAB" w:rsidRDefault="009865DA" w:rsidP="001016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54EAB">
        <w:rPr>
          <w:b/>
          <w:bCs/>
        </w:rPr>
        <w:t xml:space="preserve">6(d) </w:t>
      </w:r>
      <w:r w:rsidRPr="00154EAB">
        <w:rPr>
          <w:b/>
          <w:bCs/>
        </w:rPr>
        <w:tab/>
        <w:t>Estimating the Respondent Universe and Total Burden and Costs</w:t>
      </w:r>
      <w:r w:rsidR="00C87943" w:rsidRPr="00154EAB">
        <w:rPr>
          <w:b/>
          <w:bCs/>
        </w:rPr>
        <w:fldChar w:fldCharType="begin"/>
      </w:r>
      <w:r w:rsidRPr="00154EAB">
        <w:rPr>
          <w:b/>
          <w:bCs/>
        </w:rPr>
        <w:instrText>tc \l2 "</w:instrText>
      </w:r>
      <w:bookmarkStart w:id="25" w:name="_Toc223243726"/>
      <w:r w:rsidRPr="00154EAB">
        <w:rPr>
          <w:b/>
          <w:bCs/>
        </w:rPr>
        <w:instrText xml:space="preserve">6(d) </w:instrText>
      </w:r>
      <w:r w:rsidRPr="00154EAB">
        <w:rPr>
          <w:b/>
          <w:bCs/>
        </w:rPr>
        <w:tab/>
        <w:instrText>Estimating the Respondent Universe and Total Burden and Costs</w:instrText>
      </w:r>
      <w:bookmarkEnd w:id="25"/>
      <w:r w:rsidR="00C87943" w:rsidRPr="00154EAB">
        <w:rPr>
          <w:b/>
          <w:bCs/>
        </w:rPr>
        <w:fldChar w:fldCharType="end"/>
      </w:r>
    </w:p>
    <w:p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9865DA" w:rsidRPr="00154EAB">
        <w:t>The affected entities include public and private water testing laboratories</w:t>
      </w:r>
      <w:r w:rsidR="00101626" w:rsidRPr="00154EAB">
        <w:t>, and public administrators of environmental protection programs</w:t>
      </w:r>
      <w:r w:rsidR="009865DA" w:rsidRPr="00154EAB">
        <w:t xml:space="preserve">. EPA estimates that </w:t>
      </w:r>
      <w:r w:rsidR="00972C61" w:rsidRPr="00154EAB">
        <w:t xml:space="preserve">45 </w:t>
      </w:r>
      <w:r w:rsidR="009865DA" w:rsidRPr="00154EAB">
        <w:t xml:space="preserve">laboratories will </w:t>
      </w:r>
      <w:r w:rsidR="00972C61" w:rsidRPr="00154EAB">
        <w:t>seek certification</w:t>
      </w:r>
      <w:r w:rsidR="004D55B1" w:rsidRPr="00154EAB">
        <w:t xml:space="preserve">, of which </w:t>
      </w:r>
      <w:r w:rsidR="00972C61" w:rsidRPr="00154EAB">
        <w:t xml:space="preserve">15 </w:t>
      </w:r>
      <w:r w:rsidR="004D55B1" w:rsidRPr="00154EAB">
        <w:t xml:space="preserve">are private and </w:t>
      </w:r>
      <w:r w:rsidR="00972C61" w:rsidRPr="00154EAB">
        <w:t xml:space="preserve">30 </w:t>
      </w:r>
      <w:r w:rsidR="004D55B1" w:rsidRPr="00154EAB">
        <w:t>are state or local government entities</w:t>
      </w:r>
      <w:r w:rsidR="009865DA" w:rsidRPr="00154EAB">
        <w:t xml:space="preserve">. </w:t>
      </w:r>
      <w:r w:rsidR="00101626" w:rsidRPr="00154EAB">
        <w:t xml:space="preserve">EPA estimates that 20 States will integrate </w:t>
      </w:r>
      <w:r w:rsidR="003042DC" w:rsidRPr="00154EAB">
        <w:rPr>
          <w:i/>
        </w:rPr>
        <w:t>Cryptosporidium</w:t>
      </w:r>
      <w:r w:rsidR="00101626" w:rsidRPr="00154EAB">
        <w:t xml:space="preserve"> into existing certification programs. </w:t>
      </w:r>
      <w:r w:rsidR="009865DA" w:rsidRPr="00154EAB">
        <w:t xml:space="preserve">The respondent total burden and cost are provided in the </w:t>
      </w:r>
      <w:r w:rsidR="009865DA" w:rsidRPr="00154EAB">
        <w:rPr>
          <w:i/>
          <w:iCs/>
        </w:rPr>
        <w:t xml:space="preserve">Total Respondent and Agency Burden </w:t>
      </w:r>
      <w:r w:rsidR="00774CB8" w:rsidRPr="00154EAB">
        <w:rPr>
          <w:iCs/>
        </w:rPr>
        <w:t>t</w:t>
      </w:r>
      <w:r w:rsidR="009865DA" w:rsidRPr="00154EAB">
        <w:rPr>
          <w:iCs/>
        </w:rPr>
        <w:t>ables</w:t>
      </w:r>
      <w:r w:rsidR="009865DA" w:rsidRPr="00154EAB">
        <w:t xml:space="preserve"> in </w:t>
      </w:r>
      <w:r w:rsidR="00F93BFA" w:rsidRPr="00154EAB">
        <w:t>Appendix K</w:t>
      </w:r>
      <w:r w:rsidR="009865DA" w:rsidRPr="00154EAB">
        <w:t xml:space="preserve"> and are described in greater detail in Sections 6(a) - 6(c). </w:t>
      </w:r>
    </w:p>
    <w:p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54EAB">
        <w:rPr>
          <w:b/>
          <w:bCs/>
        </w:rPr>
        <w:t>6(e)</w:t>
      </w:r>
      <w:r w:rsidRPr="00154EAB">
        <w:rPr>
          <w:b/>
          <w:bCs/>
        </w:rPr>
        <w:tab/>
        <w:t>Bottom Line Burden Hours and Cost Tables</w:t>
      </w:r>
      <w:r w:rsidR="00C87943" w:rsidRPr="00154EAB">
        <w:rPr>
          <w:b/>
          <w:bCs/>
        </w:rPr>
        <w:fldChar w:fldCharType="begin"/>
      </w:r>
      <w:r w:rsidRPr="00154EAB">
        <w:rPr>
          <w:b/>
          <w:bCs/>
        </w:rPr>
        <w:instrText>tc \l2 "</w:instrText>
      </w:r>
      <w:bookmarkStart w:id="26" w:name="_Toc223243727"/>
      <w:r w:rsidRPr="00154EAB">
        <w:rPr>
          <w:b/>
          <w:bCs/>
        </w:rPr>
        <w:instrText>6(e)</w:instrText>
      </w:r>
      <w:r w:rsidRPr="00154EAB">
        <w:rPr>
          <w:b/>
          <w:bCs/>
        </w:rPr>
        <w:tab/>
        <w:instrText>Bottom Line Burden Hours and Cost Tables</w:instrText>
      </w:r>
      <w:bookmarkEnd w:id="26"/>
      <w:r w:rsidR="00C87943" w:rsidRPr="00154EAB">
        <w:rPr>
          <w:b/>
          <w:bCs/>
        </w:rPr>
        <w:fldChar w:fldCharType="end"/>
      </w:r>
    </w:p>
    <w:p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w:t>
      </w:r>
      <w:proofErr w:type="spellStart"/>
      <w:r w:rsidRPr="00154EAB">
        <w:t>i</w:t>
      </w:r>
      <w:proofErr w:type="spellEnd"/>
      <w:r w:rsidRPr="00154EAB">
        <w:t>) Respondent Tally</w:t>
      </w:r>
    </w:p>
    <w:p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865DA"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9865DA" w:rsidRPr="006D6002">
        <w:t xml:space="preserve">Refer to the burden table in </w:t>
      </w:r>
      <w:r w:rsidR="0000454B" w:rsidRPr="006D6002">
        <w:t xml:space="preserve">Appendix </w:t>
      </w:r>
      <w:r w:rsidR="00AB0F89" w:rsidRPr="006D6002">
        <w:t>K</w:t>
      </w:r>
      <w:r w:rsidR="0007643E" w:rsidRPr="006D6002">
        <w:t xml:space="preserve"> </w:t>
      </w:r>
      <w:r w:rsidR="009865DA" w:rsidRPr="006D6002">
        <w:t xml:space="preserve">titled, </w:t>
      </w:r>
      <w:r w:rsidR="009865DA" w:rsidRPr="006D6002">
        <w:rPr>
          <w:i/>
          <w:iCs/>
        </w:rPr>
        <w:t>Total Respondent and Agency Burden</w:t>
      </w:r>
      <w:r w:rsidR="009865DA" w:rsidRPr="006D6002">
        <w:t xml:space="preserve">, for a specific breakdown of the respondent costs. The Lab QA Program will affect approximately 65 respondents. The </w:t>
      </w:r>
      <w:r w:rsidR="0098310D" w:rsidRPr="006D6002">
        <w:t xml:space="preserve">laboratory and State </w:t>
      </w:r>
      <w:r w:rsidR="009865DA" w:rsidRPr="006D6002">
        <w:t xml:space="preserve">respondents will engage in </w:t>
      </w:r>
      <w:r w:rsidR="006A494D" w:rsidRPr="006D6002">
        <w:t>13</w:t>
      </w:r>
      <w:r w:rsidR="009865DA" w:rsidRPr="006D6002">
        <w:t xml:space="preserve"> different tasks (refer to Section 4(b</w:t>
      </w:r>
      <w:proofErr w:type="gramStart"/>
      <w:r w:rsidR="009865DA" w:rsidRPr="006D6002">
        <w:t>)(</w:t>
      </w:r>
      <w:proofErr w:type="gramEnd"/>
      <w:r w:rsidR="009865DA" w:rsidRPr="006D6002">
        <w:t xml:space="preserve">ii)) involving </w:t>
      </w:r>
      <w:r w:rsidR="006D6002">
        <w:t>5</w:t>
      </w:r>
      <w:r w:rsidR="001F17C1">
        <w:t>,</w:t>
      </w:r>
      <w:r w:rsidR="006D6002">
        <w:t>472</w:t>
      </w:r>
      <w:r w:rsidR="006D6002" w:rsidRPr="006D6002">
        <w:t xml:space="preserve"> </w:t>
      </w:r>
      <w:r w:rsidR="009865DA" w:rsidRPr="006D6002">
        <w:t>labor hours and costing approximately $</w:t>
      </w:r>
      <w:r w:rsidR="006D6002">
        <w:t>508,718.13</w:t>
      </w:r>
      <w:r w:rsidR="009865DA" w:rsidRPr="006D6002">
        <w:t xml:space="preserve"> per year for labor</w:t>
      </w:r>
      <w:r w:rsidR="001C0BCD" w:rsidRPr="006D6002">
        <w:t xml:space="preserve"> (</w:t>
      </w:r>
      <w:r w:rsidR="0000454B" w:rsidRPr="006D6002">
        <w:t xml:space="preserve">Appendix </w:t>
      </w:r>
      <w:r w:rsidR="00FD012A" w:rsidRPr="006D6002">
        <w:t>K</w:t>
      </w:r>
      <w:r w:rsidR="001C0BCD" w:rsidRPr="006D6002">
        <w:t>)</w:t>
      </w:r>
      <w:r w:rsidR="009865DA" w:rsidRPr="006D6002">
        <w:t>. Respondents will invest $0.00 per year in capital/start-up costs and $</w:t>
      </w:r>
      <w:r w:rsidR="006D6002">
        <w:t>2</w:t>
      </w:r>
      <w:r w:rsidR="006603B6">
        <w:t>95</w:t>
      </w:r>
      <w:r w:rsidR="006D6002">
        <w:t>,</w:t>
      </w:r>
      <w:r w:rsidR="006603B6">
        <w:t>056</w:t>
      </w:r>
      <w:r w:rsidR="006D6002">
        <w:t>.67</w:t>
      </w:r>
      <w:r w:rsidR="009865DA" w:rsidRPr="006D6002">
        <w:t xml:space="preserve"> per year in O&amp;M costs</w:t>
      </w:r>
      <w:r w:rsidR="001C0BCD" w:rsidRPr="006D6002">
        <w:t xml:space="preserve"> (</w:t>
      </w:r>
      <w:r w:rsidR="0000454B" w:rsidRPr="006D6002">
        <w:t xml:space="preserve">Appendix </w:t>
      </w:r>
      <w:r w:rsidR="00AB0F89" w:rsidRPr="006D6002">
        <w:t>K</w:t>
      </w:r>
      <w:r w:rsidR="001C0BCD" w:rsidRPr="006D6002">
        <w:t>)</w:t>
      </w:r>
      <w:r w:rsidR="009865DA" w:rsidRPr="006D6002">
        <w:t>.</w:t>
      </w:r>
    </w:p>
    <w:p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(ii) Agency Tally</w:t>
      </w:r>
    </w:p>
    <w:p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865DA"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9865DA" w:rsidRPr="00154EAB">
        <w:t xml:space="preserve">Refer to the burden table in </w:t>
      </w:r>
      <w:r w:rsidR="0000454B" w:rsidRPr="00154EAB">
        <w:t xml:space="preserve">Appendix </w:t>
      </w:r>
      <w:r w:rsidR="00AB0F89" w:rsidRPr="00154EAB">
        <w:t>K</w:t>
      </w:r>
      <w:r w:rsidR="009865DA" w:rsidRPr="00154EAB">
        <w:t xml:space="preserve"> titled, </w:t>
      </w:r>
      <w:r w:rsidR="009865DA" w:rsidRPr="00154EAB">
        <w:rPr>
          <w:i/>
          <w:iCs/>
        </w:rPr>
        <w:t>Total Agency and Agency Burden</w:t>
      </w:r>
      <w:r w:rsidR="009865DA" w:rsidRPr="00154EAB">
        <w:t xml:space="preserve">, for a summary of Agency costs. </w:t>
      </w:r>
      <w:r w:rsidR="00AB0F89" w:rsidRPr="00154EAB">
        <w:t xml:space="preserve">Six </w:t>
      </w:r>
      <w:r w:rsidR="009865DA" w:rsidRPr="00154EAB">
        <w:t xml:space="preserve">Agency tasks are associated with the Lab QA Program. These tasks will involve approximately </w:t>
      </w:r>
      <w:r w:rsidR="00E8180A" w:rsidRPr="00154EAB">
        <w:t>1</w:t>
      </w:r>
      <w:r w:rsidR="001F17C1">
        <w:t>,</w:t>
      </w:r>
      <w:r w:rsidR="00E8180A" w:rsidRPr="00154EAB">
        <w:t>953</w:t>
      </w:r>
      <w:r w:rsidR="009865DA" w:rsidRPr="00154EAB">
        <w:t xml:space="preserve"> labor hours annually resulting in a cost of $</w:t>
      </w:r>
      <w:r w:rsidR="00E8180A" w:rsidRPr="00154EAB">
        <w:t>123,395.15</w:t>
      </w:r>
      <w:r w:rsidR="009865DA" w:rsidRPr="00154EAB">
        <w:t xml:space="preserve"> per year for labor. The Agency will invest approximately $0.00 per year in capital/start-up costs and $</w:t>
      </w:r>
      <w:r w:rsidR="00E8180A" w:rsidRPr="00154EAB">
        <w:t>1,775.00</w:t>
      </w:r>
      <w:r w:rsidR="009865DA" w:rsidRPr="00154EAB">
        <w:t xml:space="preserve"> per year in O&amp;M costs.</w:t>
      </w:r>
    </w:p>
    <w:p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54EAB">
        <w:rPr>
          <w:b/>
          <w:bCs/>
        </w:rPr>
        <w:t xml:space="preserve">6(f) </w:t>
      </w:r>
      <w:r w:rsidRPr="00154EAB">
        <w:rPr>
          <w:b/>
          <w:bCs/>
        </w:rPr>
        <w:tab/>
        <w:t>Reasons for Change in Burden</w:t>
      </w:r>
      <w:r w:rsidR="00C87943" w:rsidRPr="00154EAB">
        <w:rPr>
          <w:b/>
          <w:bCs/>
        </w:rPr>
        <w:fldChar w:fldCharType="begin"/>
      </w:r>
      <w:r w:rsidRPr="00154EAB">
        <w:rPr>
          <w:b/>
          <w:bCs/>
        </w:rPr>
        <w:instrText>tc \l2 "</w:instrText>
      </w:r>
      <w:bookmarkStart w:id="27" w:name="_Toc223243728"/>
      <w:r w:rsidRPr="00154EAB">
        <w:rPr>
          <w:b/>
          <w:bCs/>
        </w:rPr>
        <w:instrText xml:space="preserve">6(f) </w:instrText>
      </w:r>
      <w:r w:rsidRPr="00154EAB">
        <w:rPr>
          <w:b/>
          <w:bCs/>
        </w:rPr>
        <w:tab/>
        <w:instrText>Reasons for Change in Burden</w:instrText>
      </w:r>
      <w:bookmarkEnd w:id="27"/>
      <w:r w:rsidR="00C87943" w:rsidRPr="00154EAB">
        <w:rPr>
          <w:b/>
          <w:bCs/>
        </w:rPr>
        <w:fldChar w:fldCharType="end"/>
      </w:r>
    </w:p>
    <w:p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4F1381" w:rsidRPr="004F1381">
        <w:t xml:space="preserve">There is an increase of 629 hours in the total estimated respondent burden compared with the ICR currently approved by OMB. Changes in burden have occurred due to inflation, changes in the respondent universe, re-evaluation of hours for tasks, re-evaluation of O&amp;M costs, and improved demonstration of capability. There is also new burden from states integrating </w:t>
      </w:r>
      <w:r w:rsidR="004F1381" w:rsidRPr="004F1381">
        <w:rPr>
          <w:i/>
        </w:rPr>
        <w:t>Cryptosporidium</w:t>
      </w:r>
      <w:r w:rsidR="004F1381" w:rsidRPr="004F1381">
        <w:t xml:space="preserve"> into their existing certification programs, taking over this responsibility from the EPA</w:t>
      </w:r>
      <w:r w:rsidR="004F1381">
        <w:t>.</w:t>
      </w:r>
    </w:p>
    <w:p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 xml:space="preserve"> </w:t>
      </w:r>
    </w:p>
    <w:p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54EAB">
        <w:rPr>
          <w:b/>
          <w:bCs/>
        </w:rPr>
        <w:t>6(g)</w:t>
      </w:r>
      <w:r w:rsidRPr="00154EAB">
        <w:rPr>
          <w:b/>
          <w:bCs/>
        </w:rPr>
        <w:tab/>
        <w:t>Burden Statement</w:t>
      </w:r>
      <w:r w:rsidR="00C87943" w:rsidRPr="00154EAB">
        <w:rPr>
          <w:b/>
          <w:bCs/>
        </w:rPr>
        <w:fldChar w:fldCharType="begin"/>
      </w:r>
      <w:r w:rsidRPr="00154EAB">
        <w:rPr>
          <w:b/>
          <w:bCs/>
        </w:rPr>
        <w:instrText>tc \l2 "</w:instrText>
      </w:r>
      <w:bookmarkStart w:id="28" w:name="_Toc223243729"/>
      <w:r w:rsidRPr="00154EAB">
        <w:rPr>
          <w:b/>
          <w:bCs/>
        </w:rPr>
        <w:instrText>6(g)</w:instrText>
      </w:r>
      <w:r w:rsidRPr="00154EAB">
        <w:rPr>
          <w:b/>
          <w:bCs/>
        </w:rPr>
        <w:tab/>
        <w:instrText>Burden Statement</w:instrText>
      </w:r>
      <w:bookmarkEnd w:id="28"/>
      <w:r w:rsidR="00C87943" w:rsidRPr="00154EAB">
        <w:rPr>
          <w:b/>
          <w:bCs/>
        </w:rPr>
        <w:fldChar w:fldCharType="end"/>
      </w:r>
    </w:p>
    <w:p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Pr="00154EAB" w:rsidRDefault="00E32C19" w:rsidP="00E32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C13698" w:rsidRPr="00154EAB">
        <w:t xml:space="preserve">The annual reporting and recordkeeping burden for this collection is estimated to average </w:t>
      </w:r>
      <w:r w:rsidR="00AB0F89" w:rsidRPr="00154EAB">
        <w:t>8</w:t>
      </w:r>
      <w:r w:rsidR="00C028A4">
        <w:t>4.2</w:t>
      </w:r>
      <w:r w:rsidR="00C13698" w:rsidRPr="00154EAB">
        <w:t xml:space="preserve"> hours annually per </w:t>
      </w:r>
      <w:r w:rsidR="006943D6" w:rsidRPr="00154EAB">
        <w:t>respondent (</w:t>
      </w:r>
      <w:r w:rsidR="00C13698" w:rsidRPr="00154EAB">
        <w:t>laboratory</w:t>
      </w:r>
      <w:r w:rsidR="006943D6" w:rsidRPr="00154EAB">
        <w:t xml:space="preserve"> or State)</w:t>
      </w:r>
      <w:r w:rsidR="00C13698" w:rsidRPr="00154EAB">
        <w:t xml:space="preserve"> (the combined total hours per year for laboratories seeking </w:t>
      </w:r>
      <w:r w:rsidR="006943D6" w:rsidRPr="00154EAB">
        <w:t>certification</w:t>
      </w:r>
      <w:r w:rsidR="00C13698" w:rsidRPr="00154EAB">
        <w:t xml:space="preserve"> and </w:t>
      </w:r>
      <w:r w:rsidR="006943D6" w:rsidRPr="00154EAB">
        <w:t xml:space="preserve">States integrating </w:t>
      </w:r>
      <w:r w:rsidR="00C13698" w:rsidRPr="00154EAB">
        <w:rPr>
          <w:i/>
        </w:rPr>
        <w:t>Cryptosporidium</w:t>
      </w:r>
      <w:r w:rsidR="006943D6" w:rsidRPr="00154EAB">
        <w:t xml:space="preserve"> certification programs</w:t>
      </w:r>
      <w:r w:rsidR="00C13698" w:rsidRPr="00154EAB">
        <w:t xml:space="preserve"> divided by 65 </w:t>
      </w:r>
      <w:r w:rsidR="006943D6" w:rsidRPr="00154EAB">
        <w:t>total respondents</w:t>
      </w:r>
      <w:r w:rsidR="00C13698" w:rsidRPr="00154EAB">
        <w:t>).</w:t>
      </w:r>
    </w:p>
    <w:p w:rsidR="009865DA" w:rsidRPr="00154EAB" w:rsidRDefault="009865DA" w:rsidP="00E32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865DA" w:rsidRPr="00154EAB" w:rsidRDefault="00E32C19" w:rsidP="00E32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9865DA" w:rsidRPr="00154EAB">
        <w:t xml:space="preserve">Burden means the total time, effort, or financial resources expended by persons to </w:t>
      </w:r>
      <w:r w:rsidR="009865DA" w:rsidRPr="00154EAB">
        <w:lastRenderedPageBreak/>
        <w:t>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w:t>
      </w:r>
      <w:hyperlink r:id="rId18" w:history="1">
        <w:r w:rsidR="009865DA" w:rsidRPr="00154EAB">
          <w:rPr>
            <w:rStyle w:val="Hyperlink"/>
          </w:rPr>
          <w:t>http://ecfr.gpoaccess.gov/cgi/t/text/text-idx?c=ecfr&amp;tpl=/ecfrbrowse/Title40/40cfr92_main_02.tpl</w:t>
        </w:r>
      </w:hyperlink>
      <w:r w:rsidR="009865DA" w:rsidRPr="00154EAB">
        <w:t>) and 48 CFR Chapter 15 (</w:t>
      </w:r>
      <w:hyperlink r:id="rId19" w:history="1">
        <w:r w:rsidR="001C0BCD" w:rsidRPr="00154EAB">
          <w:rPr>
            <w:rStyle w:val="Hyperlink"/>
          </w:rPr>
          <w:t>http://www.access.gpo.gov/nara/cfr/waisidx_00/48cfrv6_00.html</w:t>
        </w:r>
      </w:hyperlink>
      <w:r w:rsidR="009865DA" w:rsidRPr="00154EAB">
        <w:t>).</w:t>
      </w:r>
    </w:p>
    <w:p w:rsidR="009865DA" w:rsidRPr="00154EAB" w:rsidRDefault="009865DA" w:rsidP="00E32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865DA" w:rsidRDefault="00E32C19" w:rsidP="00E32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ED06A1" w:rsidRPr="00154EAB">
        <w:t>To comment</w:t>
      </w:r>
      <w:r w:rsidR="009865DA" w:rsidRPr="00154EAB">
        <w:t xml:space="preserve"> on the Agency's need for this information, the accuracy of the provided burden estimates, and any suggested methods for minimizing respondent burden, including use of automated collection techniques</w:t>
      </w:r>
      <w:r w:rsidR="00ED06A1" w:rsidRPr="00154EAB">
        <w:t xml:space="preserve">, </w:t>
      </w:r>
      <w:r w:rsidR="00ED06A1" w:rsidRPr="00154EAB">
        <w:rPr>
          <w:color w:val="0F0F0F"/>
        </w:rPr>
        <w:t>EPA has established a public docket for this ICR under Docket ID Number EPA-HQ-OW-2002-0011</w:t>
      </w:r>
      <w:r w:rsidR="009865DA" w:rsidRPr="00154EAB">
        <w:t xml:space="preserve"> </w:t>
      </w:r>
      <w:r w:rsidR="00ED06A1" w:rsidRPr="00154EAB">
        <w:t xml:space="preserve">which is available for online viewing at www.regulations.gov, or in person viewing at </w:t>
      </w:r>
      <w:r w:rsidR="009865DA" w:rsidRPr="00154EAB">
        <w:t xml:space="preserve">the </w:t>
      </w:r>
      <w:r w:rsidR="00ED06A1" w:rsidRPr="00154EAB">
        <w:t xml:space="preserve">Water Docket in the EPA Docket Center (EPA/DC), </w:t>
      </w:r>
      <w:r w:rsidR="001F17C1">
        <w:t>WJC</w:t>
      </w:r>
      <w:r w:rsidR="00ED06A1" w:rsidRPr="00154EAB">
        <w:t xml:space="preserve"> West, Room 3334, 1301 Constitution</w:t>
      </w:r>
      <w:r w:rsidR="009865DA" w:rsidRPr="00154EAB">
        <w:t xml:space="preserve"> Avenue, NW, Washington, D.C. </w:t>
      </w:r>
      <w:r w:rsidR="00ED06A1" w:rsidRPr="00154EAB">
        <w:t>The EPA Docket Center Public Reading Room is open from 8:30 a.m. to 4:30 p.m., Monday through Friday, excl</w:t>
      </w:r>
      <w:r w:rsidR="00F34AAB" w:rsidRPr="00154EAB">
        <w:t xml:space="preserve">uding legal holidays. </w:t>
      </w:r>
      <w:r w:rsidR="00ED06A1" w:rsidRPr="00154EAB">
        <w:t>The telephone number for the Reading Room is (202) 566-1744,</w:t>
      </w:r>
      <w:r w:rsidR="009865DA" w:rsidRPr="00154EAB">
        <w:t xml:space="preserve"> and </w:t>
      </w:r>
      <w:r w:rsidR="00ED06A1" w:rsidRPr="00154EAB">
        <w:t>the telephone number for the W</w:t>
      </w:r>
      <w:r w:rsidR="00F34AAB" w:rsidRPr="00154EAB">
        <w:t xml:space="preserve">ater Docket is (202) 566-2426. </w:t>
      </w:r>
      <w:r w:rsidR="00ED06A1" w:rsidRPr="00154EAB">
        <w:t>An electronic version of the public docket is ava</w:t>
      </w:r>
      <w:r w:rsidR="00F34AAB" w:rsidRPr="00154EAB">
        <w:t xml:space="preserve">ilable at www.regulations.gov. </w:t>
      </w:r>
      <w:r w:rsidR="00ED06A1" w:rsidRPr="00154EAB">
        <w:t>This site can be used to submit or view public comments, access the index listing of the contents of the public docket, and to access those documents in the public docket that are available electronically. When in the system, select “search,” then key in the Docket ID Number iden</w:t>
      </w:r>
      <w:r w:rsidR="00F34AAB" w:rsidRPr="00154EAB">
        <w:t xml:space="preserve">tified above. </w:t>
      </w:r>
      <w:r w:rsidR="00ED06A1" w:rsidRPr="00154EAB">
        <w:t xml:space="preserve">Also, you can send comments </w:t>
      </w:r>
      <w:r w:rsidR="009865DA" w:rsidRPr="00154EAB">
        <w:t xml:space="preserve">to the Office of Information and Regulatory Affairs, </w:t>
      </w:r>
      <w:r w:rsidR="001F17C1">
        <w:t>oira_submission@omb.eop.gov</w:t>
      </w:r>
      <w:r w:rsidR="009865DA" w:rsidRPr="00154EAB">
        <w:t xml:space="preserve">. </w:t>
      </w:r>
      <w:r w:rsidR="00ED06A1" w:rsidRPr="00154EAB">
        <w:t xml:space="preserve">Please include the EPA Docket ID Number EPA-HQ-OW-2002-0011 </w:t>
      </w:r>
      <w:r w:rsidR="009865DA" w:rsidRPr="00154EAB">
        <w:t xml:space="preserve">and OMB </w:t>
      </w:r>
      <w:r w:rsidR="00ED06A1" w:rsidRPr="00154EAB">
        <w:t xml:space="preserve">Control Number 2040-0246 </w:t>
      </w:r>
      <w:r w:rsidR="009865DA" w:rsidRPr="00154EAB">
        <w:t>in any correspondence.</w:t>
      </w:r>
    </w:p>
    <w:p w:rsidR="009865DA" w:rsidRDefault="009865DA" w:rsidP="00E32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sectPr w:rsidR="009865DA">
          <w:footerReference w:type="default" r:id="rId20"/>
          <w:type w:val="continuous"/>
          <w:pgSz w:w="12240" w:h="15840"/>
          <w:pgMar w:top="1350" w:right="1440" w:bottom="1080" w:left="1440" w:header="1350" w:footer="1080" w:gutter="0"/>
          <w:pgNumType w:start="0"/>
          <w:cols w:space="720"/>
          <w:noEndnote/>
        </w:sectPr>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sz w:val="36"/>
          <w:szCs w:val="36"/>
        </w:rPr>
      </w:pPr>
      <w:r>
        <w:lastRenderedPageBreak/>
        <w:br w:type="page"/>
      </w: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sz w:val="36"/>
          <w:szCs w:val="36"/>
        </w:rPr>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sz w:val="36"/>
          <w:szCs w:val="36"/>
        </w:rPr>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sz w:val="36"/>
          <w:szCs w:val="36"/>
        </w:rPr>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sz w:val="36"/>
          <w:szCs w:val="36"/>
        </w:rPr>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sz w:val="36"/>
          <w:szCs w:val="36"/>
        </w:rPr>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sz w:val="36"/>
          <w:szCs w:val="36"/>
        </w:rPr>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sz w:val="36"/>
          <w:szCs w:val="36"/>
        </w:rPr>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sz w:val="36"/>
          <w:szCs w:val="36"/>
        </w:rPr>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sz w:val="36"/>
          <w:szCs w:val="36"/>
        </w:rPr>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sz w:val="36"/>
          <w:szCs w:val="36"/>
        </w:rPr>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outlineLvl w:val="0"/>
        <w:rPr>
          <w:smallCaps/>
          <w:sz w:val="36"/>
          <w:szCs w:val="36"/>
        </w:rPr>
      </w:pPr>
      <w:bookmarkStart w:id="29" w:name="_Toc223245185"/>
      <w:bookmarkStart w:id="30" w:name="_Toc223245542"/>
      <w:bookmarkStart w:id="31" w:name="_Toc223258454"/>
      <w:bookmarkStart w:id="32" w:name="_Toc362276339"/>
      <w:r>
        <w:rPr>
          <w:smallCaps/>
          <w:sz w:val="36"/>
          <w:szCs w:val="36"/>
        </w:rPr>
        <w:t>A</w:t>
      </w:r>
      <w:r>
        <w:rPr>
          <w:smallCaps/>
          <w:sz w:val="36"/>
          <w:szCs w:val="32"/>
        </w:rPr>
        <w:t>ppendix</w:t>
      </w:r>
      <w:r>
        <w:rPr>
          <w:smallCaps/>
          <w:sz w:val="36"/>
          <w:szCs w:val="36"/>
        </w:rPr>
        <w:t xml:space="preserve"> A</w:t>
      </w:r>
      <w:bookmarkEnd w:id="29"/>
      <w:bookmarkEnd w:id="30"/>
      <w:bookmarkEnd w:id="31"/>
      <w:bookmarkEnd w:id="32"/>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outlineLvl w:val="0"/>
        <w:rPr>
          <w:sz w:val="36"/>
          <w:szCs w:val="36"/>
        </w:rPr>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outlineLvl w:val="0"/>
      </w:pPr>
      <w:bookmarkStart w:id="33" w:name="_Toc223245543"/>
      <w:bookmarkStart w:id="34" w:name="_Toc223258455"/>
      <w:bookmarkStart w:id="35" w:name="_Toc362037969"/>
      <w:bookmarkStart w:id="36" w:name="_Toc362276340"/>
      <w:r>
        <w:rPr>
          <w:u w:val="single"/>
        </w:rPr>
        <w:t>Federal Register Notice</w:t>
      </w:r>
      <w:r>
        <w:t>:</w:t>
      </w:r>
      <w:bookmarkEnd w:id="33"/>
      <w:bookmarkEnd w:id="34"/>
      <w:bookmarkEnd w:id="35"/>
      <w:bookmarkEnd w:id="36"/>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
        <w:t>Laboratory Quality Assurance Evaluation Program/</w:t>
      </w: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
        <w:t>Information Collection Request</w:t>
      </w: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
        <w:t>[Published December 29, 2000]</w:t>
      </w: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tabs>
          <w:tab w:val="center" w:pos="4680"/>
          <w:tab w:val="left" w:pos="5040"/>
          <w:tab w:val="left" w:pos="5760"/>
          <w:tab w:val="left" w:pos="6480"/>
          <w:tab w:val="left" w:pos="7200"/>
          <w:tab w:val="left" w:pos="7920"/>
          <w:tab w:val="left" w:pos="8640"/>
        </w:tabs>
        <w:ind w:left="720" w:hanging="720"/>
      </w:pPr>
      <w:r>
        <w:tab/>
      </w: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2880"/>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
        <w:br w:type="page"/>
      </w:r>
      <w:r>
        <w:rPr>
          <w:b/>
          <w:bCs/>
        </w:rPr>
        <w:lastRenderedPageBreak/>
        <w:t>ENVIRONMENTAL PROTECTION AGENCY</w:t>
      </w: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
        <w:t>[FRL- 7152-6]</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b/>
          <w:bCs/>
        </w:rPr>
      </w:pPr>
      <w:r>
        <w:rPr>
          <w:b/>
          <w:bCs/>
        </w:rPr>
        <w:t xml:space="preserve">Laboratory Quality Assurance Evaluation Program for Analysis of </w:t>
      </w:r>
      <w:r>
        <w:rPr>
          <w:b/>
          <w:bCs/>
          <w:i/>
          <w:iCs/>
        </w:rPr>
        <w:t>Cryptosporidium</w:t>
      </w:r>
      <w:r>
        <w:rPr>
          <w:b/>
          <w:bCs/>
        </w:rPr>
        <w:t xml:space="preserve"> under the Safe Drinking Water Act; Agency Information Collection: Proposed Collection; Comment Request</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
        <w:rPr>
          <w:b/>
          <w:bCs/>
        </w:rPr>
        <w:t>AGENCY:</w:t>
      </w:r>
      <w:r>
        <w:t xml:space="preserve"> Environmental Protection Agency.</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
        <w:rPr>
          <w:b/>
          <w:bCs/>
        </w:rPr>
        <w:t>ACTION</w:t>
      </w:r>
      <w:r>
        <w:t>: Notice; Request for Comment.</w:t>
      </w: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SUMMARY: </w:t>
      </w:r>
      <w:r>
        <w:t xml:space="preserve">Today’s notice invites comment on the U.S. Environmental Protection Agency’s (EPA’s) proposed Laboratory Quality Assurance Evaluation Program for Analysis of </w:t>
      </w:r>
      <w:r>
        <w:rPr>
          <w:i/>
          <w:iCs/>
        </w:rPr>
        <w:t>Cryptosporidium</w:t>
      </w:r>
      <w:r>
        <w:t xml:space="preserve"> under the Safe Drinking Water Act (Lab QA Program) (Section I).  EPA also plans to submit to the Office of Management and Budget (OMB) for review and approval an Information Collection Request (ICR) associated with information collections under the proposed Lab QA Program (Section II).  EPA is requesting comments on specific aspects of the proposed Lab QA Program and the ICR.  Finally, EPA solicits comments on its intention to seek an emergency clearance from OMB to begin collecting data from laboratories that are interested in participating in the Lab QA Program prior to OMB’s final approval of the ICR.</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 </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 xml:space="preserve">DATES: </w:t>
      </w:r>
      <w:r>
        <w:t xml:space="preserve">The Agency requests comments on today’s notice.  Comments must be received or post-marked by midnight May 3, 2002.  If EPA does not receive adverse comments on or before April 3, 2002 regarding EPA’s request for an emergency clearance, the Agency intends to seek a 90-day emergency clearance from OMB to begin collecting data from laboratories that are interested in participating in the Lab QA Program.   </w:t>
      </w: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ADDRESSES: </w:t>
      </w:r>
      <w:r>
        <w:t xml:space="preserve">Please send an original and three copies of your written comments and enclosures (including references) to the W-01-17 Comment Clerk, Water Docket (MC-4101), EPA, </w:t>
      </w:r>
      <w:proofErr w:type="gramStart"/>
      <w:smartTag w:uri="urn:schemas-microsoft-com:office:smarttags" w:element="address">
        <w:smartTag w:uri="urn:schemas-microsoft-com:office:smarttags" w:element="Street">
          <w:r>
            <w:t>1200</w:t>
          </w:r>
          <w:proofErr w:type="gramEnd"/>
          <w:r>
            <w:t xml:space="preserve"> Pennsylvania Avenue,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20460</w:t>
          </w:r>
        </w:smartTag>
      </w:smartTag>
      <w:r>
        <w:t xml:space="preserve">.   Due to the uncertainty of mail delivery in the Washington, DC area, in order to ensure that all comments are received please send a separate copy of your comments via electronic mail (e-mail) to Mary Ann </w:t>
      </w:r>
      <w:proofErr w:type="spellStart"/>
      <w:r>
        <w:t>Feige</w:t>
      </w:r>
      <w:proofErr w:type="spellEnd"/>
      <w:r>
        <w:t xml:space="preserve">, EPA, Office of Ground Water and Drinking Water, </w:t>
      </w:r>
      <w:r>
        <w:rPr>
          <w:rStyle w:val="Hypertext"/>
        </w:rPr>
        <w:t>feige.maryann@epa.gov</w:t>
      </w:r>
      <w:r>
        <w:t xml:space="preserve">, or mail to the attention of Mary Ann </w:t>
      </w:r>
      <w:proofErr w:type="spellStart"/>
      <w:r>
        <w:t>Feige</w:t>
      </w:r>
      <w:proofErr w:type="spellEnd"/>
      <w:r>
        <w:t xml:space="preserve">, EPA, Technical Support Center, 26 West Martin Luther King Drive (MS-140), Cincinnati, Ohio 45268.  </w:t>
      </w:r>
      <w:proofErr w:type="gramStart"/>
      <w:r>
        <w:t>Hand deliveries should be delivered to: EPA’s Water Docket at 401</w:t>
      </w:r>
      <w:proofErr w:type="gramEnd"/>
      <w:r>
        <w:t xml:space="preserve"> M Street, SW, Room EB57,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20460</w:t>
          </w:r>
        </w:smartTag>
      </w:smartTag>
      <w:r>
        <w:t xml:space="preserve">.  Please make certain to reference EPA ICR No.  2052.02 </w:t>
      </w:r>
      <w:proofErr w:type="gramStart"/>
      <w:r>
        <w:t>and</w:t>
      </w:r>
      <w:proofErr w:type="gramEnd"/>
      <w:r>
        <w:t xml:space="preserve"> OMB Control No.  2040-0229.  </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FOR FURTHER INFORMATION: </w:t>
      </w:r>
      <w:r>
        <w:t xml:space="preserve">For a copy of the ICR, contact Sharon </w:t>
      </w:r>
      <w:proofErr w:type="spellStart"/>
      <w:r>
        <w:t>Gonder</w:t>
      </w:r>
      <w:proofErr w:type="spellEnd"/>
      <w:r>
        <w:t xml:space="preserve"> at EPA by phone at (202) 564-5256 or by email at </w:t>
      </w:r>
      <w:r>
        <w:rPr>
          <w:rStyle w:val="Hypertext"/>
        </w:rPr>
        <w:t>gonder.sharon@epa.gov</w:t>
      </w:r>
      <w:r>
        <w:t xml:space="preserve"> or download off the Internet at </w:t>
      </w:r>
      <w:r>
        <w:rPr>
          <w:rStyle w:val="Hypertext1"/>
        </w:rPr>
        <w:t>http://www.epa.gov/icr</w:t>
      </w:r>
      <w:r>
        <w:t xml:space="preserve"> and refer to EPA ICR No. 2052.02.  For technical inquiries, contact Mary Ann </w:t>
      </w:r>
      <w:proofErr w:type="spellStart"/>
      <w:r>
        <w:t>Feige</w:t>
      </w:r>
      <w:proofErr w:type="spellEnd"/>
      <w:r>
        <w:t xml:space="preserve">, EPA, Office of Ground Water and Drinking Water, Technical Support Center, 26 West Martin Luther King Drive (MS-140), Cincinnati, Ohio 45268, fax number, (513) 569-7191, e-mail address, </w:t>
      </w:r>
      <w:r>
        <w:rPr>
          <w:rStyle w:val="Hypertext"/>
        </w:rPr>
        <w:t>feige.maryann@epa.gov.</w:t>
      </w:r>
      <w:r>
        <w:t xml:space="preserve"> </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SUPPLEMENTARY INFORMATION:</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roofErr w:type="gramStart"/>
      <w:r>
        <w:rPr>
          <w:b/>
          <w:bCs/>
        </w:rPr>
        <w:t>Submission of comments.</w:t>
      </w:r>
      <w:proofErr w:type="gramEnd"/>
      <w:r>
        <w:t xml:space="preserve">  </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Individuals who want EPA to acknowledge receipt of their comments should enclose a self-addressed, stamped envelope.  No facsimiles (faxes) will be accepted.  Comments may also be submitted electronically to </w:t>
      </w:r>
      <w:r>
        <w:rPr>
          <w:rStyle w:val="Hypertext"/>
        </w:rPr>
        <w:t>ow-docket@epamail.epa.gov</w:t>
      </w:r>
      <w:r>
        <w:t>.</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Electronic comments must be submitted as an ASCII, WP5.1, WP6.1 or WP8 file avoiding the use of special characters and form of encryption.  Electronic comments must be identified by docket number W-01-17.  Comments and data will also be accepted on disks in WP5.1, 6.1, 8 or ASCII file format.  Electronic comments on this notice may be filed online at many Federal Depository Libraries.</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roofErr w:type="gramStart"/>
      <w:r>
        <w:rPr>
          <w:b/>
          <w:bCs/>
        </w:rPr>
        <w:t>Availability of docket.</w:t>
      </w:r>
      <w:proofErr w:type="gramEnd"/>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 record for this notice has been established under docket number W-01-17, and includes supporting documentation as well as printed, paper versions of electronic comments.  The record is available for inspection from 9 a.m. to 4 p.m., Monday through Friday, excluding legal holidays at the Water Docket, EB 57, EPA Waterside Mall</w:t>
      </w:r>
      <w:proofErr w:type="gramStart"/>
      <w:r>
        <w:t>,  401</w:t>
      </w:r>
      <w:proofErr w:type="gramEnd"/>
      <w:r>
        <w:t xml:space="preserve"> M Street, SW,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20460</w:t>
          </w:r>
        </w:smartTag>
      </w:smartTag>
      <w:r>
        <w:t>.  For access to docket materials, please call (202) 260-3027 to schedule an appointment.</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Section I: Laboratory Quality Assurance Evaluation Program for Analysis of </w:t>
      </w:r>
      <w:r>
        <w:rPr>
          <w:b/>
          <w:bCs/>
          <w:i/>
          <w:iCs/>
        </w:rPr>
        <w:t>Cryptosporidium</w:t>
      </w:r>
      <w:r>
        <w:rPr>
          <w:b/>
          <w:bCs/>
        </w:rPr>
        <w:t xml:space="preserve"> under the Safe Drinking Water Act</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In September 2000, the Stage 2 Microbial and Disinfection Byproducts Federal Advisory Committee (Committee) signed an Agreement in Principle (Agreement) (65 FR 83015, Dec. 29, 2000) (EPA, 2000) with consensus recommendations for two future drinking water regulations: the Long Term 2 Enhanced Surface Water Treatment Rule (LT2ESWTR) and the Stage 2 Disinfectants and Disinfection Byproducts Rule.  The LT2ESWTR is to address risk from microbial pathogens, specifically </w:t>
      </w:r>
      <w:r>
        <w:rPr>
          <w:i/>
          <w:iCs/>
        </w:rPr>
        <w:t>Cryptosporidium</w:t>
      </w:r>
      <w:r>
        <w:t xml:space="preserve">, and the Stage 2 DBPR is to address risk from disinfection byproducts.  The Committee recommended that the LT2ESWTR require public water systems (PWSs) to monitor their source water for </w:t>
      </w:r>
      <w:r>
        <w:rPr>
          <w:i/>
          <w:iCs/>
        </w:rPr>
        <w:t>Cryptosporidium</w:t>
      </w:r>
      <w:r>
        <w:t xml:space="preserve"> using EPA Method 1622 or EPA Method 1623.  Additional </w:t>
      </w:r>
      <w:r>
        <w:rPr>
          <w:i/>
          <w:iCs/>
        </w:rPr>
        <w:t>Cryptosporidium</w:t>
      </w:r>
      <w:r>
        <w:t xml:space="preserve"> treatment requirements for PWSs would be based on the source water </w:t>
      </w:r>
      <w:r>
        <w:rPr>
          <w:i/>
          <w:iCs/>
        </w:rPr>
        <w:t xml:space="preserve">Cryptosporidium </w:t>
      </w:r>
      <w:r>
        <w:t>levels.  EPA intends to take into account the Committee’s advice and recommendations embodied in the Agreement when developing the regulations.</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t xml:space="preserve">To support </w:t>
      </w:r>
      <w:r>
        <w:rPr>
          <w:i/>
          <w:iCs/>
        </w:rPr>
        <w:t>Cryptosporidium</w:t>
      </w:r>
      <w:r>
        <w:t xml:space="preserve"> monitoring under the LT2ESWTR, the Committee Agreement recommended that “compliance schedules for the LT2ESWTR...be tied to the availability of sufficient analytical capacity at approved laboratories for all large and medium-size affected systems to initiate </w:t>
      </w:r>
      <w:r>
        <w:rPr>
          <w:i/>
          <w:iCs/>
        </w:rPr>
        <w:t>Cryptosporidium</w:t>
      </w:r>
      <w:r>
        <w:t xml:space="preserve"> and </w:t>
      </w:r>
      <w:proofErr w:type="spellStart"/>
      <w:r>
        <w:rPr>
          <w:i/>
          <w:iCs/>
        </w:rPr>
        <w:t>E.coli</w:t>
      </w:r>
      <w:proofErr w:type="spellEnd"/>
      <w:r>
        <w:t xml:space="preserve"> monitoring...”(65 FR 83015, Dec. 29, 2000) (EPA, 2000).  Further, the Agreement recommended that </w:t>
      </w:r>
      <w:r>
        <w:rPr>
          <w:i/>
          <w:iCs/>
        </w:rPr>
        <w:t>Cryptosporidium</w:t>
      </w:r>
      <w:r>
        <w:t xml:space="preserve"> monitoring by large and medium systems begin within six months following rule promulgation.  Given the time necessary for EPA to approve a sufficient number of laboratories to assure adequate capacity for LT2ESWTR monitoring, EPA </w:t>
      </w:r>
      <w:r>
        <w:lastRenderedPageBreak/>
        <w:t>would need to begin laboratory evaluation prior to promulgation of the rule in order to accommodate such an implementation schedule.</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t xml:space="preserve">Another factor that warrants initiation of the Lab QA Program prior to promulgation of the LT2ESWTR is grandfathering of monitoring data.  The Agreement recommends that systems with “historical” </w:t>
      </w:r>
      <w:r>
        <w:rPr>
          <w:i/>
          <w:iCs/>
        </w:rPr>
        <w:t>Cryptosporidium</w:t>
      </w:r>
      <w:r>
        <w:t xml:space="preserve"> data that are equivalent to data that would be collected under the LT2ESWTR be afforded the opportunity to use those “historical” (grandfathered) data in lieu of collecting new data under LT2ESWTR.  EPA intends to propose such grandfathering provisions in the LT2ESWTR.  If EPA indicates that laboratories meet the criteria in the Lab QA Program described today prior to finalizing the LT2ESWTR, systems could develop monitoring data prior to the LT2ESWTR in anticipation of using it as grandfathered data. </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t xml:space="preserve">EPA’s Office of Ground Water and Drinking Water plans to request from OMB an emergency clearance that would enable expeditious implementation of a voluntary Lab QA Program to support </w:t>
      </w:r>
      <w:r>
        <w:rPr>
          <w:i/>
          <w:iCs/>
        </w:rPr>
        <w:t>Cryptosporidium</w:t>
      </w:r>
      <w:r>
        <w:t xml:space="preserve"> monitoring under the LT2ESWTR.  As such, the Agency could begin to evaluate laboratories that can reliably measure for </w:t>
      </w:r>
      <w:r>
        <w:rPr>
          <w:i/>
          <w:iCs/>
        </w:rPr>
        <w:t>Cryptosporidium</w:t>
      </w:r>
      <w:r>
        <w:t xml:space="preserve"> using EPA Method 1622 and Method 1623.  During the effective period of the emergency clearance, EPA intends to submit to OMB for review and approval a final ICR in order to continue data collection for the Lab QA Program.</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t xml:space="preserve">As part of today’s notice, EPA is inviting comment on the Lab QA Program.  Under the Lab QA Program, EPA would evaluate labs on a case-by-case basis through evaluating their capacity and competency to reliably measure for the occurrence of </w:t>
      </w:r>
      <w:r>
        <w:rPr>
          <w:i/>
          <w:iCs/>
        </w:rPr>
        <w:t>Cryptosporidium</w:t>
      </w:r>
      <w:r>
        <w:t xml:space="preserve"> in surface water using EPA Method 1622 or EPA Method 1623. The intent of this notice is not to propose establishing the Lab QA Program through a rulemaking.   Rather, the criteria described in section I.C. are intended to provide guidance to laboratories that are interested in participating in the Lab QA Program. </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t xml:space="preserve">EPA has not yet proposed </w:t>
      </w:r>
      <w:proofErr w:type="gramStart"/>
      <w:r>
        <w:t>rulemaking on</w:t>
      </w:r>
      <w:proofErr w:type="gramEnd"/>
      <w:r>
        <w:t xml:space="preserve"> use of such “historical” data nor on the methods themselves under the LT2ESWTR.  As noted above, EPA intends to propose allowing systems to use equivalent “historical” data in lieu of collecting new data.  EPA anticipates the data generated by labs which meet the evaluation criteria would be very high quality, thus increasing the likelihood that such data would warrant consideration as acceptable “grandfathered” data.  However, lab evaluation would not guarantee that data generated will be acceptable as “grandfathered” data, nor would failure to meet evaluation criteria necessarily preclude use of “grandfathered” data.   For these reasons, EPA is not establishing the Lab QA Program through rulemaking, but rather as a discretionary and voluntary program under the Safe Drinking Water Act, section 1442 (42 USC 300j-1(a)).</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bCs/>
          <w:i/>
          <w:iCs/>
        </w:rPr>
        <w:t>A.  What is the purpose of the laboratory quality assurance evaluation program?</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t xml:space="preserve">The purpose of the Lab QA Program is to identify laboratories that can reliably measure for the occurrence of </w:t>
      </w:r>
      <w:r>
        <w:rPr>
          <w:i/>
          <w:iCs/>
        </w:rPr>
        <w:t>Cryptosporidium</w:t>
      </w:r>
      <w:r>
        <w:t xml:space="preserve"> in surface water.  Existing laboratory certification programs do not include </w:t>
      </w:r>
      <w:r>
        <w:rPr>
          <w:i/>
          <w:iCs/>
        </w:rPr>
        <w:t>Cryptosporidium</w:t>
      </w:r>
      <w:r>
        <w:t xml:space="preserve"> analysis.  This program is designed to assess and confirm the capability of laboratories to perform </w:t>
      </w:r>
      <w:r>
        <w:rPr>
          <w:i/>
          <w:iCs/>
        </w:rPr>
        <w:t>Cryptosporidium</w:t>
      </w:r>
      <w:r>
        <w:t xml:space="preserve"> analyses.   The program will assess whether laboratories meet the recommended personnel and laboratory criteria in today’s notice.  This evaluation program is voluntary for laboratories.  In the LT2ESWTR, however, EPA intends to require systems to use </w:t>
      </w:r>
      <w:r>
        <w:lastRenderedPageBreak/>
        <w:t>approved (or certified) laboratories when conducting</w:t>
      </w:r>
      <w:r>
        <w:rPr>
          <w:i/>
          <w:iCs/>
        </w:rPr>
        <w:t xml:space="preserve"> Cryptosporidium</w:t>
      </w:r>
      <w:r>
        <w:t xml:space="preserve"> monitoring under the LT2ESWTR. </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bCs/>
          <w:i/>
          <w:iCs/>
        </w:rPr>
        <w:t>B.  Why has EPA selected Methods 1622 and 1623 as the basis for determining the data quality of laboratories that measure for Cryptosporidium?</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t xml:space="preserve">EPA Method 1622 and EPA Method 1623 were developed as improved alternatives to the ICR Protozoan Method (EPA, 1996).  EPA validated Method 1622 for the determination of </w:t>
      </w:r>
      <w:r>
        <w:rPr>
          <w:i/>
          <w:iCs/>
        </w:rPr>
        <w:t>Cryptosporidium</w:t>
      </w:r>
      <w:r>
        <w:t xml:space="preserve"> in ambient water in August 1998 and distributed an </w:t>
      </w:r>
      <w:proofErr w:type="spellStart"/>
      <w:r>
        <w:t>interlaboratory</w:t>
      </w:r>
      <w:proofErr w:type="spellEnd"/>
      <w:r>
        <w:t xml:space="preserve"> validated draft method in January 1999.  In addition, EPA validated Method 1623 for the simultaneous determination of </w:t>
      </w:r>
      <w:r>
        <w:rPr>
          <w:i/>
          <w:iCs/>
        </w:rPr>
        <w:t>Cryptosporidium</w:t>
      </w:r>
      <w:r>
        <w:t xml:space="preserve"> (and </w:t>
      </w:r>
      <w:r>
        <w:rPr>
          <w:i/>
          <w:iCs/>
        </w:rPr>
        <w:t>Giardia</w:t>
      </w:r>
      <w:r>
        <w:t>) in ambient water in February 1999 and distributed a validated draft method in April 1999.</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t xml:space="preserve">In April 2001, EPA revised and updated Method 1622 (EPA-821-R-01-026) (EPA, 2001a) and Method 1623 (EPA-821-R-01-025) (EPA, 2001b) based on the following:  laboratory feedback, the development of equivalent filters and antibodies for use with the methods, and method performance data generated during the ICR Supplemental Surveys (EPA, 2001e). The results of these studies are documented in the Method 1622 </w:t>
      </w:r>
      <w:proofErr w:type="spellStart"/>
      <w:r>
        <w:t>interlaboratory</w:t>
      </w:r>
      <w:proofErr w:type="spellEnd"/>
      <w:r>
        <w:t xml:space="preserve"> validation study report (EPA-821-R-01-027) (EPA, 2001c) and the Method 1623 </w:t>
      </w:r>
      <w:proofErr w:type="spellStart"/>
      <w:r>
        <w:t>interlaboratory</w:t>
      </w:r>
      <w:proofErr w:type="spellEnd"/>
      <w:r>
        <w:t xml:space="preserve"> validation study report (EPA-821-R-01-028) (EPA, 2001d). </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bCs/>
          <w:i/>
          <w:iCs/>
        </w:rPr>
        <w:t>C.  What criteria should I use to determine if my laboratory should apply?</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t xml:space="preserve">A laboratory that is interested in participating in the Lab QA Program currently should be operating in accordance with its QA plan (developed by the laboratory) for </w:t>
      </w:r>
      <w:r>
        <w:rPr>
          <w:i/>
          <w:iCs/>
        </w:rPr>
        <w:t>Cryptosporidium</w:t>
      </w:r>
      <w:r>
        <w:t xml:space="preserve"> analyses.  In addition, an interested laboratory should demonstrate its capacity and competency to analyze </w:t>
      </w:r>
      <w:r>
        <w:rPr>
          <w:i/>
          <w:iCs/>
        </w:rPr>
        <w:t>Cryptosporidium</w:t>
      </w:r>
      <w:r>
        <w:t xml:space="preserve"> using the following recommended criteria:</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bCs/>
        </w:rPr>
        <w:t>1.  Recommended personnel criteria:</w:t>
      </w:r>
    </w:p>
    <w:p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rPr>
          <w:u w:val="single"/>
        </w:rPr>
        <w:t>Principal Analyst/Supervisor (</w:t>
      </w:r>
      <w:r w:rsidR="00440590">
        <w:rPr>
          <w:u w:val="single"/>
        </w:rPr>
        <w:t>1</w:t>
      </w:r>
      <w:r>
        <w:rPr>
          <w:u w:val="single"/>
        </w:rPr>
        <w:t xml:space="preserve"> per laboratory) should have:</w:t>
      </w:r>
      <w:r>
        <w:t xml:space="preserve"> </w:t>
      </w:r>
    </w:p>
    <w:p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BS/BA in microbiology or closely related field </w:t>
      </w:r>
    </w:p>
    <w:p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 minimum of </w:t>
      </w:r>
      <w:r w:rsidR="00440590">
        <w:t>1</w:t>
      </w:r>
      <w:r>
        <w:t xml:space="preserve"> year of continuous bench experience with </w:t>
      </w:r>
      <w:r>
        <w:rPr>
          <w:i/>
          <w:iCs/>
        </w:rPr>
        <w:t>Cryptosporidium</w:t>
      </w:r>
      <w:r>
        <w:t xml:space="preserve"> and </w:t>
      </w:r>
      <w:proofErr w:type="spellStart"/>
      <w:r>
        <w:t>immunofluorescent</w:t>
      </w:r>
      <w:proofErr w:type="spellEnd"/>
      <w:r>
        <w:t xml:space="preserve"> assay (IFA) microscopy </w:t>
      </w:r>
    </w:p>
    <w:p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minimum of six months experience using EPA Method 1622 and/or EPA Method 1623</w:t>
      </w:r>
    </w:p>
    <w:p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minimum of 100 samples analyzed using EPA Method 1622 and/or EPA Method 1623 (minimum 50 samples if the person was an analyst approved to conduct analysis for the ICR Protozoan Method (EPA, 1996)) for the specific analytical procedure they will be using</w:t>
      </w:r>
    </w:p>
    <w:p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Submit to EPA, along with the application package, resumes detailing the qualifications of the laboratory’s proposed principal analyst/supervisor</w:t>
      </w:r>
    </w:p>
    <w:p w:rsidR="009865DA" w:rsidRDefault="009865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865DA" w:rsidRDefault="009865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u w:val="single"/>
        </w:rPr>
        <w:t>Other Analysts (no minimum number of analysts per laboratory) should have:</w:t>
      </w:r>
    </w:p>
    <w:p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Two years of college (or equivalent) in microbiology or closely related field </w:t>
      </w:r>
    </w:p>
    <w:p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 minimum of six months of continuous bench experience with </w:t>
      </w:r>
      <w:r>
        <w:rPr>
          <w:i/>
          <w:iCs/>
        </w:rPr>
        <w:t>Cryptosporidium</w:t>
      </w:r>
      <w:r>
        <w:t xml:space="preserve"> and IFA microscopy</w:t>
      </w:r>
    </w:p>
    <w:p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 minimum of three months experience using EPA Method 1622 and/or EPA Method 1623</w:t>
      </w:r>
    </w:p>
    <w:p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 minimum of 50 samples analyzed using EPA Method 1622 and/or EPA Method 1623 (minimum 25 samples if the person was an analyst approved to conduct analysis for the ICR Protozoan Method) for the specific analytical procedures they will be using </w:t>
      </w:r>
    </w:p>
    <w:p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Submit to EPA, along with the application package, resumes detailing the qualifications of the laboratory’s proposed other analysts</w:t>
      </w:r>
    </w:p>
    <w:p w:rsidR="009865DA" w:rsidRDefault="009865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p>
    <w:p w:rsidR="009865DA" w:rsidRDefault="009865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r>
        <w:rPr>
          <w:u w:val="single"/>
        </w:rPr>
        <w:t>Technician(s) (no minimum number of technicians per laboratory) should have:</w:t>
      </w:r>
      <w:r>
        <w:t xml:space="preserve"> </w:t>
      </w:r>
    </w:p>
    <w:p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t>Three months experience with the specific parts of the procedure they will be performing</w:t>
      </w:r>
    </w:p>
    <w:p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t>A minimum of 50 samples analyzed using EPA Method 1622 and/or EPA Method 1623 (minimum 25 samples if the person was an analyst approved to conduct analysis for the ICR Protozoan Method) for the specific analytical procedures they will be using</w:t>
      </w:r>
    </w:p>
    <w:p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t>Submit to EPA, along with the application package, resumes detailing the qualifications of the laboratory’s proposed technician(s)</w:t>
      </w:r>
    </w:p>
    <w:p w:rsidR="009865DA" w:rsidRDefault="009865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r>
        <w:rPr>
          <w:b/>
          <w:bCs/>
        </w:rPr>
        <w:t>2.  Recommended laboratory criteria:</w:t>
      </w:r>
    </w:p>
    <w:p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t xml:space="preserve">Appropriate instrumentation as described in EPA Methods 1622 and 1623 (EPA, 2001a,b) </w:t>
      </w:r>
    </w:p>
    <w:p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t xml:space="preserve">Equipment and supplies as described in EPA Methods 1622 and 1623 (EPA 2001a, 2001b) </w:t>
      </w:r>
    </w:p>
    <w:p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t xml:space="preserve">Detailed laboratory standard operating procedures for each version of the method that the laboratory will use to conduct the </w:t>
      </w:r>
      <w:r>
        <w:rPr>
          <w:i/>
          <w:iCs/>
        </w:rPr>
        <w:t>Cryptosporidium</w:t>
      </w:r>
      <w:r>
        <w:t xml:space="preserve"> analyses</w:t>
      </w:r>
    </w:p>
    <w:p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t xml:space="preserve">Laboratory should provide a current copy of the table of contents of their laboratory’s quality assurance plan for protozoa analyses </w:t>
      </w:r>
    </w:p>
    <w:p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t xml:space="preserve">EPA Method 1622 or EPA Method 1623 initial demonstration of capability (IDC) data, which include precision and recovery (IPR) test results and matrix spike/matrix spike duplicate (MS/MSD) test results for </w:t>
      </w:r>
      <w:r>
        <w:rPr>
          <w:i/>
          <w:iCs/>
        </w:rPr>
        <w:t>Cryptosporidium</w:t>
      </w:r>
      <w:r>
        <w:t>.  EPA intends to evaluate the IPR and MS/MSD results against the performance acceptance criteria in the April 2001 version of EPA Method 1622 or EPA Method 1623 (EPA, 2001a, 2001b).</w:t>
      </w:r>
    </w:p>
    <w:p w:rsidR="009865DA" w:rsidRDefault="009865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rPr>
          <w:i/>
          <w:iCs/>
        </w:rPr>
      </w:pPr>
      <w:r>
        <w:rPr>
          <w:b/>
          <w:bCs/>
          <w:i/>
          <w:iCs/>
        </w:rPr>
        <w:t>D.  How can I obtain an application package?</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t xml:space="preserve">After the OMB clearance described above, EPA plans to make applications available on EPA’s website at </w:t>
      </w:r>
      <w:r>
        <w:rPr>
          <w:rStyle w:val="Hypertext"/>
        </w:rPr>
        <w:t>www.epa.gov/safewater/cryptolabapproval.html</w:t>
      </w:r>
      <w:r>
        <w:t xml:space="preserve">.  Completed applications should be sent to:  EPA’s Laboratory Quality Assurance Evaluation Program Coordinator, c/o </w:t>
      </w:r>
      <w:proofErr w:type="spellStart"/>
      <w:r>
        <w:t>Dyncorp</w:t>
      </w:r>
      <w:proofErr w:type="spellEnd"/>
      <w:r>
        <w:t xml:space="preserve"> I&amp;ET, Inc., </w:t>
      </w:r>
      <w:smartTag w:uri="urn:schemas-microsoft-com:office:smarttags" w:element="address">
        <w:smartTag w:uri="urn:schemas-microsoft-com:office:smarttags" w:element="Street">
          <w:r>
            <w:t>6101 Stevenson Avenue</w:t>
          </w:r>
        </w:smartTag>
        <w:r>
          <w:t xml:space="preserve">, </w:t>
        </w:r>
        <w:smartTag w:uri="urn:schemas-microsoft-com:office:smarttags" w:element="City">
          <w:r>
            <w:t>Alexandria</w:t>
          </w:r>
        </w:smartTag>
        <w:r>
          <w:t xml:space="preserve">, </w:t>
        </w:r>
        <w:smartTag w:uri="urn:schemas-microsoft-com:office:smarttags" w:element="State">
          <w:r>
            <w:t>VA</w:t>
          </w:r>
        </w:smartTag>
        <w:r>
          <w:t xml:space="preserve"> </w:t>
        </w:r>
        <w:smartTag w:uri="urn:schemas-microsoft-com:office:smarttags" w:element="PostalCode">
          <w:r>
            <w:t>22304-3540</w:t>
          </w:r>
        </w:smartTag>
      </w:smartTag>
      <w:r>
        <w:t xml:space="preserve">.  If a laboratory does not have access to the Internet, the laboratory may contact </w:t>
      </w:r>
      <w:proofErr w:type="spellStart"/>
      <w:r>
        <w:t>Dyncorp</w:t>
      </w:r>
      <w:proofErr w:type="spellEnd"/>
      <w:r>
        <w:t xml:space="preserve"> I&amp;ET, Inc. to request an application package.  </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rPr>
      </w:pPr>
      <w:r>
        <w:rPr>
          <w:b/>
          <w:bCs/>
          <w:i/>
          <w:iCs/>
        </w:rPr>
        <w:t xml:space="preserve">E.  If I demonstrate my laboratory’s capacity and competency according to </w:t>
      </w:r>
      <w:proofErr w:type="gramStart"/>
      <w:r>
        <w:rPr>
          <w:b/>
          <w:bCs/>
          <w:i/>
          <w:iCs/>
        </w:rPr>
        <w:t xml:space="preserve">the  </w:t>
      </w:r>
      <w:proofErr w:type="spellStart"/>
      <w:r>
        <w:rPr>
          <w:b/>
          <w:bCs/>
          <w:i/>
          <w:iCs/>
        </w:rPr>
        <w:t>the</w:t>
      </w:r>
      <w:proofErr w:type="spellEnd"/>
      <w:proofErr w:type="gramEnd"/>
      <w:r>
        <w:rPr>
          <w:b/>
          <w:bCs/>
          <w:i/>
          <w:iCs/>
        </w:rPr>
        <w:t xml:space="preserve"> personnel and laboratory criteria, what do I do next?</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bCs/>
        </w:rPr>
        <w:t xml:space="preserve">  </w:t>
      </w:r>
      <w:r>
        <w:t>After the laboratory submits to EPA an application package including supporting documentation, EPA intends to conduct the following steps to complete the process:</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1.  Upon receipt of a complete package, EPA contacts the laboratory for follow-up information and to schedule participation in the performance testing program.</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2.  EPA sends initial proficiency testing (IPT) samples to the laboratory (unless the laboratory has already successfully analyzed such samples under EPA‘s Protozoan PE program).  IPT </w:t>
      </w:r>
      <w:r>
        <w:lastRenderedPageBreak/>
        <w:t>samples packets consist of eight spiked samples shipped to the laboratory within a standard matrix.</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3.  The laboratory analyzes IPT samples and submits data to EPA.</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4.  EPA conducts an on-site evaluation and data audit.</w:t>
      </w: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5.  The laboratory analyzes ongoing proficiency testing (</w:t>
      </w:r>
      <w:r w:rsidR="00297202">
        <w:t>OPT</w:t>
      </w:r>
      <w:r>
        <w:t xml:space="preserve">) samples three times per year and submits the data to EPA.  </w:t>
      </w:r>
      <w:proofErr w:type="gramStart"/>
      <w:r>
        <w:t>OPT</w:t>
      </w:r>
      <w:proofErr w:type="gramEnd"/>
      <w:r>
        <w:t xml:space="preserve"> sample packets consist of three spiked samples shipped to the laboratory within a standard matrix. </w:t>
      </w: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b/>
          <w:bCs/>
        </w:rPr>
      </w:pPr>
      <w:r>
        <w:t xml:space="preserve">6.  EPA contacts laboratories by letter within 60 days of their laboratory on-site evaluation to confirm whether the laboratory has demonstrated its capacity and competency for participation in the program.  </w:t>
      </w: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bCs/>
          <w:i/>
          <w:iCs/>
        </w:rPr>
        <w:t xml:space="preserve">F.  My laboratory has already submitted initial demonstration of capability (IDC) </w:t>
      </w:r>
      <w:proofErr w:type="gramStart"/>
      <w:r>
        <w:rPr>
          <w:b/>
          <w:bCs/>
          <w:i/>
          <w:iCs/>
        </w:rPr>
        <w:t>and  initial</w:t>
      </w:r>
      <w:proofErr w:type="gramEnd"/>
      <w:r>
        <w:rPr>
          <w:b/>
          <w:bCs/>
          <w:i/>
          <w:iCs/>
        </w:rPr>
        <w:t xml:space="preserve"> performance testing (IPT) data as part of the EPA Protozoan Performance Evaluation (PE) Program.  Do I have to perform this demonstration testing again?</w:t>
      </w: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t xml:space="preserve">No.  If a laboratory currently participates in the EPA Protozoan PE Program and acceptable IDC and IPT data have already been submitted (for the version of the method that the laboratory will use to conduct </w:t>
      </w:r>
      <w:r>
        <w:rPr>
          <w:i/>
          <w:iCs/>
        </w:rPr>
        <w:t>Cryptosporidium</w:t>
      </w:r>
      <w:r>
        <w:t xml:space="preserve"> analyses), EPA would not expect the laboratory to repeat IDC and IPT analyses.</w:t>
      </w: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rPr>
      </w:pPr>
      <w:r>
        <w:rPr>
          <w:b/>
          <w:bCs/>
        </w:rPr>
        <w:t>Section II:  Paperwork Reduction Act</w:t>
      </w: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t xml:space="preserve">The information collection requirements in this notice have been submitted for approval to the OMB under the </w:t>
      </w:r>
      <w:r>
        <w:rPr>
          <w:u w:val="single"/>
        </w:rPr>
        <w:t>Paperwork Reduction Act</w:t>
      </w:r>
      <w:r>
        <w:t xml:space="preserve">, 44 U.S.C. 3501 </w:t>
      </w:r>
      <w:r>
        <w:rPr>
          <w:u w:val="single"/>
        </w:rPr>
        <w:t>et seq</w:t>
      </w:r>
      <w:r>
        <w:t>.  An ICR document has been prepared by EPA (ICR No. 2052.02) and a copy may be obtained from Susan Auby by mail at Collection Strategies Division; EPA (2822); 1200 Pennsylvania Ave., NW,  Washington, DC 20460, by email at auby.susan@epamail.epa.gov, or by calling (202) 260-4901.  A copy may also be downloaded off the internet at http://www.epa.gov/icr.</w:t>
      </w: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t xml:space="preserve">Since the EPA would solicit information in application packages, including supporting documentation, analytical data, and other pertinent information from laboratories that are interested in participating in the voluntary Lab QA Program, the Agency is required to submit an ICR to OMB for review and approval.  Entities potentially affected by this action include public and private laboratories that wish to be evaluated to determine if they can reliably measure for the occurrence of </w:t>
      </w:r>
      <w:r>
        <w:rPr>
          <w:i/>
          <w:iCs/>
        </w:rPr>
        <w:t>Cryptosporidium</w:t>
      </w:r>
      <w:r>
        <w:t xml:space="preserve"> in surface waters that are used for drinking water sources using EPA Method 1622 or Method 1623. </w:t>
      </w: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t xml:space="preserve">The burden estimate for the Lab QA Program information collection includes all the burden hours and costs required for gathering information, and developing and maintaining records associated with the Lab QA Program.  The annual public reporting and recordkeeping burden for this collection of information is estimated for a total of 60 respondents and an average 78 hours per response for a total of 4,676 hours at a cost of $123,650.  This estimate assumes that laboratories participating in the Lab QA program have the necessary equipment needed to conduct the analyses.  Therefore, there are no start-up costs. The estimated total annual capital </w:t>
      </w:r>
      <w:proofErr w:type="gramStart"/>
      <w:r>
        <w:t>costs is</w:t>
      </w:r>
      <w:proofErr w:type="gramEnd"/>
      <w:r>
        <w:t xml:space="preserve"> $0.00.  The estimated Operation and Maintenance (O&amp;M) costs is $133,880.</w:t>
      </w: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w:t>
      </w:r>
      <w:r>
        <w:lastRenderedPageBreak/>
        <w:t>of information; and transmit or otherwise disclose the information.</w:t>
      </w: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t xml:space="preserve">An Agency may not conduct or sponsor, and a person is not required to respond to a collection of information unless it displays a currently valid OMB control number.  The OMB control numbers for EPA's regulations are listed in 40 CFR Part 9 and 48 CFR Chapter 15. </w:t>
      </w: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t>Comments are requested on the Agency's need for this information, the accuracy of the provided burden estimates, and any suggested methods for minimizing respondent burden, including through the use of automated collection techniques.  Send comments on the ICR to the Director, Collection Strategies  Division; EPA (2822); 1200 Pennsylvania Ave., NW,  Washington, DC 20460; and to the Office of Information and Regulatory Affairs, Office of Management and Budget, 725 17th St., N.W., Washington, DC 20503, marked "Attention: Desk Officer for EPA."  Include the ICR number in any correspondence.  Because OMB is required to make a decision concerning the ICR between 30 and 60 days after March 4, 2002, a comment to OMB is best assured of having its full effect if OMB receives it by April 3, 2002.  The final ICR approval notice will respond to any OMB or public comments on the information collection requirements contained in today’s notice.</w:t>
      </w: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bCs/>
        </w:rPr>
        <w:t>References</w:t>
      </w:r>
      <w:r>
        <w:tab/>
      </w: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w:t>
      </w:r>
      <w:proofErr w:type="gramStart"/>
      <w:r>
        <w:t>EPA.</w:t>
      </w:r>
      <w:proofErr w:type="gramEnd"/>
      <w:r>
        <w:t xml:space="preserve">  1996. ICR Microbial Laboratory Manual.  </w:t>
      </w:r>
      <w:proofErr w:type="gramStart"/>
      <w:r>
        <w:t>Office of Research and Development.</w:t>
      </w:r>
      <w:proofErr w:type="gramEnd"/>
      <w:r>
        <w:t xml:space="preserve">   </w:t>
      </w:r>
      <w:proofErr w:type="gramStart"/>
      <w:r>
        <w:t>EPA/600/R-95/178.</w:t>
      </w:r>
      <w:proofErr w:type="gramEnd"/>
      <w:r>
        <w:t xml:space="preserve">  April 1996.</w:t>
      </w: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w:t>
      </w:r>
      <w:proofErr w:type="gramStart"/>
      <w:r>
        <w:t>EPA.</w:t>
      </w:r>
      <w:proofErr w:type="gramEnd"/>
      <w:r>
        <w:t xml:space="preserve">  2000.  Stage 2 Microbial and Disinfection Byproducts Federal Advisory   Committee Agreement in Principle.  </w:t>
      </w:r>
      <w:proofErr w:type="gramStart"/>
      <w:r>
        <w:t>Federal Register.</w:t>
      </w:r>
      <w:proofErr w:type="gramEnd"/>
      <w:r>
        <w:t xml:space="preserve"> Vol. 65, pp. 83015-83024.  December 29, 2000.</w:t>
      </w: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w:t>
      </w:r>
      <w:proofErr w:type="gramStart"/>
      <w:r>
        <w:t>EPA.</w:t>
      </w:r>
      <w:proofErr w:type="gramEnd"/>
      <w:r>
        <w:t xml:space="preserve">  2001a</w:t>
      </w:r>
      <w:proofErr w:type="gramStart"/>
      <w:r>
        <w:t>.  EPA</w:t>
      </w:r>
      <w:proofErr w:type="gramEnd"/>
      <w:r>
        <w:t xml:space="preserve"> Method 1622:</w:t>
      </w:r>
      <w:r>
        <w:rPr>
          <w:i/>
          <w:iCs/>
        </w:rPr>
        <w:t xml:space="preserve">  </w:t>
      </w:r>
      <w:r>
        <w:rPr>
          <w:i/>
          <w:iCs/>
          <w:u w:val="single"/>
        </w:rPr>
        <w:t>Cryptosporidium</w:t>
      </w:r>
      <w:r>
        <w:t xml:space="preserve"> in Water by Filtration/IMS/FA.     </w:t>
      </w:r>
      <w:proofErr w:type="gramStart"/>
      <w:r>
        <w:t>Office of Water.</w:t>
      </w:r>
      <w:proofErr w:type="gramEnd"/>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20460</w:t>
          </w:r>
        </w:smartTag>
      </w:smartTag>
      <w:r>
        <w:t xml:space="preserve">.  </w:t>
      </w:r>
      <w:proofErr w:type="gramStart"/>
      <w:r>
        <w:t>EPA-821-R-01-026.</w:t>
      </w:r>
      <w:proofErr w:type="gramEnd"/>
      <w:r>
        <w:t xml:space="preserve">  April 2001.</w:t>
      </w: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  </w:t>
      </w:r>
      <w:proofErr w:type="gramStart"/>
      <w:r>
        <w:t>EPA.</w:t>
      </w:r>
      <w:proofErr w:type="gramEnd"/>
      <w:r>
        <w:t xml:space="preserve">  2001b</w:t>
      </w:r>
      <w:proofErr w:type="gramStart"/>
      <w:r>
        <w:t>.  EPA</w:t>
      </w:r>
      <w:proofErr w:type="gramEnd"/>
      <w:r>
        <w:t xml:space="preserve"> Method 1623:</w:t>
      </w:r>
      <w:r>
        <w:rPr>
          <w:i/>
          <w:iCs/>
        </w:rPr>
        <w:t xml:space="preserve">  </w:t>
      </w:r>
      <w:r>
        <w:rPr>
          <w:i/>
          <w:iCs/>
          <w:u w:val="single"/>
        </w:rPr>
        <w:t>Cryptosporidium</w:t>
      </w:r>
      <w:r>
        <w:t xml:space="preserve"> and </w:t>
      </w:r>
      <w:r>
        <w:rPr>
          <w:i/>
          <w:iCs/>
          <w:u w:val="single"/>
        </w:rPr>
        <w:t>Giardia</w:t>
      </w:r>
      <w:r>
        <w:t xml:space="preserve"> in Water by Filtration/IMS/FA.  </w:t>
      </w:r>
      <w:proofErr w:type="gramStart"/>
      <w:r>
        <w:t>Office of Water.</w:t>
      </w:r>
      <w:proofErr w:type="gramEnd"/>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20460</w:t>
          </w:r>
        </w:smartTag>
      </w:smartTag>
      <w:r>
        <w:t xml:space="preserve">.  </w:t>
      </w:r>
      <w:proofErr w:type="gramStart"/>
      <w:r>
        <w:t>EPA-821-R-01-025.</w:t>
      </w:r>
      <w:proofErr w:type="gramEnd"/>
      <w:r>
        <w:t xml:space="preserve">  April 2001.</w:t>
      </w: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  </w:t>
      </w:r>
      <w:proofErr w:type="gramStart"/>
      <w:r>
        <w:t>EPA.</w:t>
      </w:r>
      <w:proofErr w:type="gramEnd"/>
      <w:r>
        <w:t xml:space="preserve">  </w:t>
      </w:r>
      <w:proofErr w:type="gramStart"/>
      <w:r>
        <w:t>2001c .</w:t>
      </w:r>
      <w:proofErr w:type="gramEnd"/>
      <w:r>
        <w:t xml:space="preserve">  </w:t>
      </w:r>
      <w:proofErr w:type="spellStart"/>
      <w:r>
        <w:t>Interlaboratory</w:t>
      </w:r>
      <w:proofErr w:type="spellEnd"/>
      <w:r>
        <w:t xml:space="preserve"> Validation Study Results for </w:t>
      </w:r>
      <w:r>
        <w:rPr>
          <w:i/>
          <w:iCs/>
          <w:u w:val="single"/>
        </w:rPr>
        <w:t>Cryptosporidium</w:t>
      </w:r>
      <w:r>
        <w:t xml:space="preserve"> Precision and Recovery </w:t>
      </w:r>
      <w:proofErr w:type="gramStart"/>
      <w:r>
        <w:t>for  EPA</w:t>
      </w:r>
      <w:proofErr w:type="gramEnd"/>
      <w:r>
        <w:t xml:space="preserve"> Method 1622.  </w:t>
      </w:r>
      <w:proofErr w:type="gramStart"/>
      <w:r>
        <w:t>Office of Water.</w:t>
      </w:r>
      <w:proofErr w:type="gramEnd"/>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20460</w:t>
          </w:r>
        </w:smartTag>
      </w:smartTag>
      <w:r>
        <w:t xml:space="preserve">.  </w:t>
      </w:r>
      <w:proofErr w:type="gramStart"/>
      <w:r>
        <w:t>EPA-821-R-01-027.</w:t>
      </w:r>
      <w:proofErr w:type="gramEnd"/>
      <w:r>
        <w:t xml:space="preserve"> April 2001.</w:t>
      </w: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  </w:t>
      </w:r>
      <w:proofErr w:type="gramStart"/>
      <w:r>
        <w:t>EPA.</w:t>
      </w:r>
      <w:proofErr w:type="gramEnd"/>
      <w:r>
        <w:t xml:space="preserve">  2001d</w:t>
      </w:r>
      <w:proofErr w:type="gramStart"/>
      <w:r>
        <w:t xml:space="preserve">.  </w:t>
      </w:r>
      <w:proofErr w:type="spellStart"/>
      <w:r>
        <w:t>Interlaboratory</w:t>
      </w:r>
      <w:proofErr w:type="spellEnd"/>
      <w:proofErr w:type="gramEnd"/>
      <w:r>
        <w:t xml:space="preserve"> Validation Study Results for the Determination of </w:t>
      </w:r>
      <w:r>
        <w:rPr>
          <w:i/>
          <w:iCs/>
          <w:u w:val="single"/>
        </w:rPr>
        <w:t>Cryptosporidium</w:t>
      </w:r>
      <w:r>
        <w:t xml:space="preserve"> and </w:t>
      </w:r>
      <w:r>
        <w:rPr>
          <w:i/>
          <w:iCs/>
          <w:u w:val="single"/>
        </w:rPr>
        <w:t>Giardia</w:t>
      </w:r>
      <w:r>
        <w:t xml:space="preserve"> Using EPA Method 1623.  </w:t>
      </w:r>
      <w:proofErr w:type="gramStart"/>
      <w:r>
        <w:t>Office of Water.</w:t>
      </w:r>
      <w:proofErr w:type="gramEnd"/>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20460</w:t>
          </w:r>
        </w:smartTag>
      </w:smartTag>
      <w:r>
        <w:t xml:space="preserve">.  </w:t>
      </w:r>
      <w:proofErr w:type="gramStart"/>
      <w:r>
        <w:t>EPA-821-R-01-028.</w:t>
      </w:r>
      <w:proofErr w:type="gramEnd"/>
      <w:r>
        <w:t xml:space="preserve">  April 2001.</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  </w:t>
      </w:r>
      <w:proofErr w:type="gramStart"/>
      <w:r>
        <w:t>EPA.</w:t>
      </w:r>
      <w:proofErr w:type="gramEnd"/>
      <w:r>
        <w:t xml:space="preserve">  2001e</w:t>
      </w:r>
      <w:proofErr w:type="gramStart"/>
      <w:r>
        <w:t>.  Implementation</w:t>
      </w:r>
      <w:proofErr w:type="gramEnd"/>
      <w:r>
        <w:t xml:space="preserve"> and Results of the Information Collection Rule Supplemental Surveys.  </w:t>
      </w:r>
      <w:proofErr w:type="gramStart"/>
      <w:r>
        <w:t>Office of Water.</w:t>
      </w:r>
      <w:proofErr w:type="gramEnd"/>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20460</w:t>
          </w:r>
        </w:smartTag>
      </w:smartTag>
      <w:r>
        <w:t xml:space="preserve">.  </w:t>
      </w:r>
      <w:proofErr w:type="gramStart"/>
      <w:r>
        <w:t>EPA-815-R-01-003.</w:t>
      </w:r>
      <w:proofErr w:type="gramEnd"/>
      <w:r>
        <w:t xml:space="preserve">  February 2001.</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sectPr w:rsidR="009865DA">
          <w:footerReference w:type="default" r:id="rId21"/>
          <w:type w:val="continuous"/>
          <w:pgSz w:w="12240" w:h="15840"/>
          <w:pgMar w:top="1354" w:right="1440" w:bottom="1080" w:left="1440" w:header="1354" w:footer="1080" w:gutter="0"/>
          <w:pgNumType w:start="0"/>
          <w:cols w:space="720"/>
          <w:noEndnote/>
        </w:sectPr>
      </w:pPr>
    </w:p>
    <w:p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z w:val="36"/>
          <w:szCs w:val="36"/>
        </w:rPr>
      </w:pPr>
      <w:bookmarkStart w:id="37" w:name="_Toc223245545"/>
      <w:bookmarkStart w:id="38" w:name="_Toc223258456"/>
      <w:bookmarkStart w:id="39" w:name="_Toc362276341"/>
      <w:r>
        <w:rPr>
          <w:smallCaps/>
          <w:sz w:val="36"/>
          <w:szCs w:val="36"/>
        </w:rPr>
        <w:t>Appendix</w:t>
      </w:r>
      <w:r>
        <w:rPr>
          <w:sz w:val="36"/>
          <w:szCs w:val="36"/>
        </w:rPr>
        <w:t xml:space="preserve"> B</w:t>
      </w:r>
      <w:bookmarkEnd w:id="37"/>
      <w:bookmarkEnd w:id="38"/>
      <w:bookmarkEnd w:id="39"/>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pPr>
      <w:bookmarkStart w:id="40" w:name="_Toc223258457"/>
      <w:bookmarkStart w:id="41" w:name="_Toc362037971"/>
      <w:bookmarkStart w:id="42" w:name="_Toc362276342"/>
      <w:r>
        <w:rPr>
          <w:u w:val="single"/>
        </w:rPr>
        <w:t>Federal Register Notice</w:t>
      </w:r>
      <w:r>
        <w:t>:</w:t>
      </w:r>
      <w:bookmarkEnd w:id="40"/>
      <w:bookmarkEnd w:id="41"/>
      <w:bookmarkEnd w:id="42"/>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Laboratory Quality Assurance Evaluation Program/</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r>
        <w:t>Information Collection Request</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[Published March 4, 2002]</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rFonts w:ascii="Shruti" w:hAnsi="Shruti" w:cs="Shruti"/>
        </w:rPr>
      </w:pPr>
      <w:r>
        <w:rPr>
          <w:rFonts w:ascii="Shruti" w:hAnsi="Shruti" w:cs="Shruti"/>
          <w:b/>
          <w:bCs/>
        </w:rPr>
        <w:br w:type="page"/>
      </w:r>
      <w:r>
        <w:rPr>
          <w:rFonts w:ascii="Shruti" w:hAnsi="Shruti" w:cs="Shruti"/>
          <w:b/>
          <w:bCs/>
        </w:rPr>
        <w:lastRenderedPageBreak/>
        <w:t>ENVIRONMENTAL PROTECTION AGENCY</w:t>
      </w:r>
      <w:r>
        <w:rPr>
          <w:rFonts w:ascii="Shruti" w:hAnsi="Shruti" w:cs="Shruti"/>
        </w:rPr>
        <w:t xml:space="preserve"> </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rFonts w:ascii="Shruti" w:hAnsi="Shruti" w:cs="Shruti"/>
        </w:rPr>
      </w:pPr>
      <w:r>
        <w:rPr>
          <w:rFonts w:ascii="Shruti" w:hAnsi="Shruti" w:cs="Shruti"/>
          <w:b/>
          <w:bCs/>
        </w:rPr>
        <w:t>[FRL</w:t>
      </w:r>
      <w:r>
        <w:rPr>
          <w:rFonts w:ascii="Shruti" w:hAnsi="Shruti" w:cs="Shruti"/>
          <w:b/>
          <w:bCs/>
        </w:rPr>
        <w:noBreakHyphen/>
        <w:t>      ]</w:t>
      </w:r>
      <w:r>
        <w:rPr>
          <w:rFonts w:ascii="Shruti" w:hAnsi="Shruti" w:cs="Shruti"/>
        </w:rPr>
        <w:t xml:space="preserve"> </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Agency Information Collection Activities: Submission for OMB Review; Comment</w:t>
      </w:r>
      <w:r>
        <w:t xml:space="preserve"> </w:t>
      </w:r>
      <w:r>
        <w:rPr>
          <w:b/>
          <w:bCs/>
        </w:rPr>
        <w:t>Request;</w:t>
      </w:r>
      <w:r>
        <w:t xml:space="preserve"> EPA Laboratory Quality Assurance Evaluation Program for Analysis of </w:t>
      </w:r>
      <w:r>
        <w:rPr>
          <w:i/>
          <w:iCs/>
        </w:rPr>
        <w:t>Cryptosporidium</w:t>
      </w:r>
      <w:r>
        <w:t xml:space="preserve"> under the Safe Drinking Water Act/ Laboratory approval for the Long Term 2 Enhanced Surface Water Treatment Rule</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AGENCY</w:t>
      </w:r>
      <w:r>
        <w:t>:     Environmental Protection Agency (EPA).</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ACTION</w:t>
      </w:r>
      <w:r>
        <w:t>:      Notice.</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SUMMARY</w:t>
      </w:r>
      <w:r>
        <w:t xml:space="preserve">: In compliance with the Paperwork Reduction Act (44 U.S.C. 3501 </w:t>
      </w:r>
      <w:r>
        <w:rPr>
          <w:u w:val="single"/>
        </w:rPr>
        <w:t>et seq</w:t>
      </w:r>
      <w:r>
        <w:t xml:space="preserve">.), this document announces that the following Information Collection Request (ICR) has been forwarded to the Office of Management and Budget (OMB) for review and approval:  EPA Laboratory Quality Assurance Evaluation Program for Analysis of </w:t>
      </w:r>
      <w:r>
        <w:rPr>
          <w:i/>
          <w:iCs/>
        </w:rPr>
        <w:t>Cryptosporidium</w:t>
      </w:r>
      <w:r>
        <w:t xml:space="preserve"> under the Safe Drinking Water Act, OMB Control Number 2040-0246, expiration date of July 31, 2002. The ICR describes the nature of the information collection and its expected burden and cost; where appropriate, it includes the actual data collection instrument.</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DATES</w:t>
      </w:r>
      <w:r>
        <w:t xml:space="preserve">: Comments must be submitted on or before [Insert date 30 days after publication in the </w:t>
      </w:r>
      <w:r>
        <w:rPr>
          <w:u w:val="single"/>
        </w:rPr>
        <w:t>FEDERAL REGISTER</w:t>
      </w:r>
      <w:r>
        <w:t>].</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ADDRESSES</w:t>
      </w:r>
      <w:r>
        <w:t>: Send comments, referencing EPA ICR No.2067.02 and OMB Control No.2040-0246, to the following addresses: Susan Auby, U.S. Environmental Protection Agency, Collection Strategies Division (Mail Code 2822), 1200 Pennsylvania Avenue, N.W., Washington, DC 20460; and to Office of Information and Regulatory Affairs, Office of Management and Budget (OMB), Attention: Desk Officer for EPA, 725 17</w:t>
      </w:r>
      <w:r>
        <w:rPr>
          <w:vertAlign w:val="superscript"/>
        </w:rPr>
        <w:t>th</w:t>
      </w:r>
      <w:r>
        <w:t xml:space="preserve"> Street, N.W., Washington, DC 20503.</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FOR FURTHER INFORMATION CONTACT</w:t>
      </w:r>
      <w:r>
        <w:t>: For a copy of the ICR contact Susan Auby at EPA by phone at (202) 260</w:t>
      </w:r>
      <w:r>
        <w:noBreakHyphen/>
        <w:t xml:space="preserve">4901, by E-mail at auby.susan@epamail.epa.gov, or download off the Internet at http://www.epa.gov/icr and refer to EPA ICR No. 2067.02, the ICR number has changed from the last notice. All requests should refer to EPA ICR No. 2067.02 and not EPA ICR No. 2052.02. For technical inquiries, contact Mary Ann </w:t>
      </w:r>
      <w:proofErr w:type="spellStart"/>
      <w:r>
        <w:t>Feige</w:t>
      </w:r>
      <w:proofErr w:type="spellEnd"/>
      <w:r>
        <w:t>, EPA, Office of Ground Water and Drinking Water, Technical Support Center, 26 West Martin Luther King Drive (MS</w:t>
      </w:r>
      <w:r>
        <w:noBreakHyphen/>
        <w:t>140), Cincinnati, Ohio 45268, fax number, (513) 569</w:t>
      </w:r>
      <w:r>
        <w:noBreakHyphen/>
        <w:t>7191, e</w:t>
      </w:r>
      <w:r>
        <w:noBreakHyphen/>
        <w:t xml:space="preserve"> mail address, feige.maryann@epa.gov.</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SUPPLEMENTARY INFORMATION</w:t>
      </w:r>
      <w:r>
        <w:t>:</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Title</w:t>
      </w:r>
      <w:r>
        <w:t xml:space="preserve">: EPA Laboratory Quality Assurance Evaluation Program for Analysis of </w:t>
      </w:r>
      <w:r>
        <w:rPr>
          <w:i/>
          <w:iCs/>
        </w:rPr>
        <w:t>Cryptosporidium</w:t>
      </w:r>
      <w:r>
        <w:t xml:space="preserve"> under the Safe Drinking Water Act (OMB Control No. 2040-</w:t>
      </w:r>
      <w:proofErr w:type="gramStart"/>
      <w:r>
        <w:t>0246 ;</w:t>
      </w:r>
      <w:proofErr w:type="gramEnd"/>
      <w:r>
        <w:t xml:space="preserve"> EPA ICR No. 2067.01 ) expiring 7/31/02 . This is a request for extension of a currently approved collection.  </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pPr>
      <w:r>
        <w:t xml:space="preserve">Abstract: Section I: Laboratory Quality Assurance Evaluation Program for Analysis of </w:t>
      </w:r>
      <w:r>
        <w:rPr>
          <w:i/>
          <w:iCs/>
        </w:rPr>
        <w:t>Cryptosporidium</w:t>
      </w:r>
      <w:r>
        <w:t xml:space="preserve"> </w:t>
      </w:r>
      <w:proofErr w:type="gramStart"/>
      <w:r>
        <w:t>Under</w:t>
      </w:r>
      <w:proofErr w:type="gramEnd"/>
      <w:r>
        <w:t xml:space="preserve"> the Safe Drinking Water Act</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pPr>
      <w:r>
        <w:t xml:space="preserve">In September 2000, the Stage 2 Microbial and Disinfection Byproducts Federal Advisory Committee (Committee) signed an Agreement in Principle (Agreement) (65 FR 83015, Dec. 29, 2000) (EPA, 2000) with consensus recommendations for two future drinking water regulations: The Long Term 2 Enhanced Surface Water Treatment Rule (LT2ESWTR) and the Stage 2 Disinfectants and Disinfection Byproducts Rule. The LT2ESWTR is to address risk from microbial pathogens, specifically </w:t>
      </w:r>
      <w:r>
        <w:rPr>
          <w:i/>
          <w:iCs/>
        </w:rPr>
        <w:t>Cryptosporidium</w:t>
      </w:r>
      <w:r>
        <w:t xml:space="preserve">, and the Stage 2 DBPR is to address risk from disinfection byproducts. The Committee recommended that the LT2ESWTR require public water systems (PWSs) to monitor their source water for </w:t>
      </w:r>
      <w:r>
        <w:rPr>
          <w:i/>
          <w:iCs/>
        </w:rPr>
        <w:t>Cryptosporidium</w:t>
      </w:r>
      <w:r>
        <w:t xml:space="preserve"> using EPA Method 1622 or </w:t>
      </w:r>
      <w:r>
        <w:lastRenderedPageBreak/>
        <w:t xml:space="preserve">EPA Method 1623. Additional </w:t>
      </w:r>
      <w:r>
        <w:rPr>
          <w:i/>
          <w:iCs/>
        </w:rPr>
        <w:t>Cryptosporidium</w:t>
      </w:r>
      <w:r>
        <w:t xml:space="preserve"> treatment requirements for PWSs would be based on the source water </w:t>
      </w:r>
      <w:r>
        <w:rPr>
          <w:i/>
          <w:iCs/>
        </w:rPr>
        <w:t>Cryptosporidium</w:t>
      </w:r>
      <w:r>
        <w:t xml:space="preserve"> levels. To support Cryptosporidium monitoring under the LT2ESWTR, the Committee Agreement recommended that ``compliance schedules for the LT2ESWTR * * * be tied to the availability of sufficient analytical capacity at approved laboratories for all large and medium</w:t>
      </w:r>
      <w:r>
        <w:noBreakHyphen/>
      </w:r>
      <w:proofErr w:type="spellStart"/>
      <w:r>
        <w:t>size</w:t>
      </w:r>
      <w:proofErr w:type="spellEnd"/>
      <w:r>
        <w:t xml:space="preserve"> affected systems to initiate </w:t>
      </w:r>
      <w:r>
        <w:rPr>
          <w:i/>
          <w:iCs/>
        </w:rPr>
        <w:t>Cryptosporidium</w:t>
      </w:r>
      <w:r>
        <w:t xml:space="preserve"> and </w:t>
      </w:r>
      <w:proofErr w:type="spellStart"/>
      <w:r>
        <w:rPr>
          <w:i/>
          <w:iCs/>
        </w:rPr>
        <w:t>E.coli</w:t>
      </w:r>
      <w:proofErr w:type="spellEnd"/>
      <w:r>
        <w:t xml:space="preserve"> monitoring * * * '' (65 FR 83015, Dec. 29, 2000) (EPA, 2000). Further, the Agreement recommended that </w:t>
      </w:r>
      <w:r>
        <w:rPr>
          <w:i/>
          <w:iCs/>
        </w:rPr>
        <w:t>Cryptosporidium</w:t>
      </w:r>
      <w:r>
        <w:t xml:space="preserve"> monitoring by large and medium systems begin within six months following rule promulgation. Given the time necessary for EPA to approve a sufficient number of laboratories to assure adequate capacity for LT2ESWTR monitoring, EPA would need to begin laboratory evaluation prior to promulgation of the rule in order to accommodate such an implementation schedule. Another factor that warrants initiation of the Lab QA Program prior to promulgation of the LT2ESWTR is grandfathering of monitoring data. The Agreement recommends that systems with ``historical'' </w:t>
      </w:r>
      <w:r>
        <w:rPr>
          <w:i/>
          <w:iCs/>
        </w:rPr>
        <w:t>Cryptosporidium</w:t>
      </w:r>
      <w:r>
        <w:t xml:space="preserve"> data that are equivalent to data that would be collected under the LT2ESWTR be afforded the opportunity to use those ``historical'' (grandfathered) data in lieu of collecting new data under LT2ESWTR. EPA intends to propose such grandfathering provisions in the LT2ESWTR. If EPA indicates that laboratories meet the criteria in the Lab QA Program described today prior to finalizing the LT2ESWTR, systems could develop monitoring data prior to the LT2ESWTR in anticipation of using it as grandfathered data. Under the Lab QA Program, EPA would evaluate labs’ capacity and competency to reliably measure for the occurrence of </w:t>
      </w:r>
      <w:r>
        <w:rPr>
          <w:i/>
          <w:iCs/>
        </w:rPr>
        <w:t>Cryptosporidium</w:t>
      </w:r>
      <w:r>
        <w:t xml:space="preserve"> in surface water using EPA Method 1622 or EPA Method 1623. The intent of this notice is not to propose establishing the Lab QA Program through a rulemaking. Rather, the criteria described in section I.C. are intended to provide guidance to laboratories that are interested in participating in the Lab QA Program. EPA anticipates the data generated by labs which meet the evaluation criteria would be very high quality, thus increasing the likelihood that such data would warrant consideration as acceptable ``grandfathered'' data. However, lab evaluation would not guarantee that data generated will be acceptable as ``grandfathered'' data, nor would failure to meet evaluation criteria necessarily preclude use of ``grandfathered'' data. For these reasons, EPA is not establishing the Lab QA Program through rulemaking, but rather as a discretionary and voluntary program under the Safe Drinking Water Act, section 1442 (42 USC 300j</w:t>
      </w:r>
      <w:r>
        <w:noBreakHyphen/>
        <w:t>1(a)).</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A. What Is the Purpose of the Laboratory Quality Assurance Evaluation Program?</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pPr>
      <w:r>
        <w:t xml:space="preserve">The purpose of the Lab QA Program is to identify laboratories that can reliably measure for the occurrence of Cryptosporidium in surface water. Existing laboratory certification programs do not include Cryptosporidium analysis. This program is designed to assess and confirm the capability of laboratories to perform Cryptosporidium analyses. The program will assess whether laboratories meet the recommended personnel and laboratory criteria in today's notice. This evaluation program is voluntary for laboratories. In the LT2ESWTR, however, EPA intends to require systems to use approved (or certified) laboratories when conducting </w:t>
      </w:r>
      <w:r>
        <w:rPr>
          <w:i/>
          <w:iCs/>
        </w:rPr>
        <w:t>Cryptosporidium</w:t>
      </w:r>
      <w:r>
        <w:t xml:space="preserve"> monitoring under the LT2ESWTR.</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B. How Can I Obtain an Application Package?</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     After the OMB clearance described above, EPA plans to make applications available on EPA's website at www.epa.gov/safewater/ cryptolabapproval.html. Completed applications should be sent to: EPA's Laboratory Quality Assurance Evaluation Program Coordinator, c/o DynCorp, </w:t>
      </w:r>
      <w:smartTag w:uri="urn:schemas-microsoft-com:office:smarttags" w:element="address">
        <w:smartTag w:uri="urn:schemas-microsoft-com:office:smarttags" w:element="Street">
          <w:r>
            <w:t>6101 Stevenson Avenue</w:t>
          </w:r>
        </w:smartTag>
        <w:r>
          <w:t xml:space="preserve">, </w:t>
        </w:r>
        <w:smartTag w:uri="urn:schemas-microsoft-com:office:smarttags" w:element="City">
          <w:r>
            <w:t>Alexandria</w:t>
          </w:r>
        </w:smartTag>
        <w:r>
          <w:t xml:space="preserve">, </w:t>
        </w:r>
        <w:smartTag w:uri="urn:schemas-microsoft-com:office:smarttags" w:element="State">
          <w:r>
            <w:t>VA</w:t>
          </w:r>
        </w:smartTag>
      </w:smartTag>
      <w:r>
        <w:t xml:space="preserve"> 22304</w:t>
      </w:r>
      <w:r>
        <w:noBreakHyphen/>
        <w:t>3540. If a laboratory does not have access to the Internet, the laboratory may contact DynCorp to request an application package. Applications may be submitted at any time.</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lastRenderedPageBreak/>
        <w:t>C. If I Demonstrate My Laboratory's Capacity and Competency According to the Personnel and Laboratory Criteria, What Happens Next?</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     After the laboratory submits to EPA an application package including supporting documentation, EPA intends to conduct the following steps to complete the process:</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1) Upon receipt of a complete package, EPA contacts the laboratory for follow</w:t>
      </w:r>
      <w:r>
        <w:noBreakHyphen/>
        <w:t>up information and to schedule participation in the performance testing program.</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2) EPA sends initial proficiency testing (IPT) samples to the laboratory. IPT samples packets consist of eight spiked samples shipped to the laboratory within a standard matrix.</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3) The laboratory analyzes the IPT samples and submits data to EPA.  EPA intends to have the laboratory’s IPT data meet the IPT criteria of greater than 10% mean recovery and less than 71% relative standard deviation (these criteria were developed based on results from the first six rounds of the EPA PE program). This approach will be used unless unforeseen circumstances merit a reassessment of the approach.</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4) EPA conducts an on</w:t>
      </w:r>
      <w:r>
        <w:noBreakHyphen/>
        <w:t xml:space="preserve">site evaluation and data audit. Checklist for evaluation and audit is included in ICR. </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5) The laboratory analyzes ongoing proficiency testing (OPT) samples three times per year and submits the data to EPA. </w:t>
      </w:r>
      <w:proofErr w:type="gramStart"/>
      <w:r>
        <w:t>OPT</w:t>
      </w:r>
      <w:proofErr w:type="gramEnd"/>
      <w:r>
        <w:t xml:space="preserve"> sample packets consist of three spiked samples shipped to the laboratory within a standard matrix.  The results of the laboratory’s OPT data must meet the OPT criteria which will be calculated for each round of OPT testing using only the data from that round. EPA intends to calculate the lower </w:t>
      </w:r>
      <w:proofErr w:type="gramStart"/>
      <w:r>
        <w:t>limit  as</w:t>
      </w:r>
      <w:proofErr w:type="gramEnd"/>
      <w:r>
        <w:t xml:space="preserve"> less than 2 standard deviations from the pooled mean using log it transformed data and intends to calculate the maximum RSD as 2 times the pooled RSD. This approach will be used unless unforeseen circumstances merit a reassessment of the approach.</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6) EPA contacts laboratories by letter within 60 days of their laboratory on</w:t>
      </w:r>
      <w:r>
        <w:noBreakHyphen/>
        <w:t>site evaluation to confirm whether the laboratory has demonstrated its capacity and competency for participation in the program.</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pPr>
      <w:r>
        <w:t>An agency may not conduct or sponsor, and a person is not required to respond to, a collection of information unless it displays a currently valid OMB control number. The OMB control numbers for EPA's regulations are listed in 40 CFR part 9 and 48 CFR Chapter 15. The Federal Register document required under 5 CFR 1320.8(d), soliciting comments on this collection of information was published on March 4, 2002</w:t>
      </w:r>
      <w:proofErr w:type="gramStart"/>
      <w:r>
        <w:t>  (</w:t>
      </w:r>
      <w:proofErr w:type="gramEnd"/>
      <w:r>
        <w:t xml:space="preserve"> FR ). </w:t>
      </w:r>
      <w:r>
        <w:rPr>
          <w:i/>
          <w:iCs/>
        </w:rPr>
        <w:t xml:space="preserve"> </w:t>
      </w:r>
      <w:r>
        <w:t>Three</w:t>
      </w:r>
      <w:r>
        <w:rPr>
          <w:i/>
          <w:iCs/>
        </w:rPr>
        <w:t xml:space="preserve"> </w:t>
      </w:r>
      <w:r>
        <w:t>comments were received.</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rPr>
          <w:color w:val="FF0000"/>
        </w:rPr>
      </w:pPr>
      <w:r>
        <w:t xml:space="preserve">Comments requested further information on the details of the Lab Quality Assurance Program. In response, EPA has added supplementary information to the ICR, including the program application, which includes the self-audit checklist detailing the items that will be evaluated during the on-site evaluation. EPA also has also developed a webpage to provide further information on the program. The website can be accessed at http://www.epa.gov/safewater/lt2/cla_final.html. </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rPr>
          <w:color w:val="000000"/>
        </w:rPr>
      </w:pPr>
      <w:r>
        <w:rPr>
          <w:color w:val="000000"/>
        </w:rPr>
        <w:t xml:space="preserve">Commenters expressed concern that the Lab QA Program does not address the Agency’s obligation under the FACA Agreement in Principle to identify adequate laboratory capacity to implement LT2ESWTR. The Lab QA Program does assess laboratory capacity through questions on the application on current and potential laboratory capacity to analyze </w:t>
      </w:r>
      <w:r>
        <w:rPr>
          <w:i/>
          <w:iCs/>
          <w:color w:val="000000"/>
        </w:rPr>
        <w:t>Cryptosporidium</w:t>
      </w:r>
      <w:r>
        <w:rPr>
          <w:color w:val="000000"/>
        </w:rPr>
        <w:t xml:space="preserve"> samples and the </w:t>
      </w:r>
      <w:proofErr w:type="spellStart"/>
      <w:r>
        <w:rPr>
          <w:color w:val="000000"/>
        </w:rPr>
        <w:t>on site</w:t>
      </w:r>
      <w:proofErr w:type="spellEnd"/>
      <w:r>
        <w:rPr>
          <w:color w:val="000000"/>
        </w:rPr>
        <w:t xml:space="preserve"> evaluations. This information will be compiled as laboratory applications are received, and will be updated during on-site evaluations. The on-site evaluation will allow EPA to validate lab capacity reported to EPA. </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rPr>
          <w:color w:val="000000"/>
        </w:rPr>
      </w:pPr>
      <w:r>
        <w:rPr>
          <w:color w:val="000000"/>
        </w:rPr>
        <w:lastRenderedPageBreak/>
        <w:t>Comments were received on the burden estimates. Because laboratories that wish to begin using EPA Methods 1622 and 1623 are required by the methods to purchase the equipment necessary to demonstrate initial acceptable performance, and because this is a method requirement, rather than a program requirement (laboratories can perform the methods without ever participating in the program), the burden estimates assume that no capital costs will be incurred by laboratories participating in the program over and above the costs that would be incurred simply to use the method. Because the program application requires the laboratories applying for approval under the program to submit initial performance data, laboratories that meet these requirements should already have the capacity to perform Methods 1622 or 1623 and therefore will not incur start-up costs.</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rPr>
          <w:color w:val="000000"/>
        </w:rPr>
      </w:pPr>
      <w:r>
        <w:rPr>
          <w:color w:val="000000"/>
        </w:rPr>
        <w:t xml:space="preserve">Commenters wanted to know if training would be available for labs needing help. EPA will provide limited training to laboratories needing assistance with the performance of Methods 1622 and 1623. Information on training will be posted on EPA’s website as it becomes available. </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rPr>
          <w:color w:val="000000"/>
        </w:rPr>
      </w:pPr>
      <w:r>
        <w:rPr>
          <w:color w:val="000000"/>
        </w:rPr>
        <w:t>Commenters wanted to know the earliest date that acceptable grandfathered data could be generated. EPA is aware of the issues regarding grandfathered data acceptability and will address these issues in the proposed LT2ESWTR. These issues are outside of the scope of this ICR.</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 xml:space="preserve">    Burden Statement: The annual public reporting and record keeping burden for this collection of information is estimated to average 18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Respondents/Affected Entities: Testing Laboratories Estimated Number of Respondents: 60. Frequency of Response: 3 times per year. </w:t>
      </w:r>
      <w:proofErr w:type="gramStart"/>
      <w:r>
        <w:rPr>
          <w:color w:val="000000"/>
        </w:rPr>
        <w:t>Estimated Total Annual Hour Burden: 4347 hours.</w:t>
      </w:r>
      <w:proofErr w:type="gramEnd"/>
      <w:r>
        <w:rPr>
          <w:color w:val="000000"/>
        </w:rPr>
        <w:t xml:space="preserve"> Estimated Total Annualized Capital, O&amp;M Cost Burden: $123,380.</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rPr>
          <w:color w:val="000000"/>
        </w:rPr>
      </w:pPr>
      <w:r>
        <w:rPr>
          <w:color w:val="000000"/>
        </w:rPr>
        <w:t>Send comments on the Agency's need for this information, the accuracy of the provided burden estimates, and any suggested methods for minimizing respondent burden, including through the use of automated collection techniques to the addresses listed above. Please refer to EPA ICR No. 2067.02 and OMB Control No. 2040-</w:t>
      </w:r>
      <w:proofErr w:type="gramStart"/>
      <w:r>
        <w:rPr>
          <w:color w:val="000000"/>
        </w:rPr>
        <w:t>0246  in</w:t>
      </w:r>
      <w:proofErr w:type="gramEnd"/>
      <w:r>
        <w:rPr>
          <w:color w:val="000000"/>
        </w:rPr>
        <w:t xml:space="preserve"> any correspondence.</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sectPr w:rsidR="009865DA">
          <w:footerReference w:type="default" r:id="rId22"/>
          <w:pgSz w:w="12240" w:h="15840"/>
          <w:pgMar w:top="1350" w:right="1440" w:bottom="1080" w:left="1440" w:header="1350" w:footer="1080" w:gutter="0"/>
          <w:pgNumType w:start="1" w:chapStyle="1"/>
          <w:cols w:space="720"/>
          <w:noEndnote/>
        </w:sect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bookmarkStart w:id="43" w:name="_Toc223258458"/>
      <w:bookmarkStart w:id="44" w:name="_Toc362276343"/>
      <w:r>
        <w:rPr>
          <w:smallCaps/>
          <w:color w:val="000000"/>
          <w:sz w:val="36"/>
          <w:szCs w:val="36"/>
        </w:rPr>
        <w:t>Appendix C</w:t>
      </w:r>
      <w:bookmarkEnd w:id="43"/>
      <w:bookmarkEnd w:id="44"/>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pPr>
      <w:bookmarkStart w:id="45" w:name="_Toc223258459"/>
      <w:bookmarkStart w:id="46" w:name="_Toc362037973"/>
      <w:bookmarkStart w:id="47" w:name="_Toc362276344"/>
      <w:r>
        <w:rPr>
          <w:u w:val="single"/>
        </w:rPr>
        <w:t>Federal Register Notice</w:t>
      </w:r>
      <w:r>
        <w:t>:</w:t>
      </w:r>
      <w:bookmarkEnd w:id="45"/>
      <w:bookmarkEnd w:id="46"/>
      <w:bookmarkEnd w:id="47"/>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Laboratory Quality Assurance Evaluation Program/</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r>
        <w:t>Information Collection Request</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[Published October 26, 2005]</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r>
        <w:rPr>
          <w:color w:val="000000"/>
        </w:rPr>
        <w:br w:type="page"/>
      </w:r>
      <w:r>
        <w:rPr>
          <w:color w:val="000000"/>
        </w:rPr>
        <w:lastRenderedPageBreak/>
        <w:t>ENVIRONMENTAL PROTECTION AGENCY</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r>
        <w:rPr>
          <w:color w:val="000000"/>
        </w:rPr>
        <w:t>[OW–2002–0011, FRL–7988–7]</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b/>
          <w:color w:val="000000"/>
        </w:rPr>
      </w:pPr>
      <w:r>
        <w:rPr>
          <w:b/>
          <w:color w:val="000000"/>
        </w:rPr>
        <w:t>Agency Information Collection Activities;</w:t>
      </w:r>
      <w:r>
        <w:rPr>
          <w:color w:val="000000"/>
        </w:rPr>
        <w:t xml:space="preserve"> </w:t>
      </w:r>
      <w:r>
        <w:rPr>
          <w:b/>
          <w:color w:val="000000"/>
        </w:rPr>
        <w:t>Submission to OMB for Review and Approval; Comment Request</w:t>
      </w:r>
      <w:r>
        <w:rPr>
          <w:color w:val="000000"/>
        </w:rPr>
        <w:t xml:space="preserve">; </w:t>
      </w:r>
      <w:r>
        <w:rPr>
          <w:b/>
          <w:color w:val="000000"/>
        </w:rPr>
        <w:t>Laboratory Quality Assurance Evaluation Program for Analysis of Cryptosporidium Under the Safe Drinking Water Act, EPA ICR Number 2067.03, OMB Control Number 2040–0246</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b/>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b/>
          <w:color w:val="000000"/>
        </w:rPr>
        <w:t>AGENCY:</w:t>
      </w:r>
      <w:r>
        <w:rPr>
          <w:color w:val="000000"/>
        </w:rPr>
        <w:t xml:space="preserve"> Environmental Protection Agency.</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b/>
          <w:color w:val="000000"/>
        </w:rPr>
        <w:t>ACTION:</w:t>
      </w:r>
      <w:r>
        <w:rPr>
          <w:color w:val="000000"/>
        </w:rPr>
        <w:t xml:space="preserve"> Notice.</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b/>
          <w:color w:val="000000"/>
        </w:rPr>
        <w:t>SUMMARY:</w:t>
      </w:r>
      <w:r>
        <w:rPr>
          <w:color w:val="000000"/>
        </w:rPr>
        <w:t xml:space="preserve"> In compliance with the Paperwork Reduction Act (44 U.S.C. 3501 et seq.), this document announces that an Information Collection Request (ICR) has been forwarded to the Office of Management and Budget (OMB) for review and approval. This is a request to renew an existing approved collection. This ICR is scheduled to expire on October 31, 2005. Under OMB regulations, the Agency may continue to conduct or sponsor the collection of information while this submission is pending at OMB. This ICR describes the nature of the information collection and its estimated burden and cost.</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b/>
          <w:color w:val="000000"/>
        </w:rPr>
        <w:t>DATES:</w:t>
      </w:r>
      <w:r>
        <w:rPr>
          <w:color w:val="000000"/>
        </w:rPr>
        <w:t xml:space="preserve"> Additional comments may be submitted on or before November 25, 2005.</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b/>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b/>
          <w:color w:val="000000"/>
        </w:rPr>
        <w:t>ADDRESSES:</w:t>
      </w:r>
      <w:r>
        <w:rPr>
          <w:color w:val="000000"/>
        </w:rPr>
        <w:t xml:space="preserve"> Submit your comments, referencing docket ID number OW– 2002–0012, to (1) EPA online using EDOCKET (our preferred method), by email to ow-docket@epamail.epa.gov, or by mail to: EPA Docket Center, Environmental Protection Agency, Water Docket, Mail Code 4101T, 1200 Pennsylvania Ave., NW., Washington, DC 20460.</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b/>
          <w:color w:val="000000"/>
        </w:rPr>
      </w:pPr>
      <w:r>
        <w:rPr>
          <w:b/>
          <w:color w:val="000000"/>
        </w:rPr>
        <w:t xml:space="preserve">FOR FURTHER INFORMATION CONTACT: </w:t>
      </w:r>
      <w:r>
        <w:rPr>
          <w:color w:val="000000"/>
        </w:rPr>
        <w:t>Sean Conley, Office of Groundwater and</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 xml:space="preserve">Drinking Water, (Mail Code 4607M), Environmental Protection Agency, </w:t>
      </w:r>
      <w:smartTag w:uri="urn:schemas-microsoft-com:office:smarttags" w:element="Street">
        <w:smartTag w:uri="urn:schemas-microsoft-com:office:smarttags" w:element="address">
          <w:r>
            <w:rPr>
              <w:color w:val="000000"/>
            </w:rPr>
            <w:t>1200 Pennsylvania Ave.</w:t>
          </w:r>
        </w:smartTag>
      </w:smartTag>
      <w:r>
        <w:rPr>
          <w:color w:val="000000"/>
        </w:rPr>
        <w:t xml:space="preserve">, </w:t>
      </w:r>
      <w:proofErr w:type="gramStart"/>
      <w:r>
        <w:rPr>
          <w:color w:val="000000"/>
        </w:rPr>
        <w:t>NW.,</w:t>
      </w:r>
      <w:proofErr w:type="gramEnd"/>
      <w:r>
        <w:rPr>
          <w:color w:val="000000"/>
        </w:rPr>
        <w:t xml:space="preserve"> </w:t>
      </w:r>
      <w:smartTag w:uri="urn:schemas-microsoft-com:office:smarttags" w:element="place">
        <w:smartTag w:uri="urn:schemas-microsoft-com:office:smarttags" w:element="City">
          <w:r>
            <w:rPr>
              <w:color w:val="000000"/>
            </w:rPr>
            <w:t>Washington</w:t>
          </w:r>
        </w:smartTag>
        <w:r>
          <w:rPr>
            <w:color w:val="000000"/>
          </w:rPr>
          <w:t xml:space="preserve">, </w:t>
        </w:r>
        <w:smartTag w:uri="urn:schemas-microsoft-com:office:smarttags" w:element="State">
          <w:r>
            <w:rPr>
              <w:color w:val="000000"/>
            </w:rPr>
            <w:t>DC</w:t>
          </w:r>
        </w:smartTag>
        <w:r>
          <w:rPr>
            <w:color w:val="000000"/>
          </w:rPr>
          <w:t xml:space="preserve"> </w:t>
        </w:r>
        <w:smartTag w:uri="urn:schemas-microsoft-com:office:smarttags" w:element="PostalCode">
          <w:r>
            <w:rPr>
              <w:color w:val="000000"/>
            </w:rPr>
            <w:t>20460</w:t>
          </w:r>
        </w:smartTag>
      </w:smartTag>
      <w:r>
        <w:rPr>
          <w:color w:val="000000"/>
        </w:rPr>
        <w:t>; telephone number: 202–564– 1781; fax number: 202–564–3767; e-mail address: conley.sean@epa.gov. For technical inquiries, contact Carrie Moulton, EPA, Office of Ground Water and Drinking Water, Technical Support Center, 26 West Martin Luther King Drive (MS–140), Cincinnati, Ohio 45268; fax number: (513) 569–7191; email address: moulton.carrie@epa.gov.</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b/>
          <w:color w:val="000000"/>
        </w:rPr>
        <w:t xml:space="preserve">SUPPLEMENTARY INFORMATION: </w:t>
      </w:r>
      <w:r>
        <w:rPr>
          <w:color w:val="000000"/>
        </w:rPr>
        <w:t xml:space="preserve">EPA has submitted the following ICR to OMB for review and approval according to the procedures prescribed in 5 CFR 1320.12. On June 3, 2005 (70 FR 32607), EPA sought comments on this ICR pursuant to 5 CFR 1320.8(d). EPA has addressed the comments received. </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EPA has established a public docket for this ICR under Docket ID No. OW– 2002–0012, which is available for public viewing at the Water Docket in the EPA Docket Center (EPA/DC), EPA West, Room B102, 1301 Constitution Ave.,</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roofErr w:type="gramStart"/>
      <w:r>
        <w:rPr>
          <w:color w:val="000000"/>
        </w:rPr>
        <w:t>NW.,</w:t>
      </w:r>
      <w:proofErr w:type="gramEnd"/>
      <w:r>
        <w:rPr>
          <w:color w:val="000000"/>
        </w:rPr>
        <w:t xml:space="preserve"> </w:t>
      </w:r>
      <w:smartTag w:uri="urn:schemas-microsoft-com:office:smarttags" w:element="place">
        <w:smartTag w:uri="urn:schemas-microsoft-com:office:smarttags" w:element="City">
          <w:r>
            <w:rPr>
              <w:color w:val="000000"/>
            </w:rPr>
            <w:t>Washington</w:t>
          </w:r>
        </w:smartTag>
        <w:r>
          <w:rPr>
            <w:color w:val="000000"/>
          </w:rPr>
          <w:t xml:space="preserve">, </w:t>
        </w:r>
        <w:smartTag w:uri="urn:schemas-microsoft-com:office:smarttags" w:element="State">
          <w:r>
            <w:rPr>
              <w:color w:val="000000"/>
            </w:rPr>
            <w:t>DC</w:t>
          </w:r>
        </w:smartTag>
      </w:smartTag>
      <w:r>
        <w:rPr>
          <w:color w:val="000000"/>
        </w:rPr>
        <w:t xml:space="preserve">. The EPA Docket Center Public Reading Room is open from 8:30 a.m. to 4:30 p.m., Monday through Friday, excluding legal holidays. The telephone number for the Reading Room is (202) 566–1744, and the telephone number for the Water Docket is (202) 566–2426. An electronic version of the public docket is available through EPA Dockets (EDOCKET) at http://www.epa.gov/edocket. Use EDOCKET to submit or view public comments, access the index listing of the contents of the public docket, and to access those documents in the public docket that are available electronically. </w:t>
      </w:r>
      <w:proofErr w:type="gramStart"/>
      <w:r>
        <w:rPr>
          <w:color w:val="000000"/>
        </w:rPr>
        <w:t>Once in the system, select ‘‘search,’’ then key in the docket ID number identified above.</w:t>
      </w:r>
      <w:proofErr w:type="gramEnd"/>
      <w:r>
        <w:rPr>
          <w:color w:val="000000"/>
        </w:rPr>
        <w:t xml:space="preserve"> </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 xml:space="preserve">Any comments related to this ICR should be submitted to EPA and OMB within 30 days of this notice. EPA’s policy is that public comments, whether submitted electronically or in paper, will be made available for public viewing in EDOCKET as EPA receives them and without change, unless the comment contains copyrighted material, CBI, or other information whose public disclosure is restricted by statute. When EPA identifies a comment containing </w:t>
      </w:r>
      <w:r>
        <w:rPr>
          <w:color w:val="000000"/>
        </w:rPr>
        <w:lastRenderedPageBreak/>
        <w:t xml:space="preserve">copyrighted material, EPA will provide a reference to that material in the version of the comment that is placed in EDOCKET. The entire printed comment, including the copyrighted material, will be available in the public docket. Although identified as an item in the official docket, information claimed as CBI, or whose disclosure is otherwise restricted by statute, is not included in the official public docket, and will not be available for public viewing in EDOCKET. For further information about the electronic docket, see EPA’s Federal Register notice describing the electronic docket at 67 FR 38102 (May 31, 2002), or go to http://www.epa.gov/edocket. </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i/>
          <w:color w:val="000000"/>
        </w:rPr>
        <w:tab/>
        <w:t>Title:</w:t>
      </w:r>
      <w:r>
        <w:rPr>
          <w:color w:val="000000"/>
        </w:rPr>
        <w:t xml:space="preserve"> Laboratory Quality Assurance Evaluation Program for Analysis of Cryptosporidium under the Safe Drinking Water Act. </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i/>
          <w:color w:val="000000"/>
        </w:rPr>
        <w:tab/>
        <w:t>Abstract:</w:t>
      </w:r>
      <w:r>
        <w:rPr>
          <w:color w:val="000000"/>
        </w:rPr>
        <w:t xml:space="preserve"> Under the Laboratory Quality Assurance Evaluation Program, EPA evaluates labs on a case-by-case basis through evaluating their capacity and competency to reliably measure for the occurrence of Cryptosporidium in surface water using EPA Method 1622 or EPA Method 1623. To obtain approval under the program, the laboratory must submit an application package and provide: a demonstration of availability of qualified personnel and appropriate instrumentation, equipment and supplies; a detailed laboratory standard operating procedure for each version of the method that the laboratory will use to conduct the Cryptosporidium analyses; a current copy of the table of contents of their laboratory’s quality assurance plan for protozoa analyses; and an initial demonstration of capability data for EPA Method 1622 or EPA Method 1623, which include precision and recovery test results and matrix spike/matrix spike duplicate test results for Cryptosporidium. After the laboratory submits to EPA an application package including supporting documentation, EPA and the laboratory conduct the following steps to complete the process:</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1. EPA contacts the laboratory for follow-up information and to schedule participation in the performance testing program.</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 xml:space="preserve">2. EPA sends initial proficiency testing samples to the laboratory (unless the laboratory has already successfully analyzed such samples under EPA’s </w:t>
      </w:r>
      <w:smartTag w:uri="urn:schemas-microsoft-com:office:smarttags" w:element="place">
        <w:smartTag w:uri="urn:schemas-microsoft-com:office:smarttags" w:element="City">
          <w:r>
            <w:rPr>
              <w:color w:val="000000"/>
            </w:rPr>
            <w:t>Protozoan</w:t>
          </w:r>
        </w:smartTag>
        <w:r>
          <w:rPr>
            <w:color w:val="000000"/>
          </w:rPr>
          <w:t xml:space="preserve"> </w:t>
        </w:r>
        <w:smartTag w:uri="urn:schemas-microsoft-com:office:smarttags" w:element="State">
          <w:r>
            <w:rPr>
              <w:color w:val="000000"/>
            </w:rPr>
            <w:t>PE</w:t>
          </w:r>
        </w:smartTag>
      </w:smartTag>
      <w:r>
        <w:rPr>
          <w:color w:val="000000"/>
        </w:rPr>
        <w:t xml:space="preserve"> program). These sample packets consist of eight spiked samples shipped to the laboratory within a standard matrix.</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3. The laboratory analyzes initial proficiency testing samples and submits data to EPA.</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4. EPA conducts an on-site evaluation and data audit.</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5. The laboratory analyzes ongoing proficiency testing samples three times per year and submits the data to EPA. These sample packets consist of three spiked samples shipped to the laboratory within a standard matrix.</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6. EPA contacts laboratories by letter within 60 days of their laboratory onsite evaluation to confirm whether the laboratory has demonstrated its capacity and competency for participation in the program.</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 xml:space="preserve">The procedure for obtaining an application package, the criteria for demonstrating capacity and competency, and other guidance to laboratories that are interested in participating in the program, are provided at http://www.epa.gov/ </w:t>
      </w:r>
      <w:proofErr w:type="spellStart"/>
      <w:r>
        <w:rPr>
          <w:color w:val="000000"/>
        </w:rPr>
        <w:t>safewater</w:t>
      </w:r>
      <w:proofErr w:type="spellEnd"/>
      <w:r>
        <w:rPr>
          <w:color w:val="000000"/>
        </w:rPr>
        <w:t xml:space="preserve">/lt2/cla_final.html. </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 xml:space="preserve">An agency may not conduct or sponsor, and a person is not required to respond to, a collection of information unless it displays a currently valid OMB control number. The OMB control numbers for EPA’s regulations in 40 CFR are listed in 40 CFR </w:t>
      </w:r>
      <w:proofErr w:type="gramStart"/>
      <w:r>
        <w:rPr>
          <w:color w:val="000000"/>
        </w:rPr>
        <w:t>part</w:t>
      </w:r>
      <w:proofErr w:type="gramEnd"/>
      <w:r>
        <w:rPr>
          <w:color w:val="000000"/>
        </w:rPr>
        <w:t xml:space="preserve"> 9 and are identified on the form and/or instrument, if applicable.</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r>
      <w:r>
        <w:rPr>
          <w:i/>
          <w:color w:val="000000"/>
        </w:rPr>
        <w:t xml:space="preserve">Burden Statement: </w:t>
      </w:r>
      <w:r>
        <w:rPr>
          <w:color w:val="000000"/>
        </w:rPr>
        <w:t xml:space="preserve">The annual public reporting and recordkeeping burden for this collection of information is estimated to average 19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w:t>
      </w:r>
      <w:r>
        <w:rPr>
          <w:color w:val="000000"/>
        </w:rPr>
        <w:lastRenderedPageBreak/>
        <w:t>applicable instructions and requirements; train personnel to be able to respond to a collection of information; search data sources; complete and review the collection of information; and transmit or otherwise disclose the information.</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r>
      <w:r>
        <w:rPr>
          <w:i/>
          <w:color w:val="000000"/>
        </w:rPr>
        <w:t xml:space="preserve">Respondents/Affected Entities: </w:t>
      </w:r>
      <w:r>
        <w:rPr>
          <w:color w:val="000000"/>
        </w:rPr>
        <w:t>Public and private water testing laboratories.</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r>
      <w:proofErr w:type="gramStart"/>
      <w:r>
        <w:rPr>
          <w:i/>
          <w:color w:val="000000"/>
        </w:rPr>
        <w:t>Estimated Number of Respondents:</w:t>
      </w:r>
      <w:r>
        <w:rPr>
          <w:color w:val="000000"/>
        </w:rPr>
        <w:t xml:space="preserve"> 22.</w:t>
      </w:r>
      <w:proofErr w:type="gramEnd"/>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r>
      <w:r>
        <w:rPr>
          <w:i/>
          <w:color w:val="000000"/>
        </w:rPr>
        <w:t>Frequency of Response:</w:t>
      </w:r>
      <w:r>
        <w:rPr>
          <w:color w:val="000000"/>
        </w:rPr>
        <w:t xml:space="preserve"> Three times per year.</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r>
      <w:proofErr w:type="gramStart"/>
      <w:r>
        <w:rPr>
          <w:i/>
          <w:color w:val="000000"/>
        </w:rPr>
        <w:t>Estimated Total Annual Hour Burden:</w:t>
      </w:r>
      <w:r>
        <w:rPr>
          <w:color w:val="000000"/>
        </w:rPr>
        <w:t xml:space="preserve"> 3,980.</w:t>
      </w:r>
      <w:proofErr w:type="gramEnd"/>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r>
      <w:r>
        <w:rPr>
          <w:i/>
          <w:color w:val="000000"/>
        </w:rPr>
        <w:t>Estimated Total Annual Cost:</w:t>
      </w:r>
      <w:r>
        <w:rPr>
          <w:color w:val="000000"/>
        </w:rPr>
        <w:t xml:space="preserve"> $</w:t>
      </w:r>
      <w:proofErr w:type="gramStart"/>
      <w:r>
        <w:rPr>
          <w:color w:val="000000"/>
        </w:rPr>
        <w:t>275,000,</w:t>
      </w:r>
      <w:proofErr w:type="gramEnd"/>
      <w:r>
        <w:rPr>
          <w:color w:val="000000"/>
        </w:rPr>
        <w:t xml:space="preserve"> includes $109,000 annualized capital or O&amp;M costs.</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r>
      <w:r>
        <w:rPr>
          <w:i/>
          <w:color w:val="000000"/>
        </w:rPr>
        <w:t>Changes in the Estimates:</w:t>
      </w:r>
      <w:r>
        <w:rPr>
          <w:color w:val="000000"/>
        </w:rPr>
        <w:t xml:space="preserve"> There is a decrease of 367 hours in the total estimated burden currently identified in the OMB Inventory of Approved ICR Burdens. This decrease is just an adjustment to the estimate.</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r>
      <w:proofErr w:type="gramStart"/>
      <w:r>
        <w:rPr>
          <w:color w:val="000000"/>
        </w:rPr>
        <w:t>Dated: October 18, 2005.</w:t>
      </w:r>
      <w:proofErr w:type="gramEnd"/>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Sara Hisel-McCoy,</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roofErr w:type="gramStart"/>
      <w:r>
        <w:rPr>
          <w:color w:val="000000"/>
        </w:rPr>
        <w:t>Acting Director, Collection Strategies Division.</w:t>
      </w:r>
      <w:proofErr w:type="gramEnd"/>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sectPr w:rsidR="009865DA">
          <w:footerReference w:type="even" r:id="rId23"/>
          <w:footerReference w:type="default" r:id="rId24"/>
          <w:pgSz w:w="12240" w:h="15840"/>
          <w:pgMar w:top="720" w:right="1440" w:bottom="720" w:left="1440" w:header="720" w:footer="525" w:gutter="0"/>
          <w:pgNumType w:start="1"/>
          <w:cols w:space="720"/>
          <w:noEndnote/>
        </w:sectPr>
      </w:pPr>
      <w:r>
        <w:rPr>
          <w:color w:val="000000"/>
        </w:rPr>
        <w:t>[FR Doc. 05–21370 Filed 10–25–05; 8:45 am] BILLING CODE 6560–50–P</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sectPr w:rsidR="00D80E48">
          <w:footerReference w:type="default" r:id="rId25"/>
          <w:type w:val="continuous"/>
          <w:pgSz w:w="12240" w:h="15840" w:code="1"/>
          <w:pgMar w:top="1354" w:right="1440" w:bottom="1080" w:left="1440" w:header="720" w:footer="634" w:gutter="0"/>
          <w:pgNumType w:start="0"/>
          <w:cols w:space="720"/>
          <w:noEndnote/>
        </w:sectPr>
      </w:pPr>
      <w:bookmarkStart w:id="48" w:name="_Toc223258462"/>
    </w:p>
    <w:p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bookmarkStart w:id="49" w:name="_Toc362276345"/>
      <w:r>
        <w:rPr>
          <w:smallCaps/>
          <w:color w:val="000000"/>
          <w:sz w:val="36"/>
          <w:szCs w:val="36"/>
        </w:rPr>
        <w:t xml:space="preserve">Appendix </w:t>
      </w:r>
      <w:r w:rsidR="000D737F">
        <w:rPr>
          <w:smallCaps/>
          <w:color w:val="000000"/>
          <w:sz w:val="36"/>
          <w:szCs w:val="36"/>
        </w:rPr>
        <w:t>D</w:t>
      </w:r>
      <w:bookmarkEnd w:id="48"/>
      <w:bookmarkEnd w:id="49"/>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pPr>
      <w:bookmarkStart w:id="50" w:name="_Toc223258463"/>
      <w:bookmarkStart w:id="51" w:name="_Toc362037975"/>
      <w:bookmarkStart w:id="52" w:name="_Toc362276346"/>
      <w:r>
        <w:rPr>
          <w:u w:val="single"/>
        </w:rPr>
        <w:t>Federal Register Notice</w:t>
      </w:r>
      <w:r>
        <w:t>:</w:t>
      </w:r>
      <w:bookmarkEnd w:id="50"/>
      <w:bookmarkEnd w:id="51"/>
      <w:bookmarkEnd w:id="52"/>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Laboratory Quality Assurance Evaluation Program/</w:t>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r>
        <w:t>Information Collection Request</w:t>
      </w:r>
    </w:p>
    <w:p w:rsidR="00D80E48" w:rsidRDefault="009865DA" w:rsidP="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w:t>
      </w:r>
      <w:r w:rsidR="00241488">
        <w:t xml:space="preserve">Published </w:t>
      </w:r>
      <w:r w:rsidR="00D80E48" w:rsidRPr="00D80E48">
        <w:t>February 25, 2009</w:t>
      </w:r>
      <w:r>
        <w:t>]</w:t>
      </w:r>
    </w:p>
    <w:p w:rsidR="004544CB" w:rsidRDefault="004544CB">
      <w:pPr>
        <w:widowControl/>
        <w:autoSpaceDE/>
        <w:autoSpaceDN/>
        <w:adjustRightInd/>
      </w:pPr>
      <w:r>
        <w:br w:type="page"/>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lastRenderedPageBreak/>
        <w:t>ENVIRONMENTAL PROTECTION AGENCY</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[EPA-HQ-OW-2002-0011; FRL-8776-6]</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Agency Information Collection Activities; Proposed Collection; </w:t>
      </w:r>
      <w:r>
        <w:t xml:space="preserve"> </w:t>
      </w:r>
      <w:r w:rsidRPr="00BF48EB">
        <w:t xml:space="preserve">Comment Request; Laboratory Quality Assurance Evaluation Program for </w:t>
      </w:r>
      <w:r>
        <w:t xml:space="preserve"> </w:t>
      </w:r>
      <w:r w:rsidRPr="00BF48EB">
        <w:t xml:space="preserve">Analysis of </w:t>
      </w:r>
      <w:r w:rsidRPr="00D80E48">
        <w:rPr>
          <w:i/>
        </w:rPr>
        <w:t>Cryptosporidium</w:t>
      </w:r>
      <w:r w:rsidRPr="00BF48EB">
        <w:t xml:space="preserve"> Under the Safe Drinking Water Act </w:t>
      </w:r>
      <w:r>
        <w:t xml:space="preserve"> </w:t>
      </w:r>
      <w:r w:rsidRPr="00BF48EB">
        <w:t>(Renewal); EPA ICR No. 2067.04, OMB Control No. 2040-0246</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AGENCY: Environmental Protection Agency (EPA).</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ACTION: Notice.</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SUMMARY: In compliance with the Paperwork Reduction Act (PRA) (44 </w:t>
      </w:r>
      <w:r>
        <w:t xml:space="preserve"> </w:t>
      </w:r>
      <w:r w:rsidRPr="00BF48EB">
        <w:t xml:space="preserve">U.S.C. 3501 et seq.), this document announces that EPA is planning to </w:t>
      </w:r>
      <w:r>
        <w:t xml:space="preserve"> </w:t>
      </w:r>
      <w:r w:rsidRPr="00BF48EB">
        <w:t xml:space="preserve">submit a request to renew an existing approved Information Collection </w:t>
      </w:r>
      <w:r>
        <w:t xml:space="preserve"> </w:t>
      </w:r>
      <w:r w:rsidRPr="00BF48EB">
        <w:t xml:space="preserve">Request (ICR) to the Office of Management and Budget (OMB). This ICR is scheduled to expire on May 31, 2009. This notice describes the </w:t>
      </w:r>
      <w:proofErr w:type="gramStart"/>
      <w:r w:rsidRPr="00BF48EB">
        <w:t xml:space="preserve">current </w:t>
      </w:r>
      <w:r>
        <w:t xml:space="preserve"> </w:t>
      </w:r>
      <w:r w:rsidRPr="00BF48EB">
        <w:t>`</w:t>
      </w:r>
      <w:proofErr w:type="gramEnd"/>
      <w:r w:rsidRPr="00BF48EB">
        <w:t xml:space="preserve">`Laboratory Quality Assurance Evaluation Program for Analysis of </w:t>
      </w:r>
      <w:r>
        <w:t xml:space="preserve"> </w:t>
      </w:r>
      <w:r w:rsidRPr="00D80E48">
        <w:rPr>
          <w:i/>
        </w:rPr>
        <w:t>Cryptosporidium</w:t>
      </w:r>
      <w:r w:rsidRPr="00BF48EB">
        <w:t xml:space="preserve"> under the Safe Drinking Water Act,'' hereafter referred </w:t>
      </w:r>
      <w:r>
        <w:t xml:space="preserve"> </w:t>
      </w:r>
      <w:r w:rsidRPr="00BF48EB">
        <w:t xml:space="preserve">to as the ``Lab QA Program,'' and requests comment on both the program </w:t>
      </w:r>
      <w:r>
        <w:t xml:space="preserve"> </w:t>
      </w:r>
      <w:r w:rsidRPr="00BF48EB">
        <w:t>and the renewed paperwork requirements.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DATES: Comments must be submitted on or before April 27, 2009.</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ADDRESSES: Submit your comments, identified by Docket ID No. EPA-HQ-OW-</w:t>
      </w:r>
      <w:r>
        <w:t xml:space="preserve"> </w:t>
      </w:r>
      <w:r w:rsidRPr="00BF48EB">
        <w:t xml:space="preserve">2002-0011, by one of the following methods: </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http://www.regulations.gov: Follow the on-line instructions for submitting comments.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 xml:space="preserve">Mail: Water Docket, Environmental Protection Agency, </w:t>
      </w:r>
      <w:proofErr w:type="spellStart"/>
      <w:r w:rsidRPr="00BF48EB">
        <w:t>Mailcode</w:t>
      </w:r>
      <w:proofErr w:type="spellEnd"/>
      <w:r w:rsidRPr="00BF48EB">
        <w:t xml:space="preserve">: 2822T, </w:t>
      </w:r>
      <w:smartTag w:uri="urn:schemas-microsoft-com:office:smarttags" w:element="Street">
        <w:smartTag w:uri="urn:schemas-microsoft-com:office:smarttags" w:element="address">
          <w:r w:rsidRPr="00BF48EB">
            <w:t>1200 Pennsylvania Ave.</w:t>
          </w:r>
        </w:smartTag>
      </w:smartTag>
      <w:r w:rsidRPr="00BF48EB">
        <w:t xml:space="preserve">, </w:t>
      </w:r>
      <w:proofErr w:type="gramStart"/>
      <w:r w:rsidRPr="00BF48EB">
        <w:t>NW.,</w:t>
      </w:r>
      <w:proofErr w:type="gramEnd"/>
      <w:r w:rsidRPr="00BF48EB">
        <w:t xml:space="preserve"> </w:t>
      </w:r>
      <w:smartTag w:uri="urn:schemas-microsoft-com:office:smarttags" w:element="place">
        <w:smartTag w:uri="urn:schemas-microsoft-com:office:smarttags" w:element="City">
          <w:r w:rsidRPr="00BF48EB">
            <w:t>Washington</w:t>
          </w:r>
        </w:smartTag>
        <w:r w:rsidRPr="00BF48EB">
          <w:t xml:space="preserve">, </w:t>
        </w:r>
        <w:smartTag w:uri="urn:schemas-microsoft-com:office:smarttags" w:element="State">
          <w:r w:rsidRPr="00BF48EB">
            <w:t>DC</w:t>
          </w:r>
        </w:smartTag>
        <w:r w:rsidRPr="00BF48EB">
          <w:t xml:space="preserve"> </w:t>
        </w:r>
        <w:smartTag w:uri="urn:schemas-microsoft-com:office:smarttags" w:element="PostalCode">
          <w:r w:rsidRPr="00BF48EB">
            <w:t>20460</w:t>
          </w:r>
        </w:smartTag>
      </w:smartTag>
      <w:r w:rsidRPr="00BF48EB">
        <w:t>.</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Hand Delivery: Monday through Friday, excluding legal holidays. The telephone number for the Reading Room is (202) 566-1744, and the telephone number for the Water Docket is (202) 566-2426. Such deliveries are only accepted during the Docket's normal hours of operation, and special arrangements should be made for deliveries of boxed information.</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Instructions: Direct your comments to Docket ID No. EPA-HQ-OW-2002-</w:t>
      </w:r>
      <w:r>
        <w:t xml:space="preserve"> </w:t>
      </w:r>
      <w:r w:rsidRPr="00BF48EB">
        <w:t xml:space="preserve">0011. EPA's policy is that all comments received will be included in the public docket without change and may be made available online at http://www.regulations.gov, including any personal information provided, unless the comment includes information claimed to be Confidential Business Information (CBI) or other information whose disclosure is restricted by statute. Do not submit information that you </w:t>
      </w:r>
      <w:r>
        <w:t xml:space="preserve">consider </w:t>
      </w:r>
      <w:proofErr w:type="gramStart"/>
      <w:r>
        <w:t xml:space="preserve">to </w:t>
      </w:r>
      <w:r w:rsidRPr="00BF48EB">
        <w:t>be</w:t>
      </w:r>
      <w:proofErr w:type="gramEnd"/>
      <w:r w:rsidRPr="00BF48EB">
        <w:t xml:space="preserve"> CBI or otherwise protected using http://www.regulations.gov or e-mail. Please contact EPA prior to submitting CBI. The http://www.regulations.gov Web site is an ``anonymous access'' system, which means EPA will not know your identity or contact information unless you provide it in the body of your comment. If you send an e-mail comment directly to EPA without going through http://www.regulations.gov your e-mail address will be automatically captured and included as part of the comment that is placed in the public docket and made available on the Internet. If you submit an electronic comment, EPA recommends that you include your name and other contact information in the body of your comment and with any disk or CD-ROM you submit. If EPA cannot read your comment due to technical difficulties and cannot contact you for clarification, EPA may not be able to consider your comment. Electronic </w:t>
      </w:r>
      <w:r w:rsidRPr="00BF48EB">
        <w:lastRenderedPageBreak/>
        <w:t xml:space="preserve">files should avoid the use of special characters, any form of encryption, and be free of any defects or viruses. For additional information about EPA's public docket visit the </w:t>
      </w:r>
      <w:smartTag w:uri="urn:schemas-microsoft-com:office:smarttags" w:element="place">
        <w:smartTag w:uri="urn:schemas-microsoft-com:office:smarttags" w:element="PlaceName">
          <w:r w:rsidRPr="00BF48EB">
            <w:t>EPA</w:t>
          </w:r>
        </w:smartTag>
        <w:r w:rsidRPr="00BF48EB">
          <w:t xml:space="preserve"> </w:t>
        </w:r>
        <w:smartTag w:uri="urn:schemas-microsoft-com:office:smarttags" w:element="PlaceName">
          <w:r w:rsidRPr="00BF48EB">
            <w:t>Docket</w:t>
          </w:r>
        </w:smartTag>
        <w:r w:rsidRPr="00BF48EB">
          <w:t xml:space="preserve"> </w:t>
        </w:r>
        <w:smartTag w:uri="urn:schemas-microsoft-com:office:smarttags" w:element="PlaceType">
          <w:r w:rsidRPr="00BF48EB">
            <w:t>Center</w:t>
          </w:r>
        </w:smartTag>
      </w:smartTag>
      <w:r w:rsidRPr="00BF48EB">
        <w:t xml:space="preserve"> homepage at http://www.epa.gov/epahome/dockets.htm.</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FOR FURTHER INFORMATION CONTACT: Carrie Miller, EPA, Office of Ground Water and Drinking Water, </w:t>
      </w:r>
      <w:smartTag w:uri="urn:schemas-microsoft-com:office:smarttags" w:element="PlaceName">
        <w:r w:rsidRPr="00BF48EB">
          <w:t>Technical</w:t>
        </w:r>
      </w:smartTag>
      <w:r w:rsidRPr="00BF48EB">
        <w:t xml:space="preserve"> </w:t>
      </w:r>
      <w:smartTag w:uri="urn:schemas-microsoft-com:office:smarttags" w:element="PlaceName">
        <w:r w:rsidRPr="00BF48EB">
          <w:t>Support</w:t>
        </w:r>
      </w:smartTag>
      <w:r w:rsidRPr="00BF48EB">
        <w:t xml:space="preserve"> </w:t>
      </w:r>
      <w:smartTag w:uri="urn:schemas-microsoft-com:office:smarttags" w:element="PlaceType">
        <w:r w:rsidRPr="00BF48EB">
          <w:t>Center</w:t>
        </w:r>
      </w:smartTag>
      <w:r w:rsidRPr="00BF48EB">
        <w:t xml:space="preserve">, </w:t>
      </w:r>
      <w:smartTag w:uri="urn:schemas-microsoft-com:office:smarttags" w:element="Street">
        <w:smartTag w:uri="urn:schemas-microsoft-com:office:smarttags" w:element="address">
          <w:r w:rsidRPr="00BF48EB">
            <w:t>26 West Martin Luther King Drive</w:t>
          </w:r>
        </w:smartTag>
      </w:smartTag>
      <w:r w:rsidRPr="00BF48EB">
        <w:t xml:space="preserve"> (MS-140), </w:t>
      </w:r>
      <w:smartTag w:uri="urn:schemas-microsoft-com:office:smarttags" w:element="place">
        <w:smartTag w:uri="urn:schemas-microsoft-com:office:smarttags" w:element="City">
          <w:r w:rsidRPr="00BF48EB">
            <w:t>Cincinnati</w:t>
          </w:r>
        </w:smartTag>
        <w:r w:rsidRPr="00BF48EB">
          <w:t xml:space="preserve">, </w:t>
        </w:r>
        <w:smartTag w:uri="urn:schemas-microsoft-com:office:smarttags" w:element="State">
          <w:r w:rsidRPr="00BF48EB">
            <w:t>Ohio</w:t>
          </w:r>
        </w:smartTag>
        <w:r w:rsidRPr="00BF48EB">
          <w:t xml:space="preserve"> </w:t>
        </w:r>
        <w:smartTag w:uri="urn:schemas-microsoft-com:office:smarttags" w:element="PostalCode">
          <w:r w:rsidRPr="00BF48EB">
            <w:t>45268</w:t>
          </w:r>
        </w:smartTag>
      </w:smartTag>
      <w:r w:rsidRPr="00BF48EB">
        <w:t>; e-mail address: miller.carrie@epa.gov.</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SUPPLEMENTARY INFORMATION:</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How Can I Access the Docket and/or Submit Comments?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 xml:space="preserve">EPA has established a public docket for this ICR under Docket ID No. EPA-HQ-OW-2002-0011, which is available for online viewing at http://www.regulations.gov, or in person viewing at the Water Docket in the EPA Docket Center (EPA/DC), EPA West, Room 3334, 1301 Constitution Ave., NW., </w:t>
      </w:r>
      <w:smartTag w:uri="urn:schemas-microsoft-com:office:smarttags" w:element="place">
        <w:smartTag w:uri="urn:schemas-microsoft-com:office:smarttags" w:element="City">
          <w:r w:rsidRPr="00BF48EB">
            <w:t>Washington</w:t>
          </w:r>
        </w:smartTag>
        <w:r w:rsidRPr="00BF48EB">
          <w:t xml:space="preserve">, </w:t>
        </w:r>
        <w:smartTag w:uri="urn:schemas-microsoft-com:office:smarttags" w:element="State">
          <w:r w:rsidRPr="00BF48EB">
            <w:t>DC</w:t>
          </w:r>
        </w:smartTag>
      </w:smartTag>
      <w:r w:rsidRPr="00BF48EB">
        <w:t>. The EPA/DC Public Reading Room is open from 8:30 a.m. to 4:30 p.m., Monday through Friday, excluding legal holidays. The telephone number for the Reading Room is 202-566-1744, and the telephone number for the Water Docket is 202-566-2426.</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Use http://www.regulations.gov to obtain a copy of the draft collection of information, submit or view public comments, access the index listing of the contents of the docket, and to access those documents in the public docket</w:t>
      </w:r>
      <w:r w:rsidR="00911605">
        <w:t xml:space="preserve"> </w:t>
      </w:r>
      <w:r w:rsidRPr="00BF48EB">
        <w:t>that are available elec</w:t>
      </w:r>
      <w:r w:rsidR="00911605">
        <w:t xml:space="preserve">tronically. </w:t>
      </w:r>
      <w:proofErr w:type="gramStart"/>
      <w:r w:rsidR="00911605">
        <w:t xml:space="preserve">Once in the system, </w:t>
      </w:r>
      <w:r w:rsidRPr="00BF48EB">
        <w:t>select ``search,'' then key in the dock</w:t>
      </w:r>
      <w:r>
        <w:t xml:space="preserve">et ID </w:t>
      </w:r>
      <w:r w:rsidRPr="00BF48EB">
        <w:t>number identified in this document.</w:t>
      </w:r>
      <w:proofErr w:type="gramEnd"/>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What Information Is EPA Particularly Interested in?</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Pursuant to section 3506(c</w:t>
      </w:r>
      <w:proofErr w:type="gramStart"/>
      <w:r w:rsidRPr="00BF48EB">
        <w:t>)(</w:t>
      </w:r>
      <w:proofErr w:type="gramEnd"/>
      <w:r w:rsidRPr="00BF48EB">
        <w:t xml:space="preserve">2)(A) of the PRA, EPA specifically </w:t>
      </w:r>
      <w:r>
        <w:t xml:space="preserve"> </w:t>
      </w:r>
      <w:r w:rsidRPr="00BF48EB">
        <w:t>solicits comments and information to enable it to:</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w:t>
      </w:r>
      <w:proofErr w:type="spellStart"/>
      <w:r w:rsidRPr="00BF48EB">
        <w:t>i</w:t>
      </w:r>
      <w:proofErr w:type="spellEnd"/>
      <w:r w:rsidRPr="00BF48EB">
        <w:t>) Evaluate whether the proposed collection of information is necessary for the proper performance of the functions of the Agency, including whether the information will have practical utility;</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 xml:space="preserve">(ii) Evaluate the accuracy of the Agency's estimate of the burden </w:t>
      </w:r>
      <w:r>
        <w:t xml:space="preserve">of the proposed </w:t>
      </w:r>
      <w:r w:rsidRPr="00BF48EB">
        <w:t>collection of information, including the validity of the methodology and assumptions used;</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(iii) Enhance the quality, utility, and clarity of the information to be collected; and</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proofErr w:type="gramStart"/>
      <w:r w:rsidRPr="00BF48EB">
        <w:t>(iv) Minimize</w:t>
      </w:r>
      <w:proofErr w:type="gramEnd"/>
      <w:r w:rsidRPr="00BF48EB">
        <w:t xml:space="preserve"> the burden of the collection of information on those who are to respond, including through the use of appropriate automated electronic, mechanical, or other technological collection techniques or other forms of information technolo</w:t>
      </w:r>
      <w:r>
        <w:t xml:space="preserve">gy, e.g., permitting electronic </w:t>
      </w:r>
      <w:r w:rsidRPr="00BF48EB">
        <w:t>submission of responses. In particular, EPA is requesting comments from very small businesses (those that employ less than 25) on examples of specific additional efforts that EPA could make to reduce the paperwork burden for very small businesses affected by this collection.</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EPA is also interested in any other comments regarding the improvements to the Lab QA Program described in this notice.</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What Should I Consider When I Prepare My Comments for EPA?</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You may find the following suggestions helpful for preparing your comments: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1. Explain your views as clearly as possible and provide specific examples.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lastRenderedPageBreak/>
        <w:tab/>
      </w:r>
      <w:r w:rsidRPr="00BF48EB">
        <w:t>2. Describe any assumptions that you used.</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3. Provide copies of any technical information and/or data you used that support your views.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4. If you estimate potential burden or costs, explain how you arrived at the estimate that you provide.</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5. Offer alternative ways to improve the collection activity.</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6. Make sure to submit your comments by the deadline identified under DATES.</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7. To ensure proper receipt by EPA, be sure to identify the docket ID number assigned to this action in the subject line on the first page of your response. You may also provide the name, date, and Federal Register citation.</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What Information Collection Activity or ICR Does This Apply to?</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Affected entities: Entities potentially affected by this action are public and private water testing laboratories. EPA estimates that a total of 65 laboratories will seek to attain or maintain EPA recognition under the Lab QA Program. This estimate includes 63 laboratories seeking continued recognition under the Lab QA Program and 2 laboratories seeking initial recognition.</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Title: Laboratory Quality Assurance Evaluation Program for Analysis of </w:t>
      </w:r>
      <w:r w:rsidR="00BF48EB" w:rsidRPr="00D80E48">
        <w:rPr>
          <w:i/>
        </w:rPr>
        <w:t>Cryptosporidium</w:t>
      </w:r>
      <w:r w:rsidR="00BF48EB" w:rsidRPr="00BF48EB">
        <w:t xml:space="preserve"> under the Safe Drinking Water Act (Renewal).</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ICR numbers: EPA ICR No. 2067.04, OMB Control No. 2040-0246.</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ICR status: This ICR is currently scheduled to expire on May 31, 2009. An Agency may not conduct or sponsor, and a person is not required to respond to, a collection of information, unless it displays a currently valid OMB control number. Approved OMB control numbers for EPA's regulations in title 40 of the CFR are listed in 40 CFR part 9 of the Federal Register and displayed either by publication of the Federal Register or by other appropriate means, such as on the applicable collection instrument or form.</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Abstract: In September 2000, the Stage 2 Microbial and Disinfection Byproducts Federal Advisory Committee (Committee) signed an Agreement in Principle (Agreement) (65 FR 83015, December 29, 2000) (EPA, 2000) with consensus recommendations for two future drinking water regulations: the Long Term 2 Enhanced Surface Water Treatment Rule (LT2ESWTR) and the Stage 2 Disinfectants and Disinfection Byproducts Rule. The LT2ESWTR was to address risk from microbial pathogens, specifically </w:t>
      </w:r>
      <w:r w:rsidR="00BF48EB" w:rsidRPr="00D80E48">
        <w:rPr>
          <w:i/>
        </w:rPr>
        <w:t>Cryptosporidium</w:t>
      </w:r>
      <w:r w:rsidR="00BF48EB" w:rsidRPr="00BF48EB">
        <w:t xml:space="preserve">. The Committee recommended that the LT2ESWTR require public water systems (PWSs) to monitor their source water for </w:t>
      </w:r>
      <w:r w:rsidR="00BF48EB" w:rsidRPr="00D80E48">
        <w:rPr>
          <w:i/>
        </w:rPr>
        <w:t>Cryptosporidium</w:t>
      </w:r>
      <w:r w:rsidR="00BF48EB" w:rsidRPr="00BF48EB">
        <w:t xml:space="preserve"> using EPA Method 1622 or EPA Method 1623. Additional </w:t>
      </w:r>
      <w:r w:rsidR="00BF48EB" w:rsidRPr="00D80E48">
        <w:rPr>
          <w:i/>
        </w:rPr>
        <w:t>Cryptosporidium</w:t>
      </w:r>
      <w:r w:rsidR="00BF48EB" w:rsidRPr="00BF48EB">
        <w:t xml:space="preserve"> treatment requirements for PWSs would be based on the source water </w:t>
      </w:r>
      <w:r w:rsidR="00BF48EB" w:rsidRPr="00D80E48">
        <w:rPr>
          <w:i/>
        </w:rPr>
        <w:t>Cryptosporidium</w:t>
      </w:r>
      <w:r w:rsidR="00BF48EB" w:rsidRPr="00BF48EB">
        <w:t xml:space="preserve"> levels. EPA took into account the Committee's advice and recommendations as it developed the LT2ESWTR, which was published on January 5, 2006.</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Under the LT2ESWTR, EPA requires public water systems to use approved laboratories when conducting </w:t>
      </w:r>
      <w:r w:rsidR="00BF48EB" w:rsidRPr="00D80E48">
        <w:rPr>
          <w:i/>
        </w:rPr>
        <w:t>Cryptosporidium</w:t>
      </w:r>
      <w:r w:rsidR="00BF48EB" w:rsidRPr="00BF48EB">
        <w:t xml:space="preserve"> monitoring. In the preamble to the LT2ESWTR as well as several other notices, EPA has described the criteria for approval of laboratories to analyze </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D80E48">
        <w:rPr>
          <w:i/>
        </w:rPr>
        <w:t>Cryptosporidium</w:t>
      </w:r>
      <w:r w:rsidRPr="00BF48EB">
        <w:t xml:space="preserve"> samples under the LT2ESWTR. See 71 FR 727 (January 5, 2006) and 67 FR 9731 (March 4, 2002). The Lab QA Program, as revised, is described in this notice. The purpose of the Lab QA Program is to identify laboratories that can reliably measure for the occurrence of </w:t>
      </w:r>
      <w:r w:rsidRPr="00D80E48">
        <w:rPr>
          <w:i/>
        </w:rPr>
        <w:t>Cryptosporidium</w:t>
      </w:r>
      <w:r w:rsidRPr="00BF48EB">
        <w:t xml:space="preserve"> in surface water and to ensure that approved laboratories maintain that capability. Other, State-based laboratory oversight programs do not currently address approval of laboratories for the </w:t>
      </w:r>
      <w:r w:rsidRPr="00D80E48">
        <w:rPr>
          <w:i/>
        </w:rPr>
        <w:t>Cryptosporidium</w:t>
      </w:r>
      <w:r w:rsidRPr="00BF48EB">
        <w:t xml:space="preserve"> analysis required by the LT2ESWTR.</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lastRenderedPageBreak/>
        <w:tab/>
      </w:r>
      <w:r w:rsidR="00BF48EB" w:rsidRPr="00BF48EB">
        <w:t xml:space="preserve">Through today's notice, EPA is inviting comment on refinements to </w:t>
      </w:r>
      <w:r>
        <w:t xml:space="preserve">the information </w:t>
      </w:r>
      <w:r w:rsidR="00BF48EB" w:rsidRPr="00BF48EB">
        <w:t xml:space="preserve">collected to support EPA's Lab QA Program. As of May 2007, EPA concluded that sufficient laboratory capacity exists for the LT2ESWTR. As a result, EPA has generally postponed evaluation of additional laboratories, including commercial, county, municipal and utility laboratories, until further notice. Subject to the availability of resources, EPA will consider evaluation of State and EPA Regional laboratories on a case-by-case basis, based on the role that States and EPA Regions play in the certification and approval programs for laboratories. The Lab QA Program is continuously being refined and updated as new information and technologies become available. The program will continue to evolve and </w:t>
      </w:r>
      <w:r>
        <w:t xml:space="preserve">EPA will continue to revise and </w:t>
      </w:r>
      <w:r w:rsidR="00BF48EB" w:rsidRPr="00BF48EB">
        <w:t>update burden estimates, as needed, with any subsequent ICR.</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Approved laboratories will have demonstrated, and are to continue </w:t>
      </w:r>
      <w:r>
        <w:t xml:space="preserve">to demonstrate, </w:t>
      </w:r>
      <w:r w:rsidR="00BF48EB" w:rsidRPr="00BF48EB">
        <w:t xml:space="preserve">proficient and reliable detection and enumeration of </w:t>
      </w:r>
      <w:r w:rsidR="00BF48EB" w:rsidRPr="00D80E48">
        <w:rPr>
          <w:i/>
        </w:rPr>
        <w:t>Cryptosporidium</w:t>
      </w:r>
      <w:r w:rsidR="00BF48EB" w:rsidRPr="00BF48EB">
        <w:t xml:space="preserve"> in surface water sources for public water systems. They will have passed all elements in the Lab QA Program and continue to successfully participate in all program activities. Approved laboratories are responsible for notifying EPA of losses of key personnel or essential equipment and changes in policies or procedures that directly affect the validity of data or any other change affecting the capability of the laboratory including change in location. Participating laboratories are to also demonstrate ongoing capability and method performance by following all applicable method quality control (QC) procedures, analyzing ongoing proficiency testing (PT) samples (generally three times per year), submitting requested data to EPA, and participating in periodic re-evaluations.</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The Lab QA Program procedures have been updated to reflect that the minimum recovery for </w:t>
      </w:r>
      <w:r w:rsidR="00BF48EB" w:rsidRPr="00D80E48">
        <w:rPr>
          <w:i/>
        </w:rPr>
        <w:t>Cryptosporidium</w:t>
      </w:r>
      <w:r>
        <w:t xml:space="preserve"> </w:t>
      </w:r>
      <w:r w:rsidR="00BF48EB" w:rsidRPr="00BF48EB">
        <w:t>in ongoing precision and recovery (OPR) samples is no</w:t>
      </w:r>
      <w:r>
        <w:t xml:space="preserve">w 22 percent, </w:t>
      </w:r>
      <w:r w:rsidR="00BF48EB" w:rsidRPr="00BF48EB">
        <w:t xml:space="preserve">updated from the original 11 percent. This updated minimum recovery is based on an updated data set and should provide a better assessment of laboratory performance than the original value for the following reasons: (1) The data set is more current and is based on more samples (a total of 333); (2) 52 more laboratories are included in the data set; (3) data were generated using the 2005 version of Method 1623, which is the required version for LT2ESWTR analyses; (4) data were generated using filters currently used to analyze LT2ESWTR samples rather than those filters used originally; and (5) the number of oocysts spiked into the samples was unknown to the laboratories. Calculations for the updated criteria are available in Docket ID No. </w:t>
      </w:r>
      <w:proofErr w:type="gramStart"/>
      <w:r w:rsidR="00BF48EB" w:rsidRPr="00BF48EB">
        <w:t>EPA-HQ-OW-2002-0011.</w:t>
      </w:r>
      <w:proofErr w:type="gramEnd"/>
      <w:r w:rsidR="00BF48EB" w:rsidRPr="00BF48EB">
        <w:t xml:space="preserve"> Laboratories are to now document a minimum of 22 percent recovery for OPR samples in an updated QC chart prior to analysis of LT2ESWTR samples at the frequency required in section 9.7 of the method.</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The ongoing PT sample packets generally consist of three spiked samples shipped to the laboratory within a standard matrix. If a laboratory submits poor PT results, EPA may recommend additional follow-up action to demonstrate that the laboratory's performance remains acceptable. Additional actions may include submission of PT slides to EPA, repeat analyses,</w:t>
      </w:r>
      <w:r>
        <w:t xml:space="preserve"> </w:t>
      </w:r>
      <w:r w:rsidR="00BF48EB" w:rsidRPr="00BF48EB">
        <w:t>providing additional QC data, and investigation of proble</w:t>
      </w:r>
      <w:r>
        <w:t xml:space="preserve">ms with reagents and equipment. </w:t>
      </w:r>
      <w:r w:rsidR="00BF48EB" w:rsidRPr="00BF48EB">
        <w:t>Repeated failure to demonstrate laboratory capability and acceptable method performance may result in suspension or downgrading of approval status as outlined later in this section.</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EPA may re-evaluate laboratories participating in the program to verify </w:t>
      </w:r>
      <w:r w:rsidR="00BF48EB" w:rsidRPr="00D80E48">
        <w:rPr>
          <w:i/>
        </w:rPr>
        <w:t>Cryptosporidium</w:t>
      </w:r>
      <w:r w:rsidR="00BF48EB" w:rsidRPr="00BF48EB">
        <w:t xml:space="preserve"> laboratory quality assurance (QA) on both an ``as-needed'' and periodic basis (generally not exceeding once every three years). In the case of a periodic assessment, EPA will generally notify the laboratory that they are due for re-evaluation and request a package with documentation of personnel status, equipment maintenance, standard operating pr</w:t>
      </w:r>
      <w:r>
        <w:t xml:space="preserve">ocedures, training records, and </w:t>
      </w:r>
      <w:r w:rsidR="00BF48EB" w:rsidRPr="00BF48EB">
        <w:t xml:space="preserve">QC charts. After the package has been received, it will be evaluated for </w:t>
      </w:r>
      <w:r w:rsidR="00BF48EB" w:rsidRPr="00BF48EB">
        <w:lastRenderedPageBreak/>
        <w:t>completeness. EPA generally contacts the laboratory within 15 days of package submission if information is missing. When a complete package has been received, the following steps will complete the process:</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1. The laboratory will send positive staining control and </w:t>
      </w:r>
      <w:proofErr w:type="gramStart"/>
      <w:r w:rsidR="00BF48EB" w:rsidRPr="00BF48EB">
        <w:t xml:space="preserve">OPR </w:t>
      </w:r>
      <w:r>
        <w:t xml:space="preserve"> </w:t>
      </w:r>
      <w:r w:rsidR="00BF48EB" w:rsidRPr="00BF48EB">
        <w:t>slides</w:t>
      </w:r>
      <w:proofErr w:type="gramEnd"/>
      <w:r w:rsidR="00BF48EB" w:rsidRPr="00BF48EB">
        <w:t xml:space="preserve"> for evaluation by EPA.</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 </w:t>
      </w:r>
      <w:r>
        <w:tab/>
      </w:r>
      <w:r w:rsidR="00BF48EB" w:rsidRPr="00BF48EB">
        <w:t xml:space="preserve">2. The laboratory will order blind slides spiked with </w:t>
      </w:r>
      <w:r w:rsidR="00BF48EB" w:rsidRPr="00D80E48">
        <w:rPr>
          <w:i/>
        </w:rPr>
        <w:t>Cryptosporidium</w:t>
      </w:r>
      <w:r w:rsidR="00BF48EB" w:rsidRPr="00BF48EB">
        <w:t xml:space="preserve"> from a qualified vendor for each analyst. Each analyst will perform an independent count of one slide. The results and slides will be submitted to a technical auditor.</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3. EPA will schedule an on-line Internet analyst verification of performance for </w:t>
      </w:r>
      <w:proofErr w:type="spellStart"/>
      <w:r w:rsidR="00BF48EB" w:rsidRPr="00BF48EB">
        <w:t>microscopists</w:t>
      </w:r>
      <w:proofErr w:type="spellEnd"/>
      <w:r w:rsidR="00BF48EB" w:rsidRPr="00BF48EB">
        <w:t xml:space="preserve"> to demonstrate their ability to identify </w:t>
      </w:r>
      <w:r w:rsidR="00BF48EB" w:rsidRPr="00D80E48">
        <w:rPr>
          <w:i/>
        </w:rPr>
        <w:t>Cryptosporidium</w:t>
      </w:r>
      <w:r w:rsidR="00BF48EB" w:rsidRPr="00BF48EB">
        <w:t xml:space="preserve"> oocysts.</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4. EPA conducts a one-day on-site evaluation that will primarily focus on method performance and data recording. Laboratory personnel will be asked to order blind </w:t>
      </w:r>
      <w:proofErr w:type="spellStart"/>
      <w:r w:rsidR="00BF48EB" w:rsidRPr="00BF48EB">
        <w:t>oocyst</w:t>
      </w:r>
      <w:proofErr w:type="spellEnd"/>
      <w:r w:rsidR="00BF48EB" w:rsidRPr="00BF48EB">
        <w:t xml:space="preserve"> suspensions for use in sample and IMS control spiking in the presence of an auditor, and then complete </w:t>
      </w:r>
      <w:r>
        <w:t>t</w:t>
      </w:r>
      <w:r w:rsidR="00BF48EB" w:rsidRPr="00BF48EB">
        <w:t>he analyses within applicable method holding times and send results to EPA.</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5. EPA will send the laboratory a report detailing all findings, generally within 60 days after the evaluation is complete. The laboratory is then asked to provide written responses to any deficiencies identified in the report within 60 days. Provided all responses to the deficiencies cited in the report are acceptable, the Lab QA Program will then base its decision for continued laboratory approval on PT results, quality of the positive control and OPR slide, slide counts, Internet analyst verification, </w:t>
      </w:r>
      <w:proofErr w:type="gramStart"/>
      <w:r w:rsidR="00BF48EB" w:rsidRPr="00BF48EB">
        <w:t>on</w:t>
      </w:r>
      <w:proofErr w:type="gramEnd"/>
      <w:r w:rsidR="00BF48EB" w:rsidRPr="00BF48EB">
        <w:t>-site evaluation and recovery values for blind analyses initiated during the on-site evaluation.</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State and EPA Regional Laboratories may contact the laboratory approval manager regarding new application submissions. Subject to available resources, EPA estimates that up to two State or EPA Regional Laboratories will seek first-time approval each year. Laboratories </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seeking approval under the program must submit an application package and provide: a demonstration of availability of qualified personnel and appropriate instrumentation, equipment and supplies; detailed laboratory standard operating procedures; a current copy of the table of contents of their laboratory's QA plan for protozoa analyses; and an initial demonstration of capability data for EPA Method 1623, which includes initial precision and recovery IPR test results and matrix spike/matrix spike duplicate (MS/MSD) test results for </w:t>
      </w:r>
      <w:r w:rsidRPr="00D80E48">
        <w:rPr>
          <w:i/>
        </w:rPr>
        <w:t>Cryptosporidium</w:t>
      </w:r>
      <w:r w:rsidRPr="00BF48EB">
        <w:t>. After EPA completes its review of the application, the Agency will contact the laboratory for follow-up information and to schedule shipment of initial PT samples consisting of eight spiked samples within a standard matrix. EPA then generally conducts an on-site evaluation and data audit. Further information is provided at http://www.epa.gov/safewater/disinfection/lt2/lab_home.html. The Agency notes that completion of an application by a laboratory does not ensure that the Agency will act on the laboratory's request; interested laboratories are encouraged to contact the laboratory approval manager prior to investing substantial effort towards their application. Further, a decision by the Agency to review an application, to send initial PT samples, and/or to schedule or conduct an on-site evaluation and data evaluation, does not ensure that the review process will be completed or that the laboratory will ultimately be approved. Decisions will be made based on the facts associated with a particular application and actions will be taken as Agency resources permit.</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Approved laboratories that do not continue to meet the criteria for the Lab QA Program may have their status downgraded to provisional or have their approval suspended. Details of the basis for downgrading or suspending a laboratory's approval are provided in the section entitled ``Clarification of Basis and Procedures for Downgrading/Suspending Approval for Laboratories for the Analysis of </w:t>
      </w:r>
      <w:r w:rsidR="00BF48EB" w:rsidRPr="00D80E48">
        <w:rPr>
          <w:i/>
        </w:rPr>
        <w:t>Cryptosporidium</w:t>
      </w:r>
      <w:r w:rsidR="00BF48EB" w:rsidRPr="00BF48EB">
        <w:t xml:space="preserve"> in Water Under the Long Term 2 Enhanced Surface Water </w:t>
      </w:r>
      <w:r w:rsidR="00BF48EB" w:rsidRPr="00BF48EB">
        <w:lastRenderedPageBreak/>
        <w:t>Treatment Rule'' (see the following section). Provided EPA has sufficient resources to review requests for upgrade or reinstatement, laboratories may have to undertake additional activities such as analyzing additional PT samples, undergoing an on-site evaluation, and/or counting blind spiked slides in order to have their status upgraded or their approval reinstated. Details regarding additional activities that may be required are provided in the next section.</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Clarification of Basis and Procedures for Downgrading/Suspending Approval of Laboratories for the Analysis of </w:t>
      </w:r>
      <w:r w:rsidRPr="00D80E48">
        <w:rPr>
          <w:i/>
        </w:rPr>
        <w:t>Cryptosporidium</w:t>
      </w:r>
      <w:r w:rsidRPr="00BF48EB">
        <w:t xml:space="preserve"> in Water </w:t>
      </w:r>
      <w:proofErr w:type="gramStart"/>
      <w:r w:rsidRPr="00BF48EB">
        <w:t>Under</w:t>
      </w:r>
      <w:proofErr w:type="gramEnd"/>
      <w:r w:rsidRPr="00BF48EB">
        <w:t xml:space="preserve"> the Lon</w:t>
      </w:r>
      <w:r w:rsidR="00911605">
        <w:t xml:space="preserve">g Term 2 Enhanced Surface Water </w:t>
      </w:r>
      <w:r w:rsidRPr="00BF48EB">
        <w:t>Treatment Rule</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EPA's Office of Ground Water and Drinking Water, in the Office of Water, has developed a detailed description of the procedures and criteria used in actions concerning approving, downgrading and suspending laboratories for analysis of drinking water contaminants.</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In order to assume primary enforcement responsibility for the drinking water regulations, a State must either have available laboratory facilities, approved by the</w:t>
      </w:r>
      <w:r w:rsidR="00EF2DC4">
        <w:t xml:space="preserve"> </w:t>
      </w:r>
      <w:r w:rsidR="00BF48EB" w:rsidRPr="00BF48EB">
        <w:t>Administrator, capable of conducting analytical measurements of drinking water contaminants, or establish and maintain its own program for approval of laboratories. States wishing to adapt these procedures and criteria for their own approval program should revise it to accurately reflect their State approval program.</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This section is intended to clarify EPA's intended practices and procedures for laboratory approval, downgrading or suspension for analysis of </w:t>
      </w:r>
      <w:r w:rsidR="00BF48EB" w:rsidRPr="00D80E48">
        <w:rPr>
          <w:i/>
        </w:rPr>
        <w:t>Cryptosporidium</w:t>
      </w:r>
      <w:r w:rsidR="00BF48EB" w:rsidRPr="00BF48EB">
        <w:t xml:space="preserve"> under the Long Term 2 Enhanced Surface Water Treatment Rule (LT2ESWTR) and to reflect good laboratory practice</w:t>
      </w:r>
      <w:r>
        <w:t xml:space="preserve"> </w:t>
      </w:r>
      <w:r w:rsidR="00BF48EB" w:rsidRPr="00BF48EB">
        <w:t xml:space="preserve">and standard proficiency evaluation in the industry; it is not a regulation. While EPA intends to generally follow the procedures </w:t>
      </w:r>
      <w:proofErr w:type="gramStart"/>
      <w:r w:rsidR="00BF48EB" w:rsidRPr="00BF48EB">
        <w:t>laid</w:t>
      </w:r>
      <w:proofErr w:type="gramEnd"/>
      <w:r w:rsidR="00BF48EB" w:rsidRPr="00BF48EB">
        <w:t xml:space="preserve"> out in this section, not every situation is reflected in these procedures and EPA may need to address case-specific situations in ways that differ from the procedures spelled out here. EPA welcomes comment on these procedures and may decide to revise them at any time in the future to reflect changes to its approach or to clarify and update the text.</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``Approved Laboratories'' have demonstrated, and continue </w:t>
      </w:r>
      <w:r>
        <w:t xml:space="preserve">to demonstrate, proficient and </w:t>
      </w:r>
      <w:r w:rsidR="00BF48EB" w:rsidRPr="00BF48EB">
        <w:t xml:space="preserve">reliable detection and enumeration of </w:t>
      </w:r>
      <w:r w:rsidR="00BF48EB" w:rsidRPr="00D80E48">
        <w:rPr>
          <w:i/>
        </w:rPr>
        <w:t>Cryptosporidium</w:t>
      </w:r>
      <w:r w:rsidR="00BF48EB" w:rsidRPr="00BF48EB">
        <w:t xml:space="preserve"> in surface water sources for public water systems. They have passed all elements in the Lab QA Program and continue to successfully participate in all program activities. Approved Laboratories notify the Approval Authority (EPA individual(s) administering the program or State individual(s) administering an equivalent laboratory certification program) of loss of key personnel or essential equipment, change in policies or procedures that directly affect the validity of data, and any other change affecting the capability of the laboratory including change in location.</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``Provisionally Approved Laboratories'' have deficiencies but demonstrate their ability to consistently produce data of known quality. They continue to successfully participate in all Lab QA Program activities. A Provisionally Approved Laboratory may analyze drinking water samples for LT2ESWTR compliance purposes if the laboratory has identified themselves as provisionally approved to their clients and any reports clearly state that the laboratory's status is </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``provisionally approved.''</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``Not Approved'' designates a laboratory that has either not participated in the Lab QA Program, or has applied to the program but possesses deficiencies and, in the opinion of the Approval Authority, does not consistently produce data that has met all applicable method QC requirements or has falsified data.</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Basis for Downgrading to ``Provisionally Approved'' Status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An Approved Laboratory (referred to as ``laboratory'') may be downgraded to ``Provisionally Approved'' status for </w:t>
      </w:r>
      <w:r w:rsidR="00BF48EB" w:rsidRPr="00D80E48">
        <w:rPr>
          <w:i/>
        </w:rPr>
        <w:t>Cryptosporidium</w:t>
      </w:r>
      <w:r w:rsidR="00BF48EB" w:rsidRPr="00BF48EB">
        <w:t xml:space="preserve"> for any of the following reasons:</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Failure to analyze samples for the LT2ESWTR according to the December 2005 version of EPA Method 1623 or EPA Method 1622, including all QA/QC criteria;</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Failure to document a minimum of 22 percent for on-going precision and recovery values in an updated QC chart prior to analysis of LT2ESWTR samples at the frequency required in section 9.7 of the method;</w:t>
      </w:r>
    </w:p>
    <w:p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Failure to demonstrate proficiency based upon acceptable matrix spike recoveries for all modifications of the method procedures per Section 9.1.2 of the method;</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 xml:space="preserve">Failure to submit valid Proficiency Test (PT) results or meet PT acceptance limits described by the Approval Authority for the first two initial testing events or two out of three regular testing events administered by a vendor authorized by the Approval Authority. </w:t>
      </w:r>
      <w:r w:rsidR="00911605">
        <w:t xml:space="preserve">The </w:t>
      </w:r>
      <w:r w:rsidRPr="00BF48EB">
        <w:t>acceptance limits are laboratory mean recovery between 2 standard deviations (SD) of the mean recovery for all approved laboratories in a given test event. Rec</w:t>
      </w:r>
      <w:r w:rsidR="00911605">
        <w:t xml:space="preserve">overies below the mean recovery </w:t>
      </w:r>
      <w:r w:rsidRPr="00BF48EB">
        <w:t>minus 2 SD will fail the PT test event. Recoveries higher than the mean recovery plus 2 SD trigger additional evaluation, which may include one or more of the following: (1) On-site evaluation; (2) presence of a proctor when processing PT samples during the next test event; and/or (3) submission of PT microscope slides to the Approval Authority before the expiration of holding time during the next test event;</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submit PT slides within three weeks of PT test event when requested by the Approval Authority;</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maintain records of method modifications per section 9.1.2.2 of the method;</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notify the Approval Authority of loss of key personnel or essential equipment, change in policies or procedures that directly affect the validity of data, or other changes affecting the capability of the laboratory including change in location. Laboratory Approval does not automatically survive such changes; the Approval Authority may request an on-site or off-site evaluation and/or further proof of compliance with all applicable method requirements;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submit on-site evaluation materials and any other requested information within the time period requested by the Approval Authority; or</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participate satisfactorily in the Approval Authority Lab QA Program and demonstrate proficiency based upon: Sample and method holding time records; analyst verification skills; relative quality of positive staining control and on-going precision recovery (OPR) slides; acceptable performance of QC checks, including but not limited to blind slide counts; and acceptable precision and recovery values for all method variations.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Procedures for Downgrading to ``Provisionally Approved'' Status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The Approval Authority will notify the laboratory director or owner of its intent to downgrade after becoming aware of the situation warranting downgrading;</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The laboratory director should review the problems cited, and within 30 days of receipt of the letter, send a letter to the Approval Authority specifying immediate corrective actions that are being taken;</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lastRenderedPageBreak/>
        <w:t xml:space="preserve">     </w:t>
      </w:r>
      <w:r w:rsidR="00911605">
        <w:tab/>
      </w:r>
      <w:r w:rsidRPr="00BF48EB">
        <w:t>The Approval Authority will consider the adequacy of the response and notify the laboratory in writing of its approval status, generally within 14 days of receipt of the laboratory's response;</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After the Approval Authority notifies a laboratory, the Approval Authority will post status on the Web site list of laboratories and may schedule an on-site evaluation of the laboratory;</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The laboratory should identify and correct its problem(s) to the Approval Authority's satisfaction within 30 days of being notified of the downgrade or have approval status suspended;</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A Provisionally Approved laboratory may continue to analyze samples for compliance purposes, but must identify its status as Provisionally Approved on any report;</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A laboratory may request that the Approval Authority or State provide technical assistance to help identify and resolve any problem; however, adequate performance is the laboratory's responsibility and Approval Authority assistance should not delay the downgrading procedure.</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Basis for Suspending Approval Status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 xml:space="preserve">A laboratory may be downgraded from Approved or Provisionally </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Approved status to ``Not Approved'' for any of the following reasons: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Repeated verification that all applicable method QC requirements have been followed, when in fact they have not all been met;</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Repeated failure to document acceptable OPR values prior to analysis of LT2ESWTR samples;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Reporting PT data from another laboratory as its own;</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Falsification of data or other deceptive practices including false verification that data submitted to the Data Collection and Tracking System (DCTS) was generated using approved methods and met all method QA/QC criteria;</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proofErr w:type="gramStart"/>
      <w:r w:rsidRPr="00BF48EB">
        <w:t xml:space="preserve">Refusal to participate in on-site or off-site evaluations </w:t>
      </w:r>
      <w:r w:rsidR="00911605">
        <w:t xml:space="preserve">conducted by the Approval </w:t>
      </w:r>
      <w:r w:rsidRPr="00BF48EB">
        <w:t>Authority.</w:t>
      </w:r>
      <w:proofErr w:type="gramEnd"/>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Basis for Suspending Provisionally Approved Status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provide a letter to the Approval Authority within 30 days that adequately explains what immediate corrective actions were taken;</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identify and correct problems in response to downgrade within 30 days;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provide accurate OPR control charts to the Approval Authority;</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submit valid PT results for the next two consecutive authorized PT test events within the acceptance limits specified;</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Continued failure to use the analytical methodology specified in the regulations;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correct deviations identified during an on-site evaluation within 30 days; or</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provide requested demonstration, materials and documentation within 30 days, including: acceptable matrix spike recoveries for all method variations per section 9.1.2 of the method; bench sheets, examination forms or OPR charts for any samples requested; remote analyst verification; recent positive staining control and OPR microscope slides, one of each; and blind slide counts for each analyst.</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Procedures for Suspension</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The Approval Authority will notify the laboratory, in writing, of its intent to suspend approval. If the laboratory wishes to request reconsideration of this decision, it should submit such a request in writing to the Approval Authority within 30 days of receipt of the notice of intent to suspend approval. The laboratory will generally be downgraded immediately to ``provisional approval'' in the interim while the suspension is being considered. If no request for reconsideration is filed, approval will be suspended.</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The request for reconsideration should be supported with an explanation of the reasons for the challenge and should be signed by a responsible official from the laboratory such as the president/owner for a commercial laboratory, the laboratory supervisor of a municipal laboratory, or the laboratory director for a State or Regional laboratory.</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The Approval Authority will make a decision and notify the laboratory in writing, generally within 30 days of receipt of the request for reconsideration. If the request is determined to be valid, the Approval Authority will take appropriate measures to reevaluate the facility and notify the laboratory, in writing, of its decision, generally within 60 days of the reevaluation.</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Denial of the request will generally result in suspension of the laboratory's approval. Once approval is suspended, a public water system may not use the laboratory to analyze source water samples for compliance with LT2ESWTR source water monitoring requirements. The laboratory should notify its clients that it is no longer approved and will not accept any more LT2ESWTR samples for analysis.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Upgrading or Reinstatement of Approval</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Subject to the availability of resources, the Approval Authority will consider written requests from the laboratory to seek upgrading or reinstatement of approval. Requests should state the reasons why the laboratory should regain its approval status. The laboratory should demonstrate that all deficiencies have been corrected and successfully complete two consecutive authorized PT test events within acceptance limits for Provisionally Approved laboratories or three consecutive authorized PT test events within acceptance limits for suspended laboratories. The authorized PT test events being described here are those submitted to all laboratories in the Lab QA Program, not special issue blind samples purchased independently from the vendor. The laboratory should provide evidence why the reasons for downgrading or suspension are no longer applicable and explain its technical competence. Acceptable demonstration of technical competence may include an on-site evaluation and/or any other measure the Approval Authority deems appropriate. The Approval Authority will consider compliance history, corrective actions implemented by the laboratory, effectiveness of corrective actions, and professional judgment of the Approval Authority.</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Grievances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 xml:space="preserve">Laboratories with grievances during the authorized PT events or regarding participation in the Lab QA Program should immediately contact the Program Manager at the Approving Authority and try to remedy the problem. When the laboratory feels they have not gotten immediate or satisfactory results, they should contact the supervisor at the Approving Authority. The management at the Approving Authority will work with the Program Manager to quickly </w:t>
      </w:r>
      <w:r w:rsidRPr="00BF48EB">
        <w:lastRenderedPageBreak/>
        <w:t>address grievances. A final decision for all grievances will be made generally within 30 days of contacting the Approving Authority.</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Request for Comment</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The EPA is soliciting comments on this notice to:</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1. Evaluate whether the proposed collection of information is necessary for the proper performance of the functions of the Agency, including whether the information will have practical utility;</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2. Evaluate the accuracy of the Agency's estimate of the burden of the proposed collection of information, including the validity of the methodology and assumptions used;</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3. Enhance the quality, utility, and clarity of the information to be collected;</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4. Minimize the burden of the collection of information on those who are to respond, including through use of appropriate automated electronic, mechanical, or other technological collection techniques or other forms of information technology, e.g., permitting electronic submission of responses; and</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5. Consider any necessary changes to the Lab QA Program. As an example, EPA is particularly interested in comments from States regarding the potential for their laboratory programs to assume any/all responsibility for the approval and oversight of LT2ESWTR laboratories, including comments on the appropriate timeframes for such. The Agency also welcomes comments regarding the appropriateness of turning to commercial PT providers as the source of PT samples for laboratories, in lieu of the PT program currently administered by the Agency.</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 xml:space="preserve">Burden Statement: The burden estimate for the Lab QA Program information collection includes all the burden hours and costs required for gathering information, and developing and maintaining records associated with the Lab QA Program. An estimated 65respondents will participate in an average of 4.4 responses per year to include: analysis and reporting of PT samples three times per year, application for initial or re-audit once every three years, off-site re-evaluation activities once every three years, and on-site evaluation once every three years. A small subset of laboratories will perform follow-up activities based on inadequate QA/QC, failed OPRs, </w:t>
      </w:r>
      <w:proofErr w:type="gramStart"/>
      <w:r w:rsidRPr="00BF48EB">
        <w:t>incomplete</w:t>
      </w:r>
      <w:proofErr w:type="gramEnd"/>
      <w:r w:rsidRPr="00BF48EB">
        <w:t xml:space="preserve"> records, delayed communication t</w:t>
      </w:r>
      <w:r w:rsidR="00911605">
        <w:t xml:space="preserve">o EPA or poor PT results. A few </w:t>
      </w:r>
      <w:r w:rsidRPr="00BF48EB">
        <w:t xml:space="preserve">laboratories perform more than one method version and will analyze an </w:t>
      </w:r>
      <w:r w:rsidR="00911605">
        <w:t>additional set of PT</w:t>
      </w:r>
      <w:r w:rsidRPr="00BF48EB">
        <w:t>s</w:t>
      </w:r>
      <w:r w:rsidR="00911605">
        <w:t xml:space="preserve"> </w:t>
      </w:r>
      <w:proofErr w:type="spellStart"/>
      <w:r w:rsidRPr="00BF48EB">
        <w:t>amples</w:t>
      </w:r>
      <w:proofErr w:type="spellEnd"/>
      <w:r w:rsidRPr="00BF48EB">
        <w:t xml:space="preserve"> three times per year. The total annual public reporting and recordkeeping burden for this collection of information is estimated to be 4843 hours at a cost of $269,800.40. The average hours and cost per response for the average of 4.4 responses per year are 16.9 hours and $943.36, respectively. These estimates assume that laboratories participating in the Lab QA Program have the necessary equipment needed to conduct the analyses. Therefore, there are no start-up costs. The estimated total annual capital cost is $0.00. The total estimated Operation and Maintenance (O&amp;M) costs is $141,929.00.</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The ICR provides a detailed explanation of the Agency's estimate, which is only briefly summarized here:</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proofErr w:type="gramStart"/>
      <w:r w:rsidRPr="00BF48EB">
        <w:t>Estimated Total Number of Potential Respondents: 65.</w:t>
      </w:r>
      <w:proofErr w:type="gramEnd"/>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Frequency of Response: Annual.</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proofErr w:type="gramStart"/>
      <w:r w:rsidRPr="00BF48EB">
        <w:t>Estimated Total Average Number of Responses for Each Respondent: 4.4.</w:t>
      </w:r>
      <w:proofErr w:type="gramEnd"/>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proofErr w:type="gramStart"/>
      <w:r w:rsidRPr="00BF48EB">
        <w:t>Estimated Total Annual Burden Hours: 4843 hours.</w:t>
      </w:r>
      <w:proofErr w:type="gramEnd"/>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lastRenderedPageBreak/>
        <w:t xml:space="preserve">    </w:t>
      </w:r>
      <w:r w:rsidR="00911605">
        <w:tab/>
      </w:r>
      <w:proofErr w:type="gramStart"/>
      <w:r w:rsidRPr="00BF48EB">
        <w:t>Estimated Total Annual Costs: $411,729.40.</w:t>
      </w:r>
      <w:proofErr w:type="gramEnd"/>
      <w:r w:rsidRPr="00BF48EB">
        <w:t xml:space="preserve"> This includes an estimated burden cost of $269,800.40 and an estimated cost of $141,929.00 for capital investment or maintenance and operational costs.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Are There Changes in the Estimates From the Last Approval?</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 xml:space="preserve">Changes in burden have occurred due to inflation, re-evaluation of hours for tasks, and improved demonstration of capability. Inflation has increased all operation and maintenance and labor costs accordingly. The increase in the respondent universe has increased the overall burden costs for the respondents. EPA's original estimates for hours to participate and maintain the Lab QA Program were made before the program began. Because the program has matured and several years of QC data have been collected, the burden has changed for performing improved and refined procedures. The burden for some tasks has been estimated and will be re-evaluated as the program progresses. EPA has added the preceding section entitled ``Clarification of Basis and </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Procedures for Downgrading/Suspending Approval for Laboratories for the Analysis of </w:t>
      </w:r>
      <w:r w:rsidRPr="00D80E48">
        <w:rPr>
          <w:i/>
        </w:rPr>
        <w:t>Cryptosporidium</w:t>
      </w:r>
      <w:r w:rsidRPr="00BF48EB">
        <w:t xml:space="preserve"> in Water Under the Long Term 2 Enhanced Surface Water Treatment Rule.'' Some approved laboratories may have to undertake additional activities to demonstrate continued acceptable performance to EPA, which may increase the burden of participation in the Lab QA Program for those laboratories. EPA estimates that nine laboratories per year may have to undertake additional activities to demonstrate acceptable performance to EPA. These estimates will be corrected as the program continues.</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What is the Next Step in the Process for This ICR?</w:t>
      </w: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 xml:space="preserve">EPA will consider the comments received and amend the ICR as appropriate. The final ICR package will then be submitted to OMB for review and approval pursuant to 5 CFR 1320.12. At that time, EPA will issue another Federal Register notice pursuant to 5 CFR </w:t>
      </w:r>
    </w:p>
    <w:p w:rsidR="00D80E48"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1320.5(a</w:t>
      </w:r>
      <w:proofErr w:type="gramStart"/>
      <w:r w:rsidRPr="00BF48EB">
        <w:t>)(</w:t>
      </w:r>
      <w:proofErr w:type="gramEnd"/>
      <w:r w:rsidRPr="00BF48EB">
        <w:t xml:space="preserve">1)(iv) to announce the submission of the ICR to OMB and the </w:t>
      </w:r>
      <w:r w:rsidR="00911605">
        <w:t>o</w:t>
      </w:r>
      <w:r w:rsidRPr="00BF48EB">
        <w:t>pportunity to submit additional comments to OMB. If you have any questions about this ICR or the approval process, please contact the technical person listed under FOR FURTHER INFORMATION CONTACT.</w:t>
      </w:r>
    </w:p>
    <w:p w:rsidR="00D80E48" w:rsidRDefault="00D80E48"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D80E48" w:rsidRDefault="00D80E48" w:rsidP="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proofErr w:type="gramStart"/>
      <w:r>
        <w:t>Dated: February 19, 2009.</w:t>
      </w:r>
      <w:proofErr w:type="gramEnd"/>
    </w:p>
    <w:p w:rsidR="00D80E48" w:rsidRDefault="00D80E48" w:rsidP="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Cynthia C. Dougherty,</w:t>
      </w:r>
    </w:p>
    <w:p w:rsidR="00D80E48" w:rsidRDefault="00D80E48" w:rsidP="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roofErr w:type="gramStart"/>
      <w:r>
        <w:t>Director, Office of Ground Water and Drinking Water.</w:t>
      </w:r>
      <w:proofErr w:type="gramEnd"/>
    </w:p>
    <w:p w:rsidR="00D80E48" w:rsidRDefault="00D80E48" w:rsidP="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[FR Doc. E9-4009 Filed 2-24-09; 8:45 am]</w:t>
      </w:r>
    </w:p>
    <w:p w:rsidR="00D80E48" w:rsidRDefault="00D80E48" w:rsidP="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D80E48" w:rsidRDefault="00D80E48" w:rsidP="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sectPr w:rsidR="00D80E48" w:rsidSect="004544CB">
          <w:footerReference w:type="default" r:id="rId26"/>
          <w:type w:val="continuous"/>
          <w:pgSz w:w="12240" w:h="15840" w:code="1"/>
          <w:pgMar w:top="1354" w:right="1440" w:bottom="1080" w:left="1440" w:header="720" w:footer="634" w:gutter="0"/>
          <w:pgNumType w:start="0"/>
          <w:cols w:space="720"/>
          <w:noEndnote/>
        </w:sectPr>
      </w:pPr>
      <w:r>
        <w:t>BILLING CODE 6560-50-P</w:t>
      </w:r>
    </w:p>
    <w:p w:rsidR="009865DA" w:rsidRDefault="009865DA" w:rsidP="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lastRenderedPageBreak/>
        <w:br w:type="page"/>
      </w: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sz w:val="36"/>
          <w:szCs w:val="36"/>
        </w:rPr>
      </w:pPr>
      <w:bookmarkStart w:id="53" w:name="_Toc223258464"/>
      <w:bookmarkStart w:id="54" w:name="_Toc362276347"/>
      <w:r>
        <w:rPr>
          <w:smallCaps/>
          <w:sz w:val="36"/>
          <w:szCs w:val="36"/>
        </w:rPr>
        <w:t xml:space="preserve">Appendix </w:t>
      </w:r>
      <w:r w:rsidR="000D737F">
        <w:rPr>
          <w:smallCaps/>
          <w:sz w:val="36"/>
          <w:szCs w:val="36"/>
        </w:rPr>
        <w:t>E</w:t>
      </w:r>
      <w:bookmarkEnd w:id="53"/>
      <w:bookmarkEnd w:id="54"/>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pPr>
      <w:bookmarkStart w:id="55" w:name="_Toc223258465"/>
      <w:bookmarkStart w:id="56" w:name="_Toc362037977"/>
      <w:bookmarkStart w:id="57" w:name="_Toc362276348"/>
      <w:r>
        <w:rPr>
          <w:u w:val="single"/>
        </w:rPr>
        <w:t>Federal Register Notice</w:t>
      </w:r>
      <w:r>
        <w:t>:</w:t>
      </w:r>
      <w:bookmarkEnd w:id="55"/>
      <w:bookmarkEnd w:id="56"/>
      <w:bookmarkEnd w:id="57"/>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Laboratory Quality Assurance Evaluation Program/</w:t>
      </w:r>
    </w:p>
    <w:p w:rsidR="009865DA" w:rsidRDefault="009865DA" w:rsidP="0024148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Information Collection Request</w:t>
      </w:r>
    </w:p>
    <w:p w:rsidR="0063446F" w:rsidRDefault="00156BA4">
      <w:pPr>
        <w:numPr>
          <w:ilvl w:val="12"/>
          <w:numId w:val="0"/>
        </w:numPr>
        <w:spacing w:line="480" w:lineRule="auto"/>
        <w:jc w:val="center"/>
      </w:pPr>
      <w:r>
        <w:t>78 FR 54643, September 5, 2013</w:t>
      </w:r>
    </w:p>
    <w:p w:rsidR="0063446F" w:rsidRDefault="0063446F">
      <w:pPr>
        <w:widowControl/>
        <w:autoSpaceDE/>
        <w:autoSpaceDN/>
        <w:adjustRightInd/>
      </w:pPr>
      <w:r>
        <w:br w:type="page"/>
      </w:r>
    </w:p>
    <w:p w:rsidR="009865DA" w:rsidRDefault="009865DA" w:rsidP="00DF5850">
      <w:pPr>
        <w:numPr>
          <w:ilvl w:val="12"/>
          <w:numId w:val="0"/>
        </w:numPr>
        <w:spacing w:line="480" w:lineRule="auto"/>
      </w:pPr>
    </w:p>
    <w:p w:rsidR="00D80E48" w:rsidRDefault="00D80E48" w:rsidP="00DF5850">
      <w:pPr>
        <w:numPr>
          <w:ilvl w:val="12"/>
          <w:numId w:val="0"/>
        </w:numPr>
        <w:spacing w:line="480" w:lineRule="auto"/>
      </w:pPr>
    </w:p>
    <w:p w:rsidR="00DF5850" w:rsidRPr="00DF5850" w:rsidRDefault="00DF5850" w:rsidP="00DF5850">
      <w:pPr>
        <w:numPr>
          <w:ilvl w:val="12"/>
          <w:numId w:val="0"/>
        </w:numPr>
        <w:spacing w:line="360" w:lineRule="auto"/>
      </w:pPr>
      <w:r w:rsidRPr="00DF5850">
        <w:t>[Federal Register Volume 78, Number 172 (Thursday, September 5, 2013)]</w:t>
      </w:r>
    </w:p>
    <w:p w:rsidR="00DF5850" w:rsidRPr="00DF5850" w:rsidRDefault="00DF5850" w:rsidP="00DF5850">
      <w:pPr>
        <w:numPr>
          <w:ilvl w:val="12"/>
          <w:numId w:val="0"/>
        </w:numPr>
        <w:spacing w:line="360" w:lineRule="auto"/>
      </w:pPr>
      <w:r w:rsidRPr="00DF5850">
        <w:t>[Notices]</w:t>
      </w:r>
    </w:p>
    <w:p w:rsidR="00DF5850" w:rsidRPr="00DF5850" w:rsidRDefault="00DF5850" w:rsidP="00DF5850">
      <w:pPr>
        <w:numPr>
          <w:ilvl w:val="12"/>
          <w:numId w:val="0"/>
        </w:numPr>
        <w:spacing w:line="360" w:lineRule="auto"/>
      </w:pPr>
      <w:r w:rsidRPr="00DF5850">
        <w:t>[Pages 54643-54644]</w:t>
      </w:r>
    </w:p>
    <w:p w:rsidR="00DF5850" w:rsidRPr="00DF5850" w:rsidRDefault="00DF5850" w:rsidP="00DF5850">
      <w:pPr>
        <w:numPr>
          <w:ilvl w:val="12"/>
          <w:numId w:val="0"/>
        </w:numPr>
        <w:spacing w:line="360" w:lineRule="auto"/>
      </w:pPr>
      <w:r w:rsidRPr="00DF5850">
        <w:t>From the Federal Register Online via the Government Printing Office [</w:t>
      </w:r>
      <w:hyperlink r:id="rId27" w:history="1">
        <w:r w:rsidRPr="00DF5850">
          <w:rPr>
            <w:rStyle w:val="Hyperlink"/>
          </w:rPr>
          <w:t>www.gpo.gov</w:t>
        </w:r>
      </w:hyperlink>
      <w:r w:rsidRPr="00DF5850">
        <w:t>]</w:t>
      </w:r>
    </w:p>
    <w:p w:rsidR="00DF5850" w:rsidRPr="00DF5850" w:rsidRDefault="00DF5850" w:rsidP="00DF5850">
      <w:pPr>
        <w:numPr>
          <w:ilvl w:val="12"/>
          <w:numId w:val="0"/>
        </w:numPr>
        <w:spacing w:line="360" w:lineRule="auto"/>
      </w:pPr>
      <w:r w:rsidRPr="00DF5850">
        <w:t>[FR Doc No: 2013-21637]</w:t>
      </w:r>
    </w:p>
    <w:p w:rsidR="00DF5850" w:rsidRPr="00DF5850" w:rsidRDefault="00DF5850" w:rsidP="00DF5850">
      <w:pPr>
        <w:numPr>
          <w:ilvl w:val="12"/>
          <w:numId w:val="0"/>
        </w:numPr>
        <w:spacing w:line="360" w:lineRule="auto"/>
      </w:pPr>
      <w:r w:rsidRPr="00DF5850">
        <w:t>==============================================================</w:t>
      </w:r>
    </w:p>
    <w:p w:rsidR="00DF5850" w:rsidRPr="00DF5850" w:rsidRDefault="00DF5850" w:rsidP="00DF5850">
      <w:pPr>
        <w:numPr>
          <w:ilvl w:val="12"/>
          <w:numId w:val="0"/>
        </w:numPr>
        <w:spacing w:line="360" w:lineRule="auto"/>
      </w:pPr>
      <w:r w:rsidRPr="00DF5850">
        <w:t>ENVIRONMENTAL PROTECTION AGENCY</w:t>
      </w:r>
    </w:p>
    <w:p w:rsidR="00DF5850" w:rsidRPr="00DF5850" w:rsidRDefault="00DF5850" w:rsidP="00DF5850">
      <w:pPr>
        <w:numPr>
          <w:ilvl w:val="12"/>
          <w:numId w:val="0"/>
        </w:numPr>
        <w:spacing w:line="360" w:lineRule="auto"/>
      </w:pPr>
      <w:r w:rsidRPr="00DF5850">
        <w:t>[EPA-HQ-OW-2002-0011; FRL-9900-75-OW]</w:t>
      </w:r>
    </w:p>
    <w:p w:rsidR="00DF5850" w:rsidRPr="00DF5850" w:rsidRDefault="00DF5850" w:rsidP="00DF5850">
      <w:pPr>
        <w:numPr>
          <w:ilvl w:val="12"/>
          <w:numId w:val="0"/>
        </w:numPr>
        <w:spacing w:line="360" w:lineRule="auto"/>
      </w:pPr>
    </w:p>
    <w:p w:rsidR="00DF5850" w:rsidRPr="00DF5850" w:rsidRDefault="00DF5850" w:rsidP="00DF5850">
      <w:pPr>
        <w:numPr>
          <w:ilvl w:val="12"/>
          <w:numId w:val="0"/>
        </w:numPr>
        <w:spacing w:line="360" w:lineRule="auto"/>
      </w:pPr>
      <w:r w:rsidRPr="00DF5850">
        <w:t xml:space="preserve">Proposed Information Collection Request; Comment Request; Laboratory Quality Assurance Evaluation Program for Analysis of Cryptosporidium </w:t>
      </w:r>
      <w:proofErr w:type="gramStart"/>
      <w:r w:rsidRPr="00DF5850">
        <w:t>Under</w:t>
      </w:r>
      <w:proofErr w:type="gramEnd"/>
      <w:r w:rsidRPr="00DF5850">
        <w:t xml:space="preserve"> the Safe Drinking Water Act (Renewal)</w:t>
      </w:r>
    </w:p>
    <w:p w:rsidR="00DF5850" w:rsidRPr="00DF5850" w:rsidRDefault="00DF5850" w:rsidP="00DF5850">
      <w:pPr>
        <w:numPr>
          <w:ilvl w:val="12"/>
          <w:numId w:val="0"/>
        </w:numPr>
        <w:spacing w:line="360" w:lineRule="auto"/>
      </w:pPr>
    </w:p>
    <w:p w:rsidR="00DF5850" w:rsidRPr="00DF5850" w:rsidRDefault="00DF5850" w:rsidP="00DF5850">
      <w:pPr>
        <w:numPr>
          <w:ilvl w:val="12"/>
          <w:numId w:val="0"/>
        </w:numPr>
        <w:spacing w:line="360" w:lineRule="auto"/>
      </w:pPr>
      <w:r w:rsidRPr="00DF5850">
        <w:t>AGENCY: Environmental Protection Agency (EPA).</w:t>
      </w:r>
    </w:p>
    <w:p w:rsidR="00DF5850" w:rsidRPr="00DF5850" w:rsidRDefault="00DF5850" w:rsidP="00DF5850">
      <w:pPr>
        <w:numPr>
          <w:ilvl w:val="12"/>
          <w:numId w:val="0"/>
        </w:numPr>
        <w:spacing w:line="360" w:lineRule="auto"/>
      </w:pPr>
      <w:r w:rsidRPr="00DF5850">
        <w:t>ACTION: Notice.</w:t>
      </w:r>
    </w:p>
    <w:p w:rsidR="00DF5850" w:rsidRPr="00DF5850" w:rsidRDefault="00DF5850" w:rsidP="00DF5850">
      <w:pPr>
        <w:numPr>
          <w:ilvl w:val="12"/>
          <w:numId w:val="0"/>
        </w:numPr>
        <w:spacing w:line="360" w:lineRule="auto"/>
      </w:pPr>
      <w:r w:rsidRPr="00DF5850">
        <w:t>-----------------------------------------------------------------------</w:t>
      </w:r>
    </w:p>
    <w:p w:rsidR="00DF5850" w:rsidRPr="00DF5850" w:rsidRDefault="00DF5850" w:rsidP="00DF5850">
      <w:pPr>
        <w:numPr>
          <w:ilvl w:val="12"/>
          <w:numId w:val="0"/>
        </w:numPr>
        <w:spacing w:line="360" w:lineRule="auto"/>
      </w:pPr>
      <w:r w:rsidRPr="00DF5850">
        <w:t xml:space="preserve">SUMMARY: The Environmental Protection Agency is planning to submit an </w:t>
      </w:r>
      <w:r w:rsidR="00C73486">
        <w:t xml:space="preserve">information </w:t>
      </w:r>
      <w:r w:rsidRPr="00DF5850">
        <w:t>collection request (ICR), ``Laboratory Quality Assurance Evaluation Program for Analysis of Cryptosporidium Under the Safe Drinking Water Act'' (EPA ICR No. 2067.05, OMB Control No. 2040-0246) to the Office of Management and Budget (OMB) for review and approval in accordance with the Paperwork Reduction Act (44 U.S.C. 3501 et seq.). Before doing so, EPA is soliciting public comments on specific aspects of the proposed information collection as described below. This is a proposed extension of the ICR, which is currently approved through January 31, 2014. An Agency may not conduct or sponsor and a person is not required to respond to a collection of information unless it displays a currently valid OMB control number.</w:t>
      </w:r>
    </w:p>
    <w:p w:rsidR="00DF5850" w:rsidRPr="00DF5850" w:rsidRDefault="00DF5850" w:rsidP="00DF5850">
      <w:pPr>
        <w:numPr>
          <w:ilvl w:val="12"/>
          <w:numId w:val="0"/>
        </w:numPr>
        <w:spacing w:line="360" w:lineRule="auto"/>
      </w:pPr>
    </w:p>
    <w:p w:rsidR="00DF5850" w:rsidRPr="00DF5850" w:rsidRDefault="00DF5850" w:rsidP="00DF5850">
      <w:pPr>
        <w:numPr>
          <w:ilvl w:val="12"/>
          <w:numId w:val="0"/>
        </w:numPr>
        <w:spacing w:line="360" w:lineRule="auto"/>
      </w:pPr>
      <w:r w:rsidRPr="00DF5850">
        <w:t>DATES: Comments must be submitted on or before November 4, 2013.</w:t>
      </w:r>
    </w:p>
    <w:p w:rsidR="00DF5850" w:rsidRPr="00DF5850" w:rsidRDefault="00DF5850" w:rsidP="00DF5850">
      <w:pPr>
        <w:numPr>
          <w:ilvl w:val="12"/>
          <w:numId w:val="0"/>
        </w:numPr>
        <w:spacing w:line="360" w:lineRule="auto"/>
      </w:pPr>
    </w:p>
    <w:p w:rsidR="00DF5850" w:rsidRPr="00DF5850" w:rsidRDefault="00DF5850" w:rsidP="00DF5850">
      <w:pPr>
        <w:numPr>
          <w:ilvl w:val="12"/>
          <w:numId w:val="0"/>
        </w:numPr>
        <w:spacing w:line="360" w:lineRule="auto"/>
      </w:pPr>
      <w:r w:rsidRPr="00DF5850">
        <w:t xml:space="preserve">ADDRESSES: Submit your comments, referencing Docket ID No. EPA-HQ-OW-2002-0011, </w:t>
      </w:r>
      <w:r w:rsidRPr="00DF5850">
        <w:lastRenderedPageBreak/>
        <w:t xml:space="preserve">online using </w:t>
      </w:r>
      <w:hyperlink r:id="rId28" w:history="1">
        <w:r w:rsidRPr="00DF5850">
          <w:rPr>
            <w:rStyle w:val="Hyperlink"/>
          </w:rPr>
          <w:t>www.regulations.gov</w:t>
        </w:r>
      </w:hyperlink>
      <w:r w:rsidRPr="00DF5850">
        <w:t xml:space="preserve"> (our preferred method), by email to </w:t>
      </w:r>
      <w:hyperlink r:id="rId29" w:history="1">
        <w:r w:rsidRPr="00DF5850">
          <w:rPr>
            <w:rStyle w:val="Hyperlink"/>
          </w:rPr>
          <w:t>ow-docket@epa.gov</w:t>
        </w:r>
      </w:hyperlink>
      <w:r w:rsidRPr="00DF5850">
        <w:t>, or by mail to: EPA Docket Center, Environmental Protection Agency, Mail Code 28221T, 1200 Pennsylvania Ave. NW., Washington, DC 20460.</w:t>
      </w:r>
    </w:p>
    <w:p w:rsidR="00DF5850" w:rsidRPr="00DF5850" w:rsidRDefault="00DF5850" w:rsidP="00DF5850">
      <w:pPr>
        <w:numPr>
          <w:ilvl w:val="12"/>
          <w:numId w:val="0"/>
        </w:numPr>
        <w:spacing w:line="360" w:lineRule="auto"/>
      </w:pPr>
      <w:r w:rsidRPr="00DF5850">
        <w:t xml:space="preserve">    EPA's policy is that all comments received will be included in the public docket without change including any personal information provided, unless the comment includes profanity, threats, information claimed to be Confidential Business Information (CBI) or other information whose disclosure is restricted by statute.</w:t>
      </w:r>
    </w:p>
    <w:p w:rsidR="00DF5850" w:rsidRPr="00DF5850" w:rsidRDefault="00DF5850" w:rsidP="00DF5850">
      <w:pPr>
        <w:numPr>
          <w:ilvl w:val="12"/>
          <w:numId w:val="0"/>
        </w:numPr>
        <w:spacing w:line="360" w:lineRule="auto"/>
      </w:pPr>
    </w:p>
    <w:p w:rsidR="00DF5850" w:rsidRPr="00DF5850" w:rsidRDefault="00DF5850" w:rsidP="00DF5850">
      <w:pPr>
        <w:numPr>
          <w:ilvl w:val="12"/>
          <w:numId w:val="0"/>
        </w:numPr>
        <w:spacing w:line="360" w:lineRule="auto"/>
      </w:pPr>
      <w:r w:rsidRPr="00DF5850">
        <w:t>FOR FURTHER INFORMATION CONTACT: Carrie Miller, Technical Support Center (TSC), Office of Ground Water and Drinking Water, (MS-140), Environmental Protection Agency, 26 West Martin Luther King Drive, Cincinnati, Ohio 45268; telephone number: 513-569-7919; fax number:</w:t>
      </w:r>
    </w:p>
    <w:p w:rsidR="00DF5850" w:rsidRPr="00DF5850" w:rsidRDefault="00DF5850" w:rsidP="00DF5850">
      <w:pPr>
        <w:numPr>
          <w:ilvl w:val="12"/>
          <w:numId w:val="0"/>
        </w:numPr>
        <w:spacing w:line="360" w:lineRule="auto"/>
      </w:pPr>
    </w:p>
    <w:p w:rsidR="00DF5850" w:rsidRPr="00DF5850" w:rsidRDefault="00DF5850" w:rsidP="00DF5850">
      <w:pPr>
        <w:numPr>
          <w:ilvl w:val="12"/>
          <w:numId w:val="0"/>
        </w:numPr>
        <w:spacing w:line="360" w:lineRule="auto"/>
      </w:pPr>
      <w:r w:rsidRPr="00DF5850">
        <w:t>[[Page 54644]]</w:t>
      </w:r>
    </w:p>
    <w:p w:rsidR="00DF5850" w:rsidRPr="00DF5850" w:rsidRDefault="00DF5850" w:rsidP="00DF5850">
      <w:pPr>
        <w:numPr>
          <w:ilvl w:val="12"/>
          <w:numId w:val="0"/>
        </w:numPr>
        <w:spacing w:line="360" w:lineRule="auto"/>
      </w:pPr>
      <w:r w:rsidRPr="00DF5850">
        <w:t xml:space="preserve">513-569-7191; email address: </w:t>
      </w:r>
      <w:hyperlink r:id="rId30" w:history="1">
        <w:r w:rsidRPr="00DF5850">
          <w:rPr>
            <w:rStyle w:val="Hyperlink"/>
          </w:rPr>
          <w:t>miller.carrie@epa.gov</w:t>
        </w:r>
      </w:hyperlink>
      <w:r w:rsidRPr="00DF5850">
        <w:t>.</w:t>
      </w:r>
    </w:p>
    <w:p w:rsidR="00DF5850" w:rsidRPr="00DF5850" w:rsidRDefault="00DF5850" w:rsidP="00DF5850">
      <w:pPr>
        <w:numPr>
          <w:ilvl w:val="12"/>
          <w:numId w:val="0"/>
        </w:numPr>
        <w:spacing w:line="360" w:lineRule="auto"/>
      </w:pPr>
    </w:p>
    <w:p w:rsidR="00DF5850" w:rsidRPr="00DF5850" w:rsidRDefault="00DF5850" w:rsidP="00DF5850">
      <w:pPr>
        <w:numPr>
          <w:ilvl w:val="12"/>
          <w:numId w:val="0"/>
        </w:numPr>
        <w:spacing w:line="360" w:lineRule="auto"/>
      </w:pPr>
      <w:r w:rsidRPr="00DF5850">
        <w:t xml:space="preserve">SUPPLEMENTARY INFORMATION: Supporting documents which explain in detail the information that the EPA will be collecting are available in the public docket for this ICR. The docket can be viewed online at </w:t>
      </w:r>
      <w:hyperlink r:id="rId31" w:history="1">
        <w:r w:rsidRPr="00DF5850">
          <w:rPr>
            <w:rStyle w:val="Hyperlink"/>
          </w:rPr>
          <w:t>www.regulations.gov</w:t>
        </w:r>
      </w:hyperlink>
      <w:r w:rsidRPr="00DF5850">
        <w:t xml:space="preserve"> or in person at the EPA Docket Center, EPA West, Room 3334, 1301 Constitution Ave. </w:t>
      </w:r>
      <w:proofErr w:type="gramStart"/>
      <w:r w:rsidRPr="00DF5850">
        <w:t>NW.,</w:t>
      </w:r>
      <w:proofErr w:type="gramEnd"/>
      <w:r w:rsidRPr="00DF5850">
        <w:t xml:space="preserve"> Washington, DC. The telephone number for the Docket Center is 202-566-1744. For additional information about EPA's public docket, visit </w:t>
      </w:r>
      <w:hyperlink r:id="rId32" w:history="1">
        <w:r w:rsidRPr="00DF5850">
          <w:rPr>
            <w:rStyle w:val="Hyperlink"/>
          </w:rPr>
          <w:t>http://www.epa.gov/dockets</w:t>
        </w:r>
      </w:hyperlink>
      <w:r w:rsidRPr="00DF5850">
        <w:t>.</w:t>
      </w:r>
    </w:p>
    <w:p w:rsidR="00DF5850" w:rsidRPr="00DF5850" w:rsidRDefault="00DF5850" w:rsidP="00DF5850">
      <w:pPr>
        <w:numPr>
          <w:ilvl w:val="12"/>
          <w:numId w:val="0"/>
        </w:numPr>
        <w:spacing w:line="360" w:lineRule="auto"/>
      </w:pPr>
      <w:r w:rsidRPr="00DF5850">
        <w:t xml:space="preserve">    Pursuant to section 3506(c)(2)(A) of the Paperwork Reduction Act, EPA is soliciting comments and information to enable it to: (</w:t>
      </w:r>
      <w:proofErr w:type="spellStart"/>
      <w:r w:rsidRPr="00DF5850">
        <w:t>i</w:t>
      </w:r>
      <w:proofErr w:type="spellEnd"/>
      <w:r w:rsidRPr="00DF5850">
        <w:t xml:space="preserve">) Evaluate whether the proposed collection of information is necessary for the proper performance of the functions of the Agency, including whether the information will have practical utility; (ii) evaluate the accuracy of the Agency's estimate of the burden of the proposed collection of information, including the validity of the methodology and assumptions used; (iii) enhance the quality, utility, and clarity of the information to be collected; and (iv) minimize the burden of the collection of information on those who are to respond, including through the use of appropriate automated electronic, mechanical, or other technological collection techniques or other forms of information </w:t>
      </w:r>
      <w:r w:rsidRPr="00DF5850">
        <w:lastRenderedPageBreak/>
        <w:t>technology, e.g., permitting electronic submission of responses. EPA will consider the comments received and amend the ICR as appropriate. The final ICR package will then be submitted to OMB for review and approval. At that time, EPA will issue another Federal Register notice to announce the submission of the ICR to OMB and the opportunity to submit additional comments to OMB.</w:t>
      </w:r>
    </w:p>
    <w:p w:rsidR="00DF5850" w:rsidRPr="00DF5850" w:rsidRDefault="00DF5850" w:rsidP="00DF5850">
      <w:pPr>
        <w:numPr>
          <w:ilvl w:val="12"/>
          <w:numId w:val="0"/>
        </w:numPr>
        <w:spacing w:line="360" w:lineRule="auto"/>
      </w:pPr>
      <w:r w:rsidRPr="00DF5850">
        <w:t xml:space="preserve">    Abstract: Under the Long Term 2 Enhanced Surface Water Treatment Rule (LT2ESWTR), EPA requires public water systems to use approved laboratories when conducting Cryptosporidium monitoring. 40 CFR 141.705(a) provides for approval of Cryptosporidium laboratories by ``an equivalent'' State laborato</w:t>
      </w:r>
      <w:r w:rsidR="00C73486">
        <w:t>ry certification program (i.e. e</w:t>
      </w:r>
      <w:r w:rsidRPr="00DF5850">
        <w:t>quivalent to EPA's Laboratory Quality Assurance Evaluation Program). In the preamble to the LT2ESWTR, as well as several other notices, EPA has described the criteria for approval of laboratories to analyze Cryptosporidium samples under the LT2ESWTR. See 74 FR 8529 (February 25, 2009), 71 FR 727 (January 5, 2006) and 67 FR 9731 (March 4, 2002).</w:t>
      </w:r>
    </w:p>
    <w:p w:rsidR="00DF5850" w:rsidRPr="00DF5850" w:rsidRDefault="00DF5850" w:rsidP="00DF5850">
      <w:pPr>
        <w:numPr>
          <w:ilvl w:val="12"/>
          <w:numId w:val="0"/>
        </w:numPr>
        <w:spacing w:line="360" w:lineRule="auto"/>
      </w:pPr>
      <w:r w:rsidRPr="00DF5850">
        <w:t xml:space="preserve">    Through today's notice, EPA is inviting comment on refinements to the information collected to support EPA's Lab QA Program. The procedures for Methods 1622, 1623, an</w:t>
      </w:r>
      <w:r w:rsidR="00EF5CDB">
        <w:t xml:space="preserve">d 1623.1 (a revision of Method </w:t>
      </w:r>
      <w:r w:rsidRPr="00DF5850">
        <w:t>1623) have been updated to reflect</w:t>
      </w:r>
      <w:r w:rsidR="00EF5CDB">
        <w:t xml:space="preserve"> that the minimum recovery for </w:t>
      </w:r>
      <w:r w:rsidRPr="00DF5850">
        <w:t>Cryptosporidium in ongoing precision and</w:t>
      </w:r>
      <w:r w:rsidR="00DE3F31">
        <w:t xml:space="preserve"> recovery (OPR) samples is now </w:t>
      </w:r>
      <w:r w:rsidRPr="00DF5850">
        <w:t>33 percent. This minimum recovery is ba</w:t>
      </w:r>
      <w:r w:rsidR="00DE3F31">
        <w:t xml:space="preserve">sed on an updated data set and </w:t>
      </w:r>
      <w:r w:rsidRPr="00DF5850">
        <w:t>should provide a better assessment of l</w:t>
      </w:r>
      <w:r w:rsidR="00DE3F31">
        <w:t xml:space="preserve">aboratory performance than the </w:t>
      </w:r>
      <w:r w:rsidRPr="00DF5850">
        <w:t>previous value for the following rea</w:t>
      </w:r>
      <w:r w:rsidR="00DE3F31">
        <w:t xml:space="preserve">sons: (1) The data set is more </w:t>
      </w:r>
      <w:r w:rsidRPr="00DF5850">
        <w:t>recent; and (2) the sample size is more t</w:t>
      </w:r>
      <w:r w:rsidR="00DE3F31">
        <w:t xml:space="preserve">han twice as large as the 2009 </w:t>
      </w:r>
      <w:r w:rsidRPr="00DF5850">
        <w:t>sample size used to establish the previous value.</w:t>
      </w:r>
    </w:p>
    <w:p w:rsidR="00DF5850" w:rsidRPr="00DF5850" w:rsidRDefault="00DF5850" w:rsidP="00DF5850">
      <w:pPr>
        <w:numPr>
          <w:ilvl w:val="12"/>
          <w:numId w:val="0"/>
        </w:numPr>
        <w:spacing w:line="360" w:lineRule="auto"/>
      </w:pPr>
      <w:r w:rsidRPr="00DF5850">
        <w:t xml:space="preserve">    State responsibilities for Cryptosporidium laboratory approval a</w:t>
      </w:r>
      <w:r w:rsidR="00DE3F31">
        <w:t xml:space="preserve">nd </w:t>
      </w:r>
      <w:r w:rsidRPr="00DF5850">
        <w:t xml:space="preserve">oversight will be comparable to their </w:t>
      </w:r>
      <w:r w:rsidR="00DE3F31">
        <w:t xml:space="preserve">certification responsibilities </w:t>
      </w:r>
      <w:r w:rsidRPr="00DF5850">
        <w:t>for the chemistry and microbiology lab</w:t>
      </w:r>
      <w:r w:rsidR="00DE3F31">
        <w:t xml:space="preserve">oratories that they oversee in </w:t>
      </w:r>
      <w:r w:rsidRPr="00DF5850">
        <w:t>their current programs (e.g., in</w:t>
      </w:r>
      <w:r w:rsidR="00DE3F31">
        <w:t xml:space="preserve">itial evaluation of laboratory </w:t>
      </w:r>
      <w:r w:rsidRPr="00DF5850">
        <w:t>capability; ongoing assessment of the laboratory</w:t>
      </w:r>
      <w:r w:rsidR="00DE3F31">
        <w:t xml:space="preserve">--including an </w:t>
      </w:r>
      <w:r w:rsidRPr="00DF5850">
        <w:t>assessment of Proficiency Test result</w:t>
      </w:r>
      <w:r w:rsidR="00DE3F31">
        <w:t xml:space="preserve">s; and on-site audits at least </w:t>
      </w:r>
      <w:r w:rsidRPr="00DF5850">
        <w:t>triennially). Whereas 40 CFR 14</w:t>
      </w:r>
      <w:r w:rsidR="00DE3F31">
        <w:t xml:space="preserve">2.10(b) generally requires the </w:t>
      </w:r>
      <w:r w:rsidRPr="00DF5850">
        <w:t>establishment and maintenance of a labora</w:t>
      </w:r>
      <w:r w:rsidR="00DE3F31">
        <w:t xml:space="preserve">tory ``certification'' program </w:t>
      </w:r>
      <w:r w:rsidRPr="00DF5850">
        <w:t xml:space="preserve">for all regulated </w:t>
      </w:r>
      <w:proofErr w:type="spellStart"/>
      <w:r w:rsidRPr="00DF5850">
        <w:t>analytes</w:t>
      </w:r>
      <w:proofErr w:type="spellEnd"/>
      <w:r w:rsidRPr="00DF5850">
        <w:t>, State approva</w:t>
      </w:r>
      <w:r w:rsidR="00DE3F31">
        <w:t xml:space="preserve">l programs for Cryptosporidium </w:t>
      </w:r>
      <w:r w:rsidRPr="00DF5850">
        <w:t>laboratories are optional based on the</w:t>
      </w:r>
      <w:r w:rsidR="00DE3F31">
        <w:t xml:space="preserve"> structure of the LT2ESWTR (40 </w:t>
      </w:r>
      <w:r w:rsidRPr="00DF5850">
        <w:t>CFR 141.705(a)).</w:t>
      </w:r>
    </w:p>
    <w:p w:rsidR="00DF5850" w:rsidRPr="00DF5850" w:rsidRDefault="00DF5850" w:rsidP="00DF5850">
      <w:pPr>
        <w:numPr>
          <w:ilvl w:val="12"/>
          <w:numId w:val="0"/>
        </w:numPr>
        <w:spacing w:line="360" w:lineRule="auto"/>
      </w:pPr>
      <w:r w:rsidRPr="00DF5850">
        <w:t xml:space="preserve">    If a laboratory is located in a</w:t>
      </w:r>
      <w:r w:rsidR="00DE3F31">
        <w:t xml:space="preserve"> State that does not operate a </w:t>
      </w:r>
      <w:r w:rsidRPr="00DF5850">
        <w:t xml:space="preserve">Cryptosporidium laboratory certification/accreditation program, </w:t>
      </w:r>
      <w:r w:rsidR="00DE3F31">
        <w:t xml:space="preserve">that </w:t>
      </w:r>
      <w:r w:rsidRPr="00DF5850">
        <w:t>laboratory can still support LT2ESWTR mo</w:t>
      </w:r>
      <w:r w:rsidR="00DE3F31">
        <w:t xml:space="preserve">nitoring if </w:t>
      </w:r>
      <w:r w:rsidR="00DE3F31">
        <w:lastRenderedPageBreak/>
        <w:t xml:space="preserve">the laboratory has </w:t>
      </w:r>
      <w:r w:rsidRPr="00DF5850">
        <w:t>been approved by another State's laborato</w:t>
      </w:r>
      <w:r w:rsidR="00DE3F31">
        <w:t xml:space="preserve">ry certification/accreditation </w:t>
      </w:r>
      <w:r w:rsidRPr="00DF5850">
        <w:t>program that: (1) Has demonstrated substa</w:t>
      </w:r>
      <w:r w:rsidR="00DE3F31">
        <w:t xml:space="preserve">ntial conformity to procedures </w:t>
      </w:r>
      <w:r w:rsidRPr="00DF5850">
        <w:t xml:space="preserve">described in Chapter 7 of ``Supplement 2 to the Fifth Edition of the </w:t>
      </w:r>
    </w:p>
    <w:p w:rsidR="00DF5850" w:rsidRPr="00DF5850" w:rsidRDefault="00DF5850" w:rsidP="00DF5850">
      <w:pPr>
        <w:numPr>
          <w:ilvl w:val="12"/>
          <w:numId w:val="0"/>
        </w:numPr>
        <w:spacing w:line="360" w:lineRule="auto"/>
      </w:pPr>
      <w:r w:rsidRPr="00DF5850">
        <w:t xml:space="preserve">Manual for the Certification of Laboratories Analyzing Drinking Water'' </w:t>
      </w:r>
    </w:p>
    <w:p w:rsidR="00DF5850" w:rsidRPr="00DF5850" w:rsidRDefault="00C87943" w:rsidP="00DF5850">
      <w:pPr>
        <w:numPr>
          <w:ilvl w:val="12"/>
          <w:numId w:val="0"/>
        </w:numPr>
        <w:spacing w:line="360" w:lineRule="auto"/>
      </w:pPr>
      <w:hyperlink r:id="rId33" w:anchor="two" w:history="1">
        <w:r w:rsidR="00DF5850" w:rsidRPr="00DF5850">
          <w:rPr>
            <w:rStyle w:val="Hyperlink"/>
          </w:rPr>
          <w:t>http://water.epa.gov/scitech/drinkingwater/labcert/index.cfm#two</w:t>
        </w:r>
      </w:hyperlink>
      <w:r w:rsidR="00DF5850" w:rsidRPr="00DF5850">
        <w:t xml:space="preserve"> and </w:t>
      </w:r>
    </w:p>
    <w:p w:rsidR="00DF5850" w:rsidRPr="00DF5850" w:rsidRDefault="00DF5850" w:rsidP="00DF5850">
      <w:pPr>
        <w:numPr>
          <w:ilvl w:val="12"/>
          <w:numId w:val="0"/>
        </w:numPr>
        <w:spacing w:line="360" w:lineRule="auto"/>
      </w:pPr>
      <w:r w:rsidRPr="00DF5850">
        <w:t xml:space="preserve">(2) </w:t>
      </w:r>
      <w:proofErr w:type="gramStart"/>
      <w:r w:rsidRPr="00DF5850">
        <w:t>uses</w:t>
      </w:r>
      <w:proofErr w:type="gramEnd"/>
      <w:r w:rsidRPr="00DF5850">
        <w:t xml:space="preserve"> auditors that have passed the Te</w:t>
      </w:r>
      <w:r w:rsidR="00DE3F31">
        <w:t xml:space="preserve">chnical Support Center's (TSC) </w:t>
      </w:r>
      <w:r w:rsidRPr="00DF5850">
        <w:t xml:space="preserve">Cryptosporidium Laboratory Certification </w:t>
      </w:r>
      <w:r w:rsidR="00DE3F31">
        <w:t xml:space="preserve">Officers Training Course. PWSs </w:t>
      </w:r>
      <w:r w:rsidRPr="00DF5850">
        <w:t>should be aware that their States may e</w:t>
      </w:r>
      <w:r w:rsidR="00DE3F31">
        <w:t xml:space="preserve">stablish requirements that are </w:t>
      </w:r>
      <w:r w:rsidRPr="00DF5850">
        <w:t>more stringent than EPA's regulations;</w:t>
      </w:r>
      <w:r w:rsidR="00DE3F31">
        <w:t xml:space="preserve"> State requirements would take </w:t>
      </w:r>
      <w:r w:rsidRPr="00DF5850">
        <w:t>precedence.</w:t>
      </w:r>
    </w:p>
    <w:p w:rsidR="00DF5850" w:rsidRPr="00DF5850" w:rsidRDefault="00DF5850" w:rsidP="00DF5850">
      <w:pPr>
        <w:numPr>
          <w:ilvl w:val="12"/>
          <w:numId w:val="0"/>
        </w:numPr>
        <w:spacing w:line="360" w:lineRule="auto"/>
      </w:pPr>
      <w:r w:rsidRPr="00DF5850">
        <w:t xml:space="preserve">    Consistent with the longstanding la</w:t>
      </w:r>
      <w:r w:rsidR="00DE3F31">
        <w:t xml:space="preserve">boratory certification program </w:t>
      </w:r>
      <w:r w:rsidRPr="00DF5850">
        <w:t xml:space="preserve">approach, TSC will: (1) Train State/Regional Certification Officers (CO) responsible for auditing Cryptosporidium laboratories; (2) </w:t>
      </w:r>
      <w:r w:rsidR="00DE3F31">
        <w:t xml:space="preserve">provide </w:t>
      </w:r>
      <w:r w:rsidRPr="00DF5850">
        <w:t>written guidance to State/Region</w:t>
      </w:r>
      <w:r w:rsidR="00DE3F31">
        <w:t xml:space="preserve">al COs; (3) provide day-to-day </w:t>
      </w:r>
      <w:r w:rsidRPr="00DF5850">
        <w:t>technical support to States, Regions</w:t>
      </w:r>
      <w:r w:rsidR="00DE3F31">
        <w:t>, and laboratories; (4) review/</w:t>
      </w:r>
      <w:r w:rsidRPr="00DF5850">
        <w:t>assist the Regional programs th</w:t>
      </w:r>
      <w:r w:rsidR="00DE3F31">
        <w:t>at oversee State certification/</w:t>
      </w:r>
      <w:r w:rsidRPr="00DF5850">
        <w:t>accreditation programs; and (5) maintain a list of l</w:t>
      </w:r>
      <w:r w:rsidR="00DE3F31">
        <w:t xml:space="preserve">inks to State Web </w:t>
      </w:r>
      <w:r w:rsidRPr="00DF5850">
        <w:t>sites naming certified laborator</w:t>
      </w:r>
      <w:r w:rsidR="00DE3F31">
        <w:t xml:space="preserve">ies and/or a list of certified </w:t>
      </w:r>
      <w:r w:rsidRPr="00DF5850">
        <w:t>laboratories on EPA's Web site.</w:t>
      </w:r>
    </w:p>
    <w:p w:rsidR="00DF5850" w:rsidRPr="00DF5850" w:rsidRDefault="00DF5850" w:rsidP="00DF5850">
      <w:pPr>
        <w:numPr>
          <w:ilvl w:val="12"/>
          <w:numId w:val="0"/>
        </w:numPr>
        <w:spacing w:line="360" w:lineRule="auto"/>
      </w:pPr>
      <w:r w:rsidRPr="00DF5850">
        <w:t xml:space="preserve">    Further information is provided at </w:t>
      </w:r>
      <w:hyperlink r:id="rId34" w:history="1">
        <w:r w:rsidRPr="00DF5850">
          <w:rPr>
            <w:rStyle w:val="Hyperlink"/>
          </w:rPr>
          <w:t>http://water.epa.gov/lawsregs/rulesregs/sdwa/lt2/lab_home.cfm</w:t>
        </w:r>
      </w:hyperlink>
      <w:r w:rsidRPr="00DF5850">
        <w:t>.</w:t>
      </w:r>
    </w:p>
    <w:p w:rsidR="00DF5850" w:rsidRPr="00DF5850" w:rsidRDefault="00DF5850" w:rsidP="00DF5850">
      <w:pPr>
        <w:numPr>
          <w:ilvl w:val="12"/>
          <w:numId w:val="0"/>
        </w:numPr>
        <w:spacing w:line="360" w:lineRule="auto"/>
      </w:pPr>
      <w:r w:rsidRPr="00DF5850">
        <w:t xml:space="preserve">    Form Numbers: None.</w:t>
      </w:r>
    </w:p>
    <w:p w:rsidR="00DF5850" w:rsidRPr="00DF5850" w:rsidRDefault="00DF5850" w:rsidP="00DF5850">
      <w:pPr>
        <w:numPr>
          <w:ilvl w:val="12"/>
          <w:numId w:val="0"/>
        </w:numPr>
        <w:spacing w:line="360" w:lineRule="auto"/>
      </w:pPr>
      <w:r w:rsidRPr="00DF5850">
        <w:t xml:space="preserve">    Respondents/affected entities: Interested States and Laboratories.</w:t>
      </w:r>
    </w:p>
    <w:p w:rsidR="00DF5850" w:rsidRPr="00DF5850" w:rsidRDefault="00DF5850" w:rsidP="00DF5850">
      <w:pPr>
        <w:numPr>
          <w:ilvl w:val="12"/>
          <w:numId w:val="0"/>
        </w:numPr>
        <w:spacing w:line="360" w:lineRule="auto"/>
      </w:pPr>
      <w:r w:rsidRPr="00DF5850">
        <w:t xml:space="preserve">    Respondent's obligation to respond: Voluntary.</w:t>
      </w:r>
    </w:p>
    <w:p w:rsidR="00DF5850" w:rsidRPr="00DF5850" w:rsidRDefault="00DF5850" w:rsidP="00DF5850">
      <w:pPr>
        <w:numPr>
          <w:ilvl w:val="12"/>
          <w:numId w:val="0"/>
        </w:numPr>
        <w:spacing w:line="360" w:lineRule="auto"/>
      </w:pPr>
      <w:r w:rsidRPr="00DF5850">
        <w:t xml:space="preserve">    Estimated number of respondents: 45 labs and 20 States/Territories.</w:t>
      </w:r>
    </w:p>
    <w:p w:rsidR="00DF5850" w:rsidRPr="00DF5850" w:rsidRDefault="00DF5850" w:rsidP="00DF5850">
      <w:pPr>
        <w:numPr>
          <w:ilvl w:val="12"/>
          <w:numId w:val="0"/>
        </w:numPr>
        <w:spacing w:line="360" w:lineRule="auto"/>
      </w:pPr>
      <w:r w:rsidRPr="00DF5850">
        <w:t xml:space="preserve">    Frequency of response: Annual.</w:t>
      </w:r>
    </w:p>
    <w:p w:rsidR="00DF5850" w:rsidRPr="00DF5850" w:rsidRDefault="00DF5850" w:rsidP="00DF5850">
      <w:pPr>
        <w:numPr>
          <w:ilvl w:val="12"/>
          <w:numId w:val="0"/>
        </w:numPr>
        <w:spacing w:line="360" w:lineRule="auto"/>
      </w:pPr>
      <w:r w:rsidRPr="00DF5850">
        <w:t xml:space="preserve">    Total estimated burden: 5,472 hours</w:t>
      </w:r>
      <w:r w:rsidR="00DE3F31">
        <w:t xml:space="preserve"> (per year). Burden is </w:t>
      </w:r>
      <w:proofErr w:type="gramStart"/>
      <w:r w:rsidR="00DE3F31">
        <w:t xml:space="preserve">defined  </w:t>
      </w:r>
      <w:r w:rsidRPr="00DF5850">
        <w:t>at</w:t>
      </w:r>
      <w:proofErr w:type="gramEnd"/>
      <w:r w:rsidRPr="00DF5850">
        <w:t xml:space="preserve"> 5 CFR 1320.3(b).</w:t>
      </w:r>
    </w:p>
    <w:p w:rsidR="00DF5850" w:rsidRPr="00DF5850" w:rsidRDefault="00DF5850" w:rsidP="00DF5850">
      <w:pPr>
        <w:numPr>
          <w:ilvl w:val="12"/>
          <w:numId w:val="0"/>
        </w:numPr>
        <w:spacing w:line="360" w:lineRule="auto"/>
      </w:pPr>
      <w:r w:rsidRPr="00DF5850">
        <w:t xml:space="preserve">    Total estimated cost: $803,774.79 (p</w:t>
      </w:r>
      <w:r w:rsidR="00DE3F31">
        <w:t xml:space="preserve">er year), includes $295,056.67 </w:t>
      </w:r>
      <w:r w:rsidRPr="00DF5850">
        <w:t>annualized capital or operation &amp; maintenance (O&amp;M) costs.</w:t>
      </w:r>
    </w:p>
    <w:p w:rsidR="00DF5850" w:rsidRPr="00DF5850" w:rsidRDefault="00DF5850" w:rsidP="00DF5850">
      <w:pPr>
        <w:numPr>
          <w:ilvl w:val="12"/>
          <w:numId w:val="0"/>
        </w:numPr>
        <w:spacing w:line="360" w:lineRule="auto"/>
      </w:pPr>
      <w:r w:rsidRPr="00DF5850">
        <w:t xml:space="preserve">    Changes in Estimates: There is a</w:t>
      </w:r>
      <w:r w:rsidR="00DE3F31">
        <w:t xml:space="preserve">n increase of 629 hours in the </w:t>
      </w:r>
      <w:r w:rsidRPr="00DF5850">
        <w:t>total estimated respondent burden c</w:t>
      </w:r>
      <w:r w:rsidR="00DE3F31">
        <w:t xml:space="preserve">ompared with the ICR </w:t>
      </w:r>
      <w:proofErr w:type="gramStart"/>
      <w:r w:rsidR="00DE3F31">
        <w:t xml:space="preserve">currently  </w:t>
      </w:r>
      <w:r w:rsidRPr="00DF5850">
        <w:t>approved</w:t>
      </w:r>
      <w:proofErr w:type="gramEnd"/>
      <w:r w:rsidRPr="00DF5850">
        <w:t xml:space="preserve"> by OMB. Changes in burden have</w:t>
      </w:r>
      <w:r w:rsidR="00DE3F31">
        <w:t xml:space="preserve"> occurred due to inflation, re- </w:t>
      </w:r>
      <w:r w:rsidRPr="00DF5850">
        <w:t>evaluation of hours for tasks, re-evaluation of O&amp;</w:t>
      </w:r>
      <w:r w:rsidR="00DE3F31">
        <w:t xml:space="preserve">M costs, improved </w:t>
      </w:r>
      <w:r w:rsidRPr="00DF5850">
        <w:t>demonstration of capability, and integ</w:t>
      </w:r>
      <w:r w:rsidR="00DE3F31">
        <w:t xml:space="preserve">ration of laboratory </w:t>
      </w:r>
      <w:proofErr w:type="gramStart"/>
      <w:r w:rsidR="00DE3F31">
        <w:t xml:space="preserve">oversight  </w:t>
      </w:r>
      <w:r w:rsidRPr="00DF5850">
        <w:t>into</w:t>
      </w:r>
      <w:proofErr w:type="gramEnd"/>
      <w:r w:rsidRPr="00DF5850">
        <w:t xml:space="preserve"> existing State certificatio</w:t>
      </w:r>
      <w:r w:rsidR="00DE3F31">
        <w:t xml:space="preserve">n programs (State oversight of  </w:t>
      </w:r>
      <w:r w:rsidRPr="00DF5850">
        <w:t>laboratories was not addressed in</w:t>
      </w:r>
      <w:r w:rsidR="00DE3F31">
        <w:t xml:space="preserve"> the currently approved burden  </w:t>
      </w:r>
      <w:r w:rsidRPr="00DF5850">
        <w:t>estimate). The increase in the respond</w:t>
      </w:r>
      <w:r w:rsidR="00DE3F31">
        <w:t>ent universe has increased the o</w:t>
      </w:r>
      <w:r w:rsidRPr="00DF5850">
        <w:t xml:space="preserve">verall </w:t>
      </w:r>
      <w:r w:rsidRPr="00DF5850">
        <w:lastRenderedPageBreak/>
        <w:t>burden costs for the respondents.</w:t>
      </w:r>
      <w:r w:rsidR="00DE3F31">
        <w:t xml:space="preserve"> As the States implement their </w:t>
      </w:r>
      <w:r w:rsidRPr="00DF5850">
        <w:t>certification programs, future estimates will be adjusted.</w:t>
      </w:r>
    </w:p>
    <w:p w:rsidR="00DF5850" w:rsidRPr="00DF5850" w:rsidRDefault="00DF5850" w:rsidP="00DF5850">
      <w:pPr>
        <w:numPr>
          <w:ilvl w:val="12"/>
          <w:numId w:val="0"/>
        </w:numPr>
        <w:spacing w:line="360" w:lineRule="auto"/>
      </w:pPr>
    </w:p>
    <w:p w:rsidR="00DF5850" w:rsidRPr="00DF5850" w:rsidRDefault="00DE3F31" w:rsidP="00DF5850">
      <w:pPr>
        <w:numPr>
          <w:ilvl w:val="12"/>
          <w:numId w:val="0"/>
        </w:numPr>
        <w:spacing w:line="360" w:lineRule="auto"/>
      </w:pPr>
      <w:r>
        <w:t xml:space="preserve"> </w:t>
      </w:r>
      <w:proofErr w:type="gramStart"/>
      <w:r w:rsidR="00DF5850" w:rsidRPr="00DF5850">
        <w:t>Dated: August 29, 2013.</w:t>
      </w:r>
      <w:proofErr w:type="gramEnd"/>
    </w:p>
    <w:p w:rsidR="00DF5850" w:rsidRPr="00DF5850" w:rsidRDefault="00DF5850" w:rsidP="00DF5850">
      <w:pPr>
        <w:numPr>
          <w:ilvl w:val="12"/>
          <w:numId w:val="0"/>
        </w:numPr>
        <w:spacing w:line="360" w:lineRule="auto"/>
      </w:pPr>
      <w:r w:rsidRPr="00DF5850">
        <w:t xml:space="preserve">Ann </w:t>
      </w:r>
      <w:proofErr w:type="spellStart"/>
      <w:r w:rsidRPr="00DF5850">
        <w:t>Codrington</w:t>
      </w:r>
      <w:proofErr w:type="spellEnd"/>
      <w:r w:rsidRPr="00DF5850">
        <w:t>,</w:t>
      </w:r>
    </w:p>
    <w:p w:rsidR="00DF5850" w:rsidRPr="00DF5850" w:rsidRDefault="00DF5850" w:rsidP="00DF5850">
      <w:pPr>
        <w:numPr>
          <w:ilvl w:val="12"/>
          <w:numId w:val="0"/>
        </w:numPr>
        <w:spacing w:line="360" w:lineRule="auto"/>
      </w:pPr>
      <w:proofErr w:type="gramStart"/>
      <w:r w:rsidRPr="00DF5850">
        <w:t>Acting Director, Office of Ground Water and Drinking Water.</w:t>
      </w:r>
      <w:proofErr w:type="gramEnd"/>
    </w:p>
    <w:p w:rsidR="00DF5850" w:rsidRPr="00DF5850" w:rsidRDefault="00DF5850" w:rsidP="00DF5850">
      <w:pPr>
        <w:numPr>
          <w:ilvl w:val="12"/>
          <w:numId w:val="0"/>
        </w:numPr>
        <w:spacing w:line="360" w:lineRule="auto"/>
      </w:pPr>
      <w:r w:rsidRPr="00DF5850">
        <w:t>[FR Doc. 2013-21637 Filed 9-4-13; 8:45 am]</w:t>
      </w:r>
    </w:p>
    <w:p w:rsidR="00DF5850" w:rsidRPr="00DF5850" w:rsidRDefault="00DF5850" w:rsidP="00DF5850">
      <w:pPr>
        <w:numPr>
          <w:ilvl w:val="12"/>
          <w:numId w:val="0"/>
        </w:numPr>
        <w:spacing w:line="360" w:lineRule="auto"/>
      </w:pPr>
      <w:r w:rsidRPr="00DF5850">
        <w:t>BILLING CODE 6560-50-P</w:t>
      </w:r>
    </w:p>
    <w:p w:rsidR="00D80E48" w:rsidRDefault="00D80E48" w:rsidP="001E1A20">
      <w:pPr>
        <w:sectPr w:rsidR="00D80E48">
          <w:headerReference w:type="default" r:id="rId35"/>
          <w:footerReference w:type="default" r:id="rId36"/>
          <w:type w:val="continuous"/>
          <w:pgSz w:w="12240" w:h="15840" w:code="1"/>
          <w:pgMar w:top="1354" w:right="1440" w:bottom="1080" w:left="1440" w:header="720" w:footer="634" w:gutter="0"/>
          <w:pgNumType w:start="0"/>
          <w:cols w:space="720"/>
          <w:noEndnote/>
        </w:sectPr>
      </w:pPr>
    </w:p>
    <w:p w:rsidR="009865DA" w:rsidRDefault="009865DA" w:rsidP="00DF5850">
      <w:pPr>
        <w:numPr>
          <w:ilvl w:val="12"/>
          <w:numId w:val="0"/>
        </w:numPr>
        <w:spacing w:line="480" w:lineRule="auto"/>
      </w:pPr>
      <w:r>
        <w:lastRenderedPageBreak/>
        <w:br w:type="page"/>
      </w:r>
    </w:p>
    <w:p w:rsidR="009865DA" w:rsidRDefault="009865DA">
      <w:pPr>
        <w:numPr>
          <w:ilvl w:val="12"/>
          <w:numId w:val="0"/>
        </w:numPr>
        <w:spacing w:line="480" w:lineRule="auto"/>
        <w:jc w:val="center"/>
      </w:pPr>
    </w:p>
    <w:p w:rsidR="009865DA" w:rsidRDefault="009865DA">
      <w:pPr>
        <w:numPr>
          <w:ilvl w:val="12"/>
          <w:numId w:val="0"/>
        </w:numPr>
        <w:spacing w:line="480" w:lineRule="auto"/>
        <w:jc w:val="center"/>
      </w:pPr>
    </w:p>
    <w:p w:rsidR="009865DA" w:rsidRDefault="009865DA">
      <w:pPr>
        <w:numPr>
          <w:ilvl w:val="12"/>
          <w:numId w:val="0"/>
        </w:numPr>
        <w:spacing w:line="480" w:lineRule="auto"/>
        <w:jc w:val="center"/>
      </w:pPr>
    </w:p>
    <w:p w:rsidR="009865DA" w:rsidRDefault="009865DA">
      <w:pPr>
        <w:numPr>
          <w:ilvl w:val="12"/>
          <w:numId w:val="0"/>
        </w:numPr>
        <w:spacing w:line="480" w:lineRule="auto"/>
        <w:jc w:val="center"/>
      </w:pPr>
    </w:p>
    <w:p w:rsidR="009865DA" w:rsidRDefault="009865DA">
      <w:pPr>
        <w:numPr>
          <w:ilvl w:val="12"/>
          <w:numId w:val="0"/>
        </w:numPr>
        <w:spacing w:line="480" w:lineRule="auto"/>
        <w:jc w:val="center"/>
      </w:pPr>
    </w:p>
    <w:p w:rsidR="009865DA" w:rsidRDefault="009865DA">
      <w:pPr>
        <w:numPr>
          <w:ilvl w:val="12"/>
          <w:numId w:val="0"/>
        </w:numPr>
        <w:spacing w:line="480" w:lineRule="auto"/>
        <w:jc w:val="center"/>
      </w:pPr>
    </w:p>
    <w:p w:rsidR="009865DA" w:rsidRDefault="009865DA">
      <w:pPr>
        <w:numPr>
          <w:ilvl w:val="12"/>
          <w:numId w:val="0"/>
        </w:numPr>
        <w:spacing w:line="480" w:lineRule="auto"/>
        <w:jc w:val="center"/>
      </w:pPr>
    </w:p>
    <w:p w:rsidR="009865DA" w:rsidRDefault="009865DA">
      <w:pPr>
        <w:numPr>
          <w:ilvl w:val="12"/>
          <w:numId w:val="0"/>
        </w:numPr>
        <w:spacing w:line="480" w:lineRule="auto"/>
        <w:jc w:val="center"/>
      </w:pPr>
    </w:p>
    <w:p w:rsidR="009865DA" w:rsidRDefault="009865DA">
      <w:pPr>
        <w:numPr>
          <w:ilvl w:val="12"/>
          <w:numId w:val="0"/>
        </w:numPr>
        <w:spacing w:line="480" w:lineRule="auto"/>
        <w:jc w:val="center"/>
      </w:pPr>
    </w:p>
    <w:p w:rsidR="009865DA" w:rsidRDefault="009865DA">
      <w:pPr>
        <w:numPr>
          <w:ilvl w:val="12"/>
          <w:numId w:val="0"/>
        </w:numPr>
        <w:spacing w:line="480" w:lineRule="auto"/>
        <w:jc w:val="center"/>
        <w:outlineLvl w:val="0"/>
        <w:rPr>
          <w:smallCaps/>
          <w:color w:val="000000"/>
          <w:sz w:val="36"/>
          <w:szCs w:val="36"/>
        </w:rPr>
      </w:pPr>
      <w:bookmarkStart w:id="58" w:name="_Toc223258466"/>
      <w:bookmarkStart w:id="59" w:name="_Toc362276349"/>
      <w:r>
        <w:rPr>
          <w:smallCaps/>
          <w:color w:val="000000"/>
          <w:sz w:val="36"/>
          <w:szCs w:val="36"/>
        </w:rPr>
        <w:t xml:space="preserve">Appendix </w:t>
      </w:r>
      <w:r w:rsidR="000D737F">
        <w:rPr>
          <w:smallCaps/>
          <w:color w:val="000000"/>
          <w:sz w:val="36"/>
          <w:szCs w:val="36"/>
        </w:rPr>
        <w:t>F</w:t>
      </w:r>
      <w:bookmarkEnd w:id="58"/>
      <w:bookmarkEnd w:id="59"/>
    </w:p>
    <w:p w:rsidR="00D63657" w:rsidRPr="00D63657" w:rsidRDefault="006D678E" w:rsidP="00D6365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pPr>
      <w:bookmarkStart w:id="60" w:name="_Toc362037979"/>
      <w:bookmarkStart w:id="61" w:name="_Toc362276350"/>
      <w:bookmarkStart w:id="62" w:name="_Toc223258467"/>
      <w:r w:rsidRPr="006D678E">
        <w:t xml:space="preserve">Comments on </w:t>
      </w:r>
    </w:p>
    <w:p w:rsidR="006D678E" w:rsidRDefault="00D63657" w:rsidP="00D6365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pPr>
      <w:r w:rsidRPr="00D63657">
        <w:t>78 FR 54643, September 5, 2013</w:t>
      </w:r>
      <w:r w:rsidR="006745D6">
        <w:t xml:space="preserve"> </w:t>
      </w:r>
      <w:r w:rsidR="006D678E">
        <w:rPr>
          <w:u w:val="single"/>
        </w:rPr>
        <w:t>Federal Register Notice</w:t>
      </w:r>
      <w:r w:rsidR="006D678E">
        <w:t>:</w:t>
      </w:r>
      <w:bookmarkEnd w:id="60"/>
      <w:bookmarkEnd w:id="61"/>
    </w:p>
    <w:p w:rsidR="006D678E" w:rsidRDefault="006D678E" w:rsidP="006D678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Laboratory Quali</w:t>
      </w:r>
      <w:r w:rsidR="006745D6">
        <w:t>ty Assurance Evaluation Program</w:t>
      </w:r>
    </w:p>
    <w:p w:rsidR="0063446F" w:rsidRDefault="006D678E" w:rsidP="006D678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pPr>
      <w:bookmarkStart w:id="63" w:name="_Toc362037980"/>
      <w:bookmarkStart w:id="64" w:name="_Toc362276351"/>
      <w:r>
        <w:t>Information Collection Request</w:t>
      </w:r>
      <w:bookmarkEnd w:id="62"/>
      <w:bookmarkEnd w:id="63"/>
      <w:bookmarkEnd w:id="64"/>
    </w:p>
    <w:p w:rsidR="0063446F" w:rsidRDefault="0063446F">
      <w:pPr>
        <w:widowControl/>
        <w:autoSpaceDE/>
        <w:autoSpaceDN/>
        <w:adjustRightInd/>
      </w:pPr>
      <w:r>
        <w:br w:type="page"/>
      </w:r>
    </w:p>
    <w:p w:rsidR="009865DA" w:rsidRDefault="009865DA" w:rsidP="006D678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rPr>
      </w:pPr>
    </w:p>
    <w:p w:rsidR="00793AFE" w:rsidRDefault="00C87943" w:rsidP="00095EC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hyperlink r:id="rId37" w:history="1">
        <w:r w:rsidR="00793AFE" w:rsidRPr="002A40F2">
          <w:rPr>
            <w:rStyle w:val="Hyperlink"/>
          </w:rPr>
          <w:t>matt@scientificmethods.com</w:t>
        </w:r>
      </w:hyperlink>
    </w:p>
    <w:p w:rsidR="00756D44" w:rsidRDefault="00756D44" w:rsidP="00095EC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09/05/2013 12:43PM</w:t>
      </w:r>
    </w:p>
    <w:p w:rsidR="00756D44" w:rsidRDefault="00756D44" w:rsidP="00095EC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756D44" w:rsidRDefault="00756D44" w:rsidP="00095EC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To:  OW-</w:t>
      </w:r>
      <w:proofErr w:type="spellStart"/>
      <w:r>
        <w:rPr>
          <w:color w:val="000000"/>
        </w:rPr>
        <w:t>Docket@EPA</w:t>
      </w:r>
      <w:proofErr w:type="spellEnd"/>
    </w:p>
    <w:p w:rsidR="00756D44" w:rsidRDefault="00756D44" w:rsidP="00095EC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095EC0" w:rsidRPr="00095EC0" w:rsidRDefault="00095EC0" w:rsidP="00095EC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095EC0">
        <w:rPr>
          <w:color w:val="000000"/>
        </w:rPr>
        <w:t>This is in response to Docket ID No. EPA-HQ-OW-2002-0011</w:t>
      </w:r>
    </w:p>
    <w:p w:rsidR="00095EC0" w:rsidRPr="00095EC0" w:rsidRDefault="00095EC0" w:rsidP="00095EC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095EC0" w:rsidRPr="00095EC0" w:rsidRDefault="00095EC0" w:rsidP="00095EC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98"/>
          <w:tab w:val="right" w:pos="8636"/>
        </w:tabs>
        <w:rPr>
          <w:color w:val="000000"/>
        </w:rPr>
      </w:pPr>
      <w:r w:rsidRPr="00095EC0">
        <w:rPr>
          <w:color w:val="000000"/>
        </w:rPr>
        <w:t xml:space="preserve">It appears that our state is not going to have </w:t>
      </w:r>
      <w:proofErr w:type="gramStart"/>
      <w:r w:rsidRPr="00095EC0">
        <w:rPr>
          <w:color w:val="000000"/>
        </w:rPr>
        <w:t>it's</w:t>
      </w:r>
      <w:proofErr w:type="gramEnd"/>
      <w:r w:rsidRPr="00095EC0">
        <w:rPr>
          <w:color w:val="000000"/>
        </w:rPr>
        <w:t xml:space="preserve"> own certification program, so we are depending on the EPA region or an outside agency</w:t>
      </w:r>
      <w:r w:rsidR="00AF24A2">
        <w:rPr>
          <w:color w:val="000000"/>
        </w:rPr>
        <w:t xml:space="preserve">.  </w:t>
      </w:r>
      <w:r w:rsidRPr="00095EC0">
        <w:rPr>
          <w:color w:val="000000"/>
        </w:rPr>
        <w:t>We are wondering if there is a date that this will be in place.</w:t>
      </w:r>
      <w:r w:rsidRPr="00095EC0">
        <w:rPr>
          <w:color w:val="000000"/>
        </w:rPr>
        <w:tab/>
        <w:t>We have customers already looking for pricing and they are not willing to sign up with us until we are approved for the second round.</w:t>
      </w:r>
    </w:p>
    <w:p w:rsidR="00095EC0" w:rsidRPr="00095EC0" w:rsidRDefault="00095EC0" w:rsidP="00095EC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095EC0" w:rsidRPr="00095EC0" w:rsidRDefault="00095EC0" w:rsidP="00095EC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095EC0">
        <w:rPr>
          <w:color w:val="000000"/>
        </w:rPr>
        <w:t xml:space="preserve">We have contacted 3rd </w:t>
      </w:r>
      <w:proofErr w:type="spellStart"/>
      <w:r w:rsidRPr="00095EC0">
        <w:rPr>
          <w:color w:val="000000"/>
        </w:rPr>
        <w:t>partys</w:t>
      </w:r>
      <w:proofErr w:type="spellEnd"/>
      <w:r w:rsidRPr="00095EC0">
        <w:rPr>
          <w:color w:val="000000"/>
        </w:rPr>
        <w:t xml:space="preserve"> that could approve us now, but the cost is over $4500.</w:t>
      </w:r>
      <w:r w:rsidRPr="00095EC0">
        <w:rPr>
          <w:color w:val="000000"/>
        </w:rPr>
        <w:tab/>
        <w:t>This will only serve to drive up our costs to our water department customers.</w:t>
      </w:r>
      <w:r w:rsidRPr="00095EC0">
        <w:rPr>
          <w:color w:val="000000"/>
        </w:rPr>
        <w:tab/>
        <w:t>So we are relying on the EPA regions for lab approval</w:t>
      </w:r>
      <w:r w:rsidR="00AF24A2">
        <w:rPr>
          <w:color w:val="000000"/>
        </w:rPr>
        <w:t xml:space="preserve">.  </w:t>
      </w:r>
      <w:r w:rsidRPr="00095EC0">
        <w:rPr>
          <w:color w:val="000000"/>
        </w:rPr>
        <w:t>We would like to know if EPA is going to require that these individuals be ready to audit and give laboratory approvals by a certain date.</w:t>
      </w:r>
    </w:p>
    <w:p w:rsidR="00095EC0" w:rsidRPr="00095EC0" w:rsidRDefault="00095EC0" w:rsidP="00095EC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756D44" w:rsidRDefault="00095EC0" w:rsidP="00095EC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095EC0">
        <w:rPr>
          <w:color w:val="000000"/>
        </w:rPr>
        <w:t xml:space="preserve">Thank you, </w:t>
      </w:r>
    </w:p>
    <w:p w:rsidR="00756D44" w:rsidRDefault="00756D44" w:rsidP="00095EC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095EC0" w:rsidRPr="00095EC0" w:rsidRDefault="00095EC0" w:rsidP="00095EC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095EC0">
        <w:rPr>
          <w:color w:val="000000"/>
        </w:rPr>
        <w:t>Matt Hayes</w:t>
      </w:r>
    </w:p>
    <w:p w:rsidR="00095EC0" w:rsidRPr="00095EC0" w:rsidRDefault="00095EC0" w:rsidP="00095EC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095EC0">
        <w:rPr>
          <w:color w:val="000000"/>
        </w:rPr>
        <w:t>Scientific Methods, Inc</w:t>
      </w:r>
    </w:p>
    <w:p w:rsidR="008D6556" w:rsidRDefault="008D6556"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8D6556" w:rsidRDefault="008D6556"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8D6556" w:rsidRDefault="008D6556"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B913EE" w:rsidRDefault="00B913EE"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B913EE" w:rsidRDefault="00B913EE"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B913EE" w:rsidRDefault="00B913EE"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B913EE" w:rsidRDefault="00B913EE"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B913EE" w:rsidRDefault="00B913EE"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B913EE" w:rsidRDefault="00B913EE"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B913EE" w:rsidRDefault="00B913EE"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B913EE" w:rsidRDefault="00B913EE"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8D6556" w:rsidRDefault="008D6556"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901764" w:rsidRDefault="0090176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901764" w:rsidRDefault="0090176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901764" w:rsidRDefault="0090176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901764" w:rsidRDefault="0090176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901764" w:rsidRDefault="0090176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901764" w:rsidRDefault="0090176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901764" w:rsidRDefault="0090176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901764" w:rsidRDefault="0090176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901764" w:rsidRDefault="0090176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901764" w:rsidRDefault="0090176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901764" w:rsidRDefault="0090176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795A75" w:rsidRDefault="00795A75"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795A75" w:rsidRDefault="00795A75"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756D44" w:rsidRDefault="00756D4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756D44" w:rsidRDefault="00756D4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American Water Works Association</w:t>
      </w:r>
    </w:p>
    <w:p w:rsidR="00756D44" w:rsidRDefault="00756D4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Government Affairs Office</w:t>
      </w:r>
    </w:p>
    <w:p w:rsidR="00756D44" w:rsidRDefault="00756D4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1300 Eye Street NW</w:t>
      </w:r>
    </w:p>
    <w:p w:rsidR="00756D44" w:rsidRDefault="00756D4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Suite 701W</w:t>
      </w:r>
    </w:p>
    <w:p w:rsidR="00756D44" w:rsidRDefault="00756D4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Washington, DC 20005-3314</w:t>
      </w:r>
    </w:p>
    <w:p w:rsidR="00756D44" w:rsidRDefault="00756D4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T 202.628.8303</w:t>
      </w:r>
    </w:p>
    <w:p w:rsidR="00756D44" w:rsidRDefault="00756D4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F 202.628.2846</w:t>
      </w:r>
    </w:p>
    <w:p w:rsidR="00756D44" w:rsidRDefault="00756D44"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8D6556" w:rsidRPr="008D6556" w:rsidRDefault="008D6556"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8D6556">
        <w:rPr>
          <w:color w:val="000000"/>
        </w:rPr>
        <w:t>November 4, 2013</w:t>
      </w:r>
    </w:p>
    <w:p w:rsidR="008D6556" w:rsidRPr="008D6556" w:rsidRDefault="008D6556"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8D6556" w:rsidRPr="008D6556" w:rsidRDefault="008D6556"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8D6556">
        <w:rPr>
          <w:color w:val="000000"/>
        </w:rPr>
        <w:t>EPA Docket Center Environmental Protection Agency Mail Code 28221T</w:t>
      </w:r>
    </w:p>
    <w:p w:rsidR="008D6556" w:rsidRPr="008D6556" w:rsidRDefault="008D6556"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8D6556">
        <w:rPr>
          <w:color w:val="000000"/>
        </w:rPr>
        <w:t>1200 Pennsylvania Ave. NW. Washington, DC 20460</w:t>
      </w:r>
    </w:p>
    <w:p w:rsidR="008D6556" w:rsidRPr="008D6556" w:rsidRDefault="008D6556"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8D6556" w:rsidRPr="008D6556" w:rsidRDefault="008D6556" w:rsidP="008D655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8D6556">
        <w:rPr>
          <w:color w:val="000000"/>
        </w:rPr>
        <w:t>RE:</w:t>
      </w:r>
      <w:r w:rsidRPr="008D6556">
        <w:rPr>
          <w:color w:val="000000"/>
        </w:rPr>
        <w:tab/>
        <w:t xml:space="preserve">Agency Information Collection Activities; Proposals, Submissions, and Approvals: Laboratory Quality Assurance Evaluation Program for Analysis of </w:t>
      </w:r>
      <w:r w:rsidRPr="008D6556">
        <w:rPr>
          <w:i/>
          <w:color w:val="000000"/>
        </w:rPr>
        <w:t>Cryptosporidium</w:t>
      </w:r>
      <w:r w:rsidRPr="008D6556">
        <w:rPr>
          <w:color w:val="000000"/>
        </w:rPr>
        <w:t>, etc. (EPA-HQ-OW-2002-0011-0043)</w:t>
      </w:r>
    </w:p>
    <w:p w:rsidR="00A65CD2" w:rsidRDefault="00A65CD2" w:rsidP="00A65C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A65CD2" w:rsidRPr="00A65CD2" w:rsidRDefault="00A65CD2" w:rsidP="00A65C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A65CD2">
        <w:rPr>
          <w:color w:val="000000"/>
        </w:rPr>
        <w:t>Dear Sir or Madam,</w:t>
      </w:r>
    </w:p>
    <w:p w:rsidR="00A65CD2" w:rsidRPr="00A65CD2" w:rsidRDefault="00A65CD2" w:rsidP="00A65C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A65CD2" w:rsidRPr="00A65CD2" w:rsidRDefault="00A65CD2" w:rsidP="00A65C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A65CD2">
        <w:rPr>
          <w:color w:val="000000"/>
        </w:rPr>
        <w:t xml:space="preserve">The American Water Works Association (AWWA) appreciates the opportunity to comment on the U.S. Environmental Protection Agency’s Information Collection Request, ‘‘Laboratory Quality Assurance Evaluation Program for Analysis of </w:t>
      </w:r>
      <w:r w:rsidRPr="00A65CD2">
        <w:rPr>
          <w:i/>
          <w:color w:val="000000"/>
        </w:rPr>
        <w:t xml:space="preserve">Cryptosporidium </w:t>
      </w:r>
      <w:r w:rsidRPr="00A65CD2">
        <w:rPr>
          <w:color w:val="000000"/>
        </w:rPr>
        <w:t xml:space="preserve">Under the Safe Drinking Water Act’’ (EPA ICR No. 2067.05, OMB Control No. 2040–0246). Since 1991, the regulation of </w:t>
      </w:r>
      <w:r w:rsidRPr="00A65CD2">
        <w:rPr>
          <w:i/>
          <w:color w:val="000000"/>
        </w:rPr>
        <w:t xml:space="preserve">Cryptosporidium </w:t>
      </w:r>
      <w:r w:rsidRPr="00A65CD2">
        <w:rPr>
          <w:color w:val="000000"/>
        </w:rPr>
        <w:t>in drinking water has occurred through a collaborative partnership between the regulatory community, drinking water suppliers and other stakeholders.</w:t>
      </w:r>
    </w:p>
    <w:p w:rsidR="00D92415" w:rsidRDefault="00D92415" w:rsidP="00095EC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DB26C3" w:rsidRDefault="00D92415" w:rsidP="00DB26C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Theme="minorHAnsi" w:eastAsiaTheme="minorHAnsi" w:hAnsiTheme="minorHAnsi" w:cstheme="minorBidi"/>
          <w:spacing w:val="-1"/>
          <w:sz w:val="22"/>
          <w:szCs w:val="22"/>
        </w:rPr>
      </w:pPr>
      <w:r w:rsidRPr="00D92415">
        <w:rPr>
          <w:color w:val="000000"/>
        </w:rPr>
        <w:t>AWWA has been deeply involved throughout this period and was a party to the Microbial Disinfection Byproduct Federal Advisory Committee Agreement in Principle (M/DBP AIP) that underlies the Long-Term 2 Enhanced Surface Water Treatment Rule (LT2ESWTR). AWWA’s members familiar with the LT2ESWTR, the ongoing Six-Year Review of the LT2ESWTR, and laboratory practices relevant to this ICR reviewed the proposed ICR. AWWA is committed to the effective implementation of LT2ESWTR and through these comments hopes to improve the LT2ESWTR laboratory approval process so that water systems can collect high quality data during Round 2 monitoring.</w:t>
      </w:r>
      <w:r w:rsidR="001470B6" w:rsidRPr="001470B6">
        <w:rPr>
          <w:rFonts w:asciiTheme="minorHAnsi" w:eastAsiaTheme="minorHAnsi" w:hAnsiTheme="minorHAnsi" w:cstheme="minorBidi"/>
          <w:spacing w:val="-1"/>
          <w:sz w:val="22"/>
          <w:szCs w:val="22"/>
        </w:rPr>
        <w:t xml:space="preserve"> </w:t>
      </w:r>
    </w:p>
    <w:p w:rsidR="00DB26C3" w:rsidRDefault="00DB26C3" w:rsidP="00DB26C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Theme="minorHAnsi" w:eastAsiaTheme="minorHAnsi" w:hAnsiTheme="minorHAnsi" w:cstheme="minorBidi"/>
          <w:spacing w:val="-1"/>
          <w:sz w:val="22"/>
          <w:szCs w:val="22"/>
        </w:rPr>
      </w:pPr>
    </w:p>
    <w:p w:rsidR="00AB4D89" w:rsidRPr="00DB26C3" w:rsidRDefault="001470B6" w:rsidP="00DB26C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Theme="minorHAnsi" w:eastAsiaTheme="minorHAnsi" w:hAnsiTheme="minorHAnsi" w:cstheme="minorBidi"/>
          <w:spacing w:val="-1"/>
          <w:sz w:val="22"/>
          <w:szCs w:val="22"/>
        </w:rPr>
      </w:pPr>
      <w:r w:rsidRPr="001470B6">
        <w:rPr>
          <w:color w:val="000000"/>
        </w:rPr>
        <w:t xml:space="preserve">April 24, 2012, EPA stated that it would announce if and how it would be revising </w:t>
      </w:r>
      <w:r w:rsidR="00133CB8">
        <w:rPr>
          <w:color w:val="000000"/>
        </w:rPr>
        <w:t xml:space="preserve">the LT2ESWTR in December, 2014 (U.S. EPA, </w:t>
      </w:r>
      <w:r w:rsidR="00133CB8" w:rsidRPr="00133CB8">
        <w:rPr>
          <w:i/>
          <w:color w:val="000000"/>
        </w:rPr>
        <w:t>Regulatory Review Process for LT2</w:t>
      </w:r>
      <w:r w:rsidR="00133CB8">
        <w:rPr>
          <w:color w:val="000000"/>
        </w:rPr>
        <w:t>, Wynne Miller, EPA Office of Ground Water and Drinking Water Standards and Risk Management Division, April 24, 2012).</w:t>
      </w:r>
      <w:r w:rsidRPr="001470B6">
        <w:rPr>
          <w:color w:val="000000"/>
        </w:rPr>
        <w:t xml:space="preserve">  This date is important because in April 2015, water systems must begin LT2ESWTR Round 2 monitoring. Since the April 2012 meeting EPA has not indicated to water systems whether LT2ESWTR Round 2 monitoring would indeed proceed. Given the lower than anticipated occurrence in Round 1, this is not a small question. At the April 2012 meeting and in related stakeholder meetings, the drinking water community expressed a number of concerns that bear on this ICR and which the Agency should address, including:</w:t>
      </w:r>
      <w:r w:rsidR="00DF37FD" w:rsidRPr="00DF37FD">
        <w:rPr>
          <w:rFonts w:ascii="Century Schoolbook" w:eastAsia="Century Schoolbook" w:hAnsi="Century Schoolbook" w:cstheme="minorBidi"/>
        </w:rPr>
        <w:t xml:space="preserve"> </w:t>
      </w:r>
    </w:p>
    <w:p w:rsidR="00AB4D89" w:rsidRPr="00AB4D89" w:rsidRDefault="00AB4D89" w:rsidP="00AB4D8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DF37FD" w:rsidRPr="00DF37FD" w:rsidRDefault="00DF37FD" w:rsidP="00AB4D89">
      <w:pPr>
        <w:widowControl/>
        <w:numPr>
          <w:ilvl w:val="0"/>
          <w:numId w:val="6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DF37FD">
        <w:rPr>
          <w:color w:val="000000"/>
        </w:rPr>
        <w:lastRenderedPageBreak/>
        <w:t>Affirm that Round 2 monitoring is needed and advise water systems that Round 2 monitoring is proceeding as scheduled, or alternatively if it is not proceeding. Notification is needed before December 31, 2013.</w:t>
      </w:r>
    </w:p>
    <w:p w:rsidR="00DF37FD" w:rsidRPr="00DF37FD" w:rsidRDefault="00DF37FD" w:rsidP="00DF37F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DF37FD" w:rsidRPr="00DF37FD" w:rsidRDefault="00DF37FD" w:rsidP="00AB4D89">
      <w:pPr>
        <w:widowControl/>
        <w:numPr>
          <w:ilvl w:val="0"/>
          <w:numId w:val="6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roofErr w:type="gramStart"/>
      <w:r w:rsidRPr="00DF37FD">
        <w:rPr>
          <w:color w:val="000000"/>
        </w:rPr>
        <w:t>Advise</w:t>
      </w:r>
      <w:proofErr w:type="gramEnd"/>
      <w:r w:rsidRPr="00DF37FD">
        <w:rPr>
          <w:color w:val="000000"/>
        </w:rPr>
        <w:t xml:space="preserve"> water systems subject to LT2ESWTR on the status and timeline for the current laboratory approval process for Round 2 LT2ESWTR by no later than December 31, 2013 and provide a regularly updated, centralized list of all approved labs and the states that approved each.</w:t>
      </w:r>
    </w:p>
    <w:p w:rsidR="00DF37FD" w:rsidRPr="00DF37FD" w:rsidRDefault="00DF37FD" w:rsidP="00DF37F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DF37FD" w:rsidRPr="00DF37FD" w:rsidRDefault="00DF37FD" w:rsidP="00AB4D89">
      <w:pPr>
        <w:widowControl/>
        <w:numPr>
          <w:ilvl w:val="0"/>
          <w:numId w:val="6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DF37FD">
        <w:rPr>
          <w:color w:val="000000"/>
        </w:rPr>
        <w:t>Remove recommendations for use of EPA Method 1623.1 from the authorized activities under this ICR until the method has been robustly tested and the Agency accounts for the method’s performance in a revised LT2ESWTR rule as was stipulated in the Microbial/Disinfection Byproduct Agreement in Principle.</w:t>
      </w:r>
    </w:p>
    <w:p w:rsidR="00DF37FD" w:rsidRPr="00DF37FD" w:rsidRDefault="00DF37FD" w:rsidP="00DF37F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DF37FD" w:rsidRPr="00DF37FD" w:rsidRDefault="00DF37FD" w:rsidP="00AB4D89">
      <w:pPr>
        <w:widowControl/>
        <w:numPr>
          <w:ilvl w:val="0"/>
          <w:numId w:val="6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DF37FD">
        <w:rPr>
          <w:color w:val="000000"/>
        </w:rPr>
        <w:t>Provide a centralized data management structure to collect Round 2 monitoring data and allow the laboratory approval program to evaluate the ongoing performance of laborato</w:t>
      </w:r>
      <w:r w:rsidR="00ED1024">
        <w:rPr>
          <w:color w:val="000000"/>
        </w:rPr>
        <w:t>ries during Round 2 monitoring (EPA has already discontinued support for the LT2ESWTR data system used to support LT2ESWTR.  T</w:t>
      </w:r>
      <w:r w:rsidR="0001596D">
        <w:rPr>
          <w:color w:val="000000"/>
        </w:rPr>
        <w:t>h</w:t>
      </w:r>
      <w:r w:rsidR="00ED1024">
        <w:rPr>
          <w:color w:val="000000"/>
        </w:rPr>
        <w:t xml:space="preserve">ere is, at present, no plan to fully support LT2ESWTR Round 2 in SDWIS </w:t>
      </w:r>
      <w:proofErr w:type="spellStart"/>
      <w:r w:rsidR="00ED1024">
        <w:rPr>
          <w:color w:val="000000"/>
        </w:rPr>
        <w:t>NextGen</w:t>
      </w:r>
      <w:proofErr w:type="spellEnd"/>
      <w:r w:rsidR="0001596D">
        <w:rPr>
          <w:color w:val="000000"/>
        </w:rPr>
        <w:t xml:space="preserve">.  See USEPA, SAFE Drinking Water Information System Next Generation, </w:t>
      </w:r>
      <w:proofErr w:type="spellStart"/>
      <w:r w:rsidR="0001596D">
        <w:rPr>
          <w:color w:val="000000"/>
        </w:rPr>
        <w:t>NextGen</w:t>
      </w:r>
      <w:proofErr w:type="spellEnd"/>
      <w:r w:rsidR="0001596D">
        <w:rPr>
          <w:color w:val="000000"/>
        </w:rPr>
        <w:t>, Business Requirements Document, BRD, February 13, 2013).</w:t>
      </w:r>
    </w:p>
    <w:p w:rsidR="00DF37FD" w:rsidRPr="00DF37FD" w:rsidRDefault="00DF37FD" w:rsidP="00DF37F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DF37FD" w:rsidRPr="00DF37FD" w:rsidRDefault="00DF37FD" w:rsidP="00AB4D89">
      <w:pPr>
        <w:widowControl/>
        <w:numPr>
          <w:ilvl w:val="0"/>
          <w:numId w:val="6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DF37FD">
        <w:rPr>
          <w:color w:val="000000"/>
        </w:rPr>
        <w:t xml:space="preserve">In order to improve the benefits analysis for any future federal actions, provide states with guidance on how to incorporate genotyping into Round 2 monitoring. Incorporate a mechanism into implementation of Round 2 monitoring that facilitates collecting genotyping data from samples positive for </w:t>
      </w:r>
      <w:r w:rsidRPr="00DF37FD">
        <w:rPr>
          <w:i/>
          <w:color w:val="000000"/>
        </w:rPr>
        <w:t>Cryptosporidium</w:t>
      </w:r>
      <w:r w:rsidRPr="00DF37FD">
        <w:rPr>
          <w:color w:val="000000"/>
        </w:rPr>
        <w:t>.</w:t>
      </w:r>
    </w:p>
    <w:p w:rsidR="00DF37FD" w:rsidRPr="00DF37FD" w:rsidRDefault="00DF37FD" w:rsidP="00DF37F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DF37FD" w:rsidRPr="00DF37FD" w:rsidRDefault="00DF37FD" w:rsidP="00AB4D89">
      <w:pPr>
        <w:widowControl/>
        <w:numPr>
          <w:ilvl w:val="0"/>
          <w:numId w:val="6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DF37FD">
        <w:rPr>
          <w:color w:val="000000"/>
        </w:rPr>
        <w:t>Correct the draft ICR in the following respects:</w:t>
      </w:r>
    </w:p>
    <w:p w:rsidR="00DF37FD" w:rsidRPr="00DF37FD" w:rsidRDefault="00DF37FD" w:rsidP="00DF37F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457365" w:rsidRDefault="00DF37FD" w:rsidP="00457365">
      <w:pPr>
        <w:widowControl/>
        <w:numPr>
          <w:ilvl w:val="1"/>
          <w:numId w:val="6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DF37FD">
        <w:rPr>
          <w:color w:val="000000"/>
        </w:rPr>
        <w:t xml:space="preserve">Recognize that EPA has </w:t>
      </w:r>
      <w:r w:rsidRPr="00DF37FD">
        <w:rPr>
          <w:color w:val="000000"/>
          <w:u w:val="single"/>
        </w:rPr>
        <w:t xml:space="preserve">not </w:t>
      </w:r>
      <w:r w:rsidRPr="00DF37FD">
        <w:rPr>
          <w:color w:val="000000"/>
        </w:rPr>
        <w:t xml:space="preserve">modified the minimum recovery for </w:t>
      </w:r>
      <w:r w:rsidRPr="00DF37FD">
        <w:rPr>
          <w:i/>
          <w:color w:val="000000"/>
        </w:rPr>
        <w:t xml:space="preserve">Cryptosporidium </w:t>
      </w:r>
      <w:r w:rsidRPr="00DF37FD">
        <w:rPr>
          <w:color w:val="000000"/>
        </w:rPr>
        <w:t>in ongoing precision and recovery (OPR)</w:t>
      </w:r>
      <w:r w:rsidR="008F329A" w:rsidRPr="008F329A">
        <w:rPr>
          <w:rFonts w:asciiTheme="minorHAnsi" w:eastAsiaTheme="minorHAnsi" w:hAnsiTheme="minorHAnsi" w:cstheme="minorBidi"/>
          <w:spacing w:val="-1"/>
          <w:sz w:val="22"/>
          <w:szCs w:val="22"/>
        </w:rPr>
        <w:t xml:space="preserve"> </w:t>
      </w:r>
      <w:r w:rsidR="008F329A" w:rsidRPr="008F329A">
        <w:rPr>
          <w:color w:val="000000"/>
        </w:rPr>
        <w:t>samples to 33 percent in</w:t>
      </w:r>
      <w:r w:rsidR="00430F09">
        <w:rPr>
          <w:color w:val="000000"/>
        </w:rPr>
        <w:t xml:space="preserve"> EPA Methods 1622 and 1623 (78 </w:t>
      </w:r>
      <w:r w:rsidR="00430F09" w:rsidRPr="008E00BB">
        <w:rPr>
          <w:color w:val="000000"/>
          <w:u w:val="single"/>
        </w:rPr>
        <w:t>Federal Register</w:t>
      </w:r>
      <w:r w:rsidR="008E00BB">
        <w:rPr>
          <w:color w:val="000000"/>
        </w:rPr>
        <w:t xml:space="preserve"> 54644; 74 </w:t>
      </w:r>
      <w:r w:rsidR="008E00BB" w:rsidRPr="008E00BB">
        <w:rPr>
          <w:color w:val="000000"/>
          <w:u w:val="single"/>
        </w:rPr>
        <w:t>Federal Register</w:t>
      </w:r>
      <w:r w:rsidR="008E00BB">
        <w:rPr>
          <w:color w:val="000000"/>
        </w:rPr>
        <w:t xml:space="preserve"> 8529</w:t>
      </w:r>
      <w:r w:rsidR="00430F09">
        <w:rPr>
          <w:color w:val="000000"/>
        </w:rPr>
        <w:t xml:space="preserve">; U.S. EPA, Method 1623:  </w:t>
      </w:r>
      <w:r w:rsidR="00430F09" w:rsidRPr="002C7EAF">
        <w:rPr>
          <w:i/>
          <w:color w:val="000000"/>
        </w:rPr>
        <w:t>Cryptosporidium</w:t>
      </w:r>
      <w:r w:rsidR="00430F09">
        <w:rPr>
          <w:color w:val="000000"/>
        </w:rPr>
        <w:t xml:space="preserve"> and </w:t>
      </w:r>
      <w:r w:rsidR="00430F09" w:rsidRPr="002C7EAF">
        <w:rPr>
          <w:i/>
          <w:color w:val="000000"/>
        </w:rPr>
        <w:t>Giardia</w:t>
      </w:r>
      <w:r w:rsidR="00430F09">
        <w:rPr>
          <w:color w:val="000000"/>
        </w:rPr>
        <w:t xml:space="preserve"> in Water by Filtration/IMS/FA, </w:t>
      </w:r>
      <w:r w:rsidR="00255406">
        <w:rPr>
          <w:color w:val="000000"/>
        </w:rPr>
        <w:t>December 2005, EPA 815-R-05-002</w:t>
      </w:r>
      <w:r w:rsidR="00430F09">
        <w:rPr>
          <w:color w:val="000000"/>
        </w:rPr>
        <w:t xml:space="preserve">, as referenced on EPA Laboratory Approval website on October 15, 2013, </w:t>
      </w:r>
      <w:hyperlink r:id="rId38" w:history="1">
        <w:r w:rsidR="008E00BB" w:rsidRPr="008E00BB">
          <w:rPr>
            <w:rStyle w:val="Hyperlink"/>
          </w:rPr>
          <w:t>http://www.epa.gov/nerlcwww/documents/1623de05.pdf</w:t>
        </w:r>
      </w:hyperlink>
      <w:r w:rsidR="008E00BB">
        <w:rPr>
          <w:color w:val="000000"/>
        </w:rPr>
        <w:t>).</w:t>
      </w:r>
      <w:r w:rsidR="008F329A" w:rsidRPr="008F329A">
        <w:rPr>
          <w:color w:val="000000"/>
        </w:rPr>
        <w:t xml:space="preserve"> The Agency has only included this new minimum</w:t>
      </w:r>
      <w:r w:rsidR="00255406">
        <w:rPr>
          <w:color w:val="000000"/>
        </w:rPr>
        <w:t xml:space="preserve"> recovery in EPA Method 1623.1 (</w:t>
      </w:r>
      <w:r w:rsidR="00255406" w:rsidRPr="00255406">
        <w:rPr>
          <w:color w:val="000000"/>
        </w:rPr>
        <w:t>U.S. EPA, Method 1623</w:t>
      </w:r>
      <w:r w:rsidR="00255406">
        <w:rPr>
          <w:color w:val="000000"/>
        </w:rPr>
        <w:t>.1</w:t>
      </w:r>
      <w:r w:rsidR="00255406" w:rsidRPr="00255406">
        <w:rPr>
          <w:color w:val="000000"/>
        </w:rPr>
        <w:t xml:space="preserve">:  </w:t>
      </w:r>
      <w:r w:rsidR="00255406" w:rsidRPr="00255406">
        <w:rPr>
          <w:i/>
          <w:color w:val="000000"/>
        </w:rPr>
        <w:t>Cryptosporidium</w:t>
      </w:r>
      <w:r w:rsidR="00255406" w:rsidRPr="00255406">
        <w:rPr>
          <w:color w:val="000000"/>
        </w:rPr>
        <w:t xml:space="preserve"> and </w:t>
      </w:r>
      <w:r w:rsidR="00255406" w:rsidRPr="00255406">
        <w:rPr>
          <w:i/>
          <w:color w:val="000000"/>
        </w:rPr>
        <w:t>Giardia</w:t>
      </w:r>
      <w:r w:rsidR="00255406" w:rsidRPr="00255406">
        <w:rPr>
          <w:color w:val="000000"/>
        </w:rPr>
        <w:t xml:space="preserve"> in Water by Filtration/IMS/FA, January 2012, EPA 816-R-12-001, as referenced on EPA Laboratory Approval website on October 15, 2013, </w:t>
      </w:r>
      <w:hyperlink r:id="rId39" w:history="1">
        <w:r w:rsidR="008E00BB" w:rsidRPr="00255406">
          <w:rPr>
            <w:rStyle w:val="Hyperlink"/>
          </w:rPr>
          <w:t>http://water.epa.gov/scitech/drinkingwater/labcert/upload/epa816r12001.pdf</w:t>
        </w:r>
      </w:hyperlink>
      <w:r w:rsidR="00255406">
        <w:rPr>
          <w:color w:val="000000"/>
        </w:rPr>
        <w:t>).</w:t>
      </w:r>
      <w:r w:rsidR="008F329A" w:rsidRPr="008F329A">
        <w:rPr>
          <w:color w:val="000000"/>
        </w:rPr>
        <w:t xml:space="preserve">  EPA cannot require use of EPA Method 1623.1 or change the ongoing precision and recovery (OPR) requirements for EPA Methods 1622 or 1623 without a rulemaking, which has yet to occur and for which there is inadequate time prior to laboratory approval for Round 2 monitoring.</w:t>
      </w:r>
    </w:p>
    <w:p w:rsidR="00DB26C3" w:rsidRDefault="00DB26C3" w:rsidP="00DB26C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720"/>
        <w:rPr>
          <w:color w:val="000000"/>
        </w:rPr>
      </w:pPr>
    </w:p>
    <w:p w:rsidR="00457365" w:rsidRDefault="00457365" w:rsidP="00457365">
      <w:pPr>
        <w:widowControl/>
        <w:numPr>
          <w:ilvl w:val="1"/>
          <w:numId w:val="6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457365">
        <w:rPr>
          <w:color w:val="000000"/>
        </w:rPr>
        <w:t>Expand the ICR cost analysis to recognize the shifting of implementation burden for Round 2 laboratory approval from EPA to state agencies, laboratorie</w:t>
      </w:r>
      <w:r>
        <w:rPr>
          <w:color w:val="000000"/>
        </w:rPr>
        <w:t>s, and water systems including:</w:t>
      </w:r>
    </w:p>
    <w:p w:rsidR="00DB26C3" w:rsidRDefault="00DB26C3" w:rsidP="00DB26C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720"/>
        <w:rPr>
          <w:color w:val="000000"/>
        </w:rPr>
      </w:pPr>
    </w:p>
    <w:p w:rsidR="00457365" w:rsidRDefault="00457365" w:rsidP="00457365">
      <w:pPr>
        <w:widowControl/>
        <w:numPr>
          <w:ilvl w:val="2"/>
          <w:numId w:val="6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457365">
        <w:rPr>
          <w:color w:val="000000"/>
        </w:rPr>
        <w:t>Confusion among regulators and laboratories abou</w:t>
      </w:r>
      <w:r>
        <w:rPr>
          <w:color w:val="000000"/>
        </w:rPr>
        <w:t>t how the new system will work.</w:t>
      </w:r>
    </w:p>
    <w:p w:rsidR="00DB26C3" w:rsidRDefault="00DB26C3" w:rsidP="00DB26C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1080"/>
        <w:rPr>
          <w:color w:val="000000"/>
        </w:rPr>
      </w:pPr>
    </w:p>
    <w:p w:rsidR="00457365" w:rsidRDefault="00457365" w:rsidP="00457365">
      <w:pPr>
        <w:widowControl/>
        <w:numPr>
          <w:ilvl w:val="2"/>
          <w:numId w:val="6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457365">
        <w:rPr>
          <w:color w:val="000000"/>
        </w:rPr>
        <w:t>Lack of information upon which water systems can organize and budget procurement of laboratory services from approp</w:t>
      </w:r>
      <w:r>
        <w:rPr>
          <w:color w:val="000000"/>
        </w:rPr>
        <w:t>riately qualified laboratories.</w:t>
      </w:r>
    </w:p>
    <w:p w:rsidR="00DB26C3" w:rsidRDefault="00DB26C3" w:rsidP="00DB26C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1080"/>
        <w:rPr>
          <w:color w:val="000000"/>
        </w:rPr>
      </w:pPr>
    </w:p>
    <w:p w:rsidR="00457365" w:rsidRDefault="00457365" w:rsidP="00457365">
      <w:pPr>
        <w:widowControl/>
        <w:numPr>
          <w:ilvl w:val="2"/>
          <w:numId w:val="6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457365">
        <w:rPr>
          <w:color w:val="000000"/>
        </w:rPr>
        <w:t>Increased costs for the laboratory approval process because of (1) the loss of federal subsidy, (2) inefficiencies in the new approach, and (3) additional fee structures i</w:t>
      </w:r>
      <w:r>
        <w:rPr>
          <w:color w:val="000000"/>
        </w:rPr>
        <w:t>mposed by certification bodies.</w:t>
      </w:r>
    </w:p>
    <w:p w:rsidR="00457365" w:rsidRDefault="00457365" w:rsidP="0045736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457365" w:rsidRDefault="00457365" w:rsidP="0045736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457365">
        <w:rPr>
          <w:color w:val="000000"/>
        </w:rPr>
        <w:t>Each of the above six points directly affect the final ICR and its associated implementation burden. These considerations will dramatically change the burden on states, laboratories, and systems associated with implementing this ICR over what was experienced during Round 1 monitoring.</w:t>
      </w:r>
    </w:p>
    <w:p w:rsidR="00457365" w:rsidRDefault="00457365" w:rsidP="0045736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457365" w:rsidRDefault="00457365" w:rsidP="0045736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457365">
        <w:rPr>
          <w:color w:val="000000"/>
        </w:rPr>
        <w:t>In addition to the above items, it is important that the Agency and the Office of Management and Budget be aware that additional dialogue with stakeholders is needed on how the Round 2 data will impact treatment requirements at affected facilities. The current rule language recognizes that Round 2 may lead to increasing or reducing treatment expectations. At EPA’s stakeholder meetings, staff acknowledged this framework, but it was also clear that additional dialogue is</w:t>
      </w:r>
      <w:r>
        <w:rPr>
          <w:color w:val="000000"/>
        </w:rPr>
        <w:t xml:space="preserve"> </w:t>
      </w:r>
      <w:r w:rsidRPr="00457365">
        <w:rPr>
          <w:color w:val="000000"/>
        </w:rPr>
        <w:t>needed to describe how to utilize available data to make an informed treatment selection.</w:t>
      </w:r>
    </w:p>
    <w:p w:rsidR="00457365" w:rsidRDefault="00457365" w:rsidP="0045736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975242" w:rsidRDefault="00457365" w:rsidP="0045736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457365">
        <w:rPr>
          <w:color w:val="000000"/>
        </w:rPr>
        <w:t xml:space="preserve">If there is an opportunity to assist EPA to distribute information to drinking water systems so that they can begin procuring laboratory services for Round 2 monitoring, AWWA would be happy to assist the Agency. Similarly, AWWA looks forward to the earliest possible discussion of how Round 2 data should be incorporated into sound treatment selection processes under LT2ESWTR. Please do not hesitate to contact me or Steve Via at, (202) 326-6130 or </w:t>
      </w:r>
      <w:hyperlink r:id="rId40">
        <w:r w:rsidRPr="00457365">
          <w:rPr>
            <w:rStyle w:val="Hyperlink"/>
          </w:rPr>
          <w:t xml:space="preserve">svia@awwa.org, </w:t>
        </w:r>
      </w:hyperlink>
      <w:r w:rsidRPr="00457365">
        <w:rPr>
          <w:color w:val="000000"/>
        </w:rPr>
        <w:t>if you have questions about these comments.</w:t>
      </w:r>
    </w:p>
    <w:p w:rsidR="00975242" w:rsidRDefault="00975242" w:rsidP="0045736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975242" w:rsidRDefault="00975242" w:rsidP="0097524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975242">
        <w:rPr>
          <w:color w:val="000000"/>
        </w:rPr>
        <w:t>Sincerely,</w:t>
      </w:r>
      <w:r>
        <w:rPr>
          <w:color w:val="000000"/>
        </w:rPr>
        <w:t xml:space="preserve"> </w:t>
      </w:r>
    </w:p>
    <w:p w:rsidR="00975242" w:rsidRDefault="00975242" w:rsidP="0097524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975242">
        <w:rPr>
          <w:color w:val="000000"/>
        </w:rPr>
        <w:t xml:space="preserve">Thomas W. </w:t>
      </w:r>
      <w:proofErr w:type="gramStart"/>
      <w:r w:rsidRPr="00975242">
        <w:rPr>
          <w:color w:val="000000"/>
        </w:rPr>
        <w:t>Curtis  Deputy</w:t>
      </w:r>
      <w:proofErr w:type="gramEnd"/>
      <w:r w:rsidRPr="00975242">
        <w:rPr>
          <w:color w:val="000000"/>
        </w:rPr>
        <w:t xml:space="preserve"> </w:t>
      </w:r>
    </w:p>
    <w:p w:rsidR="00975242" w:rsidRPr="00975242" w:rsidRDefault="00975242" w:rsidP="0097524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975242">
        <w:rPr>
          <w:color w:val="000000"/>
        </w:rPr>
        <w:t>Executive Director</w:t>
      </w:r>
    </w:p>
    <w:p w:rsidR="00DF37FD" w:rsidRPr="00457365" w:rsidRDefault="00975242" w:rsidP="0097524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975242">
        <w:rPr>
          <w:color w:val="000000"/>
        </w:rPr>
        <w:t>American Water Works Association</w:t>
      </w:r>
    </w:p>
    <w:p w:rsidR="00976D93" w:rsidRDefault="00976D93" w:rsidP="00095EC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9E3969" w:rsidRDefault="00976D93" w:rsidP="009E396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976D93">
        <w:rPr>
          <w:color w:val="000000"/>
        </w:rPr>
        <w:t>cc:</w:t>
      </w:r>
      <w:r w:rsidRPr="00976D93">
        <w:rPr>
          <w:color w:val="000000"/>
        </w:rPr>
        <w:tab/>
        <w:t>Carrie Miller Wynne Miller Greg Carroll</w:t>
      </w:r>
    </w:p>
    <w:p w:rsidR="009E3969" w:rsidRDefault="009E3969" w:rsidP="009E396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9E3969" w:rsidRPr="009E3969" w:rsidRDefault="009E3969" w:rsidP="009E396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9E3969">
        <w:rPr>
          <w:i/>
          <w:color w:val="000000"/>
        </w:rPr>
        <w:t>Who is AWWA?</w:t>
      </w:r>
    </w:p>
    <w:p w:rsidR="009E3969" w:rsidRPr="009E3969" w:rsidRDefault="009E3969" w:rsidP="009E396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9865DA" w:rsidRDefault="009E3969" w:rsidP="009E396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sidRPr="009E3969">
        <w:rPr>
          <w:i/>
          <w:color w:val="000000"/>
        </w:rPr>
        <w:t xml:space="preserve">The American Water Works Association (AWWA) is an international, nonprofit, </w:t>
      </w:r>
      <w:proofErr w:type="gramStart"/>
      <w:r w:rsidRPr="009E3969">
        <w:rPr>
          <w:i/>
          <w:color w:val="000000"/>
        </w:rPr>
        <w:t>scientific  and</w:t>
      </w:r>
      <w:proofErr w:type="gramEnd"/>
      <w:r w:rsidRPr="009E3969">
        <w:rPr>
          <w:i/>
          <w:color w:val="000000"/>
        </w:rPr>
        <w:t xml:space="preserve"> educational society dedicated to providing total water solutions assuring the effective management of water. Founded in 1881, the Association is the largest organization of water supply professionals in the world. Our membership includes more than 4,000 utilities that supply roughly 80 percent of the nation's drinking water and treat almost half of the nation’s wastewater. Our 50,000-plus total membership represents the full spectrum of the water community: public water and wastewater systems, environmental advocates, scientists, academicians, and others who hold a genuine interest in water, our most important   resource. </w:t>
      </w:r>
      <w:proofErr w:type="gramStart"/>
      <w:r w:rsidRPr="009E3969">
        <w:rPr>
          <w:i/>
          <w:color w:val="000000"/>
        </w:rPr>
        <w:lastRenderedPageBreak/>
        <w:t>AWWA unites the diverse water community to advance public health, safety, the economy, and the environment.</w:t>
      </w:r>
      <w:proofErr w:type="gramEnd"/>
      <w:r w:rsidR="009865DA">
        <w:rPr>
          <w:color w:val="000000"/>
        </w:rPr>
        <w:br w:type="page"/>
      </w:r>
    </w:p>
    <w:p w:rsidR="009865DA" w:rsidRDefault="009865DA" w:rsidP="00795A7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sectPr w:rsidR="009865DA">
          <w:footerReference w:type="default" r:id="rId41"/>
          <w:type w:val="continuous"/>
          <w:pgSz w:w="12240" w:h="15840" w:code="1"/>
          <w:pgMar w:top="1354" w:right="1440" w:bottom="1080" w:left="1440" w:header="720" w:footer="634" w:gutter="0"/>
          <w:pgNumType w:start="0"/>
          <w:cols w:space="720"/>
          <w:noEndnote/>
        </w:sect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bookmarkStart w:id="65" w:name="_Toc223258468"/>
      <w:bookmarkStart w:id="66" w:name="_Toc362276352"/>
      <w:r>
        <w:rPr>
          <w:smallCaps/>
          <w:color w:val="000000"/>
          <w:sz w:val="36"/>
          <w:szCs w:val="36"/>
        </w:rPr>
        <w:t xml:space="preserve">Appendix </w:t>
      </w:r>
      <w:r w:rsidR="000D737F">
        <w:rPr>
          <w:smallCaps/>
          <w:color w:val="000000"/>
          <w:sz w:val="36"/>
          <w:szCs w:val="36"/>
        </w:rPr>
        <w:t>G</w:t>
      </w:r>
      <w:bookmarkEnd w:id="65"/>
      <w:bookmarkEnd w:id="66"/>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rPr>
      </w:pPr>
    </w:p>
    <w:p w:rsidR="003F60E5" w:rsidRDefault="00A4257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rPr>
      </w:pPr>
      <w:bookmarkStart w:id="67" w:name="_Toc223258469"/>
      <w:bookmarkStart w:id="68" w:name="_Toc362037982"/>
      <w:bookmarkStart w:id="69" w:name="_Toc362276353"/>
      <w:r>
        <w:rPr>
          <w:color w:val="000000"/>
        </w:rPr>
        <w:t xml:space="preserve">Example </w:t>
      </w:r>
      <w:r w:rsidR="00B431DB">
        <w:rPr>
          <w:color w:val="000000"/>
        </w:rPr>
        <w:t xml:space="preserve">Application for </w:t>
      </w:r>
      <w:r w:rsidR="002A3009">
        <w:rPr>
          <w:color w:val="000000"/>
        </w:rPr>
        <w:t>Assessment</w:t>
      </w:r>
      <w:r w:rsidR="00B431DB">
        <w:rPr>
          <w:color w:val="000000"/>
        </w:rPr>
        <w:t xml:space="preserve"> of </w:t>
      </w:r>
      <w:r w:rsidR="00B431DB" w:rsidRPr="00B431DB">
        <w:rPr>
          <w:i/>
          <w:color w:val="000000"/>
        </w:rPr>
        <w:t>Cryptosporidium</w:t>
      </w:r>
      <w:r w:rsidR="00B431DB">
        <w:rPr>
          <w:color w:val="000000"/>
        </w:rPr>
        <w:t xml:space="preserve"> Laboratory QA</w:t>
      </w:r>
      <w:bookmarkEnd w:id="67"/>
      <w:bookmarkEnd w:id="68"/>
      <w:bookmarkEnd w:id="69"/>
    </w:p>
    <w:p w:rsidR="002C0B78" w:rsidRDefault="003F60E5" w:rsidP="00D029FF">
      <w:pPr>
        <w:widowControl/>
        <w:autoSpaceDE/>
        <w:autoSpaceDN/>
        <w:adjustRightInd/>
        <w:rPr>
          <w:color w:val="000000"/>
        </w:rPr>
      </w:pPr>
      <w:r>
        <w:rPr>
          <w:color w:val="000000"/>
        </w:rPr>
        <w:br w:type="page"/>
      </w:r>
    </w:p>
    <w:p w:rsidR="002C0B78" w:rsidRDefault="002C0B78" w:rsidP="000366CA">
      <w:pPr>
        <w:ind w:left="-1260" w:right="-900"/>
        <w:jc w:val="center"/>
        <w:rPr>
          <w:rFonts w:ascii="Arial" w:hAnsi="Arial" w:cs="Arial"/>
          <w:b/>
          <w:sz w:val="28"/>
          <w:szCs w:val="28"/>
          <w:lang w:val="en-CA"/>
        </w:rPr>
      </w:pPr>
    </w:p>
    <w:p w:rsidR="002C0B78" w:rsidRDefault="002C0B78" w:rsidP="00DE1BD8">
      <w:pPr>
        <w:tabs>
          <w:tab w:val="left" w:pos="180"/>
        </w:tabs>
        <w:ind w:left="-1260" w:right="-900" w:firstLine="360"/>
        <w:jc w:val="center"/>
        <w:rPr>
          <w:rFonts w:ascii="Arial" w:hAnsi="Arial" w:cs="Arial"/>
          <w:b/>
          <w:sz w:val="28"/>
          <w:szCs w:val="28"/>
          <w:lang w:val="en-CA"/>
        </w:rPr>
      </w:pPr>
      <w:r>
        <w:rPr>
          <w:rFonts w:ascii="Arial" w:hAnsi="Arial" w:cs="Arial"/>
          <w:b/>
          <w:sz w:val="28"/>
          <w:szCs w:val="28"/>
          <w:lang w:val="en-CA"/>
        </w:rPr>
        <w:t xml:space="preserve">Application Package for </w:t>
      </w:r>
      <w:r w:rsidR="002A3009">
        <w:rPr>
          <w:rFonts w:ascii="Arial" w:hAnsi="Arial" w:cs="Arial"/>
          <w:b/>
          <w:sz w:val="28"/>
          <w:szCs w:val="28"/>
          <w:lang w:val="en-CA"/>
        </w:rPr>
        <w:t>Assessment</w:t>
      </w:r>
      <w:r>
        <w:rPr>
          <w:rFonts w:ascii="Arial" w:hAnsi="Arial" w:cs="Arial"/>
          <w:b/>
          <w:sz w:val="28"/>
          <w:szCs w:val="28"/>
          <w:lang w:val="en-CA"/>
        </w:rPr>
        <w:t xml:space="preserve"> of</w:t>
      </w:r>
    </w:p>
    <w:p w:rsidR="002C0B78" w:rsidRDefault="002C0B78" w:rsidP="00DE1BD8">
      <w:pPr>
        <w:tabs>
          <w:tab w:val="left" w:pos="180"/>
        </w:tabs>
        <w:ind w:left="-1260" w:right="-900" w:firstLine="360"/>
        <w:jc w:val="center"/>
        <w:rPr>
          <w:rFonts w:ascii="Arial" w:hAnsi="Arial" w:cs="Arial"/>
          <w:b/>
          <w:bCs/>
          <w:sz w:val="28"/>
          <w:szCs w:val="28"/>
        </w:rPr>
      </w:pPr>
      <w:r>
        <w:rPr>
          <w:rFonts w:ascii="Arial" w:hAnsi="Arial" w:cs="Arial"/>
          <w:b/>
          <w:bCs/>
          <w:i/>
          <w:iCs/>
          <w:sz w:val="28"/>
          <w:szCs w:val="28"/>
        </w:rPr>
        <w:t>Cryptosporidium</w:t>
      </w:r>
      <w:r>
        <w:rPr>
          <w:rFonts w:ascii="Arial" w:hAnsi="Arial" w:cs="Arial"/>
          <w:b/>
          <w:bCs/>
          <w:sz w:val="28"/>
          <w:szCs w:val="28"/>
        </w:rPr>
        <w:t xml:space="preserve"> Laboratory Quality Assurance</w:t>
      </w:r>
    </w:p>
    <w:p w:rsidR="002C0B78" w:rsidRDefault="002C0B78" w:rsidP="00DE1BD8">
      <w:pPr>
        <w:tabs>
          <w:tab w:val="left" w:pos="180"/>
          <w:tab w:val="left" w:pos="720"/>
          <w:tab w:val="left" w:pos="1440"/>
        </w:tabs>
        <w:ind w:left="720" w:firstLine="360"/>
        <w:rPr>
          <w:rFonts w:ascii="Arial" w:hAnsi="Arial" w:cs="Arial"/>
          <w:b/>
          <w:bCs/>
          <w:sz w:val="18"/>
          <w:szCs w:val="18"/>
        </w:rPr>
      </w:pPr>
    </w:p>
    <w:p w:rsidR="002C0B78" w:rsidRPr="00EE79A3" w:rsidRDefault="002C0B78" w:rsidP="00DE1BD8">
      <w:pPr>
        <w:tabs>
          <w:tab w:val="left" w:pos="180"/>
          <w:tab w:val="left" w:pos="2160"/>
        </w:tabs>
        <w:ind w:left="2160" w:right="-1080" w:hanging="2160"/>
        <w:rPr>
          <w:rFonts w:ascii="Arial" w:hAnsi="Arial" w:cs="Arial"/>
          <w:color w:val="FF0000"/>
          <w:sz w:val="18"/>
          <w:szCs w:val="18"/>
        </w:rPr>
      </w:pPr>
      <w:r w:rsidRPr="00266635">
        <w:rPr>
          <w:rFonts w:ascii="Arial" w:hAnsi="Arial" w:cs="Arial"/>
          <w:b/>
          <w:bCs/>
          <w:sz w:val="18"/>
          <w:szCs w:val="18"/>
        </w:rPr>
        <w:t>Submit electronic package to:</w:t>
      </w:r>
      <w:r w:rsidRPr="00266635">
        <w:rPr>
          <w:rFonts w:ascii="Arial" w:hAnsi="Arial" w:cs="Arial"/>
          <w:sz w:val="18"/>
          <w:szCs w:val="18"/>
        </w:rPr>
        <w:t xml:space="preserve">  </w:t>
      </w:r>
      <w:r w:rsidRPr="00266635">
        <w:rPr>
          <w:rFonts w:ascii="Arial" w:hAnsi="Arial" w:cs="Arial"/>
          <w:sz w:val="18"/>
          <w:szCs w:val="18"/>
        </w:rPr>
        <w:tab/>
      </w:r>
      <w:r w:rsidRPr="00266635">
        <w:rPr>
          <w:rFonts w:ascii="Arial" w:hAnsi="Arial" w:cs="Arial"/>
          <w:sz w:val="18"/>
          <w:szCs w:val="18"/>
        </w:rPr>
        <w:tab/>
      </w:r>
      <w:r w:rsidRPr="00EE79A3">
        <w:rPr>
          <w:rFonts w:ascii="Arial" w:hAnsi="Arial" w:cs="Arial"/>
          <w:color w:val="FF0000"/>
          <w:sz w:val="18"/>
          <w:szCs w:val="18"/>
        </w:rPr>
        <w:t xml:space="preserve">[Cert Officer </w:t>
      </w:r>
      <w:proofErr w:type="gramStart"/>
      <w:r w:rsidRPr="00EE79A3">
        <w:rPr>
          <w:rFonts w:ascii="Arial" w:hAnsi="Arial" w:cs="Arial"/>
          <w:color w:val="FF0000"/>
          <w:sz w:val="18"/>
          <w:szCs w:val="18"/>
        </w:rPr>
        <w:t>email</w:t>
      </w:r>
      <w:proofErr w:type="gramEnd"/>
      <w:r w:rsidRPr="00EE79A3">
        <w:rPr>
          <w:rFonts w:ascii="Arial" w:hAnsi="Arial" w:cs="Arial"/>
          <w:color w:val="FF0000"/>
          <w:sz w:val="18"/>
          <w:szCs w:val="18"/>
        </w:rPr>
        <w:t>]</w:t>
      </w:r>
    </w:p>
    <w:p w:rsidR="002C0B78" w:rsidRPr="00EE79A3" w:rsidRDefault="002C0B78" w:rsidP="00DE1BD8">
      <w:pPr>
        <w:tabs>
          <w:tab w:val="left" w:pos="180"/>
          <w:tab w:val="left" w:pos="2160"/>
        </w:tabs>
        <w:ind w:left="2160" w:right="-1080" w:hanging="2160"/>
        <w:rPr>
          <w:rFonts w:ascii="Arial" w:hAnsi="Arial" w:cs="Arial"/>
          <w:bCs/>
          <w:color w:val="FF0000"/>
          <w:sz w:val="18"/>
          <w:szCs w:val="18"/>
        </w:rPr>
      </w:pPr>
      <w:r w:rsidRPr="00266635">
        <w:rPr>
          <w:rFonts w:ascii="Arial" w:hAnsi="Arial" w:cs="Arial"/>
          <w:b/>
          <w:bCs/>
          <w:sz w:val="18"/>
          <w:szCs w:val="18"/>
        </w:rPr>
        <w:t>Submit any necessary hard copies to:</w:t>
      </w:r>
      <w:r w:rsidRPr="00266635">
        <w:rPr>
          <w:rFonts w:ascii="Arial" w:hAnsi="Arial" w:cs="Arial"/>
          <w:b/>
          <w:bCs/>
          <w:sz w:val="18"/>
          <w:szCs w:val="18"/>
        </w:rPr>
        <w:tab/>
      </w:r>
      <w:r w:rsidRPr="00EE79A3">
        <w:rPr>
          <w:rFonts w:ascii="Arial" w:hAnsi="Arial" w:cs="Arial"/>
          <w:bCs/>
          <w:color w:val="FF0000"/>
          <w:sz w:val="18"/>
          <w:szCs w:val="18"/>
        </w:rPr>
        <w:t>[Cert Officer Name]</w:t>
      </w:r>
    </w:p>
    <w:p w:rsidR="002C0B78" w:rsidRPr="00EE79A3" w:rsidRDefault="002C0B78" w:rsidP="00DE1BD8">
      <w:pPr>
        <w:tabs>
          <w:tab w:val="left" w:pos="180"/>
          <w:tab w:val="left" w:pos="2160"/>
        </w:tabs>
        <w:ind w:left="2160" w:right="-1080" w:hanging="2160"/>
        <w:rPr>
          <w:rFonts w:ascii="Arial" w:hAnsi="Arial" w:cs="Arial"/>
          <w:bCs/>
          <w:color w:val="FF0000"/>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EE79A3">
        <w:rPr>
          <w:rFonts w:ascii="Arial" w:hAnsi="Arial" w:cs="Arial"/>
          <w:bCs/>
          <w:color w:val="FF0000"/>
          <w:sz w:val="18"/>
          <w:szCs w:val="18"/>
        </w:rPr>
        <w:t>[Address]</w:t>
      </w:r>
    </w:p>
    <w:p w:rsidR="002C0B78" w:rsidRPr="00EE79A3" w:rsidRDefault="002C0B78" w:rsidP="00DE1BD8">
      <w:pPr>
        <w:tabs>
          <w:tab w:val="left" w:pos="180"/>
          <w:tab w:val="left" w:pos="2160"/>
        </w:tabs>
        <w:ind w:left="2160" w:right="-1080" w:hanging="2160"/>
        <w:rPr>
          <w:rFonts w:ascii="Arial" w:hAnsi="Arial" w:cs="Arial"/>
          <w:color w:val="FF0000"/>
          <w:sz w:val="18"/>
          <w:szCs w:val="18"/>
        </w:rPr>
      </w:pPr>
      <w:r w:rsidRPr="00EE79A3">
        <w:rPr>
          <w:rFonts w:ascii="Arial" w:hAnsi="Arial" w:cs="Arial"/>
          <w:bCs/>
          <w:color w:val="FF0000"/>
          <w:sz w:val="18"/>
          <w:szCs w:val="18"/>
        </w:rPr>
        <w:tab/>
      </w:r>
      <w:r w:rsidRPr="00EE79A3">
        <w:rPr>
          <w:rFonts w:ascii="Arial" w:hAnsi="Arial" w:cs="Arial"/>
          <w:bCs/>
          <w:color w:val="FF0000"/>
          <w:sz w:val="18"/>
          <w:szCs w:val="18"/>
        </w:rPr>
        <w:tab/>
      </w:r>
      <w:r w:rsidRPr="00EE79A3">
        <w:rPr>
          <w:rFonts w:ascii="Arial" w:hAnsi="Arial" w:cs="Arial"/>
          <w:bCs/>
          <w:color w:val="FF0000"/>
          <w:sz w:val="18"/>
          <w:szCs w:val="18"/>
        </w:rPr>
        <w:tab/>
      </w:r>
      <w:r w:rsidRPr="00EE79A3">
        <w:rPr>
          <w:rFonts w:ascii="Arial" w:hAnsi="Arial" w:cs="Arial"/>
          <w:bCs/>
          <w:color w:val="FF0000"/>
          <w:sz w:val="18"/>
          <w:szCs w:val="18"/>
        </w:rPr>
        <w:tab/>
        <w:t>[Phone]</w:t>
      </w:r>
    </w:p>
    <w:p w:rsidR="002C0B78" w:rsidRDefault="002C0B78" w:rsidP="00DE1BD8">
      <w:pPr>
        <w:tabs>
          <w:tab w:val="left" w:pos="180"/>
          <w:tab w:val="left" w:pos="720"/>
          <w:tab w:val="left" w:pos="1440"/>
        </w:tabs>
        <w:ind w:left="720" w:right="-1080" w:hanging="1620"/>
        <w:rPr>
          <w:rFonts w:ascii="Arial" w:hAnsi="Arial" w:cs="Arial"/>
          <w:sz w:val="20"/>
          <w:szCs w:val="20"/>
          <w:lang w:val="en-CA"/>
        </w:rPr>
      </w:pPr>
    </w:p>
    <w:p w:rsidR="002C0B78" w:rsidRPr="00A75053" w:rsidRDefault="002C0B78" w:rsidP="00DE1BD8">
      <w:pPr>
        <w:tabs>
          <w:tab w:val="left" w:pos="180"/>
        </w:tabs>
        <w:ind w:right="-450" w:firstLine="360"/>
        <w:rPr>
          <w:sz w:val="22"/>
          <w:szCs w:val="22"/>
          <w:lang w:val="en-CA"/>
        </w:rPr>
      </w:pPr>
    </w:p>
    <w:p w:rsidR="002C0B78" w:rsidRPr="003C2E74" w:rsidRDefault="002C0B78" w:rsidP="00424A9F">
      <w:pPr>
        <w:tabs>
          <w:tab w:val="left" w:pos="180"/>
        </w:tabs>
        <w:ind w:right="-18" w:firstLine="360"/>
        <w:rPr>
          <w:rFonts w:ascii="Calibri" w:hAnsi="Calibri"/>
          <w:b/>
          <w:sz w:val="22"/>
          <w:szCs w:val="22"/>
          <w:lang w:val="en-CA"/>
        </w:rPr>
      </w:pPr>
      <w:r w:rsidRPr="003C2E74">
        <w:rPr>
          <w:rFonts w:ascii="Calibri" w:hAnsi="Calibri"/>
          <w:b/>
          <w:sz w:val="22"/>
          <w:szCs w:val="22"/>
          <w:lang w:val="en-CA"/>
        </w:rPr>
        <w:t xml:space="preserve">Step 1: </w:t>
      </w:r>
      <w:r>
        <w:rPr>
          <w:rFonts w:ascii="Calibri" w:hAnsi="Calibri"/>
          <w:b/>
          <w:sz w:val="22"/>
          <w:szCs w:val="22"/>
          <w:lang w:val="en-CA"/>
        </w:rPr>
        <w:t xml:space="preserve"> </w:t>
      </w:r>
      <w:r w:rsidRPr="003C2E74">
        <w:rPr>
          <w:rFonts w:ascii="Calibri" w:hAnsi="Calibri"/>
          <w:b/>
          <w:sz w:val="22"/>
          <w:szCs w:val="22"/>
          <w:lang w:val="en-CA"/>
        </w:rPr>
        <w:t>Submit all requested information</w:t>
      </w:r>
    </w:p>
    <w:p w:rsidR="002C0B78" w:rsidRPr="003C2E74" w:rsidRDefault="002C0B78" w:rsidP="00424A9F">
      <w:pPr>
        <w:tabs>
          <w:tab w:val="left" w:pos="180"/>
        </w:tabs>
        <w:ind w:right="-18"/>
        <w:rPr>
          <w:rFonts w:ascii="Calibri" w:hAnsi="Calibri"/>
          <w:sz w:val="22"/>
          <w:szCs w:val="22"/>
        </w:rPr>
      </w:pPr>
      <w:r w:rsidRPr="003C2E74">
        <w:rPr>
          <w:rFonts w:ascii="Calibri" w:hAnsi="Calibri"/>
          <w:sz w:val="22"/>
          <w:szCs w:val="22"/>
          <w:lang w:val="en-CA"/>
        </w:rPr>
        <w:t>Please submit all requested elements in one package organized as follows. Your application will be evaluated for completeness</w:t>
      </w:r>
      <w:r>
        <w:rPr>
          <w:rFonts w:ascii="Calibri" w:hAnsi="Calibri"/>
          <w:sz w:val="22"/>
          <w:szCs w:val="22"/>
          <w:lang w:val="en-CA"/>
        </w:rPr>
        <w:t>.</w:t>
      </w:r>
      <w:r w:rsidRPr="003C2E74">
        <w:rPr>
          <w:rFonts w:ascii="Calibri" w:hAnsi="Calibri" w:cs="Arial"/>
          <w:sz w:val="18"/>
          <w:szCs w:val="18"/>
        </w:rPr>
        <w:t xml:space="preserve"> </w:t>
      </w:r>
    </w:p>
    <w:p w:rsidR="002C0B78" w:rsidRPr="003C2E74" w:rsidRDefault="002C0B78" w:rsidP="00424A9F">
      <w:pPr>
        <w:numPr>
          <w:ilvl w:val="0"/>
          <w:numId w:val="24"/>
        </w:numPr>
        <w:tabs>
          <w:tab w:val="left" w:pos="180"/>
        </w:tabs>
        <w:ind w:left="360" w:right="-18"/>
        <w:rPr>
          <w:rFonts w:ascii="Calibri" w:hAnsi="Calibri"/>
          <w:b/>
          <w:sz w:val="22"/>
          <w:szCs w:val="22"/>
          <w:lang w:val="en-CA"/>
        </w:rPr>
      </w:pPr>
      <w:r w:rsidRPr="003C2E74">
        <w:rPr>
          <w:rFonts w:ascii="Calibri" w:hAnsi="Calibri"/>
          <w:sz w:val="22"/>
          <w:szCs w:val="22"/>
          <w:lang w:val="en-CA"/>
        </w:rPr>
        <w:t>Completed Audit Application Form</w:t>
      </w:r>
    </w:p>
    <w:p w:rsidR="00C37F74" w:rsidRDefault="002C0B78" w:rsidP="00C37F74">
      <w:pPr>
        <w:numPr>
          <w:ilvl w:val="0"/>
          <w:numId w:val="24"/>
        </w:numPr>
        <w:tabs>
          <w:tab w:val="left" w:pos="180"/>
        </w:tabs>
        <w:ind w:left="360" w:right="-18"/>
        <w:rPr>
          <w:rFonts w:ascii="Calibri" w:hAnsi="Calibri"/>
          <w:b/>
          <w:sz w:val="22"/>
          <w:szCs w:val="22"/>
          <w:lang w:val="en-CA"/>
        </w:rPr>
      </w:pPr>
      <w:r w:rsidRPr="003C2E74">
        <w:rPr>
          <w:rFonts w:ascii="Calibri" w:hAnsi="Calibri"/>
          <w:sz w:val="22"/>
          <w:szCs w:val="22"/>
          <w:lang w:val="en-CA"/>
        </w:rPr>
        <w:t>Up to date Standard Operating Procedures (SOPs) for the following:</w:t>
      </w:r>
    </w:p>
    <w:p w:rsidR="00C37F74" w:rsidRDefault="00521473" w:rsidP="00C37F74">
      <w:pPr>
        <w:numPr>
          <w:ilvl w:val="1"/>
          <w:numId w:val="24"/>
        </w:numPr>
        <w:tabs>
          <w:tab w:val="left" w:pos="180"/>
        </w:tabs>
        <w:ind w:left="540" w:right="-18"/>
        <w:rPr>
          <w:rFonts w:ascii="Calibri" w:hAnsi="Calibri"/>
          <w:b/>
          <w:sz w:val="22"/>
          <w:szCs w:val="22"/>
          <w:lang w:val="en-CA"/>
        </w:rPr>
      </w:pPr>
      <w:r>
        <w:rPr>
          <w:rFonts w:ascii="Calibri" w:hAnsi="Calibri"/>
          <w:sz w:val="22"/>
          <w:szCs w:val="22"/>
          <w:lang w:val="en-CA"/>
        </w:rPr>
        <w:t>Performance of each Method step including: sample spiking, filtration, elution, concentration, purification, slide preparation, sample staining and examination (for each method version, where applicable)</w:t>
      </w:r>
      <w:r w:rsidR="00424A9F">
        <w:rPr>
          <w:rFonts w:ascii="Calibri" w:hAnsi="Calibri"/>
          <w:sz w:val="22"/>
          <w:szCs w:val="22"/>
          <w:lang w:val="en-CA"/>
        </w:rPr>
        <w:tab/>
      </w:r>
      <w:r w:rsidR="00424A9F">
        <w:rPr>
          <w:rFonts w:ascii="Calibri" w:hAnsi="Calibri"/>
          <w:sz w:val="22"/>
          <w:szCs w:val="22"/>
          <w:lang w:val="en-CA"/>
        </w:rPr>
        <w:tab/>
      </w:r>
    </w:p>
    <w:p w:rsidR="00C37F74" w:rsidRDefault="00521473" w:rsidP="00C37F74">
      <w:pPr>
        <w:numPr>
          <w:ilvl w:val="1"/>
          <w:numId w:val="24"/>
        </w:numPr>
        <w:tabs>
          <w:tab w:val="left" w:pos="180"/>
        </w:tabs>
        <w:ind w:left="540" w:right="-18"/>
        <w:rPr>
          <w:rFonts w:ascii="Calibri" w:hAnsi="Calibri"/>
          <w:b/>
          <w:sz w:val="22"/>
          <w:szCs w:val="22"/>
          <w:lang w:val="en-CA"/>
        </w:rPr>
      </w:pPr>
      <w:r>
        <w:rPr>
          <w:rFonts w:ascii="Calibri" w:hAnsi="Calibri"/>
          <w:sz w:val="22"/>
          <w:szCs w:val="22"/>
          <w:lang w:val="en-CA"/>
        </w:rPr>
        <w:t>Reagent preparation</w:t>
      </w:r>
    </w:p>
    <w:p w:rsidR="00C37F74" w:rsidRDefault="00521473" w:rsidP="00C37F74">
      <w:pPr>
        <w:numPr>
          <w:ilvl w:val="1"/>
          <w:numId w:val="24"/>
        </w:numPr>
        <w:tabs>
          <w:tab w:val="left" w:pos="180"/>
        </w:tabs>
        <w:ind w:left="540" w:right="-18"/>
        <w:rPr>
          <w:rFonts w:ascii="Calibri" w:hAnsi="Calibri"/>
          <w:b/>
          <w:sz w:val="22"/>
          <w:szCs w:val="22"/>
          <w:lang w:val="en-CA"/>
        </w:rPr>
      </w:pPr>
      <w:r>
        <w:rPr>
          <w:rFonts w:ascii="Calibri" w:hAnsi="Calibri"/>
          <w:sz w:val="22"/>
          <w:szCs w:val="22"/>
          <w:lang w:val="en-CA"/>
        </w:rPr>
        <w:t>Cleaning practices</w:t>
      </w:r>
    </w:p>
    <w:p w:rsidR="00C37F74" w:rsidRDefault="00521473" w:rsidP="00C37F74">
      <w:pPr>
        <w:numPr>
          <w:ilvl w:val="1"/>
          <w:numId w:val="24"/>
        </w:numPr>
        <w:tabs>
          <w:tab w:val="left" w:pos="180"/>
        </w:tabs>
        <w:ind w:left="540" w:right="-18"/>
        <w:rPr>
          <w:rFonts w:ascii="Calibri" w:hAnsi="Calibri"/>
          <w:b/>
          <w:sz w:val="22"/>
          <w:szCs w:val="22"/>
          <w:lang w:val="en-CA"/>
        </w:rPr>
      </w:pPr>
      <w:r>
        <w:rPr>
          <w:rFonts w:ascii="Calibri" w:hAnsi="Calibri"/>
          <w:sz w:val="22"/>
          <w:szCs w:val="22"/>
          <w:lang w:val="en-CA"/>
        </w:rPr>
        <w:t>Corrective action procedures for failing to meet OPR, method blank, staining controls, sample acceptance and analyst verification criteria</w:t>
      </w:r>
    </w:p>
    <w:p w:rsidR="00C37F74" w:rsidRDefault="00521473" w:rsidP="00C37F74">
      <w:pPr>
        <w:numPr>
          <w:ilvl w:val="1"/>
          <w:numId w:val="24"/>
        </w:numPr>
        <w:tabs>
          <w:tab w:val="left" w:pos="180"/>
        </w:tabs>
        <w:ind w:left="540" w:right="-18"/>
        <w:rPr>
          <w:rFonts w:ascii="Calibri" w:hAnsi="Calibri"/>
          <w:b/>
          <w:sz w:val="22"/>
          <w:szCs w:val="22"/>
          <w:lang w:val="en-CA"/>
        </w:rPr>
      </w:pPr>
      <w:r>
        <w:rPr>
          <w:rFonts w:ascii="Calibri" w:hAnsi="Calibri"/>
          <w:sz w:val="22"/>
          <w:szCs w:val="22"/>
          <w:lang w:val="en-CA"/>
        </w:rPr>
        <w:t>Sampling procedures to be followed by field or utility personnel</w:t>
      </w:r>
    </w:p>
    <w:p w:rsidR="00C37F74" w:rsidRDefault="00521473" w:rsidP="00C37F74">
      <w:pPr>
        <w:numPr>
          <w:ilvl w:val="1"/>
          <w:numId w:val="24"/>
        </w:numPr>
        <w:tabs>
          <w:tab w:val="left" w:pos="180"/>
        </w:tabs>
        <w:ind w:left="540" w:right="-18"/>
        <w:rPr>
          <w:rFonts w:ascii="Calibri" w:hAnsi="Calibri"/>
          <w:b/>
          <w:sz w:val="22"/>
          <w:szCs w:val="22"/>
          <w:lang w:val="en-CA"/>
        </w:rPr>
      </w:pPr>
      <w:r>
        <w:rPr>
          <w:rFonts w:ascii="Calibri" w:hAnsi="Calibri"/>
          <w:sz w:val="22"/>
          <w:szCs w:val="22"/>
          <w:lang w:val="en-CA"/>
        </w:rPr>
        <w:t>Procedures for data recording, checking manual calculations, and checking accuracy of all data transcriptions</w:t>
      </w:r>
    </w:p>
    <w:p w:rsidR="00C37F74" w:rsidRDefault="00521473" w:rsidP="00C37F74">
      <w:pPr>
        <w:numPr>
          <w:ilvl w:val="1"/>
          <w:numId w:val="24"/>
        </w:numPr>
        <w:tabs>
          <w:tab w:val="left" w:pos="180"/>
        </w:tabs>
        <w:ind w:left="540" w:right="-18"/>
        <w:rPr>
          <w:rFonts w:ascii="Calibri" w:hAnsi="Calibri"/>
          <w:b/>
          <w:sz w:val="22"/>
          <w:szCs w:val="22"/>
          <w:lang w:val="en-CA"/>
        </w:rPr>
      </w:pPr>
      <w:r>
        <w:rPr>
          <w:rFonts w:ascii="Calibri" w:hAnsi="Calibri"/>
          <w:sz w:val="22"/>
          <w:szCs w:val="22"/>
          <w:lang w:val="en-CA"/>
        </w:rPr>
        <w:t>Procedures for data recording and electronic storage of data, including checking for accuracy of data entry and backup of stored data</w:t>
      </w:r>
    </w:p>
    <w:p w:rsidR="002C0B78" w:rsidRPr="003C2E74" w:rsidRDefault="002C0B78" w:rsidP="00424A9F">
      <w:pPr>
        <w:numPr>
          <w:ilvl w:val="0"/>
          <w:numId w:val="24"/>
        </w:numPr>
        <w:tabs>
          <w:tab w:val="left" w:pos="180"/>
        </w:tabs>
        <w:ind w:left="360" w:right="-18"/>
        <w:rPr>
          <w:rFonts w:ascii="Calibri" w:hAnsi="Calibri"/>
          <w:b/>
          <w:sz w:val="22"/>
          <w:szCs w:val="22"/>
          <w:lang w:val="en-CA"/>
        </w:rPr>
      </w:pPr>
      <w:r w:rsidRPr="003C2E74">
        <w:rPr>
          <w:rFonts w:ascii="Calibri" w:hAnsi="Calibri"/>
          <w:sz w:val="22"/>
          <w:szCs w:val="22"/>
          <w:lang w:val="en-CA"/>
        </w:rPr>
        <w:t xml:space="preserve">Training records for all analysts/technicians </w:t>
      </w:r>
    </w:p>
    <w:p w:rsidR="002C0B78" w:rsidRPr="003C2E74" w:rsidRDefault="002C0B78" w:rsidP="00424A9F">
      <w:pPr>
        <w:numPr>
          <w:ilvl w:val="0"/>
          <w:numId w:val="24"/>
        </w:numPr>
        <w:tabs>
          <w:tab w:val="left" w:pos="180"/>
        </w:tabs>
        <w:ind w:left="360" w:right="-18"/>
        <w:rPr>
          <w:rFonts w:ascii="Calibri" w:hAnsi="Calibri"/>
          <w:b/>
          <w:sz w:val="22"/>
          <w:szCs w:val="22"/>
          <w:lang w:val="en-CA"/>
        </w:rPr>
      </w:pPr>
      <w:r w:rsidRPr="003C2E74">
        <w:rPr>
          <w:rFonts w:ascii="Calibri" w:hAnsi="Calibri"/>
          <w:sz w:val="22"/>
          <w:szCs w:val="22"/>
          <w:lang w:val="en-CA"/>
        </w:rPr>
        <w:t xml:space="preserve">OPR control chart including at a minimum the last 20 OPR samples processed </w:t>
      </w:r>
    </w:p>
    <w:p w:rsidR="002C0B78" w:rsidRPr="00014DF3" w:rsidRDefault="002C0B78" w:rsidP="00424A9F">
      <w:pPr>
        <w:numPr>
          <w:ilvl w:val="0"/>
          <w:numId w:val="24"/>
        </w:numPr>
        <w:tabs>
          <w:tab w:val="left" w:pos="180"/>
        </w:tabs>
        <w:ind w:left="360" w:right="-18"/>
        <w:rPr>
          <w:rFonts w:ascii="Calibri" w:hAnsi="Calibri"/>
          <w:b/>
          <w:sz w:val="22"/>
          <w:szCs w:val="22"/>
          <w:lang w:val="en-CA"/>
        </w:rPr>
      </w:pPr>
      <w:r w:rsidRPr="003C2E74">
        <w:rPr>
          <w:rFonts w:ascii="Calibri" w:hAnsi="Calibri"/>
          <w:sz w:val="22"/>
          <w:szCs w:val="22"/>
          <w:lang w:val="en-CA"/>
        </w:rPr>
        <w:t>MS control chart including at a minimum the last 20 MS samples processed</w:t>
      </w:r>
    </w:p>
    <w:p w:rsidR="002C0B78" w:rsidRPr="00EE79A3" w:rsidRDefault="002C0B78" w:rsidP="00424A9F">
      <w:pPr>
        <w:numPr>
          <w:ilvl w:val="0"/>
          <w:numId w:val="24"/>
        </w:numPr>
        <w:tabs>
          <w:tab w:val="left" w:pos="180"/>
        </w:tabs>
        <w:ind w:left="360" w:right="-18"/>
        <w:rPr>
          <w:rFonts w:ascii="Calibri" w:hAnsi="Calibri"/>
          <w:b/>
          <w:sz w:val="22"/>
          <w:szCs w:val="22"/>
          <w:lang w:val="en-CA"/>
        </w:rPr>
      </w:pPr>
      <w:r>
        <w:rPr>
          <w:rFonts w:ascii="Calibri" w:hAnsi="Calibri"/>
          <w:sz w:val="22"/>
          <w:szCs w:val="22"/>
          <w:lang w:val="en-CA"/>
        </w:rPr>
        <w:t>Submit two data packages</w:t>
      </w:r>
      <w:r w:rsidR="006E580F">
        <w:rPr>
          <w:rFonts w:ascii="Calibri" w:hAnsi="Calibri"/>
          <w:sz w:val="22"/>
          <w:szCs w:val="22"/>
          <w:lang w:val="en-CA"/>
        </w:rPr>
        <w:t xml:space="preserve"> from the last 12 </w:t>
      </w:r>
      <w:proofErr w:type="gramStart"/>
      <w:r w:rsidR="006E580F">
        <w:rPr>
          <w:rFonts w:ascii="Calibri" w:hAnsi="Calibri"/>
          <w:sz w:val="22"/>
          <w:szCs w:val="22"/>
          <w:lang w:val="en-CA"/>
        </w:rPr>
        <w:t>months</w:t>
      </w:r>
      <w:r>
        <w:rPr>
          <w:rFonts w:ascii="Calibri" w:hAnsi="Calibri"/>
          <w:sz w:val="22"/>
          <w:szCs w:val="22"/>
          <w:lang w:val="en-CA"/>
        </w:rPr>
        <w:t>,</w:t>
      </w:r>
      <w:proofErr w:type="gramEnd"/>
      <w:r>
        <w:rPr>
          <w:rFonts w:ascii="Calibri" w:hAnsi="Calibri"/>
          <w:sz w:val="22"/>
          <w:szCs w:val="22"/>
          <w:lang w:val="en-CA"/>
        </w:rPr>
        <w:t xml:space="preserve"> include a positive result if avail</w:t>
      </w:r>
      <w:r w:rsidR="006E580F">
        <w:rPr>
          <w:rFonts w:ascii="Calibri" w:hAnsi="Calibri"/>
          <w:sz w:val="22"/>
          <w:szCs w:val="22"/>
          <w:lang w:val="en-CA"/>
        </w:rPr>
        <w:t>able</w:t>
      </w:r>
      <w:r>
        <w:rPr>
          <w:rFonts w:ascii="Calibri" w:hAnsi="Calibri"/>
          <w:sz w:val="22"/>
          <w:szCs w:val="22"/>
          <w:lang w:val="en-CA"/>
        </w:rPr>
        <w:t>.  Include all supporting documentation from the field sample, matrix spike, method blank and positive control slide.</w:t>
      </w:r>
    </w:p>
    <w:p w:rsidR="002C0B78" w:rsidRPr="003C2E74" w:rsidRDefault="002C0B78" w:rsidP="00424A9F">
      <w:pPr>
        <w:numPr>
          <w:ilvl w:val="0"/>
          <w:numId w:val="24"/>
        </w:numPr>
        <w:tabs>
          <w:tab w:val="left" w:pos="180"/>
        </w:tabs>
        <w:ind w:left="360" w:right="-18"/>
        <w:rPr>
          <w:rFonts w:ascii="Calibri" w:hAnsi="Calibri"/>
          <w:b/>
          <w:sz w:val="22"/>
          <w:szCs w:val="22"/>
          <w:lang w:val="en-CA"/>
        </w:rPr>
      </w:pPr>
      <w:r w:rsidRPr="003C2E74">
        <w:rPr>
          <w:rFonts w:ascii="Calibri" w:hAnsi="Calibri"/>
          <w:sz w:val="22"/>
          <w:szCs w:val="22"/>
          <w:lang w:val="en-CA"/>
        </w:rPr>
        <w:t>NELAP certificate (as applicable)</w:t>
      </w:r>
    </w:p>
    <w:p w:rsidR="002C0B78" w:rsidRPr="003C2E74" w:rsidRDefault="002C0B78" w:rsidP="00DE1BD8">
      <w:pPr>
        <w:tabs>
          <w:tab w:val="left" w:pos="180"/>
        </w:tabs>
        <w:ind w:right="-450"/>
        <w:rPr>
          <w:rFonts w:ascii="Calibri" w:hAnsi="Calibri"/>
          <w:b/>
          <w:sz w:val="22"/>
          <w:szCs w:val="22"/>
          <w:lang w:val="en-CA"/>
        </w:rPr>
      </w:pPr>
    </w:p>
    <w:p w:rsidR="002C0B78" w:rsidRPr="003C2E74" w:rsidRDefault="002C0B78" w:rsidP="00DE1BD8">
      <w:pPr>
        <w:tabs>
          <w:tab w:val="left" w:pos="180"/>
        </w:tabs>
        <w:ind w:right="-446"/>
        <w:rPr>
          <w:rFonts w:ascii="Calibri" w:hAnsi="Calibri"/>
          <w:b/>
          <w:sz w:val="22"/>
          <w:szCs w:val="22"/>
          <w:lang w:val="en-CA"/>
        </w:rPr>
      </w:pPr>
    </w:p>
    <w:p w:rsidR="002C0B78" w:rsidRDefault="002C0B78" w:rsidP="00784C35">
      <w:pPr>
        <w:tabs>
          <w:tab w:val="left" w:pos="180"/>
        </w:tabs>
        <w:spacing w:before="120"/>
        <w:ind w:firstLine="360"/>
        <w:rPr>
          <w:rFonts w:ascii="Calibri" w:hAnsi="Calibri"/>
          <w:b/>
          <w:sz w:val="22"/>
          <w:szCs w:val="22"/>
          <w:lang w:val="en-CA"/>
        </w:rPr>
      </w:pPr>
      <w:r w:rsidRPr="003C2E74">
        <w:rPr>
          <w:rFonts w:ascii="Calibri" w:hAnsi="Calibri"/>
          <w:b/>
          <w:sz w:val="22"/>
          <w:szCs w:val="22"/>
          <w:lang w:val="en-CA"/>
        </w:rPr>
        <w:t xml:space="preserve">Step </w:t>
      </w:r>
      <w:r>
        <w:rPr>
          <w:rFonts w:ascii="Calibri" w:hAnsi="Calibri"/>
          <w:b/>
          <w:sz w:val="22"/>
          <w:szCs w:val="22"/>
          <w:lang w:val="en-CA"/>
        </w:rPr>
        <w:t>2</w:t>
      </w:r>
      <w:r w:rsidRPr="003C2E74">
        <w:rPr>
          <w:rFonts w:ascii="Calibri" w:hAnsi="Calibri"/>
          <w:b/>
          <w:sz w:val="22"/>
          <w:szCs w:val="22"/>
          <w:lang w:val="en-CA"/>
        </w:rPr>
        <w:t xml:space="preserve">: </w:t>
      </w:r>
      <w:r>
        <w:rPr>
          <w:rFonts w:ascii="Calibri" w:hAnsi="Calibri"/>
          <w:b/>
          <w:sz w:val="22"/>
          <w:szCs w:val="22"/>
          <w:lang w:val="en-CA"/>
        </w:rPr>
        <w:t xml:space="preserve">Submit slides for review </w:t>
      </w:r>
    </w:p>
    <w:p w:rsidR="002C0B78" w:rsidRPr="00CD3161" w:rsidRDefault="002C0B78" w:rsidP="00784C35">
      <w:pPr>
        <w:tabs>
          <w:tab w:val="left" w:pos="180"/>
        </w:tabs>
        <w:rPr>
          <w:rFonts w:ascii="Calibri" w:hAnsi="Calibri" w:cs="Calibri"/>
          <w:sz w:val="22"/>
          <w:szCs w:val="22"/>
          <w:lang w:val="en-CA"/>
        </w:rPr>
      </w:pPr>
      <w:r>
        <w:rPr>
          <w:rFonts w:ascii="Calibri" w:hAnsi="Calibri"/>
          <w:sz w:val="22"/>
          <w:szCs w:val="22"/>
          <w:lang w:val="en-CA"/>
        </w:rPr>
        <w:t>An off-site technical auditor will review one recent OPR and associated positive staining control slide.  Contact</w:t>
      </w:r>
      <w:r w:rsidRPr="004C451E">
        <w:rPr>
          <w:rFonts w:ascii="Calibri" w:hAnsi="Calibri" w:cs="Calibri"/>
          <w:sz w:val="22"/>
          <w:szCs w:val="22"/>
          <w:lang w:val="en-CA"/>
        </w:rPr>
        <w:t xml:space="preserve"> </w:t>
      </w:r>
      <w:r w:rsidRPr="00D673E8">
        <w:rPr>
          <w:rFonts w:ascii="Calibri" w:hAnsi="Calibri"/>
          <w:color w:val="FF0000"/>
          <w:sz w:val="22"/>
          <w:szCs w:val="22"/>
          <w:lang w:val="en-CA"/>
        </w:rPr>
        <w:t xml:space="preserve">[Cert Officer Name and </w:t>
      </w:r>
      <w:r w:rsidRPr="00D673E8">
        <w:rPr>
          <w:rFonts w:ascii="Calibri" w:hAnsi="Calibri" w:cs="Calibri"/>
          <w:color w:val="FF0000"/>
          <w:sz w:val="22"/>
          <w:szCs w:val="22"/>
          <w:lang w:val="en-CA"/>
        </w:rPr>
        <w:t>email</w:t>
      </w:r>
      <w:r w:rsidR="00D029FF">
        <w:rPr>
          <w:rFonts w:ascii="Calibri" w:hAnsi="Calibri" w:cs="Calibri"/>
          <w:color w:val="FF0000"/>
          <w:sz w:val="22"/>
          <w:szCs w:val="22"/>
          <w:lang w:val="en-CA"/>
        </w:rPr>
        <w:t>]</w:t>
      </w:r>
      <w:r w:rsidRPr="00CD3161">
        <w:rPr>
          <w:rFonts w:ascii="Calibri" w:hAnsi="Calibri" w:cs="Calibri"/>
          <w:sz w:val="22"/>
          <w:szCs w:val="22"/>
          <w:lang w:val="en-CA"/>
        </w:rPr>
        <w:t xml:space="preserve"> to schedule evaluation of slides. This review may occur prior to or following the on</w:t>
      </w:r>
      <w:r w:rsidRPr="00CB25D2">
        <w:rPr>
          <w:rFonts w:ascii="Calibri" w:hAnsi="Calibri" w:cs="Calibri"/>
          <w:sz w:val="22"/>
          <w:szCs w:val="22"/>
          <w:lang w:val="en-CA"/>
        </w:rPr>
        <w:t>-site audit</w:t>
      </w:r>
      <w:r w:rsidRPr="007C50AB">
        <w:rPr>
          <w:rFonts w:ascii="Calibri" w:hAnsi="Calibri" w:cs="Calibri"/>
          <w:sz w:val="22"/>
          <w:szCs w:val="22"/>
          <w:lang w:val="en-CA"/>
        </w:rPr>
        <w:t xml:space="preserve">. The slides prepared for the review during the audit in Step 5 may be requested to fulfill this submission. </w:t>
      </w:r>
    </w:p>
    <w:p w:rsidR="002C0B78" w:rsidRDefault="002C0B78" w:rsidP="00DE1BD8">
      <w:pPr>
        <w:tabs>
          <w:tab w:val="left" w:pos="180"/>
        </w:tabs>
        <w:spacing w:before="120"/>
        <w:ind w:right="-446" w:firstLine="360"/>
        <w:rPr>
          <w:rFonts w:ascii="Calibri" w:hAnsi="Calibri"/>
          <w:b/>
          <w:sz w:val="22"/>
          <w:szCs w:val="22"/>
          <w:lang w:val="en-CA"/>
        </w:rPr>
      </w:pPr>
    </w:p>
    <w:p w:rsidR="002C0B78" w:rsidRPr="003C2E74" w:rsidRDefault="002C0B78" w:rsidP="00784C35">
      <w:pPr>
        <w:tabs>
          <w:tab w:val="left" w:pos="180"/>
        </w:tabs>
        <w:spacing w:before="120"/>
        <w:ind w:firstLine="360"/>
        <w:rPr>
          <w:rFonts w:ascii="Calibri" w:hAnsi="Calibri"/>
          <w:b/>
          <w:sz w:val="22"/>
          <w:szCs w:val="22"/>
          <w:lang w:val="en-CA"/>
        </w:rPr>
      </w:pPr>
      <w:r>
        <w:rPr>
          <w:rFonts w:ascii="Calibri" w:hAnsi="Calibri"/>
          <w:b/>
          <w:sz w:val="22"/>
          <w:szCs w:val="22"/>
          <w:lang w:val="en-CA"/>
        </w:rPr>
        <w:t xml:space="preserve">Step 3:  </w:t>
      </w:r>
      <w:r w:rsidRPr="003C2E74">
        <w:rPr>
          <w:rFonts w:ascii="Calibri" w:hAnsi="Calibri"/>
          <w:b/>
          <w:sz w:val="22"/>
          <w:szCs w:val="22"/>
          <w:lang w:val="en-CA"/>
        </w:rPr>
        <w:t xml:space="preserve">Order </w:t>
      </w:r>
      <w:r>
        <w:rPr>
          <w:rFonts w:ascii="Calibri" w:hAnsi="Calibri"/>
          <w:b/>
          <w:sz w:val="22"/>
          <w:szCs w:val="22"/>
          <w:lang w:val="en-CA"/>
        </w:rPr>
        <w:t>on-site audit package</w:t>
      </w:r>
    </w:p>
    <w:p w:rsidR="002C0B78" w:rsidRDefault="002C0B78" w:rsidP="00784C35">
      <w:pPr>
        <w:pStyle w:val="NormalWeb"/>
        <w:tabs>
          <w:tab w:val="left" w:pos="180"/>
        </w:tabs>
        <w:spacing w:before="0" w:beforeAutospacing="0" w:after="0" w:afterAutospacing="0"/>
        <w:rPr>
          <w:rFonts w:ascii="Calibri" w:hAnsi="Calibri"/>
          <w:sz w:val="22"/>
          <w:szCs w:val="22"/>
        </w:rPr>
      </w:pPr>
      <w:r w:rsidRPr="00511859">
        <w:rPr>
          <w:rFonts w:ascii="Calibri" w:hAnsi="Calibri"/>
          <w:sz w:val="22"/>
          <w:szCs w:val="22"/>
          <w:lang w:val="en-CA"/>
        </w:rPr>
        <w:t xml:space="preserve">Order an on-site audit package from Wisconsin State Laboratory of Hygiene (608-224-6260), or equivalent vendor.  Each package </w:t>
      </w:r>
      <w:r>
        <w:rPr>
          <w:rFonts w:ascii="Calibri" w:hAnsi="Calibri"/>
          <w:sz w:val="22"/>
          <w:szCs w:val="22"/>
        </w:rPr>
        <w:t xml:space="preserve">consists of 2 </w:t>
      </w:r>
      <w:r w:rsidRPr="00511859">
        <w:rPr>
          <w:rFonts w:ascii="Calibri" w:hAnsi="Calibri"/>
          <w:sz w:val="22"/>
          <w:szCs w:val="22"/>
        </w:rPr>
        <w:t>50 mL blind samples, 2 vials of artificial matrix, 2 IMS control samples, and 2 analyst verification slides.  One slide is required per analyst and a back up slide.  Additional slides may be added for a fee.</w:t>
      </w:r>
      <w:r>
        <w:rPr>
          <w:rFonts w:ascii="Calibri" w:hAnsi="Calibri"/>
          <w:sz w:val="22"/>
          <w:szCs w:val="22"/>
        </w:rPr>
        <w:t xml:space="preserve">  These will be used in presence of an auditor; therefore, evaluation date should be within product expiration. </w:t>
      </w:r>
      <w:r w:rsidRPr="003C2E74">
        <w:rPr>
          <w:rFonts w:ascii="Calibri" w:hAnsi="Calibri"/>
          <w:sz w:val="22"/>
          <w:szCs w:val="22"/>
          <w:lang w:val="en-CA"/>
        </w:rPr>
        <w:t xml:space="preserve">Bench sheets and examination forms for the blind samples, and associated method blank and OPR samples should be submitted to </w:t>
      </w:r>
      <w:r w:rsidRPr="00D673E8">
        <w:rPr>
          <w:rFonts w:ascii="Calibri" w:hAnsi="Calibri"/>
          <w:color w:val="FF0000"/>
          <w:sz w:val="22"/>
          <w:szCs w:val="22"/>
        </w:rPr>
        <w:t>[Cert Officer Name and email]</w:t>
      </w:r>
      <w:r w:rsidRPr="003C2E74">
        <w:rPr>
          <w:rFonts w:ascii="Calibri" w:hAnsi="Calibri"/>
          <w:sz w:val="22"/>
          <w:szCs w:val="22"/>
          <w:lang w:val="en-CA"/>
        </w:rPr>
        <w:t>.</w:t>
      </w:r>
      <w:r>
        <w:rPr>
          <w:rFonts w:ascii="Calibri" w:hAnsi="Calibri"/>
          <w:sz w:val="22"/>
          <w:szCs w:val="22"/>
          <w:lang w:val="en-CA"/>
        </w:rPr>
        <w:t xml:space="preserve"> Submit the analyst verification slides and associated examination forms</w:t>
      </w:r>
      <w:r>
        <w:rPr>
          <w:rFonts w:ascii="Calibri" w:hAnsi="Calibri"/>
          <w:sz w:val="22"/>
          <w:szCs w:val="22"/>
        </w:rPr>
        <w:t>, if requested.</w:t>
      </w:r>
    </w:p>
    <w:p w:rsidR="002C0B78" w:rsidRPr="00921552" w:rsidRDefault="002C0B78" w:rsidP="00DE1BD8">
      <w:pPr>
        <w:pStyle w:val="NormalWeb"/>
        <w:tabs>
          <w:tab w:val="left" w:pos="180"/>
        </w:tabs>
        <w:spacing w:before="120" w:beforeAutospacing="0" w:after="0" w:afterAutospacing="0"/>
        <w:rPr>
          <w:rFonts w:ascii="Calibri" w:hAnsi="Calibri"/>
          <w:sz w:val="22"/>
          <w:szCs w:val="22"/>
        </w:rPr>
      </w:pPr>
    </w:p>
    <w:p w:rsidR="002C0B78" w:rsidRPr="003C2E74" w:rsidRDefault="002C0B78" w:rsidP="00DE1BD8">
      <w:pPr>
        <w:tabs>
          <w:tab w:val="left" w:pos="180"/>
        </w:tabs>
        <w:spacing w:before="120"/>
        <w:ind w:firstLine="360"/>
        <w:rPr>
          <w:rFonts w:ascii="Calibri" w:hAnsi="Calibri"/>
          <w:b/>
          <w:sz w:val="22"/>
          <w:szCs w:val="22"/>
          <w:lang w:val="en-CA"/>
        </w:rPr>
      </w:pPr>
      <w:r>
        <w:rPr>
          <w:rFonts w:ascii="Calibri" w:hAnsi="Calibri"/>
          <w:b/>
          <w:sz w:val="22"/>
          <w:szCs w:val="22"/>
          <w:lang w:val="en-CA"/>
        </w:rPr>
        <w:t xml:space="preserve">Step 4: Schedule internet analyst </w:t>
      </w:r>
      <w:r w:rsidR="00253A49">
        <w:rPr>
          <w:rFonts w:ascii="Calibri" w:hAnsi="Calibri"/>
          <w:b/>
          <w:sz w:val="22"/>
          <w:szCs w:val="22"/>
          <w:lang w:val="en-CA"/>
        </w:rPr>
        <w:t>evaluation</w:t>
      </w:r>
    </w:p>
    <w:p w:rsidR="002C0B78" w:rsidRPr="00035BF4" w:rsidRDefault="002C0B78" w:rsidP="00DE1BD8">
      <w:pPr>
        <w:tabs>
          <w:tab w:val="left" w:pos="180"/>
        </w:tabs>
        <w:rPr>
          <w:rFonts w:ascii="Calibri" w:hAnsi="Calibri"/>
          <w:sz w:val="22"/>
          <w:szCs w:val="22"/>
          <w:lang w:val="en-CA"/>
        </w:rPr>
      </w:pPr>
      <w:r>
        <w:rPr>
          <w:rFonts w:ascii="Calibri" w:hAnsi="Calibri"/>
          <w:sz w:val="22"/>
          <w:szCs w:val="22"/>
          <w:lang w:val="en-CA"/>
        </w:rPr>
        <w:t>Contact</w:t>
      </w:r>
      <w:r w:rsidRPr="004C451E">
        <w:rPr>
          <w:rFonts w:ascii="Calibri" w:hAnsi="Calibri" w:cs="Calibri"/>
          <w:sz w:val="22"/>
          <w:szCs w:val="22"/>
          <w:lang w:val="en-CA"/>
        </w:rPr>
        <w:t xml:space="preserve"> </w:t>
      </w:r>
      <w:r w:rsidRPr="00D673E8">
        <w:rPr>
          <w:rFonts w:ascii="Calibri" w:hAnsi="Calibri"/>
          <w:color w:val="FF0000"/>
          <w:sz w:val="22"/>
          <w:szCs w:val="22"/>
          <w:lang w:val="en-CA"/>
        </w:rPr>
        <w:t>[</w:t>
      </w:r>
      <w:r w:rsidRPr="00D673E8">
        <w:rPr>
          <w:rFonts w:ascii="Calibri" w:hAnsi="Calibri" w:cs="Calibri"/>
          <w:color w:val="FF0000"/>
          <w:sz w:val="22"/>
          <w:szCs w:val="22"/>
          <w:lang w:val="en-CA"/>
        </w:rPr>
        <w:t>Cert Officer Name and email</w:t>
      </w:r>
      <w:r>
        <w:rPr>
          <w:rFonts w:ascii="Calibri" w:hAnsi="Calibri" w:cs="Calibri"/>
          <w:color w:val="FF0000"/>
          <w:sz w:val="22"/>
          <w:szCs w:val="22"/>
        </w:rPr>
        <w:t>]</w:t>
      </w:r>
      <w:r w:rsidRPr="004C451E">
        <w:rPr>
          <w:rFonts w:ascii="Calibri" w:hAnsi="Calibri" w:cs="Calibri"/>
          <w:sz w:val="22"/>
          <w:szCs w:val="22"/>
          <w:lang w:val="en-CA"/>
        </w:rPr>
        <w:t xml:space="preserve"> to</w:t>
      </w:r>
      <w:r>
        <w:rPr>
          <w:rFonts w:ascii="Calibri" w:hAnsi="Calibri"/>
          <w:sz w:val="22"/>
          <w:szCs w:val="22"/>
          <w:lang w:val="en-CA"/>
        </w:rPr>
        <w:t xml:space="preserve"> schedule internet analyst </w:t>
      </w:r>
      <w:r w:rsidR="00253A49">
        <w:rPr>
          <w:rFonts w:ascii="Calibri" w:hAnsi="Calibri"/>
          <w:sz w:val="22"/>
          <w:szCs w:val="22"/>
          <w:lang w:val="en-CA"/>
        </w:rPr>
        <w:t>evaluation</w:t>
      </w:r>
      <w:r>
        <w:rPr>
          <w:rFonts w:ascii="Calibri" w:hAnsi="Calibri"/>
          <w:sz w:val="22"/>
          <w:szCs w:val="22"/>
          <w:lang w:val="en-CA"/>
        </w:rPr>
        <w:t xml:space="preserve"> for each analyst.  A computer with </w:t>
      </w:r>
      <w:r>
        <w:rPr>
          <w:rFonts w:ascii="Calibri" w:hAnsi="Calibri"/>
          <w:sz w:val="22"/>
          <w:szCs w:val="22"/>
          <w:lang w:val="en-CA"/>
        </w:rPr>
        <w:lastRenderedPageBreak/>
        <w:t>internet connection is needed to complete the session.</w:t>
      </w:r>
    </w:p>
    <w:p w:rsidR="002C0B78" w:rsidRDefault="002C0B78" w:rsidP="00DE1BD8">
      <w:pPr>
        <w:tabs>
          <w:tab w:val="left" w:pos="180"/>
        </w:tabs>
        <w:spacing w:before="120"/>
        <w:ind w:firstLine="360"/>
        <w:rPr>
          <w:rFonts w:ascii="Calibri" w:hAnsi="Calibri"/>
          <w:b/>
          <w:sz w:val="22"/>
          <w:szCs w:val="22"/>
          <w:lang w:val="en-CA"/>
        </w:rPr>
      </w:pPr>
    </w:p>
    <w:p w:rsidR="002C0B78" w:rsidRDefault="002C0B78" w:rsidP="00DE1BD8">
      <w:pPr>
        <w:keepNext/>
        <w:tabs>
          <w:tab w:val="left" w:pos="180"/>
        </w:tabs>
        <w:spacing w:before="120"/>
        <w:ind w:firstLine="360"/>
        <w:rPr>
          <w:rFonts w:ascii="Calibri" w:hAnsi="Calibri"/>
          <w:b/>
          <w:sz w:val="22"/>
          <w:szCs w:val="22"/>
          <w:lang w:val="en-CA"/>
        </w:rPr>
      </w:pPr>
      <w:r w:rsidRPr="003C2E74">
        <w:rPr>
          <w:rFonts w:ascii="Calibri" w:hAnsi="Calibri"/>
          <w:b/>
          <w:sz w:val="22"/>
          <w:szCs w:val="22"/>
          <w:lang w:val="en-CA"/>
        </w:rPr>
        <w:t xml:space="preserve">Step </w:t>
      </w:r>
      <w:r>
        <w:rPr>
          <w:rFonts w:ascii="Calibri" w:hAnsi="Calibri"/>
          <w:b/>
          <w:sz w:val="22"/>
          <w:szCs w:val="22"/>
          <w:lang w:val="en-CA"/>
        </w:rPr>
        <w:t>5</w:t>
      </w:r>
      <w:r w:rsidRPr="003C2E74">
        <w:rPr>
          <w:rFonts w:ascii="Calibri" w:hAnsi="Calibri"/>
          <w:b/>
          <w:sz w:val="22"/>
          <w:szCs w:val="22"/>
          <w:lang w:val="en-CA"/>
        </w:rPr>
        <w:t xml:space="preserve">: </w:t>
      </w:r>
      <w:r>
        <w:rPr>
          <w:rFonts w:ascii="Calibri" w:hAnsi="Calibri"/>
          <w:b/>
          <w:sz w:val="22"/>
          <w:szCs w:val="22"/>
          <w:lang w:val="en-CA"/>
        </w:rPr>
        <w:t>Prepare fresh OPR and positive staining control for review during the audit</w:t>
      </w:r>
    </w:p>
    <w:p w:rsidR="002C0B78" w:rsidRPr="00511859" w:rsidRDefault="002C0B78" w:rsidP="00DE1BD8">
      <w:pPr>
        <w:keepNext/>
        <w:tabs>
          <w:tab w:val="left" w:pos="180"/>
        </w:tabs>
        <w:spacing w:before="120"/>
        <w:ind w:firstLine="1080"/>
        <w:rPr>
          <w:rFonts w:ascii="Calibri" w:hAnsi="Calibri"/>
          <w:sz w:val="22"/>
          <w:szCs w:val="22"/>
          <w:lang w:val="en-CA"/>
        </w:rPr>
      </w:pPr>
    </w:p>
    <w:p w:rsidR="002C0B78" w:rsidRPr="003C2E74" w:rsidRDefault="002C0B78" w:rsidP="00DE1BD8">
      <w:pPr>
        <w:keepNext/>
        <w:tabs>
          <w:tab w:val="left" w:pos="180"/>
        </w:tabs>
        <w:spacing w:before="120"/>
        <w:ind w:firstLine="360"/>
        <w:rPr>
          <w:rFonts w:ascii="Calibri" w:hAnsi="Calibri"/>
          <w:b/>
          <w:sz w:val="22"/>
          <w:szCs w:val="22"/>
          <w:lang w:val="en-CA"/>
        </w:rPr>
      </w:pPr>
      <w:r>
        <w:rPr>
          <w:rFonts w:ascii="Calibri" w:hAnsi="Calibri"/>
          <w:b/>
          <w:sz w:val="22"/>
          <w:szCs w:val="22"/>
          <w:lang w:val="en-CA"/>
        </w:rPr>
        <w:t xml:space="preserve">Step 6:  </w:t>
      </w:r>
      <w:r w:rsidRPr="003C2E74">
        <w:rPr>
          <w:rFonts w:ascii="Calibri" w:hAnsi="Calibri"/>
          <w:b/>
          <w:sz w:val="22"/>
          <w:szCs w:val="22"/>
          <w:lang w:val="en-CA"/>
        </w:rPr>
        <w:t>Evaluation</w:t>
      </w:r>
    </w:p>
    <w:p w:rsidR="003D1C57" w:rsidRDefault="002C0B78" w:rsidP="00DE1BD8">
      <w:pPr>
        <w:tabs>
          <w:tab w:val="left" w:pos="180"/>
        </w:tabs>
        <w:rPr>
          <w:rFonts w:ascii="Calibri" w:hAnsi="Calibri"/>
          <w:sz w:val="22"/>
          <w:szCs w:val="22"/>
          <w:lang w:val="en-CA"/>
        </w:rPr>
        <w:sectPr w:rsidR="003D1C57" w:rsidSect="00784C35">
          <w:footerReference w:type="default" r:id="rId42"/>
          <w:pgSz w:w="12240" w:h="15840" w:code="1"/>
          <w:pgMar w:top="1080" w:right="990" w:bottom="1080" w:left="720" w:header="288" w:footer="634" w:gutter="0"/>
          <w:pgNumType w:start="1"/>
          <w:cols w:space="720"/>
          <w:noEndnote/>
          <w:docGrid w:linePitch="326"/>
        </w:sectPr>
      </w:pPr>
      <w:r w:rsidRPr="003C2E74">
        <w:rPr>
          <w:rFonts w:ascii="Calibri" w:hAnsi="Calibri"/>
          <w:sz w:val="22"/>
          <w:szCs w:val="22"/>
          <w:lang w:val="en-CA"/>
        </w:rPr>
        <w:t>The laboratory will receive a report detailing all audit findings.  The laboratory should provide complete written responses to any deficiencies or recommendations identified in the report within 60 days. Laboratory status for continued approval will be based on submission of acceptable responses, proficiency test results, the quality of the positive control and OPR slide, slide counts, on-site evaluation, and recovery values for blind samples initiated during audit</w:t>
      </w:r>
    </w:p>
    <w:p w:rsidR="002C0B78" w:rsidRDefault="002C0B78" w:rsidP="00DE1BD8">
      <w:pPr>
        <w:tabs>
          <w:tab w:val="left" w:pos="180"/>
        </w:tabs>
        <w:rPr>
          <w:rFonts w:ascii="Calibri" w:hAnsi="Calibri"/>
          <w:sz w:val="22"/>
          <w:szCs w:val="22"/>
          <w:lang w:val="en-CA"/>
        </w:rPr>
      </w:pPr>
    </w:p>
    <w:p w:rsidR="00C37F74" w:rsidRDefault="00C37F74">
      <w:pPr>
        <w:tabs>
          <w:tab w:val="left" w:pos="180"/>
        </w:tabs>
        <w:ind w:right="-450"/>
        <w:rPr>
          <w:color w:val="000000"/>
        </w:rPr>
      </w:pPr>
    </w:p>
    <w:tbl>
      <w:tblPr>
        <w:tblW w:w="11070" w:type="dxa"/>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70"/>
      </w:tblGrid>
      <w:tr w:rsidR="002C0B78" w:rsidRPr="0005400D" w:rsidTr="00356677">
        <w:tc>
          <w:tcPr>
            <w:tcW w:w="11070" w:type="dxa"/>
            <w:shd w:val="clear" w:color="auto" w:fill="D9D9D9"/>
            <w:vAlign w:val="center"/>
          </w:tcPr>
          <w:p w:rsidR="00C37F74" w:rsidRDefault="002C0B78" w:rsidP="00680785">
            <w:pPr>
              <w:widowControl/>
              <w:tabs>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90" w:hanging="288"/>
              <w:jc w:val="center"/>
              <w:rPr>
                <w:rFonts w:ascii="Arial" w:eastAsiaTheme="majorEastAsia" w:hAnsi="Arial" w:cs="Arial"/>
                <w:b/>
                <w:bCs/>
                <w:color w:val="365F91" w:themeColor="accent1" w:themeShade="BF"/>
                <w:sz w:val="28"/>
                <w:szCs w:val="28"/>
              </w:rPr>
            </w:pPr>
            <w:r w:rsidRPr="0005400D">
              <w:rPr>
                <w:rFonts w:ascii="Arial" w:hAnsi="Arial" w:cs="Arial"/>
                <w:b/>
                <w:bCs/>
                <w:i/>
                <w:sz w:val="28"/>
                <w:szCs w:val="28"/>
              </w:rPr>
              <w:t xml:space="preserve">Cryptosporidium </w:t>
            </w:r>
            <w:r w:rsidRPr="0005400D">
              <w:rPr>
                <w:rFonts w:ascii="Arial" w:hAnsi="Arial" w:cs="Arial"/>
                <w:b/>
                <w:bCs/>
                <w:sz w:val="28"/>
                <w:szCs w:val="28"/>
              </w:rPr>
              <w:t>Laboratory Audit Application Form</w:t>
            </w:r>
          </w:p>
        </w:tc>
      </w:tr>
    </w:tbl>
    <w:p w:rsidR="002C0B78" w:rsidRDefault="002C0B78" w:rsidP="00DE1BD8">
      <w:pPr>
        <w:widowControl/>
        <w:tabs>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hanging="900"/>
        <w:jc w:val="center"/>
        <w:rPr>
          <w:rFonts w:ascii="Arial" w:hAnsi="Arial" w:cs="Arial"/>
          <w:b/>
          <w:bCs/>
        </w:rPr>
      </w:pPr>
    </w:p>
    <w:p w:rsidR="00BD4642" w:rsidRDefault="002C0B78">
      <w:pPr>
        <w:widowControl/>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900" w:hanging="900"/>
        <w:rPr>
          <w:rFonts w:ascii="Arial" w:hAnsi="Arial" w:cs="Arial"/>
          <w:b/>
          <w:bCs/>
        </w:rPr>
      </w:pPr>
      <w:proofErr w:type="gramStart"/>
      <w:r w:rsidRPr="00E83868">
        <w:rPr>
          <w:rFonts w:ascii="Arial" w:hAnsi="Arial" w:cs="Arial"/>
          <w:b/>
          <w:bCs/>
        </w:rPr>
        <w:t>Part 1.</w:t>
      </w:r>
      <w:proofErr w:type="gramEnd"/>
      <w:r w:rsidRPr="00E83868">
        <w:rPr>
          <w:rFonts w:ascii="Arial" w:hAnsi="Arial" w:cs="Arial"/>
          <w:b/>
          <w:bCs/>
        </w:rPr>
        <w:t xml:space="preserve"> Laboratory Information</w:t>
      </w:r>
    </w:p>
    <w:tbl>
      <w:tblPr>
        <w:tblW w:w="11160" w:type="dxa"/>
        <w:jc w:val="center"/>
        <w:tblLayout w:type="fixed"/>
        <w:tblCellMar>
          <w:left w:w="120" w:type="dxa"/>
          <w:right w:w="120" w:type="dxa"/>
        </w:tblCellMar>
        <w:tblLook w:val="0000"/>
      </w:tblPr>
      <w:tblGrid>
        <w:gridCol w:w="5490"/>
        <w:gridCol w:w="2970"/>
        <w:gridCol w:w="2700"/>
      </w:tblGrid>
      <w:tr w:rsidR="002C0B78" w:rsidTr="002D60B5">
        <w:trPr>
          <w:cantSplit/>
          <w:trHeight w:hRule="exact" w:val="389"/>
          <w:jc w:val="center"/>
        </w:trPr>
        <w:tc>
          <w:tcPr>
            <w:tcW w:w="11160" w:type="dxa"/>
            <w:gridSpan w:val="3"/>
            <w:tcBorders>
              <w:top w:val="single" w:sz="6" w:space="0" w:color="000000"/>
              <w:left w:val="single" w:sz="6" w:space="0" w:color="000000"/>
              <w:bottom w:val="single" w:sz="6" w:space="0" w:color="000000"/>
              <w:right w:val="single" w:sz="6" w:space="0" w:color="000000"/>
            </w:tcBorders>
          </w:tcPr>
          <w:p w:rsidR="002C0B78" w:rsidRDefault="002C0B78" w:rsidP="00DE1BD8">
            <w:pPr>
              <w:tabs>
                <w:tab w:val="left" w:pos="180"/>
              </w:tabs>
              <w:spacing w:before="52" w:after="70"/>
            </w:pPr>
            <w:r>
              <w:rPr>
                <w:rFonts w:ascii="Arial" w:hAnsi="Arial" w:cs="Arial"/>
                <w:b/>
                <w:bCs/>
              </w:rPr>
              <w:t xml:space="preserve">Laboratory Name: </w:t>
            </w:r>
          </w:p>
          <w:p w:rsidR="002C0B78" w:rsidRPr="00CF79FF" w:rsidRDefault="002C0B78" w:rsidP="00DE1BD8">
            <w:pPr>
              <w:tabs>
                <w:tab w:val="left" w:pos="180"/>
              </w:tabs>
              <w:spacing w:before="52" w:after="70"/>
              <w:rPr>
                <w:rFonts w:ascii="Arial" w:hAnsi="Arial" w:cs="Arial"/>
                <w:b/>
              </w:rPr>
            </w:pPr>
          </w:p>
        </w:tc>
      </w:tr>
      <w:tr w:rsidR="002C0B78" w:rsidTr="002D60B5">
        <w:trPr>
          <w:cantSplit/>
          <w:trHeight w:hRule="exact" w:val="389"/>
          <w:jc w:val="center"/>
        </w:trPr>
        <w:tc>
          <w:tcPr>
            <w:tcW w:w="11160" w:type="dxa"/>
            <w:gridSpan w:val="3"/>
            <w:tcBorders>
              <w:top w:val="single" w:sz="6" w:space="0" w:color="000000"/>
              <w:left w:val="single" w:sz="6" w:space="0" w:color="000000"/>
              <w:bottom w:val="single" w:sz="6" w:space="0" w:color="000000"/>
              <w:right w:val="single" w:sz="6" w:space="0" w:color="000000"/>
            </w:tcBorders>
          </w:tcPr>
          <w:p w:rsidR="002C0B78" w:rsidRDefault="002C0B78" w:rsidP="00DE1BD8">
            <w:pPr>
              <w:tabs>
                <w:tab w:val="left" w:pos="180"/>
              </w:tabs>
              <w:spacing w:before="52" w:after="70"/>
            </w:pPr>
            <w:r>
              <w:rPr>
                <w:rFonts w:ascii="Arial" w:hAnsi="Arial" w:cs="Arial"/>
                <w:b/>
                <w:bCs/>
              </w:rPr>
              <w:t xml:space="preserve">Address: </w:t>
            </w:r>
          </w:p>
        </w:tc>
      </w:tr>
      <w:tr w:rsidR="002C0B78" w:rsidTr="0063446F">
        <w:trPr>
          <w:cantSplit/>
          <w:trHeight w:hRule="exact" w:val="389"/>
          <w:jc w:val="center"/>
        </w:trPr>
        <w:tc>
          <w:tcPr>
            <w:tcW w:w="5490" w:type="dxa"/>
            <w:tcBorders>
              <w:top w:val="single" w:sz="6" w:space="0" w:color="000000"/>
              <w:left w:val="single" w:sz="6" w:space="0" w:color="000000"/>
              <w:bottom w:val="single" w:sz="6" w:space="0" w:color="000000"/>
              <w:right w:val="nil"/>
            </w:tcBorders>
          </w:tcPr>
          <w:p w:rsidR="002C0B78" w:rsidRDefault="002C0B78" w:rsidP="00DE1BD8">
            <w:pPr>
              <w:tabs>
                <w:tab w:val="left" w:pos="180"/>
              </w:tabs>
              <w:spacing w:before="52" w:after="70"/>
            </w:pPr>
            <w:r>
              <w:rPr>
                <w:rFonts w:ascii="Arial" w:hAnsi="Arial" w:cs="Arial"/>
                <w:b/>
                <w:bCs/>
              </w:rPr>
              <w:t xml:space="preserve">City: </w:t>
            </w:r>
          </w:p>
        </w:tc>
        <w:tc>
          <w:tcPr>
            <w:tcW w:w="2970" w:type="dxa"/>
            <w:tcBorders>
              <w:top w:val="single" w:sz="6" w:space="0" w:color="000000"/>
              <w:left w:val="single" w:sz="6" w:space="0" w:color="000000"/>
              <w:bottom w:val="single" w:sz="6" w:space="0" w:color="000000"/>
              <w:right w:val="nil"/>
            </w:tcBorders>
          </w:tcPr>
          <w:p w:rsidR="002C0B78" w:rsidRDefault="002C0B78" w:rsidP="00DE1BD8">
            <w:pPr>
              <w:tabs>
                <w:tab w:val="left" w:pos="180"/>
              </w:tabs>
              <w:spacing w:before="52" w:after="70"/>
            </w:pPr>
            <w:r>
              <w:rPr>
                <w:rFonts w:ascii="Arial" w:hAnsi="Arial" w:cs="Arial"/>
                <w:b/>
                <w:bCs/>
              </w:rPr>
              <w:t xml:space="preserve">State: </w:t>
            </w:r>
          </w:p>
        </w:tc>
        <w:tc>
          <w:tcPr>
            <w:tcW w:w="2700" w:type="dxa"/>
            <w:tcBorders>
              <w:top w:val="single" w:sz="6" w:space="0" w:color="000000"/>
              <w:left w:val="single" w:sz="6" w:space="0" w:color="000000"/>
              <w:bottom w:val="single" w:sz="6" w:space="0" w:color="000000"/>
              <w:right w:val="single" w:sz="6" w:space="0" w:color="000000"/>
            </w:tcBorders>
          </w:tcPr>
          <w:p w:rsidR="002C0B78" w:rsidRDefault="002C0B78" w:rsidP="00DE1BD8">
            <w:pPr>
              <w:tabs>
                <w:tab w:val="left" w:pos="180"/>
              </w:tabs>
              <w:spacing w:before="52" w:after="70"/>
            </w:pPr>
            <w:r>
              <w:rPr>
                <w:rFonts w:ascii="Arial" w:hAnsi="Arial" w:cs="Arial"/>
                <w:b/>
                <w:bCs/>
              </w:rPr>
              <w:t xml:space="preserve">Zip: </w:t>
            </w:r>
          </w:p>
        </w:tc>
      </w:tr>
      <w:tr w:rsidR="002C0B78" w:rsidTr="002D60B5">
        <w:trPr>
          <w:cantSplit/>
          <w:trHeight w:hRule="exact" w:val="105"/>
          <w:jc w:val="center"/>
        </w:trPr>
        <w:tc>
          <w:tcPr>
            <w:tcW w:w="11160" w:type="dxa"/>
            <w:gridSpan w:val="3"/>
            <w:tcBorders>
              <w:top w:val="single" w:sz="6" w:space="0" w:color="000000"/>
              <w:left w:val="single" w:sz="6" w:space="0" w:color="000000"/>
              <w:bottom w:val="single" w:sz="6" w:space="0" w:color="000000"/>
              <w:right w:val="single" w:sz="6" w:space="0" w:color="000000"/>
            </w:tcBorders>
            <w:shd w:val="clear" w:color="808080" w:fill="CCCCCC"/>
          </w:tcPr>
          <w:p w:rsidR="002C0B78" w:rsidRDefault="002C0B78" w:rsidP="00DE1BD8">
            <w:pPr>
              <w:tabs>
                <w:tab w:val="left" w:pos="180"/>
              </w:tabs>
              <w:spacing w:before="52" w:after="70"/>
            </w:pPr>
          </w:p>
        </w:tc>
      </w:tr>
      <w:tr w:rsidR="002C0B78" w:rsidTr="002D60B5">
        <w:trPr>
          <w:cantSplit/>
          <w:trHeight w:hRule="exact" w:val="389"/>
          <w:jc w:val="center"/>
        </w:trPr>
        <w:tc>
          <w:tcPr>
            <w:tcW w:w="11160" w:type="dxa"/>
            <w:gridSpan w:val="3"/>
            <w:tcBorders>
              <w:top w:val="single" w:sz="6" w:space="0" w:color="000000"/>
              <w:left w:val="single" w:sz="6" w:space="0" w:color="000000"/>
              <w:bottom w:val="single" w:sz="6" w:space="0" w:color="000000"/>
              <w:right w:val="single" w:sz="6" w:space="0" w:color="000000"/>
            </w:tcBorders>
          </w:tcPr>
          <w:p w:rsidR="002C0B78" w:rsidRDefault="002C0B78" w:rsidP="00DE1BD8">
            <w:pPr>
              <w:tabs>
                <w:tab w:val="left" w:pos="180"/>
              </w:tabs>
              <w:spacing w:before="52" w:after="70"/>
            </w:pPr>
            <w:r>
              <w:rPr>
                <w:rFonts w:ascii="Arial" w:hAnsi="Arial" w:cs="Arial"/>
                <w:b/>
                <w:bCs/>
              </w:rPr>
              <w:t xml:space="preserve">Contact Person: </w:t>
            </w:r>
          </w:p>
        </w:tc>
      </w:tr>
      <w:tr w:rsidR="002C0B78" w:rsidTr="002D60B5">
        <w:trPr>
          <w:cantSplit/>
          <w:trHeight w:hRule="exact" w:val="389"/>
          <w:jc w:val="center"/>
        </w:trPr>
        <w:tc>
          <w:tcPr>
            <w:tcW w:w="11160" w:type="dxa"/>
            <w:gridSpan w:val="3"/>
            <w:tcBorders>
              <w:top w:val="single" w:sz="6" w:space="0" w:color="000000"/>
              <w:left w:val="single" w:sz="6" w:space="0" w:color="000000"/>
              <w:bottom w:val="single" w:sz="6" w:space="0" w:color="000000"/>
              <w:right w:val="single" w:sz="6" w:space="0" w:color="000000"/>
            </w:tcBorders>
          </w:tcPr>
          <w:p w:rsidR="002C0B78" w:rsidRDefault="002C0B78" w:rsidP="00DE1BD8">
            <w:pPr>
              <w:tabs>
                <w:tab w:val="left" w:pos="180"/>
              </w:tabs>
              <w:spacing w:before="52" w:after="70"/>
            </w:pPr>
            <w:r>
              <w:rPr>
                <w:rFonts w:ascii="Arial" w:hAnsi="Arial" w:cs="Arial"/>
                <w:b/>
                <w:bCs/>
              </w:rPr>
              <w:t xml:space="preserve">Title: </w:t>
            </w:r>
          </w:p>
        </w:tc>
      </w:tr>
      <w:tr w:rsidR="002C0B78" w:rsidTr="0063446F">
        <w:trPr>
          <w:cantSplit/>
          <w:trHeight w:hRule="exact" w:val="389"/>
          <w:jc w:val="center"/>
        </w:trPr>
        <w:tc>
          <w:tcPr>
            <w:tcW w:w="5490" w:type="dxa"/>
            <w:tcBorders>
              <w:top w:val="single" w:sz="6" w:space="0" w:color="000000"/>
              <w:left w:val="single" w:sz="6" w:space="0" w:color="000000"/>
              <w:bottom w:val="single" w:sz="6" w:space="0" w:color="000000"/>
              <w:right w:val="nil"/>
            </w:tcBorders>
          </w:tcPr>
          <w:p w:rsidR="002C0B78" w:rsidRDefault="002C0B78" w:rsidP="00DE1BD8">
            <w:pPr>
              <w:tabs>
                <w:tab w:val="left" w:pos="180"/>
              </w:tabs>
              <w:spacing w:before="52" w:after="70"/>
              <w:rPr>
                <w:sz w:val="18"/>
                <w:szCs w:val="18"/>
              </w:rPr>
            </w:pPr>
            <w:r>
              <w:rPr>
                <w:rFonts w:ascii="Arial" w:hAnsi="Arial" w:cs="Arial"/>
                <w:b/>
                <w:bCs/>
              </w:rPr>
              <w:t xml:space="preserve">Telephone: </w:t>
            </w:r>
          </w:p>
        </w:tc>
        <w:tc>
          <w:tcPr>
            <w:tcW w:w="5670" w:type="dxa"/>
            <w:gridSpan w:val="2"/>
            <w:tcBorders>
              <w:top w:val="single" w:sz="6" w:space="0" w:color="000000"/>
              <w:left w:val="single" w:sz="6" w:space="0" w:color="000000"/>
              <w:bottom w:val="single" w:sz="6" w:space="0" w:color="000000"/>
              <w:right w:val="single" w:sz="6" w:space="0" w:color="000000"/>
            </w:tcBorders>
          </w:tcPr>
          <w:p w:rsidR="002C0B78" w:rsidRDefault="002C0B78" w:rsidP="00DE1BD8">
            <w:pPr>
              <w:tabs>
                <w:tab w:val="left" w:pos="180"/>
              </w:tabs>
              <w:spacing w:before="52" w:after="70"/>
              <w:rPr>
                <w:sz w:val="18"/>
                <w:szCs w:val="18"/>
              </w:rPr>
            </w:pPr>
            <w:r>
              <w:rPr>
                <w:rFonts w:ascii="Arial" w:hAnsi="Arial" w:cs="Arial"/>
                <w:b/>
                <w:bCs/>
              </w:rPr>
              <w:t>Fax:</w:t>
            </w:r>
          </w:p>
        </w:tc>
      </w:tr>
      <w:tr w:rsidR="002C0B78" w:rsidTr="002D60B5">
        <w:trPr>
          <w:cantSplit/>
          <w:trHeight w:hRule="exact" w:val="389"/>
          <w:jc w:val="center"/>
        </w:trPr>
        <w:tc>
          <w:tcPr>
            <w:tcW w:w="11160" w:type="dxa"/>
            <w:gridSpan w:val="3"/>
            <w:tcBorders>
              <w:top w:val="single" w:sz="6" w:space="0" w:color="000000"/>
              <w:left w:val="single" w:sz="6" w:space="0" w:color="000000"/>
              <w:bottom w:val="single" w:sz="6" w:space="0" w:color="000000"/>
              <w:right w:val="single" w:sz="6" w:space="0" w:color="000000"/>
            </w:tcBorders>
          </w:tcPr>
          <w:p w:rsidR="002C0B78" w:rsidRDefault="002C0B78" w:rsidP="00DE1BD8">
            <w:pPr>
              <w:tabs>
                <w:tab w:val="left" w:pos="180"/>
              </w:tabs>
              <w:spacing w:before="52" w:after="70"/>
              <w:rPr>
                <w:sz w:val="18"/>
                <w:szCs w:val="18"/>
              </w:rPr>
            </w:pPr>
            <w:r>
              <w:rPr>
                <w:rFonts w:ascii="Arial" w:hAnsi="Arial" w:cs="Arial"/>
                <w:b/>
                <w:bCs/>
              </w:rPr>
              <w:t xml:space="preserve">Email address: </w:t>
            </w:r>
          </w:p>
        </w:tc>
      </w:tr>
      <w:tr w:rsidR="002C0B78" w:rsidTr="002D60B5">
        <w:trPr>
          <w:cantSplit/>
          <w:trHeight w:hRule="exact" w:val="101"/>
          <w:jc w:val="center"/>
        </w:trPr>
        <w:tc>
          <w:tcPr>
            <w:tcW w:w="11160" w:type="dxa"/>
            <w:gridSpan w:val="3"/>
            <w:tcBorders>
              <w:top w:val="single" w:sz="6" w:space="0" w:color="000000"/>
              <w:left w:val="single" w:sz="6" w:space="0" w:color="000000"/>
              <w:bottom w:val="single" w:sz="6" w:space="0" w:color="000000"/>
              <w:right w:val="single" w:sz="6" w:space="0" w:color="000000"/>
            </w:tcBorders>
            <w:shd w:val="clear" w:color="808080" w:fill="CCCCCC"/>
          </w:tcPr>
          <w:p w:rsidR="002C0B78" w:rsidRDefault="002C0B78" w:rsidP="00DE1BD8">
            <w:pPr>
              <w:tabs>
                <w:tab w:val="left" w:pos="180"/>
              </w:tabs>
              <w:spacing w:before="52" w:after="70"/>
              <w:rPr>
                <w:sz w:val="18"/>
                <w:szCs w:val="18"/>
              </w:rPr>
            </w:pPr>
          </w:p>
        </w:tc>
      </w:tr>
      <w:tr w:rsidR="002C0B78" w:rsidTr="002D60B5">
        <w:trPr>
          <w:cantSplit/>
          <w:trHeight w:hRule="exact" w:val="389"/>
          <w:jc w:val="center"/>
        </w:trPr>
        <w:tc>
          <w:tcPr>
            <w:tcW w:w="11160" w:type="dxa"/>
            <w:gridSpan w:val="3"/>
            <w:tcBorders>
              <w:top w:val="single" w:sz="6" w:space="0" w:color="000000"/>
              <w:left w:val="single" w:sz="6" w:space="0" w:color="000000"/>
              <w:bottom w:val="single" w:sz="6" w:space="0" w:color="000000"/>
              <w:right w:val="single" w:sz="6" w:space="0" w:color="000000"/>
            </w:tcBorders>
            <w:vAlign w:val="center"/>
          </w:tcPr>
          <w:p w:rsidR="002C0B78" w:rsidRDefault="002C0B78" w:rsidP="00DE1BD8">
            <w:pPr>
              <w:tabs>
                <w:tab w:val="left" w:pos="180"/>
              </w:tabs>
              <w:spacing w:before="52" w:after="70"/>
            </w:pPr>
            <w:r>
              <w:rPr>
                <w:rFonts w:ascii="Arial" w:hAnsi="Arial" w:cs="Arial"/>
                <w:b/>
                <w:bCs/>
                <w:sz w:val="18"/>
                <w:szCs w:val="18"/>
              </w:rPr>
              <w:t xml:space="preserve">Type of laboratory (check one):     </w:t>
            </w:r>
            <w:r w:rsidR="00C87943">
              <w:rPr>
                <w:rFonts w:ascii="Arial" w:hAnsi="Arial" w:cs="Arial"/>
                <w:b/>
                <w:bCs/>
                <w:sz w:val="18"/>
                <w:szCs w:val="18"/>
              </w:rPr>
              <w:fldChar w:fldCharType="begin">
                <w:ffData>
                  <w:name w:val="Check2"/>
                  <w:enabled/>
                  <w:calcOnExit w:val="0"/>
                  <w:checkBox>
                    <w:sizeAuto/>
                    <w:default w:val="0"/>
                  </w:checkBox>
                </w:ffData>
              </w:fldChar>
            </w:r>
            <w:r>
              <w:rPr>
                <w:rFonts w:ascii="Arial" w:hAnsi="Arial" w:cs="Arial"/>
                <w:b/>
                <w:bCs/>
                <w:sz w:val="18"/>
                <w:szCs w:val="18"/>
              </w:rPr>
              <w:instrText xml:space="preserve"> FORMCHECKBOX </w:instrText>
            </w:r>
            <w:r w:rsidR="00C87943">
              <w:rPr>
                <w:rFonts w:ascii="Arial" w:hAnsi="Arial" w:cs="Arial"/>
                <w:b/>
                <w:bCs/>
                <w:sz w:val="18"/>
                <w:szCs w:val="18"/>
              </w:rPr>
            </w:r>
            <w:r w:rsidR="00C87943">
              <w:rPr>
                <w:rFonts w:ascii="Arial" w:hAnsi="Arial" w:cs="Arial"/>
                <w:b/>
                <w:bCs/>
                <w:sz w:val="18"/>
                <w:szCs w:val="18"/>
              </w:rPr>
              <w:fldChar w:fldCharType="separate"/>
            </w:r>
            <w:r w:rsidR="00C87943">
              <w:rPr>
                <w:rFonts w:ascii="Arial" w:hAnsi="Arial" w:cs="Arial"/>
                <w:b/>
                <w:bCs/>
                <w:sz w:val="18"/>
                <w:szCs w:val="18"/>
              </w:rPr>
              <w:fldChar w:fldCharType="end"/>
            </w:r>
            <w:r>
              <w:rPr>
                <w:rFonts w:ascii="Arial" w:hAnsi="Arial" w:cs="Arial"/>
                <w:b/>
                <w:bCs/>
                <w:sz w:val="18"/>
                <w:szCs w:val="18"/>
              </w:rPr>
              <w:t xml:space="preserve"> Commercial              </w:t>
            </w:r>
            <w:r w:rsidR="00C87943">
              <w:rPr>
                <w:rFonts w:ascii="Arial" w:hAnsi="Arial" w:cs="Arial"/>
                <w:b/>
                <w:bCs/>
                <w:sz w:val="18"/>
                <w:szCs w:val="18"/>
              </w:rPr>
              <w:fldChar w:fldCharType="begin">
                <w:ffData>
                  <w:name w:val="Check2"/>
                  <w:enabled/>
                  <w:calcOnExit w:val="0"/>
                  <w:checkBox>
                    <w:sizeAuto/>
                    <w:default w:val="0"/>
                  </w:checkBox>
                </w:ffData>
              </w:fldChar>
            </w:r>
            <w:r>
              <w:rPr>
                <w:rFonts w:ascii="Arial" w:hAnsi="Arial" w:cs="Arial"/>
                <w:b/>
                <w:bCs/>
                <w:sz w:val="18"/>
                <w:szCs w:val="18"/>
              </w:rPr>
              <w:instrText xml:space="preserve"> FORMCHECKBOX </w:instrText>
            </w:r>
            <w:r w:rsidR="00C87943">
              <w:rPr>
                <w:rFonts w:ascii="Arial" w:hAnsi="Arial" w:cs="Arial"/>
                <w:b/>
                <w:bCs/>
                <w:sz w:val="18"/>
                <w:szCs w:val="18"/>
              </w:rPr>
            </w:r>
            <w:r w:rsidR="00C87943">
              <w:rPr>
                <w:rFonts w:ascii="Arial" w:hAnsi="Arial" w:cs="Arial"/>
                <w:b/>
                <w:bCs/>
                <w:sz w:val="18"/>
                <w:szCs w:val="18"/>
              </w:rPr>
              <w:fldChar w:fldCharType="separate"/>
            </w:r>
            <w:r w:rsidR="00C87943">
              <w:rPr>
                <w:rFonts w:ascii="Arial" w:hAnsi="Arial" w:cs="Arial"/>
                <w:b/>
                <w:bCs/>
                <w:sz w:val="18"/>
                <w:szCs w:val="18"/>
              </w:rPr>
              <w:fldChar w:fldCharType="end"/>
            </w:r>
            <w:r>
              <w:rPr>
                <w:rFonts w:ascii="Arial" w:hAnsi="Arial" w:cs="Arial"/>
                <w:b/>
                <w:bCs/>
                <w:sz w:val="18"/>
                <w:szCs w:val="18"/>
              </w:rPr>
              <w:t xml:space="preserve">Utility              </w:t>
            </w:r>
            <w:r w:rsidR="00C87943">
              <w:rPr>
                <w:rFonts w:ascii="Arial" w:hAnsi="Arial" w:cs="Arial"/>
                <w:b/>
                <w:bCs/>
                <w:sz w:val="18"/>
                <w:szCs w:val="18"/>
              </w:rPr>
              <w:fldChar w:fldCharType="begin">
                <w:ffData>
                  <w:name w:val="Check3"/>
                  <w:enabled/>
                  <w:calcOnExit w:val="0"/>
                  <w:checkBox>
                    <w:sizeAuto/>
                    <w:default w:val="0"/>
                  </w:checkBox>
                </w:ffData>
              </w:fldChar>
            </w:r>
            <w:r>
              <w:rPr>
                <w:rFonts w:ascii="Arial" w:hAnsi="Arial" w:cs="Arial"/>
                <w:b/>
                <w:bCs/>
                <w:sz w:val="18"/>
                <w:szCs w:val="18"/>
              </w:rPr>
              <w:instrText xml:space="preserve"> FORMCHECKBOX </w:instrText>
            </w:r>
            <w:r w:rsidR="00C87943">
              <w:rPr>
                <w:rFonts w:ascii="Arial" w:hAnsi="Arial" w:cs="Arial"/>
                <w:b/>
                <w:bCs/>
                <w:sz w:val="18"/>
                <w:szCs w:val="18"/>
              </w:rPr>
            </w:r>
            <w:r w:rsidR="00C87943">
              <w:rPr>
                <w:rFonts w:ascii="Arial" w:hAnsi="Arial" w:cs="Arial"/>
                <w:b/>
                <w:bCs/>
                <w:sz w:val="18"/>
                <w:szCs w:val="18"/>
              </w:rPr>
              <w:fldChar w:fldCharType="separate"/>
            </w:r>
            <w:r w:rsidR="00C87943">
              <w:rPr>
                <w:rFonts w:ascii="Arial" w:hAnsi="Arial" w:cs="Arial"/>
                <w:b/>
                <w:bCs/>
                <w:sz w:val="18"/>
                <w:szCs w:val="18"/>
              </w:rPr>
              <w:fldChar w:fldCharType="end"/>
            </w:r>
            <w:r>
              <w:rPr>
                <w:rFonts w:ascii="Arial" w:hAnsi="Arial" w:cs="Arial"/>
                <w:b/>
                <w:bCs/>
                <w:sz w:val="18"/>
                <w:szCs w:val="18"/>
              </w:rPr>
              <w:t xml:space="preserve">State                 </w:t>
            </w:r>
            <w:r w:rsidR="00C87943">
              <w:rPr>
                <w:rFonts w:ascii="Arial" w:hAnsi="Arial" w:cs="Arial"/>
                <w:b/>
                <w:bCs/>
                <w:sz w:val="18"/>
                <w:szCs w:val="18"/>
              </w:rPr>
              <w:fldChar w:fldCharType="begin">
                <w:ffData>
                  <w:name w:val="Check4"/>
                  <w:enabled/>
                  <w:calcOnExit w:val="0"/>
                  <w:checkBox>
                    <w:sizeAuto/>
                    <w:default w:val="0"/>
                  </w:checkBox>
                </w:ffData>
              </w:fldChar>
            </w:r>
            <w:r>
              <w:rPr>
                <w:rFonts w:ascii="Arial" w:hAnsi="Arial" w:cs="Arial"/>
                <w:b/>
                <w:bCs/>
                <w:sz w:val="18"/>
                <w:szCs w:val="18"/>
              </w:rPr>
              <w:instrText xml:space="preserve"> FORMCHECKBOX </w:instrText>
            </w:r>
            <w:r w:rsidR="00C87943">
              <w:rPr>
                <w:rFonts w:ascii="Arial" w:hAnsi="Arial" w:cs="Arial"/>
                <w:b/>
                <w:bCs/>
                <w:sz w:val="18"/>
                <w:szCs w:val="18"/>
              </w:rPr>
            </w:r>
            <w:r w:rsidR="00C87943">
              <w:rPr>
                <w:rFonts w:ascii="Arial" w:hAnsi="Arial" w:cs="Arial"/>
                <w:b/>
                <w:bCs/>
                <w:sz w:val="18"/>
                <w:szCs w:val="18"/>
              </w:rPr>
              <w:fldChar w:fldCharType="separate"/>
            </w:r>
            <w:r w:rsidR="00C87943">
              <w:rPr>
                <w:rFonts w:ascii="Arial" w:hAnsi="Arial" w:cs="Arial"/>
                <w:b/>
                <w:bCs/>
                <w:sz w:val="18"/>
                <w:szCs w:val="18"/>
              </w:rPr>
              <w:fldChar w:fldCharType="end"/>
            </w:r>
            <w:r>
              <w:rPr>
                <w:rFonts w:ascii="Arial" w:hAnsi="Arial" w:cs="Arial"/>
                <w:b/>
                <w:bCs/>
                <w:sz w:val="18"/>
                <w:szCs w:val="18"/>
              </w:rPr>
              <w:t xml:space="preserve"> Academic               </w:t>
            </w:r>
            <w:r w:rsidR="00C87943">
              <w:rPr>
                <w:rFonts w:ascii="Arial" w:hAnsi="Arial" w:cs="Arial"/>
                <w:b/>
                <w:bCs/>
                <w:sz w:val="18"/>
                <w:szCs w:val="18"/>
              </w:rPr>
              <w:fldChar w:fldCharType="begin">
                <w:ffData>
                  <w:name w:val="Check5"/>
                  <w:enabled/>
                  <w:calcOnExit w:val="0"/>
                  <w:checkBox>
                    <w:sizeAuto/>
                    <w:default w:val="0"/>
                  </w:checkBox>
                </w:ffData>
              </w:fldChar>
            </w:r>
            <w:r>
              <w:rPr>
                <w:rFonts w:ascii="Arial" w:hAnsi="Arial" w:cs="Arial"/>
                <w:b/>
                <w:bCs/>
                <w:sz w:val="18"/>
                <w:szCs w:val="18"/>
              </w:rPr>
              <w:instrText xml:space="preserve"> FORMCHECKBOX </w:instrText>
            </w:r>
            <w:r w:rsidR="00C87943">
              <w:rPr>
                <w:rFonts w:ascii="Arial" w:hAnsi="Arial" w:cs="Arial"/>
                <w:b/>
                <w:bCs/>
                <w:sz w:val="18"/>
                <w:szCs w:val="18"/>
              </w:rPr>
            </w:r>
            <w:r w:rsidR="00C87943">
              <w:rPr>
                <w:rFonts w:ascii="Arial" w:hAnsi="Arial" w:cs="Arial"/>
                <w:b/>
                <w:bCs/>
                <w:sz w:val="18"/>
                <w:szCs w:val="18"/>
              </w:rPr>
              <w:fldChar w:fldCharType="separate"/>
            </w:r>
            <w:r w:rsidR="00C87943">
              <w:rPr>
                <w:rFonts w:ascii="Arial" w:hAnsi="Arial" w:cs="Arial"/>
                <w:b/>
                <w:bCs/>
                <w:sz w:val="18"/>
                <w:szCs w:val="18"/>
              </w:rPr>
              <w:fldChar w:fldCharType="end"/>
            </w:r>
            <w:r>
              <w:rPr>
                <w:rFonts w:ascii="Arial" w:hAnsi="Arial" w:cs="Arial"/>
                <w:b/>
                <w:bCs/>
                <w:sz w:val="18"/>
                <w:szCs w:val="18"/>
              </w:rPr>
              <w:t>Other</w:t>
            </w:r>
          </w:p>
        </w:tc>
      </w:tr>
      <w:tr w:rsidR="002C0B78" w:rsidTr="002D60B5">
        <w:trPr>
          <w:cantSplit/>
          <w:trHeight w:hRule="exact" w:val="389"/>
          <w:jc w:val="center"/>
        </w:trPr>
        <w:tc>
          <w:tcPr>
            <w:tcW w:w="11160" w:type="dxa"/>
            <w:gridSpan w:val="3"/>
            <w:tcBorders>
              <w:top w:val="single" w:sz="6" w:space="0" w:color="000000"/>
              <w:left w:val="single" w:sz="6" w:space="0" w:color="000000"/>
              <w:bottom w:val="single" w:sz="6" w:space="0" w:color="000000"/>
              <w:right w:val="single" w:sz="6" w:space="0" w:color="000000"/>
            </w:tcBorders>
            <w:vAlign w:val="center"/>
          </w:tcPr>
          <w:p w:rsidR="002C0B78" w:rsidRDefault="002C0B78" w:rsidP="00DE1BD8">
            <w:pPr>
              <w:tabs>
                <w:tab w:val="left" w:pos="180"/>
              </w:tabs>
              <w:spacing w:before="52"/>
              <w:rPr>
                <w:rFonts w:ascii="Arial" w:hAnsi="Arial" w:cs="Arial"/>
                <w:b/>
                <w:bCs/>
                <w:sz w:val="18"/>
                <w:szCs w:val="18"/>
              </w:rPr>
            </w:pPr>
            <w:r>
              <w:rPr>
                <w:rFonts w:ascii="Arial" w:hAnsi="Arial" w:cs="Arial"/>
                <w:b/>
                <w:bCs/>
                <w:sz w:val="18"/>
                <w:szCs w:val="18"/>
              </w:rPr>
              <w:t xml:space="preserve">Method used in the Laboratory:         </w:t>
            </w:r>
            <w:r w:rsidR="00C87943">
              <w:rPr>
                <w:rFonts w:ascii="Arial" w:hAnsi="Arial" w:cs="Arial"/>
                <w:b/>
                <w:bCs/>
                <w:sz w:val="18"/>
                <w:szCs w:val="18"/>
              </w:rPr>
              <w:fldChar w:fldCharType="begin">
                <w:ffData>
                  <w:name w:val="Check3"/>
                  <w:enabled/>
                  <w:calcOnExit w:val="0"/>
                  <w:checkBox>
                    <w:sizeAuto/>
                    <w:default w:val="0"/>
                  </w:checkBox>
                </w:ffData>
              </w:fldChar>
            </w:r>
            <w:r>
              <w:rPr>
                <w:rFonts w:ascii="Arial" w:hAnsi="Arial" w:cs="Arial"/>
                <w:b/>
                <w:bCs/>
                <w:sz w:val="18"/>
                <w:szCs w:val="18"/>
              </w:rPr>
              <w:instrText xml:space="preserve"> FORMCHECKBOX </w:instrText>
            </w:r>
            <w:r w:rsidR="00C87943">
              <w:rPr>
                <w:rFonts w:ascii="Arial" w:hAnsi="Arial" w:cs="Arial"/>
                <w:b/>
                <w:bCs/>
                <w:sz w:val="18"/>
                <w:szCs w:val="18"/>
              </w:rPr>
            </w:r>
            <w:r w:rsidR="00C87943">
              <w:rPr>
                <w:rFonts w:ascii="Arial" w:hAnsi="Arial" w:cs="Arial"/>
                <w:b/>
                <w:bCs/>
                <w:sz w:val="18"/>
                <w:szCs w:val="18"/>
              </w:rPr>
              <w:fldChar w:fldCharType="separate"/>
            </w:r>
            <w:r w:rsidR="00C87943">
              <w:rPr>
                <w:rFonts w:ascii="Arial" w:hAnsi="Arial" w:cs="Arial"/>
                <w:b/>
                <w:bCs/>
                <w:sz w:val="18"/>
                <w:szCs w:val="18"/>
              </w:rPr>
              <w:fldChar w:fldCharType="end"/>
            </w:r>
            <w:r>
              <w:rPr>
                <w:rFonts w:ascii="Arial" w:hAnsi="Arial" w:cs="Arial"/>
                <w:b/>
                <w:bCs/>
                <w:sz w:val="18"/>
                <w:szCs w:val="18"/>
              </w:rPr>
              <w:t xml:space="preserve"> December 2005 Method 1623          </w:t>
            </w:r>
            <w:r w:rsidR="00C87943">
              <w:rPr>
                <w:rFonts w:ascii="Arial" w:hAnsi="Arial" w:cs="Arial"/>
                <w:b/>
                <w:bCs/>
                <w:sz w:val="18"/>
                <w:szCs w:val="18"/>
              </w:rPr>
              <w:fldChar w:fldCharType="begin">
                <w:ffData>
                  <w:name w:val="Check3"/>
                  <w:enabled/>
                  <w:calcOnExit w:val="0"/>
                  <w:checkBox>
                    <w:sizeAuto/>
                    <w:default w:val="0"/>
                  </w:checkBox>
                </w:ffData>
              </w:fldChar>
            </w:r>
            <w:r>
              <w:rPr>
                <w:rFonts w:ascii="Arial" w:hAnsi="Arial" w:cs="Arial"/>
                <w:b/>
                <w:bCs/>
                <w:sz w:val="18"/>
                <w:szCs w:val="18"/>
              </w:rPr>
              <w:instrText xml:space="preserve"> FORMCHECKBOX </w:instrText>
            </w:r>
            <w:r w:rsidR="00C87943">
              <w:rPr>
                <w:rFonts w:ascii="Arial" w:hAnsi="Arial" w:cs="Arial"/>
                <w:b/>
                <w:bCs/>
                <w:sz w:val="18"/>
                <w:szCs w:val="18"/>
              </w:rPr>
            </w:r>
            <w:r w:rsidR="00C87943">
              <w:rPr>
                <w:rFonts w:ascii="Arial" w:hAnsi="Arial" w:cs="Arial"/>
                <w:b/>
                <w:bCs/>
                <w:sz w:val="18"/>
                <w:szCs w:val="18"/>
              </w:rPr>
              <w:fldChar w:fldCharType="separate"/>
            </w:r>
            <w:r w:rsidR="00C87943">
              <w:rPr>
                <w:rFonts w:ascii="Arial" w:hAnsi="Arial" w:cs="Arial"/>
                <w:b/>
                <w:bCs/>
                <w:sz w:val="18"/>
                <w:szCs w:val="18"/>
              </w:rPr>
              <w:fldChar w:fldCharType="end"/>
            </w:r>
            <w:r>
              <w:rPr>
                <w:rFonts w:ascii="Arial" w:hAnsi="Arial" w:cs="Arial"/>
                <w:b/>
                <w:bCs/>
                <w:sz w:val="18"/>
                <w:szCs w:val="18"/>
              </w:rPr>
              <w:t xml:space="preserve"> January 2012 Method 1623.1</w:t>
            </w:r>
          </w:p>
        </w:tc>
      </w:tr>
      <w:tr w:rsidR="002C0B78" w:rsidTr="002D60B5">
        <w:trPr>
          <w:cantSplit/>
          <w:trHeight w:hRule="exact" w:val="389"/>
          <w:jc w:val="center"/>
        </w:trPr>
        <w:tc>
          <w:tcPr>
            <w:tcW w:w="11160" w:type="dxa"/>
            <w:gridSpan w:val="3"/>
            <w:tcBorders>
              <w:top w:val="single" w:sz="6" w:space="0" w:color="000000"/>
              <w:left w:val="single" w:sz="6" w:space="0" w:color="000000"/>
              <w:bottom w:val="single" w:sz="6" w:space="0" w:color="000000"/>
              <w:right w:val="single" w:sz="6" w:space="0" w:color="000000"/>
            </w:tcBorders>
            <w:vAlign w:val="center"/>
          </w:tcPr>
          <w:p w:rsidR="002C0B78" w:rsidRPr="00CB6B8A" w:rsidRDefault="002C0B78" w:rsidP="00DE1BD8">
            <w:pPr>
              <w:tabs>
                <w:tab w:val="left" w:pos="180"/>
              </w:tabs>
              <w:spacing w:before="52"/>
              <w:rPr>
                <w:rFonts w:ascii="Arial" w:hAnsi="Arial" w:cs="Arial"/>
                <w:b/>
                <w:bCs/>
                <w:sz w:val="18"/>
                <w:szCs w:val="18"/>
              </w:rPr>
            </w:pPr>
            <w:r>
              <w:rPr>
                <w:rFonts w:ascii="Arial" w:hAnsi="Arial" w:cs="Arial"/>
                <w:b/>
                <w:bCs/>
                <w:sz w:val="18"/>
                <w:szCs w:val="18"/>
              </w:rPr>
              <w:t>Number of field</w:t>
            </w:r>
            <w:r w:rsidRPr="007331DE">
              <w:rPr>
                <w:rFonts w:ascii="Arial" w:hAnsi="Arial" w:cs="Arial"/>
                <w:b/>
                <w:bCs/>
                <w:sz w:val="18"/>
                <w:szCs w:val="18"/>
              </w:rPr>
              <w:t xml:space="preserve"> sample</w:t>
            </w:r>
            <w:r>
              <w:rPr>
                <w:rFonts w:ascii="Arial" w:hAnsi="Arial" w:cs="Arial"/>
                <w:b/>
                <w:bCs/>
                <w:sz w:val="18"/>
                <w:szCs w:val="18"/>
              </w:rPr>
              <w:t>s your laboratory is analyzing</w:t>
            </w:r>
            <w:r w:rsidRPr="007331DE">
              <w:rPr>
                <w:rFonts w:ascii="Arial" w:hAnsi="Arial" w:cs="Arial"/>
                <w:b/>
                <w:bCs/>
                <w:sz w:val="18"/>
                <w:szCs w:val="18"/>
              </w:rPr>
              <w:t xml:space="preserve"> per month using Method 1623</w:t>
            </w:r>
            <w:r>
              <w:rPr>
                <w:rFonts w:ascii="Arial" w:hAnsi="Arial" w:cs="Arial"/>
                <w:b/>
                <w:bCs/>
                <w:sz w:val="18"/>
                <w:szCs w:val="18"/>
              </w:rPr>
              <w:t xml:space="preserve"> and/or 1623.1</w:t>
            </w:r>
            <w:r w:rsidRPr="007331DE">
              <w:rPr>
                <w:rFonts w:ascii="Arial" w:hAnsi="Arial" w:cs="Arial"/>
                <w:b/>
                <w:bCs/>
                <w:sz w:val="18"/>
                <w:szCs w:val="18"/>
              </w:rPr>
              <w:t>:</w:t>
            </w:r>
            <w:r>
              <w:rPr>
                <w:rFonts w:ascii="Arial" w:hAnsi="Arial" w:cs="Arial"/>
                <w:b/>
                <w:bCs/>
                <w:sz w:val="18"/>
                <w:szCs w:val="18"/>
              </w:rPr>
              <w:t xml:space="preserve"> </w:t>
            </w:r>
          </w:p>
        </w:tc>
      </w:tr>
      <w:tr w:rsidR="002C0B78" w:rsidTr="0063446F">
        <w:trPr>
          <w:cantSplit/>
          <w:trHeight w:hRule="exact" w:val="389"/>
          <w:jc w:val="center"/>
        </w:trPr>
        <w:tc>
          <w:tcPr>
            <w:tcW w:w="5490" w:type="dxa"/>
            <w:tcBorders>
              <w:top w:val="single" w:sz="6" w:space="0" w:color="000000"/>
              <w:left w:val="single" w:sz="6" w:space="0" w:color="000000"/>
              <w:bottom w:val="single" w:sz="6" w:space="0" w:color="000000"/>
              <w:right w:val="nil"/>
            </w:tcBorders>
            <w:shd w:val="clear" w:color="auto" w:fill="auto"/>
            <w:vAlign w:val="center"/>
          </w:tcPr>
          <w:p w:rsidR="002C0B78" w:rsidRPr="008312B6" w:rsidRDefault="002C0B78" w:rsidP="00DE1BD8">
            <w:pPr>
              <w:tabs>
                <w:tab w:val="left" w:pos="180"/>
              </w:tabs>
              <w:spacing w:before="52" w:after="70"/>
              <w:rPr>
                <w:rFonts w:ascii="Arial" w:hAnsi="Arial" w:cs="Arial"/>
                <w:b/>
                <w:bCs/>
                <w:sz w:val="18"/>
                <w:szCs w:val="18"/>
              </w:rPr>
            </w:pPr>
            <w:r w:rsidRPr="008312B6">
              <w:rPr>
                <w:rFonts w:ascii="Arial" w:hAnsi="Arial" w:cs="Arial"/>
                <w:b/>
                <w:bCs/>
                <w:sz w:val="18"/>
                <w:szCs w:val="18"/>
              </w:rPr>
              <w:t>Date of Previous Audit:</w:t>
            </w:r>
            <w:r>
              <w:rPr>
                <w:rFonts w:ascii="Arial" w:hAnsi="Arial" w:cs="Arial"/>
                <w:b/>
                <w:bCs/>
                <w:sz w:val="18"/>
                <w:szCs w:val="18"/>
              </w:rPr>
              <w:t xml:space="preserve"> </w:t>
            </w:r>
          </w:p>
        </w:tc>
        <w:tc>
          <w:tcPr>
            <w:tcW w:w="567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2C0B78" w:rsidRPr="008312B6" w:rsidRDefault="002C0B78" w:rsidP="00DE1BD8">
            <w:pPr>
              <w:tabs>
                <w:tab w:val="left" w:pos="180"/>
              </w:tabs>
              <w:spacing w:before="52" w:after="70"/>
              <w:rPr>
                <w:rFonts w:ascii="Arial" w:hAnsi="Arial" w:cs="Arial"/>
                <w:b/>
                <w:sz w:val="18"/>
                <w:szCs w:val="18"/>
              </w:rPr>
            </w:pPr>
            <w:r w:rsidRPr="008312B6">
              <w:rPr>
                <w:rFonts w:ascii="Arial" w:hAnsi="Arial" w:cs="Arial"/>
                <w:b/>
                <w:sz w:val="18"/>
                <w:szCs w:val="18"/>
              </w:rPr>
              <w:t>Date of Initial Approval:</w:t>
            </w:r>
            <w:r>
              <w:rPr>
                <w:rFonts w:ascii="Arial" w:hAnsi="Arial" w:cs="Arial"/>
                <w:b/>
                <w:sz w:val="18"/>
                <w:szCs w:val="18"/>
              </w:rPr>
              <w:t xml:space="preserve"> </w:t>
            </w:r>
          </w:p>
        </w:tc>
      </w:tr>
    </w:tbl>
    <w:p w:rsidR="003D1C57" w:rsidRDefault="003D1C57">
      <w:pPr>
        <w:widowControl/>
        <w:tabs>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rsidR="00BD4642" w:rsidRDefault="002C0B78">
      <w:pPr>
        <w:widowControl/>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90" w:hanging="90"/>
        <w:rPr>
          <w:rFonts w:ascii="Arial" w:hAnsi="Arial" w:cs="Arial"/>
          <w:b/>
          <w:bCs/>
        </w:rPr>
      </w:pPr>
      <w:proofErr w:type="gramStart"/>
      <w:r>
        <w:rPr>
          <w:rFonts w:ascii="Arial" w:hAnsi="Arial" w:cs="Arial"/>
          <w:b/>
          <w:bCs/>
        </w:rPr>
        <w:t>Part 2</w:t>
      </w:r>
      <w:r w:rsidRPr="00F127CE">
        <w:rPr>
          <w:rFonts w:ascii="Arial" w:hAnsi="Arial" w:cs="Arial"/>
          <w:b/>
          <w:bCs/>
        </w:rPr>
        <w:t>.</w:t>
      </w:r>
      <w:proofErr w:type="gramEnd"/>
      <w:r w:rsidRPr="00F127CE">
        <w:rPr>
          <w:rFonts w:ascii="Arial" w:hAnsi="Arial" w:cs="Arial"/>
          <w:b/>
          <w:bCs/>
        </w:rPr>
        <w:t xml:space="preserve"> Personnel List</w:t>
      </w:r>
    </w:p>
    <w:tbl>
      <w:tblPr>
        <w:tblW w:w="11108" w:type="dxa"/>
        <w:jc w:val="center"/>
        <w:tblInd w:w="-51" w:type="dxa"/>
        <w:tblLayout w:type="fixed"/>
        <w:tblCellMar>
          <w:left w:w="88" w:type="dxa"/>
          <w:right w:w="88" w:type="dxa"/>
        </w:tblCellMar>
        <w:tblLook w:val="0000"/>
      </w:tblPr>
      <w:tblGrid>
        <w:gridCol w:w="3444"/>
        <w:gridCol w:w="4050"/>
        <w:gridCol w:w="3614"/>
      </w:tblGrid>
      <w:tr w:rsidR="002C0B78" w:rsidRPr="00DC3ED1" w:rsidTr="000366CA">
        <w:trPr>
          <w:cantSplit/>
          <w:trHeight w:val="660"/>
          <w:jc w:val="center"/>
        </w:trPr>
        <w:tc>
          <w:tcPr>
            <w:tcW w:w="3444" w:type="dxa"/>
            <w:tcBorders>
              <w:top w:val="single" w:sz="6" w:space="0" w:color="000000"/>
              <w:left w:val="single" w:sz="6" w:space="0" w:color="000000"/>
              <w:bottom w:val="single" w:sz="6" w:space="0" w:color="000000"/>
              <w:right w:val="nil"/>
            </w:tcBorders>
            <w:shd w:val="clear" w:color="auto" w:fill="B3B3B3"/>
            <w:vAlign w:val="center"/>
          </w:tcPr>
          <w:p w:rsidR="002C0B78" w:rsidRPr="00840981" w:rsidRDefault="002C0B78" w:rsidP="00DE1BD8">
            <w:pPr>
              <w:tabs>
                <w:tab w:val="left" w:pos="180"/>
              </w:tabs>
              <w:jc w:val="center"/>
              <w:rPr>
                <w:rFonts w:ascii="Arial" w:hAnsi="Arial" w:cs="Arial"/>
                <w:b/>
                <w:bCs/>
                <w:sz w:val="18"/>
                <w:szCs w:val="18"/>
              </w:rPr>
            </w:pPr>
            <w:r w:rsidRPr="00840981">
              <w:rPr>
                <w:rFonts w:ascii="Arial" w:hAnsi="Arial" w:cs="Arial"/>
                <w:b/>
                <w:bCs/>
                <w:sz w:val="18"/>
                <w:szCs w:val="18"/>
              </w:rPr>
              <w:t>Name</w:t>
            </w:r>
            <w:r>
              <w:rPr>
                <w:rFonts w:ascii="Arial" w:hAnsi="Arial" w:cs="Arial"/>
                <w:b/>
                <w:bCs/>
                <w:sz w:val="18"/>
                <w:szCs w:val="18"/>
              </w:rPr>
              <w:t xml:space="preserve"> of Current Analyst and Technicians</w:t>
            </w:r>
          </w:p>
        </w:tc>
        <w:tc>
          <w:tcPr>
            <w:tcW w:w="4050" w:type="dxa"/>
            <w:tcBorders>
              <w:top w:val="single" w:sz="6" w:space="0" w:color="000000"/>
              <w:left w:val="single" w:sz="6" w:space="0" w:color="000000"/>
              <w:bottom w:val="single" w:sz="6" w:space="0" w:color="000000"/>
              <w:right w:val="nil"/>
            </w:tcBorders>
            <w:shd w:val="clear" w:color="auto" w:fill="B3B3B3"/>
            <w:vAlign w:val="center"/>
          </w:tcPr>
          <w:p w:rsidR="002C0B78" w:rsidRDefault="002C0B78" w:rsidP="00DE1BD8">
            <w:pPr>
              <w:tabs>
                <w:tab w:val="left" w:pos="180"/>
              </w:tabs>
              <w:jc w:val="center"/>
              <w:rPr>
                <w:rFonts w:ascii="Arial" w:hAnsi="Arial" w:cs="Arial"/>
                <w:b/>
                <w:bCs/>
                <w:sz w:val="18"/>
                <w:szCs w:val="18"/>
              </w:rPr>
            </w:pPr>
            <w:r w:rsidRPr="00840981">
              <w:rPr>
                <w:rFonts w:ascii="Arial" w:hAnsi="Arial" w:cs="Arial"/>
                <w:b/>
                <w:bCs/>
                <w:sz w:val="18"/>
                <w:szCs w:val="18"/>
              </w:rPr>
              <w:t>Current position</w:t>
            </w:r>
          </w:p>
          <w:p w:rsidR="002C0B78" w:rsidRPr="00840981" w:rsidRDefault="002C0B78" w:rsidP="00DE1BD8">
            <w:pPr>
              <w:tabs>
                <w:tab w:val="left" w:pos="180"/>
              </w:tabs>
              <w:jc w:val="center"/>
              <w:rPr>
                <w:rFonts w:ascii="Arial" w:hAnsi="Arial" w:cs="Arial"/>
                <w:b/>
                <w:bCs/>
                <w:sz w:val="18"/>
                <w:szCs w:val="18"/>
              </w:rPr>
            </w:pPr>
            <w:r>
              <w:rPr>
                <w:rFonts w:ascii="Arial" w:hAnsi="Arial" w:cs="Arial"/>
                <w:b/>
                <w:bCs/>
                <w:sz w:val="18"/>
                <w:szCs w:val="18"/>
              </w:rPr>
              <w:t>(Principal Analyst, Analyst, or Technician)</w:t>
            </w:r>
          </w:p>
        </w:tc>
        <w:tc>
          <w:tcPr>
            <w:tcW w:w="3614"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2C0B78" w:rsidRDefault="002C0B78" w:rsidP="00DE1BD8">
            <w:pPr>
              <w:tabs>
                <w:tab w:val="left" w:pos="180"/>
              </w:tabs>
              <w:jc w:val="center"/>
              <w:rPr>
                <w:rFonts w:ascii="Arial" w:hAnsi="Arial" w:cs="Arial"/>
                <w:b/>
                <w:bCs/>
                <w:sz w:val="18"/>
                <w:szCs w:val="18"/>
              </w:rPr>
            </w:pPr>
            <w:r>
              <w:rPr>
                <w:rFonts w:ascii="Arial" w:hAnsi="Arial" w:cs="Arial"/>
                <w:b/>
                <w:bCs/>
                <w:sz w:val="18"/>
                <w:szCs w:val="18"/>
              </w:rPr>
              <w:t>Evaluated</w:t>
            </w:r>
            <w:r w:rsidRPr="00840981">
              <w:rPr>
                <w:rFonts w:ascii="Arial" w:hAnsi="Arial" w:cs="Arial"/>
                <w:b/>
                <w:bCs/>
                <w:sz w:val="18"/>
                <w:szCs w:val="18"/>
              </w:rPr>
              <w:t xml:space="preserve"> during </w:t>
            </w:r>
            <w:r>
              <w:rPr>
                <w:rFonts w:ascii="Arial" w:hAnsi="Arial" w:cs="Arial"/>
                <w:b/>
                <w:bCs/>
                <w:sz w:val="18"/>
                <w:szCs w:val="18"/>
              </w:rPr>
              <w:t>Previous</w:t>
            </w:r>
            <w:r w:rsidRPr="00840981">
              <w:rPr>
                <w:rFonts w:ascii="Arial" w:hAnsi="Arial" w:cs="Arial"/>
                <w:b/>
                <w:bCs/>
                <w:sz w:val="18"/>
                <w:szCs w:val="18"/>
              </w:rPr>
              <w:t xml:space="preserve"> Audit</w:t>
            </w:r>
            <w:r>
              <w:rPr>
                <w:rFonts w:ascii="Arial" w:hAnsi="Arial" w:cs="Arial"/>
                <w:b/>
                <w:bCs/>
                <w:sz w:val="18"/>
                <w:szCs w:val="18"/>
              </w:rPr>
              <w:t xml:space="preserve"> or Documentation Submitted to EPA</w:t>
            </w:r>
          </w:p>
          <w:p w:rsidR="002C0B78" w:rsidRPr="00840981" w:rsidRDefault="002C0B78" w:rsidP="00DE1BD8">
            <w:pPr>
              <w:tabs>
                <w:tab w:val="left" w:pos="180"/>
              </w:tabs>
              <w:jc w:val="center"/>
              <w:rPr>
                <w:rFonts w:ascii="Arial" w:hAnsi="Arial" w:cs="Arial"/>
                <w:b/>
                <w:bCs/>
                <w:sz w:val="18"/>
                <w:szCs w:val="18"/>
              </w:rPr>
            </w:pPr>
            <w:r>
              <w:rPr>
                <w:rFonts w:ascii="Arial" w:hAnsi="Arial" w:cs="Arial"/>
                <w:b/>
                <w:bCs/>
                <w:sz w:val="18"/>
                <w:szCs w:val="18"/>
              </w:rPr>
              <w:t xml:space="preserve"> (Yes/No)</w:t>
            </w:r>
          </w:p>
        </w:tc>
      </w:tr>
      <w:tr w:rsidR="002C0B78" w:rsidRPr="00DC3ED1" w:rsidTr="000366CA">
        <w:trPr>
          <w:cantSplit/>
          <w:trHeight w:val="346"/>
          <w:jc w:val="center"/>
        </w:trPr>
        <w:tc>
          <w:tcPr>
            <w:tcW w:w="3444" w:type="dxa"/>
            <w:tcBorders>
              <w:top w:val="single" w:sz="6" w:space="0" w:color="000000"/>
              <w:left w:val="single" w:sz="6" w:space="0" w:color="000000"/>
              <w:bottom w:val="single" w:sz="6" w:space="0" w:color="000000"/>
              <w:right w:val="nil"/>
            </w:tcBorders>
            <w:vAlign w:val="center"/>
          </w:tcPr>
          <w:p w:rsidR="002C0B78" w:rsidRPr="007331DE" w:rsidRDefault="00C87943" w:rsidP="00DE1BD8">
            <w:pPr>
              <w:tabs>
                <w:tab w:val="left" w:pos="180"/>
              </w:tabs>
              <w:rPr>
                <w:rFonts w:ascii="Arial" w:hAnsi="Arial" w:cs="Arial"/>
                <w:sz w:val="18"/>
                <w:szCs w:val="18"/>
              </w:rPr>
            </w:pPr>
            <w:r>
              <w:rPr>
                <w:rFonts w:ascii="Arial" w:hAnsi="Arial" w:cs="Arial"/>
                <w:sz w:val="18"/>
                <w:szCs w:val="18"/>
              </w:rPr>
              <w:fldChar w:fldCharType="begin">
                <w:ffData>
                  <w:name w:val="Text46"/>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4050" w:type="dxa"/>
            <w:tcBorders>
              <w:top w:val="single" w:sz="6" w:space="0" w:color="000000"/>
              <w:left w:val="single" w:sz="6" w:space="0" w:color="000000"/>
              <w:bottom w:val="single" w:sz="6" w:space="0" w:color="000000"/>
              <w:right w:val="nil"/>
            </w:tcBorders>
            <w:vAlign w:val="center"/>
          </w:tcPr>
          <w:p w:rsidR="002C0B78" w:rsidRPr="007331DE" w:rsidRDefault="00C87943" w:rsidP="00DE1BD8">
            <w:pPr>
              <w:tabs>
                <w:tab w:val="left" w:pos="180"/>
              </w:tabs>
              <w:rPr>
                <w:rFonts w:ascii="Arial" w:hAnsi="Arial" w:cs="Arial"/>
                <w:sz w:val="18"/>
                <w:szCs w:val="18"/>
              </w:rPr>
            </w:pPr>
            <w:r>
              <w:rPr>
                <w:rFonts w:ascii="Arial" w:hAnsi="Arial" w:cs="Arial"/>
                <w:sz w:val="18"/>
                <w:szCs w:val="18"/>
              </w:rPr>
              <w:fldChar w:fldCharType="begin">
                <w:ffData>
                  <w:name w:val="Text47"/>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3614" w:type="dxa"/>
            <w:tcBorders>
              <w:top w:val="single" w:sz="6" w:space="0" w:color="000000"/>
              <w:left w:val="single" w:sz="6" w:space="0" w:color="000000"/>
              <w:bottom w:val="single" w:sz="6" w:space="0" w:color="000000"/>
              <w:right w:val="single" w:sz="6" w:space="0" w:color="000000"/>
            </w:tcBorders>
            <w:vAlign w:val="center"/>
          </w:tcPr>
          <w:p w:rsidR="002C0B78" w:rsidRPr="007331DE" w:rsidRDefault="002C0B78" w:rsidP="00DE1BD8">
            <w:pPr>
              <w:tabs>
                <w:tab w:val="left" w:pos="180"/>
              </w:tabs>
              <w:rPr>
                <w:rFonts w:ascii="Arial" w:hAnsi="Arial" w:cs="Arial"/>
                <w:sz w:val="18"/>
                <w:szCs w:val="18"/>
              </w:rPr>
            </w:pPr>
          </w:p>
        </w:tc>
      </w:tr>
      <w:tr w:rsidR="002C0B78" w:rsidRPr="00DC3ED1" w:rsidTr="000366CA">
        <w:trPr>
          <w:cantSplit/>
          <w:trHeight w:val="346"/>
          <w:jc w:val="center"/>
        </w:trPr>
        <w:tc>
          <w:tcPr>
            <w:tcW w:w="3444" w:type="dxa"/>
            <w:tcBorders>
              <w:top w:val="single" w:sz="6" w:space="0" w:color="000000"/>
              <w:left w:val="single" w:sz="6" w:space="0" w:color="000000"/>
              <w:bottom w:val="single" w:sz="6" w:space="0" w:color="000000"/>
              <w:right w:val="nil"/>
            </w:tcBorders>
            <w:vAlign w:val="center"/>
          </w:tcPr>
          <w:p w:rsidR="002C0B78" w:rsidRPr="007331DE" w:rsidRDefault="00C87943" w:rsidP="00DE1BD8">
            <w:pPr>
              <w:tabs>
                <w:tab w:val="left" w:pos="180"/>
              </w:tabs>
              <w:rPr>
                <w:rFonts w:ascii="Arial" w:hAnsi="Arial" w:cs="Arial"/>
                <w:sz w:val="18"/>
                <w:szCs w:val="18"/>
              </w:rPr>
            </w:pPr>
            <w:r>
              <w:rPr>
                <w:rFonts w:ascii="Arial" w:hAnsi="Arial" w:cs="Arial"/>
                <w:sz w:val="18"/>
                <w:szCs w:val="18"/>
              </w:rPr>
              <w:fldChar w:fldCharType="begin">
                <w:ffData>
                  <w:name w:val="Text49"/>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4050" w:type="dxa"/>
            <w:tcBorders>
              <w:top w:val="single" w:sz="6" w:space="0" w:color="000000"/>
              <w:left w:val="single" w:sz="6" w:space="0" w:color="000000"/>
              <w:bottom w:val="single" w:sz="6" w:space="0" w:color="000000"/>
              <w:right w:val="nil"/>
            </w:tcBorders>
            <w:vAlign w:val="center"/>
          </w:tcPr>
          <w:p w:rsidR="002C0B78" w:rsidRPr="007331DE" w:rsidRDefault="00C87943" w:rsidP="00DE1BD8">
            <w:pPr>
              <w:tabs>
                <w:tab w:val="left" w:pos="180"/>
              </w:tabs>
              <w:rPr>
                <w:rFonts w:ascii="Arial" w:hAnsi="Arial" w:cs="Arial"/>
                <w:sz w:val="18"/>
                <w:szCs w:val="18"/>
              </w:rPr>
            </w:pPr>
            <w:r>
              <w:rPr>
                <w:rFonts w:ascii="Arial" w:hAnsi="Arial" w:cs="Arial"/>
                <w:sz w:val="18"/>
                <w:szCs w:val="18"/>
              </w:rPr>
              <w:fldChar w:fldCharType="begin">
                <w:ffData>
                  <w:name w:val="Text50"/>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3614" w:type="dxa"/>
            <w:tcBorders>
              <w:top w:val="single" w:sz="6" w:space="0" w:color="000000"/>
              <w:left w:val="single" w:sz="6" w:space="0" w:color="000000"/>
              <w:bottom w:val="single" w:sz="6" w:space="0" w:color="000000"/>
              <w:right w:val="single" w:sz="6" w:space="0" w:color="000000"/>
            </w:tcBorders>
            <w:vAlign w:val="center"/>
          </w:tcPr>
          <w:p w:rsidR="002C0B78" w:rsidRPr="007331DE" w:rsidRDefault="00C87943" w:rsidP="00DE1BD8">
            <w:pPr>
              <w:tabs>
                <w:tab w:val="left" w:pos="180"/>
              </w:tabs>
              <w:rPr>
                <w:rFonts w:ascii="Arial" w:hAnsi="Arial" w:cs="Arial"/>
                <w:sz w:val="18"/>
                <w:szCs w:val="18"/>
              </w:rPr>
            </w:pPr>
            <w:r>
              <w:rPr>
                <w:rFonts w:ascii="Arial" w:hAnsi="Arial" w:cs="Arial"/>
                <w:sz w:val="18"/>
                <w:szCs w:val="18"/>
              </w:rPr>
              <w:fldChar w:fldCharType="begin">
                <w:ffData>
                  <w:name w:val="Text51"/>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r>
      <w:tr w:rsidR="002C0B78" w:rsidRPr="00DC3ED1" w:rsidTr="000366CA">
        <w:trPr>
          <w:cantSplit/>
          <w:trHeight w:val="346"/>
          <w:jc w:val="center"/>
        </w:trPr>
        <w:tc>
          <w:tcPr>
            <w:tcW w:w="3444" w:type="dxa"/>
            <w:tcBorders>
              <w:top w:val="single" w:sz="6" w:space="0" w:color="000000"/>
              <w:left w:val="single" w:sz="6" w:space="0" w:color="000000"/>
              <w:bottom w:val="single" w:sz="6" w:space="0" w:color="000000"/>
              <w:right w:val="single" w:sz="6" w:space="0" w:color="000000"/>
            </w:tcBorders>
            <w:vAlign w:val="center"/>
          </w:tcPr>
          <w:p w:rsidR="002C0B78" w:rsidRPr="007331DE" w:rsidRDefault="00C87943" w:rsidP="00DE1BD8">
            <w:pPr>
              <w:tabs>
                <w:tab w:val="left" w:pos="180"/>
              </w:tabs>
              <w:rPr>
                <w:rFonts w:ascii="Arial" w:hAnsi="Arial" w:cs="Arial"/>
                <w:sz w:val="18"/>
                <w:szCs w:val="18"/>
              </w:rPr>
            </w:pPr>
            <w:r>
              <w:rPr>
                <w:rFonts w:ascii="Arial" w:hAnsi="Arial" w:cs="Arial"/>
                <w:sz w:val="18"/>
                <w:szCs w:val="18"/>
              </w:rPr>
              <w:fldChar w:fldCharType="begin">
                <w:ffData>
                  <w:name w:val="Text52"/>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4050" w:type="dxa"/>
            <w:tcBorders>
              <w:top w:val="single" w:sz="6" w:space="0" w:color="000000"/>
              <w:left w:val="single" w:sz="6" w:space="0" w:color="000000"/>
              <w:bottom w:val="single" w:sz="6" w:space="0" w:color="000000"/>
              <w:right w:val="single" w:sz="6" w:space="0" w:color="000000"/>
            </w:tcBorders>
            <w:vAlign w:val="center"/>
          </w:tcPr>
          <w:p w:rsidR="002C0B78" w:rsidRPr="007331DE" w:rsidRDefault="00C87943" w:rsidP="00DE1BD8">
            <w:pPr>
              <w:tabs>
                <w:tab w:val="left" w:pos="180"/>
              </w:tabs>
              <w:rPr>
                <w:rFonts w:ascii="Arial" w:hAnsi="Arial" w:cs="Arial"/>
                <w:sz w:val="18"/>
                <w:szCs w:val="18"/>
              </w:rPr>
            </w:pPr>
            <w:r>
              <w:rPr>
                <w:rFonts w:ascii="Arial" w:hAnsi="Arial" w:cs="Arial"/>
                <w:sz w:val="18"/>
                <w:szCs w:val="18"/>
              </w:rPr>
              <w:fldChar w:fldCharType="begin">
                <w:ffData>
                  <w:name w:val="Text60"/>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3614" w:type="dxa"/>
            <w:tcBorders>
              <w:top w:val="single" w:sz="6" w:space="0" w:color="000000"/>
              <w:left w:val="single" w:sz="6" w:space="0" w:color="000000"/>
              <w:bottom w:val="single" w:sz="6" w:space="0" w:color="000000"/>
              <w:right w:val="single" w:sz="6" w:space="0" w:color="000000"/>
            </w:tcBorders>
            <w:vAlign w:val="center"/>
          </w:tcPr>
          <w:p w:rsidR="002C0B78" w:rsidRPr="007331DE" w:rsidRDefault="00C87943" w:rsidP="00DE1BD8">
            <w:pPr>
              <w:tabs>
                <w:tab w:val="left" w:pos="180"/>
              </w:tabs>
              <w:rPr>
                <w:rFonts w:ascii="Arial" w:hAnsi="Arial" w:cs="Arial"/>
                <w:sz w:val="18"/>
                <w:szCs w:val="18"/>
              </w:rPr>
            </w:pPr>
            <w:r>
              <w:rPr>
                <w:rFonts w:ascii="Arial" w:hAnsi="Arial" w:cs="Arial"/>
                <w:sz w:val="18"/>
                <w:szCs w:val="18"/>
              </w:rPr>
              <w:fldChar w:fldCharType="begin">
                <w:ffData>
                  <w:name w:val="Text68"/>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r>
      <w:tr w:rsidR="002C0B78" w:rsidRPr="00DC3ED1" w:rsidTr="000366CA">
        <w:trPr>
          <w:cantSplit/>
          <w:trHeight w:val="346"/>
          <w:jc w:val="center"/>
        </w:trPr>
        <w:tc>
          <w:tcPr>
            <w:tcW w:w="3444" w:type="dxa"/>
            <w:tcBorders>
              <w:top w:val="single" w:sz="6" w:space="0" w:color="000000"/>
              <w:left w:val="single" w:sz="6" w:space="0" w:color="000000"/>
              <w:bottom w:val="single" w:sz="6" w:space="0" w:color="000000"/>
              <w:right w:val="single" w:sz="6" w:space="0" w:color="000000"/>
            </w:tcBorders>
            <w:vAlign w:val="center"/>
          </w:tcPr>
          <w:p w:rsidR="002C0B78" w:rsidRPr="007331DE" w:rsidRDefault="00C87943" w:rsidP="00DE1BD8">
            <w:pPr>
              <w:tabs>
                <w:tab w:val="left" w:pos="180"/>
              </w:tabs>
              <w:rPr>
                <w:rFonts w:ascii="Arial" w:hAnsi="Arial" w:cs="Arial"/>
                <w:sz w:val="18"/>
                <w:szCs w:val="18"/>
              </w:rPr>
            </w:pPr>
            <w:r>
              <w:rPr>
                <w:rFonts w:ascii="Arial" w:hAnsi="Arial" w:cs="Arial"/>
                <w:sz w:val="18"/>
                <w:szCs w:val="18"/>
              </w:rPr>
              <w:fldChar w:fldCharType="begin">
                <w:ffData>
                  <w:name w:val="Text53"/>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4050" w:type="dxa"/>
            <w:tcBorders>
              <w:top w:val="single" w:sz="6" w:space="0" w:color="000000"/>
              <w:left w:val="single" w:sz="6" w:space="0" w:color="000000"/>
              <w:bottom w:val="single" w:sz="6" w:space="0" w:color="000000"/>
              <w:right w:val="single" w:sz="6" w:space="0" w:color="000000"/>
            </w:tcBorders>
            <w:vAlign w:val="center"/>
          </w:tcPr>
          <w:p w:rsidR="002C0B78" w:rsidRPr="007331DE" w:rsidRDefault="00C87943" w:rsidP="00DE1BD8">
            <w:pPr>
              <w:tabs>
                <w:tab w:val="left" w:pos="180"/>
              </w:tabs>
              <w:rPr>
                <w:rFonts w:ascii="Arial" w:hAnsi="Arial" w:cs="Arial"/>
                <w:sz w:val="18"/>
                <w:szCs w:val="18"/>
              </w:rPr>
            </w:pPr>
            <w:r>
              <w:rPr>
                <w:rFonts w:ascii="Arial" w:hAnsi="Arial" w:cs="Arial"/>
                <w:sz w:val="18"/>
                <w:szCs w:val="18"/>
              </w:rPr>
              <w:fldChar w:fldCharType="begin">
                <w:ffData>
                  <w:name w:val="Text61"/>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3614" w:type="dxa"/>
            <w:tcBorders>
              <w:top w:val="single" w:sz="6" w:space="0" w:color="000000"/>
              <w:left w:val="single" w:sz="6" w:space="0" w:color="000000"/>
              <w:bottom w:val="single" w:sz="6" w:space="0" w:color="000000"/>
              <w:right w:val="single" w:sz="6" w:space="0" w:color="000000"/>
            </w:tcBorders>
            <w:vAlign w:val="center"/>
          </w:tcPr>
          <w:p w:rsidR="002C0B78" w:rsidRPr="007331DE" w:rsidRDefault="00C87943" w:rsidP="00DE1BD8">
            <w:pPr>
              <w:tabs>
                <w:tab w:val="left" w:pos="180"/>
              </w:tabs>
              <w:rPr>
                <w:rFonts w:ascii="Arial" w:hAnsi="Arial" w:cs="Arial"/>
                <w:sz w:val="18"/>
                <w:szCs w:val="18"/>
              </w:rPr>
            </w:pPr>
            <w:r>
              <w:rPr>
                <w:rFonts w:ascii="Arial" w:hAnsi="Arial" w:cs="Arial"/>
                <w:sz w:val="18"/>
                <w:szCs w:val="18"/>
              </w:rPr>
              <w:fldChar w:fldCharType="begin">
                <w:ffData>
                  <w:name w:val="Text69"/>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r>
      <w:tr w:rsidR="002C0B78" w:rsidRPr="00DC3ED1" w:rsidTr="000366CA">
        <w:trPr>
          <w:cantSplit/>
          <w:trHeight w:val="346"/>
          <w:jc w:val="center"/>
        </w:trPr>
        <w:tc>
          <w:tcPr>
            <w:tcW w:w="3444" w:type="dxa"/>
            <w:tcBorders>
              <w:top w:val="single" w:sz="6" w:space="0" w:color="000000"/>
              <w:left w:val="single" w:sz="6" w:space="0" w:color="000000"/>
              <w:bottom w:val="single" w:sz="6" w:space="0" w:color="000000"/>
              <w:right w:val="nil"/>
            </w:tcBorders>
            <w:vAlign w:val="center"/>
          </w:tcPr>
          <w:p w:rsidR="002C0B78" w:rsidRPr="007331DE" w:rsidRDefault="00C87943" w:rsidP="00DE1BD8">
            <w:pPr>
              <w:tabs>
                <w:tab w:val="left" w:pos="180"/>
              </w:tabs>
              <w:rPr>
                <w:rFonts w:ascii="Arial" w:hAnsi="Arial" w:cs="Arial"/>
                <w:sz w:val="18"/>
                <w:szCs w:val="18"/>
              </w:rPr>
            </w:pPr>
            <w:r>
              <w:rPr>
                <w:rFonts w:ascii="Arial" w:hAnsi="Arial" w:cs="Arial"/>
                <w:sz w:val="18"/>
                <w:szCs w:val="18"/>
              </w:rPr>
              <w:fldChar w:fldCharType="begin">
                <w:ffData>
                  <w:name w:val="Text54"/>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4050" w:type="dxa"/>
            <w:tcBorders>
              <w:top w:val="single" w:sz="6" w:space="0" w:color="000000"/>
              <w:left w:val="single" w:sz="6" w:space="0" w:color="000000"/>
              <w:bottom w:val="single" w:sz="6" w:space="0" w:color="000000"/>
              <w:right w:val="nil"/>
            </w:tcBorders>
            <w:vAlign w:val="center"/>
          </w:tcPr>
          <w:p w:rsidR="002C0B78" w:rsidRPr="007331DE" w:rsidRDefault="00C87943" w:rsidP="00DE1BD8">
            <w:pPr>
              <w:tabs>
                <w:tab w:val="left" w:pos="180"/>
              </w:tabs>
              <w:rPr>
                <w:rFonts w:ascii="Arial" w:hAnsi="Arial" w:cs="Arial"/>
                <w:sz w:val="18"/>
                <w:szCs w:val="18"/>
              </w:rPr>
            </w:pPr>
            <w:r>
              <w:rPr>
                <w:rFonts w:ascii="Arial" w:hAnsi="Arial" w:cs="Arial"/>
                <w:sz w:val="18"/>
                <w:szCs w:val="18"/>
              </w:rPr>
              <w:fldChar w:fldCharType="begin">
                <w:ffData>
                  <w:name w:val="Text62"/>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3614" w:type="dxa"/>
            <w:tcBorders>
              <w:top w:val="single" w:sz="6" w:space="0" w:color="000000"/>
              <w:left w:val="single" w:sz="6" w:space="0" w:color="000000"/>
              <w:bottom w:val="single" w:sz="6" w:space="0" w:color="000000"/>
              <w:right w:val="single" w:sz="6" w:space="0" w:color="000000"/>
            </w:tcBorders>
            <w:vAlign w:val="center"/>
          </w:tcPr>
          <w:p w:rsidR="002C0B78" w:rsidRPr="007331DE" w:rsidRDefault="00C87943" w:rsidP="00DE1BD8">
            <w:pPr>
              <w:tabs>
                <w:tab w:val="left" w:pos="180"/>
              </w:tabs>
              <w:rPr>
                <w:rFonts w:ascii="Arial" w:hAnsi="Arial" w:cs="Arial"/>
                <w:sz w:val="18"/>
                <w:szCs w:val="18"/>
              </w:rPr>
            </w:pPr>
            <w:r>
              <w:rPr>
                <w:rFonts w:ascii="Arial" w:hAnsi="Arial" w:cs="Arial"/>
                <w:sz w:val="18"/>
                <w:szCs w:val="18"/>
              </w:rPr>
              <w:fldChar w:fldCharType="begin">
                <w:ffData>
                  <w:name w:val="Text70"/>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r>
      <w:tr w:rsidR="002C0B78" w:rsidRPr="00DC3ED1" w:rsidTr="000366CA">
        <w:trPr>
          <w:cantSplit/>
          <w:trHeight w:val="346"/>
          <w:jc w:val="center"/>
        </w:trPr>
        <w:tc>
          <w:tcPr>
            <w:tcW w:w="3444" w:type="dxa"/>
            <w:tcBorders>
              <w:top w:val="single" w:sz="6" w:space="0" w:color="000000"/>
              <w:left w:val="single" w:sz="6" w:space="0" w:color="000000"/>
              <w:bottom w:val="single" w:sz="6" w:space="0" w:color="000000"/>
              <w:right w:val="nil"/>
            </w:tcBorders>
            <w:vAlign w:val="center"/>
          </w:tcPr>
          <w:p w:rsidR="002C0B78" w:rsidRPr="007331DE" w:rsidRDefault="00C87943" w:rsidP="00DE1BD8">
            <w:pPr>
              <w:tabs>
                <w:tab w:val="left" w:pos="180"/>
              </w:tabs>
              <w:rPr>
                <w:rFonts w:ascii="Arial" w:hAnsi="Arial" w:cs="Arial"/>
                <w:sz w:val="18"/>
                <w:szCs w:val="18"/>
              </w:rPr>
            </w:pPr>
            <w:r>
              <w:rPr>
                <w:rFonts w:ascii="Arial" w:hAnsi="Arial" w:cs="Arial"/>
                <w:sz w:val="18"/>
                <w:szCs w:val="18"/>
              </w:rPr>
              <w:fldChar w:fldCharType="begin">
                <w:ffData>
                  <w:name w:val="Text55"/>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4050" w:type="dxa"/>
            <w:tcBorders>
              <w:top w:val="single" w:sz="6" w:space="0" w:color="000000"/>
              <w:left w:val="single" w:sz="6" w:space="0" w:color="000000"/>
              <w:bottom w:val="single" w:sz="6" w:space="0" w:color="000000"/>
              <w:right w:val="nil"/>
            </w:tcBorders>
            <w:vAlign w:val="center"/>
          </w:tcPr>
          <w:p w:rsidR="002C0B78" w:rsidRPr="007331DE" w:rsidRDefault="00C87943" w:rsidP="00DE1BD8">
            <w:pPr>
              <w:tabs>
                <w:tab w:val="left" w:pos="180"/>
              </w:tabs>
              <w:rPr>
                <w:rFonts w:ascii="Arial" w:hAnsi="Arial" w:cs="Arial"/>
                <w:sz w:val="18"/>
                <w:szCs w:val="18"/>
              </w:rPr>
            </w:pPr>
            <w:r>
              <w:rPr>
                <w:rFonts w:ascii="Arial" w:hAnsi="Arial" w:cs="Arial"/>
                <w:sz w:val="18"/>
                <w:szCs w:val="18"/>
              </w:rPr>
              <w:fldChar w:fldCharType="begin">
                <w:ffData>
                  <w:name w:val="Text63"/>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3614" w:type="dxa"/>
            <w:tcBorders>
              <w:top w:val="single" w:sz="6" w:space="0" w:color="000000"/>
              <w:left w:val="single" w:sz="6" w:space="0" w:color="000000"/>
              <w:bottom w:val="single" w:sz="6" w:space="0" w:color="000000"/>
              <w:right w:val="single" w:sz="6" w:space="0" w:color="000000"/>
            </w:tcBorders>
            <w:vAlign w:val="center"/>
          </w:tcPr>
          <w:p w:rsidR="002C0B78" w:rsidRPr="007331DE" w:rsidRDefault="00C87943" w:rsidP="00DE1BD8">
            <w:pPr>
              <w:tabs>
                <w:tab w:val="left" w:pos="180"/>
              </w:tabs>
              <w:rPr>
                <w:rFonts w:ascii="Arial" w:hAnsi="Arial" w:cs="Arial"/>
                <w:sz w:val="18"/>
                <w:szCs w:val="18"/>
              </w:rPr>
            </w:pPr>
            <w:r>
              <w:rPr>
                <w:rFonts w:ascii="Arial" w:hAnsi="Arial" w:cs="Arial"/>
                <w:sz w:val="18"/>
                <w:szCs w:val="18"/>
              </w:rPr>
              <w:fldChar w:fldCharType="begin">
                <w:ffData>
                  <w:name w:val="Text71"/>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r>
      <w:tr w:rsidR="002C0B78" w:rsidRPr="00DC3ED1" w:rsidTr="000366CA">
        <w:trPr>
          <w:cantSplit/>
          <w:trHeight w:val="346"/>
          <w:jc w:val="center"/>
        </w:trPr>
        <w:tc>
          <w:tcPr>
            <w:tcW w:w="3444" w:type="dxa"/>
            <w:tcBorders>
              <w:top w:val="single" w:sz="6" w:space="0" w:color="000000"/>
              <w:left w:val="single" w:sz="6" w:space="0" w:color="000000"/>
              <w:bottom w:val="single" w:sz="6" w:space="0" w:color="000000"/>
              <w:right w:val="nil"/>
            </w:tcBorders>
            <w:vAlign w:val="center"/>
          </w:tcPr>
          <w:p w:rsidR="002C0B78" w:rsidRDefault="002C0B78" w:rsidP="00DE1BD8">
            <w:pPr>
              <w:tabs>
                <w:tab w:val="left" w:pos="180"/>
              </w:tabs>
              <w:rPr>
                <w:rFonts w:ascii="Arial" w:hAnsi="Arial" w:cs="Arial"/>
                <w:sz w:val="18"/>
                <w:szCs w:val="18"/>
              </w:rPr>
            </w:pPr>
          </w:p>
        </w:tc>
        <w:tc>
          <w:tcPr>
            <w:tcW w:w="4050" w:type="dxa"/>
            <w:tcBorders>
              <w:top w:val="single" w:sz="6" w:space="0" w:color="000000"/>
              <w:left w:val="single" w:sz="6" w:space="0" w:color="000000"/>
              <w:bottom w:val="single" w:sz="6" w:space="0" w:color="000000"/>
              <w:right w:val="nil"/>
            </w:tcBorders>
            <w:vAlign w:val="center"/>
          </w:tcPr>
          <w:p w:rsidR="002C0B78" w:rsidRDefault="002C0B78" w:rsidP="00DE1BD8">
            <w:pPr>
              <w:tabs>
                <w:tab w:val="left" w:pos="180"/>
              </w:tabs>
              <w:rPr>
                <w:rFonts w:ascii="Arial" w:hAnsi="Arial" w:cs="Arial"/>
                <w:sz w:val="18"/>
                <w:szCs w:val="18"/>
              </w:rPr>
            </w:pPr>
          </w:p>
        </w:tc>
        <w:tc>
          <w:tcPr>
            <w:tcW w:w="3614" w:type="dxa"/>
            <w:tcBorders>
              <w:top w:val="single" w:sz="6" w:space="0" w:color="000000"/>
              <w:left w:val="single" w:sz="6" w:space="0" w:color="000000"/>
              <w:bottom w:val="single" w:sz="6" w:space="0" w:color="000000"/>
              <w:right w:val="single" w:sz="6" w:space="0" w:color="000000"/>
            </w:tcBorders>
            <w:vAlign w:val="center"/>
          </w:tcPr>
          <w:p w:rsidR="002C0B78" w:rsidRDefault="002C0B78" w:rsidP="00DE1BD8">
            <w:pPr>
              <w:tabs>
                <w:tab w:val="left" w:pos="180"/>
              </w:tabs>
              <w:rPr>
                <w:rFonts w:ascii="Arial" w:hAnsi="Arial" w:cs="Arial"/>
                <w:sz w:val="18"/>
                <w:szCs w:val="18"/>
              </w:rPr>
            </w:pPr>
          </w:p>
        </w:tc>
      </w:tr>
    </w:tbl>
    <w:p w:rsidR="00BD4642" w:rsidRDefault="002C0B78">
      <w:pPr>
        <w:widowControl/>
        <w:tabs>
          <w:tab w:val="left" w:pos="-81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900" w:right="-900" w:hanging="900"/>
        <w:rPr>
          <w:rFonts w:ascii="Arial" w:hAnsi="Arial" w:cs="Arial"/>
          <w:b/>
          <w:sz w:val="20"/>
          <w:szCs w:val="20"/>
        </w:rPr>
      </w:pPr>
      <w:r>
        <w:rPr>
          <w:rFonts w:ascii="Arial" w:hAnsi="Arial" w:cs="Arial"/>
          <w:b/>
          <w:bCs/>
        </w:rPr>
        <w:br w:type="page"/>
      </w:r>
      <w:proofErr w:type="gramStart"/>
      <w:r>
        <w:rPr>
          <w:rFonts w:ascii="Arial" w:hAnsi="Arial" w:cs="Arial"/>
          <w:b/>
          <w:bCs/>
        </w:rPr>
        <w:lastRenderedPageBreak/>
        <w:t>Part 3</w:t>
      </w:r>
      <w:r w:rsidRPr="00B95082">
        <w:rPr>
          <w:rFonts w:ascii="Arial" w:hAnsi="Arial" w:cs="Arial"/>
          <w:b/>
          <w:bCs/>
        </w:rPr>
        <w:t>.</w:t>
      </w:r>
      <w:proofErr w:type="gramEnd"/>
      <w:r w:rsidRPr="00B95082">
        <w:rPr>
          <w:rFonts w:ascii="Arial" w:hAnsi="Arial" w:cs="Arial"/>
          <w:b/>
          <w:bCs/>
        </w:rPr>
        <w:t xml:space="preserve"> Method </w:t>
      </w:r>
      <w:r>
        <w:rPr>
          <w:rFonts w:ascii="Arial" w:hAnsi="Arial" w:cs="Arial"/>
          <w:b/>
          <w:bCs/>
        </w:rPr>
        <w:t xml:space="preserve">and Equipment </w:t>
      </w:r>
      <w:r w:rsidRPr="00B95082">
        <w:rPr>
          <w:rFonts w:ascii="Arial" w:hAnsi="Arial" w:cs="Arial"/>
          <w:b/>
          <w:bCs/>
        </w:rPr>
        <w:t xml:space="preserve">Information: </w:t>
      </w:r>
      <w:r w:rsidRPr="001066F6">
        <w:rPr>
          <w:rFonts w:ascii="Arial" w:hAnsi="Arial" w:cs="Arial"/>
          <w:b/>
          <w:sz w:val="20"/>
          <w:szCs w:val="20"/>
        </w:rPr>
        <w:t xml:space="preserve">Versions of Method for which the lab is </w:t>
      </w:r>
      <w:r>
        <w:rPr>
          <w:rFonts w:ascii="Arial" w:hAnsi="Arial" w:cs="Arial"/>
          <w:b/>
          <w:sz w:val="20"/>
          <w:szCs w:val="20"/>
        </w:rPr>
        <w:t>s</w:t>
      </w:r>
      <w:r w:rsidRPr="001066F6">
        <w:rPr>
          <w:rFonts w:ascii="Arial" w:hAnsi="Arial" w:cs="Arial"/>
          <w:b/>
          <w:sz w:val="20"/>
          <w:szCs w:val="20"/>
        </w:rPr>
        <w:t xml:space="preserve">eeking </w:t>
      </w:r>
      <w:r>
        <w:rPr>
          <w:rFonts w:ascii="Arial" w:hAnsi="Arial" w:cs="Arial"/>
          <w:b/>
          <w:sz w:val="20"/>
          <w:szCs w:val="20"/>
        </w:rPr>
        <w:t>e</w:t>
      </w:r>
      <w:r w:rsidRPr="001066F6">
        <w:rPr>
          <w:rFonts w:ascii="Arial" w:hAnsi="Arial" w:cs="Arial"/>
          <w:b/>
          <w:sz w:val="20"/>
          <w:szCs w:val="20"/>
        </w:rPr>
        <w:t>valuation</w:t>
      </w:r>
    </w:p>
    <w:tbl>
      <w:tblPr>
        <w:tblW w:w="11069" w:type="dxa"/>
        <w:jc w:val="center"/>
        <w:tblInd w:w="-1351" w:type="dxa"/>
        <w:tblLayout w:type="fixed"/>
        <w:tblCellMar>
          <w:left w:w="110" w:type="dxa"/>
          <w:right w:w="110" w:type="dxa"/>
        </w:tblCellMar>
        <w:tblLook w:val="0000"/>
      </w:tblPr>
      <w:tblGrid>
        <w:gridCol w:w="3015"/>
        <w:gridCol w:w="1440"/>
        <w:gridCol w:w="4140"/>
        <w:gridCol w:w="2474"/>
      </w:tblGrid>
      <w:tr w:rsidR="002C0B78" w:rsidTr="0063446F">
        <w:trPr>
          <w:cantSplit/>
          <w:trHeight w:val="357"/>
          <w:tblHeader/>
          <w:jc w:val="center"/>
        </w:trPr>
        <w:tc>
          <w:tcPr>
            <w:tcW w:w="4455" w:type="dxa"/>
            <w:gridSpan w:val="2"/>
            <w:tcBorders>
              <w:top w:val="single" w:sz="12" w:space="0" w:color="000000"/>
              <w:left w:val="single" w:sz="12" w:space="0" w:color="000000"/>
              <w:bottom w:val="single" w:sz="12" w:space="0" w:color="000000"/>
              <w:right w:val="thinThickThinMediumGap" w:sz="24" w:space="0" w:color="auto"/>
            </w:tcBorders>
            <w:vAlign w:val="bottom"/>
          </w:tcPr>
          <w:p w:rsidR="002C0B78" w:rsidRPr="00C4672A" w:rsidRDefault="002C0B78" w:rsidP="00DE1BD8">
            <w:pPr>
              <w:tabs>
                <w:tab w:val="left" w:pos="180"/>
              </w:tabs>
              <w:spacing w:before="52" w:after="70"/>
              <w:jc w:val="center"/>
              <w:rPr>
                <w:rFonts w:ascii="Arial" w:hAnsi="Arial" w:cs="Arial"/>
                <w:b/>
                <w:sz w:val="18"/>
                <w:szCs w:val="18"/>
              </w:rPr>
            </w:pPr>
            <w:r w:rsidRPr="007D193A">
              <w:rPr>
                <w:rFonts w:ascii="Arial" w:hAnsi="Arial" w:cs="Arial"/>
                <w:b/>
                <w:bCs/>
                <w:iCs/>
                <w:sz w:val="18"/>
                <w:szCs w:val="18"/>
              </w:rPr>
              <w:t xml:space="preserve">Method </w:t>
            </w:r>
            <w:r>
              <w:rPr>
                <w:rFonts w:ascii="Arial" w:hAnsi="Arial" w:cs="Arial"/>
                <w:b/>
                <w:bCs/>
                <w:iCs/>
                <w:sz w:val="18"/>
                <w:szCs w:val="18"/>
              </w:rPr>
              <w:t xml:space="preserve"> Procedure</w:t>
            </w:r>
          </w:p>
        </w:tc>
        <w:tc>
          <w:tcPr>
            <w:tcW w:w="4140" w:type="dxa"/>
            <w:tcBorders>
              <w:top w:val="single" w:sz="12" w:space="0" w:color="000000"/>
              <w:left w:val="thinThickThinMediumGap" w:sz="24" w:space="0" w:color="auto"/>
              <w:bottom w:val="single" w:sz="12" w:space="0" w:color="000000"/>
              <w:right w:val="single" w:sz="8" w:space="0" w:color="000000"/>
            </w:tcBorders>
            <w:vAlign w:val="center"/>
          </w:tcPr>
          <w:p w:rsidR="002C0B78" w:rsidRPr="007D193A" w:rsidRDefault="002C0B78" w:rsidP="00DE1BD8">
            <w:pPr>
              <w:tabs>
                <w:tab w:val="left" w:pos="180"/>
              </w:tabs>
              <w:spacing w:before="52"/>
              <w:jc w:val="center"/>
              <w:rPr>
                <w:rFonts w:ascii="Arial" w:hAnsi="Arial" w:cs="Arial"/>
                <w:b/>
                <w:bCs/>
                <w:iCs/>
                <w:sz w:val="18"/>
                <w:szCs w:val="18"/>
              </w:rPr>
            </w:pPr>
            <w:r w:rsidRPr="007D193A">
              <w:rPr>
                <w:rFonts w:ascii="Arial" w:hAnsi="Arial" w:cs="Arial"/>
                <w:b/>
                <w:bCs/>
                <w:iCs/>
                <w:sz w:val="18"/>
                <w:szCs w:val="18"/>
              </w:rPr>
              <w:t>Key Equipment</w:t>
            </w:r>
          </w:p>
        </w:tc>
        <w:tc>
          <w:tcPr>
            <w:tcW w:w="2474" w:type="dxa"/>
            <w:tcBorders>
              <w:top w:val="single" w:sz="12" w:space="0" w:color="000000"/>
              <w:left w:val="single" w:sz="8" w:space="0" w:color="000000"/>
              <w:bottom w:val="single" w:sz="12" w:space="0" w:color="000000"/>
              <w:right w:val="single" w:sz="12" w:space="0" w:color="000000"/>
            </w:tcBorders>
            <w:vAlign w:val="center"/>
          </w:tcPr>
          <w:p w:rsidR="002C0B78" w:rsidRPr="007D193A" w:rsidRDefault="002C0B78" w:rsidP="00DE1BD8">
            <w:pPr>
              <w:tabs>
                <w:tab w:val="left" w:pos="180"/>
              </w:tabs>
              <w:spacing w:before="52"/>
              <w:jc w:val="center"/>
              <w:rPr>
                <w:rFonts w:ascii="Arial" w:hAnsi="Arial" w:cs="Arial"/>
                <w:b/>
                <w:bCs/>
                <w:iCs/>
                <w:sz w:val="18"/>
                <w:szCs w:val="18"/>
              </w:rPr>
            </w:pPr>
            <w:r w:rsidRPr="007D193A">
              <w:rPr>
                <w:rFonts w:ascii="Arial" w:hAnsi="Arial" w:cs="Arial"/>
                <w:b/>
                <w:bCs/>
                <w:iCs/>
                <w:sz w:val="18"/>
                <w:szCs w:val="18"/>
              </w:rPr>
              <w:t>Manufacturer/Model</w:t>
            </w:r>
          </w:p>
        </w:tc>
      </w:tr>
      <w:tr w:rsidR="002C0B78" w:rsidTr="0063446F">
        <w:trPr>
          <w:cantSplit/>
          <w:jc w:val="center"/>
        </w:trPr>
        <w:tc>
          <w:tcPr>
            <w:tcW w:w="4455" w:type="dxa"/>
            <w:gridSpan w:val="2"/>
            <w:tcBorders>
              <w:top w:val="single" w:sz="12" w:space="0" w:color="000000"/>
              <w:left w:val="single" w:sz="12" w:space="0" w:color="000000"/>
              <w:bottom w:val="single" w:sz="12" w:space="0" w:color="000000"/>
              <w:right w:val="thinThickThinMediumGap" w:sz="24" w:space="0" w:color="auto"/>
            </w:tcBorders>
            <w:shd w:val="clear" w:color="auto" w:fill="C0C0C0"/>
            <w:vAlign w:val="center"/>
          </w:tcPr>
          <w:p w:rsidR="002C0B78" w:rsidRPr="007D193A" w:rsidRDefault="002C0B78" w:rsidP="00DE1BD8">
            <w:pPr>
              <w:tabs>
                <w:tab w:val="left" w:pos="180"/>
              </w:tabs>
              <w:spacing w:before="52" w:after="70"/>
              <w:jc w:val="center"/>
              <w:rPr>
                <w:rFonts w:ascii="Arial" w:hAnsi="Arial" w:cs="Arial"/>
                <w:b/>
                <w:iCs/>
                <w:sz w:val="18"/>
                <w:szCs w:val="18"/>
              </w:rPr>
            </w:pPr>
            <w:r>
              <w:rPr>
                <w:rFonts w:ascii="Arial" w:hAnsi="Arial" w:cs="Arial"/>
                <w:b/>
                <w:iCs/>
                <w:sz w:val="18"/>
                <w:szCs w:val="18"/>
              </w:rPr>
              <w:t>C</w:t>
            </w:r>
            <w:r w:rsidRPr="007D193A">
              <w:rPr>
                <w:rFonts w:ascii="Arial" w:hAnsi="Arial" w:cs="Arial"/>
                <w:b/>
                <w:iCs/>
                <w:sz w:val="18"/>
                <w:szCs w:val="18"/>
              </w:rPr>
              <w:t>heck all that apply</w:t>
            </w:r>
          </w:p>
        </w:tc>
        <w:tc>
          <w:tcPr>
            <w:tcW w:w="6614" w:type="dxa"/>
            <w:gridSpan w:val="2"/>
            <w:tcBorders>
              <w:top w:val="single" w:sz="12" w:space="0" w:color="000000"/>
              <w:left w:val="thinThickThinMediumGap" w:sz="24" w:space="0" w:color="auto"/>
              <w:bottom w:val="single" w:sz="12" w:space="0" w:color="000000"/>
              <w:right w:val="single" w:sz="12" w:space="0" w:color="000000"/>
            </w:tcBorders>
            <w:shd w:val="clear" w:color="auto" w:fill="C0C0C0"/>
            <w:vAlign w:val="center"/>
          </w:tcPr>
          <w:p w:rsidR="002C0B78" w:rsidRPr="007D193A" w:rsidRDefault="002C0B78" w:rsidP="00DE1BD8">
            <w:pPr>
              <w:tabs>
                <w:tab w:val="left" w:pos="180"/>
              </w:tabs>
              <w:spacing w:before="52" w:after="70"/>
              <w:jc w:val="center"/>
              <w:rPr>
                <w:rFonts w:ascii="Arial" w:hAnsi="Arial" w:cs="Arial"/>
                <w:b/>
                <w:iCs/>
                <w:sz w:val="18"/>
                <w:szCs w:val="18"/>
              </w:rPr>
            </w:pPr>
            <w:r>
              <w:rPr>
                <w:rFonts w:ascii="Arial" w:hAnsi="Arial" w:cs="Arial"/>
                <w:b/>
                <w:sz w:val="18"/>
                <w:szCs w:val="18"/>
              </w:rPr>
              <w:t>Provide manufacturer and model for relevant pieces of equipment</w:t>
            </w:r>
          </w:p>
        </w:tc>
      </w:tr>
      <w:tr w:rsidR="002C0B78" w:rsidTr="0063446F">
        <w:trPr>
          <w:cantSplit/>
          <w:jc w:val="center"/>
        </w:trPr>
        <w:tc>
          <w:tcPr>
            <w:tcW w:w="4455" w:type="dxa"/>
            <w:gridSpan w:val="2"/>
            <w:tcBorders>
              <w:top w:val="single" w:sz="12" w:space="0" w:color="000000"/>
              <w:left w:val="single" w:sz="12" w:space="0" w:color="000000"/>
              <w:bottom w:val="single" w:sz="8" w:space="0" w:color="000000"/>
              <w:right w:val="thinThickThinMediumGap" w:sz="24" w:space="0" w:color="auto"/>
            </w:tcBorders>
            <w:shd w:val="clear" w:color="auto" w:fill="C0C0C0"/>
            <w:vAlign w:val="center"/>
          </w:tcPr>
          <w:p w:rsidR="002C0B78" w:rsidRDefault="002C0B78" w:rsidP="00DE1BD8">
            <w:pPr>
              <w:tabs>
                <w:tab w:val="left" w:pos="180"/>
              </w:tabs>
              <w:spacing w:before="52" w:after="70"/>
              <w:jc w:val="center"/>
              <w:rPr>
                <w:rFonts w:ascii="Arial" w:hAnsi="Arial" w:cs="Arial"/>
                <w:b/>
                <w:sz w:val="18"/>
                <w:szCs w:val="18"/>
              </w:rPr>
            </w:pPr>
            <w:r w:rsidRPr="007D193A">
              <w:rPr>
                <w:rFonts w:ascii="Arial" w:hAnsi="Arial" w:cs="Arial"/>
                <w:b/>
                <w:iCs/>
                <w:sz w:val="18"/>
                <w:szCs w:val="18"/>
              </w:rPr>
              <w:t>Filtration</w:t>
            </w:r>
          </w:p>
        </w:tc>
        <w:tc>
          <w:tcPr>
            <w:tcW w:w="6614" w:type="dxa"/>
            <w:gridSpan w:val="2"/>
            <w:tcBorders>
              <w:top w:val="single" w:sz="12" w:space="0" w:color="000000"/>
              <w:left w:val="thinThickThinMediumGap" w:sz="24" w:space="0" w:color="auto"/>
              <w:bottom w:val="single" w:sz="8" w:space="0" w:color="000000"/>
              <w:right w:val="single" w:sz="12" w:space="0" w:color="000000"/>
            </w:tcBorders>
            <w:shd w:val="clear" w:color="auto" w:fill="C0C0C0"/>
            <w:vAlign w:val="center"/>
          </w:tcPr>
          <w:p w:rsidR="002C0B78" w:rsidRDefault="002C0B78" w:rsidP="00DE1BD8">
            <w:pPr>
              <w:tabs>
                <w:tab w:val="left" w:pos="180"/>
              </w:tabs>
              <w:spacing w:before="52" w:after="70"/>
              <w:jc w:val="center"/>
              <w:rPr>
                <w:rFonts w:ascii="Arial" w:hAnsi="Arial" w:cs="Arial"/>
                <w:b/>
                <w:sz w:val="18"/>
                <w:szCs w:val="18"/>
              </w:rPr>
            </w:pPr>
          </w:p>
        </w:tc>
      </w:tr>
      <w:tr w:rsidR="002C0B78" w:rsidTr="0063446F">
        <w:trPr>
          <w:cantSplit/>
          <w:jc w:val="center"/>
        </w:trPr>
        <w:tc>
          <w:tcPr>
            <w:tcW w:w="4455" w:type="dxa"/>
            <w:gridSpan w:val="2"/>
            <w:tcBorders>
              <w:top w:val="single" w:sz="8" w:space="0" w:color="000000"/>
              <w:left w:val="single" w:sz="12" w:space="0" w:color="000000"/>
              <w:bottom w:val="single" w:sz="6" w:space="0" w:color="000000"/>
              <w:right w:val="thinThickThinMediumGap" w:sz="24" w:space="0" w:color="auto"/>
            </w:tcBorders>
            <w:shd w:val="clear" w:color="auto" w:fill="auto"/>
            <w:vAlign w:val="center"/>
          </w:tcPr>
          <w:p w:rsidR="002C0B78" w:rsidRPr="007D193A" w:rsidRDefault="002C0B78" w:rsidP="00DE1BD8">
            <w:pPr>
              <w:tabs>
                <w:tab w:val="left" w:pos="180"/>
              </w:tabs>
              <w:spacing w:before="52" w:after="70"/>
              <w:jc w:val="center"/>
              <w:rPr>
                <w:rFonts w:ascii="Arial" w:hAnsi="Arial" w:cs="Arial"/>
                <w:b/>
                <w:iCs/>
                <w:sz w:val="18"/>
                <w:szCs w:val="18"/>
              </w:rPr>
            </w:pPr>
            <w:r>
              <w:rPr>
                <w:rFonts w:ascii="Arial" w:hAnsi="Arial" w:cs="Arial"/>
                <w:b/>
                <w:iCs/>
                <w:sz w:val="18"/>
                <w:szCs w:val="18"/>
              </w:rPr>
              <w:t>I</w:t>
            </w:r>
            <w:r w:rsidRPr="007D193A">
              <w:rPr>
                <w:rFonts w:ascii="Arial" w:hAnsi="Arial" w:cs="Arial"/>
                <w:b/>
                <w:iCs/>
                <w:sz w:val="18"/>
                <w:szCs w:val="18"/>
              </w:rPr>
              <w:t>ndicate the volume filtered for each</w:t>
            </w:r>
          </w:p>
        </w:tc>
        <w:tc>
          <w:tcPr>
            <w:tcW w:w="4140" w:type="dxa"/>
            <w:tcBorders>
              <w:top w:val="single" w:sz="8" w:space="0" w:color="000000"/>
              <w:left w:val="thinThickThinMediumGap" w:sz="24" w:space="0" w:color="auto"/>
              <w:bottom w:val="single" w:sz="8" w:space="0" w:color="000000"/>
              <w:right w:val="single" w:sz="8" w:space="0" w:color="000000"/>
            </w:tcBorders>
            <w:shd w:val="clear" w:color="auto" w:fill="auto"/>
            <w:vAlign w:val="center"/>
          </w:tcPr>
          <w:p w:rsidR="002C0B78" w:rsidRPr="007D193A" w:rsidRDefault="002C0B78" w:rsidP="00DE1BD8">
            <w:pPr>
              <w:tabs>
                <w:tab w:val="left" w:pos="180"/>
              </w:tabs>
              <w:spacing w:before="52" w:after="70"/>
              <w:rPr>
                <w:rFonts w:ascii="Arial" w:hAnsi="Arial" w:cs="Arial"/>
                <w:b/>
                <w:iCs/>
                <w:sz w:val="18"/>
                <w:szCs w:val="18"/>
              </w:rPr>
            </w:pPr>
            <w:proofErr w:type="spellStart"/>
            <w:r>
              <w:rPr>
                <w:rFonts w:ascii="Arial" w:hAnsi="Arial" w:cs="Arial"/>
                <w:sz w:val="18"/>
                <w:szCs w:val="18"/>
              </w:rPr>
              <w:t>Cubitainer</w:t>
            </w:r>
            <w:proofErr w:type="spellEnd"/>
          </w:p>
        </w:tc>
        <w:tc>
          <w:tcPr>
            <w:tcW w:w="2474" w:type="dxa"/>
            <w:tcBorders>
              <w:top w:val="single" w:sz="8" w:space="0" w:color="000000"/>
              <w:left w:val="single" w:sz="8" w:space="0" w:color="000000"/>
              <w:bottom w:val="single" w:sz="8" w:space="0" w:color="000000"/>
              <w:right w:val="single" w:sz="12" w:space="0" w:color="000000"/>
            </w:tcBorders>
            <w:shd w:val="clear" w:color="auto" w:fill="auto"/>
            <w:vAlign w:val="center"/>
          </w:tcPr>
          <w:p w:rsidR="002C0B78" w:rsidRPr="004B43F1" w:rsidRDefault="002C0B78" w:rsidP="00DE1BD8">
            <w:pPr>
              <w:tabs>
                <w:tab w:val="left" w:pos="180"/>
              </w:tabs>
              <w:spacing w:before="52" w:after="70"/>
              <w:rPr>
                <w:rFonts w:ascii="Arial" w:hAnsi="Arial" w:cs="Arial"/>
                <w:b/>
                <w:iCs/>
                <w:sz w:val="18"/>
                <w:szCs w:val="18"/>
              </w:rPr>
            </w:pPr>
          </w:p>
        </w:tc>
      </w:tr>
      <w:tr w:rsidR="002C0B78" w:rsidTr="0063446F">
        <w:trPr>
          <w:cantSplit/>
          <w:trHeight w:val="255"/>
          <w:jc w:val="center"/>
        </w:trPr>
        <w:tc>
          <w:tcPr>
            <w:tcW w:w="3015" w:type="dxa"/>
            <w:tcBorders>
              <w:top w:val="single" w:sz="6" w:space="0" w:color="000000"/>
              <w:left w:val="single" w:sz="12" w:space="0" w:color="000000"/>
              <w:bottom w:val="single" w:sz="6" w:space="0" w:color="000000"/>
              <w:right w:val="nil"/>
            </w:tcBorders>
            <w:vAlign w:val="center"/>
          </w:tcPr>
          <w:p w:rsidR="002C0B78" w:rsidRPr="007D193A" w:rsidRDefault="002C0B78" w:rsidP="00DE1BD8">
            <w:pPr>
              <w:tabs>
                <w:tab w:val="left" w:pos="180"/>
              </w:tabs>
              <w:spacing w:before="52" w:after="70"/>
              <w:rPr>
                <w:rFonts w:ascii="Arial" w:hAnsi="Arial" w:cs="Arial"/>
                <w:sz w:val="18"/>
                <w:szCs w:val="18"/>
              </w:rPr>
            </w:pPr>
            <w:r>
              <w:rPr>
                <w:rFonts w:ascii="Arial" w:hAnsi="Arial" w:cs="Arial"/>
                <w:iCs/>
                <w:sz w:val="18"/>
                <w:szCs w:val="18"/>
              </w:rPr>
              <w:t xml:space="preserve">Pall </w:t>
            </w:r>
            <w:proofErr w:type="spellStart"/>
            <w:r w:rsidRPr="007D193A">
              <w:rPr>
                <w:rFonts w:ascii="Arial" w:hAnsi="Arial" w:cs="Arial"/>
                <w:iCs/>
                <w:sz w:val="18"/>
                <w:szCs w:val="18"/>
              </w:rPr>
              <w:t>Envirochek</w:t>
            </w:r>
            <w:proofErr w:type="spellEnd"/>
            <w:r w:rsidRPr="00EA28E0">
              <w:rPr>
                <w:rFonts w:ascii="Arial" w:hAnsi="Arial" w:cs="Arial"/>
                <w:sz w:val="16"/>
                <w:szCs w:val="16"/>
                <w:vertAlign w:val="superscript"/>
              </w:rPr>
              <w:t>®</w:t>
            </w:r>
            <w:r>
              <w:rPr>
                <w:rFonts w:ascii="Arial" w:hAnsi="Arial" w:cs="Arial"/>
                <w:iCs/>
                <w:sz w:val="18"/>
                <w:szCs w:val="18"/>
              </w:rPr>
              <w:t xml:space="preserve"> HV</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rsidR="002C0B78" w:rsidRPr="007D193A" w:rsidRDefault="002C0B78" w:rsidP="00DE1BD8">
            <w:pPr>
              <w:tabs>
                <w:tab w:val="left" w:pos="180"/>
              </w:tabs>
              <w:spacing w:before="52" w:after="70"/>
              <w:rPr>
                <w:rFonts w:ascii="Arial" w:hAnsi="Arial" w:cs="Arial"/>
                <w:b/>
                <w:sz w:val="18"/>
                <w:szCs w:val="18"/>
              </w:rPr>
            </w:pPr>
          </w:p>
        </w:tc>
        <w:tc>
          <w:tcPr>
            <w:tcW w:w="4140" w:type="dxa"/>
            <w:tcBorders>
              <w:top w:val="single" w:sz="6" w:space="0" w:color="000000"/>
              <w:left w:val="thinThickThinMediumGap" w:sz="24" w:space="0" w:color="auto"/>
              <w:bottom w:val="single" w:sz="6" w:space="0" w:color="000000"/>
              <w:right w:val="single" w:sz="6" w:space="0" w:color="000000"/>
            </w:tcBorders>
            <w:vAlign w:val="center"/>
          </w:tcPr>
          <w:p w:rsidR="002C0B78" w:rsidRPr="007D193A" w:rsidRDefault="002C0B78" w:rsidP="00DE1BD8">
            <w:pPr>
              <w:tabs>
                <w:tab w:val="left" w:pos="180"/>
              </w:tabs>
              <w:spacing w:before="52" w:after="70"/>
              <w:rPr>
                <w:rFonts w:ascii="Arial" w:hAnsi="Arial" w:cs="Arial"/>
                <w:sz w:val="18"/>
                <w:szCs w:val="18"/>
              </w:rPr>
            </w:pPr>
            <w:r>
              <w:rPr>
                <w:rFonts w:ascii="Arial" w:hAnsi="Arial" w:cs="Arial"/>
                <w:sz w:val="18"/>
                <w:szCs w:val="18"/>
              </w:rPr>
              <w:t>Pump</w:t>
            </w:r>
          </w:p>
        </w:tc>
        <w:tc>
          <w:tcPr>
            <w:tcW w:w="2474" w:type="dxa"/>
            <w:tcBorders>
              <w:top w:val="single" w:sz="6" w:space="0" w:color="000000"/>
              <w:left w:val="single" w:sz="6" w:space="0" w:color="000000"/>
              <w:bottom w:val="single" w:sz="6" w:space="0" w:color="000000"/>
              <w:right w:val="single" w:sz="12" w:space="0" w:color="000000"/>
            </w:tcBorders>
            <w:vAlign w:val="center"/>
          </w:tcPr>
          <w:p w:rsidR="002C0B78" w:rsidRPr="007D193A" w:rsidRDefault="00C87943" w:rsidP="00DE1BD8">
            <w:pPr>
              <w:tabs>
                <w:tab w:val="left" w:pos="180"/>
              </w:tabs>
              <w:spacing w:before="52" w:after="70"/>
              <w:rPr>
                <w:rFonts w:ascii="Arial" w:hAnsi="Arial" w:cs="Arial"/>
                <w:b/>
                <w:sz w:val="18"/>
                <w:szCs w:val="18"/>
              </w:rPr>
            </w:pPr>
            <w:r>
              <w:rPr>
                <w:rFonts w:ascii="Arial" w:hAnsi="Arial" w:cs="Arial"/>
                <w:b/>
                <w:sz w:val="18"/>
                <w:szCs w:val="18"/>
              </w:rPr>
              <w:fldChar w:fldCharType="begin">
                <w:ffData>
                  <w:name w:val="Text73"/>
                  <w:enabled/>
                  <w:calcOnExit w:val="0"/>
                  <w:textInput/>
                </w:ffData>
              </w:fldChar>
            </w:r>
            <w:r w:rsidR="002C0B78">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Pr>
                <w:rFonts w:ascii="Arial" w:hAnsi="Arial" w:cs="Arial"/>
                <w:b/>
                <w:sz w:val="18"/>
                <w:szCs w:val="18"/>
              </w:rPr>
              <w:fldChar w:fldCharType="end"/>
            </w:r>
            <w:r w:rsidR="002C0B78" w:rsidRPr="007D193A">
              <w:rPr>
                <w:rFonts w:ascii="Arial" w:hAnsi="Arial" w:cs="Arial"/>
                <w:sz w:val="18"/>
                <w:szCs w:val="18"/>
              </w:rPr>
              <w:t xml:space="preserve"> </w:t>
            </w:r>
          </w:p>
        </w:tc>
      </w:tr>
      <w:tr w:rsidR="002C0B78" w:rsidTr="0063446F">
        <w:trPr>
          <w:cantSplit/>
          <w:jc w:val="center"/>
        </w:trPr>
        <w:tc>
          <w:tcPr>
            <w:tcW w:w="3015" w:type="dxa"/>
            <w:tcBorders>
              <w:top w:val="single" w:sz="6" w:space="0" w:color="000000"/>
              <w:left w:val="single" w:sz="12" w:space="0" w:color="000000"/>
              <w:bottom w:val="single" w:sz="6" w:space="0" w:color="000000"/>
              <w:right w:val="nil"/>
            </w:tcBorders>
            <w:vAlign w:val="center"/>
          </w:tcPr>
          <w:p w:rsidR="002C0B78" w:rsidRPr="007D193A" w:rsidRDefault="002C0B78" w:rsidP="00DE1BD8">
            <w:pPr>
              <w:tabs>
                <w:tab w:val="left" w:pos="180"/>
              </w:tabs>
              <w:spacing w:before="52" w:after="70"/>
              <w:rPr>
                <w:rFonts w:ascii="Arial" w:hAnsi="Arial" w:cs="Arial"/>
                <w:sz w:val="18"/>
                <w:szCs w:val="18"/>
              </w:rPr>
            </w:pPr>
            <w:r>
              <w:rPr>
                <w:rFonts w:ascii="Arial" w:hAnsi="Arial" w:cs="Arial"/>
                <w:iCs/>
                <w:sz w:val="18"/>
                <w:szCs w:val="18"/>
              </w:rPr>
              <w:t>I</w:t>
            </w:r>
            <w:r w:rsidRPr="007D193A">
              <w:rPr>
                <w:rFonts w:ascii="Arial" w:hAnsi="Arial" w:cs="Arial"/>
                <w:iCs/>
                <w:sz w:val="18"/>
                <w:szCs w:val="18"/>
              </w:rPr>
              <w:t xml:space="preserve">DEXX </w:t>
            </w:r>
            <w:proofErr w:type="spellStart"/>
            <w:r w:rsidRPr="007D193A">
              <w:rPr>
                <w:rFonts w:ascii="Arial" w:hAnsi="Arial" w:cs="Arial"/>
                <w:iCs/>
                <w:sz w:val="18"/>
                <w:szCs w:val="18"/>
              </w:rPr>
              <w:t>Filta</w:t>
            </w:r>
            <w:proofErr w:type="spellEnd"/>
            <w:r>
              <w:rPr>
                <w:rFonts w:ascii="Arial" w:hAnsi="Arial" w:cs="Arial"/>
                <w:iCs/>
                <w:sz w:val="18"/>
                <w:szCs w:val="18"/>
              </w:rPr>
              <w:t>-</w:t>
            </w:r>
            <w:r w:rsidRPr="007D193A">
              <w:rPr>
                <w:rFonts w:ascii="Arial" w:hAnsi="Arial" w:cs="Arial"/>
                <w:iCs/>
                <w:sz w:val="18"/>
                <w:szCs w:val="18"/>
              </w:rPr>
              <w:t>Max</w:t>
            </w:r>
            <w:r w:rsidRPr="00EA28E0">
              <w:rPr>
                <w:rFonts w:ascii="Arial" w:hAnsi="Arial" w:cs="Arial"/>
                <w:sz w:val="16"/>
                <w:szCs w:val="16"/>
                <w:vertAlign w:val="superscript"/>
              </w:rPr>
              <w:t>®</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rsidR="002C0B78" w:rsidRPr="007D193A" w:rsidRDefault="002C0B78" w:rsidP="00DE1BD8">
            <w:pPr>
              <w:tabs>
                <w:tab w:val="left" w:pos="180"/>
              </w:tabs>
              <w:spacing w:before="52" w:after="70"/>
              <w:rPr>
                <w:rFonts w:ascii="Arial" w:hAnsi="Arial" w:cs="Arial"/>
                <w:b/>
                <w:sz w:val="18"/>
                <w:szCs w:val="18"/>
              </w:rPr>
            </w:pPr>
            <w:r>
              <w:rPr>
                <w:rFonts w:ascii="Arial" w:hAnsi="Arial" w:cs="Arial"/>
                <w:b/>
                <w:sz w:val="18"/>
                <w:szCs w:val="18"/>
              </w:rPr>
              <w:t xml:space="preserve">        </w:t>
            </w:r>
          </w:p>
        </w:tc>
        <w:tc>
          <w:tcPr>
            <w:tcW w:w="4140" w:type="dxa"/>
            <w:tcBorders>
              <w:top w:val="single" w:sz="6" w:space="0" w:color="000000"/>
              <w:left w:val="thinThickThinMediumGap" w:sz="24" w:space="0" w:color="auto"/>
              <w:bottom w:val="single" w:sz="6" w:space="0" w:color="000000"/>
              <w:right w:val="single" w:sz="6" w:space="0" w:color="000000"/>
            </w:tcBorders>
            <w:vAlign w:val="center"/>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Flow control valve</w:t>
            </w:r>
          </w:p>
        </w:tc>
        <w:tc>
          <w:tcPr>
            <w:tcW w:w="2474" w:type="dxa"/>
            <w:tcBorders>
              <w:top w:val="single" w:sz="6" w:space="0" w:color="000000"/>
              <w:left w:val="single" w:sz="6" w:space="0" w:color="000000"/>
              <w:bottom w:val="single" w:sz="6" w:space="0" w:color="000000"/>
              <w:right w:val="single" w:sz="12" w:space="0" w:color="000000"/>
            </w:tcBorders>
            <w:vAlign w:val="center"/>
          </w:tcPr>
          <w:p w:rsidR="002C0B78" w:rsidRPr="007D193A" w:rsidRDefault="00C87943" w:rsidP="00DE1BD8">
            <w:pPr>
              <w:tabs>
                <w:tab w:val="left" w:pos="180"/>
              </w:tabs>
              <w:spacing w:before="52" w:after="70"/>
              <w:rPr>
                <w:rFonts w:ascii="Arial" w:hAnsi="Arial" w:cs="Arial"/>
                <w:b/>
                <w:sz w:val="18"/>
                <w:szCs w:val="18"/>
              </w:rPr>
            </w:pPr>
            <w:r>
              <w:rPr>
                <w:rFonts w:ascii="Arial" w:hAnsi="Arial" w:cs="Arial"/>
                <w:b/>
                <w:sz w:val="18"/>
                <w:szCs w:val="18"/>
              </w:rPr>
              <w:fldChar w:fldCharType="begin">
                <w:ffData>
                  <w:name w:val="Text74"/>
                  <w:enabled/>
                  <w:calcOnExit w:val="0"/>
                  <w:textInput/>
                </w:ffData>
              </w:fldChar>
            </w:r>
            <w:r w:rsidR="002C0B78">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Pr>
                <w:rFonts w:ascii="Arial" w:hAnsi="Arial" w:cs="Arial"/>
                <w:b/>
                <w:sz w:val="18"/>
                <w:szCs w:val="18"/>
              </w:rPr>
              <w:fldChar w:fldCharType="end"/>
            </w:r>
          </w:p>
        </w:tc>
      </w:tr>
      <w:tr w:rsidR="002C0B78" w:rsidTr="0063446F">
        <w:trPr>
          <w:cantSplit/>
          <w:jc w:val="center"/>
        </w:trPr>
        <w:tc>
          <w:tcPr>
            <w:tcW w:w="3015" w:type="dxa"/>
            <w:tcBorders>
              <w:top w:val="single" w:sz="6" w:space="0" w:color="000000"/>
              <w:left w:val="single" w:sz="12" w:space="0" w:color="000000"/>
              <w:bottom w:val="single" w:sz="6" w:space="0" w:color="000000"/>
              <w:right w:val="nil"/>
            </w:tcBorders>
            <w:vAlign w:val="center"/>
          </w:tcPr>
          <w:p w:rsidR="002C0B78" w:rsidRPr="007D193A" w:rsidRDefault="002C0B78" w:rsidP="00DE1BD8">
            <w:pPr>
              <w:tabs>
                <w:tab w:val="left" w:pos="180"/>
              </w:tabs>
              <w:spacing w:after="70"/>
              <w:rPr>
                <w:rFonts w:ascii="Arial" w:hAnsi="Arial" w:cs="Arial"/>
                <w:sz w:val="18"/>
                <w:szCs w:val="18"/>
              </w:rPr>
            </w:pPr>
            <w:r w:rsidRPr="007D193A">
              <w:rPr>
                <w:rFonts w:ascii="Arial" w:hAnsi="Arial" w:cs="Arial"/>
                <w:iCs/>
                <w:sz w:val="18"/>
                <w:szCs w:val="18"/>
              </w:rPr>
              <w:t>Other (describe)</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rsidR="002C0B78" w:rsidRPr="007D193A" w:rsidRDefault="002C0B78" w:rsidP="00DE1BD8">
            <w:pPr>
              <w:tabs>
                <w:tab w:val="left" w:pos="180"/>
              </w:tabs>
              <w:spacing w:before="52" w:after="70"/>
              <w:rPr>
                <w:rFonts w:ascii="Arial" w:hAnsi="Arial" w:cs="Arial"/>
                <w:b/>
                <w:sz w:val="18"/>
                <w:szCs w:val="18"/>
              </w:rPr>
            </w:pPr>
          </w:p>
        </w:tc>
        <w:tc>
          <w:tcPr>
            <w:tcW w:w="4140" w:type="dxa"/>
            <w:tcBorders>
              <w:top w:val="single" w:sz="6" w:space="0" w:color="000000"/>
              <w:left w:val="thinThickThinMediumGap" w:sz="24" w:space="0" w:color="auto"/>
              <w:bottom w:val="single" w:sz="6" w:space="0" w:color="000000"/>
              <w:right w:val="single" w:sz="6" w:space="0" w:color="000000"/>
            </w:tcBorders>
            <w:vAlign w:val="center"/>
          </w:tcPr>
          <w:p w:rsidR="002C0B78" w:rsidRPr="007D193A" w:rsidRDefault="002C0B78" w:rsidP="00DE1BD8">
            <w:pPr>
              <w:tabs>
                <w:tab w:val="left" w:pos="180"/>
              </w:tabs>
              <w:spacing w:before="52" w:after="70"/>
              <w:rPr>
                <w:rFonts w:ascii="Arial" w:hAnsi="Arial" w:cs="Arial"/>
                <w:sz w:val="18"/>
                <w:szCs w:val="18"/>
              </w:rPr>
            </w:pPr>
            <w:r>
              <w:rPr>
                <w:rFonts w:ascii="Arial" w:hAnsi="Arial" w:cs="Arial"/>
                <w:sz w:val="18"/>
                <w:szCs w:val="18"/>
              </w:rPr>
              <w:t>F</w:t>
            </w:r>
            <w:r w:rsidRPr="007D193A">
              <w:rPr>
                <w:rFonts w:ascii="Arial" w:hAnsi="Arial" w:cs="Arial"/>
                <w:sz w:val="18"/>
                <w:szCs w:val="18"/>
              </w:rPr>
              <w:t>low meter or graduated container</w:t>
            </w:r>
          </w:p>
        </w:tc>
        <w:tc>
          <w:tcPr>
            <w:tcW w:w="2474" w:type="dxa"/>
            <w:tcBorders>
              <w:top w:val="single" w:sz="6" w:space="0" w:color="000000"/>
              <w:left w:val="single" w:sz="6" w:space="0" w:color="000000"/>
              <w:bottom w:val="single" w:sz="6" w:space="0" w:color="000000"/>
              <w:right w:val="single" w:sz="12" w:space="0" w:color="000000"/>
            </w:tcBorders>
            <w:vAlign w:val="center"/>
          </w:tcPr>
          <w:p w:rsidR="002C0B78" w:rsidRPr="007D193A" w:rsidRDefault="00C87943" w:rsidP="00DE1BD8">
            <w:pPr>
              <w:tabs>
                <w:tab w:val="left" w:pos="180"/>
              </w:tabs>
              <w:spacing w:before="52" w:after="70"/>
              <w:rPr>
                <w:rFonts w:ascii="Arial" w:hAnsi="Arial" w:cs="Arial"/>
                <w:b/>
                <w:sz w:val="18"/>
                <w:szCs w:val="18"/>
              </w:rPr>
            </w:pPr>
            <w:r>
              <w:rPr>
                <w:rFonts w:ascii="Arial" w:hAnsi="Arial" w:cs="Arial"/>
                <w:b/>
                <w:sz w:val="18"/>
                <w:szCs w:val="18"/>
              </w:rPr>
              <w:fldChar w:fldCharType="begin">
                <w:ffData>
                  <w:name w:val="Text99"/>
                  <w:enabled/>
                  <w:calcOnExit w:val="0"/>
                  <w:textInput/>
                </w:ffData>
              </w:fldChar>
            </w:r>
            <w:r w:rsidR="002C0B78">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Pr>
                <w:rFonts w:ascii="Arial" w:hAnsi="Arial" w:cs="Arial"/>
                <w:b/>
                <w:sz w:val="18"/>
                <w:szCs w:val="18"/>
              </w:rPr>
              <w:fldChar w:fldCharType="end"/>
            </w:r>
          </w:p>
        </w:tc>
      </w:tr>
      <w:tr w:rsidR="002C0B78" w:rsidTr="0063446F">
        <w:trPr>
          <w:cantSplit/>
          <w:trHeight w:val="147"/>
          <w:jc w:val="center"/>
        </w:trPr>
        <w:tc>
          <w:tcPr>
            <w:tcW w:w="4455" w:type="dxa"/>
            <w:gridSpan w:val="2"/>
            <w:tcBorders>
              <w:top w:val="single" w:sz="12" w:space="0" w:color="000000"/>
              <w:left w:val="single" w:sz="12" w:space="0" w:color="000000"/>
              <w:bottom w:val="single" w:sz="6" w:space="0" w:color="000000"/>
              <w:right w:val="thinThickThinMediumGap" w:sz="24" w:space="0" w:color="auto"/>
            </w:tcBorders>
            <w:shd w:val="clear" w:color="auto" w:fill="C0C0C0"/>
            <w:vAlign w:val="center"/>
          </w:tcPr>
          <w:p w:rsidR="002C0B78" w:rsidRPr="007D193A" w:rsidRDefault="002C0B78" w:rsidP="00DE1BD8">
            <w:pPr>
              <w:tabs>
                <w:tab w:val="left" w:pos="180"/>
              </w:tabs>
              <w:spacing w:before="52" w:after="70"/>
              <w:jc w:val="center"/>
              <w:rPr>
                <w:rFonts w:ascii="Arial" w:hAnsi="Arial" w:cs="Arial"/>
                <w:b/>
                <w:sz w:val="18"/>
                <w:szCs w:val="18"/>
              </w:rPr>
            </w:pPr>
            <w:r w:rsidRPr="007D193A">
              <w:rPr>
                <w:rFonts w:ascii="Arial" w:hAnsi="Arial" w:cs="Arial"/>
                <w:b/>
                <w:iCs/>
                <w:sz w:val="18"/>
                <w:szCs w:val="18"/>
              </w:rPr>
              <w:t>Elution</w:t>
            </w:r>
          </w:p>
        </w:tc>
        <w:tc>
          <w:tcPr>
            <w:tcW w:w="6614" w:type="dxa"/>
            <w:gridSpan w:val="2"/>
            <w:tcBorders>
              <w:top w:val="single" w:sz="12" w:space="0" w:color="000000"/>
              <w:left w:val="thinThickThinMediumGap" w:sz="24" w:space="0" w:color="auto"/>
              <w:bottom w:val="single" w:sz="6" w:space="0" w:color="000000"/>
              <w:right w:val="single" w:sz="12" w:space="0" w:color="000000"/>
            </w:tcBorders>
            <w:shd w:val="clear" w:color="auto" w:fill="C0C0C0"/>
            <w:vAlign w:val="center"/>
          </w:tcPr>
          <w:p w:rsidR="002C0B78" w:rsidRPr="007D193A" w:rsidRDefault="002C0B78" w:rsidP="00DE1BD8">
            <w:pPr>
              <w:tabs>
                <w:tab w:val="left" w:pos="180"/>
              </w:tabs>
              <w:spacing w:before="52" w:after="70"/>
              <w:jc w:val="center"/>
              <w:rPr>
                <w:rFonts w:ascii="Arial" w:hAnsi="Arial" w:cs="Arial"/>
                <w:b/>
                <w:sz w:val="18"/>
                <w:szCs w:val="18"/>
              </w:rPr>
            </w:pPr>
          </w:p>
        </w:tc>
      </w:tr>
      <w:tr w:rsidR="002C0B78" w:rsidTr="0063446F">
        <w:trPr>
          <w:cantSplit/>
          <w:trHeight w:val="192"/>
          <w:jc w:val="center"/>
        </w:trPr>
        <w:tc>
          <w:tcPr>
            <w:tcW w:w="3015" w:type="dxa"/>
            <w:tcBorders>
              <w:top w:val="single" w:sz="6" w:space="0" w:color="000000"/>
              <w:left w:val="single" w:sz="12" w:space="0" w:color="000000"/>
              <w:right w:val="nil"/>
            </w:tcBorders>
            <w:vAlign w:val="center"/>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 xml:space="preserve">Wrist action shaker </w:t>
            </w:r>
          </w:p>
        </w:tc>
        <w:tc>
          <w:tcPr>
            <w:tcW w:w="1440" w:type="dxa"/>
            <w:tcBorders>
              <w:top w:val="single" w:sz="6" w:space="0" w:color="000000"/>
              <w:left w:val="single" w:sz="6" w:space="0" w:color="000000"/>
              <w:right w:val="thinThickThinMediumGap" w:sz="24" w:space="0" w:color="auto"/>
            </w:tcBorders>
            <w:vAlign w:val="center"/>
          </w:tcPr>
          <w:p w:rsidR="002C0B78" w:rsidRPr="007D193A" w:rsidRDefault="002C0B78" w:rsidP="00DE1BD8">
            <w:pPr>
              <w:tabs>
                <w:tab w:val="left" w:pos="180"/>
              </w:tabs>
              <w:spacing w:before="52" w:after="70"/>
              <w:rPr>
                <w:rFonts w:ascii="Arial" w:hAnsi="Arial" w:cs="Arial"/>
                <w:b/>
                <w:sz w:val="18"/>
                <w:szCs w:val="18"/>
              </w:rPr>
            </w:pPr>
          </w:p>
        </w:tc>
        <w:tc>
          <w:tcPr>
            <w:tcW w:w="4140" w:type="dxa"/>
            <w:tcBorders>
              <w:top w:val="single" w:sz="6" w:space="0" w:color="000000"/>
              <w:left w:val="thinThickThinMediumGap" w:sz="24" w:space="0" w:color="auto"/>
              <w:bottom w:val="single" w:sz="6" w:space="0" w:color="000000"/>
              <w:right w:val="single" w:sz="6" w:space="0" w:color="000000"/>
            </w:tcBorders>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Laboratory shaker</w:t>
            </w:r>
            <w:r>
              <w:rPr>
                <w:rFonts w:ascii="Arial" w:hAnsi="Arial" w:cs="Arial"/>
                <w:sz w:val="18"/>
                <w:szCs w:val="18"/>
              </w:rPr>
              <w:t xml:space="preserve"> and side arms</w:t>
            </w:r>
          </w:p>
        </w:tc>
        <w:tc>
          <w:tcPr>
            <w:tcW w:w="2474" w:type="dxa"/>
            <w:tcBorders>
              <w:top w:val="single" w:sz="6" w:space="0" w:color="000000"/>
              <w:left w:val="single" w:sz="6" w:space="0" w:color="000000"/>
              <w:bottom w:val="single" w:sz="6" w:space="0" w:color="000000"/>
              <w:right w:val="single" w:sz="12" w:space="0" w:color="000000"/>
            </w:tcBorders>
            <w:shd w:val="clear" w:color="auto" w:fill="auto"/>
          </w:tcPr>
          <w:p w:rsidR="002C0B78" w:rsidRPr="007D193A" w:rsidRDefault="00C87943" w:rsidP="00DE1BD8">
            <w:pPr>
              <w:tabs>
                <w:tab w:val="left" w:pos="180"/>
              </w:tabs>
              <w:spacing w:before="52" w:after="70"/>
              <w:rPr>
                <w:rFonts w:ascii="Arial" w:hAnsi="Arial" w:cs="Arial"/>
                <w:b/>
                <w:sz w:val="18"/>
                <w:szCs w:val="18"/>
              </w:rPr>
            </w:pPr>
            <w:r>
              <w:rPr>
                <w:rFonts w:ascii="Arial" w:hAnsi="Arial" w:cs="Arial"/>
                <w:b/>
                <w:sz w:val="18"/>
                <w:szCs w:val="18"/>
              </w:rPr>
              <w:fldChar w:fldCharType="begin">
                <w:ffData>
                  <w:name w:val="Text78"/>
                  <w:enabled/>
                  <w:calcOnExit w:val="0"/>
                  <w:textInput/>
                </w:ffData>
              </w:fldChar>
            </w:r>
            <w:r w:rsidR="002C0B78">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Pr>
                <w:rFonts w:ascii="Arial" w:hAnsi="Arial" w:cs="Arial"/>
                <w:b/>
                <w:sz w:val="18"/>
                <w:szCs w:val="18"/>
              </w:rPr>
              <w:fldChar w:fldCharType="end"/>
            </w:r>
          </w:p>
        </w:tc>
      </w:tr>
      <w:tr w:rsidR="002C0B78" w:rsidTr="0063446F">
        <w:trPr>
          <w:cantSplit/>
          <w:trHeight w:val="173"/>
          <w:jc w:val="center"/>
        </w:trPr>
        <w:tc>
          <w:tcPr>
            <w:tcW w:w="3015" w:type="dxa"/>
            <w:tcBorders>
              <w:top w:val="single" w:sz="6" w:space="0" w:color="000000"/>
              <w:left w:val="single" w:sz="12" w:space="0" w:color="000000"/>
              <w:right w:val="nil"/>
            </w:tcBorders>
            <w:vAlign w:val="center"/>
          </w:tcPr>
          <w:p w:rsidR="002C0B78" w:rsidRPr="007D193A" w:rsidRDefault="002C0B78" w:rsidP="00DE1BD8">
            <w:pPr>
              <w:tabs>
                <w:tab w:val="left" w:pos="180"/>
              </w:tabs>
              <w:spacing w:before="52" w:after="70"/>
              <w:rPr>
                <w:rFonts w:ascii="Arial" w:hAnsi="Arial" w:cs="Arial"/>
                <w:sz w:val="18"/>
                <w:szCs w:val="18"/>
              </w:rPr>
            </w:pPr>
            <w:proofErr w:type="spellStart"/>
            <w:r w:rsidRPr="007D193A">
              <w:rPr>
                <w:rFonts w:ascii="Arial" w:hAnsi="Arial" w:cs="Arial"/>
                <w:iCs/>
                <w:sz w:val="18"/>
                <w:szCs w:val="18"/>
              </w:rPr>
              <w:t>Filta</w:t>
            </w:r>
            <w:proofErr w:type="spellEnd"/>
            <w:r>
              <w:rPr>
                <w:rFonts w:ascii="Arial" w:hAnsi="Arial" w:cs="Arial"/>
                <w:iCs/>
                <w:sz w:val="18"/>
                <w:szCs w:val="18"/>
              </w:rPr>
              <w:t>-</w:t>
            </w:r>
            <w:r w:rsidRPr="007D193A">
              <w:rPr>
                <w:rFonts w:ascii="Arial" w:hAnsi="Arial" w:cs="Arial"/>
                <w:iCs/>
                <w:sz w:val="18"/>
                <w:szCs w:val="18"/>
              </w:rPr>
              <w:t>Max</w:t>
            </w:r>
            <w:r w:rsidRPr="00EA28E0">
              <w:rPr>
                <w:rFonts w:ascii="Arial" w:hAnsi="Arial" w:cs="Arial"/>
                <w:sz w:val="16"/>
                <w:szCs w:val="16"/>
                <w:vertAlign w:val="superscript"/>
              </w:rPr>
              <w:t>®</w:t>
            </w:r>
            <w:r w:rsidRPr="007D193A">
              <w:rPr>
                <w:rFonts w:ascii="Arial" w:hAnsi="Arial" w:cs="Arial"/>
                <w:iCs/>
                <w:sz w:val="18"/>
                <w:szCs w:val="18"/>
              </w:rPr>
              <w:t xml:space="preserve"> wash station</w:t>
            </w:r>
          </w:p>
        </w:tc>
        <w:tc>
          <w:tcPr>
            <w:tcW w:w="1440" w:type="dxa"/>
            <w:tcBorders>
              <w:top w:val="single" w:sz="6" w:space="0" w:color="000000"/>
              <w:left w:val="single" w:sz="6" w:space="0" w:color="000000"/>
              <w:right w:val="thinThickThinMediumGap" w:sz="24" w:space="0" w:color="auto"/>
            </w:tcBorders>
            <w:vAlign w:val="center"/>
          </w:tcPr>
          <w:p w:rsidR="002C0B78" w:rsidRPr="007D193A" w:rsidRDefault="002C0B78" w:rsidP="00DE1BD8">
            <w:pPr>
              <w:tabs>
                <w:tab w:val="left" w:pos="180"/>
              </w:tabs>
              <w:spacing w:before="52" w:after="70"/>
              <w:jc w:val="center"/>
              <w:rPr>
                <w:rFonts w:ascii="Arial" w:hAnsi="Arial" w:cs="Arial"/>
                <w:b/>
                <w:sz w:val="18"/>
                <w:szCs w:val="18"/>
              </w:rPr>
            </w:pPr>
          </w:p>
        </w:tc>
        <w:tc>
          <w:tcPr>
            <w:tcW w:w="4140" w:type="dxa"/>
            <w:tcBorders>
              <w:top w:val="single" w:sz="6" w:space="0" w:color="000000"/>
              <w:left w:val="thinThickThinMediumGap" w:sz="24" w:space="0" w:color="auto"/>
              <w:bottom w:val="single" w:sz="6" w:space="0" w:color="000000"/>
              <w:right w:val="single" w:sz="6" w:space="0" w:color="000000"/>
            </w:tcBorders>
          </w:tcPr>
          <w:p w:rsidR="002C0B78" w:rsidRPr="007D193A" w:rsidRDefault="002C0B78" w:rsidP="00DE1BD8">
            <w:pPr>
              <w:tabs>
                <w:tab w:val="left" w:pos="180"/>
              </w:tabs>
              <w:spacing w:before="52" w:after="70"/>
              <w:rPr>
                <w:rFonts w:ascii="Arial" w:hAnsi="Arial" w:cs="Arial"/>
                <w:sz w:val="18"/>
                <w:szCs w:val="18"/>
              </w:rPr>
            </w:pPr>
            <w:proofErr w:type="spellStart"/>
            <w:r w:rsidRPr="007D193A">
              <w:rPr>
                <w:rFonts w:ascii="Arial" w:hAnsi="Arial" w:cs="Arial"/>
                <w:iCs/>
                <w:sz w:val="18"/>
                <w:szCs w:val="18"/>
              </w:rPr>
              <w:t>Filta</w:t>
            </w:r>
            <w:proofErr w:type="spellEnd"/>
            <w:r>
              <w:rPr>
                <w:rFonts w:ascii="Arial" w:hAnsi="Arial" w:cs="Arial"/>
                <w:iCs/>
                <w:sz w:val="18"/>
                <w:szCs w:val="18"/>
              </w:rPr>
              <w:t>-</w:t>
            </w:r>
            <w:r w:rsidRPr="007D193A">
              <w:rPr>
                <w:rFonts w:ascii="Arial" w:hAnsi="Arial" w:cs="Arial"/>
                <w:iCs/>
                <w:sz w:val="18"/>
                <w:szCs w:val="18"/>
              </w:rPr>
              <w:t>Max</w:t>
            </w:r>
            <w:r w:rsidRPr="00EA28E0">
              <w:rPr>
                <w:rFonts w:ascii="Arial" w:hAnsi="Arial" w:cs="Arial"/>
                <w:sz w:val="16"/>
                <w:szCs w:val="16"/>
                <w:vertAlign w:val="superscript"/>
              </w:rPr>
              <w:t>®</w:t>
            </w:r>
            <w:r w:rsidRPr="007D193A">
              <w:rPr>
                <w:rFonts w:ascii="Arial" w:hAnsi="Arial" w:cs="Arial"/>
                <w:sz w:val="18"/>
                <w:szCs w:val="18"/>
              </w:rPr>
              <w:t xml:space="preserve"> Manual station</w:t>
            </w:r>
          </w:p>
        </w:tc>
        <w:tc>
          <w:tcPr>
            <w:tcW w:w="2474" w:type="dxa"/>
            <w:tcBorders>
              <w:top w:val="single" w:sz="6" w:space="0" w:color="000000"/>
              <w:left w:val="single" w:sz="6" w:space="0" w:color="000000"/>
              <w:bottom w:val="single" w:sz="6" w:space="0" w:color="000000"/>
              <w:right w:val="single" w:sz="12" w:space="0" w:color="000000"/>
            </w:tcBorders>
            <w:shd w:val="clear" w:color="auto" w:fill="auto"/>
          </w:tcPr>
          <w:p w:rsidR="002C0B78" w:rsidRPr="007D193A" w:rsidRDefault="002C0B78" w:rsidP="00DE1BD8">
            <w:pPr>
              <w:tabs>
                <w:tab w:val="left" w:pos="180"/>
              </w:tabs>
              <w:spacing w:before="52" w:after="70"/>
              <w:rPr>
                <w:rFonts w:ascii="Arial" w:hAnsi="Arial" w:cs="Arial"/>
                <w:b/>
                <w:sz w:val="18"/>
                <w:szCs w:val="18"/>
              </w:rPr>
            </w:pPr>
          </w:p>
        </w:tc>
      </w:tr>
      <w:tr w:rsidR="002C0B78" w:rsidTr="0063446F">
        <w:trPr>
          <w:cantSplit/>
          <w:trHeight w:val="318"/>
          <w:jc w:val="center"/>
        </w:trPr>
        <w:tc>
          <w:tcPr>
            <w:tcW w:w="3015" w:type="dxa"/>
            <w:tcBorders>
              <w:top w:val="single" w:sz="6" w:space="0" w:color="000000"/>
              <w:left w:val="single" w:sz="12" w:space="0" w:color="000000"/>
              <w:right w:val="single" w:sz="8" w:space="0" w:color="000000"/>
            </w:tcBorders>
            <w:vAlign w:val="center"/>
          </w:tcPr>
          <w:p w:rsidR="002C0B78" w:rsidRPr="007D193A" w:rsidRDefault="002C0B78" w:rsidP="00DE1BD8">
            <w:pPr>
              <w:tabs>
                <w:tab w:val="left" w:pos="180"/>
              </w:tabs>
              <w:spacing w:before="52" w:after="70"/>
              <w:rPr>
                <w:rFonts w:ascii="Arial" w:hAnsi="Arial" w:cs="Arial"/>
                <w:b/>
                <w:sz w:val="18"/>
                <w:szCs w:val="18"/>
              </w:rPr>
            </w:pPr>
            <w:r w:rsidRPr="007D193A">
              <w:rPr>
                <w:rFonts w:ascii="Arial" w:hAnsi="Arial" w:cs="Arial"/>
                <w:iCs/>
                <w:sz w:val="18"/>
                <w:szCs w:val="18"/>
              </w:rPr>
              <w:t>Other (describe)</w:t>
            </w:r>
            <w:r>
              <w:rPr>
                <w:rFonts w:ascii="Arial" w:hAnsi="Arial" w:cs="Arial"/>
                <w:iCs/>
                <w:sz w:val="18"/>
                <w:szCs w:val="18"/>
              </w:rPr>
              <w:t xml:space="preserve"> </w:t>
            </w:r>
          </w:p>
        </w:tc>
        <w:tc>
          <w:tcPr>
            <w:tcW w:w="1440" w:type="dxa"/>
            <w:tcBorders>
              <w:top w:val="single" w:sz="6" w:space="0" w:color="000000"/>
              <w:left w:val="single" w:sz="8" w:space="0" w:color="000000"/>
              <w:right w:val="thinThickThinMediumGap" w:sz="24" w:space="0" w:color="auto"/>
            </w:tcBorders>
            <w:vAlign w:val="center"/>
          </w:tcPr>
          <w:p w:rsidR="002C0B78" w:rsidRPr="007D193A" w:rsidRDefault="00C87943" w:rsidP="00DE1BD8">
            <w:pPr>
              <w:tabs>
                <w:tab w:val="left" w:pos="180"/>
              </w:tabs>
              <w:spacing w:before="52" w:after="70"/>
              <w:rPr>
                <w:rFonts w:ascii="Arial" w:hAnsi="Arial" w:cs="Arial"/>
                <w:b/>
                <w:sz w:val="18"/>
                <w:szCs w:val="18"/>
              </w:rPr>
            </w:pPr>
            <w:r w:rsidRPr="007D193A">
              <w:rPr>
                <w:rFonts w:ascii="Arial" w:hAnsi="Arial" w:cs="Arial"/>
                <w:b/>
                <w:sz w:val="18"/>
                <w:szCs w:val="18"/>
              </w:rPr>
              <w:fldChar w:fldCharType="begin">
                <w:ffData>
                  <w:name w:val="Text33"/>
                  <w:enabled/>
                  <w:calcOnExit w:val="0"/>
                  <w:textInput/>
                </w:ffData>
              </w:fldChar>
            </w:r>
            <w:r w:rsidR="002C0B78" w:rsidRPr="007D193A">
              <w:rPr>
                <w:rFonts w:ascii="Arial" w:hAnsi="Arial" w:cs="Arial"/>
                <w:b/>
                <w:sz w:val="18"/>
                <w:szCs w:val="18"/>
              </w:rPr>
              <w:instrText xml:space="preserve"> FORMTEXT </w:instrText>
            </w:r>
            <w:r w:rsidRPr="007D193A">
              <w:rPr>
                <w:rFonts w:ascii="Arial" w:hAnsi="Arial" w:cs="Arial"/>
                <w:b/>
                <w:sz w:val="18"/>
                <w:szCs w:val="18"/>
              </w:rPr>
            </w:r>
            <w:r w:rsidRPr="007D193A">
              <w:rPr>
                <w:rFonts w:ascii="Arial" w:hAnsi="Arial" w:cs="Arial"/>
                <w:b/>
                <w:sz w:val="18"/>
                <w:szCs w:val="18"/>
              </w:rPr>
              <w:fldChar w:fldCharType="separate"/>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Pr="007D193A">
              <w:rPr>
                <w:rFonts w:ascii="Arial" w:hAnsi="Arial" w:cs="Arial"/>
                <w:b/>
                <w:sz w:val="18"/>
                <w:szCs w:val="18"/>
              </w:rPr>
              <w:fldChar w:fldCharType="end"/>
            </w:r>
          </w:p>
        </w:tc>
        <w:tc>
          <w:tcPr>
            <w:tcW w:w="4140" w:type="dxa"/>
            <w:tcBorders>
              <w:top w:val="single" w:sz="6" w:space="0" w:color="000000"/>
              <w:left w:val="thinThickThinMediumGap" w:sz="24" w:space="0" w:color="auto"/>
              <w:bottom w:val="single" w:sz="8" w:space="0" w:color="000000"/>
              <w:right w:val="single" w:sz="6" w:space="0" w:color="000000"/>
            </w:tcBorders>
            <w:shd w:val="clear" w:color="auto" w:fill="auto"/>
          </w:tcPr>
          <w:p w:rsidR="002C0B78" w:rsidRPr="007D193A" w:rsidRDefault="002C0B78" w:rsidP="00DE1BD8">
            <w:pPr>
              <w:tabs>
                <w:tab w:val="left" w:pos="180"/>
              </w:tabs>
              <w:spacing w:before="52" w:after="70"/>
              <w:rPr>
                <w:rFonts w:ascii="Arial" w:hAnsi="Arial" w:cs="Arial"/>
                <w:sz w:val="18"/>
                <w:szCs w:val="18"/>
              </w:rPr>
            </w:pPr>
            <w:proofErr w:type="spellStart"/>
            <w:r w:rsidRPr="007D193A">
              <w:rPr>
                <w:rFonts w:ascii="Arial" w:hAnsi="Arial" w:cs="Arial"/>
                <w:iCs/>
                <w:sz w:val="18"/>
                <w:szCs w:val="18"/>
              </w:rPr>
              <w:t>Filta</w:t>
            </w:r>
            <w:proofErr w:type="spellEnd"/>
            <w:r>
              <w:rPr>
                <w:rFonts w:ascii="Arial" w:hAnsi="Arial" w:cs="Arial"/>
                <w:iCs/>
                <w:sz w:val="18"/>
                <w:szCs w:val="18"/>
              </w:rPr>
              <w:t>-</w:t>
            </w:r>
            <w:r w:rsidRPr="007D193A">
              <w:rPr>
                <w:rFonts w:ascii="Arial" w:hAnsi="Arial" w:cs="Arial"/>
                <w:iCs/>
                <w:sz w:val="18"/>
                <w:szCs w:val="18"/>
              </w:rPr>
              <w:t>Max</w:t>
            </w:r>
            <w:r w:rsidRPr="00EA28E0">
              <w:rPr>
                <w:rFonts w:ascii="Arial" w:hAnsi="Arial" w:cs="Arial"/>
                <w:sz w:val="16"/>
                <w:szCs w:val="16"/>
                <w:vertAlign w:val="superscript"/>
              </w:rPr>
              <w:t>®</w:t>
            </w:r>
            <w:r w:rsidRPr="007D193A">
              <w:rPr>
                <w:rFonts w:ascii="Arial" w:hAnsi="Arial" w:cs="Arial"/>
                <w:sz w:val="18"/>
                <w:szCs w:val="18"/>
              </w:rPr>
              <w:t xml:space="preserve"> Automatic station</w:t>
            </w:r>
          </w:p>
        </w:tc>
        <w:tc>
          <w:tcPr>
            <w:tcW w:w="2474" w:type="dxa"/>
            <w:tcBorders>
              <w:top w:val="single" w:sz="6" w:space="0" w:color="000000"/>
              <w:left w:val="single" w:sz="6" w:space="0" w:color="000000"/>
              <w:bottom w:val="single" w:sz="8" w:space="0" w:color="000000"/>
              <w:right w:val="single" w:sz="12" w:space="0" w:color="000000"/>
            </w:tcBorders>
            <w:shd w:val="clear" w:color="auto" w:fill="auto"/>
          </w:tcPr>
          <w:p w:rsidR="002C0B78" w:rsidRPr="007D193A" w:rsidRDefault="00C87943" w:rsidP="00DE1BD8">
            <w:pPr>
              <w:tabs>
                <w:tab w:val="left" w:pos="180"/>
              </w:tabs>
              <w:spacing w:before="52" w:after="70"/>
              <w:rPr>
                <w:rFonts w:ascii="Arial" w:hAnsi="Arial" w:cs="Arial"/>
                <w:b/>
                <w:sz w:val="18"/>
                <w:szCs w:val="18"/>
              </w:rPr>
            </w:pPr>
            <w:r>
              <w:rPr>
                <w:rFonts w:ascii="Arial" w:hAnsi="Arial" w:cs="Arial"/>
                <w:b/>
                <w:sz w:val="18"/>
                <w:szCs w:val="18"/>
              </w:rPr>
              <w:fldChar w:fldCharType="begin">
                <w:ffData>
                  <w:name w:val="Text82"/>
                  <w:enabled/>
                  <w:calcOnExit w:val="0"/>
                  <w:textInput/>
                </w:ffData>
              </w:fldChar>
            </w:r>
            <w:r w:rsidR="002C0B78">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Pr>
                <w:rFonts w:ascii="Arial" w:hAnsi="Arial" w:cs="Arial"/>
                <w:b/>
                <w:sz w:val="18"/>
                <w:szCs w:val="18"/>
              </w:rPr>
              <w:fldChar w:fldCharType="end"/>
            </w:r>
          </w:p>
        </w:tc>
      </w:tr>
      <w:tr w:rsidR="002C0B78" w:rsidTr="0063446F">
        <w:trPr>
          <w:cantSplit/>
          <w:jc w:val="center"/>
        </w:trPr>
        <w:tc>
          <w:tcPr>
            <w:tcW w:w="4455" w:type="dxa"/>
            <w:gridSpan w:val="2"/>
            <w:tcBorders>
              <w:top w:val="single" w:sz="12" w:space="0" w:color="000000"/>
              <w:left w:val="single" w:sz="12" w:space="0" w:color="000000"/>
              <w:bottom w:val="single" w:sz="6" w:space="0" w:color="000000"/>
              <w:right w:val="thinThickThinMediumGap" w:sz="24" w:space="0" w:color="auto"/>
            </w:tcBorders>
            <w:shd w:val="clear" w:color="auto" w:fill="C0C0C0"/>
            <w:vAlign w:val="center"/>
          </w:tcPr>
          <w:p w:rsidR="002C0B78" w:rsidRPr="007D193A" w:rsidRDefault="002C0B78" w:rsidP="00DE1BD8">
            <w:pPr>
              <w:tabs>
                <w:tab w:val="left" w:pos="180"/>
              </w:tabs>
              <w:spacing w:before="52" w:after="70"/>
              <w:jc w:val="center"/>
              <w:rPr>
                <w:rFonts w:ascii="Arial" w:hAnsi="Arial" w:cs="Arial"/>
                <w:b/>
                <w:sz w:val="18"/>
                <w:szCs w:val="18"/>
              </w:rPr>
            </w:pPr>
            <w:r w:rsidRPr="007D193A">
              <w:rPr>
                <w:rFonts w:ascii="Arial" w:hAnsi="Arial" w:cs="Arial"/>
                <w:b/>
                <w:iCs/>
                <w:sz w:val="18"/>
                <w:szCs w:val="18"/>
              </w:rPr>
              <w:t>Concentration</w:t>
            </w:r>
          </w:p>
        </w:tc>
        <w:tc>
          <w:tcPr>
            <w:tcW w:w="6614" w:type="dxa"/>
            <w:gridSpan w:val="2"/>
            <w:tcBorders>
              <w:top w:val="single" w:sz="12" w:space="0" w:color="000000"/>
              <w:left w:val="thinThickThinMediumGap" w:sz="24" w:space="0" w:color="auto"/>
              <w:bottom w:val="single" w:sz="6" w:space="0" w:color="000000"/>
              <w:right w:val="single" w:sz="12" w:space="0" w:color="000000"/>
            </w:tcBorders>
            <w:shd w:val="clear" w:color="auto" w:fill="C0C0C0"/>
            <w:vAlign w:val="center"/>
          </w:tcPr>
          <w:p w:rsidR="002C0B78" w:rsidRPr="007D193A" w:rsidRDefault="002C0B78" w:rsidP="00DE1BD8">
            <w:pPr>
              <w:tabs>
                <w:tab w:val="left" w:pos="180"/>
              </w:tabs>
              <w:spacing w:before="52" w:after="70"/>
              <w:jc w:val="center"/>
              <w:rPr>
                <w:rFonts w:ascii="Arial" w:hAnsi="Arial" w:cs="Arial"/>
                <w:b/>
                <w:sz w:val="18"/>
                <w:szCs w:val="18"/>
              </w:rPr>
            </w:pPr>
          </w:p>
        </w:tc>
      </w:tr>
      <w:tr w:rsidR="002C0B78" w:rsidTr="0063446F">
        <w:trPr>
          <w:cantSplit/>
          <w:jc w:val="center"/>
        </w:trPr>
        <w:tc>
          <w:tcPr>
            <w:tcW w:w="3015" w:type="dxa"/>
            <w:tcBorders>
              <w:top w:val="single" w:sz="6" w:space="0" w:color="000000"/>
              <w:left w:val="single" w:sz="12" w:space="0" w:color="000000"/>
              <w:bottom w:val="single" w:sz="6" w:space="0" w:color="000000"/>
              <w:right w:val="nil"/>
            </w:tcBorders>
            <w:vAlign w:val="center"/>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Centrifugation</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rsidR="002C0B78" w:rsidRPr="007D193A" w:rsidRDefault="002C0B78" w:rsidP="00DE1BD8">
            <w:pPr>
              <w:tabs>
                <w:tab w:val="left" w:pos="180"/>
              </w:tabs>
              <w:spacing w:before="52" w:after="70"/>
              <w:jc w:val="center"/>
              <w:rPr>
                <w:rFonts w:ascii="Arial" w:hAnsi="Arial" w:cs="Arial"/>
                <w:b/>
                <w:sz w:val="18"/>
                <w:szCs w:val="18"/>
              </w:rPr>
            </w:pPr>
          </w:p>
        </w:tc>
        <w:tc>
          <w:tcPr>
            <w:tcW w:w="4140" w:type="dxa"/>
            <w:vMerge w:val="restart"/>
            <w:tcBorders>
              <w:top w:val="single" w:sz="6" w:space="0" w:color="000000"/>
              <w:left w:val="thinThickThinMediumGap" w:sz="24" w:space="0" w:color="auto"/>
              <w:right w:val="single" w:sz="6" w:space="0" w:color="000000"/>
            </w:tcBorders>
            <w:vAlign w:val="center"/>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Centrifuge - 1500 X G, swinging-bucket centrifuge for 15 mL - 250-mL tubes</w:t>
            </w:r>
          </w:p>
        </w:tc>
        <w:tc>
          <w:tcPr>
            <w:tcW w:w="2474" w:type="dxa"/>
            <w:vMerge w:val="restart"/>
            <w:tcBorders>
              <w:top w:val="single" w:sz="6" w:space="0" w:color="000000"/>
              <w:left w:val="single" w:sz="6" w:space="0" w:color="000000"/>
              <w:right w:val="single" w:sz="12" w:space="0" w:color="000000"/>
            </w:tcBorders>
            <w:vAlign w:val="center"/>
          </w:tcPr>
          <w:p w:rsidR="002C0B78" w:rsidRPr="008A334E" w:rsidRDefault="002C0B78" w:rsidP="00DE1BD8">
            <w:pPr>
              <w:tabs>
                <w:tab w:val="left" w:pos="180"/>
              </w:tabs>
              <w:spacing w:before="52" w:after="70"/>
              <w:rPr>
                <w:rFonts w:ascii="Arial" w:hAnsi="Arial" w:cs="Arial"/>
                <w:sz w:val="18"/>
                <w:szCs w:val="18"/>
              </w:rPr>
            </w:pPr>
          </w:p>
        </w:tc>
      </w:tr>
      <w:tr w:rsidR="002C0B78" w:rsidTr="0063446F">
        <w:trPr>
          <w:cantSplit/>
          <w:jc w:val="center"/>
        </w:trPr>
        <w:tc>
          <w:tcPr>
            <w:tcW w:w="3015" w:type="dxa"/>
            <w:tcBorders>
              <w:top w:val="single" w:sz="6" w:space="0" w:color="000000"/>
              <w:left w:val="single" w:sz="12" w:space="0" w:color="000000"/>
              <w:bottom w:val="single" w:sz="6" w:space="0" w:color="000000"/>
              <w:right w:val="nil"/>
            </w:tcBorders>
            <w:vAlign w:val="center"/>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Filtration through membrane</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rsidR="002C0B78" w:rsidRPr="007D193A" w:rsidRDefault="00C87943" w:rsidP="00DE1BD8">
            <w:pPr>
              <w:tabs>
                <w:tab w:val="left" w:pos="180"/>
              </w:tabs>
              <w:spacing w:before="52" w:after="70"/>
              <w:rPr>
                <w:rFonts w:ascii="Arial" w:hAnsi="Arial" w:cs="Arial"/>
                <w:b/>
                <w:sz w:val="18"/>
                <w:szCs w:val="18"/>
              </w:rPr>
            </w:pPr>
            <w:r w:rsidRPr="007D193A">
              <w:rPr>
                <w:rFonts w:ascii="Arial" w:hAnsi="Arial" w:cs="Arial"/>
                <w:b/>
                <w:sz w:val="18"/>
                <w:szCs w:val="18"/>
              </w:rPr>
              <w:fldChar w:fldCharType="begin">
                <w:ffData>
                  <w:name w:val="Text35"/>
                  <w:enabled/>
                  <w:calcOnExit w:val="0"/>
                  <w:textInput/>
                </w:ffData>
              </w:fldChar>
            </w:r>
            <w:r w:rsidR="002C0B78" w:rsidRPr="007D193A">
              <w:rPr>
                <w:rFonts w:ascii="Arial" w:hAnsi="Arial" w:cs="Arial"/>
                <w:b/>
                <w:sz w:val="18"/>
                <w:szCs w:val="18"/>
              </w:rPr>
              <w:instrText xml:space="preserve"> FORMTEXT </w:instrText>
            </w:r>
            <w:r w:rsidRPr="007D193A">
              <w:rPr>
                <w:rFonts w:ascii="Arial" w:hAnsi="Arial" w:cs="Arial"/>
                <w:b/>
                <w:sz w:val="18"/>
                <w:szCs w:val="18"/>
              </w:rPr>
            </w:r>
            <w:r w:rsidRPr="007D193A">
              <w:rPr>
                <w:rFonts w:ascii="Arial" w:hAnsi="Arial" w:cs="Arial"/>
                <w:b/>
                <w:sz w:val="18"/>
                <w:szCs w:val="18"/>
              </w:rPr>
              <w:fldChar w:fldCharType="separate"/>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Pr="007D193A">
              <w:rPr>
                <w:rFonts w:ascii="Arial" w:hAnsi="Arial" w:cs="Arial"/>
                <w:b/>
                <w:sz w:val="18"/>
                <w:szCs w:val="18"/>
              </w:rPr>
              <w:fldChar w:fldCharType="end"/>
            </w:r>
          </w:p>
        </w:tc>
        <w:tc>
          <w:tcPr>
            <w:tcW w:w="4140" w:type="dxa"/>
            <w:vMerge/>
            <w:tcBorders>
              <w:left w:val="thinThickThinMediumGap" w:sz="24" w:space="0" w:color="auto"/>
              <w:bottom w:val="single" w:sz="6" w:space="0" w:color="000000"/>
              <w:right w:val="single" w:sz="6" w:space="0" w:color="000000"/>
            </w:tcBorders>
          </w:tcPr>
          <w:p w:rsidR="002C0B78" w:rsidRPr="007D193A" w:rsidRDefault="002C0B78" w:rsidP="00DE1BD8">
            <w:pPr>
              <w:tabs>
                <w:tab w:val="left" w:pos="180"/>
              </w:tabs>
              <w:spacing w:before="52" w:after="70"/>
              <w:rPr>
                <w:rFonts w:ascii="Arial" w:hAnsi="Arial" w:cs="Arial"/>
                <w:sz w:val="18"/>
                <w:szCs w:val="18"/>
              </w:rPr>
            </w:pPr>
          </w:p>
        </w:tc>
        <w:tc>
          <w:tcPr>
            <w:tcW w:w="2474" w:type="dxa"/>
            <w:vMerge/>
            <w:tcBorders>
              <w:left w:val="single" w:sz="6" w:space="0" w:color="000000"/>
              <w:bottom w:val="single" w:sz="6" w:space="0" w:color="000000"/>
              <w:right w:val="single" w:sz="12" w:space="0" w:color="000000"/>
            </w:tcBorders>
          </w:tcPr>
          <w:p w:rsidR="002C0B78" w:rsidRPr="007D193A" w:rsidRDefault="002C0B78" w:rsidP="00DE1BD8">
            <w:pPr>
              <w:tabs>
                <w:tab w:val="left" w:pos="180"/>
              </w:tabs>
              <w:spacing w:before="52" w:after="70"/>
              <w:rPr>
                <w:rFonts w:ascii="Arial" w:hAnsi="Arial" w:cs="Arial"/>
                <w:b/>
                <w:sz w:val="18"/>
                <w:szCs w:val="18"/>
              </w:rPr>
            </w:pPr>
          </w:p>
        </w:tc>
      </w:tr>
      <w:tr w:rsidR="002C0B78" w:rsidTr="0063446F">
        <w:trPr>
          <w:cantSplit/>
          <w:jc w:val="center"/>
        </w:trPr>
        <w:tc>
          <w:tcPr>
            <w:tcW w:w="3015" w:type="dxa"/>
            <w:tcBorders>
              <w:top w:val="single" w:sz="6" w:space="0" w:color="000000"/>
              <w:left w:val="single" w:sz="12" w:space="0" w:color="000000"/>
              <w:bottom w:val="single" w:sz="12" w:space="0" w:color="000000"/>
              <w:right w:val="nil"/>
            </w:tcBorders>
            <w:vAlign w:val="center"/>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Other (describe)</w:t>
            </w:r>
          </w:p>
        </w:tc>
        <w:tc>
          <w:tcPr>
            <w:tcW w:w="1440" w:type="dxa"/>
            <w:tcBorders>
              <w:top w:val="single" w:sz="6" w:space="0" w:color="000000"/>
              <w:left w:val="single" w:sz="6" w:space="0" w:color="000000"/>
              <w:bottom w:val="single" w:sz="12" w:space="0" w:color="000000"/>
              <w:right w:val="thinThickThinMediumGap" w:sz="24" w:space="0" w:color="auto"/>
            </w:tcBorders>
            <w:vAlign w:val="center"/>
          </w:tcPr>
          <w:p w:rsidR="002C0B78" w:rsidRPr="007D193A" w:rsidRDefault="00C87943" w:rsidP="00DE1BD8">
            <w:pPr>
              <w:tabs>
                <w:tab w:val="left" w:pos="180"/>
              </w:tabs>
              <w:spacing w:before="52" w:after="70"/>
              <w:rPr>
                <w:rFonts w:ascii="Arial" w:hAnsi="Arial" w:cs="Arial"/>
                <w:b/>
                <w:sz w:val="18"/>
                <w:szCs w:val="18"/>
              </w:rPr>
            </w:pPr>
            <w:r w:rsidRPr="007D193A">
              <w:rPr>
                <w:rFonts w:ascii="Arial" w:hAnsi="Arial" w:cs="Arial"/>
                <w:b/>
                <w:sz w:val="18"/>
                <w:szCs w:val="18"/>
              </w:rPr>
              <w:fldChar w:fldCharType="begin">
                <w:ffData>
                  <w:name w:val="Text36"/>
                  <w:enabled/>
                  <w:calcOnExit w:val="0"/>
                  <w:textInput/>
                </w:ffData>
              </w:fldChar>
            </w:r>
            <w:r w:rsidR="002C0B78" w:rsidRPr="007D193A">
              <w:rPr>
                <w:rFonts w:ascii="Arial" w:hAnsi="Arial" w:cs="Arial"/>
                <w:b/>
                <w:sz w:val="18"/>
                <w:szCs w:val="18"/>
              </w:rPr>
              <w:instrText xml:space="preserve"> FORMTEXT </w:instrText>
            </w:r>
            <w:r w:rsidRPr="007D193A">
              <w:rPr>
                <w:rFonts w:ascii="Arial" w:hAnsi="Arial" w:cs="Arial"/>
                <w:b/>
                <w:sz w:val="18"/>
                <w:szCs w:val="18"/>
              </w:rPr>
            </w:r>
            <w:r w:rsidRPr="007D193A">
              <w:rPr>
                <w:rFonts w:ascii="Arial" w:hAnsi="Arial" w:cs="Arial"/>
                <w:b/>
                <w:sz w:val="18"/>
                <w:szCs w:val="18"/>
              </w:rPr>
              <w:fldChar w:fldCharType="separate"/>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Pr="007D193A">
              <w:rPr>
                <w:rFonts w:ascii="Arial" w:hAnsi="Arial" w:cs="Arial"/>
                <w:b/>
                <w:sz w:val="18"/>
                <w:szCs w:val="18"/>
              </w:rPr>
              <w:fldChar w:fldCharType="end"/>
            </w:r>
          </w:p>
        </w:tc>
        <w:tc>
          <w:tcPr>
            <w:tcW w:w="4140" w:type="dxa"/>
            <w:tcBorders>
              <w:top w:val="single" w:sz="6" w:space="0" w:color="000000"/>
              <w:left w:val="thinThickThinMediumGap" w:sz="24" w:space="0" w:color="auto"/>
              <w:bottom w:val="single" w:sz="12" w:space="0" w:color="000000"/>
              <w:right w:val="single" w:sz="6" w:space="0" w:color="000000"/>
            </w:tcBorders>
            <w:shd w:val="clear" w:color="auto" w:fill="auto"/>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Concentrator apparatus</w:t>
            </w:r>
            <w:r>
              <w:rPr>
                <w:rFonts w:ascii="Arial" w:hAnsi="Arial" w:cs="Arial"/>
                <w:sz w:val="18"/>
                <w:szCs w:val="18"/>
              </w:rPr>
              <w:t xml:space="preserve"> (</w:t>
            </w:r>
            <w:proofErr w:type="spellStart"/>
            <w:r>
              <w:rPr>
                <w:rFonts w:ascii="Arial" w:hAnsi="Arial" w:cs="Arial"/>
                <w:sz w:val="18"/>
                <w:szCs w:val="18"/>
              </w:rPr>
              <w:t>Filta</w:t>
            </w:r>
            <w:proofErr w:type="spellEnd"/>
            <w:r>
              <w:rPr>
                <w:rFonts w:ascii="Arial" w:hAnsi="Arial" w:cs="Arial"/>
                <w:sz w:val="18"/>
                <w:szCs w:val="18"/>
              </w:rPr>
              <w:t>-Max only)</w:t>
            </w:r>
          </w:p>
        </w:tc>
        <w:tc>
          <w:tcPr>
            <w:tcW w:w="2474" w:type="dxa"/>
            <w:tcBorders>
              <w:top w:val="single" w:sz="6" w:space="0" w:color="000000"/>
              <w:left w:val="single" w:sz="6" w:space="0" w:color="000000"/>
              <w:bottom w:val="single" w:sz="12" w:space="0" w:color="000000"/>
              <w:right w:val="single" w:sz="12" w:space="0" w:color="000000"/>
            </w:tcBorders>
            <w:shd w:val="clear" w:color="auto" w:fill="auto"/>
          </w:tcPr>
          <w:p w:rsidR="002C0B78" w:rsidRPr="007D193A" w:rsidRDefault="002C0B78" w:rsidP="00DE1BD8">
            <w:pPr>
              <w:tabs>
                <w:tab w:val="left" w:pos="180"/>
              </w:tabs>
              <w:spacing w:before="52" w:after="70"/>
              <w:rPr>
                <w:rFonts w:ascii="Arial" w:hAnsi="Arial" w:cs="Arial"/>
                <w:b/>
                <w:sz w:val="18"/>
                <w:szCs w:val="18"/>
              </w:rPr>
            </w:pPr>
          </w:p>
        </w:tc>
      </w:tr>
      <w:tr w:rsidR="002C0B78" w:rsidTr="0063446F">
        <w:trPr>
          <w:cantSplit/>
          <w:jc w:val="center"/>
        </w:trPr>
        <w:tc>
          <w:tcPr>
            <w:tcW w:w="4455" w:type="dxa"/>
            <w:gridSpan w:val="2"/>
            <w:tcBorders>
              <w:top w:val="single" w:sz="12" w:space="0" w:color="000000"/>
              <w:left w:val="single" w:sz="12" w:space="0" w:color="000000"/>
              <w:bottom w:val="single" w:sz="6" w:space="0" w:color="000000"/>
              <w:right w:val="thinThickThinMediumGap" w:sz="24" w:space="0" w:color="auto"/>
            </w:tcBorders>
            <w:shd w:val="clear" w:color="auto" w:fill="C0C0C0"/>
            <w:vAlign w:val="center"/>
          </w:tcPr>
          <w:p w:rsidR="002C0B78" w:rsidRPr="007D193A" w:rsidRDefault="002C0B78" w:rsidP="00DE1BD8">
            <w:pPr>
              <w:tabs>
                <w:tab w:val="left" w:pos="180"/>
              </w:tabs>
              <w:spacing w:before="52" w:after="70"/>
              <w:jc w:val="center"/>
              <w:rPr>
                <w:rFonts w:ascii="Arial" w:hAnsi="Arial" w:cs="Arial"/>
                <w:b/>
                <w:sz w:val="18"/>
                <w:szCs w:val="18"/>
              </w:rPr>
            </w:pPr>
            <w:r w:rsidRPr="007D193A">
              <w:rPr>
                <w:rFonts w:ascii="Arial" w:hAnsi="Arial" w:cs="Arial"/>
                <w:b/>
                <w:iCs/>
                <w:sz w:val="18"/>
                <w:szCs w:val="18"/>
              </w:rPr>
              <w:t>Purification</w:t>
            </w:r>
          </w:p>
        </w:tc>
        <w:tc>
          <w:tcPr>
            <w:tcW w:w="6614" w:type="dxa"/>
            <w:gridSpan w:val="2"/>
            <w:tcBorders>
              <w:top w:val="single" w:sz="12" w:space="0" w:color="000000"/>
              <w:left w:val="thinThickThinMediumGap" w:sz="24" w:space="0" w:color="auto"/>
              <w:bottom w:val="single" w:sz="6" w:space="0" w:color="000000"/>
              <w:right w:val="single" w:sz="12" w:space="0" w:color="000000"/>
            </w:tcBorders>
            <w:shd w:val="clear" w:color="auto" w:fill="C0C0C0"/>
            <w:vAlign w:val="center"/>
          </w:tcPr>
          <w:p w:rsidR="002C0B78" w:rsidRPr="007D193A" w:rsidRDefault="002C0B78" w:rsidP="00DE1BD8">
            <w:pPr>
              <w:tabs>
                <w:tab w:val="left" w:pos="180"/>
              </w:tabs>
              <w:spacing w:before="52" w:after="70"/>
              <w:jc w:val="center"/>
              <w:rPr>
                <w:rFonts w:ascii="Arial" w:hAnsi="Arial" w:cs="Arial"/>
                <w:b/>
                <w:sz w:val="18"/>
                <w:szCs w:val="18"/>
              </w:rPr>
            </w:pPr>
          </w:p>
        </w:tc>
      </w:tr>
      <w:tr w:rsidR="002C0B78" w:rsidTr="0063446F">
        <w:trPr>
          <w:cantSplit/>
          <w:jc w:val="center"/>
        </w:trPr>
        <w:tc>
          <w:tcPr>
            <w:tcW w:w="3015" w:type="dxa"/>
            <w:tcBorders>
              <w:top w:val="single" w:sz="6" w:space="0" w:color="000000"/>
              <w:left w:val="single" w:sz="12" w:space="0" w:color="000000"/>
              <w:bottom w:val="single" w:sz="6" w:space="0" w:color="000000"/>
              <w:right w:val="nil"/>
            </w:tcBorders>
            <w:vAlign w:val="center"/>
          </w:tcPr>
          <w:p w:rsidR="002C0B78" w:rsidRPr="007D193A" w:rsidRDefault="002C0B78" w:rsidP="00DE1BD8">
            <w:pPr>
              <w:tabs>
                <w:tab w:val="left" w:pos="180"/>
              </w:tabs>
              <w:spacing w:before="52" w:after="70"/>
              <w:rPr>
                <w:rFonts w:ascii="Arial" w:hAnsi="Arial" w:cs="Arial"/>
                <w:sz w:val="18"/>
                <w:szCs w:val="18"/>
              </w:rPr>
            </w:pPr>
            <w:proofErr w:type="spellStart"/>
            <w:r>
              <w:rPr>
                <w:rFonts w:ascii="Arial" w:hAnsi="Arial" w:cs="Arial"/>
                <w:iCs/>
                <w:sz w:val="18"/>
                <w:szCs w:val="18"/>
              </w:rPr>
              <w:t>Dynabeads</w:t>
            </w:r>
            <w:proofErr w:type="spellEnd"/>
            <w:r w:rsidRPr="00EA28E0">
              <w:rPr>
                <w:rFonts w:ascii="Arial" w:hAnsi="Arial" w:cs="Arial"/>
                <w:sz w:val="16"/>
                <w:szCs w:val="16"/>
                <w:vertAlign w:val="superscript"/>
              </w:rPr>
              <w:t>®</w:t>
            </w:r>
            <w:r w:rsidRPr="007D193A">
              <w:rPr>
                <w:rFonts w:ascii="Arial" w:hAnsi="Arial" w:cs="Arial"/>
                <w:iCs/>
                <w:sz w:val="18"/>
                <w:szCs w:val="18"/>
              </w:rPr>
              <w:t xml:space="preserve"> Crypto</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rsidR="002C0B78" w:rsidRPr="007D193A" w:rsidRDefault="00C87943" w:rsidP="00DE1BD8">
            <w:pPr>
              <w:tabs>
                <w:tab w:val="left" w:pos="180"/>
              </w:tabs>
              <w:spacing w:before="52" w:after="70"/>
              <w:rPr>
                <w:rFonts w:ascii="Arial" w:hAnsi="Arial" w:cs="Arial"/>
                <w:b/>
                <w:sz w:val="18"/>
                <w:szCs w:val="18"/>
              </w:rPr>
            </w:pPr>
            <w:r w:rsidRPr="007D193A">
              <w:rPr>
                <w:rFonts w:ascii="Arial" w:hAnsi="Arial" w:cs="Arial"/>
                <w:b/>
                <w:sz w:val="18"/>
                <w:szCs w:val="18"/>
              </w:rPr>
              <w:fldChar w:fldCharType="begin">
                <w:ffData>
                  <w:name w:val="Text37"/>
                  <w:enabled/>
                  <w:calcOnExit w:val="0"/>
                  <w:textInput/>
                </w:ffData>
              </w:fldChar>
            </w:r>
            <w:r w:rsidR="002C0B78" w:rsidRPr="007D193A">
              <w:rPr>
                <w:rFonts w:ascii="Arial" w:hAnsi="Arial" w:cs="Arial"/>
                <w:b/>
                <w:sz w:val="18"/>
                <w:szCs w:val="18"/>
              </w:rPr>
              <w:instrText xml:space="preserve"> FORMTEXT </w:instrText>
            </w:r>
            <w:r w:rsidRPr="007D193A">
              <w:rPr>
                <w:rFonts w:ascii="Arial" w:hAnsi="Arial" w:cs="Arial"/>
                <w:b/>
                <w:sz w:val="18"/>
                <w:szCs w:val="18"/>
              </w:rPr>
            </w:r>
            <w:r w:rsidRPr="007D193A">
              <w:rPr>
                <w:rFonts w:ascii="Arial" w:hAnsi="Arial" w:cs="Arial"/>
                <w:b/>
                <w:sz w:val="18"/>
                <w:szCs w:val="18"/>
              </w:rPr>
              <w:fldChar w:fldCharType="separate"/>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Pr="007D193A">
              <w:rPr>
                <w:rFonts w:ascii="Arial" w:hAnsi="Arial" w:cs="Arial"/>
                <w:b/>
                <w:sz w:val="18"/>
                <w:szCs w:val="18"/>
              </w:rPr>
              <w:fldChar w:fldCharType="end"/>
            </w:r>
          </w:p>
        </w:tc>
        <w:tc>
          <w:tcPr>
            <w:tcW w:w="4140" w:type="dxa"/>
            <w:tcBorders>
              <w:top w:val="single" w:sz="6" w:space="0" w:color="000000"/>
              <w:left w:val="thinThickThinMediumGap" w:sz="24" w:space="0" w:color="auto"/>
              <w:bottom w:val="single" w:sz="6" w:space="0" w:color="000000"/>
              <w:right w:val="single" w:sz="6" w:space="0" w:color="000000"/>
            </w:tcBorders>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Flat-sided sample tubes</w:t>
            </w:r>
          </w:p>
        </w:tc>
        <w:tc>
          <w:tcPr>
            <w:tcW w:w="2474" w:type="dxa"/>
            <w:tcBorders>
              <w:top w:val="single" w:sz="6" w:space="0" w:color="000000"/>
              <w:left w:val="single" w:sz="6" w:space="0" w:color="000000"/>
              <w:bottom w:val="single" w:sz="6" w:space="0" w:color="000000"/>
              <w:right w:val="single" w:sz="12" w:space="0" w:color="000000"/>
            </w:tcBorders>
          </w:tcPr>
          <w:p w:rsidR="002C0B78" w:rsidRPr="007D193A" w:rsidRDefault="00C87943" w:rsidP="00DE1BD8">
            <w:pPr>
              <w:tabs>
                <w:tab w:val="left" w:pos="180"/>
              </w:tabs>
              <w:spacing w:before="52" w:after="70"/>
              <w:rPr>
                <w:rFonts w:ascii="Arial" w:hAnsi="Arial" w:cs="Arial"/>
                <w:b/>
                <w:sz w:val="18"/>
                <w:szCs w:val="18"/>
              </w:rPr>
            </w:pPr>
            <w:r>
              <w:rPr>
                <w:rFonts w:ascii="Arial" w:hAnsi="Arial" w:cs="Arial"/>
                <w:b/>
                <w:sz w:val="18"/>
                <w:szCs w:val="18"/>
              </w:rPr>
              <w:fldChar w:fldCharType="begin">
                <w:ffData>
                  <w:name w:val="Text86"/>
                  <w:enabled/>
                  <w:calcOnExit w:val="0"/>
                  <w:textInput/>
                </w:ffData>
              </w:fldChar>
            </w:r>
            <w:r w:rsidR="002C0B78">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Pr>
                <w:rFonts w:ascii="Arial" w:hAnsi="Arial" w:cs="Arial"/>
                <w:b/>
                <w:sz w:val="18"/>
                <w:szCs w:val="18"/>
              </w:rPr>
              <w:fldChar w:fldCharType="end"/>
            </w:r>
            <w:r w:rsidR="002C0B78" w:rsidRPr="007D193A">
              <w:rPr>
                <w:rFonts w:ascii="Arial" w:hAnsi="Arial" w:cs="Arial"/>
                <w:sz w:val="18"/>
                <w:szCs w:val="18"/>
              </w:rPr>
              <w:t xml:space="preserve"> </w:t>
            </w:r>
          </w:p>
        </w:tc>
      </w:tr>
      <w:tr w:rsidR="002C0B78" w:rsidTr="0063446F">
        <w:trPr>
          <w:cantSplit/>
          <w:jc w:val="center"/>
        </w:trPr>
        <w:tc>
          <w:tcPr>
            <w:tcW w:w="3015" w:type="dxa"/>
            <w:tcBorders>
              <w:top w:val="single" w:sz="6" w:space="0" w:color="000000"/>
              <w:left w:val="single" w:sz="12" w:space="0" w:color="000000"/>
              <w:bottom w:val="single" w:sz="6" w:space="0" w:color="000000"/>
              <w:right w:val="nil"/>
            </w:tcBorders>
            <w:vAlign w:val="center"/>
          </w:tcPr>
          <w:p w:rsidR="002C0B78" w:rsidRPr="007D193A" w:rsidRDefault="002C0B78" w:rsidP="00DE1BD8">
            <w:pPr>
              <w:tabs>
                <w:tab w:val="left" w:pos="180"/>
              </w:tabs>
              <w:spacing w:before="52" w:after="70"/>
              <w:rPr>
                <w:rFonts w:ascii="Arial" w:hAnsi="Arial" w:cs="Arial"/>
                <w:sz w:val="18"/>
                <w:szCs w:val="18"/>
              </w:rPr>
            </w:pPr>
            <w:proofErr w:type="spellStart"/>
            <w:r>
              <w:rPr>
                <w:rFonts w:ascii="Arial" w:hAnsi="Arial" w:cs="Arial"/>
                <w:iCs/>
                <w:sz w:val="18"/>
                <w:szCs w:val="18"/>
              </w:rPr>
              <w:t>Dynabeads</w:t>
            </w:r>
            <w:proofErr w:type="spellEnd"/>
            <w:r w:rsidRPr="00EA28E0">
              <w:rPr>
                <w:rFonts w:ascii="Arial" w:hAnsi="Arial" w:cs="Arial"/>
                <w:sz w:val="16"/>
                <w:szCs w:val="16"/>
                <w:vertAlign w:val="superscript"/>
              </w:rPr>
              <w:t>®</w:t>
            </w:r>
            <w:r>
              <w:rPr>
                <w:rFonts w:ascii="Arial" w:hAnsi="Arial" w:cs="Arial"/>
                <w:iCs/>
                <w:sz w:val="18"/>
                <w:szCs w:val="18"/>
              </w:rPr>
              <w:t xml:space="preserve"> </w:t>
            </w:r>
            <w:r w:rsidRPr="007D193A">
              <w:rPr>
                <w:rFonts w:ascii="Arial" w:hAnsi="Arial" w:cs="Arial"/>
                <w:iCs/>
                <w:sz w:val="18"/>
                <w:szCs w:val="18"/>
              </w:rPr>
              <w:t>C</w:t>
            </w:r>
            <w:r>
              <w:rPr>
                <w:rFonts w:ascii="Arial" w:hAnsi="Arial" w:cs="Arial"/>
                <w:iCs/>
                <w:sz w:val="18"/>
                <w:szCs w:val="18"/>
              </w:rPr>
              <w:t>G</w:t>
            </w:r>
            <w:r w:rsidRPr="007D193A">
              <w:rPr>
                <w:rFonts w:ascii="Arial" w:hAnsi="Arial" w:cs="Arial"/>
                <w:iCs/>
                <w:sz w:val="18"/>
                <w:szCs w:val="18"/>
              </w:rPr>
              <w:t>-combo</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rsidR="002C0B78" w:rsidRPr="00274A85" w:rsidRDefault="002C0B78" w:rsidP="00DE1BD8">
            <w:pPr>
              <w:tabs>
                <w:tab w:val="left" w:pos="180"/>
              </w:tabs>
              <w:spacing w:before="52" w:after="70"/>
              <w:jc w:val="center"/>
              <w:rPr>
                <w:rFonts w:ascii="Arial" w:hAnsi="Arial" w:cs="Arial"/>
                <w:b/>
                <w:sz w:val="18"/>
                <w:szCs w:val="18"/>
              </w:rPr>
            </w:pPr>
          </w:p>
        </w:tc>
        <w:tc>
          <w:tcPr>
            <w:tcW w:w="4140" w:type="dxa"/>
            <w:tcBorders>
              <w:top w:val="single" w:sz="6" w:space="0" w:color="000000"/>
              <w:left w:val="thinThickThinMediumGap" w:sz="24" w:space="0" w:color="auto"/>
              <w:bottom w:val="single" w:sz="6" w:space="0" w:color="000000"/>
              <w:right w:val="single" w:sz="6" w:space="0" w:color="000000"/>
            </w:tcBorders>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Sample mixer/rotator for 10-mL tubes</w:t>
            </w:r>
          </w:p>
        </w:tc>
        <w:tc>
          <w:tcPr>
            <w:tcW w:w="2474" w:type="dxa"/>
            <w:tcBorders>
              <w:top w:val="single" w:sz="6" w:space="0" w:color="000000"/>
              <w:left w:val="single" w:sz="6" w:space="0" w:color="000000"/>
              <w:bottom w:val="single" w:sz="6" w:space="0" w:color="000000"/>
              <w:right w:val="single" w:sz="12" w:space="0" w:color="000000"/>
            </w:tcBorders>
          </w:tcPr>
          <w:p w:rsidR="002C0B78" w:rsidRPr="008A334E" w:rsidRDefault="00C87943" w:rsidP="00DE1BD8">
            <w:pPr>
              <w:tabs>
                <w:tab w:val="left" w:pos="180"/>
              </w:tabs>
              <w:spacing w:before="52" w:after="70"/>
              <w:rPr>
                <w:rFonts w:ascii="Arial" w:hAnsi="Arial" w:cs="Arial"/>
                <w:sz w:val="18"/>
                <w:szCs w:val="18"/>
              </w:rPr>
            </w:pPr>
            <w:r w:rsidRPr="008A334E">
              <w:rPr>
                <w:rFonts w:ascii="Arial" w:hAnsi="Arial" w:cs="Arial"/>
                <w:sz w:val="18"/>
                <w:szCs w:val="18"/>
              </w:rPr>
              <w:fldChar w:fldCharType="begin">
                <w:ffData>
                  <w:name w:val="Text87"/>
                  <w:enabled/>
                  <w:calcOnExit w:val="0"/>
                  <w:textInput/>
                </w:ffData>
              </w:fldChar>
            </w:r>
            <w:r w:rsidR="002C0B78" w:rsidRPr="008A334E">
              <w:rPr>
                <w:rFonts w:ascii="Arial" w:hAnsi="Arial" w:cs="Arial"/>
                <w:sz w:val="18"/>
                <w:szCs w:val="18"/>
              </w:rPr>
              <w:instrText xml:space="preserve"> FORMTEXT </w:instrText>
            </w:r>
            <w:r w:rsidRPr="008A334E">
              <w:rPr>
                <w:rFonts w:ascii="Arial" w:hAnsi="Arial" w:cs="Arial"/>
                <w:sz w:val="18"/>
                <w:szCs w:val="18"/>
              </w:rPr>
            </w:r>
            <w:r w:rsidRPr="008A334E">
              <w:rPr>
                <w:rFonts w:ascii="Arial" w:hAnsi="Arial" w:cs="Arial"/>
                <w:sz w:val="18"/>
                <w:szCs w:val="18"/>
              </w:rPr>
              <w:fldChar w:fldCharType="separate"/>
            </w:r>
            <w:r w:rsidR="002C0B78" w:rsidRPr="008A334E">
              <w:rPr>
                <w:rFonts w:ascii="Arial" w:hAnsi="Arial" w:cs="Arial"/>
                <w:noProof/>
                <w:sz w:val="18"/>
                <w:szCs w:val="18"/>
              </w:rPr>
              <w:t> </w:t>
            </w:r>
            <w:r w:rsidR="002C0B78" w:rsidRPr="008A334E">
              <w:rPr>
                <w:rFonts w:ascii="Arial" w:hAnsi="Arial" w:cs="Arial"/>
                <w:noProof/>
                <w:sz w:val="18"/>
                <w:szCs w:val="18"/>
              </w:rPr>
              <w:t> </w:t>
            </w:r>
            <w:r w:rsidR="002C0B78" w:rsidRPr="008A334E">
              <w:rPr>
                <w:rFonts w:ascii="Arial" w:hAnsi="Arial" w:cs="Arial"/>
                <w:noProof/>
                <w:sz w:val="18"/>
                <w:szCs w:val="18"/>
              </w:rPr>
              <w:t> </w:t>
            </w:r>
            <w:r w:rsidR="002C0B78" w:rsidRPr="008A334E">
              <w:rPr>
                <w:rFonts w:ascii="Arial" w:hAnsi="Arial" w:cs="Arial"/>
                <w:noProof/>
                <w:sz w:val="18"/>
                <w:szCs w:val="18"/>
              </w:rPr>
              <w:t> </w:t>
            </w:r>
            <w:r w:rsidR="002C0B78" w:rsidRPr="008A334E">
              <w:rPr>
                <w:rFonts w:ascii="Arial" w:hAnsi="Arial" w:cs="Arial"/>
                <w:noProof/>
                <w:sz w:val="18"/>
                <w:szCs w:val="18"/>
              </w:rPr>
              <w:t> </w:t>
            </w:r>
            <w:r w:rsidRPr="008A334E">
              <w:rPr>
                <w:rFonts w:ascii="Arial" w:hAnsi="Arial" w:cs="Arial"/>
                <w:sz w:val="18"/>
                <w:szCs w:val="18"/>
              </w:rPr>
              <w:fldChar w:fldCharType="end"/>
            </w:r>
          </w:p>
        </w:tc>
      </w:tr>
      <w:tr w:rsidR="002C0B78" w:rsidTr="0063446F">
        <w:trPr>
          <w:cantSplit/>
          <w:trHeight w:val="255"/>
          <w:jc w:val="center"/>
        </w:trPr>
        <w:tc>
          <w:tcPr>
            <w:tcW w:w="3015" w:type="dxa"/>
            <w:vMerge w:val="restart"/>
            <w:tcBorders>
              <w:top w:val="single" w:sz="6" w:space="0" w:color="000000"/>
              <w:left w:val="single" w:sz="12" w:space="0" w:color="000000"/>
              <w:bottom w:val="single" w:sz="8" w:space="0" w:color="000000"/>
              <w:right w:val="single" w:sz="8" w:space="0" w:color="000000"/>
            </w:tcBorders>
            <w:vAlign w:val="center"/>
          </w:tcPr>
          <w:p w:rsidR="002C0B78" w:rsidRPr="007D193A" w:rsidRDefault="002C0B78" w:rsidP="00DE1BD8">
            <w:pPr>
              <w:tabs>
                <w:tab w:val="left" w:pos="180"/>
              </w:tabs>
              <w:spacing w:before="52" w:after="70"/>
              <w:rPr>
                <w:rFonts w:ascii="Arial" w:hAnsi="Arial" w:cs="Arial"/>
                <w:b/>
                <w:sz w:val="18"/>
                <w:szCs w:val="18"/>
              </w:rPr>
            </w:pPr>
            <w:r w:rsidRPr="007D193A">
              <w:rPr>
                <w:rFonts w:ascii="Arial" w:hAnsi="Arial" w:cs="Arial"/>
                <w:iCs/>
                <w:sz w:val="18"/>
                <w:szCs w:val="18"/>
              </w:rPr>
              <w:t>Other (describe)</w:t>
            </w:r>
            <w:r>
              <w:rPr>
                <w:rFonts w:ascii="Arial" w:hAnsi="Arial" w:cs="Arial"/>
                <w:iCs/>
                <w:sz w:val="18"/>
                <w:szCs w:val="18"/>
              </w:rPr>
              <w:t xml:space="preserve"> </w:t>
            </w:r>
          </w:p>
        </w:tc>
        <w:tc>
          <w:tcPr>
            <w:tcW w:w="1440" w:type="dxa"/>
            <w:vMerge w:val="restart"/>
            <w:tcBorders>
              <w:top w:val="single" w:sz="6" w:space="0" w:color="000000"/>
              <w:left w:val="single" w:sz="8" w:space="0" w:color="000000"/>
              <w:bottom w:val="single" w:sz="8" w:space="0" w:color="000000"/>
              <w:right w:val="thinThickThinMediumGap" w:sz="24" w:space="0" w:color="auto"/>
            </w:tcBorders>
            <w:vAlign w:val="center"/>
          </w:tcPr>
          <w:p w:rsidR="002C0B78" w:rsidRPr="007D193A" w:rsidRDefault="00C87943" w:rsidP="00DE1BD8">
            <w:pPr>
              <w:tabs>
                <w:tab w:val="left" w:pos="180"/>
              </w:tabs>
              <w:spacing w:before="52" w:after="70"/>
              <w:rPr>
                <w:rFonts w:ascii="Arial" w:hAnsi="Arial" w:cs="Arial"/>
                <w:b/>
                <w:sz w:val="18"/>
                <w:szCs w:val="18"/>
              </w:rPr>
            </w:pPr>
            <w:r>
              <w:rPr>
                <w:rFonts w:ascii="Arial" w:hAnsi="Arial" w:cs="Arial"/>
                <w:iCs/>
                <w:sz w:val="18"/>
                <w:szCs w:val="18"/>
              </w:rPr>
              <w:fldChar w:fldCharType="begin">
                <w:ffData>
                  <w:name w:val="Text72"/>
                  <w:enabled/>
                  <w:calcOnExit w:val="0"/>
                  <w:textInput/>
                </w:ffData>
              </w:fldChar>
            </w:r>
            <w:r w:rsidR="002C0B78">
              <w:rPr>
                <w:rFonts w:ascii="Arial" w:hAnsi="Arial" w:cs="Arial"/>
                <w:iCs/>
                <w:sz w:val="18"/>
                <w:szCs w:val="18"/>
              </w:rPr>
              <w:instrText xml:space="preserve"> FORMTEXT </w:instrText>
            </w:r>
            <w:r>
              <w:rPr>
                <w:rFonts w:ascii="Arial" w:hAnsi="Arial" w:cs="Arial"/>
                <w:iCs/>
                <w:sz w:val="18"/>
                <w:szCs w:val="18"/>
              </w:rPr>
            </w:r>
            <w:r>
              <w:rPr>
                <w:rFonts w:ascii="Arial" w:hAnsi="Arial" w:cs="Arial"/>
                <w:iCs/>
                <w:sz w:val="18"/>
                <w:szCs w:val="18"/>
              </w:rPr>
              <w:fldChar w:fldCharType="separate"/>
            </w:r>
            <w:r w:rsidR="002C0B78">
              <w:rPr>
                <w:rFonts w:ascii="Arial" w:hAnsi="Arial" w:cs="Arial"/>
                <w:iCs/>
                <w:noProof/>
                <w:sz w:val="18"/>
                <w:szCs w:val="18"/>
              </w:rPr>
              <w:t> </w:t>
            </w:r>
            <w:r w:rsidR="002C0B78">
              <w:rPr>
                <w:rFonts w:ascii="Arial" w:hAnsi="Arial" w:cs="Arial"/>
                <w:iCs/>
                <w:noProof/>
                <w:sz w:val="18"/>
                <w:szCs w:val="18"/>
              </w:rPr>
              <w:t> </w:t>
            </w:r>
            <w:r w:rsidR="002C0B78">
              <w:rPr>
                <w:rFonts w:ascii="Arial" w:hAnsi="Arial" w:cs="Arial"/>
                <w:iCs/>
                <w:noProof/>
                <w:sz w:val="18"/>
                <w:szCs w:val="18"/>
              </w:rPr>
              <w:t> </w:t>
            </w:r>
            <w:r w:rsidR="002C0B78">
              <w:rPr>
                <w:rFonts w:ascii="Arial" w:hAnsi="Arial" w:cs="Arial"/>
                <w:iCs/>
                <w:noProof/>
                <w:sz w:val="18"/>
                <w:szCs w:val="18"/>
              </w:rPr>
              <w:t> </w:t>
            </w:r>
            <w:r w:rsidR="002C0B78">
              <w:rPr>
                <w:rFonts w:ascii="Arial" w:hAnsi="Arial" w:cs="Arial"/>
                <w:iCs/>
                <w:noProof/>
                <w:sz w:val="18"/>
                <w:szCs w:val="18"/>
              </w:rPr>
              <w:t> </w:t>
            </w:r>
            <w:r>
              <w:rPr>
                <w:rFonts w:ascii="Arial" w:hAnsi="Arial" w:cs="Arial"/>
                <w:iCs/>
                <w:sz w:val="18"/>
                <w:szCs w:val="18"/>
              </w:rPr>
              <w:fldChar w:fldCharType="end"/>
            </w:r>
          </w:p>
        </w:tc>
        <w:tc>
          <w:tcPr>
            <w:tcW w:w="4140" w:type="dxa"/>
            <w:tcBorders>
              <w:top w:val="single" w:sz="6" w:space="0" w:color="000000"/>
              <w:left w:val="thinThickThinMediumGap" w:sz="24" w:space="0" w:color="auto"/>
              <w:bottom w:val="single" w:sz="6" w:space="0" w:color="000000"/>
              <w:right w:val="single" w:sz="6" w:space="0" w:color="000000"/>
            </w:tcBorders>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Magnetic particle concentrator for 10-mL tubes</w:t>
            </w:r>
          </w:p>
        </w:tc>
        <w:tc>
          <w:tcPr>
            <w:tcW w:w="2474" w:type="dxa"/>
            <w:tcBorders>
              <w:top w:val="single" w:sz="6" w:space="0" w:color="000000"/>
              <w:left w:val="single" w:sz="6" w:space="0" w:color="000000"/>
              <w:bottom w:val="single" w:sz="6" w:space="0" w:color="000000"/>
              <w:right w:val="single" w:sz="12" w:space="0" w:color="000000"/>
            </w:tcBorders>
          </w:tcPr>
          <w:p w:rsidR="002C0B78" w:rsidRPr="008A334E" w:rsidRDefault="00C87943" w:rsidP="00DE1BD8">
            <w:pPr>
              <w:tabs>
                <w:tab w:val="left" w:pos="180"/>
              </w:tabs>
              <w:spacing w:before="52" w:after="70"/>
              <w:rPr>
                <w:rFonts w:ascii="Arial" w:hAnsi="Arial" w:cs="Arial"/>
                <w:sz w:val="18"/>
                <w:szCs w:val="18"/>
              </w:rPr>
            </w:pPr>
            <w:r w:rsidRPr="008A334E">
              <w:rPr>
                <w:rFonts w:ascii="Arial" w:hAnsi="Arial" w:cs="Arial"/>
                <w:sz w:val="18"/>
                <w:szCs w:val="18"/>
              </w:rPr>
              <w:fldChar w:fldCharType="begin">
                <w:ffData>
                  <w:name w:val="Text88"/>
                  <w:enabled/>
                  <w:calcOnExit w:val="0"/>
                  <w:textInput/>
                </w:ffData>
              </w:fldChar>
            </w:r>
            <w:r w:rsidR="002C0B78" w:rsidRPr="008A334E">
              <w:rPr>
                <w:rFonts w:ascii="Arial" w:hAnsi="Arial" w:cs="Arial"/>
                <w:sz w:val="18"/>
                <w:szCs w:val="18"/>
              </w:rPr>
              <w:instrText xml:space="preserve"> FORMTEXT </w:instrText>
            </w:r>
            <w:r w:rsidRPr="008A334E">
              <w:rPr>
                <w:rFonts w:ascii="Arial" w:hAnsi="Arial" w:cs="Arial"/>
                <w:sz w:val="18"/>
                <w:szCs w:val="18"/>
              </w:rPr>
            </w:r>
            <w:r w:rsidRPr="008A334E">
              <w:rPr>
                <w:rFonts w:ascii="Arial" w:hAnsi="Arial" w:cs="Arial"/>
                <w:sz w:val="18"/>
                <w:szCs w:val="18"/>
              </w:rPr>
              <w:fldChar w:fldCharType="separate"/>
            </w:r>
            <w:r w:rsidR="002C0B78" w:rsidRPr="008A334E">
              <w:rPr>
                <w:rFonts w:ascii="Arial" w:hAnsi="Arial" w:cs="Arial"/>
                <w:noProof/>
                <w:sz w:val="18"/>
                <w:szCs w:val="18"/>
              </w:rPr>
              <w:t> </w:t>
            </w:r>
            <w:r w:rsidR="002C0B78" w:rsidRPr="008A334E">
              <w:rPr>
                <w:rFonts w:ascii="Arial" w:hAnsi="Arial" w:cs="Arial"/>
                <w:noProof/>
                <w:sz w:val="18"/>
                <w:szCs w:val="18"/>
              </w:rPr>
              <w:t> </w:t>
            </w:r>
            <w:r w:rsidR="002C0B78" w:rsidRPr="008A334E">
              <w:rPr>
                <w:rFonts w:ascii="Arial" w:hAnsi="Arial" w:cs="Arial"/>
                <w:noProof/>
                <w:sz w:val="18"/>
                <w:szCs w:val="18"/>
              </w:rPr>
              <w:t> </w:t>
            </w:r>
            <w:r w:rsidR="002C0B78" w:rsidRPr="008A334E">
              <w:rPr>
                <w:rFonts w:ascii="Arial" w:hAnsi="Arial" w:cs="Arial"/>
                <w:noProof/>
                <w:sz w:val="18"/>
                <w:szCs w:val="18"/>
              </w:rPr>
              <w:t> </w:t>
            </w:r>
            <w:r w:rsidR="002C0B78" w:rsidRPr="008A334E">
              <w:rPr>
                <w:rFonts w:ascii="Arial" w:hAnsi="Arial" w:cs="Arial"/>
                <w:noProof/>
                <w:sz w:val="18"/>
                <w:szCs w:val="18"/>
              </w:rPr>
              <w:t> </w:t>
            </w:r>
            <w:r w:rsidRPr="008A334E">
              <w:rPr>
                <w:rFonts w:ascii="Arial" w:hAnsi="Arial" w:cs="Arial"/>
                <w:sz w:val="18"/>
                <w:szCs w:val="18"/>
              </w:rPr>
              <w:fldChar w:fldCharType="end"/>
            </w:r>
          </w:p>
        </w:tc>
      </w:tr>
      <w:tr w:rsidR="002C0B78" w:rsidTr="0063446F">
        <w:trPr>
          <w:cantSplit/>
          <w:jc w:val="center"/>
        </w:trPr>
        <w:tc>
          <w:tcPr>
            <w:tcW w:w="3015" w:type="dxa"/>
            <w:vMerge/>
            <w:tcBorders>
              <w:top w:val="double" w:sz="6" w:space="0" w:color="auto"/>
              <w:left w:val="single" w:sz="12" w:space="0" w:color="000000"/>
              <w:bottom w:val="single" w:sz="8" w:space="0" w:color="000000"/>
              <w:right w:val="single" w:sz="8" w:space="0" w:color="000000"/>
            </w:tcBorders>
            <w:shd w:val="clear" w:color="auto" w:fill="auto"/>
            <w:vAlign w:val="center"/>
          </w:tcPr>
          <w:p w:rsidR="002C0B78" w:rsidRPr="007D193A" w:rsidRDefault="002C0B78" w:rsidP="00DE1BD8">
            <w:pPr>
              <w:tabs>
                <w:tab w:val="left" w:pos="180"/>
              </w:tabs>
              <w:spacing w:before="52" w:after="70"/>
              <w:rPr>
                <w:rFonts w:ascii="Arial" w:hAnsi="Arial" w:cs="Arial"/>
                <w:b/>
                <w:sz w:val="18"/>
                <w:szCs w:val="18"/>
              </w:rPr>
            </w:pPr>
          </w:p>
        </w:tc>
        <w:tc>
          <w:tcPr>
            <w:tcW w:w="1440" w:type="dxa"/>
            <w:vMerge/>
            <w:tcBorders>
              <w:top w:val="double" w:sz="6" w:space="0" w:color="auto"/>
              <w:left w:val="single" w:sz="8" w:space="0" w:color="000000"/>
              <w:bottom w:val="single" w:sz="8" w:space="0" w:color="000000"/>
              <w:right w:val="thinThickThinMediumGap" w:sz="24" w:space="0" w:color="auto"/>
            </w:tcBorders>
            <w:shd w:val="clear" w:color="auto" w:fill="auto"/>
            <w:vAlign w:val="center"/>
          </w:tcPr>
          <w:p w:rsidR="002C0B78" w:rsidRPr="007D193A" w:rsidRDefault="002C0B78" w:rsidP="00DE1BD8">
            <w:pPr>
              <w:tabs>
                <w:tab w:val="left" w:pos="180"/>
              </w:tabs>
              <w:spacing w:before="52" w:after="70"/>
              <w:rPr>
                <w:rFonts w:ascii="Arial" w:hAnsi="Arial" w:cs="Arial"/>
                <w:b/>
                <w:sz w:val="18"/>
                <w:szCs w:val="18"/>
              </w:rPr>
            </w:pPr>
          </w:p>
        </w:tc>
        <w:tc>
          <w:tcPr>
            <w:tcW w:w="4140" w:type="dxa"/>
            <w:tcBorders>
              <w:top w:val="single" w:sz="6" w:space="0" w:color="000000"/>
              <w:left w:val="thinThickThinMediumGap" w:sz="24" w:space="0" w:color="auto"/>
              <w:bottom w:val="single" w:sz="6" w:space="0" w:color="000000"/>
              <w:right w:val="single" w:sz="6" w:space="0" w:color="000000"/>
            </w:tcBorders>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Magnetic particle concentrator for 1.5-mL tubes</w:t>
            </w:r>
          </w:p>
        </w:tc>
        <w:tc>
          <w:tcPr>
            <w:tcW w:w="2474" w:type="dxa"/>
            <w:tcBorders>
              <w:top w:val="single" w:sz="6" w:space="0" w:color="000000"/>
              <w:left w:val="single" w:sz="6" w:space="0" w:color="000000"/>
              <w:bottom w:val="single" w:sz="6" w:space="0" w:color="000000"/>
              <w:right w:val="single" w:sz="12" w:space="0" w:color="000000"/>
            </w:tcBorders>
          </w:tcPr>
          <w:p w:rsidR="002C0B78" w:rsidRPr="008A334E" w:rsidRDefault="00C87943" w:rsidP="00DE1BD8">
            <w:pPr>
              <w:tabs>
                <w:tab w:val="left" w:pos="180"/>
              </w:tabs>
              <w:spacing w:before="52" w:after="70"/>
              <w:rPr>
                <w:rFonts w:ascii="Arial" w:hAnsi="Arial" w:cs="Arial"/>
                <w:sz w:val="18"/>
                <w:szCs w:val="18"/>
              </w:rPr>
            </w:pPr>
            <w:r w:rsidRPr="008A334E">
              <w:rPr>
                <w:rFonts w:ascii="Arial" w:hAnsi="Arial" w:cs="Arial"/>
                <w:sz w:val="18"/>
                <w:szCs w:val="18"/>
              </w:rPr>
              <w:fldChar w:fldCharType="begin">
                <w:ffData>
                  <w:name w:val="Text89"/>
                  <w:enabled/>
                  <w:calcOnExit w:val="0"/>
                  <w:textInput/>
                </w:ffData>
              </w:fldChar>
            </w:r>
            <w:r w:rsidR="002C0B78" w:rsidRPr="008A334E">
              <w:rPr>
                <w:rFonts w:ascii="Arial" w:hAnsi="Arial" w:cs="Arial"/>
                <w:sz w:val="18"/>
                <w:szCs w:val="18"/>
              </w:rPr>
              <w:instrText xml:space="preserve"> FORMTEXT </w:instrText>
            </w:r>
            <w:r w:rsidRPr="008A334E">
              <w:rPr>
                <w:rFonts w:ascii="Arial" w:hAnsi="Arial" w:cs="Arial"/>
                <w:sz w:val="18"/>
                <w:szCs w:val="18"/>
              </w:rPr>
            </w:r>
            <w:r w:rsidRPr="008A334E">
              <w:rPr>
                <w:rFonts w:ascii="Arial" w:hAnsi="Arial" w:cs="Arial"/>
                <w:sz w:val="18"/>
                <w:szCs w:val="18"/>
              </w:rPr>
              <w:fldChar w:fldCharType="separate"/>
            </w:r>
            <w:r w:rsidR="002C0B78" w:rsidRPr="008A334E">
              <w:rPr>
                <w:rFonts w:ascii="Arial" w:hAnsi="Arial" w:cs="Arial"/>
                <w:noProof/>
                <w:sz w:val="18"/>
                <w:szCs w:val="18"/>
              </w:rPr>
              <w:t> </w:t>
            </w:r>
            <w:r w:rsidR="002C0B78" w:rsidRPr="008A334E">
              <w:rPr>
                <w:rFonts w:ascii="Arial" w:hAnsi="Arial" w:cs="Arial"/>
                <w:noProof/>
                <w:sz w:val="18"/>
                <w:szCs w:val="18"/>
              </w:rPr>
              <w:t> </w:t>
            </w:r>
            <w:r w:rsidR="002C0B78" w:rsidRPr="008A334E">
              <w:rPr>
                <w:rFonts w:ascii="Arial" w:hAnsi="Arial" w:cs="Arial"/>
                <w:noProof/>
                <w:sz w:val="18"/>
                <w:szCs w:val="18"/>
              </w:rPr>
              <w:t> </w:t>
            </w:r>
            <w:r w:rsidR="002C0B78" w:rsidRPr="008A334E">
              <w:rPr>
                <w:rFonts w:ascii="Arial" w:hAnsi="Arial" w:cs="Arial"/>
                <w:noProof/>
                <w:sz w:val="18"/>
                <w:szCs w:val="18"/>
              </w:rPr>
              <w:t> </w:t>
            </w:r>
            <w:r w:rsidR="002C0B78" w:rsidRPr="008A334E">
              <w:rPr>
                <w:rFonts w:ascii="Arial" w:hAnsi="Arial" w:cs="Arial"/>
                <w:noProof/>
                <w:sz w:val="18"/>
                <w:szCs w:val="18"/>
              </w:rPr>
              <w:t> </w:t>
            </w:r>
            <w:r w:rsidRPr="008A334E">
              <w:rPr>
                <w:rFonts w:ascii="Arial" w:hAnsi="Arial" w:cs="Arial"/>
                <w:sz w:val="18"/>
                <w:szCs w:val="18"/>
              </w:rPr>
              <w:fldChar w:fldCharType="end"/>
            </w:r>
          </w:p>
        </w:tc>
      </w:tr>
      <w:tr w:rsidR="002C0B78" w:rsidTr="0063446F">
        <w:trPr>
          <w:cantSplit/>
          <w:jc w:val="center"/>
        </w:trPr>
        <w:tc>
          <w:tcPr>
            <w:tcW w:w="4455" w:type="dxa"/>
            <w:gridSpan w:val="2"/>
            <w:tcBorders>
              <w:top w:val="single" w:sz="12" w:space="0" w:color="000000"/>
              <w:left w:val="single" w:sz="12" w:space="0" w:color="000000"/>
              <w:bottom w:val="single" w:sz="6" w:space="0" w:color="000000"/>
              <w:right w:val="thinThickThinMediumGap" w:sz="24" w:space="0" w:color="auto"/>
            </w:tcBorders>
            <w:shd w:val="clear" w:color="auto" w:fill="C0C0C0"/>
            <w:vAlign w:val="center"/>
          </w:tcPr>
          <w:p w:rsidR="002C0B78" w:rsidRPr="007D193A" w:rsidRDefault="002C0B78" w:rsidP="00DE1BD8">
            <w:pPr>
              <w:tabs>
                <w:tab w:val="left" w:pos="180"/>
              </w:tabs>
              <w:spacing w:before="52" w:after="70"/>
              <w:jc w:val="center"/>
              <w:rPr>
                <w:rFonts w:ascii="Arial" w:hAnsi="Arial" w:cs="Arial"/>
                <w:b/>
                <w:sz w:val="18"/>
                <w:szCs w:val="18"/>
              </w:rPr>
            </w:pPr>
            <w:r w:rsidRPr="007D193A">
              <w:rPr>
                <w:rFonts w:ascii="Arial" w:hAnsi="Arial" w:cs="Arial"/>
                <w:b/>
                <w:iCs/>
                <w:sz w:val="18"/>
                <w:szCs w:val="18"/>
              </w:rPr>
              <w:t>Staining and Examination</w:t>
            </w:r>
          </w:p>
        </w:tc>
        <w:tc>
          <w:tcPr>
            <w:tcW w:w="6614" w:type="dxa"/>
            <w:gridSpan w:val="2"/>
            <w:tcBorders>
              <w:top w:val="single" w:sz="12" w:space="0" w:color="000000"/>
              <w:left w:val="thinThickThinMediumGap" w:sz="24" w:space="0" w:color="auto"/>
              <w:bottom w:val="single" w:sz="6" w:space="0" w:color="000000"/>
              <w:right w:val="single" w:sz="12" w:space="0" w:color="000000"/>
            </w:tcBorders>
            <w:shd w:val="clear" w:color="auto" w:fill="C0C0C0"/>
            <w:vAlign w:val="center"/>
          </w:tcPr>
          <w:p w:rsidR="002C0B78" w:rsidRPr="007D193A" w:rsidRDefault="002C0B78" w:rsidP="00DE1BD8">
            <w:pPr>
              <w:tabs>
                <w:tab w:val="left" w:pos="180"/>
              </w:tabs>
              <w:spacing w:before="52" w:after="70"/>
              <w:jc w:val="center"/>
              <w:rPr>
                <w:rFonts w:ascii="Arial" w:hAnsi="Arial" w:cs="Arial"/>
                <w:b/>
                <w:sz w:val="18"/>
                <w:szCs w:val="18"/>
              </w:rPr>
            </w:pPr>
          </w:p>
        </w:tc>
      </w:tr>
      <w:tr w:rsidR="002C0B78" w:rsidTr="0063446F">
        <w:trPr>
          <w:cantSplit/>
          <w:trHeight w:val="435"/>
          <w:jc w:val="center"/>
        </w:trPr>
        <w:tc>
          <w:tcPr>
            <w:tcW w:w="3015" w:type="dxa"/>
            <w:tcBorders>
              <w:top w:val="single" w:sz="6" w:space="0" w:color="000000"/>
              <w:left w:val="single" w:sz="12" w:space="0" w:color="000000"/>
              <w:bottom w:val="single" w:sz="6" w:space="0" w:color="000000"/>
              <w:right w:val="nil"/>
            </w:tcBorders>
            <w:vAlign w:val="center"/>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 xml:space="preserve">Waterborne </w:t>
            </w:r>
            <w:proofErr w:type="spellStart"/>
            <w:r w:rsidRPr="007D193A">
              <w:rPr>
                <w:rFonts w:ascii="Arial" w:hAnsi="Arial" w:cs="Arial"/>
                <w:iCs/>
                <w:sz w:val="18"/>
                <w:szCs w:val="18"/>
              </w:rPr>
              <w:t>AquaGlo</w:t>
            </w:r>
            <w:r w:rsidRPr="003E11CB">
              <w:rPr>
                <w:rFonts w:ascii="Arial" w:hAnsi="Arial" w:cs="Arial"/>
                <w:iCs/>
                <w:sz w:val="18"/>
                <w:szCs w:val="18"/>
                <w:vertAlign w:val="superscript"/>
              </w:rPr>
              <w:t>TM</w:t>
            </w:r>
            <w:proofErr w:type="spellEnd"/>
          </w:p>
        </w:tc>
        <w:tc>
          <w:tcPr>
            <w:tcW w:w="1440" w:type="dxa"/>
            <w:tcBorders>
              <w:top w:val="single" w:sz="6" w:space="0" w:color="000000"/>
              <w:left w:val="single" w:sz="6" w:space="0" w:color="000000"/>
              <w:bottom w:val="single" w:sz="6" w:space="0" w:color="000000"/>
              <w:right w:val="thinThickThinMediumGap" w:sz="24" w:space="0" w:color="auto"/>
            </w:tcBorders>
            <w:vAlign w:val="center"/>
          </w:tcPr>
          <w:p w:rsidR="002C0B78" w:rsidRPr="007D193A" w:rsidRDefault="00C87943" w:rsidP="00DE1BD8">
            <w:pPr>
              <w:tabs>
                <w:tab w:val="left" w:pos="180"/>
              </w:tabs>
              <w:spacing w:before="52" w:after="70"/>
              <w:rPr>
                <w:rFonts w:ascii="Arial" w:hAnsi="Arial" w:cs="Arial"/>
                <w:b/>
                <w:sz w:val="18"/>
                <w:szCs w:val="18"/>
              </w:rPr>
            </w:pPr>
            <w:r w:rsidRPr="007D193A">
              <w:rPr>
                <w:rFonts w:ascii="Arial" w:hAnsi="Arial" w:cs="Arial"/>
                <w:b/>
                <w:sz w:val="18"/>
                <w:szCs w:val="18"/>
              </w:rPr>
              <w:fldChar w:fldCharType="begin">
                <w:ffData>
                  <w:name w:val="Text39"/>
                  <w:enabled/>
                  <w:calcOnExit w:val="0"/>
                  <w:textInput/>
                </w:ffData>
              </w:fldChar>
            </w:r>
            <w:r w:rsidR="002C0B78" w:rsidRPr="007D193A">
              <w:rPr>
                <w:rFonts w:ascii="Arial" w:hAnsi="Arial" w:cs="Arial"/>
                <w:b/>
                <w:sz w:val="18"/>
                <w:szCs w:val="18"/>
              </w:rPr>
              <w:instrText xml:space="preserve"> FORMTEXT </w:instrText>
            </w:r>
            <w:r w:rsidRPr="007D193A">
              <w:rPr>
                <w:rFonts w:ascii="Arial" w:hAnsi="Arial" w:cs="Arial"/>
                <w:b/>
                <w:sz w:val="18"/>
                <w:szCs w:val="18"/>
              </w:rPr>
            </w:r>
            <w:r w:rsidRPr="007D193A">
              <w:rPr>
                <w:rFonts w:ascii="Arial" w:hAnsi="Arial" w:cs="Arial"/>
                <w:b/>
                <w:sz w:val="18"/>
                <w:szCs w:val="18"/>
              </w:rPr>
              <w:fldChar w:fldCharType="separate"/>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Pr="007D193A">
              <w:rPr>
                <w:rFonts w:ascii="Arial" w:hAnsi="Arial" w:cs="Arial"/>
                <w:b/>
                <w:sz w:val="18"/>
                <w:szCs w:val="18"/>
              </w:rPr>
              <w:fldChar w:fldCharType="end"/>
            </w:r>
          </w:p>
        </w:tc>
        <w:tc>
          <w:tcPr>
            <w:tcW w:w="4140" w:type="dxa"/>
            <w:vMerge w:val="restart"/>
            <w:tcBorders>
              <w:top w:val="single" w:sz="6" w:space="0" w:color="000000"/>
              <w:left w:val="thinThickThinMediumGap" w:sz="24" w:space="0" w:color="auto"/>
              <w:right w:val="single" w:sz="6" w:space="0" w:color="000000"/>
            </w:tcBorders>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 xml:space="preserve">Microscope - </w:t>
            </w:r>
            <w:proofErr w:type="spellStart"/>
            <w:r w:rsidRPr="007D193A">
              <w:rPr>
                <w:rFonts w:ascii="Arial" w:hAnsi="Arial" w:cs="Arial"/>
                <w:sz w:val="18"/>
                <w:szCs w:val="18"/>
              </w:rPr>
              <w:t>Epifluorescence</w:t>
            </w:r>
            <w:proofErr w:type="spellEnd"/>
            <w:r w:rsidRPr="007D193A">
              <w:rPr>
                <w:rFonts w:ascii="Arial" w:hAnsi="Arial" w:cs="Arial"/>
                <w:sz w:val="18"/>
                <w:szCs w:val="18"/>
              </w:rPr>
              <w:t>/ differential interference contrast (HMO or DIC) microscope with stage and ocular micrometers</w:t>
            </w:r>
          </w:p>
        </w:tc>
        <w:tc>
          <w:tcPr>
            <w:tcW w:w="2474" w:type="dxa"/>
            <w:vMerge w:val="restart"/>
            <w:tcBorders>
              <w:top w:val="single" w:sz="6" w:space="0" w:color="000000"/>
              <w:left w:val="single" w:sz="6" w:space="0" w:color="000000"/>
              <w:right w:val="single" w:sz="12" w:space="0" w:color="000000"/>
            </w:tcBorders>
            <w:vAlign w:val="center"/>
          </w:tcPr>
          <w:p w:rsidR="002C0B78" w:rsidRPr="007D193A" w:rsidRDefault="00C87943" w:rsidP="00DE1BD8">
            <w:pPr>
              <w:tabs>
                <w:tab w:val="left" w:pos="180"/>
              </w:tabs>
              <w:spacing w:before="52" w:after="70"/>
              <w:rPr>
                <w:rFonts w:ascii="Arial" w:hAnsi="Arial" w:cs="Arial"/>
                <w:b/>
                <w:sz w:val="18"/>
                <w:szCs w:val="18"/>
              </w:rPr>
            </w:pPr>
            <w:r>
              <w:rPr>
                <w:rFonts w:ascii="Arial" w:hAnsi="Arial" w:cs="Arial"/>
                <w:b/>
                <w:sz w:val="18"/>
                <w:szCs w:val="18"/>
              </w:rPr>
              <w:fldChar w:fldCharType="begin">
                <w:ffData>
                  <w:name w:val="Text90"/>
                  <w:enabled/>
                  <w:calcOnExit w:val="0"/>
                  <w:textInput/>
                </w:ffData>
              </w:fldChar>
            </w:r>
            <w:r w:rsidR="002C0B78">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Pr>
                <w:rFonts w:ascii="Arial" w:hAnsi="Arial" w:cs="Arial"/>
                <w:b/>
                <w:sz w:val="18"/>
                <w:szCs w:val="18"/>
              </w:rPr>
              <w:fldChar w:fldCharType="end"/>
            </w:r>
          </w:p>
        </w:tc>
      </w:tr>
      <w:tr w:rsidR="002C0B78" w:rsidTr="0063446F">
        <w:trPr>
          <w:cantSplit/>
          <w:jc w:val="center"/>
        </w:trPr>
        <w:tc>
          <w:tcPr>
            <w:tcW w:w="3015" w:type="dxa"/>
            <w:tcBorders>
              <w:top w:val="single" w:sz="6" w:space="0" w:color="000000"/>
              <w:left w:val="single" w:sz="12" w:space="0" w:color="000000"/>
              <w:bottom w:val="single" w:sz="6" w:space="0" w:color="000000"/>
              <w:right w:val="nil"/>
            </w:tcBorders>
            <w:vAlign w:val="center"/>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Waterborne Crypt-a-</w:t>
            </w:r>
            <w:proofErr w:type="spellStart"/>
            <w:r w:rsidRPr="007D193A">
              <w:rPr>
                <w:rFonts w:ascii="Arial" w:hAnsi="Arial" w:cs="Arial"/>
                <w:iCs/>
                <w:sz w:val="18"/>
                <w:szCs w:val="18"/>
              </w:rPr>
              <w:t>Glo</w:t>
            </w:r>
            <w:r w:rsidRPr="003E11CB">
              <w:rPr>
                <w:rFonts w:ascii="Arial" w:hAnsi="Arial" w:cs="Arial"/>
                <w:iCs/>
                <w:sz w:val="18"/>
                <w:szCs w:val="18"/>
                <w:vertAlign w:val="superscript"/>
              </w:rPr>
              <w:t>TM</w:t>
            </w:r>
            <w:proofErr w:type="spellEnd"/>
          </w:p>
        </w:tc>
        <w:tc>
          <w:tcPr>
            <w:tcW w:w="1440" w:type="dxa"/>
            <w:tcBorders>
              <w:top w:val="single" w:sz="6" w:space="0" w:color="000000"/>
              <w:left w:val="single" w:sz="6" w:space="0" w:color="000000"/>
              <w:bottom w:val="single" w:sz="6" w:space="0" w:color="000000"/>
              <w:right w:val="thinThickThinMediumGap" w:sz="24" w:space="0" w:color="auto"/>
            </w:tcBorders>
            <w:vAlign w:val="center"/>
          </w:tcPr>
          <w:p w:rsidR="002C0B78" w:rsidRPr="007D193A" w:rsidRDefault="00C87943" w:rsidP="00DE1BD8">
            <w:pPr>
              <w:tabs>
                <w:tab w:val="left" w:pos="180"/>
              </w:tabs>
              <w:spacing w:before="52" w:after="70"/>
              <w:rPr>
                <w:rFonts w:ascii="Arial" w:hAnsi="Arial" w:cs="Arial"/>
                <w:b/>
                <w:sz w:val="18"/>
                <w:szCs w:val="18"/>
              </w:rPr>
            </w:pPr>
            <w:r w:rsidRPr="007D193A">
              <w:rPr>
                <w:rFonts w:ascii="Arial" w:hAnsi="Arial" w:cs="Arial"/>
                <w:b/>
                <w:sz w:val="18"/>
                <w:szCs w:val="18"/>
              </w:rPr>
              <w:fldChar w:fldCharType="begin">
                <w:ffData>
                  <w:name w:val="Text40"/>
                  <w:enabled/>
                  <w:calcOnExit w:val="0"/>
                  <w:textInput/>
                </w:ffData>
              </w:fldChar>
            </w:r>
            <w:r w:rsidR="002C0B78" w:rsidRPr="007D193A">
              <w:rPr>
                <w:rFonts w:ascii="Arial" w:hAnsi="Arial" w:cs="Arial"/>
                <w:b/>
                <w:sz w:val="18"/>
                <w:szCs w:val="18"/>
              </w:rPr>
              <w:instrText xml:space="preserve"> FORMTEXT </w:instrText>
            </w:r>
            <w:r w:rsidRPr="007D193A">
              <w:rPr>
                <w:rFonts w:ascii="Arial" w:hAnsi="Arial" w:cs="Arial"/>
                <w:b/>
                <w:sz w:val="18"/>
                <w:szCs w:val="18"/>
              </w:rPr>
            </w:r>
            <w:r w:rsidRPr="007D193A">
              <w:rPr>
                <w:rFonts w:ascii="Arial" w:hAnsi="Arial" w:cs="Arial"/>
                <w:b/>
                <w:sz w:val="18"/>
                <w:szCs w:val="18"/>
              </w:rPr>
              <w:fldChar w:fldCharType="separate"/>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Pr="007D193A">
              <w:rPr>
                <w:rFonts w:ascii="Arial" w:hAnsi="Arial" w:cs="Arial"/>
                <w:b/>
                <w:sz w:val="18"/>
                <w:szCs w:val="18"/>
              </w:rPr>
              <w:fldChar w:fldCharType="end"/>
            </w:r>
          </w:p>
        </w:tc>
        <w:tc>
          <w:tcPr>
            <w:tcW w:w="4140" w:type="dxa"/>
            <w:vMerge/>
            <w:tcBorders>
              <w:left w:val="thinThickThinMediumGap" w:sz="24" w:space="0" w:color="auto"/>
              <w:bottom w:val="single" w:sz="6" w:space="0" w:color="000000"/>
              <w:right w:val="single" w:sz="6" w:space="0" w:color="000000"/>
            </w:tcBorders>
          </w:tcPr>
          <w:p w:rsidR="002C0B78" w:rsidRPr="007D193A" w:rsidRDefault="002C0B78" w:rsidP="00DE1BD8">
            <w:pPr>
              <w:tabs>
                <w:tab w:val="left" w:pos="180"/>
              </w:tabs>
              <w:spacing w:before="52" w:after="70"/>
              <w:rPr>
                <w:rFonts w:ascii="Arial" w:hAnsi="Arial" w:cs="Arial"/>
                <w:sz w:val="18"/>
                <w:szCs w:val="18"/>
              </w:rPr>
            </w:pPr>
          </w:p>
        </w:tc>
        <w:tc>
          <w:tcPr>
            <w:tcW w:w="2474" w:type="dxa"/>
            <w:vMerge/>
            <w:tcBorders>
              <w:left w:val="single" w:sz="6" w:space="0" w:color="000000"/>
              <w:bottom w:val="single" w:sz="6" w:space="0" w:color="000000"/>
              <w:right w:val="single" w:sz="12" w:space="0" w:color="000000"/>
            </w:tcBorders>
          </w:tcPr>
          <w:p w:rsidR="002C0B78" w:rsidRPr="007D193A" w:rsidRDefault="002C0B78" w:rsidP="00DE1BD8">
            <w:pPr>
              <w:tabs>
                <w:tab w:val="left" w:pos="180"/>
              </w:tabs>
              <w:spacing w:before="52" w:after="70"/>
              <w:rPr>
                <w:rFonts w:ascii="Arial" w:hAnsi="Arial" w:cs="Arial"/>
                <w:b/>
                <w:sz w:val="18"/>
                <w:szCs w:val="18"/>
              </w:rPr>
            </w:pPr>
          </w:p>
        </w:tc>
      </w:tr>
      <w:tr w:rsidR="002C0B78" w:rsidTr="0063446F">
        <w:trPr>
          <w:cantSplit/>
          <w:jc w:val="center"/>
        </w:trPr>
        <w:tc>
          <w:tcPr>
            <w:tcW w:w="3015" w:type="dxa"/>
            <w:tcBorders>
              <w:top w:val="single" w:sz="6" w:space="0" w:color="000000"/>
              <w:left w:val="single" w:sz="12" w:space="0" w:color="000000"/>
              <w:bottom w:val="single" w:sz="6" w:space="0" w:color="000000"/>
              <w:right w:val="nil"/>
            </w:tcBorders>
            <w:vAlign w:val="center"/>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 xml:space="preserve">Waterborne </w:t>
            </w:r>
            <w:proofErr w:type="spellStart"/>
            <w:r w:rsidRPr="007D193A">
              <w:rPr>
                <w:rFonts w:ascii="Arial" w:hAnsi="Arial" w:cs="Arial"/>
                <w:iCs/>
                <w:sz w:val="18"/>
                <w:szCs w:val="18"/>
              </w:rPr>
              <w:t>Giardi</w:t>
            </w:r>
            <w:proofErr w:type="spellEnd"/>
            <w:r w:rsidRPr="007D193A">
              <w:rPr>
                <w:rFonts w:ascii="Arial" w:hAnsi="Arial" w:cs="Arial"/>
                <w:iCs/>
                <w:sz w:val="18"/>
                <w:szCs w:val="18"/>
              </w:rPr>
              <w:t>-a-</w:t>
            </w:r>
            <w:proofErr w:type="spellStart"/>
            <w:r w:rsidRPr="007D193A">
              <w:rPr>
                <w:rFonts w:ascii="Arial" w:hAnsi="Arial" w:cs="Arial"/>
                <w:iCs/>
                <w:sz w:val="18"/>
                <w:szCs w:val="18"/>
              </w:rPr>
              <w:t>Glo</w:t>
            </w:r>
            <w:r w:rsidRPr="003E11CB">
              <w:rPr>
                <w:rFonts w:ascii="Arial" w:hAnsi="Arial" w:cs="Arial"/>
                <w:iCs/>
                <w:sz w:val="18"/>
                <w:szCs w:val="18"/>
                <w:vertAlign w:val="superscript"/>
              </w:rPr>
              <w:t>TM</w:t>
            </w:r>
            <w:proofErr w:type="spellEnd"/>
          </w:p>
        </w:tc>
        <w:tc>
          <w:tcPr>
            <w:tcW w:w="1440" w:type="dxa"/>
            <w:tcBorders>
              <w:top w:val="single" w:sz="6" w:space="0" w:color="000000"/>
              <w:left w:val="single" w:sz="6" w:space="0" w:color="000000"/>
              <w:bottom w:val="single" w:sz="6" w:space="0" w:color="000000"/>
              <w:right w:val="thinThickThinMediumGap" w:sz="24" w:space="0" w:color="auto"/>
            </w:tcBorders>
            <w:vAlign w:val="center"/>
          </w:tcPr>
          <w:p w:rsidR="002C0B78" w:rsidRPr="007D193A" w:rsidRDefault="00C87943" w:rsidP="00DE1BD8">
            <w:pPr>
              <w:tabs>
                <w:tab w:val="left" w:pos="180"/>
              </w:tabs>
              <w:spacing w:before="52" w:after="70"/>
              <w:rPr>
                <w:rFonts w:ascii="Arial" w:hAnsi="Arial" w:cs="Arial"/>
                <w:b/>
                <w:sz w:val="18"/>
                <w:szCs w:val="18"/>
              </w:rPr>
            </w:pPr>
            <w:r w:rsidRPr="007D193A">
              <w:rPr>
                <w:rFonts w:ascii="Arial" w:hAnsi="Arial" w:cs="Arial"/>
                <w:b/>
                <w:sz w:val="18"/>
                <w:szCs w:val="18"/>
              </w:rPr>
              <w:fldChar w:fldCharType="begin">
                <w:ffData>
                  <w:name w:val="Text41"/>
                  <w:enabled/>
                  <w:calcOnExit w:val="0"/>
                  <w:textInput/>
                </w:ffData>
              </w:fldChar>
            </w:r>
            <w:r w:rsidR="002C0B78" w:rsidRPr="007D193A">
              <w:rPr>
                <w:rFonts w:ascii="Arial" w:hAnsi="Arial" w:cs="Arial"/>
                <w:b/>
                <w:sz w:val="18"/>
                <w:szCs w:val="18"/>
              </w:rPr>
              <w:instrText xml:space="preserve"> FORMTEXT </w:instrText>
            </w:r>
            <w:r w:rsidRPr="007D193A">
              <w:rPr>
                <w:rFonts w:ascii="Arial" w:hAnsi="Arial" w:cs="Arial"/>
                <w:b/>
                <w:sz w:val="18"/>
                <w:szCs w:val="18"/>
              </w:rPr>
            </w:r>
            <w:r w:rsidRPr="007D193A">
              <w:rPr>
                <w:rFonts w:ascii="Arial" w:hAnsi="Arial" w:cs="Arial"/>
                <w:b/>
                <w:sz w:val="18"/>
                <w:szCs w:val="18"/>
              </w:rPr>
              <w:fldChar w:fldCharType="separate"/>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Pr="007D193A">
              <w:rPr>
                <w:rFonts w:ascii="Arial" w:hAnsi="Arial" w:cs="Arial"/>
                <w:b/>
                <w:sz w:val="18"/>
                <w:szCs w:val="18"/>
              </w:rPr>
              <w:fldChar w:fldCharType="end"/>
            </w:r>
          </w:p>
        </w:tc>
        <w:tc>
          <w:tcPr>
            <w:tcW w:w="4140" w:type="dxa"/>
            <w:tcBorders>
              <w:top w:val="single" w:sz="6" w:space="0" w:color="000000"/>
              <w:left w:val="thinThickThinMediumGap" w:sz="24" w:space="0" w:color="auto"/>
              <w:bottom w:val="single" w:sz="6" w:space="0" w:color="000000"/>
              <w:right w:val="single" w:sz="6" w:space="0" w:color="000000"/>
            </w:tcBorders>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20X to 100X objectives</w:t>
            </w:r>
          </w:p>
        </w:tc>
        <w:tc>
          <w:tcPr>
            <w:tcW w:w="2474" w:type="dxa"/>
            <w:tcBorders>
              <w:top w:val="single" w:sz="6" w:space="0" w:color="000000"/>
              <w:left w:val="single" w:sz="6" w:space="0" w:color="000000"/>
              <w:bottom w:val="single" w:sz="6" w:space="0" w:color="000000"/>
              <w:right w:val="single" w:sz="12" w:space="0" w:color="000000"/>
            </w:tcBorders>
          </w:tcPr>
          <w:p w:rsidR="002C0B78" w:rsidRPr="008A334E" w:rsidRDefault="002C0B78" w:rsidP="00DE1BD8">
            <w:pPr>
              <w:tabs>
                <w:tab w:val="left" w:pos="180"/>
              </w:tabs>
              <w:spacing w:before="52" w:after="70"/>
              <w:rPr>
                <w:rFonts w:ascii="Arial" w:hAnsi="Arial" w:cs="Arial"/>
                <w:sz w:val="18"/>
                <w:szCs w:val="18"/>
              </w:rPr>
            </w:pPr>
          </w:p>
        </w:tc>
      </w:tr>
      <w:tr w:rsidR="002C0B78" w:rsidTr="0063446F">
        <w:trPr>
          <w:cantSplit/>
          <w:jc w:val="center"/>
        </w:trPr>
        <w:tc>
          <w:tcPr>
            <w:tcW w:w="3015" w:type="dxa"/>
            <w:tcBorders>
              <w:top w:val="single" w:sz="6" w:space="0" w:color="000000"/>
              <w:left w:val="single" w:sz="12" w:space="0" w:color="000000"/>
              <w:bottom w:val="single" w:sz="6" w:space="0" w:color="000000"/>
              <w:right w:val="nil"/>
            </w:tcBorders>
            <w:vAlign w:val="center"/>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 xml:space="preserve">Meridian </w:t>
            </w:r>
            <w:proofErr w:type="spellStart"/>
            <w:r w:rsidRPr="007D193A">
              <w:rPr>
                <w:rFonts w:ascii="Arial" w:hAnsi="Arial" w:cs="Arial"/>
                <w:iCs/>
                <w:sz w:val="18"/>
                <w:szCs w:val="18"/>
              </w:rPr>
              <w:t>Merifluor</w:t>
            </w:r>
            <w:proofErr w:type="spellEnd"/>
            <w:r w:rsidRPr="00EA28E0">
              <w:rPr>
                <w:rFonts w:ascii="Arial" w:hAnsi="Arial" w:cs="Arial"/>
                <w:sz w:val="16"/>
                <w:szCs w:val="16"/>
                <w:vertAlign w:val="superscript"/>
              </w:rPr>
              <w:t>®</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rsidR="002C0B78" w:rsidRPr="007D193A" w:rsidRDefault="00C87943" w:rsidP="00DE1BD8">
            <w:pPr>
              <w:tabs>
                <w:tab w:val="left" w:pos="180"/>
              </w:tabs>
              <w:spacing w:before="52" w:after="70"/>
              <w:rPr>
                <w:rFonts w:ascii="Arial" w:hAnsi="Arial" w:cs="Arial"/>
                <w:b/>
                <w:sz w:val="18"/>
                <w:szCs w:val="18"/>
              </w:rPr>
            </w:pPr>
            <w:r w:rsidRPr="007D193A">
              <w:rPr>
                <w:rFonts w:ascii="Arial" w:hAnsi="Arial" w:cs="Arial"/>
                <w:b/>
                <w:sz w:val="18"/>
                <w:szCs w:val="18"/>
              </w:rPr>
              <w:fldChar w:fldCharType="begin">
                <w:ffData>
                  <w:name w:val="Text42"/>
                  <w:enabled/>
                  <w:calcOnExit w:val="0"/>
                  <w:textInput/>
                </w:ffData>
              </w:fldChar>
            </w:r>
            <w:r w:rsidR="002C0B78" w:rsidRPr="007D193A">
              <w:rPr>
                <w:rFonts w:ascii="Arial" w:hAnsi="Arial" w:cs="Arial"/>
                <w:b/>
                <w:sz w:val="18"/>
                <w:szCs w:val="18"/>
              </w:rPr>
              <w:instrText xml:space="preserve"> FORMTEXT </w:instrText>
            </w:r>
            <w:r w:rsidRPr="007D193A">
              <w:rPr>
                <w:rFonts w:ascii="Arial" w:hAnsi="Arial" w:cs="Arial"/>
                <w:b/>
                <w:sz w:val="18"/>
                <w:szCs w:val="18"/>
              </w:rPr>
            </w:r>
            <w:r w:rsidRPr="007D193A">
              <w:rPr>
                <w:rFonts w:ascii="Arial" w:hAnsi="Arial" w:cs="Arial"/>
                <w:b/>
                <w:sz w:val="18"/>
                <w:szCs w:val="18"/>
              </w:rPr>
              <w:fldChar w:fldCharType="separate"/>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Pr="007D193A">
              <w:rPr>
                <w:rFonts w:ascii="Arial" w:hAnsi="Arial" w:cs="Arial"/>
                <w:b/>
                <w:sz w:val="18"/>
                <w:szCs w:val="18"/>
              </w:rPr>
              <w:fldChar w:fldCharType="end"/>
            </w:r>
          </w:p>
        </w:tc>
        <w:tc>
          <w:tcPr>
            <w:tcW w:w="4140" w:type="dxa"/>
            <w:vMerge w:val="restart"/>
            <w:tcBorders>
              <w:top w:val="single" w:sz="6" w:space="0" w:color="000000"/>
              <w:left w:val="thinThickThinMediumGap" w:sz="24" w:space="0" w:color="auto"/>
              <w:right w:val="single" w:sz="6" w:space="0" w:color="000000"/>
            </w:tcBorders>
            <w:vAlign w:val="center"/>
          </w:tcPr>
          <w:p w:rsidR="002C0B78"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Excitation/band pass microscope filters for fluorescein isothiocyanate (FITC) assay</w:t>
            </w:r>
          </w:p>
          <w:p w:rsidR="002C0B78" w:rsidRPr="007D193A" w:rsidRDefault="002C0B78" w:rsidP="00DE1BD8">
            <w:pPr>
              <w:tabs>
                <w:tab w:val="left" w:pos="180"/>
              </w:tabs>
              <w:rPr>
                <w:rFonts w:ascii="Arial" w:hAnsi="Arial" w:cs="Arial"/>
                <w:sz w:val="18"/>
                <w:szCs w:val="18"/>
              </w:rPr>
            </w:pPr>
            <w:r>
              <w:rPr>
                <w:rFonts w:ascii="Arial" w:hAnsi="Arial" w:cs="Arial"/>
                <w:sz w:val="18"/>
                <w:szCs w:val="18"/>
              </w:rPr>
              <w:t>(provide specifications)</w:t>
            </w:r>
          </w:p>
        </w:tc>
        <w:tc>
          <w:tcPr>
            <w:tcW w:w="2474" w:type="dxa"/>
            <w:vMerge w:val="restart"/>
            <w:tcBorders>
              <w:top w:val="single" w:sz="6" w:space="0" w:color="000000"/>
              <w:left w:val="single" w:sz="6" w:space="0" w:color="000000"/>
              <w:right w:val="single" w:sz="12" w:space="0" w:color="000000"/>
            </w:tcBorders>
            <w:vAlign w:val="center"/>
          </w:tcPr>
          <w:p w:rsidR="002C0B78" w:rsidRPr="00C12556" w:rsidRDefault="002C0B78" w:rsidP="00DE1BD8">
            <w:pPr>
              <w:tabs>
                <w:tab w:val="left" w:pos="180"/>
              </w:tabs>
              <w:spacing w:before="52" w:after="70"/>
              <w:rPr>
                <w:rFonts w:ascii="Arial" w:hAnsi="Arial" w:cs="Arial"/>
                <w:sz w:val="18"/>
                <w:szCs w:val="18"/>
              </w:rPr>
            </w:pPr>
          </w:p>
        </w:tc>
      </w:tr>
      <w:tr w:rsidR="002C0B78" w:rsidTr="0063446F">
        <w:trPr>
          <w:cantSplit/>
          <w:trHeight w:val="228"/>
          <w:jc w:val="center"/>
        </w:trPr>
        <w:tc>
          <w:tcPr>
            <w:tcW w:w="3015" w:type="dxa"/>
            <w:tcBorders>
              <w:top w:val="single" w:sz="6" w:space="0" w:color="000000"/>
              <w:left w:val="single" w:sz="12" w:space="0" w:color="000000"/>
              <w:bottom w:val="single" w:sz="6" w:space="0" w:color="000000"/>
              <w:right w:val="nil"/>
            </w:tcBorders>
            <w:vAlign w:val="center"/>
          </w:tcPr>
          <w:p w:rsidR="002C0B78" w:rsidRPr="007D193A" w:rsidRDefault="002C0B78" w:rsidP="00DE1BD8">
            <w:pPr>
              <w:tabs>
                <w:tab w:val="left" w:pos="180"/>
              </w:tabs>
              <w:spacing w:before="52" w:after="70"/>
              <w:rPr>
                <w:rFonts w:ascii="Arial" w:hAnsi="Arial" w:cs="Arial"/>
                <w:iCs/>
                <w:sz w:val="18"/>
                <w:szCs w:val="18"/>
              </w:rPr>
            </w:pPr>
            <w:r w:rsidRPr="007D193A">
              <w:rPr>
                <w:rFonts w:ascii="Arial" w:hAnsi="Arial" w:cs="Arial"/>
                <w:iCs/>
                <w:sz w:val="18"/>
                <w:szCs w:val="18"/>
              </w:rPr>
              <w:t xml:space="preserve">BTF </w:t>
            </w:r>
            <w:proofErr w:type="spellStart"/>
            <w:r w:rsidRPr="007D193A">
              <w:rPr>
                <w:rFonts w:ascii="Arial" w:hAnsi="Arial" w:cs="Arial"/>
                <w:iCs/>
                <w:sz w:val="18"/>
                <w:szCs w:val="18"/>
              </w:rPr>
              <w:t>EasyStain</w:t>
            </w:r>
            <w:r w:rsidRPr="003E11CB">
              <w:rPr>
                <w:rFonts w:ascii="Arial" w:hAnsi="Arial" w:cs="Arial"/>
                <w:iCs/>
                <w:sz w:val="18"/>
                <w:szCs w:val="18"/>
                <w:vertAlign w:val="superscript"/>
              </w:rPr>
              <w:t>TM</w:t>
            </w:r>
            <w:proofErr w:type="spellEnd"/>
            <w:r w:rsidRPr="007D193A">
              <w:rPr>
                <w:rFonts w:ascii="Arial" w:hAnsi="Arial" w:cs="Arial"/>
                <w:iCs/>
                <w:sz w:val="18"/>
                <w:szCs w:val="18"/>
              </w:rPr>
              <w:tab/>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rsidR="002C0B78" w:rsidRPr="00274A85" w:rsidRDefault="002C0B78" w:rsidP="00DE1BD8">
            <w:pPr>
              <w:tabs>
                <w:tab w:val="left" w:pos="180"/>
              </w:tabs>
              <w:spacing w:before="52" w:after="70"/>
              <w:jc w:val="center"/>
              <w:rPr>
                <w:rFonts w:ascii="Arial" w:hAnsi="Arial" w:cs="Arial"/>
                <w:b/>
                <w:sz w:val="18"/>
                <w:szCs w:val="18"/>
              </w:rPr>
            </w:pPr>
          </w:p>
        </w:tc>
        <w:tc>
          <w:tcPr>
            <w:tcW w:w="4140" w:type="dxa"/>
            <w:vMerge/>
            <w:tcBorders>
              <w:left w:val="thinThickThinMediumGap" w:sz="24" w:space="0" w:color="auto"/>
              <w:bottom w:val="single" w:sz="6" w:space="0" w:color="000000"/>
              <w:right w:val="single" w:sz="6" w:space="0" w:color="000000"/>
            </w:tcBorders>
            <w:shd w:val="clear" w:color="auto" w:fill="C0C0C0"/>
          </w:tcPr>
          <w:p w:rsidR="002C0B78" w:rsidRPr="007D193A" w:rsidRDefault="002C0B78" w:rsidP="00DE1BD8">
            <w:pPr>
              <w:tabs>
                <w:tab w:val="left" w:pos="180"/>
              </w:tabs>
              <w:spacing w:before="52" w:after="70"/>
              <w:rPr>
                <w:rFonts w:ascii="Arial" w:hAnsi="Arial" w:cs="Arial"/>
                <w:sz w:val="18"/>
                <w:szCs w:val="18"/>
              </w:rPr>
            </w:pPr>
          </w:p>
        </w:tc>
        <w:tc>
          <w:tcPr>
            <w:tcW w:w="2474" w:type="dxa"/>
            <w:vMerge/>
            <w:tcBorders>
              <w:left w:val="single" w:sz="6" w:space="0" w:color="000000"/>
              <w:bottom w:val="single" w:sz="6" w:space="0" w:color="000000"/>
              <w:right w:val="single" w:sz="12" w:space="0" w:color="000000"/>
            </w:tcBorders>
            <w:shd w:val="clear" w:color="auto" w:fill="C0C0C0"/>
          </w:tcPr>
          <w:p w:rsidR="002C0B78" w:rsidRPr="008A334E" w:rsidRDefault="002C0B78" w:rsidP="00DE1BD8">
            <w:pPr>
              <w:tabs>
                <w:tab w:val="left" w:pos="180"/>
              </w:tabs>
              <w:spacing w:before="52" w:after="70"/>
              <w:rPr>
                <w:rFonts w:ascii="Arial" w:hAnsi="Arial" w:cs="Arial"/>
                <w:sz w:val="18"/>
                <w:szCs w:val="18"/>
                <w:highlight w:val="yellow"/>
              </w:rPr>
            </w:pPr>
          </w:p>
        </w:tc>
      </w:tr>
      <w:tr w:rsidR="002C0B78" w:rsidTr="0063446F">
        <w:trPr>
          <w:cantSplit/>
          <w:jc w:val="center"/>
        </w:trPr>
        <w:tc>
          <w:tcPr>
            <w:tcW w:w="3015" w:type="dxa"/>
            <w:tcBorders>
              <w:top w:val="single" w:sz="6" w:space="0" w:color="000000"/>
              <w:left w:val="single" w:sz="12" w:space="0" w:color="000000"/>
              <w:bottom w:val="single" w:sz="12" w:space="0" w:color="000000"/>
              <w:right w:val="nil"/>
            </w:tcBorders>
            <w:vAlign w:val="center"/>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lastRenderedPageBreak/>
              <w:t>Other (describe)</w:t>
            </w:r>
          </w:p>
        </w:tc>
        <w:tc>
          <w:tcPr>
            <w:tcW w:w="1440" w:type="dxa"/>
            <w:tcBorders>
              <w:top w:val="single" w:sz="6" w:space="0" w:color="000000"/>
              <w:left w:val="single" w:sz="6" w:space="0" w:color="000000"/>
              <w:bottom w:val="single" w:sz="12" w:space="0" w:color="000000"/>
              <w:right w:val="thinThickThinMediumGap" w:sz="24" w:space="0" w:color="auto"/>
            </w:tcBorders>
            <w:vAlign w:val="center"/>
          </w:tcPr>
          <w:p w:rsidR="002C0B78" w:rsidRPr="007D193A" w:rsidRDefault="00C87943" w:rsidP="00DE1BD8">
            <w:pPr>
              <w:tabs>
                <w:tab w:val="left" w:pos="180"/>
              </w:tabs>
              <w:spacing w:before="52" w:after="70"/>
              <w:rPr>
                <w:rFonts w:ascii="Arial" w:hAnsi="Arial" w:cs="Arial"/>
                <w:b/>
                <w:sz w:val="18"/>
                <w:szCs w:val="18"/>
              </w:rPr>
            </w:pPr>
            <w:r w:rsidRPr="007D193A">
              <w:rPr>
                <w:rFonts w:ascii="Arial" w:hAnsi="Arial" w:cs="Arial"/>
                <w:b/>
                <w:sz w:val="18"/>
                <w:szCs w:val="18"/>
              </w:rPr>
              <w:fldChar w:fldCharType="begin">
                <w:ffData>
                  <w:name w:val="Text44"/>
                  <w:enabled/>
                  <w:calcOnExit w:val="0"/>
                  <w:textInput/>
                </w:ffData>
              </w:fldChar>
            </w:r>
            <w:r w:rsidR="002C0B78" w:rsidRPr="007D193A">
              <w:rPr>
                <w:rFonts w:ascii="Arial" w:hAnsi="Arial" w:cs="Arial"/>
                <w:b/>
                <w:sz w:val="18"/>
                <w:szCs w:val="18"/>
              </w:rPr>
              <w:instrText xml:space="preserve"> FORMTEXT </w:instrText>
            </w:r>
            <w:r w:rsidRPr="007D193A">
              <w:rPr>
                <w:rFonts w:ascii="Arial" w:hAnsi="Arial" w:cs="Arial"/>
                <w:b/>
                <w:sz w:val="18"/>
                <w:szCs w:val="18"/>
              </w:rPr>
            </w:r>
            <w:r w:rsidRPr="007D193A">
              <w:rPr>
                <w:rFonts w:ascii="Arial" w:hAnsi="Arial" w:cs="Arial"/>
                <w:b/>
                <w:sz w:val="18"/>
                <w:szCs w:val="18"/>
              </w:rPr>
              <w:fldChar w:fldCharType="separate"/>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Pr="007D193A">
              <w:rPr>
                <w:rFonts w:ascii="Arial" w:hAnsi="Arial" w:cs="Arial"/>
                <w:b/>
                <w:sz w:val="18"/>
                <w:szCs w:val="18"/>
              </w:rPr>
              <w:fldChar w:fldCharType="end"/>
            </w:r>
          </w:p>
        </w:tc>
        <w:tc>
          <w:tcPr>
            <w:tcW w:w="4140" w:type="dxa"/>
            <w:tcBorders>
              <w:top w:val="single" w:sz="6" w:space="0" w:color="000000"/>
              <w:left w:val="thinThickThinMediumGap" w:sz="24" w:space="0" w:color="auto"/>
              <w:bottom w:val="single" w:sz="12" w:space="0" w:color="000000"/>
              <w:right w:val="single" w:sz="6" w:space="0" w:color="000000"/>
            </w:tcBorders>
            <w:shd w:val="clear" w:color="auto" w:fill="auto"/>
          </w:tcPr>
          <w:p w:rsidR="002C0B78"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Excitation/band-pass filters for 4',6-diamidino-2-phenylindole (DAPI) assay</w:t>
            </w:r>
            <w:r>
              <w:rPr>
                <w:rFonts w:ascii="Arial" w:hAnsi="Arial" w:cs="Arial"/>
                <w:sz w:val="18"/>
                <w:szCs w:val="18"/>
              </w:rPr>
              <w:t xml:space="preserve"> </w:t>
            </w:r>
          </w:p>
          <w:p w:rsidR="002C0B78" w:rsidRPr="007D193A" w:rsidRDefault="002C0B78" w:rsidP="00DE1BD8">
            <w:pPr>
              <w:tabs>
                <w:tab w:val="left" w:pos="180"/>
              </w:tabs>
              <w:rPr>
                <w:rFonts w:ascii="Arial" w:hAnsi="Arial" w:cs="Arial"/>
                <w:sz w:val="18"/>
                <w:szCs w:val="18"/>
              </w:rPr>
            </w:pPr>
            <w:r>
              <w:rPr>
                <w:rFonts w:ascii="Arial" w:hAnsi="Arial" w:cs="Arial"/>
                <w:sz w:val="18"/>
                <w:szCs w:val="18"/>
              </w:rPr>
              <w:t>(provide specifications)</w:t>
            </w:r>
          </w:p>
        </w:tc>
        <w:tc>
          <w:tcPr>
            <w:tcW w:w="2474"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2C0B78" w:rsidRPr="008A334E" w:rsidRDefault="002C0B78" w:rsidP="00DE1BD8">
            <w:pPr>
              <w:tabs>
                <w:tab w:val="left" w:pos="180"/>
              </w:tabs>
              <w:spacing w:before="52" w:after="70"/>
              <w:rPr>
                <w:rFonts w:ascii="Arial" w:hAnsi="Arial" w:cs="Arial"/>
                <w:sz w:val="18"/>
                <w:szCs w:val="18"/>
                <w:highlight w:val="yellow"/>
              </w:rPr>
            </w:pPr>
          </w:p>
        </w:tc>
      </w:tr>
      <w:tr w:rsidR="002C0B78" w:rsidTr="0063446F">
        <w:trPr>
          <w:cantSplit/>
          <w:trHeight w:val="237"/>
          <w:jc w:val="center"/>
        </w:trPr>
        <w:tc>
          <w:tcPr>
            <w:tcW w:w="4455" w:type="dxa"/>
            <w:gridSpan w:val="2"/>
            <w:tcBorders>
              <w:top w:val="single" w:sz="12" w:space="0" w:color="000000"/>
              <w:left w:val="single" w:sz="12" w:space="0" w:color="000000"/>
              <w:right w:val="thinThickThinMediumGap" w:sz="24" w:space="0" w:color="auto"/>
            </w:tcBorders>
            <w:shd w:val="clear" w:color="auto" w:fill="C0C0C0"/>
          </w:tcPr>
          <w:p w:rsidR="002C0B78" w:rsidRPr="007D193A" w:rsidRDefault="002C0B78" w:rsidP="00DE1BD8">
            <w:pPr>
              <w:tabs>
                <w:tab w:val="left" w:pos="180"/>
              </w:tabs>
              <w:spacing w:before="52" w:after="70"/>
              <w:jc w:val="center"/>
              <w:rPr>
                <w:rFonts w:ascii="Arial" w:hAnsi="Arial" w:cs="Arial"/>
                <w:b/>
                <w:sz w:val="18"/>
                <w:szCs w:val="18"/>
              </w:rPr>
            </w:pPr>
            <w:r>
              <w:rPr>
                <w:rFonts w:ascii="Arial" w:hAnsi="Arial" w:cs="Arial"/>
                <w:b/>
                <w:sz w:val="18"/>
                <w:szCs w:val="18"/>
              </w:rPr>
              <w:t>Other</w:t>
            </w:r>
          </w:p>
        </w:tc>
        <w:tc>
          <w:tcPr>
            <w:tcW w:w="6614" w:type="dxa"/>
            <w:gridSpan w:val="2"/>
            <w:tcBorders>
              <w:top w:val="single" w:sz="12" w:space="0" w:color="000000"/>
              <w:left w:val="thinThickThinMediumGap" w:sz="24" w:space="0" w:color="auto"/>
              <w:right w:val="single" w:sz="12" w:space="0" w:color="000000"/>
            </w:tcBorders>
            <w:shd w:val="clear" w:color="auto" w:fill="C0C0C0"/>
          </w:tcPr>
          <w:p w:rsidR="002C0B78" w:rsidRPr="007D193A" w:rsidRDefault="002C0B78" w:rsidP="00DE1BD8">
            <w:pPr>
              <w:tabs>
                <w:tab w:val="left" w:pos="180"/>
              </w:tabs>
              <w:spacing w:before="52" w:after="70"/>
              <w:jc w:val="center"/>
              <w:rPr>
                <w:rFonts w:ascii="Arial" w:hAnsi="Arial" w:cs="Arial"/>
                <w:b/>
                <w:sz w:val="18"/>
                <w:szCs w:val="18"/>
              </w:rPr>
            </w:pPr>
          </w:p>
        </w:tc>
      </w:tr>
      <w:tr w:rsidR="002C0B78" w:rsidTr="0063446F">
        <w:trPr>
          <w:cantSplit/>
          <w:trHeight w:val="565"/>
          <w:jc w:val="center"/>
        </w:trPr>
        <w:tc>
          <w:tcPr>
            <w:tcW w:w="4455" w:type="dxa"/>
            <w:gridSpan w:val="2"/>
            <w:vMerge w:val="restart"/>
            <w:tcBorders>
              <w:top w:val="single" w:sz="6" w:space="0" w:color="000000"/>
              <w:left w:val="single" w:sz="12" w:space="0" w:color="000000"/>
              <w:right w:val="thinThickThinMediumGap" w:sz="24" w:space="0" w:color="auto"/>
            </w:tcBorders>
          </w:tcPr>
          <w:p w:rsidR="002C0B78" w:rsidRPr="007D193A" w:rsidRDefault="002C0B78" w:rsidP="00DE1BD8">
            <w:pPr>
              <w:tabs>
                <w:tab w:val="left" w:pos="180"/>
              </w:tabs>
              <w:spacing w:before="52" w:after="70"/>
              <w:rPr>
                <w:rFonts w:ascii="Arial" w:hAnsi="Arial" w:cs="Arial"/>
                <w:b/>
                <w:sz w:val="18"/>
                <w:szCs w:val="18"/>
              </w:rPr>
            </w:pPr>
            <w:r w:rsidRPr="007D193A">
              <w:rPr>
                <w:rFonts w:ascii="Arial" w:hAnsi="Arial" w:cs="Arial"/>
                <w:iCs/>
                <w:sz w:val="18"/>
                <w:szCs w:val="18"/>
              </w:rPr>
              <w:t>Descriptions of “other” method steps and other comments:</w:t>
            </w:r>
            <w:r w:rsidR="00C87943" w:rsidRPr="007D193A">
              <w:rPr>
                <w:rFonts w:ascii="Arial" w:hAnsi="Arial" w:cs="Arial"/>
                <w:iCs/>
                <w:sz w:val="18"/>
                <w:szCs w:val="18"/>
              </w:rPr>
              <w:fldChar w:fldCharType="begin">
                <w:ffData>
                  <w:name w:val="Text45"/>
                  <w:enabled/>
                  <w:calcOnExit w:val="0"/>
                  <w:textInput/>
                </w:ffData>
              </w:fldChar>
            </w:r>
            <w:r w:rsidRPr="007D193A">
              <w:rPr>
                <w:rFonts w:ascii="Arial" w:hAnsi="Arial" w:cs="Arial"/>
                <w:iCs/>
                <w:sz w:val="18"/>
                <w:szCs w:val="18"/>
              </w:rPr>
              <w:instrText xml:space="preserve"> FORMTEXT </w:instrText>
            </w:r>
            <w:r w:rsidR="00C87943" w:rsidRPr="007D193A">
              <w:rPr>
                <w:rFonts w:ascii="Arial" w:hAnsi="Arial" w:cs="Arial"/>
                <w:iCs/>
                <w:sz w:val="18"/>
                <w:szCs w:val="18"/>
              </w:rPr>
            </w:r>
            <w:r w:rsidR="00C87943" w:rsidRPr="007D193A">
              <w:rPr>
                <w:rFonts w:ascii="Arial" w:hAnsi="Arial" w:cs="Arial"/>
                <w:iCs/>
                <w:sz w:val="18"/>
                <w:szCs w:val="18"/>
              </w:rPr>
              <w:fldChar w:fldCharType="separate"/>
            </w:r>
            <w:r w:rsidRPr="007D193A">
              <w:rPr>
                <w:rFonts w:ascii="Arial" w:hAnsi="Arial" w:cs="Arial"/>
                <w:iCs/>
                <w:noProof/>
                <w:sz w:val="18"/>
                <w:szCs w:val="18"/>
              </w:rPr>
              <w:t> </w:t>
            </w:r>
            <w:r w:rsidRPr="007D193A">
              <w:rPr>
                <w:rFonts w:ascii="Arial" w:hAnsi="Arial" w:cs="Arial"/>
                <w:iCs/>
                <w:noProof/>
                <w:sz w:val="18"/>
                <w:szCs w:val="18"/>
              </w:rPr>
              <w:t> </w:t>
            </w:r>
            <w:r w:rsidRPr="007D193A">
              <w:rPr>
                <w:rFonts w:ascii="Arial" w:hAnsi="Arial" w:cs="Arial"/>
                <w:iCs/>
                <w:noProof/>
                <w:sz w:val="18"/>
                <w:szCs w:val="18"/>
              </w:rPr>
              <w:t> </w:t>
            </w:r>
            <w:r w:rsidRPr="007D193A">
              <w:rPr>
                <w:rFonts w:ascii="Arial" w:hAnsi="Arial" w:cs="Arial"/>
                <w:iCs/>
                <w:noProof/>
                <w:sz w:val="18"/>
                <w:szCs w:val="18"/>
              </w:rPr>
              <w:t> </w:t>
            </w:r>
            <w:r w:rsidRPr="007D193A">
              <w:rPr>
                <w:rFonts w:ascii="Arial" w:hAnsi="Arial" w:cs="Arial"/>
                <w:iCs/>
                <w:noProof/>
                <w:sz w:val="18"/>
                <w:szCs w:val="18"/>
              </w:rPr>
              <w:t> </w:t>
            </w:r>
            <w:r w:rsidR="00C87943" w:rsidRPr="007D193A">
              <w:rPr>
                <w:rFonts w:ascii="Arial" w:hAnsi="Arial" w:cs="Arial"/>
                <w:iCs/>
                <w:sz w:val="18"/>
                <w:szCs w:val="18"/>
              </w:rPr>
              <w:fldChar w:fldCharType="end"/>
            </w:r>
          </w:p>
        </w:tc>
        <w:tc>
          <w:tcPr>
            <w:tcW w:w="4140" w:type="dxa"/>
            <w:tcBorders>
              <w:top w:val="single" w:sz="6" w:space="0" w:color="000000"/>
              <w:left w:val="thinThickThinMediumGap" w:sz="24" w:space="0" w:color="auto"/>
              <w:bottom w:val="single" w:sz="6" w:space="0" w:color="000000"/>
              <w:right w:val="single" w:sz="6" w:space="0" w:color="000000"/>
            </w:tcBorders>
            <w:vAlign w:val="center"/>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Refrigerator for sample storage</w:t>
            </w:r>
          </w:p>
        </w:tc>
        <w:tc>
          <w:tcPr>
            <w:tcW w:w="2474" w:type="dxa"/>
            <w:tcBorders>
              <w:top w:val="single" w:sz="8" w:space="0" w:color="000000"/>
              <w:left w:val="single" w:sz="6" w:space="0" w:color="000000"/>
              <w:bottom w:val="single" w:sz="8" w:space="0" w:color="000000"/>
              <w:right w:val="single" w:sz="12" w:space="0" w:color="000000"/>
            </w:tcBorders>
            <w:shd w:val="clear" w:color="auto" w:fill="auto"/>
            <w:vAlign w:val="center"/>
          </w:tcPr>
          <w:p w:rsidR="002C0B78" w:rsidRPr="008A334E" w:rsidRDefault="002C0B78" w:rsidP="00DE1BD8">
            <w:pPr>
              <w:tabs>
                <w:tab w:val="left" w:pos="180"/>
              </w:tabs>
              <w:spacing w:before="52" w:after="70"/>
              <w:rPr>
                <w:rFonts w:ascii="Arial" w:hAnsi="Arial" w:cs="Arial"/>
                <w:sz w:val="18"/>
                <w:szCs w:val="18"/>
              </w:rPr>
            </w:pPr>
          </w:p>
        </w:tc>
      </w:tr>
      <w:tr w:rsidR="002C0B78" w:rsidTr="0063446F">
        <w:trPr>
          <w:cantSplit/>
          <w:trHeight w:val="520"/>
          <w:jc w:val="center"/>
        </w:trPr>
        <w:tc>
          <w:tcPr>
            <w:tcW w:w="4455" w:type="dxa"/>
            <w:gridSpan w:val="2"/>
            <w:vMerge/>
            <w:tcBorders>
              <w:left w:val="single" w:sz="12" w:space="0" w:color="000000"/>
              <w:bottom w:val="single" w:sz="12" w:space="0" w:color="000000"/>
              <w:right w:val="thinThickThinMediumGap" w:sz="24" w:space="0" w:color="auto"/>
            </w:tcBorders>
          </w:tcPr>
          <w:p w:rsidR="002C0B78" w:rsidRPr="007D193A" w:rsidRDefault="002C0B78" w:rsidP="00DE1BD8">
            <w:pPr>
              <w:tabs>
                <w:tab w:val="left" w:pos="180"/>
              </w:tabs>
              <w:spacing w:before="52" w:after="70"/>
              <w:rPr>
                <w:rFonts w:ascii="Arial" w:hAnsi="Arial" w:cs="Arial"/>
                <w:iCs/>
                <w:sz w:val="18"/>
                <w:szCs w:val="18"/>
              </w:rPr>
            </w:pPr>
          </w:p>
        </w:tc>
        <w:tc>
          <w:tcPr>
            <w:tcW w:w="4140" w:type="dxa"/>
            <w:tcBorders>
              <w:top w:val="single" w:sz="6" w:space="0" w:color="000000"/>
              <w:left w:val="thinThickThinMediumGap" w:sz="24" w:space="0" w:color="auto"/>
              <w:bottom w:val="single" w:sz="12" w:space="0" w:color="000000"/>
              <w:right w:val="single" w:sz="6" w:space="0" w:color="000000"/>
            </w:tcBorders>
            <w:vAlign w:val="center"/>
          </w:tcPr>
          <w:p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Refrigerator for reagent storage</w:t>
            </w:r>
          </w:p>
        </w:tc>
        <w:tc>
          <w:tcPr>
            <w:tcW w:w="2474" w:type="dxa"/>
            <w:tcBorders>
              <w:top w:val="single" w:sz="8" w:space="0" w:color="000000"/>
              <w:left w:val="single" w:sz="6" w:space="0" w:color="000000"/>
              <w:bottom w:val="single" w:sz="12" w:space="0" w:color="000000"/>
              <w:right w:val="single" w:sz="12" w:space="0" w:color="000000"/>
            </w:tcBorders>
            <w:shd w:val="clear" w:color="auto" w:fill="auto"/>
            <w:vAlign w:val="center"/>
          </w:tcPr>
          <w:p w:rsidR="002C0B78" w:rsidRPr="008A334E" w:rsidRDefault="002C0B78" w:rsidP="00DE1BD8">
            <w:pPr>
              <w:tabs>
                <w:tab w:val="left" w:pos="180"/>
              </w:tabs>
              <w:spacing w:before="52" w:after="70"/>
              <w:rPr>
                <w:rFonts w:ascii="Arial" w:hAnsi="Arial" w:cs="Arial"/>
                <w:sz w:val="18"/>
                <w:szCs w:val="18"/>
              </w:rPr>
            </w:pPr>
          </w:p>
        </w:tc>
      </w:tr>
    </w:tbl>
    <w:p w:rsidR="00BD4642" w:rsidRDefault="002C0B78">
      <w:pPr>
        <w:widowControl/>
        <w:tabs>
          <w:tab w:val="left" w:pos="180"/>
        </w:tabs>
        <w:autoSpaceDE/>
        <w:autoSpaceDN/>
        <w:adjustRightInd/>
        <w:ind w:right="-450"/>
        <w:rPr>
          <w:rFonts w:ascii="Arial" w:hAnsi="Arial" w:cs="Arial"/>
          <w:b/>
          <w:sz w:val="18"/>
          <w:szCs w:val="18"/>
        </w:rPr>
      </w:pPr>
      <w:r w:rsidRPr="00F127CE">
        <w:rPr>
          <w:rFonts w:ascii="Arial" w:hAnsi="Arial" w:cs="Arial"/>
          <w:b/>
          <w:sz w:val="18"/>
          <w:szCs w:val="18"/>
        </w:rPr>
        <w:t>The above information is complete and accurate to the best of my knowledge.</w:t>
      </w:r>
    </w:p>
    <w:p w:rsidR="002C0B78" w:rsidRDefault="002C0B78" w:rsidP="00DE1BD8">
      <w:pPr>
        <w:tabs>
          <w:tab w:val="left" w:pos="180"/>
        </w:tabs>
        <w:rPr>
          <w:rFonts w:ascii="Arial" w:hAnsi="Arial" w:cs="Arial"/>
          <w:b/>
          <w:sz w:val="18"/>
          <w:szCs w:val="18"/>
        </w:rPr>
      </w:pPr>
    </w:p>
    <w:p w:rsidR="002C0B78" w:rsidRPr="00F127CE" w:rsidRDefault="002C0B78" w:rsidP="00DE1BD8">
      <w:pPr>
        <w:tabs>
          <w:tab w:val="left" w:pos="18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rsidR="00BD4642" w:rsidRDefault="002C0B78">
      <w:pPr>
        <w:tabs>
          <w:tab w:val="left" w:pos="180"/>
          <w:tab w:val="left" w:pos="720"/>
          <w:tab w:val="left" w:pos="1440"/>
          <w:tab w:val="left" w:pos="2160"/>
          <w:tab w:val="left" w:pos="2880"/>
          <w:tab w:val="left" w:pos="3600"/>
          <w:tab w:val="left" w:pos="4320"/>
          <w:tab w:val="left" w:pos="5040"/>
          <w:tab w:val="left" w:pos="5760"/>
          <w:tab w:val="left" w:pos="6480"/>
        </w:tabs>
        <w:ind w:left="7820" w:hanging="7820"/>
        <w:rPr>
          <w:rFonts w:ascii="Arial" w:hAnsi="Arial" w:cs="Arial"/>
          <w:b/>
          <w:sz w:val="18"/>
          <w:szCs w:val="18"/>
          <w:u w:val="single"/>
        </w:rPr>
      </w:pPr>
      <w:r w:rsidRPr="00F127CE">
        <w:rPr>
          <w:rFonts w:ascii="Arial" w:hAnsi="Arial" w:cs="Arial"/>
          <w:b/>
          <w:sz w:val="18"/>
          <w:szCs w:val="18"/>
          <w:u w:val="single"/>
        </w:rPr>
        <w:t xml:space="preserve">                                                                                                  </w:t>
      </w:r>
      <w:r w:rsidRPr="00F127CE">
        <w:rPr>
          <w:rFonts w:ascii="Arial" w:hAnsi="Arial" w:cs="Arial"/>
          <w:b/>
          <w:sz w:val="18"/>
          <w:szCs w:val="18"/>
          <w:u w:val="single"/>
        </w:rPr>
        <w:tab/>
      </w:r>
      <w:r w:rsidRPr="00F127CE">
        <w:rPr>
          <w:rFonts w:ascii="Arial" w:hAnsi="Arial" w:cs="Arial"/>
          <w:b/>
          <w:sz w:val="18"/>
          <w:szCs w:val="18"/>
          <w:u w:val="single"/>
        </w:rPr>
        <w:tab/>
      </w:r>
      <w:r w:rsidRPr="00F127CE">
        <w:rPr>
          <w:rFonts w:ascii="Arial" w:hAnsi="Arial" w:cs="Arial"/>
          <w:b/>
          <w:sz w:val="18"/>
          <w:szCs w:val="18"/>
          <w:u w:val="single"/>
        </w:rPr>
        <w:tab/>
        <w:t xml:space="preserve">   </w:t>
      </w:r>
      <w:r w:rsidRPr="00F127CE">
        <w:rPr>
          <w:rFonts w:ascii="Arial" w:hAnsi="Arial" w:cs="Arial"/>
          <w:b/>
          <w:sz w:val="18"/>
          <w:szCs w:val="18"/>
          <w:u w:val="single"/>
        </w:rPr>
        <w:tab/>
      </w:r>
      <w:r>
        <w:rPr>
          <w:rFonts w:ascii="Arial" w:hAnsi="Arial" w:cs="Arial"/>
          <w:b/>
          <w:sz w:val="18"/>
          <w:szCs w:val="18"/>
          <w:u w:val="single"/>
        </w:rPr>
        <w:t xml:space="preserve">                                                   </w:t>
      </w:r>
    </w:p>
    <w:p w:rsidR="00C37F74" w:rsidRDefault="002C0B78">
      <w:pPr>
        <w:tabs>
          <w:tab w:val="left" w:pos="180"/>
          <w:tab w:val="left" w:pos="720"/>
          <w:tab w:val="left" w:pos="1440"/>
          <w:tab w:val="left" w:pos="2160"/>
          <w:tab w:val="left" w:pos="2880"/>
          <w:tab w:val="left" w:pos="3600"/>
          <w:tab w:val="left" w:pos="4320"/>
          <w:tab w:val="left" w:pos="5040"/>
          <w:tab w:val="left" w:pos="5760"/>
          <w:tab w:val="left" w:pos="6480"/>
          <w:tab w:val="left" w:pos="7290"/>
        </w:tabs>
        <w:ind w:left="7920" w:hanging="7920"/>
        <w:rPr>
          <w:rFonts w:ascii="Arial" w:hAnsi="Arial" w:cs="Arial"/>
          <w:b/>
          <w:sz w:val="18"/>
          <w:szCs w:val="18"/>
        </w:rPr>
      </w:pPr>
      <w:r w:rsidRPr="00F127CE">
        <w:rPr>
          <w:rFonts w:ascii="Arial" w:hAnsi="Arial" w:cs="Arial"/>
          <w:b/>
          <w:sz w:val="18"/>
          <w:szCs w:val="18"/>
        </w:rPr>
        <w:t>Name and Signature</w:t>
      </w:r>
      <w:r>
        <w:rPr>
          <w:rFonts w:ascii="Arial" w:hAnsi="Arial" w:cs="Arial"/>
          <w:b/>
          <w:sz w:val="18"/>
          <w:szCs w:val="18"/>
        </w:rPr>
        <w:t xml:space="preserve"> of</w:t>
      </w:r>
      <w:r w:rsidRPr="00F127CE">
        <w:rPr>
          <w:rFonts w:ascii="Arial" w:hAnsi="Arial" w:cs="Arial"/>
          <w:b/>
          <w:sz w:val="18"/>
          <w:szCs w:val="18"/>
        </w:rPr>
        <w:t xml:space="preserve"> Laboratory </w:t>
      </w:r>
      <w:r>
        <w:rPr>
          <w:rFonts w:ascii="Arial" w:hAnsi="Arial" w:cs="Arial"/>
          <w:b/>
          <w:sz w:val="18"/>
          <w:szCs w:val="18"/>
        </w:rPr>
        <w:t>Director or Designee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F127CE">
        <w:rPr>
          <w:rFonts w:ascii="Arial" w:hAnsi="Arial" w:cs="Arial"/>
          <w:b/>
          <w:sz w:val="18"/>
          <w:szCs w:val="18"/>
        </w:rPr>
        <w:t>Date</w:t>
      </w:r>
    </w:p>
    <w:p w:rsidR="0063446F" w:rsidRDefault="0063446F" w:rsidP="00DE1BD8">
      <w:pPr>
        <w:widowControl/>
        <w:tabs>
          <w:tab w:val="left" w:pos="180"/>
        </w:tabs>
        <w:autoSpaceDE/>
        <w:autoSpaceDN/>
        <w:adjustRightInd/>
        <w:rPr>
          <w:rFonts w:ascii="Arial" w:hAnsi="Arial" w:cs="Arial"/>
          <w:b/>
          <w:lang w:val="en-CA"/>
        </w:rPr>
      </w:pPr>
      <w:r>
        <w:rPr>
          <w:rFonts w:ascii="Arial" w:hAnsi="Arial" w:cs="Arial"/>
          <w:b/>
          <w:lang w:val="en-CA"/>
        </w:rPr>
        <w:br w:type="page"/>
      </w:r>
    </w:p>
    <w:p w:rsidR="0063446F" w:rsidRPr="00FA0B05" w:rsidRDefault="0063446F" w:rsidP="00DE1BD8">
      <w:pPr>
        <w:tabs>
          <w:tab w:val="left" w:pos="180"/>
        </w:tabs>
        <w:jc w:val="center"/>
        <w:rPr>
          <w:rFonts w:ascii="Arial" w:hAnsi="Arial" w:cs="Arial"/>
          <w:b/>
          <w:bCs/>
          <w:sz w:val="28"/>
          <w:szCs w:val="28"/>
        </w:rPr>
      </w:pPr>
      <w:r w:rsidRPr="00FA0B05">
        <w:rPr>
          <w:rFonts w:ascii="Arial" w:hAnsi="Arial" w:cs="Arial"/>
          <w:b/>
          <w:bCs/>
          <w:sz w:val="28"/>
          <w:szCs w:val="28"/>
        </w:rPr>
        <w:lastRenderedPageBreak/>
        <w:t xml:space="preserve">Checklist </w:t>
      </w:r>
      <w:proofErr w:type="gramStart"/>
      <w:r w:rsidRPr="00FA0B05">
        <w:rPr>
          <w:rFonts w:ascii="Arial" w:hAnsi="Arial" w:cs="Arial"/>
          <w:b/>
          <w:bCs/>
          <w:sz w:val="28"/>
          <w:szCs w:val="28"/>
        </w:rPr>
        <w:t>A</w:t>
      </w:r>
      <w:proofErr w:type="gramEnd"/>
      <w:r w:rsidRPr="00FA0B05">
        <w:rPr>
          <w:rFonts w:ascii="Arial" w:hAnsi="Arial" w:cs="Arial"/>
          <w:b/>
          <w:bCs/>
          <w:sz w:val="28"/>
          <w:szCs w:val="28"/>
        </w:rPr>
        <w:t xml:space="preserve"> – </w:t>
      </w:r>
      <w:r>
        <w:rPr>
          <w:rFonts w:ascii="Arial" w:hAnsi="Arial" w:cs="Arial"/>
          <w:b/>
          <w:bCs/>
          <w:sz w:val="28"/>
          <w:szCs w:val="28"/>
        </w:rPr>
        <w:t xml:space="preserve">Method 1623/1623.1 </w:t>
      </w:r>
      <w:r w:rsidRPr="00FA0B05">
        <w:rPr>
          <w:rFonts w:ascii="Arial" w:hAnsi="Arial" w:cs="Arial"/>
          <w:b/>
          <w:bCs/>
          <w:sz w:val="28"/>
          <w:szCs w:val="28"/>
        </w:rPr>
        <w:t xml:space="preserve">Audit Package and Data Review </w:t>
      </w:r>
    </w:p>
    <w:p w:rsidR="0063446F" w:rsidRDefault="0063446F" w:rsidP="00DE1BD8">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8"/>
          <w:szCs w:val="28"/>
        </w:rPr>
      </w:pPr>
      <w:r>
        <w:rPr>
          <w:rFonts w:ascii="Arial" w:hAnsi="Arial" w:cs="Arial"/>
          <w:sz w:val="18"/>
          <w:szCs w:val="18"/>
        </w:rPr>
        <w:tab/>
      </w:r>
      <w:r>
        <w:rPr>
          <w:rFonts w:ascii="Arial" w:hAnsi="Arial" w:cs="Arial"/>
          <w:sz w:val="18"/>
          <w:szCs w:val="18"/>
        </w:rPr>
        <w:tab/>
      </w:r>
      <w:r>
        <w:rPr>
          <w:rFonts w:ascii="Arial" w:hAnsi="Arial" w:cs="Arial"/>
          <w:sz w:val="18"/>
          <w:szCs w:val="18"/>
        </w:rPr>
        <w:tab/>
      </w:r>
    </w:p>
    <w:tbl>
      <w:tblPr>
        <w:tblW w:w="14680" w:type="dxa"/>
        <w:tblLayout w:type="fixed"/>
        <w:tblCellMar>
          <w:left w:w="100" w:type="dxa"/>
          <w:right w:w="100" w:type="dxa"/>
        </w:tblCellMar>
        <w:tblLook w:val="0000"/>
      </w:tblPr>
      <w:tblGrid>
        <w:gridCol w:w="5850"/>
        <w:gridCol w:w="5400"/>
        <w:gridCol w:w="3430"/>
      </w:tblGrid>
      <w:tr w:rsidR="0063446F" w:rsidTr="00356677">
        <w:trPr>
          <w:cantSplit/>
        </w:trPr>
        <w:tc>
          <w:tcPr>
            <w:tcW w:w="5850" w:type="dxa"/>
            <w:tcBorders>
              <w:top w:val="single" w:sz="6" w:space="0" w:color="000000"/>
              <w:left w:val="single" w:sz="6" w:space="0" w:color="000000"/>
              <w:bottom w:val="single" w:sz="6" w:space="0" w:color="000000"/>
              <w:right w:val="nil"/>
            </w:tcBorders>
            <w:shd w:val="clear" w:color="auto" w:fill="BFBFBF" w:themeFill="background1" w:themeFillShade="BF"/>
          </w:tcPr>
          <w:p w:rsidR="0063446F" w:rsidRDefault="0063446F" w:rsidP="00DE1BD8">
            <w:pPr>
              <w:tabs>
                <w:tab w:val="left" w:pos="-1440"/>
                <w:tab w:val="left" w:pos="-720"/>
                <w:tab w:val="left" w:pos="0"/>
                <w:tab w:val="left" w:pos="180"/>
                <w:tab w:val="left" w:pos="360"/>
                <w:tab w:val="left" w:pos="720"/>
                <w:tab w:val="left" w:pos="1440"/>
                <w:tab w:val="left" w:pos="2160"/>
                <w:tab w:val="left" w:pos="2880"/>
              </w:tabs>
              <w:spacing w:before="100" w:after="48"/>
              <w:jc w:val="center"/>
            </w:pPr>
            <w:r>
              <w:rPr>
                <w:rFonts w:ascii="Arial" w:hAnsi="Arial" w:cs="Arial"/>
                <w:b/>
                <w:bCs/>
              </w:rPr>
              <w:t>Laboratory Name</w:t>
            </w:r>
          </w:p>
        </w:tc>
        <w:tc>
          <w:tcPr>
            <w:tcW w:w="540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63446F" w:rsidRPr="007A04AD" w:rsidRDefault="0063446F" w:rsidP="00DE1BD8">
            <w:pPr>
              <w:tabs>
                <w:tab w:val="left" w:pos="-1440"/>
                <w:tab w:val="left" w:pos="-720"/>
                <w:tab w:val="left" w:pos="0"/>
                <w:tab w:val="left" w:pos="18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b/>
              </w:rPr>
            </w:pPr>
            <w:r>
              <w:rPr>
                <w:rFonts w:ascii="Arial" w:hAnsi="Arial" w:cs="Arial"/>
                <w:b/>
                <w:bCs/>
              </w:rPr>
              <w:t xml:space="preserve">Name and Affiliation of Evaluator </w:t>
            </w:r>
          </w:p>
        </w:tc>
        <w:tc>
          <w:tcPr>
            <w:tcW w:w="343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63446F" w:rsidRDefault="0063446F" w:rsidP="00DE1BD8">
            <w:pPr>
              <w:tabs>
                <w:tab w:val="left" w:pos="-1440"/>
                <w:tab w:val="left" w:pos="-720"/>
                <w:tab w:val="left" w:pos="0"/>
                <w:tab w:val="left" w:pos="18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b/>
                <w:bCs/>
              </w:rPr>
            </w:pPr>
            <w:r>
              <w:rPr>
                <w:rFonts w:ascii="Arial" w:hAnsi="Arial" w:cs="Arial"/>
                <w:b/>
                <w:bCs/>
              </w:rPr>
              <w:t>Date of Evaluation</w:t>
            </w:r>
          </w:p>
        </w:tc>
      </w:tr>
      <w:tr w:rsidR="0063446F" w:rsidTr="00356677">
        <w:trPr>
          <w:cantSplit/>
        </w:trPr>
        <w:tc>
          <w:tcPr>
            <w:tcW w:w="5850" w:type="dxa"/>
            <w:tcBorders>
              <w:top w:val="single" w:sz="6" w:space="0" w:color="000000"/>
              <w:left w:val="single" w:sz="6" w:space="0" w:color="000000"/>
              <w:bottom w:val="single" w:sz="6" w:space="0" w:color="000000"/>
              <w:right w:val="nil"/>
            </w:tcBorders>
          </w:tcPr>
          <w:p w:rsidR="0063446F" w:rsidRPr="00CF5B1E" w:rsidRDefault="0063446F" w:rsidP="00DE1BD8">
            <w:pPr>
              <w:tabs>
                <w:tab w:val="left" w:pos="-1440"/>
                <w:tab w:val="left" w:pos="-720"/>
                <w:tab w:val="left" w:pos="0"/>
                <w:tab w:val="left" w:pos="180"/>
                <w:tab w:val="left" w:pos="360"/>
                <w:tab w:val="left" w:pos="720"/>
                <w:tab w:val="left" w:pos="1440"/>
                <w:tab w:val="left" w:pos="2160"/>
                <w:tab w:val="left" w:pos="2880"/>
              </w:tabs>
              <w:spacing w:before="100" w:after="48"/>
              <w:jc w:val="center"/>
              <w:rPr>
                <w:rFonts w:ascii="Arial" w:hAnsi="Arial" w:cs="Arial"/>
                <w:sz w:val="16"/>
                <w:szCs w:val="16"/>
              </w:rPr>
            </w:pPr>
          </w:p>
        </w:tc>
        <w:tc>
          <w:tcPr>
            <w:tcW w:w="5400" w:type="dxa"/>
            <w:tcBorders>
              <w:top w:val="single" w:sz="6" w:space="0" w:color="000000"/>
              <w:left w:val="single" w:sz="6" w:space="0" w:color="000000"/>
              <w:bottom w:val="single" w:sz="6" w:space="0" w:color="000000"/>
              <w:right w:val="single" w:sz="6" w:space="0" w:color="000000"/>
            </w:tcBorders>
          </w:tcPr>
          <w:p w:rsidR="0063446F" w:rsidRPr="00CF5B1E" w:rsidRDefault="0063446F" w:rsidP="00DE1BD8">
            <w:pPr>
              <w:tabs>
                <w:tab w:val="left" w:pos="-1440"/>
                <w:tab w:val="left" w:pos="-720"/>
                <w:tab w:val="left" w:pos="0"/>
                <w:tab w:val="left" w:pos="180"/>
                <w:tab w:val="left" w:pos="360"/>
                <w:tab w:val="left" w:pos="720"/>
                <w:tab w:val="left" w:pos="1440"/>
                <w:tab w:val="left" w:pos="2160"/>
                <w:tab w:val="left" w:pos="2880"/>
                <w:tab w:val="left" w:pos="3600"/>
                <w:tab w:val="left" w:pos="4320"/>
                <w:tab w:val="left" w:pos="5040"/>
                <w:tab w:val="left" w:pos="5760"/>
                <w:tab w:val="left" w:pos="6480"/>
              </w:tabs>
              <w:spacing w:before="100" w:after="48"/>
              <w:rPr>
                <w:rFonts w:ascii="Arial" w:hAnsi="Arial" w:cs="Arial"/>
                <w:sz w:val="16"/>
                <w:szCs w:val="16"/>
              </w:rPr>
            </w:pPr>
          </w:p>
        </w:tc>
        <w:tc>
          <w:tcPr>
            <w:tcW w:w="3430" w:type="dxa"/>
            <w:tcBorders>
              <w:top w:val="single" w:sz="6" w:space="0" w:color="000000"/>
              <w:left w:val="single" w:sz="6" w:space="0" w:color="000000"/>
              <w:bottom w:val="single" w:sz="6" w:space="0" w:color="000000"/>
              <w:right w:val="single" w:sz="6" w:space="0" w:color="000000"/>
            </w:tcBorders>
          </w:tcPr>
          <w:p w:rsidR="0063446F" w:rsidRPr="00CF5B1E" w:rsidRDefault="0063446F" w:rsidP="00DE1BD8">
            <w:pPr>
              <w:tabs>
                <w:tab w:val="left" w:pos="-1440"/>
                <w:tab w:val="left" w:pos="-720"/>
                <w:tab w:val="left" w:pos="0"/>
                <w:tab w:val="left" w:pos="18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sz w:val="16"/>
                <w:szCs w:val="16"/>
              </w:rPr>
            </w:pPr>
          </w:p>
        </w:tc>
      </w:tr>
    </w:tbl>
    <w:p w:rsidR="0063446F" w:rsidRDefault="0063446F" w:rsidP="00DE1BD8">
      <w:pPr>
        <w:tabs>
          <w:tab w:val="left" w:pos="-1440"/>
          <w:tab w:val="left" w:pos="-720"/>
          <w:tab w:val="left" w:pos="0"/>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63446F" w:rsidRDefault="0063446F" w:rsidP="00DE1BD8">
      <w:pPr>
        <w:tabs>
          <w:tab w:val="left" w:pos="-1440"/>
          <w:tab w:val="left" w:pos="-720"/>
          <w:tab w:val="left" w:pos="0"/>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A05FA">
        <w:rPr>
          <w:rFonts w:ascii="Arial" w:hAnsi="Arial" w:cs="Arial"/>
          <w:color w:val="000000"/>
          <w:sz w:val="18"/>
          <w:szCs w:val="18"/>
        </w:rPr>
        <w:t xml:space="preserve">Good Laboratory Practice (GLP) is generally defined as a system of management controls for the laboratories to ensure the consistency and reliability of results.  Adapted from other federal programs for the purposes of the </w:t>
      </w:r>
      <w:r w:rsidRPr="000A05FA">
        <w:rPr>
          <w:rFonts w:ascii="Arial" w:hAnsi="Arial" w:cs="Arial"/>
          <w:i/>
          <w:color w:val="000000"/>
          <w:sz w:val="18"/>
          <w:szCs w:val="18"/>
        </w:rPr>
        <w:t>Cryptosporidium</w:t>
      </w:r>
      <w:r w:rsidRPr="000A05FA">
        <w:rPr>
          <w:rFonts w:ascii="Arial" w:hAnsi="Arial" w:cs="Arial"/>
          <w:color w:val="000000"/>
          <w:sz w:val="18"/>
          <w:szCs w:val="18"/>
        </w:rPr>
        <w:t xml:space="preserve"> Laboratory QA Evaluation </w:t>
      </w:r>
      <w:r w:rsidRPr="000A05FA">
        <w:rPr>
          <w:rFonts w:ascii="Arial" w:hAnsi="Arial" w:cs="Arial"/>
          <w:sz w:val="18"/>
          <w:szCs w:val="18"/>
        </w:rPr>
        <w:t>Program</w:t>
      </w:r>
      <w:r w:rsidRPr="000A05FA">
        <w:rPr>
          <w:rFonts w:ascii="Arial" w:hAnsi="Arial" w:cs="Arial"/>
          <w:color w:val="000000"/>
          <w:sz w:val="18"/>
          <w:szCs w:val="18"/>
        </w:rPr>
        <w:t>, GLP includes personnel, equipment, and standard operating procedures appropriate for the program</w:t>
      </w:r>
      <w:r w:rsidRPr="000A05FA">
        <w:rPr>
          <w:rFonts w:ascii="Arial" w:hAnsi="Arial" w:cs="Arial"/>
          <w:sz w:val="18"/>
          <w:szCs w:val="18"/>
        </w:rPr>
        <w:t>.</w:t>
      </w:r>
    </w:p>
    <w:p w:rsidR="0063446F" w:rsidRDefault="0063446F" w:rsidP="00DE1BD8">
      <w:pPr>
        <w:tabs>
          <w:tab w:val="left" w:pos="-1440"/>
          <w:tab w:val="left" w:pos="-720"/>
          <w:tab w:val="left" w:pos="0"/>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tbl>
      <w:tblPr>
        <w:tblW w:w="146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0" w:type="dxa"/>
          <w:right w:w="110" w:type="dxa"/>
        </w:tblCellMar>
        <w:tblLook w:val="0000"/>
      </w:tblPr>
      <w:tblGrid>
        <w:gridCol w:w="4230"/>
        <w:gridCol w:w="990"/>
        <w:gridCol w:w="900"/>
        <w:gridCol w:w="810"/>
        <w:gridCol w:w="1800"/>
        <w:gridCol w:w="540"/>
        <w:gridCol w:w="540"/>
        <w:gridCol w:w="540"/>
        <w:gridCol w:w="630"/>
        <w:gridCol w:w="3710"/>
      </w:tblGrid>
      <w:tr w:rsidR="0063446F" w:rsidTr="00356677">
        <w:trPr>
          <w:cantSplit/>
          <w:tblHeader/>
        </w:trPr>
        <w:tc>
          <w:tcPr>
            <w:tcW w:w="4230" w:type="dxa"/>
            <w:vMerge w:val="restart"/>
            <w:vAlign w:val="center"/>
          </w:tcPr>
          <w:p w:rsidR="0063446F" w:rsidRDefault="0063446F" w:rsidP="00DE1BD8">
            <w:pPr>
              <w:tabs>
                <w:tab w:val="left" w:pos="0"/>
                <w:tab w:val="left" w:pos="180"/>
                <w:tab w:val="left" w:pos="360"/>
                <w:tab w:val="left" w:pos="720"/>
                <w:tab w:val="left" w:pos="1080"/>
                <w:tab w:val="left" w:pos="1440"/>
                <w:tab w:val="left" w:pos="1800"/>
                <w:tab w:val="left" w:pos="2160"/>
              </w:tabs>
              <w:spacing w:before="52" w:after="70"/>
              <w:ind w:right="-20"/>
              <w:jc w:val="center"/>
            </w:pPr>
            <w:r>
              <w:rPr>
                <w:rFonts w:ascii="Arial" w:hAnsi="Arial" w:cs="Arial"/>
                <w:b/>
                <w:bCs/>
              </w:rPr>
              <w:t>Item to be Evaluated</w:t>
            </w:r>
          </w:p>
        </w:tc>
        <w:tc>
          <w:tcPr>
            <w:tcW w:w="2700" w:type="dxa"/>
            <w:gridSpan w:val="3"/>
            <w:vAlign w:val="center"/>
          </w:tcPr>
          <w:p w:rsidR="0063446F" w:rsidRDefault="0063446F" w:rsidP="00DE1BD8">
            <w:pPr>
              <w:tabs>
                <w:tab w:val="left" w:pos="0"/>
                <w:tab w:val="left" w:pos="180"/>
                <w:tab w:val="left" w:pos="360"/>
                <w:tab w:val="left" w:pos="720"/>
                <w:tab w:val="left" w:pos="1080"/>
                <w:tab w:val="left" w:pos="1440"/>
                <w:tab w:val="left" w:pos="1800"/>
                <w:tab w:val="left" w:pos="2140"/>
              </w:tabs>
              <w:spacing w:before="52" w:after="70"/>
              <w:ind w:left="-20" w:right="-20"/>
              <w:jc w:val="center"/>
              <w:rPr>
                <w:rFonts w:ascii="Arial" w:hAnsi="Arial" w:cs="Arial"/>
                <w:b/>
                <w:bCs/>
              </w:rPr>
            </w:pPr>
            <w:r>
              <w:rPr>
                <w:rFonts w:ascii="Arial" w:hAnsi="Arial" w:cs="Arial"/>
                <w:b/>
                <w:bCs/>
              </w:rPr>
              <w:t>Reference*</w:t>
            </w:r>
          </w:p>
        </w:tc>
        <w:tc>
          <w:tcPr>
            <w:tcW w:w="1800" w:type="dxa"/>
            <w:vMerge w:val="restart"/>
            <w:vAlign w:val="center"/>
          </w:tcPr>
          <w:p w:rsidR="0063446F" w:rsidRDefault="0063446F" w:rsidP="00DE1BD8">
            <w:pPr>
              <w:tabs>
                <w:tab w:val="left" w:pos="0"/>
                <w:tab w:val="left" w:pos="180"/>
                <w:tab w:val="left" w:pos="360"/>
                <w:tab w:val="left" w:pos="720"/>
                <w:tab w:val="left" w:pos="1080"/>
                <w:tab w:val="left" w:pos="1440"/>
                <w:tab w:val="left" w:pos="1800"/>
                <w:tab w:val="left" w:pos="2140"/>
              </w:tabs>
              <w:spacing w:before="52" w:after="70"/>
              <w:ind w:left="-20" w:right="-20"/>
              <w:jc w:val="center"/>
            </w:pPr>
            <w:r>
              <w:rPr>
                <w:rFonts w:ascii="Arial" w:hAnsi="Arial" w:cs="Arial"/>
                <w:b/>
                <w:bCs/>
              </w:rPr>
              <w:t>Classification</w:t>
            </w:r>
          </w:p>
        </w:tc>
        <w:tc>
          <w:tcPr>
            <w:tcW w:w="2250" w:type="dxa"/>
            <w:gridSpan w:val="4"/>
            <w:vAlign w:val="center"/>
          </w:tcPr>
          <w:p w:rsidR="0063446F" w:rsidRPr="00685F3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b/>
              </w:rPr>
            </w:pPr>
            <w:r>
              <w:rPr>
                <w:rFonts w:ascii="Arial" w:hAnsi="Arial" w:cs="Arial"/>
                <w:b/>
              </w:rPr>
              <w:t>Satisfactory</w:t>
            </w:r>
          </w:p>
        </w:tc>
        <w:tc>
          <w:tcPr>
            <w:tcW w:w="3710" w:type="dxa"/>
            <w:vMerge w:val="restart"/>
          </w:tcPr>
          <w:p w:rsidR="0063446F" w:rsidRDefault="0063446F" w:rsidP="00DE1BD8">
            <w:pPr>
              <w:tabs>
                <w:tab w:val="left" w:pos="0"/>
                <w:tab w:val="left" w:pos="180"/>
                <w:tab w:val="left" w:pos="360"/>
                <w:tab w:val="left" w:pos="720"/>
                <w:tab w:val="left" w:pos="1080"/>
                <w:tab w:val="left" w:pos="1440"/>
                <w:tab w:val="left" w:pos="1800"/>
                <w:tab w:val="left" w:pos="2160"/>
              </w:tabs>
              <w:spacing w:before="52" w:after="70"/>
              <w:ind w:right="-20"/>
              <w:jc w:val="center"/>
              <w:rPr>
                <w:rFonts w:ascii="Arial" w:hAnsi="Arial" w:cs="Arial"/>
                <w:b/>
                <w:bCs/>
              </w:rPr>
            </w:pPr>
            <w:r>
              <w:rPr>
                <w:rFonts w:ascii="Arial" w:hAnsi="Arial" w:cs="Arial"/>
                <w:b/>
                <w:bCs/>
              </w:rPr>
              <w:t>Comments/</w:t>
            </w:r>
          </w:p>
          <w:p w:rsidR="0063446F" w:rsidRDefault="0063446F" w:rsidP="00DE1BD8">
            <w:pPr>
              <w:tabs>
                <w:tab w:val="left" w:pos="0"/>
                <w:tab w:val="left" w:pos="180"/>
                <w:tab w:val="left" w:pos="360"/>
                <w:tab w:val="left" w:pos="720"/>
                <w:tab w:val="left" w:pos="1080"/>
                <w:tab w:val="left" w:pos="1440"/>
                <w:tab w:val="left" w:pos="1800"/>
                <w:tab w:val="left" w:pos="2160"/>
              </w:tabs>
              <w:spacing w:before="52" w:after="70"/>
              <w:ind w:right="-20"/>
              <w:jc w:val="center"/>
              <w:rPr>
                <w:rFonts w:ascii="Arial" w:hAnsi="Arial" w:cs="Arial"/>
                <w:b/>
                <w:bCs/>
              </w:rPr>
            </w:pPr>
            <w:r>
              <w:rPr>
                <w:rFonts w:ascii="Arial" w:hAnsi="Arial" w:cs="Arial"/>
                <w:b/>
                <w:bCs/>
              </w:rPr>
              <w:t>Response Requested</w:t>
            </w:r>
          </w:p>
        </w:tc>
      </w:tr>
      <w:tr w:rsidR="0063446F" w:rsidTr="00356677">
        <w:trPr>
          <w:cantSplit/>
          <w:tblHeader/>
        </w:trPr>
        <w:tc>
          <w:tcPr>
            <w:tcW w:w="4230" w:type="dxa"/>
            <w:vMerge/>
            <w:vAlign w:val="center"/>
          </w:tcPr>
          <w:p w:rsidR="0063446F" w:rsidRDefault="0063446F" w:rsidP="00DE1BD8">
            <w:pPr>
              <w:tabs>
                <w:tab w:val="left" w:pos="0"/>
                <w:tab w:val="left" w:pos="180"/>
                <w:tab w:val="left" w:pos="360"/>
                <w:tab w:val="left" w:pos="720"/>
                <w:tab w:val="left" w:pos="1080"/>
                <w:tab w:val="left" w:pos="1440"/>
                <w:tab w:val="left" w:pos="1800"/>
                <w:tab w:val="left" w:pos="2160"/>
              </w:tabs>
              <w:spacing w:before="52" w:after="70"/>
              <w:ind w:right="-20"/>
              <w:jc w:val="center"/>
              <w:rPr>
                <w:rFonts w:ascii="Arial" w:hAnsi="Arial" w:cs="Arial"/>
                <w:b/>
                <w:bCs/>
              </w:rPr>
            </w:pPr>
          </w:p>
        </w:tc>
        <w:tc>
          <w:tcPr>
            <w:tcW w:w="990" w:type="dxa"/>
            <w:vAlign w:val="center"/>
          </w:tcPr>
          <w:p w:rsidR="0063446F" w:rsidRPr="00685F3A" w:rsidRDefault="0063446F" w:rsidP="00DE1BD8">
            <w:pPr>
              <w:tabs>
                <w:tab w:val="left" w:pos="0"/>
                <w:tab w:val="left" w:pos="180"/>
                <w:tab w:val="left" w:pos="360"/>
                <w:tab w:val="left" w:pos="720"/>
                <w:tab w:val="left" w:pos="1080"/>
                <w:tab w:val="left" w:pos="1440"/>
                <w:tab w:val="left" w:pos="1800"/>
                <w:tab w:val="left" w:pos="2140"/>
              </w:tabs>
              <w:spacing w:before="52" w:after="70"/>
              <w:ind w:left="-20" w:right="-20"/>
              <w:jc w:val="center"/>
              <w:rPr>
                <w:rFonts w:ascii="Arial" w:hAnsi="Arial" w:cs="Arial"/>
                <w:b/>
                <w:bCs/>
                <w:sz w:val="16"/>
                <w:szCs w:val="16"/>
              </w:rPr>
            </w:pPr>
            <w:r w:rsidRPr="00685F3A">
              <w:rPr>
                <w:rFonts w:ascii="Arial" w:hAnsi="Arial" w:cs="Arial"/>
                <w:b/>
                <w:bCs/>
                <w:sz w:val="16"/>
                <w:szCs w:val="16"/>
              </w:rPr>
              <w:t>1623</w:t>
            </w:r>
          </w:p>
        </w:tc>
        <w:tc>
          <w:tcPr>
            <w:tcW w:w="900" w:type="dxa"/>
            <w:vAlign w:val="center"/>
          </w:tcPr>
          <w:p w:rsidR="0063446F" w:rsidRPr="00685F3A" w:rsidRDefault="0063446F" w:rsidP="00DE1BD8">
            <w:pPr>
              <w:tabs>
                <w:tab w:val="left" w:pos="0"/>
                <w:tab w:val="left" w:pos="180"/>
                <w:tab w:val="left" w:pos="360"/>
                <w:tab w:val="left" w:pos="720"/>
                <w:tab w:val="left" w:pos="1080"/>
                <w:tab w:val="left" w:pos="1440"/>
                <w:tab w:val="left" w:pos="1800"/>
                <w:tab w:val="left" w:pos="2140"/>
              </w:tabs>
              <w:spacing w:before="52" w:after="70"/>
              <w:ind w:left="-20" w:right="-20"/>
              <w:jc w:val="center"/>
              <w:rPr>
                <w:rFonts w:ascii="Arial" w:hAnsi="Arial" w:cs="Arial"/>
                <w:b/>
                <w:bCs/>
                <w:sz w:val="16"/>
                <w:szCs w:val="16"/>
              </w:rPr>
            </w:pPr>
            <w:r w:rsidRPr="00685F3A">
              <w:rPr>
                <w:rFonts w:ascii="Arial" w:hAnsi="Arial" w:cs="Arial"/>
                <w:b/>
                <w:bCs/>
                <w:sz w:val="16"/>
                <w:szCs w:val="16"/>
              </w:rPr>
              <w:t>1623.1</w:t>
            </w:r>
          </w:p>
        </w:tc>
        <w:tc>
          <w:tcPr>
            <w:tcW w:w="810" w:type="dxa"/>
            <w:vAlign w:val="center"/>
          </w:tcPr>
          <w:p w:rsidR="0063446F" w:rsidRPr="00685F3A" w:rsidRDefault="0063446F" w:rsidP="00DE1BD8">
            <w:pPr>
              <w:tabs>
                <w:tab w:val="left" w:pos="0"/>
                <w:tab w:val="left" w:pos="180"/>
                <w:tab w:val="left" w:pos="360"/>
                <w:tab w:val="left" w:pos="720"/>
                <w:tab w:val="left" w:pos="1080"/>
                <w:tab w:val="left" w:pos="1440"/>
                <w:tab w:val="left" w:pos="1800"/>
                <w:tab w:val="left" w:pos="2140"/>
              </w:tabs>
              <w:spacing w:before="52" w:after="70"/>
              <w:ind w:left="-20" w:right="-20"/>
              <w:jc w:val="center"/>
              <w:rPr>
                <w:rFonts w:ascii="Arial" w:hAnsi="Arial" w:cs="Arial"/>
                <w:b/>
                <w:bCs/>
                <w:sz w:val="16"/>
                <w:szCs w:val="16"/>
              </w:rPr>
            </w:pPr>
            <w:r w:rsidRPr="00685F3A">
              <w:rPr>
                <w:rFonts w:ascii="Arial" w:hAnsi="Arial" w:cs="Arial"/>
                <w:b/>
                <w:bCs/>
                <w:sz w:val="16"/>
                <w:szCs w:val="16"/>
              </w:rPr>
              <w:t>Cert</w:t>
            </w:r>
          </w:p>
        </w:tc>
        <w:tc>
          <w:tcPr>
            <w:tcW w:w="1800" w:type="dxa"/>
            <w:vMerge/>
            <w:vAlign w:val="center"/>
          </w:tcPr>
          <w:p w:rsidR="0063446F" w:rsidRPr="00685F3A" w:rsidRDefault="0063446F" w:rsidP="00DE1BD8">
            <w:pPr>
              <w:tabs>
                <w:tab w:val="left" w:pos="0"/>
                <w:tab w:val="left" w:pos="180"/>
                <w:tab w:val="left" w:pos="360"/>
                <w:tab w:val="left" w:pos="720"/>
                <w:tab w:val="left" w:pos="1080"/>
                <w:tab w:val="left" w:pos="1440"/>
                <w:tab w:val="left" w:pos="1800"/>
                <w:tab w:val="left" w:pos="2140"/>
              </w:tabs>
              <w:spacing w:before="52" w:after="70"/>
              <w:ind w:left="-20" w:right="-20"/>
              <w:jc w:val="center"/>
              <w:rPr>
                <w:rFonts w:ascii="Arial" w:hAnsi="Arial" w:cs="Arial"/>
                <w:b/>
                <w:bCs/>
                <w:sz w:val="16"/>
                <w:szCs w:val="16"/>
              </w:rPr>
            </w:pPr>
          </w:p>
        </w:tc>
        <w:tc>
          <w:tcPr>
            <w:tcW w:w="540" w:type="dxa"/>
            <w:vAlign w:val="center"/>
          </w:tcPr>
          <w:p w:rsidR="0063446F" w:rsidRPr="00685F3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b/>
                <w:bCs/>
                <w:sz w:val="16"/>
                <w:szCs w:val="16"/>
              </w:rPr>
            </w:pPr>
            <w:r w:rsidRPr="00685F3A">
              <w:rPr>
                <w:rFonts w:ascii="Arial" w:hAnsi="Arial" w:cs="Arial"/>
                <w:b/>
                <w:bCs/>
                <w:sz w:val="16"/>
                <w:szCs w:val="16"/>
              </w:rPr>
              <w:t>Yes</w:t>
            </w:r>
          </w:p>
        </w:tc>
        <w:tc>
          <w:tcPr>
            <w:tcW w:w="540" w:type="dxa"/>
            <w:vAlign w:val="center"/>
          </w:tcPr>
          <w:p w:rsidR="0063446F" w:rsidRPr="00685F3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b/>
                <w:bCs/>
                <w:sz w:val="16"/>
                <w:szCs w:val="16"/>
              </w:rPr>
            </w:pPr>
            <w:r>
              <w:rPr>
                <w:rFonts w:ascii="Arial" w:hAnsi="Arial" w:cs="Arial"/>
                <w:b/>
                <w:bCs/>
                <w:sz w:val="16"/>
                <w:szCs w:val="16"/>
              </w:rPr>
              <w:t>No</w:t>
            </w:r>
          </w:p>
        </w:tc>
        <w:tc>
          <w:tcPr>
            <w:tcW w:w="540" w:type="dxa"/>
            <w:vAlign w:val="center"/>
          </w:tcPr>
          <w:p w:rsidR="0063446F" w:rsidRPr="00685F3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b/>
                <w:bCs/>
                <w:sz w:val="16"/>
                <w:szCs w:val="16"/>
              </w:rPr>
            </w:pPr>
            <w:r>
              <w:rPr>
                <w:rFonts w:ascii="Arial" w:hAnsi="Arial" w:cs="Arial"/>
                <w:b/>
                <w:bCs/>
                <w:sz w:val="16"/>
                <w:szCs w:val="16"/>
              </w:rPr>
              <w:t>NA</w:t>
            </w:r>
          </w:p>
        </w:tc>
        <w:tc>
          <w:tcPr>
            <w:tcW w:w="630" w:type="dxa"/>
            <w:vAlign w:val="center"/>
          </w:tcPr>
          <w:p w:rsidR="0063446F" w:rsidRPr="00685F3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b/>
                <w:sz w:val="16"/>
                <w:szCs w:val="16"/>
              </w:rPr>
            </w:pPr>
            <w:r w:rsidRPr="00685F3A">
              <w:rPr>
                <w:rFonts w:ascii="Arial" w:hAnsi="Arial" w:cs="Arial"/>
                <w:b/>
                <w:sz w:val="16"/>
                <w:szCs w:val="16"/>
              </w:rPr>
              <w:t>UNK</w:t>
            </w:r>
          </w:p>
        </w:tc>
        <w:tc>
          <w:tcPr>
            <w:tcW w:w="3710" w:type="dxa"/>
            <w:vMerge/>
            <w:vAlign w:val="center"/>
          </w:tcPr>
          <w:p w:rsidR="0063446F" w:rsidRDefault="0063446F" w:rsidP="00DE1BD8">
            <w:pPr>
              <w:tabs>
                <w:tab w:val="left" w:pos="0"/>
                <w:tab w:val="left" w:pos="180"/>
                <w:tab w:val="left" w:pos="360"/>
                <w:tab w:val="left" w:pos="720"/>
                <w:tab w:val="left" w:pos="1080"/>
                <w:tab w:val="left" w:pos="1440"/>
                <w:tab w:val="left" w:pos="1800"/>
                <w:tab w:val="left" w:pos="2160"/>
              </w:tabs>
              <w:spacing w:before="52" w:after="70"/>
              <w:ind w:right="-20"/>
              <w:jc w:val="center"/>
              <w:rPr>
                <w:rFonts w:ascii="Arial" w:hAnsi="Arial" w:cs="Arial"/>
                <w:b/>
                <w:bCs/>
              </w:rPr>
            </w:pPr>
          </w:p>
        </w:tc>
      </w:tr>
      <w:tr w:rsidR="0063446F" w:rsidTr="00356677">
        <w:trPr>
          <w:cantSplit/>
        </w:trPr>
        <w:tc>
          <w:tcPr>
            <w:tcW w:w="14690" w:type="dxa"/>
            <w:gridSpan w:val="10"/>
            <w:shd w:val="clear" w:color="auto" w:fill="BFBFBF" w:themeFill="background1" w:themeFillShade="BF"/>
            <w:vAlign w:val="center"/>
          </w:tcPr>
          <w:p w:rsidR="0063446F" w:rsidRPr="0098660F" w:rsidRDefault="0063446F" w:rsidP="00DE1BD8">
            <w:pPr>
              <w:tabs>
                <w:tab w:val="left" w:pos="0"/>
                <w:tab w:val="left" w:pos="180"/>
                <w:tab w:val="left" w:pos="360"/>
                <w:tab w:val="left" w:pos="720"/>
                <w:tab w:val="left" w:pos="1080"/>
                <w:tab w:val="left" w:pos="1440"/>
                <w:tab w:val="left" w:pos="1800"/>
                <w:tab w:val="left" w:pos="2160"/>
              </w:tabs>
              <w:spacing w:before="52" w:after="70"/>
              <w:ind w:left="630" w:hanging="630"/>
              <w:rPr>
                <w:sz w:val="16"/>
                <w:szCs w:val="16"/>
              </w:rPr>
            </w:pPr>
            <w:r>
              <w:rPr>
                <w:rFonts w:ascii="Arial" w:hAnsi="Arial" w:cs="Arial"/>
                <w:b/>
                <w:bCs/>
                <w:sz w:val="18"/>
                <w:szCs w:val="18"/>
              </w:rPr>
              <w:t>1</w:t>
            </w:r>
            <w:r w:rsidRPr="0098660F">
              <w:rPr>
                <w:rFonts w:ascii="Arial" w:hAnsi="Arial" w:cs="Arial"/>
                <w:b/>
                <w:bCs/>
                <w:sz w:val="18"/>
                <w:szCs w:val="18"/>
              </w:rPr>
              <w:tab/>
              <w:t>Quality Assurance</w:t>
            </w:r>
          </w:p>
        </w:tc>
      </w:tr>
      <w:tr w:rsidR="0063446F" w:rsidTr="00356677">
        <w:trPr>
          <w:cantSplit/>
        </w:trPr>
        <w:tc>
          <w:tcPr>
            <w:tcW w:w="4230" w:type="dxa"/>
            <w:vAlign w:val="center"/>
          </w:tcPr>
          <w:p w:rsidR="0063446F" w:rsidRPr="000A05FA" w:rsidRDefault="0063446F" w:rsidP="00DE1BD8">
            <w:pPr>
              <w:tabs>
                <w:tab w:val="left" w:pos="180"/>
                <w:tab w:val="left" w:pos="430"/>
                <w:tab w:val="left" w:pos="720"/>
              </w:tabs>
              <w:spacing w:before="52" w:after="70"/>
              <w:ind w:left="430" w:hanging="430"/>
              <w:rPr>
                <w:sz w:val="16"/>
                <w:szCs w:val="16"/>
              </w:rPr>
            </w:pPr>
            <w:r w:rsidRPr="000A05FA">
              <w:rPr>
                <w:rFonts w:ascii="Arial" w:hAnsi="Arial" w:cs="Arial"/>
                <w:sz w:val="16"/>
                <w:szCs w:val="16"/>
              </w:rPr>
              <w:t>1.1</w:t>
            </w:r>
            <w:r w:rsidRPr="000A05FA">
              <w:rPr>
                <w:rFonts w:ascii="Arial" w:hAnsi="Arial" w:cs="Arial"/>
                <w:sz w:val="16"/>
                <w:szCs w:val="16"/>
              </w:rPr>
              <w:tab/>
            </w:r>
            <w:r>
              <w:rPr>
                <w:rFonts w:ascii="Arial" w:hAnsi="Arial" w:cs="Arial"/>
                <w:sz w:val="16"/>
                <w:szCs w:val="16"/>
              </w:rPr>
              <w:t>Is</w:t>
            </w:r>
            <w:r w:rsidRPr="000A05FA">
              <w:rPr>
                <w:rFonts w:ascii="Arial" w:hAnsi="Arial" w:cs="Arial"/>
                <w:sz w:val="16"/>
                <w:szCs w:val="16"/>
              </w:rPr>
              <w:t xml:space="preserve"> documentation (e.g., resume, sample list) </w:t>
            </w:r>
            <w:r>
              <w:rPr>
                <w:rFonts w:ascii="Arial" w:hAnsi="Arial" w:cs="Arial"/>
                <w:sz w:val="16"/>
                <w:szCs w:val="16"/>
              </w:rPr>
              <w:t>available</w:t>
            </w:r>
            <w:r w:rsidRPr="000A05FA">
              <w:rPr>
                <w:rFonts w:ascii="Arial" w:hAnsi="Arial" w:cs="Arial"/>
                <w:sz w:val="16"/>
                <w:szCs w:val="16"/>
              </w:rPr>
              <w:t xml:space="preserve"> </w:t>
            </w:r>
            <w:r>
              <w:rPr>
                <w:rFonts w:ascii="Arial" w:hAnsi="Arial" w:cs="Arial"/>
                <w:sz w:val="16"/>
                <w:szCs w:val="16"/>
              </w:rPr>
              <w:t>for all Method 1623/</w:t>
            </w:r>
            <w:r w:rsidRPr="006E5654">
              <w:rPr>
                <w:rFonts w:ascii="Arial" w:hAnsi="Arial" w:cs="Arial"/>
                <w:sz w:val="16"/>
                <w:szCs w:val="16"/>
              </w:rPr>
              <w:t>1623.1</w:t>
            </w:r>
            <w:r>
              <w:rPr>
                <w:rFonts w:ascii="Arial" w:hAnsi="Arial" w:cs="Arial"/>
                <w:sz w:val="16"/>
                <w:szCs w:val="16"/>
              </w:rPr>
              <w:t xml:space="preserve"> staff</w:t>
            </w:r>
            <w:r w:rsidRPr="00393A1F">
              <w:rPr>
                <w:rFonts w:ascii="Arial" w:hAnsi="Arial" w:cs="Arial"/>
                <w:sz w:val="16"/>
                <w:szCs w:val="16"/>
              </w:rPr>
              <w:t xml:space="preserve">? </w:t>
            </w:r>
          </w:p>
        </w:tc>
        <w:tc>
          <w:tcPr>
            <w:tcW w:w="990" w:type="dxa"/>
            <w:vAlign w:val="center"/>
          </w:tcPr>
          <w:p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900" w:type="dxa"/>
            <w:vAlign w:val="center"/>
          </w:tcPr>
          <w:p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810" w:type="dxa"/>
            <w:vAlign w:val="center"/>
          </w:tcPr>
          <w:p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w:t>
            </w:r>
          </w:p>
        </w:tc>
        <w:tc>
          <w:tcPr>
            <w:tcW w:w="1800" w:type="dxa"/>
            <w:vAlign w:val="center"/>
          </w:tcPr>
          <w:p w:rsidR="0063446F" w:rsidRPr="00954A3D"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Requirement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ind w:right="-110"/>
              <w:jc w:val="center"/>
              <w:rPr>
                <w:rFonts w:ascii="Arial" w:hAnsi="Arial" w:cs="Arial"/>
                <w:sz w:val="16"/>
                <w:szCs w:val="16"/>
              </w:rPr>
            </w:pPr>
          </w:p>
        </w:tc>
        <w:tc>
          <w:tcPr>
            <w:tcW w:w="54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ind w:right="-110"/>
              <w:jc w:val="center"/>
              <w:rPr>
                <w:rFonts w:ascii="Arial" w:hAnsi="Arial" w:cs="Arial"/>
                <w:sz w:val="16"/>
                <w:szCs w:val="16"/>
              </w:rPr>
            </w:pPr>
          </w:p>
        </w:tc>
        <w:tc>
          <w:tcPr>
            <w:tcW w:w="54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ind w:right="-110"/>
              <w:jc w:val="center"/>
              <w:rPr>
                <w:rFonts w:ascii="Arial" w:hAnsi="Arial" w:cs="Arial"/>
                <w:sz w:val="16"/>
                <w:szCs w:val="16"/>
              </w:rPr>
            </w:pPr>
          </w:p>
        </w:tc>
        <w:tc>
          <w:tcPr>
            <w:tcW w:w="63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ind w:right="-110"/>
              <w:jc w:val="center"/>
              <w:rPr>
                <w:rFonts w:ascii="Arial" w:hAnsi="Arial" w:cs="Arial"/>
                <w:sz w:val="16"/>
                <w:szCs w:val="16"/>
              </w:rPr>
            </w:pPr>
          </w:p>
        </w:tc>
        <w:tc>
          <w:tcPr>
            <w:tcW w:w="3710" w:type="dxa"/>
            <w:vAlign w:val="center"/>
          </w:tcPr>
          <w:p w:rsidR="0063446F" w:rsidRPr="003023D8"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rsidTr="00356677">
        <w:trPr>
          <w:cantSplit/>
        </w:trPr>
        <w:tc>
          <w:tcPr>
            <w:tcW w:w="4230" w:type="dxa"/>
            <w:vAlign w:val="center"/>
          </w:tcPr>
          <w:p w:rsidR="0063446F" w:rsidRPr="00393A1F" w:rsidRDefault="0063446F" w:rsidP="00DE1BD8">
            <w:pPr>
              <w:tabs>
                <w:tab w:val="left" w:pos="0"/>
                <w:tab w:val="left" w:pos="180"/>
                <w:tab w:val="left" w:pos="360"/>
                <w:tab w:val="left" w:pos="1060"/>
                <w:tab w:val="left" w:pos="1440"/>
                <w:tab w:val="left" w:pos="1800"/>
                <w:tab w:val="left" w:pos="2160"/>
              </w:tabs>
              <w:spacing w:before="52" w:after="70"/>
              <w:ind w:left="1060" w:hanging="720"/>
              <w:rPr>
                <w:rFonts w:ascii="Arial" w:hAnsi="Arial" w:cs="Arial"/>
                <w:sz w:val="16"/>
                <w:szCs w:val="16"/>
              </w:rPr>
            </w:pPr>
            <w:r w:rsidRPr="00393A1F">
              <w:rPr>
                <w:rFonts w:ascii="Arial" w:hAnsi="Arial" w:cs="Arial"/>
                <w:sz w:val="16"/>
                <w:szCs w:val="16"/>
              </w:rPr>
              <w:tab/>
              <w:t>1.1.1</w:t>
            </w:r>
            <w:r w:rsidRPr="00393A1F">
              <w:rPr>
                <w:rFonts w:ascii="Arial" w:hAnsi="Arial" w:cs="Arial"/>
                <w:sz w:val="16"/>
                <w:szCs w:val="16"/>
              </w:rPr>
              <w:tab/>
              <w:t>Have technicians/analysts analyzed the required number of samples using Method</w:t>
            </w:r>
            <w:r>
              <w:rPr>
                <w:rFonts w:ascii="Arial" w:hAnsi="Arial" w:cs="Arial"/>
                <w:sz w:val="16"/>
                <w:szCs w:val="16"/>
              </w:rPr>
              <w:t>1623 or</w:t>
            </w:r>
            <w:r w:rsidRPr="00393A1F">
              <w:rPr>
                <w:rFonts w:ascii="Arial" w:hAnsi="Arial" w:cs="Arial"/>
                <w:sz w:val="16"/>
                <w:szCs w:val="16"/>
              </w:rPr>
              <w:t xml:space="preserve">1623.1? </w:t>
            </w:r>
          </w:p>
        </w:tc>
        <w:tc>
          <w:tcPr>
            <w:tcW w:w="990" w:type="dxa"/>
            <w:vAlign w:val="center"/>
          </w:tcPr>
          <w:p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22.2</w:t>
            </w:r>
          </w:p>
        </w:tc>
        <w:tc>
          <w:tcPr>
            <w:tcW w:w="900" w:type="dxa"/>
            <w:vAlign w:val="center"/>
          </w:tcPr>
          <w:p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22.2</w:t>
            </w:r>
          </w:p>
        </w:tc>
        <w:tc>
          <w:tcPr>
            <w:tcW w:w="810" w:type="dxa"/>
            <w:vAlign w:val="center"/>
          </w:tcPr>
          <w:p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1.1 -1.3</w:t>
            </w:r>
          </w:p>
        </w:tc>
        <w:tc>
          <w:tcPr>
            <w:tcW w:w="1800" w:type="dxa"/>
            <w:vAlign w:val="center"/>
          </w:tcPr>
          <w:p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Requirement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rsidR="0063446F" w:rsidRPr="0092289E" w:rsidRDefault="0063446F" w:rsidP="00DE1BD8">
            <w:pPr>
              <w:tabs>
                <w:tab w:val="left" w:pos="180"/>
              </w:tabs>
              <w:jc w:val="center"/>
            </w:pPr>
          </w:p>
        </w:tc>
        <w:tc>
          <w:tcPr>
            <w:tcW w:w="540" w:type="dxa"/>
            <w:vAlign w:val="center"/>
          </w:tcPr>
          <w:p w:rsidR="0063446F" w:rsidRPr="0092289E" w:rsidRDefault="0063446F" w:rsidP="00DE1BD8">
            <w:pPr>
              <w:tabs>
                <w:tab w:val="left" w:pos="180"/>
              </w:tabs>
              <w:jc w:val="center"/>
            </w:pPr>
          </w:p>
        </w:tc>
        <w:tc>
          <w:tcPr>
            <w:tcW w:w="540" w:type="dxa"/>
            <w:vAlign w:val="center"/>
          </w:tcPr>
          <w:p w:rsidR="0063446F" w:rsidRPr="0092289E" w:rsidRDefault="0063446F" w:rsidP="00DE1BD8">
            <w:pPr>
              <w:tabs>
                <w:tab w:val="left" w:pos="180"/>
              </w:tabs>
              <w:jc w:val="center"/>
            </w:pPr>
          </w:p>
        </w:tc>
        <w:tc>
          <w:tcPr>
            <w:tcW w:w="630" w:type="dxa"/>
            <w:vAlign w:val="center"/>
          </w:tcPr>
          <w:p w:rsidR="0063446F" w:rsidRPr="0092289E" w:rsidRDefault="0063446F" w:rsidP="00DE1BD8">
            <w:pPr>
              <w:tabs>
                <w:tab w:val="left" w:pos="180"/>
              </w:tabs>
              <w:jc w:val="center"/>
            </w:pPr>
          </w:p>
        </w:tc>
        <w:tc>
          <w:tcPr>
            <w:tcW w:w="3710" w:type="dxa"/>
            <w:vAlign w:val="center"/>
          </w:tcPr>
          <w:p w:rsidR="0063446F" w:rsidRPr="003023D8"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rsidTr="00356677">
        <w:trPr>
          <w:cantSplit/>
        </w:trPr>
        <w:tc>
          <w:tcPr>
            <w:tcW w:w="4230" w:type="dxa"/>
          </w:tcPr>
          <w:p w:rsidR="0063446F" w:rsidRPr="00393A1F" w:rsidRDefault="0063446F" w:rsidP="00DE1BD8">
            <w:pPr>
              <w:tabs>
                <w:tab w:val="left" w:pos="180"/>
                <w:tab w:val="left" w:pos="430"/>
                <w:tab w:val="left" w:pos="576"/>
                <w:tab w:val="left" w:pos="720"/>
                <w:tab w:val="left" w:pos="1080"/>
                <w:tab w:val="left" w:pos="1440"/>
                <w:tab w:val="left" w:pos="1800"/>
                <w:tab w:val="left" w:pos="2160"/>
              </w:tabs>
              <w:spacing w:before="52" w:after="70"/>
              <w:ind w:left="430" w:hanging="430"/>
              <w:rPr>
                <w:rFonts w:ascii="Arial" w:hAnsi="Arial" w:cs="Arial"/>
                <w:sz w:val="16"/>
                <w:szCs w:val="16"/>
              </w:rPr>
            </w:pPr>
            <w:proofErr w:type="gramStart"/>
            <w:r w:rsidRPr="00393A1F">
              <w:rPr>
                <w:rFonts w:ascii="Arial" w:hAnsi="Arial" w:cs="Arial"/>
                <w:sz w:val="16"/>
                <w:szCs w:val="16"/>
              </w:rPr>
              <w:t>1.2</w:t>
            </w:r>
            <w:r w:rsidRPr="00393A1F">
              <w:rPr>
                <w:rFonts w:ascii="Arial" w:hAnsi="Arial" w:cs="Arial"/>
                <w:sz w:val="16"/>
                <w:szCs w:val="16"/>
              </w:rPr>
              <w:tab/>
              <w:t>Are</w:t>
            </w:r>
            <w:proofErr w:type="gramEnd"/>
            <w:r w:rsidRPr="00393A1F">
              <w:rPr>
                <w:rFonts w:ascii="Arial" w:hAnsi="Arial" w:cs="Arial"/>
                <w:sz w:val="16"/>
                <w:szCs w:val="16"/>
              </w:rPr>
              <w:t xml:space="preserve"> employee training records available and up to date? </w:t>
            </w:r>
          </w:p>
        </w:tc>
        <w:tc>
          <w:tcPr>
            <w:tcW w:w="990" w:type="dxa"/>
            <w:vAlign w:val="center"/>
          </w:tcPr>
          <w:p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900" w:type="dxa"/>
            <w:vAlign w:val="center"/>
          </w:tcPr>
          <w:p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810" w:type="dxa"/>
            <w:vAlign w:val="center"/>
          </w:tcPr>
          <w:p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1.7</w:t>
            </w:r>
          </w:p>
        </w:tc>
        <w:tc>
          <w:tcPr>
            <w:tcW w:w="1800" w:type="dxa"/>
            <w:vAlign w:val="center"/>
          </w:tcPr>
          <w:p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rsidR="0063446F" w:rsidRPr="0092289E" w:rsidRDefault="0063446F" w:rsidP="00DE1BD8">
            <w:pPr>
              <w:tabs>
                <w:tab w:val="left" w:pos="180"/>
              </w:tabs>
              <w:jc w:val="center"/>
            </w:pPr>
          </w:p>
        </w:tc>
        <w:tc>
          <w:tcPr>
            <w:tcW w:w="540" w:type="dxa"/>
            <w:vAlign w:val="center"/>
          </w:tcPr>
          <w:p w:rsidR="0063446F" w:rsidRPr="0092289E" w:rsidRDefault="0063446F" w:rsidP="00DE1BD8">
            <w:pPr>
              <w:tabs>
                <w:tab w:val="left" w:pos="180"/>
              </w:tabs>
              <w:jc w:val="center"/>
            </w:pPr>
          </w:p>
        </w:tc>
        <w:tc>
          <w:tcPr>
            <w:tcW w:w="540" w:type="dxa"/>
            <w:vAlign w:val="center"/>
          </w:tcPr>
          <w:p w:rsidR="0063446F" w:rsidRPr="0092289E" w:rsidRDefault="0063446F" w:rsidP="00DE1BD8">
            <w:pPr>
              <w:tabs>
                <w:tab w:val="left" w:pos="180"/>
              </w:tabs>
              <w:jc w:val="center"/>
            </w:pPr>
          </w:p>
        </w:tc>
        <w:tc>
          <w:tcPr>
            <w:tcW w:w="630" w:type="dxa"/>
            <w:vAlign w:val="center"/>
          </w:tcPr>
          <w:p w:rsidR="0063446F" w:rsidRPr="0092289E" w:rsidRDefault="0063446F" w:rsidP="00DE1BD8">
            <w:pPr>
              <w:tabs>
                <w:tab w:val="left" w:pos="180"/>
              </w:tabs>
              <w:jc w:val="center"/>
            </w:pPr>
          </w:p>
        </w:tc>
        <w:tc>
          <w:tcPr>
            <w:tcW w:w="3710" w:type="dxa"/>
            <w:vAlign w:val="center"/>
          </w:tcPr>
          <w:p w:rsidR="0063446F" w:rsidRPr="003023D8"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rsidTr="00356677">
        <w:trPr>
          <w:cantSplit/>
        </w:trPr>
        <w:tc>
          <w:tcPr>
            <w:tcW w:w="4230" w:type="dxa"/>
          </w:tcPr>
          <w:p w:rsidR="0063446F" w:rsidRPr="001F44B5" w:rsidRDefault="0063446F" w:rsidP="00DE1BD8">
            <w:pPr>
              <w:tabs>
                <w:tab w:val="left" w:pos="180"/>
                <w:tab w:val="left" w:pos="576"/>
                <w:tab w:val="left" w:pos="720"/>
                <w:tab w:val="left" w:pos="1060"/>
                <w:tab w:val="left" w:pos="1440"/>
                <w:tab w:val="left" w:pos="1800"/>
                <w:tab w:val="left" w:pos="2160"/>
              </w:tabs>
              <w:spacing w:before="52" w:after="70"/>
              <w:ind w:left="1060" w:hanging="630"/>
              <w:rPr>
                <w:rFonts w:ascii="Arial" w:hAnsi="Arial" w:cs="Arial"/>
                <w:sz w:val="16"/>
                <w:szCs w:val="16"/>
              </w:rPr>
            </w:pPr>
            <w:r w:rsidRPr="001F44B5">
              <w:rPr>
                <w:rFonts w:ascii="Arial" w:hAnsi="Arial" w:cs="Arial"/>
                <w:sz w:val="16"/>
                <w:szCs w:val="16"/>
              </w:rPr>
              <w:t>1.2.1</w:t>
            </w:r>
            <w:r w:rsidRPr="001F44B5">
              <w:rPr>
                <w:rFonts w:ascii="Arial" w:hAnsi="Arial" w:cs="Arial"/>
                <w:sz w:val="16"/>
                <w:szCs w:val="16"/>
              </w:rPr>
              <w:tab/>
              <w:t>Have all analysts documented that they have read and understood the QA Plan and SOPs?</w:t>
            </w:r>
          </w:p>
        </w:tc>
        <w:tc>
          <w:tcPr>
            <w:tcW w:w="990" w:type="dxa"/>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1.7</w:t>
            </w:r>
          </w:p>
        </w:tc>
        <w:tc>
          <w:tcPr>
            <w:tcW w:w="1800" w:type="dxa"/>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1F44B5">
              <w:rPr>
                <w:rFonts w:ascii="Arial" w:hAnsi="Arial" w:cs="Arial"/>
                <w:sz w:val="16"/>
                <w:szCs w:val="16"/>
              </w:rPr>
              <w:t>Critical                          GLP</w:t>
            </w:r>
          </w:p>
        </w:tc>
        <w:tc>
          <w:tcPr>
            <w:tcW w:w="540" w:type="dxa"/>
            <w:vAlign w:val="center"/>
          </w:tcPr>
          <w:p w:rsidR="0063446F" w:rsidRPr="0092289E" w:rsidRDefault="0063446F" w:rsidP="00DE1BD8">
            <w:pPr>
              <w:tabs>
                <w:tab w:val="left" w:pos="180"/>
              </w:tabs>
              <w:jc w:val="center"/>
            </w:pPr>
          </w:p>
        </w:tc>
        <w:tc>
          <w:tcPr>
            <w:tcW w:w="540" w:type="dxa"/>
            <w:vAlign w:val="center"/>
          </w:tcPr>
          <w:p w:rsidR="0063446F" w:rsidRPr="0092289E" w:rsidRDefault="0063446F" w:rsidP="00DE1BD8">
            <w:pPr>
              <w:tabs>
                <w:tab w:val="left" w:pos="180"/>
              </w:tabs>
              <w:jc w:val="center"/>
            </w:pPr>
          </w:p>
        </w:tc>
        <w:tc>
          <w:tcPr>
            <w:tcW w:w="540" w:type="dxa"/>
            <w:vAlign w:val="center"/>
          </w:tcPr>
          <w:p w:rsidR="0063446F" w:rsidRPr="0092289E" w:rsidRDefault="0063446F" w:rsidP="00DE1BD8">
            <w:pPr>
              <w:tabs>
                <w:tab w:val="left" w:pos="180"/>
              </w:tabs>
              <w:jc w:val="center"/>
            </w:pPr>
          </w:p>
        </w:tc>
        <w:tc>
          <w:tcPr>
            <w:tcW w:w="630" w:type="dxa"/>
            <w:vAlign w:val="center"/>
          </w:tcPr>
          <w:p w:rsidR="0063446F" w:rsidRPr="0092289E" w:rsidRDefault="0063446F" w:rsidP="00DE1BD8">
            <w:pPr>
              <w:tabs>
                <w:tab w:val="left" w:pos="180"/>
              </w:tabs>
              <w:jc w:val="center"/>
            </w:pPr>
          </w:p>
        </w:tc>
        <w:tc>
          <w:tcPr>
            <w:tcW w:w="3710" w:type="dxa"/>
            <w:vAlign w:val="center"/>
          </w:tcPr>
          <w:p w:rsidR="0063446F" w:rsidRPr="003023D8"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rsidTr="00356677">
        <w:trPr>
          <w:cantSplit/>
        </w:trPr>
        <w:tc>
          <w:tcPr>
            <w:tcW w:w="4230" w:type="dxa"/>
            <w:shd w:val="clear" w:color="auto" w:fill="auto"/>
          </w:tcPr>
          <w:p w:rsidR="0063446F" w:rsidRPr="00393A1F" w:rsidRDefault="0063446F" w:rsidP="00DE1BD8">
            <w:pPr>
              <w:tabs>
                <w:tab w:val="left" w:pos="180"/>
                <w:tab w:val="left" w:pos="430"/>
                <w:tab w:val="left" w:pos="720"/>
                <w:tab w:val="left" w:pos="1080"/>
                <w:tab w:val="left" w:pos="1440"/>
                <w:tab w:val="left" w:pos="1800"/>
                <w:tab w:val="left" w:pos="2160"/>
              </w:tabs>
              <w:spacing w:before="52" w:after="70"/>
              <w:ind w:left="430" w:hanging="430"/>
              <w:rPr>
                <w:sz w:val="16"/>
                <w:szCs w:val="16"/>
              </w:rPr>
            </w:pPr>
            <w:r w:rsidRPr="00393A1F">
              <w:rPr>
                <w:rFonts w:ascii="Arial" w:hAnsi="Arial" w:cs="Arial"/>
                <w:sz w:val="16"/>
                <w:szCs w:val="16"/>
              </w:rPr>
              <w:t>1.3</w:t>
            </w:r>
            <w:r w:rsidRPr="00393A1F">
              <w:rPr>
                <w:rFonts w:ascii="Arial" w:hAnsi="Arial" w:cs="Arial"/>
                <w:sz w:val="16"/>
                <w:szCs w:val="16"/>
              </w:rPr>
              <w:tab/>
              <w:t xml:space="preserve">Is the laboratory performing analyst verification monthly and does the lab have corrective action procedures in place if criteria are not met? </w:t>
            </w:r>
          </w:p>
        </w:tc>
        <w:tc>
          <w:tcPr>
            <w:tcW w:w="990" w:type="dxa"/>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10.6</w:t>
            </w:r>
          </w:p>
        </w:tc>
        <w:tc>
          <w:tcPr>
            <w:tcW w:w="900" w:type="dxa"/>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9.10</w:t>
            </w:r>
          </w:p>
        </w:tc>
        <w:tc>
          <w:tcPr>
            <w:tcW w:w="810" w:type="dxa"/>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7.1.9</w:t>
            </w:r>
          </w:p>
        </w:tc>
        <w:tc>
          <w:tcPr>
            <w:tcW w:w="1800" w:type="dxa"/>
            <w:shd w:val="clear" w:color="auto" w:fill="auto"/>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sz w:val="16"/>
                <w:szCs w:val="16"/>
              </w:rPr>
            </w:pPr>
            <w:r w:rsidRPr="001F44B5">
              <w:rPr>
                <w:rFonts w:ascii="Arial" w:hAnsi="Arial" w:cs="Arial"/>
                <w:sz w:val="16"/>
                <w:szCs w:val="16"/>
              </w:rPr>
              <w:t>Requirement</w:t>
            </w:r>
          </w:p>
        </w:tc>
        <w:tc>
          <w:tcPr>
            <w:tcW w:w="54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4909D9"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rsidTr="00356677">
        <w:trPr>
          <w:cantSplit/>
        </w:trPr>
        <w:tc>
          <w:tcPr>
            <w:tcW w:w="4230" w:type="dxa"/>
            <w:tcBorders>
              <w:bottom w:val="single" w:sz="6" w:space="0" w:color="000000"/>
            </w:tcBorders>
            <w:shd w:val="clear" w:color="auto" w:fill="auto"/>
          </w:tcPr>
          <w:p w:rsidR="0063446F" w:rsidRPr="00393A1F" w:rsidRDefault="0063446F" w:rsidP="00DE1BD8">
            <w:pPr>
              <w:tabs>
                <w:tab w:val="left" w:pos="180"/>
                <w:tab w:val="left" w:pos="1060"/>
                <w:tab w:val="left" w:pos="1440"/>
                <w:tab w:val="left" w:pos="1800"/>
                <w:tab w:val="left" w:pos="2160"/>
              </w:tabs>
              <w:spacing w:before="52" w:after="70"/>
              <w:ind w:left="1060" w:hanging="630"/>
              <w:rPr>
                <w:rFonts w:ascii="Arial" w:hAnsi="Arial" w:cs="Arial"/>
                <w:sz w:val="16"/>
                <w:szCs w:val="16"/>
              </w:rPr>
            </w:pPr>
            <w:r w:rsidRPr="00393A1F">
              <w:rPr>
                <w:rFonts w:ascii="Arial" w:hAnsi="Arial" w:cs="Arial"/>
                <w:sz w:val="16"/>
                <w:szCs w:val="16"/>
              </w:rPr>
              <w:t>1.3.1</w:t>
            </w:r>
            <w:r w:rsidRPr="00393A1F">
              <w:rPr>
                <w:rFonts w:ascii="Arial" w:hAnsi="Arial" w:cs="Arial"/>
                <w:sz w:val="16"/>
                <w:szCs w:val="16"/>
              </w:rPr>
              <w:tab/>
              <w:t>If the laboratory has only one analyst, is the analyst demonstrating analyst verification through comparison with photo</w:t>
            </w:r>
            <w:r>
              <w:rPr>
                <w:rFonts w:ascii="Arial" w:hAnsi="Arial" w:cs="Arial"/>
                <w:sz w:val="16"/>
                <w:szCs w:val="16"/>
              </w:rPr>
              <w:t xml:space="preserve"> </w:t>
            </w:r>
            <w:r w:rsidRPr="00393A1F">
              <w:rPr>
                <w:rFonts w:ascii="Arial" w:hAnsi="Arial" w:cs="Arial"/>
                <w:sz w:val="16"/>
                <w:szCs w:val="16"/>
              </w:rPr>
              <w:t>libraries or repetitive counts</w:t>
            </w:r>
            <w:r>
              <w:rPr>
                <w:rFonts w:ascii="Arial" w:hAnsi="Arial" w:cs="Arial"/>
                <w:sz w:val="16"/>
                <w:szCs w:val="16"/>
              </w:rPr>
              <w:t xml:space="preserve">? </w:t>
            </w:r>
          </w:p>
        </w:tc>
        <w:tc>
          <w:tcPr>
            <w:tcW w:w="990" w:type="dxa"/>
            <w:tcBorders>
              <w:bottom w:val="single" w:sz="6" w:space="0" w:color="000000"/>
            </w:tcBorders>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10.6.4</w:t>
            </w:r>
          </w:p>
        </w:tc>
        <w:tc>
          <w:tcPr>
            <w:tcW w:w="900" w:type="dxa"/>
            <w:tcBorders>
              <w:bottom w:val="single" w:sz="6" w:space="0" w:color="000000"/>
            </w:tcBorders>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9.10.4</w:t>
            </w:r>
          </w:p>
        </w:tc>
        <w:tc>
          <w:tcPr>
            <w:tcW w:w="810" w:type="dxa"/>
            <w:tcBorders>
              <w:bottom w:val="single" w:sz="6" w:space="0" w:color="000000"/>
            </w:tcBorders>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7.1.9.5</w:t>
            </w:r>
          </w:p>
        </w:tc>
        <w:tc>
          <w:tcPr>
            <w:tcW w:w="1800" w:type="dxa"/>
            <w:tcBorders>
              <w:bottom w:val="single" w:sz="6" w:space="0" w:color="000000"/>
            </w:tcBorders>
            <w:shd w:val="clear" w:color="auto" w:fill="auto"/>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1F44B5">
              <w:rPr>
                <w:rFonts w:ascii="Arial" w:hAnsi="Arial" w:cs="Arial"/>
                <w:sz w:val="16"/>
                <w:szCs w:val="16"/>
              </w:rPr>
              <w:t>Recommendation</w:t>
            </w:r>
          </w:p>
        </w:tc>
        <w:tc>
          <w:tcPr>
            <w:tcW w:w="540" w:type="dxa"/>
            <w:tcBorders>
              <w:bottom w:val="single" w:sz="6" w:space="0" w:color="000000"/>
            </w:tcBorders>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Pr="004909D9"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rsidTr="00356677">
        <w:trPr>
          <w:cantSplit/>
        </w:trPr>
        <w:tc>
          <w:tcPr>
            <w:tcW w:w="4230" w:type="dxa"/>
            <w:shd w:val="clear" w:color="auto" w:fill="auto"/>
            <w:vAlign w:val="center"/>
          </w:tcPr>
          <w:p w:rsidR="0063446F" w:rsidRPr="001F44B5" w:rsidRDefault="0063446F" w:rsidP="00DE1BD8">
            <w:pPr>
              <w:tabs>
                <w:tab w:val="left" w:pos="180"/>
                <w:tab w:val="left" w:pos="430"/>
                <w:tab w:val="left" w:pos="576"/>
                <w:tab w:val="left" w:pos="720"/>
                <w:tab w:val="left" w:pos="1080"/>
                <w:tab w:val="left" w:pos="1440"/>
                <w:tab w:val="left" w:pos="1800"/>
                <w:tab w:val="left" w:pos="2160"/>
              </w:tabs>
              <w:spacing w:before="52" w:after="70"/>
              <w:ind w:left="430" w:hanging="430"/>
              <w:rPr>
                <w:sz w:val="16"/>
                <w:szCs w:val="16"/>
              </w:rPr>
            </w:pPr>
            <w:r w:rsidRPr="001F44B5">
              <w:rPr>
                <w:rFonts w:ascii="Arial" w:hAnsi="Arial" w:cs="Arial"/>
                <w:sz w:val="16"/>
                <w:szCs w:val="16"/>
              </w:rPr>
              <w:t>1.4</w:t>
            </w:r>
            <w:r w:rsidRPr="001F44B5">
              <w:rPr>
                <w:rFonts w:ascii="Arial" w:hAnsi="Arial" w:cs="Arial"/>
                <w:sz w:val="16"/>
                <w:szCs w:val="16"/>
              </w:rPr>
              <w:tab/>
              <w:t>Does the quality assurance plan address requirements for</w:t>
            </w:r>
            <w:r>
              <w:rPr>
                <w:rFonts w:ascii="Arial" w:hAnsi="Arial" w:cs="Arial"/>
                <w:sz w:val="16"/>
                <w:szCs w:val="16"/>
              </w:rPr>
              <w:t xml:space="preserve"> </w:t>
            </w:r>
            <w:r w:rsidRPr="00D76578">
              <w:rPr>
                <w:rFonts w:ascii="Arial" w:hAnsi="Arial" w:cs="Arial"/>
                <w:i/>
                <w:sz w:val="16"/>
                <w:szCs w:val="16"/>
              </w:rPr>
              <w:t>Cryptosp</w:t>
            </w:r>
            <w:r>
              <w:rPr>
                <w:rFonts w:ascii="Arial" w:hAnsi="Arial" w:cs="Arial"/>
                <w:i/>
                <w:sz w:val="16"/>
                <w:szCs w:val="16"/>
              </w:rPr>
              <w:t>ori</w:t>
            </w:r>
            <w:r w:rsidRPr="00D76578">
              <w:rPr>
                <w:rFonts w:ascii="Arial" w:hAnsi="Arial" w:cs="Arial"/>
                <w:i/>
                <w:sz w:val="16"/>
                <w:szCs w:val="16"/>
              </w:rPr>
              <w:t>dium</w:t>
            </w:r>
            <w:r w:rsidRPr="001F44B5">
              <w:rPr>
                <w:rFonts w:ascii="Arial" w:hAnsi="Arial" w:cs="Arial"/>
                <w:sz w:val="16"/>
                <w:szCs w:val="16"/>
              </w:rPr>
              <w:t xml:space="preserve"> analysis under </w:t>
            </w:r>
            <w:r w:rsidRPr="00DC65E4">
              <w:rPr>
                <w:rFonts w:ascii="Arial" w:hAnsi="Arial" w:cs="Arial"/>
                <w:sz w:val="16"/>
                <w:szCs w:val="16"/>
              </w:rPr>
              <w:t>LT2ESWTR</w:t>
            </w:r>
            <w:r w:rsidRPr="001F44B5">
              <w:rPr>
                <w:rFonts w:ascii="Arial" w:hAnsi="Arial" w:cs="Arial"/>
                <w:sz w:val="16"/>
                <w:szCs w:val="16"/>
              </w:rPr>
              <w:t>?</w:t>
            </w:r>
            <w:r>
              <w:rPr>
                <w:rFonts w:ascii="Arial" w:hAnsi="Arial" w:cs="Arial"/>
                <w:sz w:val="16"/>
                <w:szCs w:val="16"/>
              </w:rPr>
              <w:t xml:space="preserve"> </w:t>
            </w:r>
          </w:p>
        </w:tc>
        <w:tc>
          <w:tcPr>
            <w:tcW w:w="990" w:type="dxa"/>
            <w:shd w:val="clear" w:color="auto" w:fill="BFBFBF" w:themeFill="background1" w:themeFillShade="BF"/>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900" w:type="dxa"/>
            <w:shd w:val="clear" w:color="auto" w:fill="BFBFBF" w:themeFill="background1" w:themeFillShade="BF"/>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810" w:type="dxa"/>
            <w:shd w:val="clear" w:color="auto" w:fill="BFBFBF" w:themeFill="background1" w:themeFillShade="BF"/>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1800" w:type="dxa"/>
            <w:shd w:val="clear" w:color="auto" w:fill="auto"/>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sz w:val="16"/>
                <w:szCs w:val="16"/>
              </w:rPr>
            </w:pPr>
            <w:r w:rsidRPr="001F44B5">
              <w:rPr>
                <w:rFonts w:ascii="Arial" w:hAnsi="Arial" w:cs="Arial"/>
                <w:sz w:val="16"/>
                <w:szCs w:val="16"/>
              </w:rPr>
              <w:t>Critical</w:t>
            </w:r>
          </w:p>
        </w:tc>
        <w:tc>
          <w:tcPr>
            <w:tcW w:w="540" w:type="dxa"/>
            <w:vAlign w:val="center"/>
          </w:tcPr>
          <w:p w:rsidR="0063446F" w:rsidRPr="0092289E" w:rsidRDefault="0063446F" w:rsidP="00DE1BD8">
            <w:pPr>
              <w:tabs>
                <w:tab w:val="left" w:pos="180"/>
              </w:tabs>
              <w:jc w:val="center"/>
            </w:pPr>
          </w:p>
        </w:tc>
        <w:tc>
          <w:tcPr>
            <w:tcW w:w="540" w:type="dxa"/>
            <w:vAlign w:val="center"/>
          </w:tcPr>
          <w:p w:rsidR="0063446F" w:rsidRPr="0092289E" w:rsidRDefault="0063446F" w:rsidP="00DE1BD8">
            <w:pPr>
              <w:tabs>
                <w:tab w:val="left" w:pos="180"/>
              </w:tabs>
              <w:jc w:val="center"/>
            </w:pPr>
          </w:p>
        </w:tc>
        <w:tc>
          <w:tcPr>
            <w:tcW w:w="540" w:type="dxa"/>
            <w:vAlign w:val="center"/>
          </w:tcPr>
          <w:p w:rsidR="0063446F" w:rsidRPr="0092289E" w:rsidRDefault="0063446F" w:rsidP="00DE1BD8">
            <w:pPr>
              <w:tabs>
                <w:tab w:val="left" w:pos="180"/>
              </w:tabs>
              <w:jc w:val="center"/>
            </w:pPr>
          </w:p>
        </w:tc>
        <w:tc>
          <w:tcPr>
            <w:tcW w:w="630" w:type="dxa"/>
            <w:shd w:val="clear" w:color="auto" w:fill="auto"/>
            <w:vAlign w:val="center"/>
          </w:tcPr>
          <w:p w:rsidR="0063446F" w:rsidRPr="0092289E" w:rsidRDefault="0063446F" w:rsidP="00DE1BD8">
            <w:pPr>
              <w:tabs>
                <w:tab w:val="left" w:pos="180"/>
              </w:tabs>
              <w:jc w:val="center"/>
            </w:pPr>
          </w:p>
        </w:tc>
        <w:tc>
          <w:tcPr>
            <w:tcW w:w="3710" w:type="dxa"/>
            <w:shd w:val="clear" w:color="auto" w:fill="auto"/>
            <w:vAlign w:val="center"/>
          </w:tcPr>
          <w:p w:rsidR="0063446F"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shd w:val="clear" w:color="auto" w:fill="auto"/>
            <w:vAlign w:val="center"/>
          </w:tcPr>
          <w:p w:rsidR="0063446F" w:rsidRPr="001F44B5" w:rsidRDefault="0063446F" w:rsidP="00DE1BD8">
            <w:pPr>
              <w:tabs>
                <w:tab w:val="left" w:pos="180"/>
                <w:tab w:val="left" w:pos="430"/>
                <w:tab w:val="left" w:pos="576"/>
                <w:tab w:val="left" w:pos="720"/>
                <w:tab w:val="left" w:pos="1080"/>
                <w:tab w:val="left" w:pos="1440"/>
                <w:tab w:val="left" w:pos="1800"/>
                <w:tab w:val="left" w:pos="2160"/>
              </w:tabs>
              <w:spacing w:before="52" w:after="70"/>
              <w:ind w:left="430" w:hanging="430"/>
              <w:rPr>
                <w:sz w:val="16"/>
                <w:szCs w:val="16"/>
              </w:rPr>
            </w:pPr>
            <w:r w:rsidRPr="001F44B5">
              <w:rPr>
                <w:rFonts w:ascii="Arial" w:hAnsi="Arial" w:cs="Arial"/>
                <w:sz w:val="16"/>
                <w:szCs w:val="16"/>
              </w:rPr>
              <w:t>1.5</w:t>
            </w:r>
            <w:r w:rsidRPr="001F44B5">
              <w:rPr>
                <w:rFonts w:ascii="Arial" w:hAnsi="Arial" w:cs="Arial"/>
                <w:sz w:val="16"/>
                <w:szCs w:val="16"/>
              </w:rPr>
              <w:tab/>
              <w:t xml:space="preserve">Have acceptable initial precision and recovery analyses been </w:t>
            </w:r>
            <w:r w:rsidRPr="00393A1F">
              <w:rPr>
                <w:rFonts w:ascii="Arial" w:hAnsi="Arial" w:cs="Arial"/>
                <w:sz w:val="16"/>
                <w:szCs w:val="16"/>
              </w:rPr>
              <w:t xml:space="preserve">performed for each version of the method the laboratory is using? </w:t>
            </w:r>
          </w:p>
        </w:tc>
        <w:tc>
          <w:tcPr>
            <w:tcW w:w="990" w:type="dxa"/>
            <w:vAlign w:val="center"/>
          </w:tcPr>
          <w:p w:rsidR="0063446F" w:rsidRPr="001E61D7"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1E61D7">
              <w:rPr>
                <w:rFonts w:ascii="Arial" w:hAnsi="Arial" w:cs="Arial"/>
                <w:sz w:val="16"/>
                <w:szCs w:val="16"/>
              </w:rPr>
              <w:t>9.1.2.1.1</w:t>
            </w:r>
          </w:p>
        </w:tc>
        <w:tc>
          <w:tcPr>
            <w:tcW w:w="900" w:type="dxa"/>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9.2</w:t>
            </w:r>
          </w:p>
        </w:tc>
        <w:tc>
          <w:tcPr>
            <w:tcW w:w="810" w:type="dxa"/>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7.1.4</w:t>
            </w:r>
          </w:p>
        </w:tc>
        <w:tc>
          <w:tcPr>
            <w:tcW w:w="1800" w:type="dxa"/>
            <w:shd w:val="clear" w:color="auto" w:fill="auto"/>
            <w:vAlign w:val="center"/>
          </w:tcPr>
          <w:p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sz w:val="16"/>
                <w:szCs w:val="16"/>
              </w:rPr>
            </w:pPr>
            <w:r w:rsidRPr="001F44B5">
              <w:rPr>
                <w:rFonts w:ascii="Arial" w:hAnsi="Arial" w:cs="Arial"/>
                <w:sz w:val="16"/>
                <w:szCs w:val="16"/>
              </w:rPr>
              <w:t>Requirement</w:t>
            </w:r>
          </w:p>
        </w:tc>
        <w:tc>
          <w:tcPr>
            <w:tcW w:w="540" w:type="dxa"/>
            <w:vAlign w:val="center"/>
          </w:tcPr>
          <w:p w:rsidR="0063446F" w:rsidRPr="0092289E" w:rsidRDefault="0063446F" w:rsidP="00DE1BD8">
            <w:pPr>
              <w:tabs>
                <w:tab w:val="left" w:pos="180"/>
              </w:tabs>
              <w:jc w:val="center"/>
            </w:pPr>
          </w:p>
        </w:tc>
        <w:tc>
          <w:tcPr>
            <w:tcW w:w="540" w:type="dxa"/>
            <w:vAlign w:val="center"/>
          </w:tcPr>
          <w:p w:rsidR="0063446F" w:rsidRPr="0092289E" w:rsidRDefault="0063446F" w:rsidP="00DE1BD8">
            <w:pPr>
              <w:tabs>
                <w:tab w:val="left" w:pos="180"/>
              </w:tabs>
              <w:jc w:val="center"/>
            </w:pPr>
          </w:p>
        </w:tc>
        <w:tc>
          <w:tcPr>
            <w:tcW w:w="540" w:type="dxa"/>
            <w:vAlign w:val="center"/>
          </w:tcPr>
          <w:p w:rsidR="0063446F" w:rsidRPr="0092289E" w:rsidRDefault="0063446F" w:rsidP="00DE1BD8">
            <w:pPr>
              <w:tabs>
                <w:tab w:val="left" w:pos="180"/>
              </w:tabs>
              <w:jc w:val="center"/>
            </w:pPr>
          </w:p>
        </w:tc>
        <w:tc>
          <w:tcPr>
            <w:tcW w:w="630" w:type="dxa"/>
            <w:vAlign w:val="center"/>
          </w:tcPr>
          <w:p w:rsidR="0063446F" w:rsidRPr="0092289E" w:rsidRDefault="0063446F" w:rsidP="00DE1BD8">
            <w:pPr>
              <w:tabs>
                <w:tab w:val="left" w:pos="180"/>
              </w:tabs>
              <w:jc w:val="center"/>
            </w:pPr>
          </w:p>
        </w:tc>
        <w:tc>
          <w:tcPr>
            <w:tcW w:w="3710" w:type="dxa"/>
            <w:vAlign w:val="center"/>
          </w:tcPr>
          <w:p w:rsidR="0063446F"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shd w:val="clear" w:color="auto" w:fill="auto"/>
            <w:vAlign w:val="center"/>
          </w:tcPr>
          <w:p w:rsidR="0063446F" w:rsidRPr="001F44B5" w:rsidRDefault="0063446F" w:rsidP="00DE1BD8">
            <w:pPr>
              <w:tabs>
                <w:tab w:val="left" w:pos="180"/>
                <w:tab w:val="left" w:pos="430"/>
                <w:tab w:val="left" w:pos="576"/>
                <w:tab w:val="left" w:pos="720"/>
                <w:tab w:val="left" w:pos="1080"/>
                <w:tab w:val="left" w:pos="1440"/>
                <w:tab w:val="left" w:pos="1800"/>
                <w:tab w:val="left" w:pos="2160"/>
              </w:tabs>
              <w:spacing w:before="52" w:after="70"/>
              <w:ind w:left="430" w:hanging="430"/>
              <w:rPr>
                <w:sz w:val="16"/>
                <w:szCs w:val="16"/>
              </w:rPr>
            </w:pPr>
            <w:r>
              <w:rPr>
                <w:rFonts w:ascii="Arial" w:hAnsi="Arial" w:cs="Arial"/>
                <w:sz w:val="16"/>
                <w:szCs w:val="16"/>
              </w:rPr>
              <w:lastRenderedPageBreak/>
              <w:t>1.6</w:t>
            </w:r>
            <w:r>
              <w:rPr>
                <w:rFonts w:ascii="Arial" w:hAnsi="Arial" w:cs="Arial"/>
                <w:sz w:val="16"/>
                <w:szCs w:val="16"/>
              </w:rPr>
              <w:tab/>
              <w:t xml:space="preserve">Of the </w:t>
            </w:r>
            <w:r w:rsidRPr="001F44B5">
              <w:rPr>
                <w:rFonts w:ascii="Arial" w:hAnsi="Arial" w:cs="Arial"/>
                <w:sz w:val="16"/>
                <w:szCs w:val="16"/>
              </w:rPr>
              <w:t xml:space="preserve">field/PT samples reviewed, is each field/PT sample associated with an acceptable method </w:t>
            </w:r>
            <w:r w:rsidRPr="00393A1F">
              <w:rPr>
                <w:rFonts w:ascii="Arial" w:hAnsi="Arial" w:cs="Arial"/>
                <w:sz w:val="16"/>
                <w:szCs w:val="16"/>
              </w:rPr>
              <w:t xml:space="preserve">blank? </w:t>
            </w:r>
          </w:p>
        </w:tc>
        <w:tc>
          <w:tcPr>
            <w:tcW w:w="99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9.6.1</w:t>
            </w:r>
          </w:p>
        </w:tc>
        <w:tc>
          <w:tcPr>
            <w:tcW w:w="90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w:t>
            </w:r>
          </w:p>
        </w:tc>
        <w:tc>
          <w:tcPr>
            <w:tcW w:w="81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7.1.2   7.1.5.1</w:t>
            </w:r>
          </w:p>
        </w:tc>
        <w:tc>
          <w:tcPr>
            <w:tcW w:w="1800" w:type="dxa"/>
            <w:tcBorders>
              <w:bottom w:val="single" w:sz="6" w:space="0" w:color="000000"/>
            </w:tcBorders>
            <w:shd w:val="clear" w:color="auto" w:fill="auto"/>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1B4888"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rsidTr="00356677">
        <w:trPr>
          <w:cantSplit/>
        </w:trPr>
        <w:tc>
          <w:tcPr>
            <w:tcW w:w="4230" w:type="dxa"/>
            <w:tcBorders>
              <w:bottom w:val="single" w:sz="6" w:space="0" w:color="000000"/>
            </w:tcBorders>
            <w:vAlign w:val="center"/>
          </w:tcPr>
          <w:p w:rsidR="0063446F" w:rsidRPr="001F44B5" w:rsidRDefault="0063446F" w:rsidP="00DE1BD8">
            <w:pPr>
              <w:tabs>
                <w:tab w:val="left" w:pos="0"/>
                <w:tab w:val="left" w:pos="180"/>
                <w:tab w:val="left" w:pos="1060"/>
                <w:tab w:val="left" w:pos="1440"/>
                <w:tab w:val="left" w:pos="1800"/>
                <w:tab w:val="left" w:pos="2160"/>
              </w:tabs>
              <w:spacing w:before="52" w:after="70"/>
              <w:ind w:left="1060" w:hanging="630"/>
              <w:rPr>
                <w:sz w:val="16"/>
                <w:szCs w:val="16"/>
              </w:rPr>
            </w:pPr>
            <w:r w:rsidRPr="001F44B5">
              <w:rPr>
                <w:rFonts w:ascii="Arial" w:hAnsi="Arial" w:cs="Arial"/>
                <w:sz w:val="16"/>
                <w:szCs w:val="16"/>
              </w:rPr>
              <w:t>1.6.1</w:t>
            </w:r>
            <w:r w:rsidRPr="001F44B5">
              <w:rPr>
                <w:rFonts w:ascii="Arial" w:hAnsi="Arial" w:cs="Arial"/>
                <w:sz w:val="16"/>
                <w:szCs w:val="16"/>
              </w:rPr>
              <w:tab/>
              <w:t xml:space="preserve">Were all method blanks </w:t>
            </w:r>
            <w:r>
              <w:rPr>
                <w:rFonts w:ascii="Arial" w:hAnsi="Arial" w:cs="Arial"/>
                <w:sz w:val="16"/>
                <w:szCs w:val="16"/>
              </w:rPr>
              <w:t xml:space="preserve">(MB) </w:t>
            </w:r>
            <w:r w:rsidRPr="001F44B5">
              <w:rPr>
                <w:rFonts w:ascii="Arial" w:hAnsi="Arial" w:cs="Arial"/>
                <w:sz w:val="16"/>
                <w:szCs w:val="16"/>
              </w:rPr>
              <w:t xml:space="preserve">evaluated without contamination? </w:t>
            </w:r>
          </w:p>
        </w:tc>
        <w:tc>
          <w:tcPr>
            <w:tcW w:w="990" w:type="dxa"/>
            <w:tcBorders>
              <w:bottom w:val="single" w:sz="6" w:space="0" w:color="000000"/>
            </w:tcBorders>
            <w:shd w:val="clear" w:color="auto" w:fill="auto"/>
            <w:vAlign w:val="center"/>
          </w:tcPr>
          <w:p w:rsidR="0063446F" w:rsidRPr="0097141B"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9.6.2.1</w:t>
            </w:r>
          </w:p>
        </w:tc>
        <w:tc>
          <w:tcPr>
            <w:tcW w:w="900" w:type="dxa"/>
            <w:tcBorders>
              <w:bottom w:val="single" w:sz="6" w:space="0" w:color="000000"/>
            </w:tcBorders>
            <w:shd w:val="clear" w:color="auto" w:fill="auto"/>
            <w:vAlign w:val="center"/>
          </w:tcPr>
          <w:p w:rsidR="0063446F" w:rsidRPr="0097141B"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9.7.2</w:t>
            </w:r>
          </w:p>
        </w:tc>
        <w:tc>
          <w:tcPr>
            <w:tcW w:w="810" w:type="dxa"/>
            <w:tcBorders>
              <w:bottom w:val="single" w:sz="6" w:space="0" w:color="000000"/>
            </w:tcBorders>
            <w:shd w:val="clear" w:color="808080" w:fill="auto"/>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7.1.5</w:t>
            </w:r>
          </w:p>
        </w:tc>
        <w:tc>
          <w:tcPr>
            <w:tcW w:w="1800" w:type="dxa"/>
            <w:tcBorders>
              <w:bottom w:val="single" w:sz="6" w:space="0" w:color="000000"/>
            </w:tcBorders>
            <w:shd w:val="clear" w:color="808080" w:fill="auto"/>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Requirement</w:t>
            </w:r>
          </w:p>
        </w:tc>
        <w:tc>
          <w:tcPr>
            <w:tcW w:w="540" w:type="dxa"/>
            <w:tcBorders>
              <w:bottom w:val="single" w:sz="6" w:space="0" w:color="000000"/>
            </w:tcBorders>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Pr="001B4888" w:rsidRDefault="0063446F" w:rsidP="00DE1BD8">
            <w:pPr>
              <w:tabs>
                <w:tab w:val="left" w:pos="0"/>
                <w:tab w:val="left" w:pos="180"/>
                <w:tab w:val="left" w:pos="360"/>
                <w:tab w:val="left" w:pos="720"/>
                <w:tab w:val="left" w:pos="1080"/>
                <w:tab w:val="left" w:pos="1440"/>
                <w:tab w:val="left" w:pos="1800"/>
                <w:tab w:val="left" w:pos="2160"/>
              </w:tabs>
              <w:spacing w:before="52" w:after="70"/>
              <w:rPr>
                <w:rFonts w:ascii="Arial" w:hAnsi="Arial" w:cs="Arial"/>
                <w:sz w:val="16"/>
                <w:szCs w:val="16"/>
                <w:highlight w:val="yellow"/>
              </w:rPr>
            </w:pPr>
            <w:r w:rsidRPr="00DC65E4">
              <w:rPr>
                <w:rFonts w:ascii="Arial" w:hAnsi="Arial" w:cs="Arial"/>
                <w:sz w:val="16"/>
                <w:szCs w:val="16"/>
              </w:rPr>
              <w:t># MB reviewed</w:t>
            </w:r>
            <w:r>
              <w:rPr>
                <w:rFonts w:ascii="Arial" w:hAnsi="Arial" w:cs="Arial"/>
                <w:sz w:val="16"/>
                <w:szCs w:val="16"/>
              </w:rPr>
              <w:t>:</w:t>
            </w:r>
          </w:p>
        </w:tc>
      </w:tr>
      <w:tr w:rsidR="0063446F" w:rsidTr="00356677">
        <w:trPr>
          <w:cantSplit/>
        </w:trPr>
        <w:tc>
          <w:tcPr>
            <w:tcW w:w="4230" w:type="dxa"/>
            <w:shd w:val="clear" w:color="auto" w:fill="auto"/>
            <w:vAlign w:val="center"/>
          </w:tcPr>
          <w:p w:rsidR="0063446F" w:rsidRPr="001F44B5" w:rsidRDefault="0063446F" w:rsidP="00DE1BD8">
            <w:pPr>
              <w:tabs>
                <w:tab w:val="left" w:pos="0"/>
                <w:tab w:val="left" w:pos="180"/>
                <w:tab w:val="left" w:pos="1060"/>
                <w:tab w:val="left" w:pos="1440"/>
                <w:tab w:val="left" w:pos="1800"/>
                <w:tab w:val="left" w:pos="2160"/>
              </w:tabs>
              <w:spacing w:before="52" w:after="70"/>
              <w:ind w:left="1060" w:hanging="630"/>
              <w:rPr>
                <w:sz w:val="16"/>
                <w:szCs w:val="16"/>
              </w:rPr>
            </w:pPr>
            <w:r w:rsidRPr="001F44B5">
              <w:rPr>
                <w:rFonts w:ascii="Arial" w:hAnsi="Arial" w:cs="Arial"/>
                <w:sz w:val="16"/>
                <w:szCs w:val="16"/>
              </w:rPr>
              <w:t xml:space="preserve">1.6.2 </w:t>
            </w:r>
            <w:r w:rsidRPr="001F44B5">
              <w:rPr>
                <w:rFonts w:ascii="Arial" w:hAnsi="Arial" w:cs="Arial"/>
                <w:sz w:val="16"/>
                <w:szCs w:val="16"/>
              </w:rPr>
              <w:tab/>
              <w:t>Were the same lots of reagents (elution, IMS, and staining) used for the method blank and the associated field/PT samples?</w:t>
            </w:r>
          </w:p>
        </w:tc>
        <w:tc>
          <w:tcPr>
            <w:tcW w:w="990" w:type="dxa"/>
            <w:shd w:val="clear" w:color="auto" w:fill="auto"/>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shd w:val="clear" w:color="auto" w:fill="auto"/>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7.1.5.3</w:t>
            </w:r>
          </w:p>
        </w:tc>
        <w:tc>
          <w:tcPr>
            <w:tcW w:w="1800" w:type="dxa"/>
            <w:shd w:val="clear" w:color="auto" w:fill="auto"/>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Critical</w:t>
            </w:r>
          </w:p>
        </w:tc>
        <w:tc>
          <w:tcPr>
            <w:tcW w:w="540" w:type="dxa"/>
            <w:vAlign w:val="center"/>
          </w:tcPr>
          <w:p w:rsidR="0063446F" w:rsidRPr="0092289E" w:rsidRDefault="0063446F" w:rsidP="00DE1BD8">
            <w:pPr>
              <w:tabs>
                <w:tab w:val="left" w:pos="180"/>
              </w:tabs>
              <w:jc w:val="center"/>
            </w:pPr>
          </w:p>
        </w:tc>
        <w:tc>
          <w:tcPr>
            <w:tcW w:w="540" w:type="dxa"/>
            <w:vAlign w:val="center"/>
          </w:tcPr>
          <w:p w:rsidR="0063446F" w:rsidRPr="0092289E" w:rsidRDefault="0063446F" w:rsidP="00DE1BD8">
            <w:pPr>
              <w:tabs>
                <w:tab w:val="left" w:pos="180"/>
              </w:tabs>
              <w:jc w:val="center"/>
            </w:pPr>
          </w:p>
        </w:tc>
        <w:tc>
          <w:tcPr>
            <w:tcW w:w="540" w:type="dxa"/>
            <w:vAlign w:val="center"/>
          </w:tcPr>
          <w:p w:rsidR="0063446F" w:rsidRPr="0092289E" w:rsidRDefault="0063446F" w:rsidP="00DE1BD8">
            <w:pPr>
              <w:tabs>
                <w:tab w:val="left" w:pos="180"/>
              </w:tabs>
              <w:jc w:val="center"/>
            </w:pPr>
          </w:p>
        </w:tc>
        <w:tc>
          <w:tcPr>
            <w:tcW w:w="630" w:type="dxa"/>
            <w:shd w:val="clear" w:color="auto" w:fill="auto"/>
            <w:vAlign w:val="center"/>
          </w:tcPr>
          <w:p w:rsidR="0063446F" w:rsidRPr="0092289E" w:rsidRDefault="0063446F" w:rsidP="00DE1BD8">
            <w:pPr>
              <w:tabs>
                <w:tab w:val="left" w:pos="180"/>
              </w:tabs>
              <w:jc w:val="center"/>
            </w:pPr>
          </w:p>
        </w:tc>
        <w:tc>
          <w:tcPr>
            <w:tcW w:w="3710" w:type="dxa"/>
            <w:shd w:val="clear" w:color="auto" w:fill="auto"/>
            <w:vAlign w:val="center"/>
          </w:tcPr>
          <w:p w:rsidR="0063446F" w:rsidRPr="001B4888"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rsidTr="00356677">
        <w:trPr>
          <w:cantSplit/>
        </w:trPr>
        <w:tc>
          <w:tcPr>
            <w:tcW w:w="4230" w:type="dxa"/>
            <w:vAlign w:val="center"/>
          </w:tcPr>
          <w:p w:rsidR="0063446F" w:rsidRPr="001F44B5" w:rsidRDefault="0063446F" w:rsidP="00DE1BD8">
            <w:pPr>
              <w:tabs>
                <w:tab w:val="left" w:pos="0"/>
                <w:tab w:val="left" w:pos="180"/>
                <w:tab w:val="left" w:pos="1060"/>
                <w:tab w:val="left" w:pos="1440"/>
                <w:tab w:val="left" w:pos="1800"/>
                <w:tab w:val="left" w:pos="2160"/>
              </w:tabs>
              <w:spacing w:before="52" w:after="70"/>
              <w:ind w:left="1060" w:hanging="630"/>
              <w:rPr>
                <w:rFonts w:ascii="Arial" w:hAnsi="Arial" w:cs="Arial"/>
                <w:sz w:val="16"/>
                <w:szCs w:val="16"/>
              </w:rPr>
            </w:pPr>
            <w:r w:rsidRPr="001F44B5">
              <w:rPr>
                <w:rFonts w:ascii="Arial" w:hAnsi="Arial" w:cs="Arial"/>
                <w:sz w:val="16"/>
                <w:szCs w:val="16"/>
              </w:rPr>
              <w:t>1.6.3</w:t>
            </w:r>
            <w:r w:rsidRPr="001F44B5">
              <w:rPr>
                <w:rFonts w:ascii="Arial" w:hAnsi="Arial" w:cs="Arial"/>
                <w:sz w:val="16"/>
                <w:szCs w:val="16"/>
              </w:rPr>
              <w:tab/>
              <w:t xml:space="preserve">Is method blank </w:t>
            </w:r>
            <w:r w:rsidRPr="00393A1F">
              <w:rPr>
                <w:rFonts w:ascii="Arial" w:hAnsi="Arial" w:cs="Arial"/>
                <w:sz w:val="16"/>
                <w:szCs w:val="16"/>
              </w:rPr>
              <w:t xml:space="preserve">analyzed prior to the analysis of field/PT samples? </w:t>
            </w:r>
          </w:p>
        </w:tc>
        <w:tc>
          <w:tcPr>
            <w:tcW w:w="990" w:type="dxa"/>
            <w:shd w:val="clear" w:color="808080" w:fill="auto"/>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9.6</w:t>
            </w:r>
          </w:p>
        </w:tc>
        <w:tc>
          <w:tcPr>
            <w:tcW w:w="900" w:type="dxa"/>
            <w:shd w:val="clear" w:color="808080" w:fill="auto"/>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w:t>
            </w:r>
          </w:p>
        </w:tc>
        <w:tc>
          <w:tcPr>
            <w:tcW w:w="810" w:type="dxa"/>
            <w:shd w:val="clear" w:color="808080" w:fill="auto"/>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7.1.5.2</w:t>
            </w:r>
          </w:p>
        </w:tc>
        <w:tc>
          <w:tcPr>
            <w:tcW w:w="1800" w:type="dxa"/>
            <w:tcBorders>
              <w:bottom w:val="single" w:sz="6" w:space="0" w:color="000000"/>
            </w:tcBorders>
            <w:shd w:val="clear" w:color="808080" w:fill="auto"/>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Requirement</w:t>
            </w:r>
          </w:p>
        </w:tc>
        <w:tc>
          <w:tcPr>
            <w:tcW w:w="540" w:type="dxa"/>
            <w:vAlign w:val="center"/>
          </w:tcPr>
          <w:p w:rsidR="0063446F" w:rsidRPr="0092289E" w:rsidRDefault="0063446F" w:rsidP="00DE1BD8">
            <w:pPr>
              <w:tabs>
                <w:tab w:val="left" w:pos="180"/>
              </w:tabs>
              <w:jc w:val="center"/>
              <w:rPr>
                <w:rFonts w:ascii="Arial" w:hAnsi="Arial" w:cs="Arial"/>
                <w:sz w:val="16"/>
                <w:szCs w:val="16"/>
              </w:rPr>
            </w:pPr>
          </w:p>
        </w:tc>
        <w:tc>
          <w:tcPr>
            <w:tcW w:w="540" w:type="dxa"/>
            <w:vAlign w:val="center"/>
          </w:tcPr>
          <w:p w:rsidR="0063446F" w:rsidRPr="0092289E" w:rsidRDefault="0063446F" w:rsidP="00DE1BD8">
            <w:pPr>
              <w:tabs>
                <w:tab w:val="left" w:pos="180"/>
              </w:tabs>
              <w:jc w:val="center"/>
              <w:rPr>
                <w:rFonts w:ascii="Arial" w:hAnsi="Arial" w:cs="Arial"/>
                <w:sz w:val="16"/>
                <w:szCs w:val="16"/>
              </w:rPr>
            </w:pPr>
          </w:p>
        </w:tc>
        <w:tc>
          <w:tcPr>
            <w:tcW w:w="540" w:type="dxa"/>
            <w:vAlign w:val="center"/>
          </w:tcPr>
          <w:p w:rsidR="0063446F" w:rsidRPr="0092289E" w:rsidRDefault="0063446F" w:rsidP="00DE1BD8">
            <w:pPr>
              <w:tabs>
                <w:tab w:val="left" w:pos="180"/>
              </w:tabs>
              <w:jc w:val="center"/>
              <w:rPr>
                <w:rFonts w:ascii="Arial" w:hAnsi="Arial" w:cs="Arial"/>
                <w:sz w:val="16"/>
                <w:szCs w:val="16"/>
              </w:rPr>
            </w:pPr>
          </w:p>
        </w:tc>
        <w:tc>
          <w:tcPr>
            <w:tcW w:w="630" w:type="dxa"/>
            <w:vAlign w:val="center"/>
          </w:tcPr>
          <w:p w:rsidR="0063446F" w:rsidRPr="0092289E" w:rsidRDefault="0063446F" w:rsidP="00DE1BD8">
            <w:pPr>
              <w:tabs>
                <w:tab w:val="left" w:pos="180"/>
              </w:tabs>
              <w:jc w:val="center"/>
              <w:rPr>
                <w:rFonts w:ascii="Arial" w:hAnsi="Arial" w:cs="Arial"/>
                <w:sz w:val="16"/>
                <w:szCs w:val="16"/>
              </w:rPr>
            </w:pPr>
          </w:p>
        </w:tc>
        <w:tc>
          <w:tcPr>
            <w:tcW w:w="3710" w:type="dxa"/>
            <w:vAlign w:val="center"/>
          </w:tcPr>
          <w:p w:rsidR="0063446F" w:rsidRPr="001B4888"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rsidTr="00356677">
        <w:trPr>
          <w:cantSplit/>
          <w:trHeight w:val="597"/>
        </w:trPr>
        <w:tc>
          <w:tcPr>
            <w:tcW w:w="4230" w:type="dxa"/>
            <w:vAlign w:val="center"/>
          </w:tcPr>
          <w:p w:rsidR="0063446F" w:rsidRPr="001F44B5" w:rsidRDefault="0063446F" w:rsidP="00DE1BD8">
            <w:pPr>
              <w:tabs>
                <w:tab w:val="left" w:pos="180"/>
                <w:tab w:val="left" w:pos="430"/>
                <w:tab w:val="left" w:pos="720"/>
                <w:tab w:val="left" w:pos="880"/>
                <w:tab w:val="left" w:pos="1080"/>
                <w:tab w:val="left" w:pos="1440"/>
                <w:tab w:val="left" w:pos="1800"/>
                <w:tab w:val="left" w:pos="2160"/>
              </w:tabs>
              <w:spacing w:before="52" w:after="70"/>
              <w:ind w:left="430" w:hanging="450"/>
              <w:rPr>
                <w:sz w:val="16"/>
                <w:szCs w:val="16"/>
              </w:rPr>
            </w:pPr>
            <w:r w:rsidRPr="001F44B5">
              <w:rPr>
                <w:rFonts w:ascii="Arial" w:hAnsi="Arial" w:cs="Arial"/>
                <w:sz w:val="16"/>
                <w:szCs w:val="16"/>
              </w:rPr>
              <w:t>1.7</w:t>
            </w:r>
            <w:r w:rsidRPr="001F44B5">
              <w:rPr>
                <w:rFonts w:ascii="Arial" w:hAnsi="Arial" w:cs="Arial"/>
                <w:sz w:val="16"/>
                <w:szCs w:val="16"/>
              </w:rPr>
              <w:tab/>
              <w:t xml:space="preserve">Is each field/PT sample associated </w:t>
            </w:r>
            <w:r w:rsidRPr="00393A1F">
              <w:rPr>
                <w:rFonts w:ascii="Arial" w:hAnsi="Arial" w:cs="Arial"/>
                <w:sz w:val="16"/>
                <w:szCs w:val="16"/>
              </w:rPr>
              <w:t xml:space="preserve">with an acceptable ongoing precision and recovery (OPR) sample? </w:t>
            </w:r>
          </w:p>
        </w:tc>
        <w:tc>
          <w:tcPr>
            <w:tcW w:w="99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w:t>
            </w:r>
          </w:p>
        </w:tc>
        <w:tc>
          <w:tcPr>
            <w:tcW w:w="90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9.8</w:t>
            </w:r>
          </w:p>
        </w:tc>
        <w:tc>
          <w:tcPr>
            <w:tcW w:w="81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7.1.2   7.1.6.1</w:t>
            </w:r>
          </w:p>
        </w:tc>
        <w:tc>
          <w:tcPr>
            <w:tcW w:w="1800" w:type="dxa"/>
            <w:tcBorders>
              <w:bottom w:val="single" w:sz="6" w:space="0" w:color="000000"/>
            </w:tcBorders>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1B4888"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rsidTr="00356677">
        <w:trPr>
          <w:cantSplit/>
        </w:trPr>
        <w:tc>
          <w:tcPr>
            <w:tcW w:w="4230" w:type="dxa"/>
            <w:tcBorders>
              <w:bottom w:val="single" w:sz="6" w:space="0" w:color="000000"/>
            </w:tcBorders>
            <w:vAlign w:val="center"/>
          </w:tcPr>
          <w:p w:rsidR="0063446F" w:rsidRPr="0092289E" w:rsidRDefault="0063446F" w:rsidP="0063446F">
            <w:pPr>
              <w:tabs>
                <w:tab w:val="left" w:pos="1060"/>
                <w:tab w:val="left" w:pos="1440"/>
                <w:tab w:val="left" w:pos="1800"/>
                <w:tab w:val="left" w:pos="2160"/>
              </w:tabs>
              <w:spacing w:before="52" w:after="70"/>
              <w:ind w:left="1060" w:hanging="630"/>
              <w:rPr>
                <w:sz w:val="16"/>
                <w:szCs w:val="16"/>
              </w:rPr>
            </w:pPr>
            <w:r w:rsidRPr="0092289E">
              <w:rPr>
                <w:rFonts w:ascii="Arial" w:hAnsi="Arial" w:cs="Arial"/>
                <w:sz w:val="16"/>
                <w:szCs w:val="16"/>
              </w:rPr>
              <w:t>1.7.1</w:t>
            </w:r>
            <w:r w:rsidRPr="0092289E">
              <w:rPr>
                <w:rFonts w:ascii="Arial" w:hAnsi="Arial" w:cs="Arial"/>
                <w:sz w:val="16"/>
                <w:szCs w:val="16"/>
              </w:rPr>
              <w:tab/>
              <w:t>What percentage of OPR samples evaluated met the recovery criteria?</w:t>
            </w:r>
          </w:p>
        </w:tc>
        <w:tc>
          <w:tcPr>
            <w:tcW w:w="990" w:type="dxa"/>
            <w:tcBorders>
              <w:bottom w:val="single" w:sz="6" w:space="0" w:color="000000"/>
            </w:tcBorders>
            <w:shd w:val="clear" w:color="auto" w:fill="auto"/>
            <w:vAlign w:val="center"/>
          </w:tcPr>
          <w:p w:rsidR="0063446F" w:rsidRPr="000130F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130F5">
              <w:rPr>
                <w:rFonts w:ascii="Arial" w:hAnsi="Arial" w:cs="Arial"/>
                <w:sz w:val="16"/>
                <w:szCs w:val="16"/>
              </w:rPr>
              <w:t>9.7.3</w:t>
            </w:r>
            <w:r>
              <w:rPr>
                <w:rFonts w:ascii="Arial" w:hAnsi="Arial" w:cs="Arial"/>
                <w:sz w:val="16"/>
                <w:szCs w:val="16"/>
              </w:rPr>
              <w:t xml:space="preserve"> Table 3  Table 4</w:t>
            </w:r>
          </w:p>
        </w:tc>
        <w:tc>
          <w:tcPr>
            <w:tcW w:w="900" w:type="dxa"/>
            <w:tcBorders>
              <w:bottom w:val="single" w:sz="6" w:space="0" w:color="000000"/>
            </w:tcBorders>
            <w:shd w:val="clear" w:color="auto" w:fill="auto"/>
            <w:vAlign w:val="center"/>
          </w:tcPr>
          <w:p w:rsidR="0063446F" w:rsidRPr="00AF3D5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AF3D5A">
              <w:rPr>
                <w:rFonts w:ascii="Arial" w:hAnsi="Arial" w:cs="Arial"/>
                <w:sz w:val="16"/>
                <w:szCs w:val="16"/>
              </w:rPr>
              <w:t>9.8.3</w:t>
            </w:r>
            <w:r>
              <w:rPr>
                <w:rFonts w:ascii="Arial" w:hAnsi="Arial" w:cs="Arial"/>
                <w:sz w:val="16"/>
                <w:szCs w:val="16"/>
              </w:rPr>
              <w:t xml:space="preserve"> Table 3  Table 4</w:t>
            </w:r>
          </w:p>
        </w:tc>
        <w:tc>
          <w:tcPr>
            <w:tcW w:w="810" w:type="dxa"/>
            <w:tcBorders>
              <w:bottom w:val="single" w:sz="6" w:space="0" w:color="000000"/>
            </w:tcBorders>
            <w:shd w:val="clear" w:color="auto"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Pr>
                <w:sz w:val="16"/>
                <w:szCs w:val="16"/>
              </w:rPr>
              <w:t>7.1.6.2</w:t>
            </w:r>
          </w:p>
        </w:tc>
        <w:tc>
          <w:tcPr>
            <w:tcW w:w="1800" w:type="dxa"/>
            <w:tcBorders>
              <w:bottom w:val="single" w:sz="6" w:space="0" w:color="000000"/>
            </w:tcBorders>
            <w:shd w:val="clear" w:color="auto" w:fill="BFBFBF" w:themeFill="background1" w:themeFillShade="BF"/>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p>
        </w:tc>
        <w:tc>
          <w:tcPr>
            <w:tcW w:w="54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rPr>
                <w:rFonts w:ascii="Arial" w:hAnsi="Arial" w:cs="Arial"/>
                <w:sz w:val="16"/>
                <w:szCs w:val="16"/>
              </w:rPr>
            </w:pPr>
            <w:r>
              <w:rPr>
                <w:rFonts w:ascii="Arial" w:hAnsi="Arial" w:cs="Arial"/>
                <w:sz w:val="16"/>
                <w:szCs w:val="16"/>
              </w:rPr>
              <w:t># OPR reviewed:</w:t>
            </w:r>
          </w:p>
          <w:p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rsidTr="00356677">
        <w:trPr>
          <w:cantSplit/>
        </w:trPr>
        <w:tc>
          <w:tcPr>
            <w:tcW w:w="4230" w:type="dxa"/>
            <w:shd w:val="clear" w:color="auto" w:fill="auto"/>
            <w:vAlign w:val="center"/>
          </w:tcPr>
          <w:p w:rsidR="0063446F" w:rsidRPr="0092289E"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bookmarkStart w:id="70" w:name="OLE_LINK2"/>
            <w:bookmarkStart w:id="71" w:name="OLE_LINK3"/>
            <w:r w:rsidRPr="0092289E">
              <w:rPr>
                <w:rFonts w:ascii="Arial" w:hAnsi="Arial" w:cs="Arial"/>
                <w:sz w:val="16"/>
                <w:szCs w:val="16"/>
              </w:rPr>
              <w:t>1.7.2</w:t>
            </w:r>
            <w:r w:rsidRPr="0092289E">
              <w:rPr>
                <w:rFonts w:ascii="Arial" w:hAnsi="Arial" w:cs="Arial"/>
                <w:sz w:val="16"/>
                <w:szCs w:val="16"/>
              </w:rPr>
              <w:tab/>
              <w:t xml:space="preserve"> Were the same lots of reagents (elution, IMS, and staining) used for the OPR and the associated </w:t>
            </w:r>
            <w:r w:rsidRPr="001F44B5">
              <w:rPr>
                <w:rFonts w:ascii="Arial" w:hAnsi="Arial" w:cs="Arial"/>
                <w:sz w:val="16"/>
                <w:szCs w:val="16"/>
              </w:rPr>
              <w:t>field/PT samples</w:t>
            </w:r>
            <w:r w:rsidRPr="0092289E">
              <w:rPr>
                <w:rFonts w:ascii="Arial" w:hAnsi="Arial" w:cs="Arial"/>
                <w:sz w:val="16"/>
                <w:szCs w:val="16"/>
              </w:rPr>
              <w:t>?</w:t>
            </w:r>
            <w:bookmarkEnd w:id="70"/>
            <w:bookmarkEnd w:id="71"/>
          </w:p>
        </w:tc>
        <w:tc>
          <w:tcPr>
            <w:tcW w:w="990" w:type="dxa"/>
            <w:shd w:val="clear" w:color="auto"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shd w:val="clear" w:color="auto"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7.1.6.1</w:t>
            </w:r>
          </w:p>
        </w:tc>
        <w:tc>
          <w:tcPr>
            <w:tcW w:w="1800" w:type="dxa"/>
            <w:shd w:val="clear" w:color="auto"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Critical</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shd w:val="clear" w:color="auto" w:fill="auto"/>
            <w:vAlign w:val="center"/>
          </w:tcPr>
          <w:p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rsidTr="00356677">
        <w:trPr>
          <w:cantSplit/>
        </w:trPr>
        <w:tc>
          <w:tcPr>
            <w:tcW w:w="4230" w:type="dxa"/>
            <w:vAlign w:val="center"/>
          </w:tcPr>
          <w:p w:rsidR="0063446F" w:rsidRPr="007D0F60"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7D0F60">
              <w:rPr>
                <w:rFonts w:ascii="Arial" w:hAnsi="Arial" w:cs="Arial"/>
                <w:sz w:val="16"/>
                <w:szCs w:val="16"/>
              </w:rPr>
              <w:t>1.7.3</w:t>
            </w:r>
            <w:r w:rsidRPr="007D0F60">
              <w:rPr>
                <w:rFonts w:ascii="Arial" w:hAnsi="Arial" w:cs="Arial"/>
                <w:sz w:val="16"/>
                <w:szCs w:val="16"/>
              </w:rPr>
              <w:tab/>
              <w:t xml:space="preserve">Is OPR analyzed prior to the analysis of field/PT samples? </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9.7.1</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9.8.1</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7.1.6.2</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p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rsidTr="00356677">
        <w:trPr>
          <w:cantSplit/>
        </w:trPr>
        <w:tc>
          <w:tcPr>
            <w:tcW w:w="4230" w:type="dxa"/>
            <w:vAlign w:val="center"/>
          </w:tcPr>
          <w:p w:rsidR="0063446F" w:rsidRPr="007D0F60" w:rsidRDefault="0063446F" w:rsidP="0063446F">
            <w:pPr>
              <w:tabs>
                <w:tab w:val="left" w:pos="1060"/>
                <w:tab w:val="left" w:pos="1440"/>
                <w:tab w:val="left" w:pos="1800"/>
                <w:tab w:val="left" w:pos="2160"/>
              </w:tabs>
              <w:spacing w:before="52" w:after="70"/>
              <w:ind w:left="1060" w:hanging="630"/>
              <w:rPr>
                <w:sz w:val="16"/>
                <w:szCs w:val="16"/>
              </w:rPr>
            </w:pPr>
            <w:r w:rsidRPr="007D0F60">
              <w:rPr>
                <w:rFonts w:ascii="Arial" w:hAnsi="Arial" w:cs="Arial"/>
                <w:sz w:val="16"/>
                <w:szCs w:val="16"/>
              </w:rPr>
              <w:t>1.7.4</w:t>
            </w:r>
            <w:r w:rsidRPr="007D0F60">
              <w:rPr>
                <w:rFonts w:ascii="Arial" w:hAnsi="Arial" w:cs="Arial"/>
                <w:sz w:val="16"/>
                <w:szCs w:val="16"/>
              </w:rPr>
              <w:tab/>
            </w:r>
            <w:r w:rsidRPr="00955280">
              <w:rPr>
                <w:rFonts w:ascii="Arial" w:hAnsi="Arial" w:cs="Arial"/>
                <w:sz w:val="16"/>
                <w:szCs w:val="16"/>
              </w:rPr>
              <w:t xml:space="preserve">Does the laboratory maintain control charts of OPR results? </w:t>
            </w:r>
          </w:p>
        </w:tc>
        <w:tc>
          <w:tcPr>
            <w:tcW w:w="99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9.7.6     9.1</w:t>
            </w:r>
          </w:p>
        </w:tc>
        <w:tc>
          <w:tcPr>
            <w:tcW w:w="90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9.8.3 9.12.1 Table 2</w:t>
            </w:r>
          </w:p>
        </w:tc>
        <w:tc>
          <w:tcPr>
            <w:tcW w:w="8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7.1.7</w:t>
            </w:r>
          </w:p>
        </w:tc>
        <w:tc>
          <w:tcPr>
            <w:tcW w:w="180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1623 Recommendation</w:t>
            </w:r>
          </w:p>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Pr>
                <w:rFonts w:ascii="Arial" w:hAnsi="Arial" w:cs="Arial"/>
                <w:sz w:val="16"/>
                <w:szCs w:val="16"/>
              </w:rPr>
              <w:t>1623.1 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rsidTr="00356677">
        <w:trPr>
          <w:cantSplit/>
        </w:trPr>
        <w:tc>
          <w:tcPr>
            <w:tcW w:w="4230" w:type="dxa"/>
            <w:vAlign w:val="center"/>
          </w:tcPr>
          <w:p w:rsidR="0063446F" w:rsidRPr="0092289E" w:rsidRDefault="0063446F" w:rsidP="0063446F">
            <w:pPr>
              <w:tabs>
                <w:tab w:val="left" w:pos="1060"/>
                <w:tab w:val="left" w:pos="1440"/>
                <w:tab w:val="left" w:pos="1800"/>
                <w:tab w:val="left" w:pos="2160"/>
              </w:tabs>
              <w:spacing w:before="52" w:after="70"/>
              <w:ind w:left="1060" w:hanging="630"/>
              <w:rPr>
                <w:sz w:val="16"/>
                <w:szCs w:val="16"/>
              </w:rPr>
            </w:pPr>
            <w:r w:rsidRPr="0092289E">
              <w:rPr>
                <w:rFonts w:ascii="Arial" w:hAnsi="Arial" w:cs="Arial"/>
                <w:sz w:val="16"/>
                <w:szCs w:val="16"/>
              </w:rPr>
              <w:t>1.7.</w:t>
            </w:r>
            <w:r>
              <w:rPr>
                <w:rFonts w:ascii="Arial" w:hAnsi="Arial" w:cs="Arial"/>
                <w:sz w:val="16"/>
                <w:szCs w:val="16"/>
              </w:rPr>
              <w:t>5</w:t>
            </w:r>
            <w:r w:rsidRPr="0092289E">
              <w:rPr>
                <w:rFonts w:ascii="Arial" w:hAnsi="Arial" w:cs="Arial"/>
                <w:sz w:val="16"/>
                <w:szCs w:val="16"/>
              </w:rPr>
              <w:tab/>
              <w:t xml:space="preserve">What is the mean and relative standard deviation (RSD), or standard deviation, of the recoveries of the OPR samples included in the control chart? </w:t>
            </w:r>
          </w:p>
        </w:tc>
        <w:tc>
          <w:tcPr>
            <w:tcW w:w="990" w:type="dxa"/>
            <w:shd w:val="clear" w:color="auto" w:fill="auto"/>
            <w:vAlign w:val="center"/>
          </w:tcPr>
          <w:p w:rsidR="0063446F" w:rsidRPr="00511B1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9.4.3  Table 3  Table 4</w:t>
            </w:r>
          </w:p>
        </w:tc>
        <w:tc>
          <w:tcPr>
            <w:tcW w:w="900" w:type="dxa"/>
            <w:shd w:val="clear" w:color="auto" w:fill="auto"/>
            <w:vAlign w:val="center"/>
          </w:tcPr>
          <w:p w:rsidR="0063446F" w:rsidRPr="00511B1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9.5.3 Table 3 Table 4</w:t>
            </w:r>
          </w:p>
        </w:tc>
        <w:tc>
          <w:tcPr>
            <w:tcW w:w="810" w:type="dxa"/>
            <w:shd w:val="clear" w:color="auto" w:fill="auto"/>
            <w:vAlign w:val="center"/>
          </w:tcPr>
          <w:p w:rsidR="0063446F" w:rsidRPr="00511B1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7.1.6.2</w:t>
            </w:r>
          </w:p>
        </w:tc>
        <w:tc>
          <w:tcPr>
            <w:tcW w:w="1800" w:type="dxa"/>
            <w:shd w:val="clear" w:color="auto" w:fill="auto"/>
            <w:vAlign w:val="center"/>
          </w:tcPr>
          <w:p w:rsidR="0063446F" w:rsidRPr="00DC65E4"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DC65E4">
              <w:rPr>
                <w:rFonts w:ascii="Arial" w:hAnsi="Arial" w:cs="Arial"/>
                <w:sz w:val="16"/>
                <w:szCs w:val="16"/>
              </w:rPr>
              <w:t>QC Criteria</w:t>
            </w:r>
          </w:p>
        </w:tc>
        <w:tc>
          <w:tcPr>
            <w:tcW w:w="540" w:type="dxa"/>
            <w:vAlign w:val="center"/>
          </w:tcPr>
          <w:p w:rsidR="0063446F"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540" w:type="dxa"/>
            <w:vAlign w:val="center"/>
          </w:tcPr>
          <w:p w:rsidR="0063446F"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540" w:type="dxa"/>
            <w:vAlign w:val="center"/>
          </w:tcPr>
          <w:p w:rsidR="0063446F"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after="70"/>
              <w:rPr>
                <w:rFonts w:ascii="Arial" w:hAnsi="Arial" w:cs="Arial"/>
                <w:sz w:val="16"/>
                <w:szCs w:val="16"/>
              </w:rPr>
            </w:pPr>
            <w:r>
              <w:rPr>
                <w:rFonts w:ascii="Arial" w:hAnsi="Arial" w:cs="Arial"/>
                <w:sz w:val="16"/>
                <w:szCs w:val="16"/>
              </w:rPr>
              <w:t>Mean:</w:t>
            </w:r>
          </w:p>
          <w:p w:rsidR="0063446F" w:rsidRPr="001B4888" w:rsidRDefault="0063446F" w:rsidP="0063446F">
            <w:pPr>
              <w:tabs>
                <w:tab w:val="left" w:pos="0"/>
                <w:tab w:val="left" w:pos="360"/>
                <w:tab w:val="left" w:pos="720"/>
                <w:tab w:val="left" w:pos="1080"/>
                <w:tab w:val="left" w:pos="1440"/>
                <w:tab w:val="left" w:pos="1800"/>
                <w:tab w:val="left" w:pos="2160"/>
              </w:tabs>
              <w:spacing w:after="70"/>
              <w:rPr>
                <w:rFonts w:ascii="Arial" w:hAnsi="Arial" w:cs="Arial"/>
                <w:sz w:val="16"/>
                <w:szCs w:val="16"/>
                <w:highlight w:val="yellow"/>
              </w:rPr>
            </w:pPr>
            <w:r>
              <w:rPr>
                <w:rFonts w:ascii="Arial" w:hAnsi="Arial" w:cs="Arial"/>
                <w:sz w:val="16"/>
                <w:szCs w:val="16"/>
              </w:rPr>
              <w:t>RSD:</w:t>
            </w:r>
          </w:p>
        </w:tc>
      </w:tr>
      <w:tr w:rsidR="0063446F" w:rsidTr="00356677">
        <w:trPr>
          <w:cantSplit/>
        </w:trPr>
        <w:tc>
          <w:tcPr>
            <w:tcW w:w="4230" w:type="dxa"/>
            <w:vAlign w:val="center"/>
          </w:tcPr>
          <w:p w:rsidR="0063446F" w:rsidRPr="0092289E" w:rsidRDefault="0063446F" w:rsidP="0063446F">
            <w:pPr>
              <w:tabs>
                <w:tab w:val="left" w:pos="430"/>
                <w:tab w:val="left" w:pos="576"/>
                <w:tab w:val="left" w:pos="720"/>
                <w:tab w:val="left" w:pos="1080"/>
                <w:tab w:val="left" w:pos="1440"/>
                <w:tab w:val="left" w:pos="1800"/>
                <w:tab w:val="left" w:pos="2160"/>
              </w:tabs>
              <w:spacing w:before="52" w:after="70"/>
              <w:ind w:left="430" w:hanging="430"/>
              <w:rPr>
                <w:sz w:val="16"/>
                <w:szCs w:val="16"/>
              </w:rPr>
            </w:pPr>
            <w:r w:rsidRPr="0092289E">
              <w:rPr>
                <w:rFonts w:ascii="Arial" w:hAnsi="Arial" w:cs="Arial"/>
                <w:sz w:val="16"/>
                <w:szCs w:val="16"/>
              </w:rPr>
              <w:t>1.8</w:t>
            </w:r>
            <w:r w:rsidRPr="0092289E">
              <w:rPr>
                <w:rFonts w:ascii="Arial" w:hAnsi="Arial" w:cs="Arial"/>
                <w:sz w:val="16"/>
                <w:szCs w:val="16"/>
              </w:rPr>
              <w:tab/>
            </w:r>
            <w:r w:rsidRPr="00CA761A">
              <w:rPr>
                <w:rFonts w:ascii="Arial" w:hAnsi="Arial" w:cs="Arial"/>
                <w:sz w:val="16"/>
                <w:szCs w:val="16"/>
              </w:rPr>
              <w:t xml:space="preserve">Were matrix spike (MS) samples </w:t>
            </w:r>
            <w:r w:rsidRPr="001F44B5">
              <w:rPr>
                <w:rFonts w:ascii="Arial" w:hAnsi="Arial" w:cs="Arial"/>
                <w:sz w:val="16"/>
                <w:szCs w:val="16"/>
              </w:rPr>
              <w:t xml:space="preserve">analyzed at the minimum frequency of 1 MS per 20 (up to and including) field samples from each </w:t>
            </w:r>
            <w:r w:rsidRPr="007D0F60">
              <w:rPr>
                <w:rFonts w:ascii="Arial" w:hAnsi="Arial" w:cs="Arial"/>
                <w:sz w:val="16"/>
                <w:szCs w:val="16"/>
              </w:rPr>
              <w:t xml:space="preserve">source? </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9.1.8</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9.6.1</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7.1.2    7.1.10.2</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1B4888" w:rsidRDefault="0063446F" w:rsidP="0063446F">
            <w:pPr>
              <w:tabs>
                <w:tab w:val="left" w:pos="0"/>
                <w:tab w:val="left" w:pos="360"/>
                <w:tab w:val="left" w:pos="720"/>
                <w:tab w:val="left" w:pos="1080"/>
                <w:tab w:val="left" w:pos="1440"/>
                <w:tab w:val="left" w:pos="1800"/>
                <w:tab w:val="left" w:pos="2160"/>
              </w:tabs>
              <w:spacing w:before="52" w:after="70"/>
              <w:rPr>
                <w:rFonts w:ascii="Arial" w:hAnsi="Arial" w:cs="Arial"/>
                <w:sz w:val="16"/>
                <w:szCs w:val="16"/>
                <w:highlight w:val="yellow"/>
              </w:rPr>
            </w:pPr>
            <w:r w:rsidRPr="00511B11">
              <w:rPr>
                <w:rFonts w:ascii="Arial" w:hAnsi="Arial" w:cs="Arial"/>
                <w:sz w:val="16"/>
                <w:szCs w:val="16"/>
              </w:rPr>
              <w:t># MS reviewed:</w:t>
            </w:r>
          </w:p>
        </w:tc>
      </w:tr>
      <w:tr w:rsidR="0063446F" w:rsidTr="00356677">
        <w:trPr>
          <w:cantSplit/>
        </w:trPr>
        <w:tc>
          <w:tcPr>
            <w:tcW w:w="4230" w:type="dxa"/>
            <w:vAlign w:val="center"/>
          </w:tcPr>
          <w:p w:rsidR="0063446F" w:rsidRPr="0092289E" w:rsidRDefault="0063446F" w:rsidP="0063446F">
            <w:pPr>
              <w:tabs>
                <w:tab w:val="left" w:pos="1080"/>
                <w:tab w:val="left" w:pos="1440"/>
                <w:tab w:val="left" w:pos="1800"/>
                <w:tab w:val="left" w:pos="2160"/>
              </w:tabs>
              <w:spacing w:before="52" w:after="70"/>
              <w:ind w:left="1060" w:hanging="630"/>
              <w:rPr>
                <w:rFonts w:ascii="Arial" w:hAnsi="Arial" w:cs="Arial"/>
                <w:sz w:val="16"/>
                <w:szCs w:val="16"/>
              </w:rPr>
            </w:pPr>
            <w:r w:rsidRPr="0092289E">
              <w:rPr>
                <w:rFonts w:ascii="Arial" w:hAnsi="Arial" w:cs="Arial"/>
                <w:sz w:val="16"/>
                <w:szCs w:val="16"/>
              </w:rPr>
              <w:t>1.8.</w:t>
            </w:r>
            <w:r>
              <w:rPr>
                <w:rFonts w:ascii="Arial" w:hAnsi="Arial" w:cs="Arial"/>
                <w:sz w:val="16"/>
                <w:szCs w:val="16"/>
              </w:rPr>
              <w:t>1</w:t>
            </w:r>
            <w:r w:rsidRPr="0092289E">
              <w:rPr>
                <w:rFonts w:ascii="Arial" w:hAnsi="Arial" w:cs="Arial"/>
                <w:sz w:val="16"/>
                <w:szCs w:val="16"/>
              </w:rPr>
              <w:tab/>
            </w:r>
            <w:r w:rsidRPr="0092289E">
              <w:rPr>
                <w:rFonts w:ascii="Arial" w:hAnsi="Arial" w:cs="Arial"/>
                <w:sz w:val="16"/>
                <w:szCs w:val="16"/>
              </w:rPr>
              <w:tab/>
              <w:t>Were MS sample volumes within 10% of their associated field samples’ volumes</w:t>
            </w:r>
            <w:r w:rsidRPr="007D0F60">
              <w:rPr>
                <w:rFonts w:ascii="Arial" w:hAnsi="Arial" w:cs="Arial"/>
                <w:sz w:val="16"/>
                <w:szCs w:val="16"/>
              </w:rPr>
              <w:t xml:space="preserve">?  </w:t>
            </w:r>
          </w:p>
        </w:tc>
        <w:tc>
          <w:tcPr>
            <w:tcW w:w="990" w:type="dxa"/>
            <w:shd w:val="clear" w:color="808080"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9.5.1</w:t>
            </w:r>
          </w:p>
        </w:tc>
        <w:tc>
          <w:tcPr>
            <w:tcW w:w="900" w:type="dxa"/>
            <w:shd w:val="clear" w:color="808080"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9.6.2</w:t>
            </w:r>
          </w:p>
        </w:tc>
        <w:tc>
          <w:tcPr>
            <w:tcW w:w="810" w:type="dxa"/>
            <w:shd w:val="clear" w:color="808080"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7.1.10.3</w:t>
            </w:r>
          </w:p>
        </w:tc>
        <w:tc>
          <w:tcPr>
            <w:tcW w:w="1800" w:type="dxa"/>
            <w:shd w:val="clear" w:color="808080"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3710" w:type="dxa"/>
            <w:vAlign w:val="center"/>
          </w:tcPr>
          <w:p w:rsidR="0063446F" w:rsidRPr="001B4888"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highlight w:val="yellow"/>
              </w:rPr>
            </w:pPr>
          </w:p>
        </w:tc>
      </w:tr>
      <w:tr w:rsidR="0063446F" w:rsidTr="00356677">
        <w:trPr>
          <w:cantSplit/>
        </w:trPr>
        <w:tc>
          <w:tcPr>
            <w:tcW w:w="4230" w:type="dxa"/>
            <w:vAlign w:val="center"/>
          </w:tcPr>
          <w:p w:rsidR="0063446F" w:rsidRPr="0092289E" w:rsidRDefault="0063446F" w:rsidP="0063446F">
            <w:pPr>
              <w:tabs>
                <w:tab w:val="left" w:pos="1080"/>
                <w:tab w:val="left" w:pos="1440"/>
                <w:tab w:val="left" w:pos="1800"/>
                <w:tab w:val="left" w:pos="2160"/>
              </w:tabs>
              <w:spacing w:before="52" w:after="70"/>
              <w:ind w:left="1060" w:hanging="630"/>
              <w:rPr>
                <w:rFonts w:ascii="Arial" w:hAnsi="Arial" w:cs="Arial"/>
                <w:sz w:val="16"/>
                <w:szCs w:val="16"/>
              </w:rPr>
            </w:pPr>
            <w:r w:rsidRPr="0092289E">
              <w:rPr>
                <w:rFonts w:ascii="Arial" w:hAnsi="Arial" w:cs="Arial"/>
                <w:sz w:val="16"/>
                <w:szCs w:val="16"/>
              </w:rPr>
              <w:t>1.8.</w:t>
            </w:r>
            <w:r>
              <w:rPr>
                <w:rFonts w:ascii="Arial" w:hAnsi="Arial" w:cs="Arial"/>
                <w:sz w:val="16"/>
                <w:szCs w:val="16"/>
              </w:rPr>
              <w:t>2</w:t>
            </w:r>
            <w:r w:rsidRPr="0092289E">
              <w:rPr>
                <w:rFonts w:ascii="Arial" w:hAnsi="Arial" w:cs="Arial"/>
                <w:sz w:val="16"/>
                <w:szCs w:val="16"/>
              </w:rPr>
              <w:tab/>
            </w:r>
            <w:r w:rsidRPr="0092289E">
              <w:rPr>
                <w:rFonts w:ascii="Arial" w:hAnsi="Arial" w:cs="Arial"/>
                <w:sz w:val="16"/>
                <w:szCs w:val="16"/>
              </w:rPr>
              <w:tab/>
            </w:r>
            <w:r w:rsidRPr="009329AE">
              <w:rPr>
                <w:rFonts w:ascii="Arial" w:hAnsi="Arial" w:cs="Arial"/>
                <w:sz w:val="16"/>
                <w:szCs w:val="16"/>
              </w:rPr>
              <w:t>Were MS samples analyzed at the same time and using the same method variation as their associated field samples?</w:t>
            </w:r>
            <w:r w:rsidRPr="0092289E">
              <w:rPr>
                <w:rFonts w:ascii="Arial" w:hAnsi="Arial" w:cs="Arial"/>
                <w:sz w:val="16"/>
                <w:szCs w:val="16"/>
              </w:rPr>
              <w:t xml:space="preserve"> </w:t>
            </w:r>
          </w:p>
        </w:tc>
        <w:tc>
          <w:tcPr>
            <w:tcW w:w="990" w:type="dxa"/>
            <w:shd w:val="clear" w:color="auto" w:fill="auto"/>
            <w:vAlign w:val="center"/>
          </w:tcPr>
          <w:p w:rsidR="0063446F" w:rsidRPr="00071E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Table 2</w:t>
            </w:r>
          </w:p>
        </w:tc>
        <w:tc>
          <w:tcPr>
            <w:tcW w:w="900" w:type="dxa"/>
            <w:shd w:val="clear" w:color="auto" w:fill="auto"/>
            <w:vAlign w:val="center"/>
          </w:tcPr>
          <w:p w:rsidR="0063446F" w:rsidRPr="00071E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Table 2</w:t>
            </w:r>
          </w:p>
        </w:tc>
        <w:tc>
          <w:tcPr>
            <w:tcW w:w="810" w:type="dxa"/>
            <w:shd w:val="clear" w:color="auto" w:fill="auto"/>
            <w:vAlign w:val="center"/>
          </w:tcPr>
          <w:p w:rsidR="0063446F" w:rsidRPr="00071E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7.1.10.1</w:t>
            </w:r>
          </w:p>
        </w:tc>
        <w:tc>
          <w:tcPr>
            <w:tcW w:w="1800" w:type="dxa"/>
            <w:shd w:val="clear" w:color="808080"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3710" w:type="dxa"/>
            <w:vAlign w:val="center"/>
          </w:tcPr>
          <w:p w:rsidR="0063446F" w:rsidRPr="001B4888"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highlight w:val="yellow"/>
              </w:rPr>
            </w:pPr>
          </w:p>
        </w:tc>
      </w:tr>
      <w:tr w:rsidR="0063446F" w:rsidTr="00356677">
        <w:trPr>
          <w:cantSplit/>
        </w:trPr>
        <w:tc>
          <w:tcPr>
            <w:tcW w:w="4230" w:type="dxa"/>
            <w:vAlign w:val="center"/>
          </w:tcPr>
          <w:p w:rsidR="0063446F" w:rsidRPr="0092289E" w:rsidRDefault="0063446F" w:rsidP="0063446F">
            <w:pPr>
              <w:tabs>
                <w:tab w:val="left" w:pos="1080"/>
                <w:tab w:val="left" w:pos="1440"/>
                <w:tab w:val="left" w:pos="1800"/>
                <w:tab w:val="left" w:pos="2160"/>
              </w:tabs>
              <w:spacing w:before="52" w:after="70"/>
              <w:ind w:left="1060" w:hanging="630"/>
              <w:rPr>
                <w:sz w:val="16"/>
                <w:szCs w:val="16"/>
              </w:rPr>
            </w:pPr>
            <w:r w:rsidRPr="0092289E">
              <w:rPr>
                <w:rFonts w:ascii="Arial" w:hAnsi="Arial" w:cs="Arial"/>
                <w:sz w:val="16"/>
                <w:szCs w:val="16"/>
              </w:rPr>
              <w:lastRenderedPageBreak/>
              <w:t>1.8.</w:t>
            </w:r>
            <w:r>
              <w:rPr>
                <w:rFonts w:ascii="Arial" w:hAnsi="Arial" w:cs="Arial"/>
                <w:sz w:val="16"/>
                <w:szCs w:val="16"/>
              </w:rPr>
              <w:t>3</w:t>
            </w:r>
            <w:r w:rsidRPr="0092289E">
              <w:rPr>
                <w:rFonts w:ascii="Arial" w:hAnsi="Arial" w:cs="Arial"/>
                <w:sz w:val="16"/>
                <w:szCs w:val="16"/>
              </w:rPr>
              <w:tab/>
              <w:t>What is the mean and relative standard deviation of the MS samples reviewed?</w:t>
            </w:r>
          </w:p>
        </w:tc>
        <w:tc>
          <w:tcPr>
            <w:tcW w:w="990" w:type="dxa"/>
            <w:shd w:val="clear" w:color="auto" w:fill="auto"/>
            <w:vAlign w:val="center"/>
          </w:tcPr>
          <w:p w:rsidR="0063446F" w:rsidRPr="004C0E3C"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4C0E3C">
              <w:rPr>
                <w:rFonts w:ascii="Arial" w:hAnsi="Arial" w:cs="Arial"/>
                <w:sz w:val="16"/>
                <w:szCs w:val="16"/>
              </w:rPr>
              <w:t>Tab</w:t>
            </w:r>
            <w:r>
              <w:rPr>
                <w:rFonts w:ascii="Arial" w:hAnsi="Arial" w:cs="Arial"/>
                <w:sz w:val="16"/>
                <w:szCs w:val="16"/>
              </w:rPr>
              <w:t>le 3 Table 4 Table 5</w:t>
            </w:r>
          </w:p>
        </w:tc>
        <w:tc>
          <w:tcPr>
            <w:tcW w:w="900" w:type="dxa"/>
            <w:shd w:val="clear" w:color="auto" w:fill="auto"/>
            <w:vAlign w:val="center"/>
          </w:tcPr>
          <w:p w:rsidR="0063446F" w:rsidRPr="004C0E3C"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Table 3 Table 4 Table 6</w:t>
            </w:r>
          </w:p>
        </w:tc>
        <w:tc>
          <w:tcPr>
            <w:tcW w:w="810" w:type="dxa"/>
            <w:shd w:val="clear" w:color="auto" w:fill="auto"/>
            <w:vAlign w:val="center"/>
          </w:tcPr>
          <w:p w:rsidR="0063446F" w:rsidRPr="004C0E3C"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1800" w:type="dxa"/>
            <w:tcBorders>
              <w:bottom w:val="single" w:sz="6" w:space="0" w:color="000000"/>
            </w:tcBorders>
            <w:shd w:val="clear" w:color="auto" w:fill="auto"/>
            <w:vAlign w:val="center"/>
          </w:tcPr>
          <w:p w:rsidR="0063446F" w:rsidRPr="004C0E3C" w:rsidRDefault="0063446F" w:rsidP="0063446F">
            <w:pPr>
              <w:tabs>
                <w:tab w:val="left" w:pos="0"/>
                <w:tab w:val="left" w:pos="360"/>
                <w:tab w:val="left" w:pos="720"/>
                <w:tab w:val="left" w:pos="1080"/>
                <w:tab w:val="left" w:pos="1440"/>
                <w:tab w:val="left" w:pos="1800"/>
                <w:tab w:val="left" w:pos="2160"/>
              </w:tabs>
              <w:spacing w:before="70" w:after="70"/>
              <w:jc w:val="center"/>
              <w:rPr>
                <w:rFonts w:ascii="Arial" w:hAnsi="Arial" w:cs="Arial"/>
                <w:sz w:val="16"/>
                <w:szCs w:val="16"/>
              </w:rPr>
            </w:pPr>
            <w:r>
              <w:rPr>
                <w:rFonts w:ascii="Arial" w:hAnsi="Arial" w:cs="Arial"/>
                <w:sz w:val="16"/>
                <w:szCs w:val="16"/>
              </w:rPr>
              <w:t>QC Criteria</w:t>
            </w:r>
          </w:p>
        </w:tc>
        <w:tc>
          <w:tcPr>
            <w:tcW w:w="540" w:type="dxa"/>
            <w:vAlign w:val="center"/>
          </w:tcPr>
          <w:p w:rsidR="0063446F"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540" w:type="dxa"/>
            <w:vAlign w:val="center"/>
          </w:tcPr>
          <w:p w:rsidR="0063446F"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540" w:type="dxa"/>
            <w:vAlign w:val="center"/>
          </w:tcPr>
          <w:p w:rsidR="0063446F"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70" w:after="70"/>
              <w:rPr>
                <w:rFonts w:ascii="Arial" w:hAnsi="Arial" w:cs="Arial"/>
                <w:sz w:val="16"/>
                <w:szCs w:val="16"/>
              </w:rPr>
            </w:pPr>
            <w:r>
              <w:rPr>
                <w:rFonts w:ascii="Arial" w:hAnsi="Arial" w:cs="Arial"/>
                <w:sz w:val="16"/>
                <w:szCs w:val="16"/>
              </w:rPr>
              <w:t>Mean:</w:t>
            </w:r>
          </w:p>
          <w:p w:rsidR="0063446F" w:rsidRPr="001B4888" w:rsidRDefault="0063446F" w:rsidP="0063446F">
            <w:pPr>
              <w:tabs>
                <w:tab w:val="left" w:pos="0"/>
                <w:tab w:val="left" w:pos="360"/>
                <w:tab w:val="left" w:pos="720"/>
                <w:tab w:val="left" w:pos="1080"/>
                <w:tab w:val="left" w:pos="1440"/>
                <w:tab w:val="left" w:pos="1800"/>
                <w:tab w:val="left" w:pos="2160"/>
              </w:tabs>
              <w:spacing w:after="70"/>
              <w:rPr>
                <w:rFonts w:ascii="Arial" w:hAnsi="Arial" w:cs="Arial"/>
                <w:sz w:val="16"/>
                <w:szCs w:val="16"/>
                <w:highlight w:val="yellow"/>
              </w:rPr>
            </w:pPr>
            <w:r>
              <w:rPr>
                <w:rFonts w:ascii="Arial" w:hAnsi="Arial" w:cs="Arial"/>
                <w:sz w:val="16"/>
                <w:szCs w:val="16"/>
              </w:rPr>
              <w:t>RSD:</w:t>
            </w:r>
          </w:p>
        </w:tc>
      </w:tr>
      <w:tr w:rsidR="0063446F" w:rsidTr="00356677">
        <w:trPr>
          <w:cantSplit/>
        </w:trPr>
        <w:tc>
          <w:tcPr>
            <w:tcW w:w="4230" w:type="dxa"/>
            <w:vAlign w:val="center"/>
          </w:tcPr>
          <w:p w:rsidR="0063446F" w:rsidRPr="00390AE6" w:rsidRDefault="0063446F" w:rsidP="0063446F">
            <w:pPr>
              <w:tabs>
                <w:tab w:val="left" w:pos="1080"/>
                <w:tab w:val="left" w:pos="1440"/>
                <w:tab w:val="left" w:pos="1800"/>
                <w:tab w:val="left" w:pos="2160"/>
              </w:tabs>
              <w:spacing w:before="52" w:after="70"/>
              <w:ind w:left="1060" w:hanging="630"/>
              <w:rPr>
                <w:rFonts w:ascii="Arial" w:hAnsi="Arial" w:cs="Arial"/>
                <w:sz w:val="16"/>
                <w:szCs w:val="16"/>
              </w:rPr>
            </w:pPr>
            <w:r w:rsidRPr="00390AE6">
              <w:rPr>
                <w:rFonts w:ascii="Arial" w:hAnsi="Arial" w:cs="Arial"/>
                <w:sz w:val="16"/>
                <w:szCs w:val="16"/>
              </w:rPr>
              <w:t>1.8.</w:t>
            </w:r>
            <w:r>
              <w:rPr>
                <w:rFonts w:ascii="Arial" w:hAnsi="Arial" w:cs="Arial"/>
                <w:sz w:val="16"/>
                <w:szCs w:val="16"/>
              </w:rPr>
              <w:t>4</w:t>
            </w:r>
            <w:r w:rsidRPr="00390AE6">
              <w:rPr>
                <w:rFonts w:ascii="Arial" w:hAnsi="Arial" w:cs="Arial"/>
                <w:sz w:val="16"/>
                <w:szCs w:val="16"/>
              </w:rPr>
              <w:tab/>
            </w:r>
            <w:r w:rsidRPr="00390AE6">
              <w:rPr>
                <w:rFonts w:ascii="Arial" w:hAnsi="Arial" w:cs="Arial"/>
                <w:sz w:val="16"/>
                <w:szCs w:val="16"/>
              </w:rPr>
              <w:tab/>
              <w:t xml:space="preserve">Does the laboratory maintain control charts of MS results? </w:t>
            </w:r>
          </w:p>
        </w:tc>
        <w:tc>
          <w:tcPr>
            <w:tcW w:w="990" w:type="dxa"/>
            <w:shd w:val="clear" w:color="808080"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9.5.1.4  9.1</w:t>
            </w:r>
          </w:p>
        </w:tc>
        <w:tc>
          <w:tcPr>
            <w:tcW w:w="900" w:type="dxa"/>
            <w:shd w:val="clear" w:color="808080"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9.6.2.3 9.12.2 Table 2</w:t>
            </w:r>
          </w:p>
        </w:tc>
        <w:tc>
          <w:tcPr>
            <w:tcW w:w="810" w:type="dxa"/>
            <w:shd w:val="clear" w:color="808080"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7.1.10.4</w:t>
            </w:r>
          </w:p>
        </w:tc>
        <w:tc>
          <w:tcPr>
            <w:tcW w:w="1800" w:type="dxa"/>
            <w:shd w:val="clear" w:color="808080" w:fill="auto"/>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1623 Recommendation</w:t>
            </w:r>
          </w:p>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1623.1 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3710" w:type="dxa"/>
            <w:vAlign w:val="center"/>
          </w:tcPr>
          <w:p w:rsidR="0063446F" w:rsidRPr="001B4888"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highlight w:val="yellow"/>
              </w:rPr>
            </w:pPr>
          </w:p>
        </w:tc>
      </w:tr>
      <w:tr w:rsidR="0063446F" w:rsidTr="00356677">
        <w:trPr>
          <w:cantSplit/>
        </w:trPr>
        <w:tc>
          <w:tcPr>
            <w:tcW w:w="4230" w:type="dxa"/>
            <w:vAlign w:val="center"/>
          </w:tcPr>
          <w:p w:rsidR="0063446F" w:rsidRPr="00390AE6" w:rsidRDefault="0063446F" w:rsidP="0063446F">
            <w:pPr>
              <w:tabs>
                <w:tab w:val="left" w:pos="430"/>
                <w:tab w:val="left" w:pos="1080"/>
                <w:tab w:val="left" w:pos="1440"/>
                <w:tab w:val="left" w:pos="1800"/>
                <w:tab w:val="left" w:pos="2160"/>
              </w:tabs>
              <w:spacing w:before="52" w:after="70"/>
              <w:ind w:left="430" w:hanging="430"/>
              <w:rPr>
                <w:sz w:val="16"/>
                <w:szCs w:val="16"/>
              </w:rPr>
            </w:pPr>
            <w:r w:rsidRPr="00390AE6">
              <w:rPr>
                <w:rFonts w:ascii="Arial" w:hAnsi="Arial" w:cs="Arial"/>
                <w:sz w:val="16"/>
                <w:szCs w:val="16"/>
              </w:rPr>
              <w:t>1.9</w:t>
            </w:r>
            <w:r w:rsidRPr="00390AE6">
              <w:rPr>
                <w:rFonts w:ascii="Arial" w:hAnsi="Arial" w:cs="Arial"/>
                <w:sz w:val="16"/>
                <w:szCs w:val="16"/>
              </w:rPr>
              <w:tab/>
              <w:t xml:space="preserve">Were OPR samples spiked with 100 - 500 organisms? </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9.8</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7.1.6.1</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tcBorders>
              <w:bottom w:val="single" w:sz="6" w:space="0" w:color="000000"/>
            </w:tcBorders>
            <w:vAlign w:val="center"/>
          </w:tcPr>
          <w:p w:rsidR="0063446F" w:rsidRPr="0092289E" w:rsidRDefault="0063446F" w:rsidP="0063446F">
            <w:pPr>
              <w:tabs>
                <w:tab w:val="left" w:pos="430"/>
                <w:tab w:val="left" w:pos="576"/>
                <w:tab w:val="left" w:pos="720"/>
                <w:tab w:val="left" w:pos="1080"/>
                <w:tab w:val="left" w:pos="1440"/>
                <w:tab w:val="left" w:pos="1800"/>
                <w:tab w:val="left" w:pos="2160"/>
              </w:tabs>
              <w:spacing w:before="52" w:after="70"/>
              <w:ind w:left="430" w:hanging="430"/>
              <w:rPr>
                <w:rFonts w:ascii="Arial" w:hAnsi="Arial" w:cs="Arial"/>
                <w:sz w:val="16"/>
                <w:szCs w:val="16"/>
              </w:rPr>
            </w:pPr>
            <w:r w:rsidRPr="0092289E">
              <w:rPr>
                <w:rFonts w:ascii="Arial" w:hAnsi="Arial" w:cs="Arial"/>
                <w:sz w:val="16"/>
                <w:szCs w:val="16"/>
              </w:rPr>
              <w:t>1.10</w:t>
            </w:r>
            <w:r w:rsidRPr="0092289E">
              <w:rPr>
                <w:rFonts w:ascii="Arial" w:hAnsi="Arial" w:cs="Arial"/>
                <w:sz w:val="16"/>
                <w:szCs w:val="16"/>
              </w:rPr>
              <w:tab/>
              <w:t>Does the laboratory perform IMS controls and maintain IMS control charts? If not, how do they troubleshoot low recoveries?</w:t>
            </w:r>
          </w:p>
        </w:tc>
        <w:tc>
          <w:tcPr>
            <w:tcW w:w="99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9.7.5.3</w:t>
            </w:r>
          </w:p>
        </w:tc>
        <w:tc>
          <w:tcPr>
            <w:tcW w:w="90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9.8.7.3   9.13</w:t>
            </w:r>
          </w:p>
        </w:tc>
        <w:tc>
          <w:tcPr>
            <w:tcW w:w="81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180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Recommendation</w:t>
            </w:r>
          </w:p>
        </w:tc>
        <w:tc>
          <w:tcPr>
            <w:tcW w:w="54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rsidTr="00356677">
        <w:trPr>
          <w:cantSplit/>
        </w:trPr>
        <w:tc>
          <w:tcPr>
            <w:tcW w:w="4230" w:type="dxa"/>
            <w:shd w:val="clear" w:color="auto" w:fill="auto"/>
            <w:vAlign w:val="center"/>
          </w:tcPr>
          <w:p w:rsidR="0063446F" w:rsidRPr="0092289E" w:rsidRDefault="0063446F" w:rsidP="0063446F">
            <w:pPr>
              <w:tabs>
                <w:tab w:val="left" w:pos="430"/>
                <w:tab w:val="left" w:pos="720"/>
                <w:tab w:val="left" w:pos="1080"/>
                <w:tab w:val="left" w:pos="1440"/>
                <w:tab w:val="left" w:pos="1800"/>
                <w:tab w:val="left" w:pos="2160"/>
              </w:tabs>
              <w:spacing w:before="52" w:after="70"/>
              <w:ind w:left="430" w:hanging="450"/>
              <w:rPr>
                <w:sz w:val="16"/>
                <w:szCs w:val="16"/>
              </w:rPr>
            </w:pPr>
            <w:r w:rsidRPr="0092289E">
              <w:rPr>
                <w:rFonts w:ascii="Arial" w:hAnsi="Arial" w:cs="Arial"/>
                <w:sz w:val="16"/>
                <w:szCs w:val="16"/>
              </w:rPr>
              <w:t>1.1</w:t>
            </w:r>
            <w:r>
              <w:rPr>
                <w:rFonts w:ascii="Arial" w:hAnsi="Arial" w:cs="Arial"/>
                <w:sz w:val="16"/>
                <w:szCs w:val="16"/>
              </w:rPr>
              <w:t>1</w:t>
            </w:r>
            <w:r w:rsidRPr="0092289E">
              <w:rPr>
                <w:rFonts w:ascii="Arial" w:hAnsi="Arial" w:cs="Arial"/>
                <w:sz w:val="16"/>
                <w:szCs w:val="16"/>
              </w:rPr>
              <w:tab/>
              <w:t xml:space="preserve">Does the </w:t>
            </w:r>
            <w:r w:rsidRPr="001F44B5">
              <w:rPr>
                <w:rFonts w:ascii="Arial" w:hAnsi="Arial" w:cs="Arial"/>
                <w:sz w:val="16"/>
                <w:szCs w:val="16"/>
              </w:rPr>
              <w:t>laboratory have an adequate record system for tracking samples, including unique ID, from</w:t>
            </w:r>
            <w:r w:rsidRPr="00C37A16">
              <w:rPr>
                <w:rFonts w:ascii="Arial" w:hAnsi="Arial" w:cs="Arial"/>
                <w:sz w:val="16"/>
                <w:szCs w:val="16"/>
              </w:rPr>
              <w:t xml:space="preserve"> coll</w:t>
            </w:r>
            <w:r w:rsidRPr="0092289E">
              <w:rPr>
                <w:rFonts w:ascii="Arial" w:hAnsi="Arial" w:cs="Arial"/>
                <w:sz w:val="16"/>
                <w:szCs w:val="16"/>
              </w:rPr>
              <w:t>ection through log-in, analysis, and data reporting?</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8.0</w:t>
            </w:r>
          </w:p>
        </w:tc>
        <w:tc>
          <w:tcPr>
            <w:tcW w:w="1800" w:type="dxa"/>
            <w:shd w:val="clear" w:color="auto"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Critical                         GLP</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shd w:val="clear" w:color="auto" w:fill="auto"/>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tcBorders>
              <w:bottom w:val="single" w:sz="6" w:space="0" w:color="000000"/>
            </w:tcBorders>
            <w:vAlign w:val="center"/>
          </w:tcPr>
          <w:p w:rsidR="0063446F" w:rsidRPr="0092289E" w:rsidRDefault="0063446F" w:rsidP="0063446F">
            <w:pPr>
              <w:tabs>
                <w:tab w:val="left" w:pos="430"/>
                <w:tab w:val="left" w:pos="720"/>
                <w:tab w:val="left" w:pos="1080"/>
                <w:tab w:val="left" w:pos="1440"/>
                <w:tab w:val="left" w:pos="1800"/>
                <w:tab w:val="left" w:pos="2160"/>
              </w:tabs>
              <w:spacing w:before="52" w:after="70"/>
              <w:ind w:left="430" w:hanging="450"/>
              <w:rPr>
                <w:sz w:val="16"/>
                <w:szCs w:val="16"/>
              </w:rPr>
            </w:pPr>
            <w:r w:rsidRPr="0092289E">
              <w:rPr>
                <w:rFonts w:ascii="Arial" w:hAnsi="Arial" w:cs="Arial"/>
                <w:sz w:val="16"/>
                <w:szCs w:val="16"/>
              </w:rPr>
              <w:t>1.1</w:t>
            </w:r>
            <w:r>
              <w:rPr>
                <w:rFonts w:ascii="Arial" w:hAnsi="Arial" w:cs="Arial"/>
                <w:sz w:val="16"/>
                <w:szCs w:val="16"/>
              </w:rPr>
              <w:t>2</w:t>
            </w:r>
            <w:r w:rsidRPr="0092289E">
              <w:rPr>
                <w:rFonts w:ascii="Arial" w:hAnsi="Arial" w:cs="Arial"/>
                <w:sz w:val="16"/>
                <w:szCs w:val="16"/>
              </w:rPr>
              <w:tab/>
              <w:t xml:space="preserve">Is the laboratory using the Method </w:t>
            </w:r>
            <w:r>
              <w:rPr>
                <w:rFonts w:ascii="Arial" w:hAnsi="Arial" w:cs="Arial"/>
                <w:sz w:val="16"/>
                <w:szCs w:val="16"/>
              </w:rPr>
              <w:t xml:space="preserve">December 2005 version of Method 1623 or Method </w:t>
            </w:r>
            <w:r w:rsidRPr="006E5654">
              <w:rPr>
                <w:rFonts w:ascii="Arial" w:hAnsi="Arial" w:cs="Arial"/>
                <w:sz w:val="16"/>
                <w:szCs w:val="16"/>
              </w:rPr>
              <w:t>1623.1</w:t>
            </w:r>
            <w:r w:rsidRPr="0092289E">
              <w:rPr>
                <w:rFonts w:ascii="Arial" w:hAnsi="Arial" w:cs="Arial"/>
                <w:sz w:val="16"/>
                <w:szCs w:val="16"/>
              </w:rPr>
              <w:t xml:space="preserve"> for LT2 samples? </w:t>
            </w:r>
          </w:p>
        </w:tc>
        <w:tc>
          <w:tcPr>
            <w:tcW w:w="990" w:type="dxa"/>
            <w:tcBorders>
              <w:bottom w:val="single" w:sz="6" w:space="0" w:color="000000"/>
            </w:tcBorders>
            <w:shd w:val="clear" w:color="auto" w:fill="BFBFBF" w:themeFill="background1" w:themeFillShade="BF"/>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900" w:type="dxa"/>
            <w:tcBorders>
              <w:bottom w:val="single" w:sz="6" w:space="0" w:color="000000"/>
            </w:tcBorders>
            <w:shd w:val="clear" w:color="auto" w:fill="BFBFBF" w:themeFill="background1" w:themeFillShade="BF"/>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810" w:type="dxa"/>
            <w:tcBorders>
              <w:bottom w:val="single" w:sz="6" w:space="0" w:color="000000"/>
            </w:tcBorders>
            <w:shd w:val="clear" w:color="auto" w:fill="BFBFBF" w:themeFill="background1" w:themeFillShade="BF"/>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180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Pr>
                <w:rFonts w:ascii="Arial" w:hAnsi="Arial" w:cs="Arial"/>
                <w:sz w:val="16"/>
                <w:szCs w:val="16"/>
              </w:rPr>
              <w:t>Requirement</w:t>
            </w:r>
          </w:p>
        </w:tc>
        <w:tc>
          <w:tcPr>
            <w:tcW w:w="54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14690" w:type="dxa"/>
            <w:gridSpan w:val="10"/>
            <w:shd w:val="clear" w:color="auto" w:fill="BFBFBF" w:themeFill="background1" w:themeFillShade="BF"/>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ind w:left="630" w:hanging="630"/>
              <w:rPr>
                <w:sz w:val="16"/>
                <w:szCs w:val="16"/>
              </w:rPr>
            </w:pPr>
            <w:r>
              <w:rPr>
                <w:rFonts w:ascii="Arial" w:hAnsi="Arial" w:cs="Arial"/>
                <w:b/>
                <w:bCs/>
                <w:sz w:val="18"/>
                <w:szCs w:val="18"/>
              </w:rPr>
              <w:t>2</w:t>
            </w:r>
            <w:r w:rsidRPr="0098660F">
              <w:rPr>
                <w:rFonts w:ascii="Arial" w:hAnsi="Arial" w:cs="Arial"/>
                <w:b/>
                <w:bCs/>
                <w:sz w:val="18"/>
                <w:szCs w:val="18"/>
              </w:rPr>
              <w:t xml:space="preserve"> </w:t>
            </w:r>
            <w:r w:rsidRPr="0098660F">
              <w:rPr>
                <w:rFonts w:ascii="Arial" w:hAnsi="Arial" w:cs="Arial"/>
                <w:b/>
                <w:bCs/>
                <w:sz w:val="18"/>
                <w:szCs w:val="18"/>
              </w:rPr>
              <w:tab/>
              <w:t>Data Recording Procedures</w:t>
            </w:r>
          </w:p>
        </w:tc>
      </w:tr>
      <w:tr w:rsidR="0063446F" w:rsidTr="00356677">
        <w:trPr>
          <w:cantSplit/>
        </w:trPr>
        <w:tc>
          <w:tcPr>
            <w:tcW w:w="4230" w:type="dxa"/>
            <w:vAlign w:val="center"/>
          </w:tcPr>
          <w:p w:rsidR="0063446F" w:rsidRPr="00390AE6" w:rsidRDefault="0063446F" w:rsidP="0063446F">
            <w:pPr>
              <w:tabs>
                <w:tab w:val="left" w:pos="430"/>
                <w:tab w:val="left" w:pos="720"/>
                <w:tab w:val="left" w:pos="1080"/>
                <w:tab w:val="left" w:pos="1440"/>
                <w:tab w:val="left" w:pos="1800"/>
                <w:tab w:val="left" w:pos="2160"/>
              </w:tabs>
              <w:spacing w:before="52" w:after="70"/>
              <w:ind w:left="430" w:hanging="450"/>
              <w:rPr>
                <w:rFonts w:ascii="Arial" w:hAnsi="Arial" w:cs="Arial"/>
                <w:sz w:val="16"/>
                <w:szCs w:val="16"/>
              </w:rPr>
            </w:pPr>
            <w:r w:rsidRPr="00390AE6">
              <w:rPr>
                <w:rFonts w:ascii="Arial" w:hAnsi="Arial" w:cs="Arial"/>
                <w:sz w:val="16"/>
                <w:szCs w:val="16"/>
              </w:rPr>
              <w:t>2.1</w:t>
            </w:r>
            <w:r w:rsidRPr="00390AE6">
              <w:rPr>
                <w:rFonts w:ascii="Arial" w:hAnsi="Arial" w:cs="Arial"/>
                <w:sz w:val="16"/>
                <w:szCs w:val="16"/>
              </w:rPr>
              <w:tab/>
              <w:t xml:space="preserve">Is shipping information complete, i.e., time/date of sample collection, sampler's name, time/date of sample receipt, receiver's initials, sample condition? </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8.1.3</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8.1.3</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8.5</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rsidTr="00356677">
        <w:trPr>
          <w:cantSplit/>
        </w:trPr>
        <w:tc>
          <w:tcPr>
            <w:tcW w:w="4230" w:type="dxa"/>
            <w:vAlign w:val="center"/>
          </w:tcPr>
          <w:p w:rsidR="0063446F" w:rsidRPr="00390AE6" w:rsidRDefault="0063446F" w:rsidP="0063446F">
            <w:pPr>
              <w:tabs>
                <w:tab w:val="left" w:pos="720"/>
                <w:tab w:val="left" w:pos="1060"/>
                <w:tab w:val="left" w:pos="1440"/>
                <w:tab w:val="left" w:pos="1800"/>
                <w:tab w:val="left" w:pos="2160"/>
              </w:tabs>
              <w:spacing w:before="52" w:after="70"/>
              <w:ind w:left="1060" w:hanging="630"/>
              <w:rPr>
                <w:rFonts w:ascii="Arial" w:hAnsi="Arial" w:cs="Arial"/>
                <w:sz w:val="16"/>
                <w:szCs w:val="16"/>
              </w:rPr>
            </w:pPr>
            <w:r w:rsidRPr="00390AE6">
              <w:rPr>
                <w:rFonts w:ascii="Arial" w:hAnsi="Arial" w:cs="Arial"/>
                <w:sz w:val="16"/>
                <w:szCs w:val="16"/>
              </w:rPr>
              <w:t>2.1.1</w:t>
            </w:r>
            <w:r w:rsidRPr="00390AE6">
              <w:rPr>
                <w:rFonts w:ascii="Arial" w:hAnsi="Arial" w:cs="Arial"/>
                <w:sz w:val="16"/>
                <w:szCs w:val="16"/>
              </w:rPr>
              <w:tab/>
              <w:t>Were all samples evaluated received at ≤20</w:t>
            </w:r>
            <w:r w:rsidRPr="00390AE6">
              <w:rPr>
                <w:rFonts w:ascii="Magneto" w:hAnsi="Magneto" w:cs="Arial"/>
                <w:sz w:val="16"/>
                <w:szCs w:val="16"/>
              </w:rPr>
              <w:t>°</w:t>
            </w:r>
            <w:r w:rsidRPr="00390AE6">
              <w:rPr>
                <w:rFonts w:ascii="Arial" w:hAnsi="Arial" w:cs="Arial"/>
                <w:sz w:val="16"/>
                <w:szCs w:val="16"/>
              </w:rPr>
              <w:t xml:space="preserve">C and not frozen?  </w:t>
            </w:r>
          </w:p>
        </w:tc>
        <w:tc>
          <w:tcPr>
            <w:tcW w:w="99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8.1.3</w:t>
            </w:r>
          </w:p>
        </w:tc>
        <w:tc>
          <w:tcPr>
            <w:tcW w:w="90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8.1.3</w:t>
            </w:r>
          </w:p>
        </w:tc>
        <w:tc>
          <w:tcPr>
            <w:tcW w:w="8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6.3.3</w:t>
            </w:r>
          </w:p>
        </w:tc>
        <w:tc>
          <w:tcPr>
            <w:tcW w:w="18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98660F" w:rsidRDefault="0063446F" w:rsidP="0063446F">
            <w:pPr>
              <w:tabs>
                <w:tab w:val="left" w:pos="430"/>
                <w:tab w:val="left" w:pos="1080"/>
                <w:tab w:val="left" w:pos="1440"/>
                <w:tab w:val="left" w:pos="1800"/>
                <w:tab w:val="left" w:pos="2160"/>
              </w:tabs>
              <w:spacing w:before="52" w:after="70"/>
              <w:ind w:left="430" w:hanging="430"/>
              <w:rPr>
                <w:sz w:val="16"/>
                <w:szCs w:val="16"/>
              </w:rPr>
            </w:pPr>
            <w:r>
              <w:rPr>
                <w:rFonts w:ascii="Arial" w:hAnsi="Arial" w:cs="Arial"/>
                <w:sz w:val="16"/>
                <w:szCs w:val="16"/>
              </w:rPr>
              <w:t>2</w:t>
            </w:r>
            <w:r w:rsidRPr="0098660F">
              <w:rPr>
                <w:rFonts w:ascii="Arial" w:hAnsi="Arial" w:cs="Arial"/>
                <w:sz w:val="16"/>
                <w:szCs w:val="16"/>
              </w:rPr>
              <w:t>.2</w:t>
            </w:r>
            <w:r w:rsidRPr="0098660F">
              <w:rPr>
                <w:rFonts w:ascii="Arial" w:hAnsi="Arial" w:cs="Arial"/>
                <w:sz w:val="16"/>
                <w:szCs w:val="16"/>
              </w:rPr>
              <w:tab/>
              <w:t xml:space="preserve">Do sample numbers on the </w:t>
            </w:r>
            <w:r>
              <w:rPr>
                <w:rFonts w:ascii="Arial" w:hAnsi="Arial" w:cs="Arial"/>
                <w:sz w:val="16"/>
                <w:szCs w:val="16"/>
              </w:rPr>
              <w:t>chain of custody</w:t>
            </w:r>
            <w:r w:rsidRPr="0098660F">
              <w:rPr>
                <w:rFonts w:ascii="Arial" w:hAnsi="Arial" w:cs="Arial"/>
                <w:sz w:val="16"/>
                <w:szCs w:val="16"/>
              </w:rPr>
              <w:t xml:space="preserve"> match the sample numbers on the report forms?</w:t>
            </w:r>
          </w:p>
        </w:tc>
        <w:tc>
          <w:tcPr>
            <w:tcW w:w="99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18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Requirement</w:t>
            </w: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98660F" w:rsidRDefault="0063446F" w:rsidP="0063446F">
            <w:pPr>
              <w:tabs>
                <w:tab w:val="left" w:pos="0"/>
                <w:tab w:val="left" w:pos="430"/>
                <w:tab w:val="left" w:pos="1080"/>
                <w:tab w:val="left" w:pos="1440"/>
                <w:tab w:val="left" w:pos="1800"/>
                <w:tab w:val="left" w:pos="2160"/>
              </w:tabs>
              <w:spacing w:before="52" w:after="70"/>
              <w:ind w:left="430" w:hanging="430"/>
              <w:rPr>
                <w:sz w:val="16"/>
                <w:szCs w:val="16"/>
              </w:rPr>
            </w:pPr>
            <w:r>
              <w:rPr>
                <w:rFonts w:ascii="Arial" w:hAnsi="Arial" w:cs="Arial"/>
                <w:sz w:val="16"/>
                <w:szCs w:val="16"/>
              </w:rPr>
              <w:t>2</w:t>
            </w:r>
            <w:r w:rsidRPr="0098660F">
              <w:rPr>
                <w:rFonts w:ascii="Arial" w:hAnsi="Arial" w:cs="Arial"/>
                <w:sz w:val="16"/>
                <w:szCs w:val="16"/>
              </w:rPr>
              <w:t xml:space="preserve">.3 </w:t>
            </w:r>
            <w:r w:rsidRPr="0098660F">
              <w:rPr>
                <w:rFonts w:ascii="Arial" w:hAnsi="Arial" w:cs="Arial"/>
                <w:sz w:val="16"/>
                <w:szCs w:val="16"/>
              </w:rPr>
              <w:tab/>
              <w:t xml:space="preserve">Are current Method </w:t>
            </w:r>
            <w:r>
              <w:rPr>
                <w:rFonts w:ascii="Arial" w:hAnsi="Arial" w:cs="Arial"/>
                <w:sz w:val="16"/>
                <w:szCs w:val="16"/>
              </w:rPr>
              <w:t>1623/</w:t>
            </w:r>
            <w:r w:rsidRPr="006E5654">
              <w:rPr>
                <w:rFonts w:ascii="Arial" w:hAnsi="Arial" w:cs="Arial"/>
                <w:sz w:val="16"/>
                <w:szCs w:val="16"/>
              </w:rPr>
              <w:t>1623.1</w:t>
            </w:r>
            <w:r w:rsidRPr="0098660F">
              <w:rPr>
                <w:rFonts w:ascii="Arial" w:hAnsi="Arial" w:cs="Arial"/>
                <w:sz w:val="16"/>
                <w:szCs w:val="16"/>
              </w:rPr>
              <w:t xml:space="preserve"> bench sheets used to record sample processing data?</w:t>
            </w:r>
          </w:p>
        </w:tc>
        <w:tc>
          <w:tcPr>
            <w:tcW w:w="99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w:t>
            </w:r>
          </w:p>
        </w:tc>
        <w:tc>
          <w:tcPr>
            <w:tcW w:w="18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Recommendation</w:t>
            </w: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Height w:val="768"/>
        </w:trPr>
        <w:tc>
          <w:tcPr>
            <w:tcW w:w="4230" w:type="dxa"/>
            <w:vAlign w:val="center"/>
          </w:tcPr>
          <w:p w:rsidR="0063446F" w:rsidRPr="0098660F"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Pr>
                <w:rFonts w:ascii="Arial" w:hAnsi="Arial" w:cs="Arial"/>
                <w:sz w:val="16"/>
                <w:szCs w:val="16"/>
              </w:rPr>
              <w:t>2.4</w:t>
            </w:r>
            <w:r>
              <w:rPr>
                <w:rFonts w:ascii="Arial" w:hAnsi="Arial" w:cs="Arial"/>
                <w:sz w:val="16"/>
                <w:szCs w:val="16"/>
              </w:rPr>
              <w:tab/>
            </w:r>
            <w:r w:rsidRPr="0098660F">
              <w:rPr>
                <w:rFonts w:ascii="Arial" w:hAnsi="Arial" w:cs="Arial"/>
                <w:sz w:val="16"/>
                <w:szCs w:val="16"/>
              </w:rPr>
              <w:t xml:space="preserve">Are all primary measurements during each step recorded, including all raw data used in </w:t>
            </w:r>
            <w:r w:rsidRPr="00AE0B89">
              <w:rPr>
                <w:rFonts w:ascii="Arial" w:hAnsi="Arial" w:cs="Arial"/>
                <w:sz w:val="16"/>
                <w:szCs w:val="16"/>
              </w:rPr>
              <w:t xml:space="preserve">calculations? </w:t>
            </w:r>
          </w:p>
        </w:tc>
        <w:tc>
          <w:tcPr>
            <w:tcW w:w="99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9.1.2.2.5</w:t>
            </w:r>
          </w:p>
        </w:tc>
        <w:tc>
          <w:tcPr>
            <w:tcW w:w="9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9.3.5</w:t>
            </w:r>
          </w:p>
        </w:tc>
        <w:tc>
          <w:tcPr>
            <w:tcW w:w="81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8.0</w:t>
            </w:r>
          </w:p>
        </w:tc>
        <w:tc>
          <w:tcPr>
            <w:tcW w:w="18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Requirement</w:t>
            </w: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92289E"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sidRPr="0092289E">
              <w:rPr>
                <w:rFonts w:ascii="Arial" w:hAnsi="Arial" w:cs="Arial"/>
                <w:sz w:val="16"/>
                <w:szCs w:val="16"/>
              </w:rPr>
              <w:t>2.</w:t>
            </w:r>
            <w:r>
              <w:rPr>
                <w:rFonts w:ascii="Arial" w:hAnsi="Arial" w:cs="Arial"/>
                <w:sz w:val="16"/>
                <w:szCs w:val="16"/>
              </w:rPr>
              <w:t>5</w:t>
            </w:r>
            <w:r w:rsidRPr="0092289E">
              <w:rPr>
                <w:rFonts w:ascii="Arial" w:hAnsi="Arial" w:cs="Arial"/>
                <w:sz w:val="16"/>
                <w:szCs w:val="16"/>
              </w:rPr>
              <w:tab/>
            </w:r>
            <w:r>
              <w:rPr>
                <w:rFonts w:ascii="Arial" w:hAnsi="Arial" w:cs="Arial"/>
                <w:sz w:val="16"/>
                <w:szCs w:val="16"/>
              </w:rPr>
              <w:t>Technician/analyst, d</w:t>
            </w:r>
            <w:r w:rsidRPr="0092289E">
              <w:rPr>
                <w:rFonts w:ascii="Arial" w:hAnsi="Arial" w:cs="Arial"/>
                <w:sz w:val="16"/>
                <w:szCs w:val="16"/>
              </w:rPr>
              <w:t>ate</w:t>
            </w:r>
            <w:r>
              <w:rPr>
                <w:rFonts w:ascii="Arial" w:hAnsi="Arial" w:cs="Arial"/>
                <w:sz w:val="16"/>
                <w:szCs w:val="16"/>
              </w:rPr>
              <w:t>,</w:t>
            </w:r>
            <w:r w:rsidRPr="0092289E">
              <w:rPr>
                <w:rFonts w:ascii="Arial" w:hAnsi="Arial" w:cs="Arial"/>
                <w:sz w:val="16"/>
                <w:szCs w:val="16"/>
              </w:rPr>
              <w:t xml:space="preserve"> and time of elution </w:t>
            </w:r>
            <w:r w:rsidRPr="00AE0B89">
              <w:rPr>
                <w:rFonts w:ascii="Arial" w:hAnsi="Arial" w:cs="Arial"/>
                <w:sz w:val="16"/>
                <w:szCs w:val="16"/>
              </w:rPr>
              <w:t xml:space="preserve">is recorded? </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12.2.6.2.1</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12.2.7.1 12.3.2.1</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8.7</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AE0B89" w:rsidRDefault="0063446F" w:rsidP="0063446F">
            <w:pPr>
              <w:tabs>
                <w:tab w:val="left" w:pos="0"/>
                <w:tab w:val="left" w:pos="430"/>
                <w:tab w:val="left" w:pos="720"/>
                <w:tab w:val="left" w:pos="1080"/>
                <w:tab w:val="left" w:pos="1440"/>
                <w:tab w:val="left" w:pos="1800"/>
                <w:tab w:val="left" w:pos="2160"/>
              </w:tabs>
              <w:spacing w:before="52" w:after="70"/>
              <w:ind w:left="430" w:hanging="430"/>
              <w:rPr>
                <w:rFonts w:ascii="Arial" w:hAnsi="Arial" w:cs="Arial"/>
                <w:sz w:val="16"/>
                <w:szCs w:val="16"/>
              </w:rPr>
            </w:pPr>
            <w:r w:rsidRPr="00AE0B89">
              <w:rPr>
                <w:rFonts w:ascii="Arial" w:hAnsi="Arial" w:cs="Arial"/>
                <w:sz w:val="16"/>
                <w:szCs w:val="16"/>
              </w:rPr>
              <w:t>2.</w:t>
            </w:r>
            <w:r>
              <w:rPr>
                <w:rFonts w:ascii="Arial" w:hAnsi="Arial" w:cs="Arial"/>
                <w:sz w:val="16"/>
                <w:szCs w:val="16"/>
              </w:rPr>
              <w:t>6</w:t>
            </w:r>
            <w:r w:rsidRPr="00AE0B89">
              <w:rPr>
                <w:rFonts w:ascii="Arial" w:hAnsi="Arial" w:cs="Arial"/>
                <w:sz w:val="16"/>
                <w:szCs w:val="16"/>
              </w:rPr>
              <w:tab/>
            </w:r>
            <w:r>
              <w:rPr>
                <w:rFonts w:ascii="Arial" w:hAnsi="Arial" w:cs="Arial"/>
                <w:sz w:val="16"/>
                <w:szCs w:val="16"/>
              </w:rPr>
              <w:t>Technician/analyst, d</w:t>
            </w:r>
            <w:r w:rsidRPr="00AE0B89">
              <w:rPr>
                <w:rFonts w:ascii="Arial" w:hAnsi="Arial" w:cs="Arial"/>
                <w:sz w:val="16"/>
                <w:szCs w:val="16"/>
              </w:rPr>
              <w:t>ate</w:t>
            </w:r>
            <w:r>
              <w:rPr>
                <w:rFonts w:ascii="Arial" w:hAnsi="Arial" w:cs="Arial"/>
                <w:sz w:val="16"/>
                <w:szCs w:val="16"/>
              </w:rPr>
              <w:t>,</w:t>
            </w:r>
            <w:r w:rsidRPr="00AE0B89">
              <w:rPr>
                <w:rFonts w:ascii="Arial" w:hAnsi="Arial" w:cs="Arial"/>
                <w:sz w:val="16"/>
                <w:szCs w:val="16"/>
              </w:rPr>
              <w:t xml:space="preserve"> and time of slide preparation is recorded? </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13.3.3.11</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13.3.3.11</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8.7</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AE0B89" w:rsidRDefault="0063446F" w:rsidP="0063446F">
            <w:pPr>
              <w:tabs>
                <w:tab w:val="left" w:pos="0"/>
                <w:tab w:val="left" w:pos="430"/>
                <w:tab w:val="left" w:pos="720"/>
                <w:tab w:val="left" w:pos="1080"/>
                <w:tab w:val="left" w:pos="1440"/>
                <w:tab w:val="left" w:pos="1800"/>
                <w:tab w:val="left" w:pos="2160"/>
              </w:tabs>
              <w:spacing w:before="52" w:after="70"/>
              <w:ind w:left="430" w:hanging="430"/>
              <w:rPr>
                <w:rFonts w:ascii="Arial" w:hAnsi="Arial" w:cs="Arial"/>
                <w:sz w:val="16"/>
                <w:szCs w:val="16"/>
              </w:rPr>
            </w:pPr>
            <w:r w:rsidRPr="00AE0B89">
              <w:rPr>
                <w:rFonts w:ascii="Arial" w:hAnsi="Arial" w:cs="Arial"/>
                <w:sz w:val="16"/>
                <w:szCs w:val="16"/>
              </w:rPr>
              <w:lastRenderedPageBreak/>
              <w:t>2.</w:t>
            </w:r>
            <w:r>
              <w:rPr>
                <w:rFonts w:ascii="Arial" w:hAnsi="Arial" w:cs="Arial"/>
                <w:sz w:val="16"/>
                <w:szCs w:val="16"/>
              </w:rPr>
              <w:t>7</w:t>
            </w:r>
            <w:r w:rsidRPr="00AE0B89">
              <w:rPr>
                <w:rFonts w:ascii="Arial" w:hAnsi="Arial" w:cs="Arial"/>
                <w:sz w:val="16"/>
                <w:szCs w:val="16"/>
              </w:rPr>
              <w:tab/>
            </w:r>
            <w:r>
              <w:rPr>
                <w:rFonts w:ascii="Arial" w:hAnsi="Arial" w:cs="Arial"/>
                <w:sz w:val="16"/>
                <w:szCs w:val="16"/>
              </w:rPr>
              <w:t>Technician/analyst, date,</w:t>
            </w:r>
            <w:r w:rsidRPr="00AE0B89">
              <w:rPr>
                <w:rFonts w:ascii="Arial" w:hAnsi="Arial" w:cs="Arial"/>
                <w:sz w:val="16"/>
                <w:szCs w:val="16"/>
              </w:rPr>
              <w:t xml:space="preserve"> and time of staining is recorded?</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14.10</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14.10</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8.7</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92289E"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sidRPr="0092289E">
              <w:rPr>
                <w:rFonts w:ascii="Arial" w:hAnsi="Arial" w:cs="Arial"/>
                <w:sz w:val="16"/>
                <w:szCs w:val="16"/>
              </w:rPr>
              <w:t>2.</w:t>
            </w:r>
            <w:r>
              <w:rPr>
                <w:rFonts w:ascii="Arial" w:hAnsi="Arial" w:cs="Arial"/>
                <w:sz w:val="16"/>
                <w:szCs w:val="16"/>
              </w:rPr>
              <w:t>8</w:t>
            </w:r>
            <w:r w:rsidRPr="0092289E">
              <w:rPr>
                <w:rFonts w:ascii="Arial" w:hAnsi="Arial" w:cs="Arial"/>
                <w:sz w:val="16"/>
                <w:szCs w:val="16"/>
              </w:rPr>
              <w:tab/>
              <w:t>Are batch and lot numbers of reagents used in the analysis of the sample recorded?</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8.7</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Critical</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92289E" w:rsidRDefault="0063446F" w:rsidP="0063446F">
            <w:pPr>
              <w:tabs>
                <w:tab w:val="left" w:pos="0"/>
                <w:tab w:val="left" w:pos="430"/>
                <w:tab w:val="left" w:pos="720"/>
                <w:tab w:val="left" w:pos="1080"/>
                <w:tab w:val="left" w:pos="1440"/>
                <w:tab w:val="left" w:pos="1800"/>
                <w:tab w:val="left" w:pos="2160"/>
              </w:tabs>
              <w:spacing w:before="52" w:after="70"/>
              <w:ind w:left="430"/>
              <w:rPr>
                <w:sz w:val="16"/>
                <w:szCs w:val="16"/>
              </w:rPr>
            </w:pPr>
            <w:r w:rsidRPr="0092289E">
              <w:rPr>
                <w:rFonts w:ascii="Arial" w:hAnsi="Arial" w:cs="Arial"/>
                <w:sz w:val="16"/>
                <w:szCs w:val="16"/>
              </w:rPr>
              <w:t>2.</w:t>
            </w:r>
            <w:r>
              <w:rPr>
                <w:rFonts w:ascii="Arial" w:hAnsi="Arial" w:cs="Arial"/>
                <w:sz w:val="16"/>
                <w:szCs w:val="16"/>
              </w:rPr>
              <w:t>8.1</w:t>
            </w:r>
            <w:r w:rsidRPr="0092289E">
              <w:rPr>
                <w:rFonts w:ascii="Arial" w:hAnsi="Arial" w:cs="Arial"/>
                <w:sz w:val="16"/>
                <w:szCs w:val="16"/>
              </w:rPr>
              <w:tab/>
              <w:t>Lot number for the IMS kit is recorded?</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8.7</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Critical</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92289E" w:rsidRDefault="0063446F" w:rsidP="0063446F">
            <w:pPr>
              <w:tabs>
                <w:tab w:val="left" w:pos="0"/>
                <w:tab w:val="left" w:pos="720"/>
                <w:tab w:val="left" w:pos="1060"/>
                <w:tab w:val="left" w:pos="1440"/>
                <w:tab w:val="left" w:pos="1800"/>
                <w:tab w:val="left" w:pos="2160"/>
              </w:tabs>
              <w:spacing w:before="52" w:after="70"/>
              <w:ind w:left="1060" w:hanging="630"/>
              <w:rPr>
                <w:rFonts w:ascii="Arial" w:hAnsi="Arial" w:cs="Arial"/>
                <w:sz w:val="16"/>
                <w:szCs w:val="16"/>
              </w:rPr>
            </w:pPr>
            <w:r w:rsidRPr="0092289E">
              <w:rPr>
                <w:rFonts w:ascii="Arial" w:hAnsi="Arial" w:cs="Arial"/>
                <w:sz w:val="16"/>
                <w:szCs w:val="16"/>
              </w:rPr>
              <w:t>2.</w:t>
            </w:r>
            <w:r>
              <w:rPr>
                <w:rFonts w:ascii="Arial" w:hAnsi="Arial" w:cs="Arial"/>
                <w:sz w:val="16"/>
                <w:szCs w:val="16"/>
              </w:rPr>
              <w:t>8.2</w:t>
            </w:r>
            <w:r w:rsidRPr="0092289E">
              <w:rPr>
                <w:rFonts w:ascii="Arial" w:hAnsi="Arial" w:cs="Arial"/>
                <w:sz w:val="16"/>
                <w:szCs w:val="16"/>
              </w:rPr>
              <w:t xml:space="preserve"> </w:t>
            </w:r>
            <w:r w:rsidRPr="0092289E">
              <w:rPr>
                <w:rFonts w:ascii="Arial" w:hAnsi="Arial" w:cs="Arial"/>
                <w:sz w:val="16"/>
                <w:szCs w:val="16"/>
              </w:rPr>
              <w:tab/>
              <w:t>Lot number of the staining kit is recorded?</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8.7</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Critical</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Default="0063446F" w:rsidP="0063446F">
            <w:pPr>
              <w:tabs>
                <w:tab w:val="left" w:pos="0"/>
                <w:tab w:val="left" w:pos="720"/>
                <w:tab w:val="left" w:pos="1060"/>
                <w:tab w:val="left" w:pos="1440"/>
                <w:tab w:val="left" w:pos="1800"/>
                <w:tab w:val="left" w:pos="2160"/>
              </w:tabs>
              <w:spacing w:before="52" w:after="70"/>
              <w:ind w:left="1060" w:hanging="630"/>
              <w:rPr>
                <w:rFonts w:ascii="Arial" w:hAnsi="Arial" w:cs="Arial"/>
                <w:sz w:val="16"/>
                <w:szCs w:val="16"/>
              </w:rPr>
            </w:pPr>
            <w:r>
              <w:rPr>
                <w:rFonts w:ascii="Arial" w:hAnsi="Arial" w:cs="Arial"/>
                <w:sz w:val="16"/>
                <w:szCs w:val="16"/>
              </w:rPr>
              <w:t>2.8.3</w:t>
            </w:r>
            <w:r>
              <w:rPr>
                <w:rFonts w:ascii="Arial" w:hAnsi="Arial" w:cs="Arial"/>
                <w:sz w:val="16"/>
                <w:szCs w:val="16"/>
              </w:rPr>
              <w:tab/>
              <w:t>Lot number of the spiking suspensions is recorded?</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3.21.4   8.7</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Critical</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Default="0063446F" w:rsidP="0063446F">
            <w:pPr>
              <w:tabs>
                <w:tab w:val="left" w:pos="0"/>
                <w:tab w:val="left" w:pos="430"/>
                <w:tab w:val="left" w:pos="720"/>
                <w:tab w:val="left" w:pos="1080"/>
                <w:tab w:val="left" w:pos="1440"/>
                <w:tab w:val="left" w:pos="1800"/>
                <w:tab w:val="left" w:pos="2160"/>
              </w:tabs>
              <w:spacing w:before="52" w:after="70"/>
              <w:ind w:left="430" w:hanging="430"/>
              <w:rPr>
                <w:rFonts w:ascii="Arial" w:hAnsi="Arial" w:cs="Arial"/>
                <w:sz w:val="16"/>
                <w:szCs w:val="16"/>
              </w:rPr>
            </w:pPr>
            <w:r>
              <w:rPr>
                <w:rFonts w:ascii="Arial" w:hAnsi="Arial" w:cs="Arial"/>
                <w:sz w:val="16"/>
                <w:szCs w:val="16"/>
              </w:rPr>
              <w:t>2</w:t>
            </w:r>
            <w:r w:rsidRPr="00F006DA">
              <w:rPr>
                <w:rFonts w:ascii="Arial" w:hAnsi="Arial" w:cs="Arial"/>
                <w:sz w:val="16"/>
                <w:szCs w:val="16"/>
              </w:rPr>
              <w:t>.</w:t>
            </w:r>
            <w:r>
              <w:rPr>
                <w:rFonts w:ascii="Arial" w:hAnsi="Arial" w:cs="Arial"/>
                <w:sz w:val="16"/>
                <w:szCs w:val="16"/>
              </w:rPr>
              <w:t>9</w:t>
            </w:r>
            <w:r w:rsidRPr="00F006DA">
              <w:rPr>
                <w:rFonts w:ascii="Arial" w:hAnsi="Arial" w:cs="Arial"/>
                <w:sz w:val="16"/>
                <w:szCs w:val="16"/>
              </w:rPr>
              <w:tab/>
              <w:t>Spike value recorded for all spiked samples?</w:t>
            </w:r>
            <w:r>
              <w:rPr>
                <w:rFonts w:ascii="Arial" w:hAnsi="Arial" w:cs="Arial"/>
                <w:sz w:val="16"/>
                <w:szCs w:val="16"/>
              </w:rPr>
              <w:t xml:space="preserve"> </w:t>
            </w:r>
          </w:p>
        </w:tc>
        <w:tc>
          <w:tcPr>
            <w:tcW w:w="99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3.21.4   8.6</w:t>
            </w:r>
          </w:p>
        </w:tc>
        <w:tc>
          <w:tcPr>
            <w:tcW w:w="18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AE0B89" w:rsidRDefault="0063446F" w:rsidP="0063446F">
            <w:pPr>
              <w:tabs>
                <w:tab w:val="left" w:pos="0"/>
                <w:tab w:val="left" w:pos="430"/>
                <w:tab w:val="left" w:pos="720"/>
                <w:tab w:val="left" w:pos="1080"/>
                <w:tab w:val="left" w:pos="1440"/>
                <w:tab w:val="left" w:pos="1800"/>
                <w:tab w:val="left" w:pos="2160"/>
              </w:tabs>
              <w:spacing w:before="52" w:after="70"/>
              <w:ind w:left="430" w:hanging="430"/>
              <w:rPr>
                <w:rFonts w:ascii="Arial" w:hAnsi="Arial" w:cs="Arial"/>
                <w:sz w:val="16"/>
                <w:szCs w:val="16"/>
              </w:rPr>
            </w:pPr>
            <w:proofErr w:type="gramStart"/>
            <w:r w:rsidRPr="00AE0B89">
              <w:rPr>
                <w:rFonts w:ascii="Arial" w:hAnsi="Arial" w:cs="Arial"/>
                <w:sz w:val="16"/>
                <w:szCs w:val="16"/>
              </w:rPr>
              <w:t>2.1</w:t>
            </w:r>
            <w:r>
              <w:rPr>
                <w:rFonts w:ascii="Arial" w:hAnsi="Arial" w:cs="Arial"/>
                <w:sz w:val="16"/>
                <w:szCs w:val="16"/>
              </w:rPr>
              <w:t>0</w:t>
            </w:r>
            <w:r w:rsidRPr="00AE0B89">
              <w:rPr>
                <w:rFonts w:ascii="Arial" w:hAnsi="Arial" w:cs="Arial"/>
                <w:sz w:val="16"/>
                <w:szCs w:val="16"/>
              </w:rPr>
              <w:tab/>
              <w:t>Are</w:t>
            </w:r>
            <w:proofErr w:type="gramEnd"/>
            <w:r w:rsidRPr="00AE0B89">
              <w:rPr>
                <w:rFonts w:ascii="Arial" w:hAnsi="Arial" w:cs="Arial"/>
                <w:sz w:val="16"/>
                <w:szCs w:val="16"/>
              </w:rPr>
              <w:t xml:space="preserve"> Method </w:t>
            </w:r>
            <w:r>
              <w:rPr>
                <w:rFonts w:ascii="Arial" w:hAnsi="Arial" w:cs="Arial"/>
                <w:sz w:val="16"/>
                <w:szCs w:val="16"/>
              </w:rPr>
              <w:t>1623/</w:t>
            </w:r>
            <w:r w:rsidRPr="00AE0B89">
              <w:rPr>
                <w:rFonts w:ascii="Arial" w:hAnsi="Arial" w:cs="Arial"/>
                <w:sz w:val="16"/>
                <w:szCs w:val="16"/>
              </w:rPr>
              <w:t xml:space="preserve">1623.1 </w:t>
            </w:r>
            <w:r w:rsidRPr="00AE0B89">
              <w:rPr>
                <w:rFonts w:ascii="Arial" w:hAnsi="Arial" w:cs="Arial"/>
                <w:i/>
                <w:iCs/>
                <w:sz w:val="16"/>
                <w:szCs w:val="16"/>
              </w:rPr>
              <w:t>Cryptosporidium</w:t>
            </w:r>
            <w:r w:rsidRPr="00AE0B89">
              <w:rPr>
                <w:rFonts w:ascii="Arial" w:hAnsi="Arial" w:cs="Arial"/>
                <w:sz w:val="16"/>
                <w:szCs w:val="16"/>
              </w:rPr>
              <w:t xml:space="preserve"> Slide Examination forms used to record sample examination results? </w:t>
            </w:r>
          </w:p>
        </w:tc>
        <w:tc>
          <w:tcPr>
            <w:tcW w:w="99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w:t>
            </w:r>
          </w:p>
        </w:tc>
        <w:tc>
          <w:tcPr>
            <w:tcW w:w="9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w:t>
            </w:r>
          </w:p>
        </w:tc>
        <w:tc>
          <w:tcPr>
            <w:tcW w:w="81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w:t>
            </w:r>
          </w:p>
        </w:tc>
        <w:tc>
          <w:tcPr>
            <w:tcW w:w="18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Requirement</w:t>
            </w: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AE0B89"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sidRPr="00AE0B89">
              <w:rPr>
                <w:rFonts w:ascii="Arial" w:hAnsi="Arial" w:cs="Arial"/>
                <w:sz w:val="16"/>
                <w:szCs w:val="16"/>
              </w:rPr>
              <w:t>2.1</w:t>
            </w:r>
            <w:r>
              <w:rPr>
                <w:rFonts w:ascii="Arial" w:hAnsi="Arial" w:cs="Arial"/>
                <w:sz w:val="16"/>
                <w:szCs w:val="16"/>
              </w:rPr>
              <w:t>1</w:t>
            </w:r>
            <w:r w:rsidRPr="00AE0B89">
              <w:rPr>
                <w:rFonts w:ascii="Arial" w:hAnsi="Arial" w:cs="Arial"/>
                <w:sz w:val="16"/>
                <w:szCs w:val="16"/>
              </w:rPr>
              <w:tab/>
              <w:t xml:space="preserve">Name of examining analyst is recorded? </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15.2.6</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15.2.6</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8.7</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AE0B89"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sidRPr="00AE0B89">
              <w:rPr>
                <w:rFonts w:ascii="Arial" w:hAnsi="Arial" w:cs="Arial"/>
                <w:sz w:val="16"/>
                <w:szCs w:val="16"/>
              </w:rPr>
              <w:t>2.1</w:t>
            </w:r>
            <w:r>
              <w:rPr>
                <w:rFonts w:ascii="Arial" w:hAnsi="Arial" w:cs="Arial"/>
                <w:sz w:val="16"/>
                <w:szCs w:val="16"/>
              </w:rPr>
              <w:t>2</w:t>
            </w:r>
            <w:r w:rsidRPr="00AE0B89">
              <w:rPr>
                <w:rFonts w:ascii="Arial" w:hAnsi="Arial" w:cs="Arial"/>
                <w:sz w:val="16"/>
                <w:szCs w:val="16"/>
              </w:rPr>
              <w:tab/>
              <w:t xml:space="preserve">Date and time of sample examination is recorded? </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15.2.4</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15.2.4</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8.7</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rsidTr="00356677">
        <w:trPr>
          <w:cantSplit/>
        </w:trPr>
        <w:tc>
          <w:tcPr>
            <w:tcW w:w="4230" w:type="dxa"/>
            <w:vAlign w:val="center"/>
          </w:tcPr>
          <w:p w:rsidR="0063446F" w:rsidRPr="0092289E"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sidRPr="0092289E">
              <w:rPr>
                <w:rFonts w:ascii="Arial" w:hAnsi="Arial" w:cs="Arial"/>
                <w:sz w:val="16"/>
                <w:szCs w:val="16"/>
              </w:rPr>
              <w:t>2.1</w:t>
            </w:r>
            <w:r>
              <w:rPr>
                <w:rFonts w:ascii="Arial" w:hAnsi="Arial" w:cs="Arial"/>
                <w:sz w:val="16"/>
                <w:szCs w:val="16"/>
              </w:rPr>
              <w:t>3</w:t>
            </w:r>
            <w:r w:rsidRPr="0092289E">
              <w:rPr>
                <w:rFonts w:ascii="Arial" w:hAnsi="Arial" w:cs="Arial"/>
                <w:sz w:val="16"/>
                <w:szCs w:val="16"/>
              </w:rPr>
              <w:tab/>
              <w:t>Are calculations of final concentrations and recoveries complete and correct?</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Height w:val="282"/>
        </w:trPr>
        <w:tc>
          <w:tcPr>
            <w:tcW w:w="4230" w:type="dxa"/>
            <w:vAlign w:val="center"/>
          </w:tcPr>
          <w:p w:rsidR="0063446F" w:rsidRPr="00AE0B89" w:rsidRDefault="0063446F" w:rsidP="0063446F">
            <w:pPr>
              <w:tabs>
                <w:tab w:val="left" w:pos="0"/>
                <w:tab w:val="left" w:pos="430"/>
                <w:tab w:val="left" w:pos="720"/>
                <w:tab w:val="left" w:pos="1080"/>
                <w:tab w:val="left" w:pos="1440"/>
                <w:tab w:val="left" w:pos="1800"/>
                <w:tab w:val="left" w:pos="2160"/>
              </w:tabs>
              <w:spacing w:before="52" w:after="70"/>
              <w:ind w:left="430" w:hanging="430"/>
              <w:rPr>
                <w:rFonts w:ascii="Arial" w:hAnsi="Arial" w:cs="Arial"/>
                <w:sz w:val="16"/>
                <w:szCs w:val="16"/>
              </w:rPr>
            </w:pPr>
            <w:r>
              <w:rPr>
                <w:rFonts w:ascii="Arial" w:hAnsi="Arial" w:cs="Arial"/>
                <w:sz w:val="16"/>
                <w:szCs w:val="16"/>
              </w:rPr>
              <w:t>2.14</w:t>
            </w:r>
            <w:r w:rsidRPr="00AE0B89">
              <w:rPr>
                <w:rFonts w:ascii="Arial" w:hAnsi="Arial" w:cs="Arial"/>
                <w:sz w:val="16"/>
                <w:szCs w:val="16"/>
              </w:rPr>
              <w:t xml:space="preserve"> </w:t>
            </w:r>
            <w:r w:rsidRPr="00AE0B89">
              <w:rPr>
                <w:rFonts w:ascii="Arial" w:hAnsi="Arial" w:cs="Arial"/>
                <w:sz w:val="16"/>
                <w:szCs w:val="16"/>
              </w:rPr>
              <w:tab/>
              <w:t xml:space="preserve">Is the size of the cysts and oocysts reported to the nearest 0.5 </w:t>
            </w:r>
            <w:r w:rsidRPr="00AE0B89">
              <w:rPr>
                <w:rFonts w:ascii="Magneto" w:hAnsi="Magneto" w:cs="Arial"/>
                <w:sz w:val="16"/>
                <w:szCs w:val="16"/>
              </w:rPr>
              <w:t>µ</w:t>
            </w:r>
            <w:r w:rsidRPr="00AE0B89">
              <w:rPr>
                <w:rFonts w:ascii="Arial" w:hAnsi="Arial" w:cs="Arial"/>
                <w:sz w:val="16"/>
                <w:szCs w:val="16"/>
              </w:rPr>
              <w:t xml:space="preserve">m? </w:t>
            </w:r>
          </w:p>
        </w:tc>
        <w:tc>
          <w:tcPr>
            <w:tcW w:w="990" w:type="dxa"/>
            <w:vAlign w:val="center"/>
          </w:tcPr>
          <w:p w:rsidR="0063446F" w:rsidRPr="001F44B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15.2.2.3 15.2.3.3</w:t>
            </w:r>
          </w:p>
        </w:tc>
        <w:tc>
          <w:tcPr>
            <w:tcW w:w="900" w:type="dxa"/>
            <w:vAlign w:val="center"/>
          </w:tcPr>
          <w:p w:rsidR="0063446F" w:rsidRPr="001F44B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15.2.2.4 15.2.3.4</w:t>
            </w:r>
          </w:p>
        </w:tc>
        <w:tc>
          <w:tcPr>
            <w:tcW w:w="810" w:type="dxa"/>
            <w:vAlign w:val="center"/>
          </w:tcPr>
          <w:p w:rsidR="0063446F" w:rsidRPr="001F44B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5.4.9.4    5.4.10.4</w:t>
            </w:r>
          </w:p>
        </w:tc>
        <w:tc>
          <w:tcPr>
            <w:tcW w:w="1800" w:type="dxa"/>
            <w:vAlign w:val="center"/>
          </w:tcPr>
          <w:p w:rsidR="0063446F" w:rsidRPr="001F44B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1F44B5">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AE0B89" w:rsidRDefault="0063446F" w:rsidP="0063446F">
            <w:pPr>
              <w:tabs>
                <w:tab w:val="left" w:pos="0"/>
                <w:tab w:val="left" w:pos="430"/>
                <w:tab w:val="left" w:pos="720"/>
                <w:tab w:val="left" w:pos="1080"/>
                <w:tab w:val="left" w:pos="1440"/>
                <w:tab w:val="left" w:pos="1800"/>
                <w:tab w:val="left" w:pos="2160"/>
              </w:tabs>
              <w:spacing w:before="52" w:after="70"/>
              <w:ind w:left="430" w:hanging="430"/>
              <w:rPr>
                <w:rFonts w:ascii="Arial" w:hAnsi="Arial" w:cs="Arial"/>
                <w:sz w:val="16"/>
                <w:szCs w:val="16"/>
              </w:rPr>
            </w:pPr>
            <w:r w:rsidRPr="00AE0B89">
              <w:rPr>
                <w:rFonts w:ascii="Arial" w:hAnsi="Arial" w:cs="Arial"/>
                <w:sz w:val="16"/>
                <w:szCs w:val="16"/>
              </w:rPr>
              <w:t>2.</w:t>
            </w:r>
            <w:r>
              <w:rPr>
                <w:rFonts w:ascii="Arial" w:hAnsi="Arial" w:cs="Arial"/>
                <w:sz w:val="16"/>
                <w:szCs w:val="16"/>
              </w:rPr>
              <w:t>15</w:t>
            </w:r>
            <w:r w:rsidRPr="00AE0B89">
              <w:rPr>
                <w:rFonts w:ascii="Arial" w:hAnsi="Arial" w:cs="Arial"/>
                <w:sz w:val="16"/>
                <w:szCs w:val="16"/>
              </w:rPr>
              <w:tab/>
              <w:t>Is each reported positive organism detected in a field sample characterized and recorded?</w:t>
            </w:r>
          </w:p>
        </w:tc>
        <w:tc>
          <w:tcPr>
            <w:tcW w:w="990" w:type="dxa"/>
            <w:vAlign w:val="center"/>
          </w:tcPr>
          <w:p w:rsidR="0063446F" w:rsidRPr="001F44B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w:t>
            </w:r>
          </w:p>
        </w:tc>
        <w:tc>
          <w:tcPr>
            <w:tcW w:w="900" w:type="dxa"/>
            <w:vAlign w:val="center"/>
          </w:tcPr>
          <w:p w:rsidR="0063446F" w:rsidRPr="001F44B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15.2.2.1 15.2.3.1</w:t>
            </w:r>
          </w:p>
        </w:tc>
        <w:tc>
          <w:tcPr>
            <w:tcW w:w="810" w:type="dxa"/>
            <w:vAlign w:val="center"/>
          </w:tcPr>
          <w:p w:rsidR="0063446F" w:rsidRPr="001F44B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5.4.9.1 5.4.10.1</w:t>
            </w:r>
          </w:p>
        </w:tc>
        <w:tc>
          <w:tcPr>
            <w:tcW w:w="1800" w:type="dxa"/>
            <w:vAlign w:val="center"/>
          </w:tcPr>
          <w:p w:rsidR="0063446F" w:rsidRPr="001F44B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1F44B5">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92289E" w:rsidRDefault="0063446F" w:rsidP="0063446F">
            <w:pPr>
              <w:tabs>
                <w:tab w:val="left" w:pos="0"/>
                <w:tab w:val="left" w:pos="430"/>
                <w:tab w:val="left" w:pos="720"/>
                <w:tab w:val="left" w:pos="1080"/>
                <w:tab w:val="left" w:pos="1440"/>
                <w:tab w:val="left" w:pos="1800"/>
                <w:tab w:val="left" w:pos="2160"/>
              </w:tabs>
              <w:spacing w:before="52" w:after="70"/>
              <w:ind w:left="430" w:hanging="430"/>
              <w:rPr>
                <w:rFonts w:ascii="Arial" w:hAnsi="Arial" w:cs="Arial"/>
                <w:sz w:val="16"/>
                <w:szCs w:val="16"/>
              </w:rPr>
            </w:pPr>
            <w:r>
              <w:rPr>
                <w:rFonts w:ascii="Arial" w:hAnsi="Arial" w:cs="Arial"/>
                <w:sz w:val="16"/>
                <w:szCs w:val="16"/>
              </w:rPr>
              <w:t>2.16</w:t>
            </w:r>
            <w:r w:rsidRPr="0092289E">
              <w:rPr>
                <w:rFonts w:ascii="Arial" w:hAnsi="Arial" w:cs="Arial"/>
                <w:sz w:val="16"/>
                <w:szCs w:val="16"/>
              </w:rPr>
              <w:tab/>
              <w:t>Do values recorded on the data sheets match the values reported to the client?</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Pr>
                <w:rFonts w:ascii="Arial" w:hAnsi="Arial" w:cs="Arial"/>
                <w:sz w:val="16"/>
                <w:szCs w:val="16"/>
              </w:rPr>
              <w:t>2.17</w:t>
            </w:r>
            <w:r>
              <w:rPr>
                <w:rFonts w:ascii="Arial" w:hAnsi="Arial" w:cs="Arial"/>
                <w:sz w:val="16"/>
                <w:szCs w:val="16"/>
              </w:rPr>
              <w:tab/>
              <w:t>Are mistakes on all forms crossed out with a single line, initialed, and dated?</w:t>
            </w:r>
          </w:p>
        </w:tc>
        <w:tc>
          <w:tcPr>
            <w:tcW w:w="99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w:t>
            </w:r>
          </w:p>
        </w:tc>
        <w:tc>
          <w:tcPr>
            <w:tcW w:w="18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Critical</w:t>
            </w: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Pr>
                <w:rFonts w:ascii="Arial" w:hAnsi="Arial" w:cs="Arial"/>
                <w:sz w:val="16"/>
                <w:szCs w:val="16"/>
              </w:rPr>
              <w:t>2.18</w:t>
            </w:r>
            <w:r>
              <w:rPr>
                <w:rFonts w:ascii="Arial" w:hAnsi="Arial" w:cs="Arial"/>
                <w:sz w:val="16"/>
                <w:szCs w:val="16"/>
              </w:rPr>
              <w:tab/>
              <w:t xml:space="preserve">Are data always legible and recorded in pen? </w:t>
            </w:r>
          </w:p>
        </w:tc>
        <w:tc>
          <w:tcPr>
            <w:tcW w:w="99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w:t>
            </w:r>
          </w:p>
        </w:tc>
        <w:tc>
          <w:tcPr>
            <w:tcW w:w="18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Critical</w:t>
            </w: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535FE5" w:rsidRDefault="0063446F" w:rsidP="0063446F">
            <w:pPr>
              <w:tabs>
                <w:tab w:val="left" w:pos="0"/>
                <w:tab w:val="left" w:pos="430"/>
                <w:tab w:val="left" w:pos="720"/>
                <w:tab w:val="left" w:pos="1080"/>
                <w:tab w:val="left" w:pos="1440"/>
                <w:tab w:val="left" w:pos="1800"/>
                <w:tab w:val="left" w:pos="2160"/>
              </w:tabs>
              <w:spacing w:before="52" w:after="70"/>
              <w:ind w:left="430" w:hanging="430"/>
              <w:rPr>
                <w:rFonts w:ascii="Arial" w:hAnsi="Arial" w:cs="Arial"/>
                <w:sz w:val="16"/>
                <w:szCs w:val="16"/>
              </w:rPr>
            </w:pPr>
            <w:r>
              <w:rPr>
                <w:rFonts w:ascii="Arial" w:hAnsi="Arial" w:cs="Arial"/>
                <w:sz w:val="16"/>
                <w:szCs w:val="16"/>
              </w:rPr>
              <w:t>2.19</w:t>
            </w:r>
            <w:r w:rsidRPr="00535FE5">
              <w:rPr>
                <w:rFonts w:ascii="Arial" w:hAnsi="Arial" w:cs="Arial"/>
                <w:sz w:val="16"/>
                <w:szCs w:val="16"/>
              </w:rPr>
              <w:tab/>
              <w:t>Was the final report reviewed by QA manager, lab director or an individual other than the analyst?</w:t>
            </w:r>
          </w:p>
        </w:tc>
        <w:tc>
          <w:tcPr>
            <w:tcW w:w="990" w:type="dxa"/>
            <w:vAlign w:val="center"/>
          </w:tcPr>
          <w:p w:rsidR="0063446F" w:rsidRPr="00535FE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535FE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535FE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w:t>
            </w:r>
          </w:p>
        </w:tc>
        <w:tc>
          <w:tcPr>
            <w:tcW w:w="1800" w:type="dxa"/>
            <w:vAlign w:val="center"/>
          </w:tcPr>
          <w:p w:rsidR="0063446F" w:rsidRPr="00535FE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35FE5">
              <w:rPr>
                <w:rFonts w:ascii="Arial" w:hAnsi="Arial" w:cs="Arial"/>
                <w:sz w:val="16"/>
                <w:szCs w:val="16"/>
              </w:rPr>
              <w:t>Critical</w:t>
            </w: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85492C"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sidRPr="0085492C">
              <w:rPr>
                <w:rFonts w:ascii="Arial" w:hAnsi="Arial" w:cs="Arial"/>
                <w:sz w:val="16"/>
                <w:szCs w:val="16"/>
              </w:rPr>
              <w:t>2.2</w:t>
            </w:r>
            <w:r>
              <w:rPr>
                <w:rFonts w:ascii="Arial" w:hAnsi="Arial" w:cs="Arial"/>
                <w:sz w:val="16"/>
                <w:szCs w:val="16"/>
              </w:rPr>
              <w:t>0</w:t>
            </w:r>
            <w:r w:rsidRPr="0085492C">
              <w:rPr>
                <w:rFonts w:ascii="Arial" w:hAnsi="Arial" w:cs="Arial"/>
                <w:sz w:val="16"/>
                <w:szCs w:val="16"/>
              </w:rPr>
              <w:tab/>
              <w:t xml:space="preserve">Do records demonstrate each analyst's characterization of 3 oocysts and 3 cysts from positive control for each microscopy session? </w:t>
            </w:r>
          </w:p>
        </w:tc>
        <w:tc>
          <w:tcPr>
            <w:tcW w:w="99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15.2.1.1</w:t>
            </w:r>
          </w:p>
        </w:tc>
        <w:tc>
          <w:tcPr>
            <w:tcW w:w="9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15.2.1.1</w:t>
            </w:r>
          </w:p>
        </w:tc>
        <w:tc>
          <w:tcPr>
            <w:tcW w:w="81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 xml:space="preserve">5.4.6  </w:t>
            </w:r>
          </w:p>
        </w:tc>
        <w:tc>
          <w:tcPr>
            <w:tcW w:w="18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Requirement</w:t>
            </w:r>
          </w:p>
        </w:tc>
        <w:tc>
          <w:tcPr>
            <w:tcW w:w="540" w:type="dxa"/>
            <w:vAlign w:val="center"/>
          </w:tcPr>
          <w:p w:rsidR="0063446F" w:rsidRPr="00074109"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074109"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074109"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074109"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85492C"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sidRPr="0085492C">
              <w:rPr>
                <w:rFonts w:ascii="Arial" w:hAnsi="Arial" w:cs="Arial"/>
                <w:sz w:val="16"/>
                <w:szCs w:val="16"/>
              </w:rPr>
              <w:t>2.2</w:t>
            </w:r>
            <w:r>
              <w:rPr>
                <w:rFonts w:ascii="Arial" w:hAnsi="Arial" w:cs="Arial"/>
                <w:sz w:val="16"/>
                <w:szCs w:val="16"/>
              </w:rPr>
              <w:t>1</w:t>
            </w:r>
            <w:r w:rsidRPr="0085492C">
              <w:rPr>
                <w:rFonts w:ascii="Arial" w:hAnsi="Arial" w:cs="Arial"/>
                <w:sz w:val="16"/>
                <w:szCs w:val="16"/>
              </w:rPr>
              <w:tab/>
              <w:t xml:space="preserve">Data shows that no more than 0.5 mL of pellet was used per IMS? </w:t>
            </w:r>
          </w:p>
        </w:tc>
        <w:tc>
          <w:tcPr>
            <w:tcW w:w="99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13.2.4</w:t>
            </w:r>
          </w:p>
        </w:tc>
        <w:tc>
          <w:tcPr>
            <w:tcW w:w="9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13.2.3</w:t>
            </w:r>
          </w:p>
        </w:tc>
        <w:tc>
          <w:tcPr>
            <w:tcW w:w="81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5.2.3  8.6</w:t>
            </w:r>
          </w:p>
        </w:tc>
        <w:tc>
          <w:tcPr>
            <w:tcW w:w="18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Requirement</w:t>
            </w:r>
          </w:p>
        </w:tc>
        <w:tc>
          <w:tcPr>
            <w:tcW w:w="540" w:type="dxa"/>
            <w:vAlign w:val="center"/>
          </w:tcPr>
          <w:p w:rsidR="0063446F" w:rsidRPr="00074109"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074109"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074109"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074109"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14690" w:type="dxa"/>
            <w:gridSpan w:val="10"/>
            <w:shd w:val="clear" w:color="auto" w:fill="BFBFBF" w:themeFill="background1" w:themeFillShade="BF"/>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rPr>
                <w:sz w:val="16"/>
                <w:szCs w:val="16"/>
              </w:rPr>
            </w:pPr>
            <w:r>
              <w:rPr>
                <w:rFonts w:ascii="Arial" w:hAnsi="Arial" w:cs="Arial"/>
                <w:b/>
                <w:bCs/>
                <w:sz w:val="18"/>
                <w:szCs w:val="18"/>
              </w:rPr>
              <w:lastRenderedPageBreak/>
              <w:t>3</w:t>
            </w:r>
            <w:r w:rsidRPr="0098660F">
              <w:rPr>
                <w:rFonts w:ascii="Arial" w:hAnsi="Arial" w:cs="Arial"/>
                <w:b/>
                <w:bCs/>
                <w:sz w:val="18"/>
                <w:szCs w:val="18"/>
              </w:rPr>
              <w:tab/>
              <w:t>Holding Times</w:t>
            </w:r>
            <w:r>
              <w:rPr>
                <w:rFonts w:ascii="Arial" w:hAnsi="Arial" w:cs="Arial"/>
                <w:b/>
                <w:bCs/>
                <w:sz w:val="18"/>
                <w:szCs w:val="18"/>
              </w:rPr>
              <w:t xml:space="preserve"> –Method </w:t>
            </w:r>
            <w:r w:rsidRPr="006E5654">
              <w:rPr>
                <w:rFonts w:ascii="Arial" w:hAnsi="Arial" w:cs="Arial"/>
                <w:b/>
                <w:bCs/>
                <w:sz w:val="18"/>
                <w:szCs w:val="18"/>
              </w:rPr>
              <w:t>1623.1</w:t>
            </w:r>
          </w:p>
        </w:tc>
      </w:tr>
      <w:tr w:rsidR="0063446F" w:rsidTr="00356677">
        <w:trPr>
          <w:cantSplit/>
        </w:trPr>
        <w:tc>
          <w:tcPr>
            <w:tcW w:w="4230" w:type="dxa"/>
            <w:vAlign w:val="center"/>
          </w:tcPr>
          <w:p w:rsidR="0063446F" w:rsidRPr="0085492C" w:rsidRDefault="0063446F" w:rsidP="0063446F">
            <w:pPr>
              <w:tabs>
                <w:tab w:val="left" w:pos="430"/>
                <w:tab w:val="left" w:pos="576"/>
                <w:tab w:val="left" w:pos="720"/>
                <w:tab w:val="left" w:pos="1080"/>
                <w:tab w:val="left" w:pos="1440"/>
                <w:tab w:val="left" w:pos="1800"/>
                <w:tab w:val="left" w:pos="2160"/>
              </w:tabs>
              <w:spacing w:before="52" w:after="70"/>
              <w:ind w:left="430" w:hanging="430"/>
              <w:rPr>
                <w:sz w:val="16"/>
                <w:szCs w:val="16"/>
              </w:rPr>
            </w:pPr>
            <w:r w:rsidRPr="0085492C">
              <w:rPr>
                <w:rFonts w:ascii="Arial" w:hAnsi="Arial" w:cs="Arial"/>
                <w:sz w:val="16"/>
                <w:szCs w:val="16"/>
              </w:rPr>
              <w:t>3.1</w:t>
            </w:r>
            <w:r w:rsidRPr="0085492C">
              <w:rPr>
                <w:rFonts w:ascii="Arial" w:hAnsi="Arial" w:cs="Arial"/>
                <w:sz w:val="16"/>
                <w:szCs w:val="16"/>
              </w:rPr>
              <w:tab/>
              <w:t xml:space="preserve">Is sample elution initiated within 96 hours of sample collection or field filtration? </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8.2.1 Table 1</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8.2.1 Table 5</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6.4     8.7</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rsidTr="00356677">
        <w:trPr>
          <w:cantSplit/>
        </w:trPr>
        <w:tc>
          <w:tcPr>
            <w:tcW w:w="4230" w:type="dxa"/>
            <w:vAlign w:val="center"/>
          </w:tcPr>
          <w:p w:rsidR="0063446F" w:rsidRPr="0085492C" w:rsidRDefault="0063446F" w:rsidP="0063446F">
            <w:pPr>
              <w:tabs>
                <w:tab w:val="left" w:pos="430"/>
                <w:tab w:val="left" w:pos="576"/>
                <w:tab w:val="left" w:pos="720"/>
                <w:tab w:val="left" w:pos="1080"/>
                <w:tab w:val="left" w:pos="1440"/>
                <w:tab w:val="left" w:pos="1800"/>
                <w:tab w:val="left" w:pos="2160"/>
              </w:tabs>
              <w:spacing w:before="52" w:after="70"/>
              <w:ind w:left="430" w:hanging="430"/>
              <w:rPr>
                <w:sz w:val="16"/>
                <w:szCs w:val="16"/>
              </w:rPr>
            </w:pPr>
            <w:r w:rsidRPr="0085492C">
              <w:rPr>
                <w:rFonts w:ascii="Arial" w:hAnsi="Arial" w:cs="Arial"/>
                <w:sz w:val="16"/>
                <w:szCs w:val="16"/>
              </w:rPr>
              <w:t>3.2</w:t>
            </w:r>
            <w:r w:rsidRPr="0085492C">
              <w:rPr>
                <w:rFonts w:ascii="Arial" w:hAnsi="Arial" w:cs="Arial"/>
                <w:sz w:val="16"/>
                <w:szCs w:val="16"/>
              </w:rPr>
              <w:tab/>
              <w:t xml:space="preserve">Are sample elution, concentration, and purification steps completed in one work day? </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8.2.2 Table 1</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8.2.2 Table 5</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6.4     8.7</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3710" w:type="dxa"/>
            <w:vAlign w:val="center"/>
          </w:tcPr>
          <w:p w:rsidR="0063446F" w:rsidRPr="001B4888"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highlight w:val="yellow"/>
              </w:rPr>
            </w:pPr>
          </w:p>
        </w:tc>
      </w:tr>
      <w:tr w:rsidR="0063446F" w:rsidTr="00356677">
        <w:trPr>
          <w:cantSplit/>
        </w:trPr>
        <w:tc>
          <w:tcPr>
            <w:tcW w:w="4230" w:type="dxa"/>
            <w:vAlign w:val="center"/>
          </w:tcPr>
          <w:p w:rsidR="0063446F" w:rsidRPr="0085492C" w:rsidRDefault="0063446F" w:rsidP="0063446F">
            <w:pPr>
              <w:tabs>
                <w:tab w:val="left" w:pos="430"/>
                <w:tab w:val="left" w:pos="576"/>
                <w:tab w:val="left" w:pos="720"/>
                <w:tab w:val="left" w:pos="1080"/>
                <w:tab w:val="left" w:pos="1440"/>
                <w:tab w:val="left" w:pos="1800"/>
                <w:tab w:val="left" w:pos="2160"/>
              </w:tabs>
              <w:spacing w:before="52" w:after="70"/>
              <w:ind w:left="430" w:hanging="430"/>
              <w:rPr>
                <w:sz w:val="16"/>
                <w:szCs w:val="16"/>
              </w:rPr>
            </w:pPr>
            <w:r w:rsidRPr="0085492C">
              <w:rPr>
                <w:rFonts w:ascii="Arial" w:hAnsi="Arial" w:cs="Arial"/>
                <w:sz w:val="16"/>
                <w:szCs w:val="16"/>
              </w:rPr>
              <w:t>3.3</w:t>
            </w:r>
            <w:r w:rsidRPr="0085492C">
              <w:rPr>
                <w:rFonts w:ascii="Arial" w:hAnsi="Arial" w:cs="Arial"/>
                <w:sz w:val="16"/>
                <w:szCs w:val="16"/>
              </w:rPr>
              <w:tab/>
              <w:t>Are slides stained within 72 hours of application of the purified sample to the slide?</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8.2.3 Table 1</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8.2.3 Table 5</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6.4     8.7</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rsidTr="00356677">
        <w:trPr>
          <w:cantSplit/>
        </w:trPr>
        <w:tc>
          <w:tcPr>
            <w:tcW w:w="4230" w:type="dxa"/>
            <w:vAlign w:val="center"/>
          </w:tcPr>
          <w:p w:rsidR="0063446F" w:rsidRPr="0085492C" w:rsidRDefault="0063446F" w:rsidP="0063446F">
            <w:pPr>
              <w:tabs>
                <w:tab w:val="left" w:pos="430"/>
                <w:tab w:val="left" w:pos="576"/>
                <w:tab w:val="left" w:pos="720"/>
                <w:tab w:val="left" w:pos="1080"/>
                <w:tab w:val="left" w:pos="1440"/>
                <w:tab w:val="left" w:pos="1800"/>
                <w:tab w:val="left" w:pos="2160"/>
              </w:tabs>
              <w:spacing w:before="52" w:after="70"/>
              <w:ind w:left="430" w:hanging="430"/>
              <w:rPr>
                <w:sz w:val="16"/>
                <w:szCs w:val="16"/>
              </w:rPr>
            </w:pPr>
            <w:r w:rsidRPr="0085492C">
              <w:rPr>
                <w:rFonts w:ascii="Arial" w:hAnsi="Arial" w:cs="Arial"/>
                <w:sz w:val="16"/>
                <w:szCs w:val="16"/>
              </w:rPr>
              <w:t>3.4</w:t>
            </w:r>
            <w:r w:rsidRPr="0085492C">
              <w:rPr>
                <w:rFonts w:ascii="Arial" w:hAnsi="Arial" w:cs="Arial"/>
                <w:sz w:val="16"/>
                <w:szCs w:val="16"/>
              </w:rPr>
              <w:tab/>
              <w:t xml:space="preserve">Are stained slides read and confirmed within 7 days of staining? [Section 8.2.4 and Table </w:t>
            </w:r>
            <w:r>
              <w:rPr>
                <w:rFonts w:ascii="Arial" w:hAnsi="Arial" w:cs="Arial"/>
                <w:sz w:val="16"/>
                <w:szCs w:val="16"/>
              </w:rPr>
              <w:t>5</w:t>
            </w:r>
            <w:r w:rsidRPr="0085492C">
              <w:rPr>
                <w:rFonts w:ascii="Arial" w:hAnsi="Arial" w:cs="Arial"/>
                <w:sz w:val="16"/>
                <w:szCs w:val="16"/>
              </w:rPr>
              <w:t>]</w:t>
            </w:r>
          </w:p>
        </w:tc>
        <w:tc>
          <w:tcPr>
            <w:tcW w:w="99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8.2.4 Table 1</w:t>
            </w:r>
          </w:p>
        </w:tc>
        <w:tc>
          <w:tcPr>
            <w:tcW w:w="9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8.2.4 Table 5</w:t>
            </w:r>
          </w:p>
        </w:tc>
        <w:tc>
          <w:tcPr>
            <w:tcW w:w="81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6.4     8.7</w:t>
            </w:r>
          </w:p>
        </w:tc>
        <w:tc>
          <w:tcPr>
            <w:tcW w:w="180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rsidTr="00356677">
        <w:trPr>
          <w:cantSplit/>
        </w:trPr>
        <w:tc>
          <w:tcPr>
            <w:tcW w:w="14690" w:type="dxa"/>
            <w:gridSpan w:val="10"/>
            <w:shd w:val="clear" w:color="auto" w:fill="BFBFBF" w:themeFill="background1" w:themeFillShade="BF"/>
            <w:vAlign w:val="center"/>
          </w:tcPr>
          <w:p w:rsidR="0063446F" w:rsidRPr="0092289E" w:rsidRDefault="0063446F" w:rsidP="0063446F">
            <w:pPr>
              <w:keepNext/>
              <w:tabs>
                <w:tab w:val="left" w:pos="0"/>
                <w:tab w:val="left" w:pos="360"/>
                <w:tab w:val="left" w:pos="720"/>
                <w:tab w:val="left" w:pos="1080"/>
                <w:tab w:val="left" w:pos="1440"/>
                <w:tab w:val="left" w:pos="1800"/>
                <w:tab w:val="left" w:pos="2160"/>
              </w:tabs>
              <w:spacing w:before="52" w:after="70"/>
              <w:rPr>
                <w:sz w:val="16"/>
                <w:szCs w:val="16"/>
              </w:rPr>
            </w:pPr>
            <w:r w:rsidRPr="0092289E">
              <w:rPr>
                <w:rFonts w:ascii="Arial" w:hAnsi="Arial" w:cs="Arial"/>
                <w:b/>
                <w:bCs/>
                <w:sz w:val="18"/>
                <w:szCs w:val="18"/>
              </w:rPr>
              <w:t>4</w:t>
            </w:r>
            <w:r w:rsidRPr="0092289E">
              <w:rPr>
                <w:rFonts w:ascii="Arial" w:hAnsi="Arial" w:cs="Arial"/>
                <w:b/>
                <w:bCs/>
                <w:sz w:val="18"/>
                <w:szCs w:val="18"/>
              </w:rPr>
              <w:tab/>
              <w:t>Spike enumeration procedures</w:t>
            </w:r>
          </w:p>
        </w:tc>
      </w:tr>
      <w:tr w:rsidR="0063446F" w:rsidTr="00356677">
        <w:trPr>
          <w:cantSplit/>
        </w:trPr>
        <w:tc>
          <w:tcPr>
            <w:tcW w:w="4230" w:type="dxa"/>
            <w:vAlign w:val="center"/>
          </w:tcPr>
          <w:p w:rsidR="0063446F" w:rsidRPr="0092289E" w:rsidRDefault="0063446F" w:rsidP="0063446F">
            <w:pPr>
              <w:tabs>
                <w:tab w:val="left" w:pos="430"/>
                <w:tab w:val="left" w:pos="576"/>
                <w:tab w:val="left" w:pos="720"/>
                <w:tab w:val="left" w:pos="1080"/>
                <w:tab w:val="left" w:pos="1440"/>
                <w:tab w:val="left" w:pos="1800"/>
                <w:tab w:val="left" w:pos="2160"/>
              </w:tabs>
              <w:spacing w:before="52" w:after="70"/>
              <w:ind w:left="430" w:hanging="430"/>
              <w:rPr>
                <w:sz w:val="16"/>
                <w:szCs w:val="16"/>
              </w:rPr>
            </w:pPr>
            <w:r w:rsidRPr="0092289E">
              <w:rPr>
                <w:rFonts w:ascii="Arial" w:hAnsi="Arial" w:cs="Arial"/>
                <w:sz w:val="16"/>
                <w:szCs w:val="16"/>
              </w:rPr>
              <w:t>4.1</w:t>
            </w:r>
            <w:r w:rsidRPr="0092289E">
              <w:rPr>
                <w:rFonts w:ascii="Arial" w:hAnsi="Arial" w:cs="Arial"/>
                <w:sz w:val="16"/>
                <w:szCs w:val="16"/>
              </w:rPr>
              <w:tab/>
              <w:t xml:space="preserve">Source of </w:t>
            </w:r>
            <w:r>
              <w:rPr>
                <w:rFonts w:ascii="Arial" w:hAnsi="Arial" w:cs="Arial"/>
                <w:sz w:val="16"/>
                <w:szCs w:val="16"/>
              </w:rPr>
              <w:t xml:space="preserve">flow cytometry-enumerated spiking suspensions. </w:t>
            </w:r>
            <w:r w:rsidRPr="0092289E">
              <w:rPr>
                <w:rFonts w:ascii="Arial" w:hAnsi="Arial" w:cs="Arial"/>
                <w:sz w:val="16"/>
                <w:szCs w:val="16"/>
              </w:rPr>
              <w:t xml:space="preserve"> </w:t>
            </w:r>
          </w:p>
        </w:tc>
        <w:tc>
          <w:tcPr>
            <w:tcW w:w="990" w:type="dxa"/>
            <w:shd w:val="clear" w:color="auto"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Pr>
                <w:sz w:val="16"/>
                <w:szCs w:val="16"/>
              </w:rPr>
              <w:t>-</w:t>
            </w:r>
          </w:p>
        </w:tc>
        <w:tc>
          <w:tcPr>
            <w:tcW w:w="900" w:type="dxa"/>
            <w:shd w:val="clear" w:color="auto" w:fill="auto"/>
            <w:vAlign w:val="center"/>
          </w:tcPr>
          <w:p w:rsidR="0063446F" w:rsidRPr="00681CAB"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681CAB">
              <w:rPr>
                <w:rFonts w:ascii="Arial" w:hAnsi="Arial" w:cs="Arial"/>
                <w:sz w:val="16"/>
                <w:szCs w:val="16"/>
              </w:rPr>
              <w:t>11.2</w:t>
            </w:r>
          </w:p>
        </w:tc>
        <w:tc>
          <w:tcPr>
            <w:tcW w:w="810" w:type="dxa"/>
            <w:shd w:val="clear" w:color="auto"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Pr>
                <w:sz w:val="16"/>
                <w:szCs w:val="16"/>
              </w:rPr>
              <w:t>-</w:t>
            </w:r>
          </w:p>
        </w:tc>
        <w:tc>
          <w:tcPr>
            <w:tcW w:w="1800" w:type="dxa"/>
            <w:shd w:val="clear" w:color="auto" w:fill="BFBFBF" w:themeFill="background1" w:themeFillShade="BF"/>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tcBorders>
              <w:bottom w:val="single" w:sz="6" w:space="0" w:color="000000"/>
            </w:tcBorders>
            <w:vAlign w:val="center"/>
          </w:tcPr>
          <w:p w:rsidR="0063446F" w:rsidRPr="0092289E" w:rsidRDefault="0063446F" w:rsidP="0063446F">
            <w:pPr>
              <w:tabs>
                <w:tab w:val="left" w:pos="430"/>
                <w:tab w:val="left" w:pos="576"/>
                <w:tab w:val="left" w:pos="720"/>
                <w:tab w:val="left" w:pos="1080"/>
                <w:tab w:val="left" w:pos="1440"/>
                <w:tab w:val="left" w:pos="1800"/>
                <w:tab w:val="left" w:pos="2160"/>
              </w:tabs>
              <w:spacing w:before="52" w:after="70"/>
              <w:ind w:left="430" w:hanging="430"/>
              <w:rPr>
                <w:sz w:val="16"/>
                <w:szCs w:val="16"/>
              </w:rPr>
            </w:pPr>
            <w:r w:rsidRPr="0092289E">
              <w:rPr>
                <w:rFonts w:ascii="Arial" w:hAnsi="Arial" w:cs="Arial"/>
                <w:sz w:val="16"/>
                <w:szCs w:val="16"/>
              </w:rPr>
              <w:t>4.2</w:t>
            </w:r>
            <w:r w:rsidRPr="0092289E">
              <w:rPr>
                <w:rFonts w:ascii="Arial" w:hAnsi="Arial" w:cs="Arial"/>
                <w:sz w:val="16"/>
                <w:szCs w:val="16"/>
              </w:rPr>
              <w:tab/>
              <w:t>If 50-L samples are analyzed, what positive control procedure does the laboratory follow for OPR and MS samples: (A) spike entire 50 L, (B) spike and filter 10 L before filtering 40 L, or (C) filter 40 L before spiking and filtering 10 L.</w:t>
            </w:r>
          </w:p>
        </w:tc>
        <w:tc>
          <w:tcPr>
            <w:tcW w:w="990" w:type="dxa"/>
            <w:tcBorders>
              <w:bottom w:val="single" w:sz="6" w:space="0" w:color="000000"/>
            </w:tcBorders>
            <w:shd w:val="clear" w:color="auto"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Pr>
                <w:sz w:val="16"/>
                <w:szCs w:val="16"/>
              </w:rPr>
              <w:t>-</w:t>
            </w:r>
          </w:p>
        </w:tc>
        <w:tc>
          <w:tcPr>
            <w:tcW w:w="900" w:type="dxa"/>
            <w:tcBorders>
              <w:bottom w:val="single" w:sz="6" w:space="0" w:color="000000"/>
            </w:tcBorders>
            <w:shd w:val="clear" w:color="auto"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Pr>
                <w:sz w:val="16"/>
                <w:szCs w:val="16"/>
              </w:rPr>
              <w:t>-</w:t>
            </w:r>
          </w:p>
        </w:tc>
        <w:tc>
          <w:tcPr>
            <w:tcW w:w="810" w:type="dxa"/>
            <w:tcBorders>
              <w:bottom w:val="single" w:sz="6" w:space="0" w:color="000000"/>
            </w:tcBorders>
            <w:shd w:val="clear" w:color="auto" w:fill="auto"/>
            <w:vAlign w:val="center"/>
          </w:tcPr>
          <w:p w:rsidR="0063446F" w:rsidRPr="00256A8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256A81">
              <w:rPr>
                <w:rFonts w:ascii="Arial" w:hAnsi="Arial" w:cs="Arial"/>
                <w:sz w:val="16"/>
                <w:szCs w:val="16"/>
              </w:rPr>
              <w:t>7.1.10.3</w:t>
            </w:r>
          </w:p>
        </w:tc>
        <w:tc>
          <w:tcPr>
            <w:tcW w:w="1800" w:type="dxa"/>
            <w:tcBorders>
              <w:bottom w:val="single" w:sz="6" w:space="0" w:color="000000"/>
            </w:tcBorders>
            <w:shd w:val="clear" w:color="auto" w:fill="BFBFBF" w:themeFill="background1" w:themeFillShade="BF"/>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p>
        </w:tc>
        <w:tc>
          <w:tcPr>
            <w:tcW w:w="54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14690" w:type="dxa"/>
            <w:gridSpan w:val="10"/>
            <w:shd w:val="clear" w:color="auto" w:fill="BFBFBF" w:themeFill="background1" w:themeFillShade="BF"/>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rPr>
                <w:sz w:val="28"/>
                <w:szCs w:val="28"/>
              </w:rPr>
            </w:pPr>
            <w:r>
              <w:rPr>
                <w:rFonts w:ascii="Arial" w:hAnsi="Arial" w:cs="Arial"/>
                <w:sz w:val="16"/>
                <w:szCs w:val="16"/>
              </w:rPr>
              <w:t>The following items below are optional if the laboratory is NELAC certified. If the laboratory opts to provide NELAC certification, complete the box below by entering the NELAC certification number and date. Provide copy of certification.</w:t>
            </w:r>
          </w:p>
        </w:tc>
      </w:tr>
      <w:tr w:rsidR="0063446F" w:rsidTr="00356677">
        <w:trPr>
          <w:cantSplit/>
        </w:trPr>
        <w:tc>
          <w:tcPr>
            <w:tcW w:w="4230" w:type="dxa"/>
            <w:tcBorders>
              <w:bottom w:val="single" w:sz="6" w:space="0" w:color="000000"/>
            </w:tcBorders>
            <w:shd w:val="clear" w:color="auto" w:fill="BFBFBF" w:themeFill="background1" w:themeFillShade="BF"/>
            <w:vAlign w:val="center"/>
          </w:tcPr>
          <w:p w:rsidR="0063446F" w:rsidRPr="00CB78E3" w:rsidRDefault="0063446F" w:rsidP="0063446F">
            <w:pPr>
              <w:tabs>
                <w:tab w:val="left" w:pos="0"/>
                <w:tab w:val="left" w:pos="360"/>
                <w:tab w:val="left" w:pos="720"/>
                <w:tab w:val="left" w:pos="1080"/>
                <w:tab w:val="left" w:pos="1440"/>
                <w:tab w:val="left" w:pos="1800"/>
                <w:tab w:val="left" w:pos="2160"/>
              </w:tabs>
              <w:spacing w:before="52" w:after="70"/>
              <w:rPr>
                <w:rFonts w:ascii="Arial" w:hAnsi="Arial" w:cs="Arial"/>
                <w:b/>
                <w:sz w:val="16"/>
                <w:szCs w:val="16"/>
              </w:rPr>
            </w:pPr>
            <w:r w:rsidRPr="00CB78E3">
              <w:rPr>
                <w:rFonts w:ascii="Arial" w:hAnsi="Arial" w:cs="Arial"/>
                <w:b/>
                <w:sz w:val="16"/>
                <w:szCs w:val="16"/>
              </w:rPr>
              <w:t>NELAC Certification Number:</w:t>
            </w:r>
            <w:r w:rsidRPr="004B6C1D">
              <w:rPr>
                <w:rFonts w:ascii="Arial" w:hAnsi="Arial" w:cs="Arial"/>
                <w:sz w:val="16"/>
                <w:szCs w:val="16"/>
              </w:rPr>
              <w:t xml:space="preserve"> </w:t>
            </w:r>
            <w:r>
              <w:rPr>
                <w:rFonts w:ascii="Arial" w:hAnsi="Arial" w:cs="Arial"/>
                <w:sz w:val="16"/>
                <w:szCs w:val="16"/>
              </w:rPr>
              <w:t xml:space="preserve"> </w:t>
            </w:r>
          </w:p>
        </w:tc>
        <w:tc>
          <w:tcPr>
            <w:tcW w:w="4500" w:type="dxa"/>
            <w:gridSpan w:val="4"/>
            <w:tcBorders>
              <w:bottom w:val="single" w:sz="6" w:space="0" w:color="000000"/>
            </w:tcBorders>
            <w:shd w:val="clear" w:color="auto" w:fill="auto"/>
            <w:vAlign w:val="center"/>
          </w:tcPr>
          <w:p w:rsidR="0063446F" w:rsidRPr="00CB78E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b/>
                <w:sz w:val="16"/>
                <w:szCs w:val="16"/>
              </w:rPr>
            </w:pPr>
          </w:p>
        </w:tc>
        <w:tc>
          <w:tcPr>
            <w:tcW w:w="2250" w:type="dxa"/>
            <w:gridSpan w:val="4"/>
            <w:tcBorders>
              <w:bottom w:val="single" w:sz="6" w:space="0" w:color="000000"/>
            </w:tcBorders>
            <w:shd w:val="clear" w:color="auto" w:fill="BFBFBF" w:themeFill="background1" w:themeFillShade="BF"/>
            <w:vAlign w:val="center"/>
          </w:tcPr>
          <w:p w:rsidR="0063446F" w:rsidRPr="00CB78E3" w:rsidRDefault="0063446F" w:rsidP="0063446F">
            <w:pPr>
              <w:tabs>
                <w:tab w:val="left" w:pos="0"/>
                <w:tab w:val="left" w:pos="360"/>
                <w:tab w:val="left" w:pos="720"/>
                <w:tab w:val="left" w:pos="1080"/>
                <w:tab w:val="left" w:pos="1440"/>
                <w:tab w:val="left" w:pos="1800"/>
                <w:tab w:val="left" w:pos="2160"/>
              </w:tabs>
              <w:spacing w:before="52" w:after="70"/>
              <w:rPr>
                <w:rFonts w:ascii="Arial" w:hAnsi="Arial" w:cs="Arial"/>
                <w:b/>
                <w:sz w:val="16"/>
                <w:szCs w:val="16"/>
              </w:rPr>
            </w:pPr>
            <w:r w:rsidRPr="00CB78E3">
              <w:rPr>
                <w:rFonts w:ascii="Arial" w:hAnsi="Arial" w:cs="Arial"/>
                <w:b/>
                <w:sz w:val="16"/>
                <w:szCs w:val="16"/>
              </w:rPr>
              <w:t>Certification Date</w:t>
            </w:r>
            <w:r>
              <w:rPr>
                <w:rFonts w:ascii="Arial" w:hAnsi="Arial" w:cs="Arial"/>
                <w:b/>
                <w:sz w:val="16"/>
                <w:szCs w:val="16"/>
              </w:rPr>
              <w:t>:</w:t>
            </w:r>
          </w:p>
        </w:tc>
        <w:tc>
          <w:tcPr>
            <w:tcW w:w="3710" w:type="dxa"/>
            <w:tcBorders>
              <w:bottom w:val="single" w:sz="6" w:space="0" w:color="000000"/>
            </w:tcBorders>
            <w:shd w:val="clear" w:color="auto" w:fill="auto"/>
            <w:vAlign w:val="center"/>
          </w:tcPr>
          <w:p w:rsidR="0063446F" w:rsidRPr="00CB78E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b/>
                <w:sz w:val="16"/>
                <w:szCs w:val="16"/>
              </w:rPr>
            </w:pPr>
          </w:p>
        </w:tc>
      </w:tr>
      <w:tr w:rsidR="0063446F" w:rsidTr="00356677">
        <w:trPr>
          <w:cantSplit/>
        </w:trPr>
        <w:tc>
          <w:tcPr>
            <w:tcW w:w="14690" w:type="dxa"/>
            <w:gridSpan w:val="10"/>
            <w:shd w:val="clear" w:color="auto" w:fill="BFBFBF" w:themeFill="background1" w:themeFillShade="BF"/>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rPr>
                <w:sz w:val="28"/>
                <w:szCs w:val="28"/>
              </w:rPr>
            </w:pPr>
            <w:r>
              <w:rPr>
                <w:rFonts w:ascii="Arial" w:hAnsi="Arial" w:cs="Arial"/>
                <w:b/>
                <w:bCs/>
                <w:sz w:val="18"/>
                <w:szCs w:val="18"/>
              </w:rPr>
              <w:t>5</w:t>
            </w:r>
            <w:r>
              <w:rPr>
                <w:rFonts w:ascii="Arial" w:hAnsi="Arial" w:cs="Arial"/>
                <w:b/>
                <w:bCs/>
                <w:sz w:val="18"/>
                <w:szCs w:val="18"/>
              </w:rPr>
              <w:tab/>
              <w:t>Laboratory Equipment and Supplies</w:t>
            </w:r>
          </w:p>
        </w:tc>
      </w:tr>
      <w:tr w:rsidR="0063446F" w:rsidTr="00356677">
        <w:trPr>
          <w:cantSplit/>
        </w:trPr>
        <w:tc>
          <w:tcPr>
            <w:tcW w:w="14690" w:type="dxa"/>
            <w:gridSpan w:val="10"/>
            <w:shd w:val="clear" w:color="auto" w:fill="BFBFBF" w:themeFill="background1" w:themeFillShade="BF"/>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rPr>
                <w:sz w:val="28"/>
                <w:szCs w:val="28"/>
              </w:rPr>
            </w:pPr>
            <w:r>
              <w:rPr>
                <w:rFonts w:ascii="Arial" w:hAnsi="Arial" w:cs="Arial"/>
                <w:b/>
                <w:bCs/>
                <w:sz w:val="16"/>
                <w:szCs w:val="16"/>
              </w:rPr>
              <w:t>5.1</w:t>
            </w:r>
            <w:r>
              <w:rPr>
                <w:rFonts w:ascii="Arial" w:hAnsi="Arial" w:cs="Arial"/>
                <w:b/>
                <w:bCs/>
                <w:sz w:val="16"/>
                <w:szCs w:val="16"/>
              </w:rPr>
              <w:tab/>
              <w:t xml:space="preserve">Reagent-grade water testing    </w:t>
            </w:r>
          </w:p>
        </w:tc>
      </w:tr>
      <w:tr w:rsidR="0063446F" w:rsidTr="00356677">
        <w:trPr>
          <w:cantSplit/>
          <w:trHeight w:val="237"/>
        </w:trPr>
        <w:tc>
          <w:tcPr>
            <w:tcW w:w="4230" w:type="dxa"/>
            <w:vAlign w:val="center"/>
          </w:tcPr>
          <w:p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5.1.1</w:t>
            </w:r>
            <w:r w:rsidRPr="000A05FA">
              <w:rPr>
                <w:rFonts w:ascii="Arial" w:hAnsi="Arial" w:cs="Arial"/>
                <w:sz w:val="16"/>
                <w:szCs w:val="16"/>
              </w:rPr>
              <w:tab/>
              <w:t xml:space="preserve">Is reagent water tested monthly for conductivity and total chlorine residual? </w:t>
            </w:r>
          </w:p>
        </w:tc>
        <w:tc>
          <w:tcPr>
            <w:tcW w:w="99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4.3.1</w:t>
            </w:r>
          </w:p>
        </w:tc>
        <w:tc>
          <w:tcPr>
            <w:tcW w:w="1800" w:type="dxa"/>
            <w:shd w:val="clear" w:color="auto" w:fill="auto"/>
            <w:vAlign w:val="center"/>
          </w:tcPr>
          <w:p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0A05FA" w:rsidRDefault="0063446F" w:rsidP="0063446F">
            <w:pPr>
              <w:tabs>
                <w:tab w:val="left" w:pos="1060"/>
                <w:tab w:val="left" w:pos="1440"/>
                <w:tab w:val="left" w:pos="1800"/>
                <w:tab w:val="left" w:pos="2160"/>
              </w:tabs>
              <w:spacing w:before="52" w:after="70"/>
              <w:ind w:left="1780" w:hanging="720"/>
              <w:rPr>
                <w:rFonts w:ascii="Arial" w:hAnsi="Arial" w:cs="Arial"/>
                <w:sz w:val="16"/>
                <w:szCs w:val="16"/>
              </w:rPr>
            </w:pPr>
            <w:r w:rsidRPr="000A05FA">
              <w:rPr>
                <w:rFonts w:ascii="Arial" w:hAnsi="Arial" w:cs="Arial"/>
                <w:sz w:val="16"/>
                <w:szCs w:val="16"/>
              </w:rPr>
              <w:t>5.1.1.1</w:t>
            </w:r>
            <w:r w:rsidRPr="000A05FA">
              <w:rPr>
                <w:rFonts w:ascii="Arial" w:hAnsi="Arial" w:cs="Arial"/>
                <w:sz w:val="16"/>
                <w:szCs w:val="16"/>
              </w:rPr>
              <w:tab/>
            </w:r>
            <w:r w:rsidRPr="000A05FA">
              <w:rPr>
                <w:rFonts w:ascii="Arial" w:hAnsi="Arial" w:cs="Arial"/>
                <w:sz w:val="16"/>
                <w:szCs w:val="16"/>
              </w:rPr>
              <w:tab/>
              <w:t xml:space="preserve">Were the results for the above parameters acceptable?  Total chlorine residual not greater than 0.1 mg/L, conductivity not greater </w:t>
            </w:r>
            <w:proofErr w:type="gramStart"/>
            <w:r w:rsidRPr="000A05FA">
              <w:rPr>
                <w:rFonts w:ascii="Arial" w:hAnsi="Arial" w:cs="Arial"/>
                <w:sz w:val="16"/>
                <w:szCs w:val="16"/>
              </w:rPr>
              <w:t>than 2 µmhos/cm</w:t>
            </w:r>
            <w:proofErr w:type="gramEnd"/>
            <w:r w:rsidRPr="000A05FA">
              <w:rPr>
                <w:rFonts w:ascii="Arial" w:hAnsi="Arial" w:cs="Arial"/>
                <w:sz w:val="16"/>
                <w:szCs w:val="16"/>
              </w:rPr>
              <w:t>?</w:t>
            </w:r>
          </w:p>
        </w:tc>
        <w:tc>
          <w:tcPr>
            <w:tcW w:w="99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4.3.1</w:t>
            </w:r>
          </w:p>
        </w:tc>
        <w:tc>
          <w:tcPr>
            <w:tcW w:w="1800" w:type="dxa"/>
            <w:shd w:val="clear" w:color="auto" w:fill="auto"/>
            <w:vAlign w:val="center"/>
          </w:tcPr>
          <w:p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Critical</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Height w:val="345"/>
        </w:trPr>
        <w:tc>
          <w:tcPr>
            <w:tcW w:w="4230" w:type="dxa"/>
            <w:vAlign w:val="center"/>
          </w:tcPr>
          <w:p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5.1.2</w:t>
            </w:r>
            <w:r w:rsidRPr="000A05FA">
              <w:rPr>
                <w:rFonts w:ascii="Arial" w:hAnsi="Arial" w:cs="Arial"/>
                <w:sz w:val="16"/>
                <w:szCs w:val="16"/>
              </w:rPr>
              <w:tab/>
              <w:t xml:space="preserve">Has the reagent water been tested annually for metals – Pb, Cd, Cr, Cu, Ni, </w:t>
            </w:r>
            <w:proofErr w:type="gramStart"/>
            <w:r w:rsidRPr="000A05FA">
              <w:rPr>
                <w:rFonts w:ascii="Arial" w:hAnsi="Arial" w:cs="Arial"/>
                <w:sz w:val="16"/>
                <w:szCs w:val="16"/>
              </w:rPr>
              <w:t>Zn</w:t>
            </w:r>
            <w:proofErr w:type="gramEnd"/>
            <w:r w:rsidRPr="000A05FA">
              <w:rPr>
                <w:rFonts w:ascii="Arial" w:hAnsi="Arial" w:cs="Arial"/>
                <w:sz w:val="16"/>
                <w:szCs w:val="16"/>
              </w:rPr>
              <w:t>?</w:t>
            </w:r>
          </w:p>
        </w:tc>
        <w:tc>
          <w:tcPr>
            <w:tcW w:w="99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4.3.1</w:t>
            </w:r>
          </w:p>
        </w:tc>
        <w:tc>
          <w:tcPr>
            <w:tcW w:w="1800" w:type="dxa"/>
            <w:shd w:val="clear" w:color="auto" w:fill="auto"/>
            <w:vAlign w:val="center"/>
          </w:tcPr>
          <w:p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rsidTr="00356677">
        <w:trPr>
          <w:cantSplit/>
        </w:trPr>
        <w:tc>
          <w:tcPr>
            <w:tcW w:w="4230" w:type="dxa"/>
            <w:vAlign w:val="center"/>
          </w:tcPr>
          <w:p w:rsidR="0063446F" w:rsidRPr="000A05FA" w:rsidRDefault="0063446F" w:rsidP="0063446F">
            <w:pPr>
              <w:tabs>
                <w:tab w:val="left" w:pos="-380"/>
                <w:tab w:val="left" w:pos="1780"/>
                <w:tab w:val="left" w:pos="2160"/>
              </w:tabs>
              <w:spacing w:before="52" w:after="70"/>
              <w:ind w:left="1780" w:hanging="720"/>
              <w:rPr>
                <w:rFonts w:ascii="Arial" w:hAnsi="Arial" w:cs="Arial"/>
                <w:sz w:val="16"/>
                <w:szCs w:val="16"/>
              </w:rPr>
            </w:pPr>
            <w:r>
              <w:rPr>
                <w:rFonts w:ascii="Arial" w:hAnsi="Arial" w:cs="Arial"/>
                <w:sz w:val="16"/>
                <w:szCs w:val="16"/>
              </w:rPr>
              <w:lastRenderedPageBreak/>
              <w:t>5.1.</w:t>
            </w:r>
            <w:r w:rsidRPr="000A05FA">
              <w:rPr>
                <w:rFonts w:ascii="Arial" w:hAnsi="Arial" w:cs="Arial"/>
                <w:sz w:val="16"/>
                <w:szCs w:val="16"/>
              </w:rPr>
              <w:t>2.1</w:t>
            </w:r>
            <w:r w:rsidRPr="000A05FA">
              <w:rPr>
                <w:rFonts w:ascii="Arial" w:hAnsi="Arial" w:cs="Arial"/>
                <w:sz w:val="16"/>
                <w:szCs w:val="16"/>
              </w:rPr>
              <w:tab/>
              <w:t>Were the results for the metals testing acceptable; each metal not greater than 0.05 mg/L and collectively not greater than 0.1 mg/L?</w:t>
            </w:r>
          </w:p>
        </w:tc>
        <w:tc>
          <w:tcPr>
            <w:tcW w:w="99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4.3.1</w:t>
            </w:r>
          </w:p>
        </w:tc>
        <w:tc>
          <w:tcPr>
            <w:tcW w:w="1800" w:type="dxa"/>
            <w:shd w:val="clear" w:color="auto" w:fill="auto"/>
            <w:vAlign w:val="center"/>
          </w:tcPr>
          <w:p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rsidTr="00356677">
        <w:trPr>
          <w:cantSplit/>
          <w:trHeight w:val="282"/>
        </w:trPr>
        <w:tc>
          <w:tcPr>
            <w:tcW w:w="4230" w:type="dxa"/>
            <w:vAlign w:val="center"/>
          </w:tcPr>
          <w:p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5.1.3</w:t>
            </w:r>
            <w:r w:rsidRPr="000A05FA">
              <w:rPr>
                <w:rFonts w:ascii="Arial" w:hAnsi="Arial" w:cs="Arial"/>
                <w:sz w:val="16"/>
                <w:szCs w:val="16"/>
              </w:rPr>
              <w:tab/>
              <w:t>Is reagent water tested monthly for heterotrophic plate count?</w:t>
            </w:r>
          </w:p>
        </w:tc>
        <w:tc>
          <w:tcPr>
            <w:tcW w:w="99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4.3.1</w:t>
            </w:r>
          </w:p>
        </w:tc>
        <w:tc>
          <w:tcPr>
            <w:tcW w:w="1800" w:type="dxa"/>
            <w:shd w:val="clear" w:color="auto" w:fill="auto"/>
            <w:vAlign w:val="center"/>
          </w:tcPr>
          <w:p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rsidTr="00356677">
        <w:trPr>
          <w:cantSplit/>
        </w:trPr>
        <w:tc>
          <w:tcPr>
            <w:tcW w:w="4230" w:type="dxa"/>
            <w:tcBorders>
              <w:bottom w:val="single" w:sz="6" w:space="0" w:color="000000"/>
            </w:tcBorders>
            <w:vAlign w:val="center"/>
          </w:tcPr>
          <w:p w:rsidR="0063446F" w:rsidRPr="000A05FA" w:rsidRDefault="0063446F" w:rsidP="0063446F">
            <w:pPr>
              <w:tabs>
                <w:tab w:val="left" w:pos="1780"/>
                <w:tab w:val="left" w:pos="2160"/>
              </w:tabs>
              <w:spacing w:before="52" w:after="70"/>
              <w:ind w:left="1780" w:hanging="720"/>
              <w:rPr>
                <w:rFonts w:ascii="Arial" w:hAnsi="Arial" w:cs="Arial"/>
                <w:sz w:val="16"/>
                <w:szCs w:val="16"/>
              </w:rPr>
            </w:pPr>
            <w:r w:rsidRPr="000A05FA">
              <w:rPr>
                <w:rFonts w:ascii="Arial" w:hAnsi="Arial" w:cs="Arial"/>
                <w:sz w:val="16"/>
                <w:szCs w:val="16"/>
              </w:rPr>
              <w:t>5.1.3.1</w:t>
            </w:r>
            <w:r w:rsidRPr="000A05FA">
              <w:rPr>
                <w:rFonts w:ascii="Arial" w:hAnsi="Arial" w:cs="Arial"/>
                <w:sz w:val="16"/>
                <w:szCs w:val="16"/>
              </w:rPr>
              <w:tab/>
              <w:t>Are the results for the heterotrophic plate count acceptable, &lt; 500 CFU/mL?</w:t>
            </w:r>
          </w:p>
        </w:tc>
        <w:tc>
          <w:tcPr>
            <w:tcW w:w="99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4.3.1</w:t>
            </w:r>
          </w:p>
        </w:tc>
        <w:tc>
          <w:tcPr>
            <w:tcW w:w="1800" w:type="dxa"/>
            <w:tcBorders>
              <w:bottom w:val="single" w:sz="6" w:space="0" w:color="000000"/>
            </w:tcBorders>
            <w:shd w:val="clear" w:color="auto" w:fill="auto"/>
            <w:vAlign w:val="center"/>
          </w:tcPr>
          <w:p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rsidTr="00356677">
        <w:trPr>
          <w:cantSplit/>
        </w:trPr>
        <w:tc>
          <w:tcPr>
            <w:tcW w:w="4230" w:type="dxa"/>
            <w:tcBorders>
              <w:bottom w:val="single" w:sz="6" w:space="0" w:color="000000"/>
            </w:tcBorders>
            <w:vAlign w:val="center"/>
          </w:tcPr>
          <w:p w:rsidR="0063446F" w:rsidRDefault="0063446F">
            <w:pPr>
              <w:tabs>
                <w:tab w:val="left" w:pos="360"/>
                <w:tab w:val="left" w:pos="720"/>
                <w:tab w:val="left" w:pos="1066"/>
                <w:tab w:val="left" w:pos="1440"/>
                <w:tab w:val="left" w:pos="1780"/>
                <w:tab w:val="left" w:pos="2160"/>
              </w:tabs>
              <w:spacing w:before="52" w:after="70"/>
              <w:ind w:left="1060" w:hanging="1060"/>
              <w:rPr>
                <w:rFonts w:ascii="Arial" w:hAnsi="Arial" w:cs="Arial"/>
                <w:sz w:val="16"/>
                <w:szCs w:val="16"/>
              </w:rPr>
            </w:pPr>
            <w:r w:rsidRPr="000A05FA">
              <w:rPr>
                <w:rFonts w:ascii="Arial" w:hAnsi="Arial" w:cs="Arial"/>
                <w:sz w:val="16"/>
                <w:szCs w:val="16"/>
              </w:rPr>
              <w:tab/>
              <w:t>5.1.4</w:t>
            </w:r>
            <w:r w:rsidRPr="000A05FA">
              <w:rPr>
                <w:rFonts w:ascii="Arial" w:hAnsi="Arial" w:cs="Arial"/>
                <w:sz w:val="16"/>
                <w:szCs w:val="16"/>
              </w:rPr>
              <w:tab/>
            </w:r>
            <w:r w:rsidRPr="000A05FA">
              <w:rPr>
                <w:rFonts w:ascii="Arial" w:hAnsi="Arial" w:cs="Arial"/>
                <w:sz w:val="16"/>
                <w:szCs w:val="16"/>
              </w:rPr>
              <w:tab/>
              <w:t xml:space="preserve">Is still or DI </w:t>
            </w:r>
            <w:r>
              <w:rPr>
                <w:rFonts w:ascii="Arial" w:hAnsi="Arial" w:cs="Arial"/>
                <w:sz w:val="16"/>
                <w:szCs w:val="16"/>
              </w:rPr>
              <w:t xml:space="preserve">unit maintained according to </w:t>
            </w:r>
            <w:r>
              <w:rPr>
                <w:rFonts w:ascii="Arial" w:hAnsi="Arial" w:cs="Arial"/>
                <w:sz w:val="16"/>
                <w:szCs w:val="16"/>
              </w:rPr>
              <w:tab/>
            </w:r>
            <w:r w:rsidRPr="000A05FA">
              <w:rPr>
                <w:rFonts w:ascii="Arial" w:hAnsi="Arial" w:cs="Arial"/>
                <w:sz w:val="16"/>
                <w:szCs w:val="16"/>
              </w:rPr>
              <w:t>manufacturer's instructions?</w:t>
            </w:r>
          </w:p>
        </w:tc>
        <w:tc>
          <w:tcPr>
            <w:tcW w:w="99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4.3.3</w:t>
            </w:r>
          </w:p>
        </w:tc>
        <w:tc>
          <w:tcPr>
            <w:tcW w:w="1800" w:type="dxa"/>
            <w:tcBorders>
              <w:bottom w:val="single" w:sz="6" w:space="0" w:color="000000"/>
            </w:tcBorders>
            <w:shd w:val="clear" w:color="auto" w:fill="auto"/>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GLP</w:t>
            </w: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rsidTr="00356677">
        <w:trPr>
          <w:cantSplit/>
        </w:trPr>
        <w:tc>
          <w:tcPr>
            <w:tcW w:w="14690" w:type="dxa"/>
            <w:gridSpan w:val="10"/>
            <w:tcBorders>
              <w:bottom w:val="single" w:sz="6" w:space="0" w:color="000000"/>
            </w:tcBorders>
            <w:shd w:val="clear" w:color="auto" w:fill="BFBFBF" w:themeFill="background1" w:themeFillShade="BF"/>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rPr>
                <w:rFonts w:ascii="Arial" w:hAnsi="Arial" w:cs="Arial"/>
                <w:sz w:val="16"/>
                <w:szCs w:val="16"/>
              </w:rPr>
            </w:pPr>
            <w:r w:rsidRPr="00A926A5">
              <w:rPr>
                <w:rFonts w:ascii="Arial" w:hAnsi="Arial" w:cs="Arial"/>
                <w:b/>
                <w:bCs/>
                <w:sz w:val="16"/>
                <w:szCs w:val="16"/>
              </w:rPr>
              <w:t>5.2</w:t>
            </w:r>
            <w:r w:rsidRPr="00A926A5">
              <w:rPr>
                <w:rFonts w:ascii="Arial" w:hAnsi="Arial" w:cs="Arial"/>
                <w:b/>
                <w:bCs/>
                <w:sz w:val="16"/>
                <w:szCs w:val="16"/>
              </w:rPr>
              <w:tab/>
              <w:t>pH meter</w:t>
            </w:r>
          </w:p>
        </w:tc>
      </w:tr>
      <w:tr w:rsidR="0063446F" w:rsidTr="00356677">
        <w:trPr>
          <w:cantSplit/>
        </w:trPr>
        <w:tc>
          <w:tcPr>
            <w:tcW w:w="4230" w:type="dxa"/>
            <w:tcBorders>
              <w:bottom w:val="single" w:sz="6" w:space="0" w:color="000000"/>
            </w:tcBorders>
            <w:vAlign w:val="center"/>
          </w:tcPr>
          <w:p w:rsidR="0063446F" w:rsidRPr="000A05FA" w:rsidRDefault="0063446F" w:rsidP="0063446F">
            <w:pPr>
              <w:tabs>
                <w:tab w:val="left" w:pos="360"/>
                <w:tab w:val="left" w:pos="720"/>
                <w:tab w:val="left" w:pos="1066"/>
                <w:tab w:val="left" w:pos="1440"/>
                <w:tab w:val="left" w:pos="1800"/>
                <w:tab w:val="left" w:pos="2160"/>
              </w:tabs>
              <w:spacing w:before="52" w:after="70"/>
              <w:ind w:left="1060" w:hanging="1060"/>
              <w:rPr>
                <w:rFonts w:ascii="Arial" w:hAnsi="Arial" w:cs="Arial"/>
                <w:sz w:val="16"/>
                <w:szCs w:val="16"/>
              </w:rPr>
            </w:pPr>
            <w:r w:rsidRPr="000A05FA">
              <w:rPr>
                <w:rFonts w:ascii="Arial" w:hAnsi="Arial" w:cs="Arial"/>
                <w:sz w:val="16"/>
                <w:szCs w:val="16"/>
              </w:rPr>
              <w:tab/>
              <w:t>5.2.1</w:t>
            </w:r>
            <w:r w:rsidRPr="000A05FA">
              <w:rPr>
                <w:rFonts w:ascii="Arial" w:hAnsi="Arial" w:cs="Arial"/>
                <w:sz w:val="16"/>
                <w:szCs w:val="16"/>
              </w:rPr>
              <w:tab/>
            </w:r>
            <w:r w:rsidRPr="000A05FA">
              <w:rPr>
                <w:rFonts w:ascii="Arial" w:hAnsi="Arial" w:cs="Arial"/>
                <w:sz w:val="16"/>
                <w:szCs w:val="16"/>
              </w:rPr>
              <w:tab/>
              <w:t>Accuracy ± 0.1 units, scale graduations, 0.1 units?</w:t>
            </w:r>
          </w:p>
        </w:tc>
        <w:tc>
          <w:tcPr>
            <w:tcW w:w="99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3.1.1</w:t>
            </w:r>
          </w:p>
        </w:tc>
        <w:tc>
          <w:tcPr>
            <w:tcW w:w="1800" w:type="dxa"/>
            <w:tcBorders>
              <w:bottom w:val="single" w:sz="6" w:space="0" w:color="000000"/>
            </w:tcBorders>
            <w:shd w:val="clear" w:color="auto" w:fill="auto"/>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GLP</w:t>
            </w: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tcBorders>
              <w:bottom w:val="single" w:sz="6" w:space="0" w:color="000000"/>
            </w:tcBorders>
            <w:vAlign w:val="center"/>
          </w:tcPr>
          <w:p w:rsidR="0063446F" w:rsidRPr="000A05FA" w:rsidRDefault="0063446F" w:rsidP="0063446F">
            <w:pPr>
              <w:tabs>
                <w:tab w:val="left" w:pos="360"/>
                <w:tab w:val="left" w:pos="720"/>
                <w:tab w:val="left" w:pos="1066"/>
                <w:tab w:val="left" w:pos="1440"/>
                <w:tab w:val="left" w:pos="1800"/>
                <w:tab w:val="left" w:pos="2160"/>
              </w:tabs>
              <w:spacing w:before="52" w:after="70"/>
              <w:ind w:left="1060" w:hanging="1060"/>
              <w:rPr>
                <w:rFonts w:ascii="Arial" w:hAnsi="Arial" w:cs="Arial"/>
                <w:sz w:val="16"/>
                <w:szCs w:val="16"/>
              </w:rPr>
            </w:pPr>
            <w:r w:rsidRPr="000A05FA">
              <w:rPr>
                <w:rFonts w:ascii="Arial" w:hAnsi="Arial" w:cs="Arial"/>
                <w:sz w:val="16"/>
                <w:szCs w:val="16"/>
              </w:rPr>
              <w:tab/>
              <w:t>5.2.2</w:t>
            </w:r>
            <w:r w:rsidRPr="000A05FA">
              <w:rPr>
                <w:rFonts w:ascii="Arial" w:hAnsi="Arial" w:cs="Arial"/>
                <w:sz w:val="16"/>
                <w:szCs w:val="16"/>
              </w:rPr>
              <w:tab/>
            </w:r>
            <w:r w:rsidRPr="000A05FA">
              <w:rPr>
                <w:rFonts w:ascii="Arial" w:hAnsi="Arial" w:cs="Arial"/>
                <w:sz w:val="16"/>
                <w:szCs w:val="16"/>
              </w:rPr>
              <w:tab/>
              <w:t>Is a record maintained for pH m</w:t>
            </w:r>
            <w:r>
              <w:rPr>
                <w:rFonts w:ascii="Arial" w:hAnsi="Arial" w:cs="Arial"/>
                <w:sz w:val="16"/>
                <w:szCs w:val="16"/>
              </w:rPr>
              <w:t xml:space="preserve">easurements and </w:t>
            </w:r>
            <w:r w:rsidRPr="000A05FA">
              <w:rPr>
                <w:rFonts w:ascii="Arial" w:hAnsi="Arial" w:cs="Arial"/>
                <w:sz w:val="16"/>
                <w:szCs w:val="16"/>
              </w:rPr>
              <w:t>calibrations?</w:t>
            </w:r>
          </w:p>
        </w:tc>
        <w:tc>
          <w:tcPr>
            <w:tcW w:w="99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3.1.4</w:t>
            </w:r>
          </w:p>
        </w:tc>
        <w:tc>
          <w:tcPr>
            <w:tcW w:w="1800" w:type="dxa"/>
            <w:tcBorders>
              <w:bottom w:val="single" w:sz="6" w:space="0" w:color="000000"/>
            </w:tcBorders>
            <w:shd w:val="clear" w:color="auto" w:fill="auto"/>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GLP</w:t>
            </w: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tcBorders>
              <w:bottom w:val="single" w:sz="6" w:space="0" w:color="000000"/>
            </w:tcBorders>
            <w:vAlign w:val="center"/>
          </w:tcPr>
          <w:p w:rsidR="0063446F" w:rsidRPr="000A05FA" w:rsidRDefault="0063446F" w:rsidP="0063446F">
            <w:pPr>
              <w:tabs>
                <w:tab w:val="left" w:pos="360"/>
                <w:tab w:val="left" w:pos="720"/>
                <w:tab w:val="left" w:pos="1066"/>
                <w:tab w:val="left" w:pos="1440"/>
                <w:tab w:val="left" w:pos="1800"/>
                <w:tab w:val="left" w:pos="2160"/>
              </w:tabs>
              <w:spacing w:before="52" w:after="70"/>
              <w:ind w:left="1060" w:hanging="720"/>
              <w:rPr>
                <w:rFonts w:ascii="Arial" w:hAnsi="Arial" w:cs="Arial"/>
                <w:sz w:val="16"/>
                <w:szCs w:val="16"/>
              </w:rPr>
            </w:pPr>
            <w:r w:rsidRPr="000A05FA">
              <w:rPr>
                <w:rFonts w:ascii="Arial" w:hAnsi="Arial" w:cs="Arial"/>
                <w:sz w:val="16"/>
                <w:szCs w:val="16"/>
              </w:rPr>
              <w:tab/>
              <w:t>5.2.3</w:t>
            </w:r>
            <w:r w:rsidRPr="000A05FA">
              <w:rPr>
                <w:rFonts w:ascii="Arial" w:hAnsi="Arial" w:cs="Arial"/>
                <w:sz w:val="16"/>
                <w:szCs w:val="16"/>
              </w:rPr>
              <w:tab/>
            </w:r>
            <w:r w:rsidRPr="000A05FA">
              <w:rPr>
                <w:rFonts w:ascii="Arial" w:hAnsi="Arial" w:cs="Arial"/>
                <w:sz w:val="16"/>
                <w:szCs w:val="16"/>
              </w:rPr>
              <w:tab/>
              <w:t>Is pH meter standardize</w:t>
            </w:r>
            <w:r>
              <w:rPr>
                <w:rFonts w:ascii="Arial" w:hAnsi="Arial" w:cs="Arial"/>
                <w:sz w:val="16"/>
                <w:szCs w:val="16"/>
              </w:rPr>
              <w:t xml:space="preserve">d each use period with pH 7, </w:t>
            </w:r>
            <w:r w:rsidRPr="000A05FA">
              <w:rPr>
                <w:rFonts w:ascii="Arial" w:hAnsi="Arial" w:cs="Arial"/>
                <w:sz w:val="16"/>
                <w:szCs w:val="16"/>
              </w:rPr>
              <w:t>4 or 10 standard buffe</w:t>
            </w:r>
            <w:r>
              <w:rPr>
                <w:rFonts w:ascii="Arial" w:hAnsi="Arial" w:cs="Arial"/>
                <w:sz w:val="16"/>
                <w:szCs w:val="16"/>
              </w:rPr>
              <w:t xml:space="preserve">rs (selection dependent upon </w:t>
            </w:r>
            <w:r w:rsidRPr="000A05FA">
              <w:rPr>
                <w:rFonts w:ascii="Arial" w:hAnsi="Arial" w:cs="Arial"/>
                <w:sz w:val="16"/>
                <w:szCs w:val="16"/>
              </w:rPr>
              <w:t>desired pH)?</w:t>
            </w:r>
          </w:p>
        </w:tc>
        <w:tc>
          <w:tcPr>
            <w:tcW w:w="99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3.1.4</w:t>
            </w:r>
          </w:p>
        </w:tc>
        <w:tc>
          <w:tcPr>
            <w:tcW w:w="1800" w:type="dxa"/>
            <w:tcBorders>
              <w:bottom w:val="single" w:sz="6" w:space="0" w:color="000000"/>
            </w:tcBorders>
            <w:shd w:val="clear" w:color="auto" w:fill="auto"/>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GLP</w:t>
            </w: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tcBorders>
              <w:bottom w:val="single" w:sz="6" w:space="0" w:color="000000"/>
            </w:tcBorders>
            <w:vAlign w:val="center"/>
          </w:tcPr>
          <w:p w:rsidR="0063446F" w:rsidRPr="000A05FA" w:rsidRDefault="0063446F" w:rsidP="0063446F">
            <w:pPr>
              <w:tabs>
                <w:tab w:val="left" w:pos="360"/>
                <w:tab w:val="left" w:pos="720"/>
                <w:tab w:val="left" w:pos="1066"/>
                <w:tab w:val="left" w:pos="1440"/>
                <w:tab w:val="left" w:pos="1800"/>
                <w:tab w:val="left" w:pos="2160"/>
              </w:tabs>
              <w:spacing w:before="52" w:after="70"/>
              <w:ind w:left="1060" w:hanging="1060"/>
              <w:rPr>
                <w:rFonts w:ascii="Arial" w:hAnsi="Arial" w:cs="Arial"/>
                <w:sz w:val="16"/>
                <w:szCs w:val="16"/>
              </w:rPr>
            </w:pPr>
            <w:r w:rsidRPr="000A05FA">
              <w:rPr>
                <w:rFonts w:ascii="Arial" w:hAnsi="Arial" w:cs="Arial"/>
                <w:sz w:val="16"/>
                <w:szCs w:val="16"/>
              </w:rPr>
              <w:tab/>
              <w:t>5.2.4</w:t>
            </w:r>
            <w:r w:rsidRPr="000A05FA">
              <w:rPr>
                <w:rFonts w:ascii="Arial" w:hAnsi="Arial" w:cs="Arial"/>
                <w:sz w:val="16"/>
                <w:szCs w:val="16"/>
              </w:rPr>
              <w:tab/>
            </w:r>
            <w:r w:rsidRPr="000A05FA">
              <w:rPr>
                <w:rFonts w:ascii="Arial" w:hAnsi="Arial" w:cs="Arial"/>
                <w:sz w:val="16"/>
                <w:szCs w:val="16"/>
              </w:rPr>
              <w:tab/>
              <w:t>Are all pH buffers dat</w:t>
            </w:r>
            <w:r>
              <w:rPr>
                <w:rFonts w:ascii="Arial" w:hAnsi="Arial" w:cs="Arial"/>
                <w:sz w:val="16"/>
                <w:szCs w:val="16"/>
              </w:rPr>
              <w:t xml:space="preserve">ed when received and opened, </w:t>
            </w:r>
            <w:r w:rsidRPr="000A05FA">
              <w:rPr>
                <w:rFonts w:ascii="Arial" w:hAnsi="Arial" w:cs="Arial"/>
                <w:sz w:val="16"/>
                <w:szCs w:val="16"/>
              </w:rPr>
              <w:t>and discarded before expiration date?</w:t>
            </w:r>
          </w:p>
        </w:tc>
        <w:tc>
          <w:tcPr>
            <w:tcW w:w="99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3.1.5</w:t>
            </w:r>
          </w:p>
        </w:tc>
        <w:tc>
          <w:tcPr>
            <w:tcW w:w="1800" w:type="dxa"/>
            <w:tcBorders>
              <w:bottom w:val="single" w:sz="6" w:space="0" w:color="000000"/>
            </w:tcBorders>
            <w:shd w:val="clear" w:color="auto" w:fill="auto"/>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GLP</w:t>
            </w: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14690" w:type="dxa"/>
            <w:gridSpan w:val="10"/>
            <w:shd w:val="clear" w:color="auto" w:fill="BFBFBF" w:themeFill="background1" w:themeFillShade="BF"/>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rPr>
                <w:sz w:val="16"/>
                <w:szCs w:val="16"/>
              </w:rPr>
            </w:pPr>
            <w:r w:rsidRPr="00A926A5">
              <w:rPr>
                <w:rFonts w:ascii="Arial" w:hAnsi="Arial" w:cs="Arial"/>
                <w:b/>
                <w:bCs/>
                <w:sz w:val="16"/>
                <w:szCs w:val="16"/>
              </w:rPr>
              <w:t>5.3</w:t>
            </w:r>
            <w:r w:rsidRPr="00A926A5">
              <w:rPr>
                <w:rFonts w:ascii="Arial" w:hAnsi="Arial" w:cs="Arial"/>
                <w:b/>
                <w:bCs/>
                <w:sz w:val="16"/>
                <w:szCs w:val="16"/>
              </w:rPr>
              <w:tab/>
              <w:t>Balances (top loader or pan balance)</w:t>
            </w:r>
            <w:r w:rsidRPr="00A926A5">
              <w:rPr>
                <w:rFonts w:ascii="Arial" w:hAnsi="Arial" w:cs="Arial"/>
                <w:b/>
                <w:bCs/>
                <w:sz w:val="18"/>
                <w:szCs w:val="18"/>
                <w:vertAlign w:val="superscript"/>
              </w:rPr>
              <w:t xml:space="preserve"> </w:t>
            </w:r>
          </w:p>
        </w:tc>
      </w:tr>
      <w:tr w:rsidR="0063446F" w:rsidTr="00356677">
        <w:trPr>
          <w:cantSplit/>
        </w:trPr>
        <w:tc>
          <w:tcPr>
            <w:tcW w:w="4230" w:type="dxa"/>
            <w:vAlign w:val="center"/>
          </w:tcPr>
          <w:p w:rsidR="0063446F" w:rsidRPr="00535FE5" w:rsidRDefault="0063446F" w:rsidP="0063446F">
            <w:pPr>
              <w:tabs>
                <w:tab w:val="left" w:pos="1060"/>
                <w:tab w:val="left" w:pos="1440"/>
                <w:tab w:val="left" w:pos="1800"/>
                <w:tab w:val="left" w:pos="2160"/>
              </w:tabs>
              <w:spacing w:before="52" w:after="70"/>
              <w:ind w:left="1066" w:hanging="634"/>
              <w:rPr>
                <w:rFonts w:ascii="Arial" w:hAnsi="Arial" w:cs="Arial"/>
                <w:sz w:val="16"/>
                <w:szCs w:val="16"/>
              </w:rPr>
            </w:pPr>
            <w:r w:rsidRPr="00535FE5">
              <w:rPr>
                <w:rFonts w:ascii="Arial" w:hAnsi="Arial" w:cs="Arial"/>
                <w:sz w:val="16"/>
                <w:szCs w:val="16"/>
              </w:rPr>
              <w:t>5.3.1</w:t>
            </w:r>
            <w:r w:rsidRPr="00535FE5">
              <w:rPr>
                <w:rFonts w:ascii="Arial" w:hAnsi="Arial" w:cs="Arial"/>
                <w:sz w:val="16"/>
                <w:szCs w:val="16"/>
              </w:rPr>
              <w:tab/>
            </w:r>
            <w:r w:rsidRPr="001F44B5">
              <w:rPr>
                <w:rFonts w:ascii="Arial" w:hAnsi="Arial" w:cs="Arial"/>
                <w:sz w:val="16"/>
                <w:szCs w:val="16"/>
              </w:rPr>
              <w:t>Are balance calibrations verified monthly using ASTM Class 1, Class 2 or Class 3 weights or weights traceable to Class 1, Class 2, or Class 3 weights, or equivalent? Non-reference weights</w:t>
            </w:r>
            <w:r w:rsidRPr="00535FE5">
              <w:rPr>
                <w:rFonts w:ascii="Arial" w:hAnsi="Arial" w:cs="Arial"/>
                <w:sz w:val="16"/>
                <w:szCs w:val="16"/>
              </w:rPr>
              <w:t xml:space="preserve"> should be calibrated every six months with reference weights.</w:t>
            </w:r>
            <w:r w:rsidRPr="00535FE5">
              <w:t xml:space="preserve"> </w:t>
            </w:r>
          </w:p>
        </w:tc>
        <w:tc>
          <w:tcPr>
            <w:tcW w:w="99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3.2.2</w:t>
            </w:r>
          </w:p>
        </w:tc>
        <w:tc>
          <w:tcPr>
            <w:tcW w:w="1800" w:type="dxa"/>
            <w:shd w:val="clear" w:color="auto" w:fill="auto"/>
            <w:vAlign w:val="center"/>
          </w:tcPr>
          <w:p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535FE5"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535FE5">
              <w:rPr>
                <w:rFonts w:ascii="Arial" w:hAnsi="Arial" w:cs="Arial"/>
                <w:sz w:val="16"/>
                <w:szCs w:val="16"/>
              </w:rPr>
              <w:t>5.3.2</w:t>
            </w:r>
            <w:r w:rsidRPr="00535FE5">
              <w:rPr>
                <w:rFonts w:ascii="Arial" w:hAnsi="Arial" w:cs="Arial"/>
                <w:sz w:val="16"/>
                <w:szCs w:val="16"/>
              </w:rPr>
              <w:tab/>
              <w:t>Is correction data and Certificate of Traceability available for weights?</w:t>
            </w:r>
          </w:p>
        </w:tc>
        <w:tc>
          <w:tcPr>
            <w:tcW w:w="99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3.2.3</w:t>
            </w:r>
          </w:p>
        </w:tc>
        <w:tc>
          <w:tcPr>
            <w:tcW w:w="1800" w:type="dxa"/>
            <w:shd w:val="clear" w:color="auto" w:fill="auto"/>
            <w:vAlign w:val="center"/>
          </w:tcPr>
          <w:p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tcBorders>
              <w:bottom w:val="single" w:sz="6" w:space="0" w:color="000000"/>
            </w:tcBorders>
            <w:vAlign w:val="center"/>
          </w:tcPr>
          <w:p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5.3.3</w:t>
            </w:r>
            <w:r w:rsidRPr="000A05FA">
              <w:rPr>
                <w:rFonts w:ascii="Arial" w:hAnsi="Arial" w:cs="Arial"/>
                <w:sz w:val="16"/>
                <w:szCs w:val="16"/>
              </w:rPr>
              <w:tab/>
              <w:t>Is preventative maintenance conducted yearly at a minimum?</w:t>
            </w:r>
          </w:p>
        </w:tc>
        <w:tc>
          <w:tcPr>
            <w:tcW w:w="99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3.2.4</w:t>
            </w:r>
          </w:p>
        </w:tc>
        <w:tc>
          <w:tcPr>
            <w:tcW w:w="1800" w:type="dxa"/>
            <w:tcBorders>
              <w:bottom w:val="single" w:sz="6" w:space="0" w:color="000000"/>
            </w:tcBorders>
            <w:shd w:val="clear" w:color="auto" w:fill="auto"/>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0A05FA">
              <w:rPr>
                <w:rFonts w:ascii="Arial" w:hAnsi="Arial" w:cs="Arial"/>
                <w:sz w:val="16"/>
                <w:szCs w:val="16"/>
              </w:rPr>
              <w:t>Recommendation</w:t>
            </w:r>
            <w:r>
              <w:rPr>
                <w:rFonts w:ascii="Arial" w:hAnsi="Arial" w:cs="Arial"/>
                <w:sz w:val="16"/>
                <w:szCs w:val="16"/>
              </w:rPr>
              <w:t xml:space="preserve"> </w:t>
            </w:r>
            <w:r w:rsidRPr="000A05FA">
              <w:rPr>
                <w:rFonts w:ascii="Arial" w:hAnsi="Arial" w:cs="Arial"/>
                <w:sz w:val="16"/>
                <w:szCs w:val="16"/>
              </w:rPr>
              <w:t>GLP</w:t>
            </w: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14690" w:type="dxa"/>
            <w:gridSpan w:val="10"/>
            <w:shd w:val="clear" w:color="auto" w:fill="BFBFBF" w:themeFill="background1" w:themeFillShade="BF"/>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rPr>
                <w:sz w:val="16"/>
                <w:szCs w:val="16"/>
              </w:rPr>
            </w:pPr>
            <w:r w:rsidRPr="00A926A5">
              <w:rPr>
                <w:rFonts w:ascii="Arial" w:hAnsi="Arial" w:cs="Arial"/>
                <w:b/>
                <w:bCs/>
                <w:sz w:val="16"/>
                <w:szCs w:val="16"/>
              </w:rPr>
              <w:t>5.4</w:t>
            </w:r>
            <w:r w:rsidRPr="00A926A5">
              <w:rPr>
                <w:rFonts w:ascii="Arial" w:hAnsi="Arial" w:cs="Arial"/>
                <w:b/>
                <w:bCs/>
                <w:sz w:val="16"/>
                <w:szCs w:val="16"/>
              </w:rPr>
              <w:tab/>
              <w:t>Temperature recording device</w:t>
            </w:r>
          </w:p>
        </w:tc>
      </w:tr>
      <w:tr w:rsidR="0063446F" w:rsidTr="00356677">
        <w:trPr>
          <w:cantSplit/>
        </w:trPr>
        <w:tc>
          <w:tcPr>
            <w:tcW w:w="4230" w:type="dxa"/>
            <w:vAlign w:val="center"/>
          </w:tcPr>
          <w:p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lastRenderedPageBreak/>
              <w:t xml:space="preserve">5.4.1 </w:t>
            </w:r>
            <w:r w:rsidRPr="000A05FA">
              <w:rPr>
                <w:rFonts w:ascii="Arial" w:hAnsi="Arial" w:cs="Arial"/>
                <w:sz w:val="16"/>
                <w:szCs w:val="16"/>
              </w:rPr>
              <w:tab/>
            </w:r>
            <w:r w:rsidRPr="00535FE5">
              <w:rPr>
                <w:rFonts w:ascii="Arial" w:hAnsi="Arial" w:cs="Arial"/>
                <w:sz w:val="16"/>
                <w:szCs w:val="16"/>
              </w:rPr>
              <w:t xml:space="preserve">Are calibration of thermometers checked annually (dial thermometers quarterly) at the temperature used against a reference NIST thermometer or </w:t>
            </w:r>
            <w:r w:rsidRPr="00393A1F">
              <w:rPr>
                <w:rFonts w:ascii="Arial" w:hAnsi="Arial" w:cs="Arial"/>
                <w:sz w:val="16"/>
                <w:szCs w:val="16"/>
              </w:rPr>
              <w:t>equivalent?</w:t>
            </w:r>
            <w:r w:rsidRPr="000A05FA">
              <w:rPr>
                <w:rFonts w:ascii="Arial" w:hAnsi="Arial" w:cs="Arial"/>
                <w:sz w:val="16"/>
                <w:szCs w:val="16"/>
              </w:rPr>
              <w:t xml:space="preserve">                                                                </w:t>
            </w:r>
          </w:p>
        </w:tc>
        <w:tc>
          <w:tcPr>
            <w:tcW w:w="99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8.1.4</w:t>
            </w:r>
          </w:p>
        </w:tc>
        <w:tc>
          <w:tcPr>
            <w:tcW w:w="90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8.1.4</w:t>
            </w:r>
          </w:p>
        </w:tc>
        <w:tc>
          <w:tcPr>
            <w:tcW w:w="81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3.3.2</w:t>
            </w:r>
          </w:p>
        </w:tc>
        <w:tc>
          <w:tcPr>
            <w:tcW w:w="1800" w:type="dxa"/>
            <w:shd w:val="clear" w:color="auto" w:fill="auto"/>
            <w:vAlign w:val="center"/>
          </w:tcPr>
          <w:p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Requirement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tcBorders>
              <w:bottom w:val="single" w:sz="6" w:space="0" w:color="000000"/>
            </w:tcBorders>
            <w:vAlign w:val="center"/>
          </w:tcPr>
          <w:p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5.4.2</w:t>
            </w:r>
            <w:r w:rsidRPr="000A05FA">
              <w:rPr>
                <w:rFonts w:ascii="Arial" w:hAnsi="Arial" w:cs="Arial"/>
                <w:sz w:val="16"/>
                <w:szCs w:val="16"/>
              </w:rPr>
              <w:tab/>
              <w:t>Is the sample storage refrigerator able to maintain temperature of 1 to 10°C?</w:t>
            </w:r>
          </w:p>
        </w:tc>
        <w:tc>
          <w:tcPr>
            <w:tcW w:w="99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3.7.1</w:t>
            </w:r>
          </w:p>
        </w:tc>
        <w:tc>
          <w:tcPr>
            <w:tcW w:w="1800" w:type="dxa"/>
            <w:tcBorders>
              <w:bottom w:val="single" w:sz="6" w:space="0" w:color="000000"/>
            </w:tcBorders>
            <w:shd w:val="clear" w:color="auto" w:fill="auto"/>
            <w:vAlign w:val="center"/>
          </w:tcPr>
          <w:p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14690" w:type="dxa"/>
            <w:gridSpan w:val="10"/>
            <w:shd w:val="clear" w:color="auto" w:fill="BFBFBF" w:themeFill="background1" w:themeFillShade="BF"/>
            <w:vAlign w:val="center"/>
          </w:tcPr>
          <w:p w:rsidR="0063446F" w:rsidRPr="002E4403" w:rsidRDefault="0063446F" w:rsidP="0063446F">
            <w:pPr>
              <w:tabs>
                <w:tab w:val="left" w:pos="0"/>
                <w:tab w:val="left" w:pos="360"/>
                <w:tab w:val="left" w:pos="720"/>
                <w:tab w:val="left" w:pos="1080"/>
                <w:tab w:val="left" w:pos="1440"/>
                <w:tab w:val="left" w:pos="1800"/>
                <w:tab w:val="left" w:pos="2160"/>
              </w:tabs>
              <w:spacing w:before="52" w:after="70"/>
              <w:rPr>
                <w:sz w:val="16"/>
                <w:szCs w:val="16"/>
              </w:rPr>
            </w:pPr>
            <w:r>
              <w:rPr>
                <w:rFonts w:ascii="Arial" w:hAnsi="Arial" w:cs="Arial"/>
                <w:b/>
                <w:bCs/>
                <w:sz w:val="16"/>
                <w:szCs w:val="16"/>
              </w:rPr>
              <w:t>5.5</w:t>
            </w:r>
            <w:r w:rsidRPr="0098660F">
              <w:rPr>
                <w:rFonts w:ascii="Arial" w:hAnsi="Arial" w:cs="Arial"/>
                <w:b/>
                <w:bCs/>
                <w:sz w:val="16"/>
                <w:szCs w:val="16"/>
              </w:rPr>
              <w:tab/>
            </w:r>
            <w:proofErr w:type="spellStart"/>
            <w:r w:rsidRPr="0098660F">
              <w:rPr>
                <w:rFonts w:ascii="Arial" w:hAnsi="Arial" w:cs="Arial"/>
                <w:b/>
                <w:bCs/>
                <w:sz w:val="16"/>
                <w:szCs w:val="16"/>
              </w:rPr>
              <w:t>Micropipetters</w:t>
            </w:r>
            <w:proofErr w:type="spellEnd"/>
          </w:p>
        </w:tc>
      </w:tr>
      <w:tr w:rsidR="0063446F" w:rsidTr="00356677">
        <w:trPr>
          <w:cantSplit/>
        </w:trPr>
        <w:tc>
          <w:tcPr>
            <w:tcW w:w="4230" w:type="dxa"/>
            <w:tcBorders>
              <w:bottom w:val="single" w:sz="6" w:space="0" w:color="000000"/>
            </w:tcBorders>
            <w:vAlign w:val="center"/>
          </w:tcPr>
          <w:p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5.5.1</w:t>
            </w:r>
            <w:r w:rsidRPr="000A05FA">
              <w:rPr>
                <w:rFonts w:ascii="Arial" w:hAnsi="Arial" w:cs="Arial"/>
                <w:sz w:val="16"/>
                <w:szCs w:val="16"/>
              </w:rPr>
              <w:tab/>
              <w:t xml:space="preserve">Have </w:t>
            </w:r>
            <w:proofErr w:type="spellStart"/>
            <w:r w:rsidRPr="000A05FA">
              <w:rPr>
                <w:rFonts w:ascii="Arial" w:hAnsi="Arial" w:cs="Arial"/>
                <w:sz w:val="16"/>
                <w:szCs w:val="16"/>
              </w:rPr>
              <w:t>micropipetters</w:t>
            </w:r>
            <w:proofErr w:type="spellEnd"/>
            <w:r w:rsidRPr="000A05FA">
              <w:rPr>
                <w:rFonts w:ascii="Arial" w:hAnsi="Arial" w:cs="Arial"/>
                <w:sz w:val="16"/>
                <w:szCs w:val="16"/>
              </w:rPr>
              <w:t xml:space="preserve"> been calibrated within the past </w:t>
            </w:r>
            <w:r w:rsidRPr="00393A1F">
              <w:rPr>
                <w:rFonts w:ascii="Arial" w:hAnsi="Arial" w:cs="Arial"/>
                <w:sz w:val="16"/>
                <w:szCs w:val="16"/>
              </w:rPr>
              <w:t xml:space="preserve">year? </w:t>
            </w:r>
          </w:p>
        </w:tc>
        <w:tc>
          <w:tcPr>
            <w:tcW w:w="99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9.2.1</w:t>
            </w:r>
          </w:p>
        </w:tc>
        <w:tc>
          <w:tcPr>
            <w:tcW w:w="90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Appendix A</w:t>
            </w:r>
          </w:p>
        </w:tc>
        <w:tc>
          <w:tcPr>
            <w:tcW w:w="81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3.8.2</w:t>
            </w:r>
          </w:p>
        </w:tc>
        <w:tc>
          <w:tcPr>
            <w:tcW w:w="1800" w:type="dxa"/>
            <w:tcBorders>
              <w:bottom w:val="single" w:sz="6" w:space="0" w:color="000000"/>
            </w:tcBorders>
            <w:shd w:val="clear" w:color="auto" w:fill="auto"/>
            <w:vAlign w:val="center"/>
          </w:tcPr>
          <w:p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Requirement </w:t>
            </w:r>
            <w:r>
              <w:rPr>
                <w:rFonts w:ascii="Arial" w:hAnsi="Arial" w:cs="Arial"/>
                <w:sz w:val="16"/>
                <w:szCs w:val="16"/>
              </w:rPr>
              <w:t xml:space="preserve">                 </w:t>
            </w:r>
            <w:r w:rsidRPr="000A05FA">
              <w:rPr>
                <w:rFonts w:ascii="Arial" w:hAnsi="Arial" w:cs="Arial"/>
                <w:sz w:val="16"/>
                <w:szCs w:val="16"/>
              </w:rPr>
              <w:t>GLP</w:t>
            </w: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14690" w:type="dxa"/>
            <w:gridSpan w:val="10"/>
            <w:shd w:val="clear" w:color="auto" w:fill="BFBFBF" w:themeFill="background1" w:themeFillShade="BF"/>
            <w:vAlign w:val="center"/>
          </w:tcPr>
          <w:p w:rsidR="0063446F" w:rsidRPr="002E4403" w:rsidRDefault="0063446F" w:rsidP="0063446F">
            <w:pPr>
              <w:tabs>
                <w:tab w:val="left" w:pos="0"/>
                <w:tab w:val="left" w:pos="360"/>
                <w:tab w:val="left" w:pos="720"/>
                <w:tab w:val="left" w:pos="1080"/>
                <w:tab w:val="left" w:pos="1440"/>
                <w:tab w:val="left" w:pos="1800"/>
                <w:tab w:val="left" w:pos="2160"/>
              </w:tabs>
              <w:spacing w:before="52" w:after="70"/>
              <w:rPr>
                <w:sz w:val="16"/>
                <w:szCs w:val="16"/>
              </w:rPr>
            </w:pPr>
            <w:r>
              <w:rPr>
                <w:rFonts w:ascii="Arial" w:hAnsi="Arial" w:cs="Arial"/>
                <w:b/>
                <w:bCs/>
                <w:sz w:val="16"/>
                <w:szCs w:val="16"/>
              </w:rPr>
              <w:t xml:space="preserve">5.6   </w:t>
            </w:r>
            <w:r w:rsidRPr="0098660F">
              <w:rPr>
                <w:rFonts w:ascii="Arial" w:hAnsi="Arial" w:cs="Arial"/>
                <w:b/>
                <w:bCs/>
                <w:sz w:val="16"/>
                <w:szCs w:val="16"/>
              </w:rPr>
              <w:t>Centrifuge</w:t>
            </w:r>
          </w:p>
        </w:tc>
      </w:tr>
      <w:tr w:rsidR="0063446F" w:rsidTr="00356677">
        <w:trPr>
          <w:cantSplit/>
        </w:trPr>
        <w:tc>
          <w:tcPr>
            <w:tcW w:w="4230" w:type="dxa"/>
            <w:vAlign w:val="center"/>
          </w:tcPr>
          <w:p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5.6.1</w:t>
            </w:r>
            <w:r w:rsidRPr="000A05FA">
              <w:rPr>
                <w:rFonts w:ascii="Arial" w:hAnsi="Arial" w:cs="Arial"/>
                <w:sz w:val="16"/>
                <w:szCs w:val="16"/>
              </w:rPr>
              <w:tab/>
              <w:t>Is a maintenance contract in place or internal maintenance protocol available</w:t>
            </w:r>
            <w:r w:rsidRPr="00393A1F">
              <w:rPr>
                <w:rFonts w:ascii="Arial" w:hAnsi="Arial" w:cs="Arial"/>
                <w:sz w:val="16"/>
                <w:szCs w:val="16"/>
              </w:rPr>
              <w:t xml:space="preserve">? </w:t>
            </w:r>
          </w:p>
        </w:tc>
        <w:tc>
          <w:tcPr>
            <w:tcW w:w="99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90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81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3.15.5</w:t>
            </w:r>
          </w:p>
        </w:tc>
        <w:tc>
          <w:tcPr>
            <w:tcW w:w="1800" w:type="dxa"/>
            <w:shd w:val="clear" w:color="auto" w:fill="auto"/>
            <w:vAlign w:val="center"/>
          </w:tcPr>
          <w:p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tcBorders>
              <w:bottom w:val="single" w:sz="6" w:space="0" w:color="000000"/>
            </w:tcBorders>
            <w:vAlign w:val="center"/>
          </w:tcPr>
          <w:p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5.6.2</w:t>
            </w:r>
            <w:r w:rsidRPr="000A05FA">
              <w:rPr>
                <w:rFonts w:ascii="Arial" w:hAnsi="Arial" w:cs="Arial"/>
                <w:sz w:val="16"/>
                <w:szCs w:val="16"/>
              </w:rPr>
              <w:tab/>
            </w:r>
            <w:r w:rsidRPr="00535FE5">
              <w:rPr>
                <w:rFonts w:ascii="Arial" w:hAnsi="Arial" w:cs="Arial"/>
                <w:sz w:val="16"/>
                <w:szCs w:val="16"/>
              </w:rPr>
              <w:t>Is the centrifuge calibrated yearly?</w:t>
            </w:r>
          </w:p>
        </w:tc>
        <w:tc>
          <w:tcPr>
            <w:tcW w:w="99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3.15.5</w:t>
            </w:r>
          </w:p>
        </w:tc>
        <w:tc>
          <w:tcPr>
            <w:tcW w:w="1800" w:type="dxa"/>
            <w:tcBorders>
              <w:bottom w:val="single" w:sz="6" w:space="0" w:color="000000"/>
            </w:tcBorders>
            <w:shd w:val="clear" w:color="auto" w:fill="auto"/>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14690" w:type="dxa"/>
            <w:gridSpan w:val="10"/>
            <w:tcBorders>
              <w:bottom w:val="single" w:sz="6" w:space="0" w:color="000000"/>
            </w:tcBorders>
            <w:shd w:val="clear" w:color="auto" w:fill="BFBFBF" w:themeFill="background1" w:themeFillShade="BF"/>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rPr>
                <w:rFonts w:ascii="Arial" w:hAnsi="Arial" w:cs="Arial"/>
                <w:b/>
                <w:sz w:val="16"/>
                <w:szCs w:val="16"/>
              </w:rPr>
            </w:pPr>
            <w:r w:rsidRPr="009D0A8D">
              <w:rPr>
                <w:rFonts w:ascii="Arial" w:hAnsi="Arial" w:cs="Arial"/>
                <w:b/>
                <w:sz w:val="16"/>
                <w:szCs w:val="16"/>
              </w:rPr>
              <w:t>5.7</w:t>
            </w:r>
            <w:r w:rsidRPr="009D0A8D">
              <w:rPr>
                <w:rFonts w:ascii="Arial" w:hAnsi="Arial" w:cs="Arial"/>
                <w:b/>
                <w:sz w:val="16"/>
                <w:szCs w:val="16"/>
              </w:rPr>
              <w:tab/>
              <w:t>Autoclave</w:t>
            </w:r>
          </w:p>
        </w:tc>
      </w:tr>
      <w:tr w:rsidR="0063446F" w:rsidTr="00356677">
        <w:trPr>
          <w:cantSplit/>
        </w:trPr>
        <w:tc>
          <w:tcPr>
            <w:tcW w:w="4230" w:type="dxa"/>
            <w:tcBorders>
              <w:bottom w:val="single" w:sz="6" w:space="0" w:color="000000"/>
            </w:tcBorders>
            <w:vAlign w:val="center"/>
          </w:tcPr>
          <w:p w:rsidR="0063446F" w:rsidRPr="000A05FA" w:rsidRDefault="0063446F" w:rsidP="0063446F">
            <w:pPr>
              <w:tabs>
                <w:tab w:val="left" w:pos="360"/>
                <w:tab w:val="left" w:pos="720"/>
                <w:tab w:val="left" w:pos="1060"/>
                <w:tab w:val="left" w:pos="1440"/>
                <w:tab w:val="left" w:pos="1800"/>
                <w:tab w:val="left" w:pos="2160"/>
              </w:tabs>
              <w:spacing w:before="52" w:after="70"/>
              <w:ind w:left="1060" w:hanging="630"/>
              <w:rPr>
                <w:rFonts w:ascii="Arial" w:hAnsi="Arial" w:cs="Arial"/>
                <w:sz w:val="16"/>
                <w:szCs w:val="16"/>
              </w:rPr>
            </w:pPr>
            <w:r>
              <w:rPr>
                <w:rFonts w:ascii="Arial" w:hAnsi="Arial" w:cs="Arial"/>
                <w:sz w:val="16"/>
                <w:szCs w:val="16"/>
              </w:rPr>
              <w:t>5.7.1</w:t>
            </w:r>
            <w:r>
              <w:rPr>
                <w:rFonts w:ascii="Arial" w:hAnsi="Arial" w:cs="Arial"/>
                <w:sz w:val="16"/>
                <w:szCs w:val="16"/>
              </w:rPr>
              <w:tab/>
            </w:r>
            <w:r w:rsidRPr="00535FE5">
              <w:rPr>
                <w:rFonts w:ascii="Arial" w:hAnsi="Arial" w:cs="Arial"/>
                <w:sz w:val="16"/>
                <w:szCs w:val="16"/>
              </w:rPr>
              <w:t>Are date, contents, sterilization time and temperature, and technician initials recorded for each cycle?</w:t>
            </w:r>
          </w:p>
        </w:tc>
        <w:tc>
          <w:tcPr>
            <w:tcW w:w="99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3.5.3</w:t>
            </w:r>
          </w:p>
        </w:tc>
        <w:tc>
          <w:tcPr>
            <w:tcW w:w="1800" w:type="dxa"/>
            <w:tcBorders>
              <w:bottom w:val="single" w:sz="6" w:space="0" w:color="000000"/>
            </w:tcBorders>
            <w:shd w:val="clear" w:color="auto" w:fill="auto"/>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rsidTr="00356677">
        <w:trPr>
          <w:cantSplit/>
        </w:trPr>
        <w:tc>
          <w:tcPr>
            <w:tcW w:w="4230" w:type="dxa"/>
            <w:tcBorders>
              <w:bottom w:val="single" w:sz="6" w:space="0" w:color="000000"/>
            </w:tcBorders>
            <w:vAlign w:val="center"/>
          </w:tcPr>
          <w:p w:rsidR="0063446F" w:rsidRPr="000A05FA" w:rsidRDefault="0063446F" w:rsidP="0063446F">
            <w:pPr>
              <w:tabs>
                <w:tab w:val="left" w:pos="360"/>
                <w:tab w:val="left" w:pos="720"/>
                <w:tab w:val="left" w:pos="1060"/>
                <w:tab w:val="left" w:pos="1440"/>
                <w:tab w:val="left" w:pos="1800"/>
                <w:tab w:val="left" w:pos="2160"/>
              </w:tabs>
              <w:spacing w:before="52" w:after="70"/>
              <w:ind w:left="1060" w:hanging="630"/>
              <w:rPr>
                <w:rFonts w:ascii="Arial" w:hAnsi="Arial" w:cs="Arial"/>
                <w:sz w:val="16"/>
                <w:szCs w:val="16"/>
              </w:rPr>
            </w:pPr>
            <w:r>
              <w:rPr>
                <w:rFonts w:ascii="Arial" w:hAnsi="Arial" w:cs="Arial"/>
                <w:sz w:val="16"/>
                <w:szCs w:val="16"/>
              </w:rPr>
              <w:t>5.7.2</w:t>
            </w:r>
            <w:r>
              <w:rPr>
                <w:rFonts w:ascii="Arial" w:hAnsi="Arial" w:cs="Arial"/>
                <w:sz w:val="16"/>
                <w:szCs w:val="16"/>
              </w:rPr>
              <w:tab/>
            </w:r>
            <w:r w:rsidRPr="000A05FA">
              <w:rPr>
                <w:rFonts w:ascii="Arial" w:hAnsi="Arial" w:cs="Arial"/>
                <w:sz w:val="16"/>
                <w:szCs w:val="16"/>
              </w:rPr>
              <w:t>Is a maximum registeri</w:t>
            </w:r>
            <w:r>
              <w:rPr>
                <w:rFonts w:ascii="Arial" w:hAnsi="Arial" w:cs="Arial"/>
                <w:sz w:val="16"/>
                <w:szCs w:val="16"/>
              </w:rPr>
              <w:t xml:space="preserve">ng thermometer or continuous </w:t>
            </w:r>
            <w:r w:rsidRPr="000A05FA">
              <w:rPr>
                <w:rFonts w:ascii="Arial" w:hAnsi="Arial" w:cs="Arial"/>
                <w:sz w:val="16"/>
                <w:szCs w:val="16"/>
              </w:rPr>
              <w:t>monitoring device used during each autoclave cycle?</w:t>
            </w:r>
          </w:p>
        </w:tc>
        <w:tc>
          <w:tcPr>
            <w:tcW w:w="99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3.5.5</w:t>
            </w:r>
          </w:p>
        </w:tc>
        <w:tc>
          <w:tcPr>
            <w:tcW w:w="1800" w:type="dxa"/>
            <w:tcBorders>
              <w:bottom w:val="single" w:sz="6" w:space="0" w:color="000000"/>
            </w:tcBorders>
            <w:shd w:val="clear" w:color="auto" w:fill="auto"/>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rsidTr="00356677">
        <w:trPr>
          <w:cantSplit/>
        </w:trPr>
        <w:tc>
          <w:tcPr>
            <w:tcW w:w="4230" w:type="dxa"/>
            <w:tcBorders>
              <w:bottom w:val="single" w:sz="6" w:space="0" w:color="000000"/>
            </w:tcBorders>
            <w:vAlign w:val="center"/>
          </w:tcPr>
          <w:p w:rsidR="0063446F" w:rsidRPr="000A05FA" w:rsidRDefault="0063446F" w:rsidP="0063446F">
            <w:pPr>
              <w:tabs>
                <w:tab w:val="left" w:pos="360"/>
                <w:tab w:val="left" w:pos="720"/>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5.7.3</w:t>
            </w:r>
            <w:r>
              <w:rPr>
                <w:rFonts w:ascii="Arial" w:hAnsi="Arial" w:cs="Arial"/>
                <w:sz w:val="16"/>
                <w:szCs w:val="16"/>
              </w:rPr>
              <w:tab/>
            </w:r>
            <w:r w:rsidRPr="000A05FA">
              <w:rPr>
                <w:rFonts w:ascii="Arial" w:hAnsi="Arial" w:cs="Arial"/>
                <w:sz w:val="16"/>
                <w:szCs w:val="16"/>
              </w:rPr>
              <w:t>Is automatic</w:t>
            </w:r>
            <w:r>
              <w:rPr>
                <w:rFonts w:ascii="Arial" w:hAnsi="Arial" w:cs="Arial"/>
                <w:sz w:val="16"/>
                <w:szCs w:val="16"/>
              </w:rPr>
              <w:t xml:space="preserve"> timing mechanism checked with </w:t>
            </w:r>
            <w:r w:rsidRPr="000A05FA">
              <w:rPr>
                <w:rFonts w:ascii="Arial" w:hAnsi="Arial" w:cs="Arial"/>
                <w:sz w:val="16"/>
                <w:szCs w:val="16"/>
              </w:rPr>
              <w:t>stopwatch quarterly?</w:t>
            </w:r>
          </w:p>
        </w:tc>
        <w:tc>
          <w:tcPr>
            <w:tcW w:w="99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3.5.6</w:t>
            </w:r>
          </w:p>
        </w:tc>
        <w:tc>
          <w:tcPr>
            <w:tcW w:w="1800" w:type="dxa"/>
            <w:tcBorders>
              <w:bottom w:val="single" w:sz="6" w:space="0" w:color="000000"/>
            </w:tcBorders>
            <w:shd w:val="clear" w:color="auto" w:fill="auto"/>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rsidTr="00356677">
        <w:trPr>
          <w:cantSplit/>
        </w:trPr>
        <w:tc>
          <w:tcPr>
            <w:tcW w:w="4230" w:type="dxa"/>
            <w:tcBorders>
              <w:bottom w:val="single" w:sz="6" w:space="0" w:color="000000"/>
            </w:tcBorders>
            <w:vAlign w:val="center"/>
          </w:tcPr>
          <w:p w:rsidR="0063446F" w:rsidRPr="000A05FA" w:rsidRDefault="0063446F" w:rsidP="0063446F">
            <w:pPr>
              <w:tabs>
                <w:tab w:val="left" w:pos="360"/>
                <w:tab w:val="left" w:pos="720"/>
                <w:tab w:val="left" w:pos="1060"/>
                <w:tab w:val="left" w:pos="1440"/>
                <w:tab w:val="left" w:pos="1800"/>
                <w:tab w:val="left" w:pos="2160"/>
              </w:tabs>
              <w:spacing w:before="52" w:after="70"/>
              <w:ind w:left="1060" w:hanging="630"/>
              <w:rPr>
                <w:rFonts w:ascii="Arial" w:hAnsi="Arial" w:cs="Arial"/>
                <w:sz w:val="16"/>
                <w:szCs w:val="16"/>
              </w:rPr>
            </w:pPr>
            <w:r>
              <w:rPr>
                <w:rFonts w:ascii="Arial" w:hAnsi="Arial" w:cs="Arial"/>
                <w:sz w:val="16"/>
                <w:szCs w:val="16"/>
              </w:rPr>
              <w:t>5.7.4</w:t>
            </w:r>
            <w:r>
              <w:rPr>
                <w:rFonts w:ascii="Arial" w:hAnsi="Arial" w:cs="Arial"/>
                <w:sz w:val="16"/>
                <w:szCs w:val="16"/>
              </w:rPr>
              <w:tab/>
            </w:r>
            <w:r w:rsidRPr="000A05FA">
              <w:rPr>
                <w:rFonts w:ascii="Arial" w:hAnsi="Arial" w:cs="Arial"/>
                <w:sz w:val="16"/>
                <w:szCs w:val="16"/>
              </w:rPr>
              <w:t xml:space="preserve">Are spore strips or </w:t>
            </w:r>
            <w:proofErr w:type="spellStart"/>
            <w:r w:rsidRPr="000A05FA">
              <w:rPr>
                <w:rFonts w:ascii="Arial" w:hAnsi="Arial" w:cs="Arial"/>
                <w:sz w:val="16"/>
                <w:szCs w:val="16"/>
              </w:rPr>
              <w:t>am</w:t>
            </w:r>
            <w:r>
              <w:rPr>
                <w:rFonts w:ascii="Arial" w:hAnsi="Arial" w:cs="Arial"/>
                <w:sz w:val="16"/>
                <w:szCs w:val="16"/>
              </w:rPr>
              <w:t>pules</w:t>
            </w:r>
            <w:proofErr w:type="spellEnd"/>
            <w:r>
              <w:rPr>
                <w:rFonts w:ascii="Arial" w:hAnsi="Arial" w:cs="Arial"/>
                <w:sz w:val="16"/>
                <w:szCs w:val="16"/>
              </w:rPr>
              <w:t xml:space="preserve"> used monthly to confirm </w:t>
            </w:r>
            <w:r w:rsidRPr="000A05FA">
              <w:rPr>
                <w:rFonts w:ascii="Arial" w:hAnsi="Arial" w:cs="Arial"/>
                <w:sz w:val="16"/>
                <w:szCs w:val="16"/>
              </w:rPr>
              <w:t>sterilization?</w:t>
            </w:r>
          </w:p>
        </w:tc>
        <w:tc>
          <w:tcPr>
            <w:tcW w:w="99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3.5.5</w:t>
            </w:r>
          </w:p>
        </w:tc>
        <w:tc>
          <w:tcPr>
            <w:tcW w:w="1800" w:type="dxa"/>
            <w:tcBorders>
              <w:bottom w:val="single" w:sz="6" w:space="0" w:color="000000"/>
            </w:tcBorders>
            <w:shd w:val="clear" w:color="auto" w:fill="auto"/>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rsidTr="00356677">
        <w:trPr>
          <w:cantSplit/>
          <w:trHeight w:val="327"/>
        </w:trPr>
        <w:tc>
          <w:tcPr>
            <w:tcW w:w="14690" w:type="dxa"/>
            <w:gridSpan w:val="10"/>
            <w:tcBorders>
              <w:bottom w:val="single" w:sz="6" w:space="0" w:color="000000"/>
            </w:tcBorders>
            <w:shd w:val="clear" w:color="auto" w:fill="BFBFBF" w:themeFill="background1" w:themeFillShade="BF"/>
            <w:vAlign w:val="center"/>
          </w:tcPr>
          <w:p w:rsidR="0063446F" w:rsidRDefault="0063446F" w:rsidP="0063446F">
            <w:pPr>
              <w:tabs>
                <w:tab w:val="left" w:pos="0"/>
                <w:tab w:val="left" w:pos="360"/>
                <w:tab w:val="left" w:pos="720"/>
                <w:tab w:val="left" w:pos="1080"/>
                <w:tab w:val="left" w:pos="1440"/>
                <w:tab w:val="left" w:pos="1800"/>
                <w:tab w:val="left" w:pos="2160"/>
              </w:tabs>
              <w:rPr>
                <w:sz w:val="28"/>
                <w:szCs w:val="28"/>
              </w:rPr>
            </w:pPr>
            <w:r>
              <w:rPr>
                <w:rFonts w:ascii="Arial" w:hAnsi="Arial" w:cs="Arial"/>
                <w:b/>
                <w:bCs/>
                <w:sz w:val="18"/>
                <w:szCs w:val="18"/>
              </w:rPr>
              <w:t>6</w:t>
            </w:r>
            <w:r>
              <w:rPr>
                <w:rFonts w:ascii="Arial" w:hAnsi="Arial" w:cs="Arial"/>
                <w:b/>
                <w:bCs/>
                <w:sz w:val="18"/>
                <w:szCs w:val="18"/>
              </w:rPr>
              <w:tab/>
            </w:r>
            <w:r w:rsidRPr="0098660F">
              <w:rPr>
                <w:rFonts w:ascii="Arial" w:hAnsi="Arial" w:cs="Arial"/>
                <w:b/>
                <w:bCs/>
                <w:sz w:val="18"/>
                <w:szCs w:val="18"/>
              </w:rPr>
              <w:t>Quality Assurance</w:t>
            </w:r>
            <w:r>
              <w:rPr>
                <w:rFonts w:ascii="Arial" w:hAnsi="Arial" w:cs="Arial"/>
                <w:b/>
                <w:bCs/>
                <w:sz w:val="18"/>
                <w:szCs w:val="18"/>
              </w:rPr>
              <w:t xml:space="preserve"> Manual</w:t>
            </w:r>
          </w:p>
        </w:tc>
      </w:tr>
      <w:tr w:rsidR="0063446F" w:rsidTr="00356677">
        <w:trPr>
          <w:cantSplit/>
        </w:trPr>
        <w:tc>
          <w:tcPr>
            <w:tcW w:w="4230" w:type="dxa"/>
            <w:shd w:val="clear" w:color="auto" w:fill="auto"/>
            <w:vAlign w:val="center"/>
          </w:tcPr>
          <w:p w:rsidR="0063446F" w:rsidRPr="004C4E60" w:rsidRDefault="0063446F" w:rsidP="0063446F">
            <w:pPr>
              <w:tabs>
                <w:tab w:val="left" w:pos="430"/>
                <w:tab w:val="left" w:pos="1440"/>
                <w:tab w:val="left" w:pos="1800"/>
                <w:tab w:val="left" w:pos="2160"/>
              </w:tabs>
              <w:spacing w:before="52" w:after="70"/>
              <w:ind w:left="430" w:hanging="450"/>
              <w:rPr>
                <w:rFonts w:ascii="Arial" w:hAnsi="Arial" w:cs="Arial"/>
                <w:sz w:val="16"/>
                <w:szCs w:val="16"/>
              </w:rPr>
            </w:pPr>
            <w:r w:rsidRPr="004C4E60">
              <w:rPr>
                <w:rFonts w:ascii="Arial" w:hAnsi="Arial" w:cs="Arial"/>
                <w:sz w:val="16"/>
                <w:szCs w:val="16"/>
              </w:rPr>
              <w:t>6.1</w:t>
            </w:r>
            <w:r w:rsidRPr="004C4E60">
              <w:rPr>
                <w:rFonts w:ascii="Arial" w:hAnsi="Arial" w:cs="Arial"/>
                <w:sz w:val="16"/>
                <w:szCs w:val="16"/>
              </w:rPr>
              <w:tab/>
              <w:t xml:space="preserve">Does the laboratory have a formal QA laboratory plan prepared and ready for </w:t>
            </w:r>
            <w:r w:rsidRPr="00393A1F">
              <w:rPr>
                <w:rFonts w:ascii="Arial" w:hAnsi="Arial" w:cs="Arial"/>
                <w:sz w:val="16"/>
                <w:szCs w:val="16"/>
              </w:rPr>
              <w:t xml:space="preserve">examination? </w:t>
            </w:r>
          </w:p>
        </w:tc>
        <w:tc>
          <w:tcPr>
            <w:tcW w:w="990" w:type="dxa"/>
            <w:vAlign w:val="center"/>
          </w:tcPr>
          <w:p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900" w:type="dxa"/>
            <w:vAlign w:val="center"/>
          </w:tcPr>
          <w:p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810" w:type="dxa"/>
            <w:vAlign w:val="center"/>
          </w:tcPr>
          <w:p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4.5.1</w:t>
            </w:r>
          </w:p>
        </w:tc>
        <w:tc>
          <w:tcPr>
            <w:tcW w:w="1800" w:type="dxa"/>
            <w:shd w:val="clear" w:color="auto" w:fill="auto"/>
            <w:vAlign w:val="center"/>
          </w:tcPr>
          <w:p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4C4E60">
              <w:rPr>
                <w:rFonts w:ascii="Arial" w:hAnsi="Arial" w:cs="Arial"/>
                <w:sz w:val="16"/>
                <w:szCs w:val="16"/>
              </w:rPr>
              <w:t>Requirement</w:t>
            </w: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shd w:val="clear" w:color="auto" w:fill="auto"/>
            <w:vAlign w:val="center"/>
          </w:tcPr>
          <w:p w:rsidR="0063446F" w:rsidRPr="003D0D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rsidTr="00356677">
        <w:trPr>
          <w:cantSplit/>
        </w:trPr>
        <w:tc>
          <w:tcPr>
            <w:tcW w:w="4230" w:type="dxa"/>
            <w:vAlign w:val="center"/>
          </w:tcPr>
          <w:p w:rsidR="0063446F" w:rsidRDefault="0063446F" w:rsidP="0063446F">
            <w:pPr>
              <w:tabs>
                <w:tab w:val="left" w:pos="430"/>
                <w:tab w:val="left" w:pos="1440"/>
                <w:tab w:val="left" w:pos="1800"/>
                <w:tab w:val="left" w:pos="2160"/>
              </w:tabs>
              <w:spacing w:before="52" w:after="70"/>
              <w:ind w:left="430" w:hanging="450"/>
              <w:rPr>
                <w:rFonts w:ascii="Arial" w:hAnsi="Arial" w:cs="Arial"/>
                <w:sz w:val="16"/>
                <w:szCs w:val="16"/>
              </w:rPr>
            </w:pPr>
            <w:r>
              <w:rPr>
                <w:rFonts w:ascii="Arial" w:hAnsi="Arial" w:cs="Arial"/>
                <w:sz w:val="16"/>
                <w:szCs w:val="16"/>
              </w:rPr>
              <w:t>6</w:t>
            </w:r>
            <w:r w:rsidRPr="0098660F">
              <w:rPr>
                <w:rFonts w:ascii="Arial" w:hAnsi="Arial" w:cs="Arial"/>
                <w:sz w:val="16"/>
                <w:szCs w:val="16"/>
              </w:rPr>
              <w:t>.</w:t>
            </w:r>
            <w:r>
              <w:rPr>
                <w:rFonts w:ascii="Arial" w:hAnsi="Arial" w:cs="Arial"/>
                <w:sz w:val="16"/>
                <w:szCs w:val="16"/>
              </w:rPr>
              <w:t>2</w:t>
            </w:r>
            <w:r w:rsidRPr="0098660F">
              <w:rPr>
                <w:rFonts w:ascii="Arial" w:hAnsi="Arial" w:cs="Arial"/>
                <w:sz w:val="16"/>
                <w:szCs w:val="16"/>
              </w:rPr>
              <w:tab/>
              <w:t>Is a laboratory organization chart or other information available</w:t>
            </w:r>
            <w:r w:rsidRPr="0098660F">
              <w:rPr>
                <w:rFonts w:ascii="Arial" w:hAnsi="Arial" w:cs="Arial"/>
                <w:color w:val="FF0000"/>
                <w:sz w:val="16"/>
                <w:szCs w:val="16"/>
              </w:rPr>
              <w:t xml:space="preserve"> </w:t>
            </w:r>
            <w:r w:rsidRPr="0098660F">
              <w:rPr>
                <w:rFonts w:ascii="Arial" w:hAnsi="Arial" w:cs="Arial"/>
                <w:sz w:val="16"/>
                <w:szCs w:val="16"/>
              </w:rPr>
              <w:t>listing staff organization and responsibilities?  Does it identify the QA manager</w:t>
            </w:r>
            <w:r>
              <w:rPr>
                <w:rFonts w:ascii="Arial" w:hAnsi="Arial" w:cs="Arial"/>
                <w:sz w:val="16"/>
                <w:szCs w:val="16"/>
              </w:rPr>
              <w:t xml:space="preserve"> and lab director</w:t>
            </w:r>
            <w:r w:rsidRPr="0098660F">
              <w:rPr>
                <w:rFonts w:ascii="Arial" w:hAnsi="Arial" w:cs="Arial"/>
                <w:sz w:val="16"/>
                <w:szCs w:val="16"/>
              </w:rPr>
              <w:t>?</w:t>
            </w:r>
            <w:r w:rsidRPr="00DD5379">
              <w:rPr>
                <w:rFonts w:ascii="Arial" w:hAnsi="Arial" w:cs="Arial"/>
                <w:b/>
                <w:bCs/>
                <w:sz w:val="18"/>
                <w:szCs w:val="18"/>
                <w:vertAlign w:val="superscript"/>
              </w:rPr>
              <w:t xml:space="preserve"> </w:t>
            </w:r>
          </w:p>
        </w:tc>
        <w:tc>
          <w:tcPr>
            <w:tcW w:w="99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90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810" w:type="dxa"/>
            <w:vAlign w:val="center"/>
          </w:tcPr>
          <w:p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4.5.2</w:t>
            </w:r>
          </w:p>
        </w:tc>
        <w:tc>
          <w:tcPr>
            <w:tcW w:w="1800" w:type="dxa"/>
            <w:shd w:val="clear" w:color="auto" w:fill="auto"/>
            <w:vAlign w:val="center"/>
          </w:tcPr>
          <w:p w:rsidR="0063446F" w:rsidRPr="006A2F1F"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Recommendation</w:t>
            </w: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Height w:val="282"/>
        </w:trPr>
        <w:tc>
          <w:tcPr>
            <w:tcW w:w="4230" w:type="dxa"/>
            <w:vAlign w:val="center"/>
          </w:tcPr>
          <w:p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 xml:space="preserve">6.2.1   </w:t>
            </w:r>
            <w:r w:rsidRPr="000A05FA">
              <w:rPr>
                <w:rFonts w:ascii="Arial" w:hAnsi="Arial" w:cs="Arial"/>
                <w:sz w:val="16"/>
                <w:szCs w:val="16"/>
              </w:rPr>
              <w:tab/>
              <w:t xml:space="preserve">Is the QA manager separate from the lab </w:t>
            </w:r>
            <w:r>
              <w:rPr>
                <w:rFonts w:ascii="Arial" w:hAnsi="Arial" w:cs="Arial"/>
                <w:sz w:val="16"/>
                <w:szCs w:val="16"/>
              </w:rPr>
              <w:t>director</w:t>
            </w:r>
            <w:r w:rsidRPr="000A05FA">
              <w:rPr>
                <w:rFonts w:ascii="Arial" w:hAnsi="Arial" w:cs="Arial"/>
                <w:sz w:val="16"/>
                <w:szCs w:val="16"/>
              </w:rPr>
              <w:t>?</w:t>
            </w:r>
            <w:r w:rsidRPr="000A05FA">
              <w:rPr>
                <w:rFonts w:ascii="Arial" w:hAnsi="Arial" w:cs="Arial"/>
                <w:b/>
                <w:bCs/>
                <w:sz w:val="18"/>
                <w:szCs w:val="18"/>
                <w:vertAlign w:val="superscript"/>
              </w:rPr>
              <w:t xml:space="preserve"> </w:t>
            </w:r>
            <w:r w:rsidRPr="000A05FA">
              <w:rPr>
                <w:rFonts w:ascii="Arial" w:hAnsi="Arial" w:cs="Arial"/>
                <w:sz w:val="16"/>
                <w:szCs w:val="16"/>
              </w:rPr>
              <w:t xml:space="preserve">  </w:t>
            </w:r>
          </w:p>
        </w:tc>
        <w:tc>
          <w:tcPr>
            <w:tcW w:w="99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4.5.2</w:t>
            </w:r>
          </w:p>
        </w:tc>
        <w:tc>
          <w:tcPr>
            <w:tcW w:w="1800" w:type="dxa"/>
            <w:shd w:val="clear" w:color="auto" w:fill="auto"/>
            <w:vAlign w:val="center"/>
          </w:tcPr>
          <w:p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0A05FA">
              <w:rPr>
                <w:rFonts w:ascii="Arial" w:hAnsi="Arial" w:cs="Arial"/>
                <w:sz w:val="16"/>
                <w:szCs w:val="16"/>
              </w:rPr>
              <w:t>Recommendation</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rsidTr="00356677">
        <w:trPr>
          <w:cantSplit/>
        </w:trPr>
        <w:tc>
          <w:tcPr>
            <w:tcW w:w="4230" w:type="dxa"/>
            <w:vAlign w:val="center"/>
          </w:tcPr>
          <w:p w:rsidR="0063446F" w:rsidRPr="000A05FA" w:rsidRDefault="0063446F" w:rsidP="0063446F">
            <w:pPr>
              <w:tabs>
                <w:tab w:val="left" w:pos="430"/>
                <w:tab w:val="left" w:pos="1080"/>
                <w:tab w:val="left" w:pos="1440"/>
                <w:tab w:val="left" w:pos="1800"/>
                <w:tab w:val="left" w:pos="2160"/>
              </w:tabs>
              <w:spacing w:before="52" w:after="70"/>
              <w:ind w:left="430" w:hanging="430"/>
              <w:rPr>
                <w:rFonts w:ascii="Arial" w:hAnsi="Arial" w:cs="Arial"/>
                <w:sz w:val="16"/>
                <w:szCs w:val="16"/>
              </w:rPr>
            </w:pPr>
            <w:r w:rsidRPr="000A05FA">
              <w:rPr>
                <w:rFonts w:ascii="Arial" w:hAnsi="Arial" w:cs="Arial"/>
                <w:sz w:val="16"/>
                <w:szCs w:val="16"/>
              </w:rPr>
              <w:lastRenderedPageBreak/>
              <w:t>6.3</w:t>
            </w:r>
            <w:r w:rsidRPr="000A05FA">
              <w:rPr>
                <w:rFonts w:ascii="Arial" w:hAnsi="Arial" w:cs="Arial"/>
                <w:sz w:val="16"/>
                <w:szCs w:val="16"/>
              </w:rPr>
              <w:tab/>
              <w:t xml:space="preserve">Does the laboratory have a </w:t>
            </w:r>
            <w:r>
              <w:rPr>
                <w:rFonts w:ascii="Arial" w:hAnsi="Arial" w:cs="Arial"/>
                <w:sz w:val="16"/>
                <w:szCs w:val="16"/>
              </w:rPr>
              <w:t xml:space="preserve">schedule and/or procedure for all </w:t>
            </w:r>
            <w:r w:rsidRPr="000A05FA">
              <w:rPr>
                <w:rFonts w:ascii="Arial" w:hAnsi="Arial" w:cs="Arial"/>
                <w:sz w:val="16"/>
                <w:szCs w:val="16"/>
              </w:rPr>
              <w:t xml:space="preserve">preventative maintenance </w:t>
            </w:r>
            <w:r>
              <w:rPr>
                <w:rFonts w:ascii="Arial" w:hAnsi="Arial" w:cs="Arial"/>
                <w:sz w:val="16"/>
                <w:szCs w:val="16"/>
              </w:rPr>
              <w:t>of equipment</w:t>
            </w:r>
            <w:r w:rsidRPr="000A05FA">
              <w:rPr>
                <w:rFonts w:ascii="Arial" w:hAnsi="Arial" w:cs="Arial"/>
                <w:sz w:val="16"/>
                <w:szCs w:val="16"/>
              </w:rPr>
              <w:t xml:space="preserve">? </w:t>
            </w:r>
          </w:p>
        </w:tc>
        <w:tc>
          <w:tcPr>
            <w:tcW w:w="99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4.5.3</w:t>
            </w:r>
          </w:p>
        </w:tc>
        <w:tc>
          <w:tcPr>
            <w:tcW w:w="1800" w:type="dxa"/>
            <w:shd w:val="clear" w:color="auto" w:fill="auto"/>
            <w:vAlign w:val="center"/>
          </w:tcPr>
          <w:p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GLP</w:t>
            </w: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rsidR="0063446F" w:rsidRPr="003D0D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bl>
    <w:p w:rsidR="0063446F" w:rsidRDefault="0063446F" w:rsidP="0063446F">
      <w:pPr>
        <w:tabs>
          <w:tab w:val="left" w:pos="-638"/>
          <w:tab w:val="left" w:pos="0"/>
          <w:tab w:val="left" w:pos="360"/>
          <w:tab w:val="left" w:pos="45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sidRPr="006A7436">
        <w:rPr>
          <w:rFonts w:ascii="Arial" w:hAnsi="Arial" w:cs="Arial"/>
          <w:b/>
        </w:rPr>
        <w:t>Comments:</w:t>
      </w:r>
    </w:p>
    <w:p w:rsidR="0063446F" w:rsidRDefault="0063446F" w:rsidP="0063446F">
      <w:pPr>
        <w:tabs>
          <w:tab w:val="left" w:pos="-638"/>
          <w:tab w:val="left" w:pos="0"/>
          <w:tab w:val="left" w:pos="360"/>
          <w:tab w:val="left" w:pos="45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p w:rsidR="002C0B78" w:rsidRPr="00186781" w:rsidRDefault="002C0B78" w:rsidP="0063446F">
      <w:pPr>
        <w:rPr>
          <w:rFonts w:ascii="Arial" w:hAnsi="Arial" w:cs="Arial"/>
        </w:rPr>
      </w:pPr>
    </w:p>
    <w:p w:rsidR="009865DA" w:rsidRDefault="009865DA" w:rsidP="003F60E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outlineLvl w:val="0"/>
        <w:rPr>
          <w:color w:val="000000"/>
        </w:rPr>
      </w:pPr>
    </w:p>
    <w:p w:rsidR="00617E2C" w:rsidRPr="00996978" w:rsidRDefault="009865DA" w:rsidP="00617E2C">
      <w:pPr>
        <w:tabs>
          <w:tab w:val="left" w:pos="-360"/>
        </w:tabs>
        <w:jc w:val="center"/>
        <w:outlineLvl w:val="0"/>
        <w:rPr>
          <w:rFonts w:ascii="Arial" w:hAnsi="Arial" w:cs="Arial"/>
          <w:b/>
          <w:bCs/>
        </w:rPr>
      </w:pPr>
      <w:r>
        <w:rPr>
          <w:color w:val="000000"/>
        </w:rPr>
        <w:br w:type="page"/>
      </w:r>
      <w:bookmarkStart w:id="72" w:name="_Toc362037983"/>
      <w:bookmarkStart w:id="73" w:name="_Toc362276354"/>
      <w:r w:rsidR="00617E2C">
        <w:rPr>
          <w:rFonts w:ascii="Arial" w:hAnsi="Arial" w:cs="Arial"/>
          <w:b/>
          <w:bCs/>
          <w:sz w:val="28"/>
          <w:szCs w:val="28"/>
        </w:rPr>
        <w:lastRenderedPageBreak/>
        <w:t>Checklist B - Laboratory SOP Review</w:t>
      </w:r>
      <w:bookmarkEnd w:id="72"/>
      <w:bookmarkEnd w:id="73"/>
    </w:p>
    <w:p w:rsidR="00617E2C" w:rsidRDefault="00617E2C" w:rsidP="00617E2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8"/>
          <w:szCs w:val="28"/>
        </w:rPr>
      </w:pPr>
      <w:r>
        <w:rPr>
          <w:rFonts w:ascii="Arial" w:hAnsi="Arial" w:cs="Arial"/>
          <w:sz w:val="18"/>
          <w:szCs w:val="18"/>
        </w:rPr>
        <w:tab/>
      </w:r>
      <w:r>
        <w:rPr>
          <w:rFonts w:ascii="Arial" w:hAnsi="Arial" w:cs="Arial"/>
          <w:sz w:val="18"/>
          <w:szCs w:val="18"/>
        </w:rPr>
        <w:tab/>
      </w:r>
      <w:r>
        <w:rPr>
          <w:rFonts w:ascii="Arial" w:hAnsi="Arial" w:cs="Arial"/>
          <w:sz w:val="18"/>
          <w:szCs w:val="18"/>
        </w:rPr>
        <w:tab/>
      </w:r>
    </w:p>
    <w:tbl>
      <w:tblPr>
        <w:tblW w:w="4988" w:type="pct"/>
        <w:tblCellMar>
          <w:left w:w="100" w:type="dxa"/>
          <w:right w:w="100" w:type="dxa"/>
        </w:tblCellMar>
        <w:tblLook w:val="0000"/>
      </w:tblPr>
      <w:tblGrid>
        <w:gridCol w:w="5377"/>
        <w:gridCol w:w="4928"/>
        <w:gridCol w:w="3398"/>
      </w:tblGrid>
      <w:tr w:rsidR="00617E2C" w:rsidTr="00617E2C">
        <w:trPr>
          <w:cantSplit/>
          <w:trHeight w:val="491"/>
        </w:trPr>
        <w:tc>
          <w:tcPr>
            <w:tcW w:w="1962" w:type="pct"/>
            <w:tcBorders>
              <w:top w:val="single" w:sz="6" w:space="0" w:color="000000"/>
              <w:left w:val="single" w:sz="6" w:space="0" w:color="000000"/>
              <w:bottom w:val="single" w:sz="6" w:space="0" w:color="000000"/>
              <w:right w:val="nil"/>
            </w:tcBorders>
            <w:shd w:val="clear" w:color="auto" w:fill="CCCCCC"/>
          </w:tcPr>
          <w:p w:rsidR="00617E2C" w:rsidRDefault="00617E2C" w:rsidP="00617E2C">
            <w:pPr>
              <w:tabs>
                <w:tab w:val="left" w:pos="-1440"/>
                <w:tab w:val="left" w:pos="-720"/>
                <w:tab w:val="left" w:pos="-360"/>
                <w:tab w:val="left" w:pos="0"/>
                <w:tab w:val="left" w:pos="360"/>
                <w:tab w:val="left" w:pos="720"/>
                <w:tab w:val="left" w:pos="1440"/>
                <w:tab w:val="left" w:pos="2160"/>
                <w:tab w:val="left" w:pos="2880"/>
                <w:tab w:val="left" w:pos="3600"/>
                <w:tab w:val="left" w:pos="4320"/>
              </w:tabs>
              <w:spacing w:before="100" w:after="48"/>
              <w:jc w:val="center"/>
            </w:pPr>
            <w:r>
              <w:rPr>
                <w:rFonts w:ascii="Arial" w:hAnsi="Arial" w:cs="Arial"/>
                <w:b/>
                <w:bCs/>
              </w:rPr>
              <w:t>Laboratory Name</w:t>
            </w:r>
          </w:p>
        </w:tc>
        <w:tc>
          <w:tcPr>
            <w:tcW w:w="1798" w:type="pct"/>
            <w:tcBorders>
              <w:top w:val="single" w:sz="6" w:space="0" w:color="000000"/>
              <w:left w:val="single" w:sz="6" w:space="0" w:color="000000"/>
              <w:bottom w:val="single" w:sz="6" w:space="0" w:color="000000"/>
              <w:right w:val="single" w:sz="6" w:space="0" w:color="000000"/>
            </w:tcBorders>
            <w:shd w:val="clear" w:color="auto" w:fill="CCCCCC"/>
          </w:tcPr>
          <w:p w:rsidR="00617E2C" w:rsidRPr="007A04AD" w:rsidRDefault="00617E2C" w:rsidP="00617E2C">
            <w:pPr>
              <w:tabs>
                <w:tab w:val="left" w:pos="-144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b/>
              </w:rPr>
            </w:pPr>
            <w:r>
              <w:rPr>
                <w:rFonts w:ascii="Arial" w:hAnsi="Arial" w:cs="Arial"/>
                <w:b/>
                <w:bCs/>
              </w:rPr>
              <w:t>Name and Affiliation of Evaluator</w:t>
            </w:r>
          </w:p>
        </w:tc>
        <w:tc>
          <w:tcPr>
            <w:tcW w:w="1240" w:type="pct"/>
            <w:tcBorders>
              <w:top w:val="single" w:sz="6" w:space="0" w:color="000000"/>
              <w:left w:val="single" w:sz="6" w:space="0" w:color="000000"/>
              <w:bottom w:val="single" w:sz="6" w:space="0" w:color="000000"/>
              <w:right w:val="single" w:sz="6" w:space="0" w:color="000000"/>
            </w:tcBorders>
            <w:shd w:val="clear" w:color="auto" w:fill="CCCCCC"/>
          </w:tcPr>
          <w:p w:rsidR="00617E2C" w:rsidRDefault="00617E2C" w:rsidP="00617E2C">
            <w:pPr>
              <w:tabs>
                <w:tab w:val="left" w:pos="-144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b/>
                <w:bCs/>
              </w:rPr>
            </w:pPr>
            <w:r>
              <w:rPr>
                <w:rFonts w:ascii="Arial" w:hAnsi="Arial" w:cs="Arial"/>
                <w:b/>
                <w:bCs/>
              </w:rPr>
              <w:t>Date of Evaluation</w:t>
            </w:r>
          </w:p>
        </w:tc>
      </w:tr>
      <w:tr w:rsidR="00617E2C" w:rsidTr="00617E2C">
        <w:trPr>
          <w:cantSplit/>
          <w:trHeight w:val="419"/>
        </w:trPr>
        <w:tc>
          <w:tcPr>
            <w:tcW w:w="1962" w:type="pct"/>
            <w:tcBorders>
              <w:top w:val="single" w:sz="6" w:space="0" w:color="000000"/>
              <w:left w:val="single" w:sz="6" w:space="0" w:color="000000"/>
              <w:bottom w:val="single" w:sz="6" w:space="0" w:color="000000"/>
              <w:right w:val="nil"/>
            </w:tcBorders>
          </w:tcPr>
          <w:p w:rsidR="00617E2C" w:rsidRPr="00652E8A" w:rsidRDefault="00617E2C" w:rsidP="00617E2C">
            <w:pPr>
              <w:tabs>
                <w:tab w:val="left" w:pos="-1440"/>
                <w:tab w:val="left" w:pos="-720"/>
                <w:tab w:val="left" w:pos="-360"/>
                <w:tab w:val="left" w:pos="0"/>
                <w:tab w:val="left" w:pos="360"/>
                <w:tab w:val="left" w:pos="720"/>
                <w:tab w:val="left" w:pos="1440"/>
                <w:tab w:val="left" w:pos="2160"/>
                <w:tab w:val="left" w:pos="2880"/>
                <w:tab w:val="left" w:pos="3600"/>
                <w:tab w:val="left" w:pos="4320"/>
              </w:tabs>
              <w:spacing w:before="100" w:after="48"/>
              <w:jc w:val="center"/>
              <w:rPr>
                <w:rFonts w:ascii="Arial" w:hAnsi="Arial" w:cs="Arial"/>
                <w:sz w:val="18"/>
                <w:szCs w:val="18"/>
              </w:rPr>
            </w:pPr>
          </w:p>
        </w:tc>
        <w:tc>
          <w:tcPr>
            <w:tcW w:w="1798" w:type="pct"/>
            <w:tcBorders>
              <w:top w:val="single" w:sz="6" w:space="0" w:color="000000"/>
              <w:left w:val="single" w:sz="6" w:space="0" w:color="000000"/>
              <w:bottom w:val="single" w:sz="6" w:space="0" w:color="000000"/>
              <w:right w:val="single" w:sz="6" w:space="0" w:color="000000"/>
            </w:tcBorders>
          </w:tcPr>
          <w:p w:rsidR="00617E2C" w:rsidRPr="00652E8A" w:rsidRDefault="00617E2C" w:rsidP="00617E2C">
            <w:pPr>
              <w:tabs>
                <w:tab w:val="left" w:pos="-144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sz w:val="18"/>
                <w:szCs w:val="18"/>
              </w:rPr>
            </w:pPr>
          </w:p>
        </w:tc>
        <w:tc>
          <w:tcPr>
            <w:tcW w:w="1240" w:type="pct"/>
            <w:tcBorders>
              <w:top w:val="single" w:sz="6" w:space="0" w:color="000000"/>
              <w:left w:val="single" w:sz="6" w:space="0" w:color="000000"/>
              <w:bottom w:val="single" w:sz="6" w:space="0" w:color="000000"/>
              <w:right w:val="single" w:sz="6" w:space="0" w:color="000000"/>
            </w:tcBorders>
          </w:tcPr>
          <w:p w:rsidR="00617E2C" w:rsidRPr="00652E8A" w:rsidRDefault="00617E2C" w:rsidP="00617E2C">
            <w:pPr>
              <w:tabs>
                <w:tab w:val="left" w:pos="-144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sz w:val="18"/>
                <w:szCs w:val="18"/>
              </w:rPr>
            </w:pPr>
          </w:p>
        </w:tc>
      </w:tr>
    </w:tbl>
    <w:p w:rsidR="00617E2C" w:rsidRDefault="00617E2C" w:rsidP="00617E2C">
      <w:pPr>
        <w:tabs>
          <w:tab w:val="left" w:pos="-144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617E2C" w:rsidRDefault="00617E2C" w:rsidP="00617E2C">
      <w:pPr>
        <w:tabs>
          <w:tab w:val="left" w:pos="-144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EA28E0">
        <w:rPr>
          <w:rFonts w:ascii="Arial" w:hAnsi="Arial" w:cs="Arial"/>
          <w:color w:val="000000"/>
          <w:sz w:val="18"/>
          <w:szCs w:val="18"/>
        </w:rPr>
        <w:t xml:space="preserve">Good Laboratory Practice (GLP) is generally defined as a system of management controls for the laboratories to ensure the consistency and reliability of results.  Adapted from other federal programs for the purposes of the </w:t>
      </w:r>
      <w:r w:rsidRPr="00EA28E0">
        <w:rPr>
          <w:rFonts w:ascii="Arial" w:hAnsi="Arial" w:cs="Arial"/>
          <w:i/>
          <w:color w:val="000000"/>
          <w:sz w:val="18"/>
          <w:szCs w:val="18"/>
        </w:rPr>
        <w:t>Cryptosporidium</w:t>
      </w:r>
      <w:r w:rsidRPr="00EA28E0">
        <w:rPr>
          <w:rFonts w:ascii="Arial" w:hAnsi="Arial" w:cs="Arial"/>
          <w:color w:val="000000"/>
          <w:sz w:val="18"/>
          <w:szCs w:val="18"/>
        </w:rPr>
        <w:t xml:space="preserve"> Laboratory QA Evaluation </w:t>
      </w:r>
      <w:r w:rsidRPr="00EA28E0">
        <w:rPr>
          <w:rFonts w:ascii="Arial" w:hAnsi="Arial" w:cs="Arial"/>
          <w:sz w:val="18"/>
          <w:szCs w:val="18"/>
        </w:rPr>
        <w:t>Program</w:t>
      </w:r>
      <w:r w:rsidRPr="00EA28E0">
        <w:rPr>
          <w:rFonts w:ascii="Arial" w:hAnsi="Arial" w:cs="Arial"/>
          <w:color w:val="000000"/>
          <w:sz w:val="18"/>
          <w:szCs w:val="18"/>
        </w:rPr>
        <w:t>, GLP includes personnel, equipment, and standard operating procedures appropriate for the program</w:t>
      </w:r>
      <w:r w:rsidRPr="00EA28E0">
        <w:rPr>
          <w:rFonts w:ascii="Arial" w:hAnsi="Arial" w:cs="Arial"/>
          <w:sz w:val="18"/>
          <w:szCs w:val="18"/>
        </w:rPr>
        <w:t>.</w:t>
      </w:r>
    </w:p>
    <w:p w:rsidR="00617E2C" w:rsidRDefault="00617E2C" w:rsidP="00617E2C">
      <w:pPr>
        <w:tabs>
          <w:tab w:val="left" w:pos="-144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tbl>
      <w:tblPr>
        <w:tblW w:w="146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120" w:type="dxa"/>
        </w:tblCellMar>
        <w:tblLook w:val="0000"/>
      </w:tblPr>
      <w:tblGrid>
        <w:gridCol w:w="4230"/>
        <w:gridCol w:w="900"/>
        <w:gridCol w:w="900"/>
        <w:gridCol w:w="810"/>
        <w:gridCol w:w="1620"/>
        <w:gridCol w:w="540"/>
        <w:gridCol w:w="540"/>
        <w:gridCol w:w="630"/>
        <w:gridCol w:w="630"/>
        <w:gridCol w:w="3823"/>
      </w:tblGrid>
      <w:tr w:rsidR="00617E2C" w:rsidTr="00617E2C">
        <w:trPr>
          <w:cantSplit/>
          <w:trHeight w:val="570"/>
          <w:tblHeader/>
        </w:trPr>
        <w:tc>
          <w:tcPr>
            <w:tcW w:w="4230" w:type="dxa"/>
            <w:vMerge w:val="restart"/>
            <w:vAlign w:val="center"/>
          </w:tcPr>
          <w:p w:rsidR="00617E2C" w:rsidRPr="00B73387" w:rsidRDefault="00617E2C" w:rsidP="00617E2C">
            <w:pPr>
              <w:tabs>
                <w:tab w:val="left" w:pos="-638"/>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right="-54"/>
              <w:jc w:val="center"/>
              <w:rPr>
                <w:rFonts w:ascii="Arial" w:hAnsi="Arial" w:cs="Arial"/>
                <w:b/>
                <w:bCs/>
              </w:rPr>
            </w:pPr>
            <w:r w:rsidRPr="00B73387">
              <w:rPr>
                <w:rFonts w:ascii="Arial" w:hAnsi="Arial" w:cs="Arial"/>
                <w:b/>
                <w:bCs/>
              </w:rPr>
              <w:t>Item to be Evaluated</w:t>
            </w:r>
          </w:p>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720" w:firstLine="720"/>
              <w:jc w:val="center"/>
              <w:rPr>
                <w:rFonts w:ascii="Arial" w:hAnsi="Arial" w:cs="Arial"/>
                <w:b/>
                <w:bCs/>
                <w:sz w:val="20"/>
                <w:szCs w:val="20"/>
              </w:rPr>
            </w:pPr>
            <w:r w:rsidRPr="00B73387">
              <w:rPr>
                <w:rFonts w:ascii="Arial" w:hAnsi="Arial" w:cs="Arial"/>
                <w:b/>
                <w:bCs/>
                <w:sz w:val="20"/>
                <w:szCs w:val="20"/>
              </w:rPr>
              <w:t>For each item, does the SOP specify:</w:t>
            </w:r>
          </w:p>
        </w:tc>
        <w:tc>
          <w:tcPr>
            <w:tcW w:w="2610" w:type="dxa"/>
            <w:gridSpan w:val="3"/>
            <w:vAlign w:val="center"/>
          </w:tcPr>
          <w:p w:rsidR="00617E2C" w:rsidRPr="00B73387" w:rsidRDefault="00617E2C" w:rsidP="00617E2C">
            <w:pPr>
              <w:tabs>
                <w:tab w:val="left" w:pos="-19"/>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9" w:right="-134"/>
              <w:jc w:val="center"/>
              <w:rPr>
                <w:rFonts w:ascii="Arial" w:hAnsi="Arial" w:cs="Arial"/>
                <w:b/>
                <w:bCs/>
              </w:rPr>
            </w:pPr>
            <w:r>
              <w:rPr>
                <w:rFonts w:ascii="Arial" w:hAnsi="Arial" w:cs="Arial"/>
                <w:b/>
                <w:bCs/>
              </w:rPr>
              <w:t>Reference*</w:t>
            </w:r>
          </w:p>
        </w:tc>
        <w:tc>
          <w:tcPr>
            <w:tcW w:w="1620" w:type="dxa"/>
            <w:vMerge w:val="restart"/>
            <w:vAlign w:val="center"/>
          </w:tcPr>
          <w:p w:rsidR="00617E2C" w:rsidRPr="00B73387" w:rsidRDefault="00617E2C" w:rsidP="00617E2C">
            <w:pPr>
              <w:tabs>
                <w:tab w:val="left" w:pos="-19"/>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9" w:right="-134"/>
              <w:jc w:val="center"/>
              <w:rPr>
                <w:rFonts w:ascii="Arial" w:hAnsi="Arial" w:cs="Arial"/>
                <w:b/>
                <w:bCs/>
              </w:rPr>
            </w:pPr>
            <w:r w:rsidRPr="00B73387">
              <w:rPr>
                <w:rFonts w:ascii="Arial" w:hAnsi="Arial" w:cs="Arial"/>
                <w:b/>
                <w:bCs/>
              </w:rPr>
              <w:t>Classification</w:t>
            </w:r>
          </w:p>
        </w:tc>
        <w:tc>
          <w:tcPr>
            <w:tcW w:w="2340" w:type="dxa"/>
            <w:gridSpan w:val="4"/>
            <w:vAlign w:val="center"/>
          </w:tcPr>
          <w:p w:rsidR="00617E2C" w:rsidRPr="00615850"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 w:right="-133"/>
              <w:jc w:val="center"/>
              <w:rPr>
                <w:rFonts w:ascii="Arial" w:hAnsi="Arial" w:cs="Arial"/>
                <w:b/>
                <w:bCs/>
              </w:rPr>
            </w:pPr>
            <w:r>
              <w:rPr>
                <w:rFonts w:ascii="Arial" w:hAnsi="Arial" w:cs="Arial"/>
                <w:b/>
                <w:bCs/>
              </w:rPr>
              <w:t>Satisfactory</w:t>
            </w:r>
          </w:p>
        </w:tc>
        <w:tc>
          <w:tcPr>
            <w:tcW w:w="3823" w:type="dxa"/>
            <w:vMerge w:val="restart"/>
            <w:vAlign w:val="center"/>
          </w:tcPr>
          <w:p w:rsidR="00617E2C"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 w:right="-120"/>
              <w:jc w:val="center"/>
              <w:rPr>
                <w:rFonts w:ascii="Arial" w:hAnsi="Arial" w:cs="Arial"/>
                <w:b/>
                <w:bCs/>
              </w:rPr>
            </w:pPr>
            <w:r>
              <w:rPr>
                <w:rFonts w:ascii="Arial" w:hAnsi="Arial" w:cs="Arial"/>
                <w:b/>
                <w:bCs/>
              </w:rPr>
              <w:t>Comments/</w:t>
            </w:r>
          </w:p>
          <w:p w:rsidR="00617E2C" w:rsidRPr="00C811A7"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 w:right="-120"/>
              <w:jc w:val="center"/>
              <w:rPr>
                <w:rFonts w:ascii="Arial" w:hAnsi="Arial" w:cs="Arial"/>
                <w:b/>
                <w:bCs/>
              </w:rPr>
            </w:pPr>
            <w:r>
              <w:rPr>
                <w:rFonts w:ascii="Arial" w:hAnsi="Arial" w:cs="Arial"/>
                <w:b/>
                <w:bCs/>
              </w:rPr>
              <w:t>Response Requested</w:t>
            </w:r>
          </w:p>
        </w:tc>
      </w:tr>
      <w:tr w:rsidR="00617E2C" w:rsidTr="00617E2C">
        <w:trPr>
          <w:cantSplit/>
          <w:trHeight w:val="570"/>
          <w:tblHeader/>
        </w:trPr>
        <w:tc>
          <w:tcPr>
            <w:tcW w:w="4230" w:type="dxa"/>
            <w:vMerge/>
            <w:vAlign w:val="center"/>
          </w:tcPr>
          <w:p w:rsidR="00617E2C" w:rsidRPr="00B73387" w:rsidRDefault="00617E2C" w:rsidP="00617E2C">
            <w:pPr>
              <w:tabs>
                <w:tab w:val="left" w:pos="-638"/>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right="-54"/>
              <w:jc w:val="center"/>
              <w:rPr>
                <w:rFonts w:ascii="Arial" w:hAnsi="Arial" w:cs="Arial"/>
                <w:b/>
                <w:bCs/>
              </w:rPr>
            </w:pPr>
          </w:p>
        </w:tc>
        <w:tc>
          <w:tcPr>
            <w:tcW w:w="900" w:type="dxa"/>
            <w:vAlign w:val="center"/>
          </w:tcPr>
          <w:p w:rsidR="00617E2C" w:rsidRPr="00615850" w:rsidRDefault="00617E2C" w:rsidP="00617E2C">
            <w:pPr>
              <w:tabs>
                <w:tab w:val="left" w:pos="-19"/>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9" w:right="-134"/>
              <w:jc w:val="center"/>
              <w:rPr>
                <w:rFonts w:ascii="Arial" w:hAnsi="Arial" w:cs="Arial"/>
                <w:b/>
                <w:bCs/>
                <w:sz w:val="16"/>
                <w:szCs w:val="16"/>
              </w:rPr>
            </w:pPr>
            <w:r w:rsidRPr="00615850">
              <w:rPr>
                <w:rFonts w:ascii="Arial" w:hAnsi="Arial" w:cs="Arial"/>
                <w:b/>
                <w:bCs/>
                <w:sz w:val="16"/>
                <w:szCs w:val="16"/>
              </w:rPr>
              <w:t>1623</w:t>
            </w:r>
          </w:p>
        </w:tc>
        <w:tc>
          <w:tcPr>
            <w:tcW w:w="900" w:type="dxa"/>
            <w:vAlign w:val="center"/>
          </w:tcPr>
          <w:p w:rsidR="00617E2C" w:rsidRPr="00615850" w:rsidRDefault="00617E2C" w:rsidP="00617E2C">
            <w:pPr>
              <w:tabs>
                <w:tab w:val="left" w:pos="-19"/>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9" w:right="-134"/>
              <w:jc w:val="center"/>
              <w:rPr>
                <w:rFonts w:ascii="Arial" w:hAnsi="Arial" w:cs="Arial"/>
                <w:b/>
                <w:bCs/>
                <w:sz w:val="16"/>
                <w:szCs w:val="16"/>
              </w:rPr>
            </w:pPr>
            <w:r w:rsidRPr="00615850">
              <w:rPr>
                <w:rFonts w:ascii="Arial" w:hAnsi="Arial" w:cs="Arial"/>
                <w:b/>
                <w:bCs/>
                <w:sz w:val="16"/>
                <w:szCs w:val="16"/>
              </w:rPr>
              <w:t>1623.1</w:t>
            </w:r>
          </w:p>
        </w:tc>
        <w:tc>
          <w:tcPr>
            <w:tcW w:w="810" w:type="dxa"/>
            <w:vAlign w:val="center"/>
          </w:tcPr>
          <w:p w:rsidR="00617E2C" w:rsidRPr="00615850" w:rsidRDefault="00617E2C" w:rsidP="00617E2C">
            <w:pPr>
              <w:tabs>
                <w:tab w:val="left" w:pos="-19"/>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9" w:right="-134"/>
              <w:jc w:val="center"/>
              <w:rPr>
                <w:rFonts w:ascii="Arial" w:hAnsi="Arial" w:cs="Arial"/>
                <w:b/>
                <w:bCs/>
                <w:sz w:val="16"/>
                <w:szCs w:val="16"/>
              </w:rPr>
            </w:pPr>
            <w:r w:rsidRPr="00615850">
              <w:rPr>
                <w:rFonts w:ascii="Arial" w:hAnsi="Arial" w:cs="Arial"/>
                <w:b/>
                <w:bCs/>
                <w:sz w:val="16"/>
                <w:szCs w:val="16"/>
              </w:rPr>
              <w:t>Cert</w:t>
            </w:r>
          </w:p>
        </w:tc>
        <w:tc>
          <w:tcPr>
            <w:tcW w:w="1620" w:type="dxa"/>
            <w:vMerge/>
            <w:vAlign w:val="center"/>
          </w:tcPr>
          <w:p w:rsidR="00617E2C" w:rsidRPr="00B73387" w:rsidRDefault="00617E2C" w:rsidP="00617E2C">
            <w:pPr>
              <w:tabs>
                <w:tab w:val="left" w:pos="-19"/>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9" w:right="-134"/>
              <w:jc w:val="center"/>
              <w:rPr>
                <w:rFonts w:ascii="Arial" w:hAnsi="Arial" w:cs="Arial"/>
                <w:b/>
                <w:bCs/>
              </w:rPr>
            </w:pPr>
          </w:p>
        </w:tc>
        <w:tc>
          <w:tcPr>
            <w:tcW w:w="540" w:type="dxa"/>
            <w:vAlign w:val="center"/>
          </w:tcPr>
          <w:p w:rsidR="00617E2C" w:rsidRPr="00615850"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 w:right="-133"/>
              <w:jc w:val="center"/>
              <w:rPr>
                <w:rFonts w:ascii="Arial" w:hAnsi="Arial" w:cs="Arial"/>
                <w:b/>
                <w:bCs/>
                <w:sz w:val="16"/>
                <w:szCs w:val="16"/>
              </w:rPr>
            </w:pPr>
            <w:r>
              <w:rPr>
                <w:rFonts w:ascii="Arial" w:hAnsi="Arial" w:cs="Arial"/>
                <w:b/>
                <w:bCs/>
                <w:sz w:val="16"/>
                <w:szCs w:val="16"/>
              </w:rPr>
              <w:t>Yes</w:t>
            </w:r>
          </w:p>
        </w:tc>
        <w:tc>
          <w:tcPr>
            <w:tcW w:w="540" w:type="dxa"/>
            <w:vAlign w:val="center"/>
          </w:tcPr>
          <w:p w:rsidR="00617E2C" w:rsidRPr="00615850"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 w:right="-133"/>
              <w:jc w:val="center"/>
              <w:rPr>
                <w:rFonts w:ascii="Arial" w:hAnsi="Arial" w:cs="Arial"/>
                <w:b/>
                <w:bCs/>
                <w:sz w:val="16"/>
                <w:szCs w:val="16"/>
              </w:rPr>
            </w:pPr>
            <w:r w:rsidRPr="00615850">
              <w:rPr>
                <w:rFonts w:ascii="Arial" w:hAnsi="Arial" w:cs="Arial"/>
                <w:b/>
                <w:bCs/>
                <w:sz w:val="16"/>
                <w:szCs w:val="16"/>
              </w:rPr>
              <w:t>No</w:t>
            </w:r>
          </w:p>
        </w:tc>
        <w:tc>
          <w:tcPr>
            <w:tcW w:w="630" w:type="dxa"/>
            <w:vAlign w:val="center"/>
          </w:tcPr>
          <w:p w:rsidR="00617E2C" w:rsidRPr="00615850"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 w:right="-133"/>
              <w:jc w:val="center"/>
              <w:rPr>
                <w:rFonts w:ascii="Arial" w:hAnsi="Arial" w:cs="Arial"/>
                <w:b/>
                <w:bCs/>
                <w:sz w:val="16"/>
                <w:szCs w:val="16"/>
              </w:rPr>
            </w:pPr>
            <w:r w:rsidRPr="00615850">
              <w:rPr>
                <w:rFonts w:ascii="Arial" w:hAnsi="Arial" w:cs="Arial"/>
                <w:b/>
                <w:bCs/>
                <w:sz w:val="16"/>
                <w:szCs w:val="16"/>
              </w:rPr>
              <w:t>NA</w:t>
            </w:r>
          </w:p>
        </w:tc>
        <w:tc>
          <w:tcPr>
            <w:tcW w:w="630" w:type="dxa"/>
            <w:vAlign w:val="center"/>
          </w:tcPr>
          <w:p w:rsidR="00617E2C" w:rsidRPr="00615850"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 w:right="-133"/>
              <w:jc w:val="center"/>
              <w:rPr>
                <w:rFonts w:ascii="Arial" w:hAnsi="Arial" w:cs="Arial"/>
                <w:b/>
                <w:bCs/>
                <w:sz w:val="16"/>
                <w:szCs w:val="16"/>
              </w:rPr>
            </w:pPr>
            <w:r w:rsidRPr="00615850">
              <w:rPr>
                <w:rFonts w:ascii="Arial" w:hAnsi="Arial" w:cs="Arial"/>
                <w:b/>
                <w:bCs/>
                <w:sz w:val="16"/>
                <w:szCs w:val="16"/>
              </w:rPr>
              <w:t>UNK</w:t>
            </w:r>
          </w:p>
        </w:tc>
        <w:tc>
          <w:tcPr>
            <w:tcW w:w="3823" w:type="dxa"/>
            <w:vMerge/>
            <w:vAlign w:val="center"/>
          </w:tcPr>
          <w:p w:rsidR="00617E2C"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 w:right="-120"/>
              <w:jc w:val="center"/>
              <w:rPr>
                <w:rFonts w:ascii="Arial" w:hAnsi="Arial" w:cs="Arial"/>
                <w:b/>
                <w:bCs/>
              </w:rPr>
            </w:pPr>
          </w:p>
        </w:tc>
      </w:tr>
      <w:tr w:rsidR="00617E2C" w:rsidTr="00617E2C">
        <w:trPr>
          <w:cantSplit/>
        </w:trPr>
        <w:tc>
          <w:tcPr>
            <w:tcW w:w="14623" w:type="dxa"/>
            <w:gridSpan w:val="10"/>
            <w:shd w:val="clear" w:color="auto" w:fill="BFBFBF" w:themeFill="background1" w:themeFillShade="BF"/>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Pr>
                <w:rFonts w:ascii="Arial" w:hAnsi="Arial" w:cs="Arial"/>
                <w:b/>
                <w:bCs/>
                <w:sz w:val="18"/>
                <w:szCs w:val="18"/>
                <w:highlight w:val="lightGray"/>
              </w:rPr>
              <w:t xml:space="preserve">1    </w:t>
            </w:r>
            <w:r w:rsidRPr="006D2BB6">
              <w:rPr>
                <w:rFonts w:ascii="Arial" w:hAnsi="Arial" w:cs="Arial"/>
                <w:b/>
                <w:bCs/>
                <w:sz w:val="18"/>
                <w:szCs w:val="18"/>
                <w:highlight w:val="lightGray"/>
              </w:rPr>
              <w:t>Sample Spiking</w:t>
            </w:r>
          </w:p>
        </w:tc>
      </w:tr>
      <w:tr w:rsidR="00617E2C" w:rsidTr="00617E2C">
        <w:trPr>
          <w:cantSplit/>
          <w:trHeight w:val="309"/>
        </w:trPr>
        <w:tc>
          <w:tcPr>
            <w:tcW w:w="4230" w:type="dxa"/>
            <w:vAlign w:val="center"/>
          </w:tcPr>
          <w:p w:rsidR="00617E2C" w:rsidRDefault="00617E2C" w:rsidP="00617E2C">
            <w:pPr>
              <w:tabs>
                <w:tab w:val="left" w:pos="407"/>
              </w:tabs>
              <w:spacing w:before="52" w:after="70"/>
              <w:ind w:left="407" w:right="-131" w:hanging="407"/>
              <w:rPr>
                <w:sz w:val="16"/>
                <w:szCs w:val="16"/>
              </w:rPr>
            </w:pPr>
            <w:r>
              <w:rPr>
                <w:rFonts w:ascii="Arial" w:hAnsi="Arial" w:cs="Arial"/>
                <w:sz w:val="16"/>
                <w:szCs w:val="16"/>
              </w:rPr>
              <w:t>1.1</w:t>
            </w:r>
            <w:r>
              <w:rPr>
                <w:rFonts w:ascii="Arial" w:hAnsi="Arial" w:cs="Arial"/>
                <w:sz w:val="16"/>
                <w:szCs w:val="16"/>
              </w:rPr>
              <w:tab/>
              <w:t xml:space="preserve">The suspension vial is </w:t>
            </w:r>
            <w:proofErr w:type="spellStart"/>
            <w:r>
              <w:rPr>
                <w:rFonts w:ascii="Arial" w:hAnsi="Arial" w:cs="Arial"/>
                <w:sz w:val="16"/>
                <w:szCs w:val="16"/>
              </w:rPr>
              <w:t>vortexed</w:t>
            </w:r>
            <w:proofErr w:type="spellEnd"/>
            <w:r>
              <w:rPr>
                <w:rFonts w:ascii="Arial" w:hAnsi="Arial" w:cs="Arial"/>
                <w:sz w:val="16"/>
                <w:szCs w:val="16"/>
              </w:rPr>
              <w:t xml:space="preserve"> for 30 seconds or per manufacturer’s instructions</w:t>
            </w:r>
            <w:r w:rsidRPr="005D4F89">
              <w:rPr>
                <w:rFonts w:ascii="Arial" w:hAnsi="Arial" w:cs="Arial"/>
                <w:sz w:val="16"/>
                <w:szCs w:val="16"/>
              </w:rPr>
              <w:t xml:space="preserve">? </w:t>
            </w:r>
          </w:p>
        </w:tc>
        <w:tc>
          <w:tcPr>
            <w:tcW w:w="900" w:type="dxa"/>
            <w:vAlign w:val="center"/>
          </w:tcPr>
          <w:p w:rsidR="00617E2C" w:rsidRPr="002711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11.4.3.1.2</w:t>
            </w:r>
          </w:p>
        </w:tc>
        <w:tc>
          <w:tcPr>
            <w:tcW w:w="900" w:type="dxa"/>
            <w:vAlign w:val="center"/>
          </w:tcPr>
          <w:p w:rsidR="00617E2C" w:rsidRPr="002711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11.2.3.2</w:t>
            </w:r>
          </w:p>
        </w:tc>
        <w:tc>
          <w:tcPr>
            <w:tcW w:w="810" w:type="dxa"/>
            <w:vAlign w:val="center"/>
          </w:tcPr>
          <w:p w:rsidR="00617E2C" w:rsidRPr="002711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2711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71188">
              <w:rPr>
                <w:rFonts w:ascii="Arial" w:hAnsi="Arial" w:cs="Arial"/>
                <w:sz w:val="16"/>
                <w:szCs w:val="16"/>
              </w:rPr>
              <w:t>Method Procedure</w:t>
            </w:r>
          </w:p>
        </w:tc>
        <w:tc>
          <w:tcPr>
            <w:tcW w:w="540" w:type="dxa"/>
            <w:vAlign w:val="center"/>
          </w:tcPr>
          <w:p w:rsidR="00617E2C" w:rsidRPr="002711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2711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2711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2711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Height w:val="309"/>
        </w:trPr>
        <w:tc>
          <w:tcPr>
            <w:tcW w:w="4230" w:type="dxa"/>
            <w:vAlign w:val="center"/>
          </w:tcPr>
          <w:p w:rsidR="00617E2C" w:rsidRDefault="00617E2C" w:rsidP="00617E2C">
            <w:pPr>
              <w:widowControl/>
              <w:numPr>
                <w:ilvl w:val="1"/>
                <w:numId w:val="20"/>
              </w:numPr>
              <w:tabs>
                <w:tab w:val="clear"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autoSpaceDE/>
              <w:autoSpaceDN/>
              <w:adjustRightInd/>
              <w:spacing w:before="52" w:after="70"/>
              <w:ind w:left="407" w:hanging="407"/>
              <w:rPr>
                <w:rFonts w:ascii="Arial" w:hAnsi="Arial" w:cs="Arial"/>
                <w:sz w:val="16"/>
                <w:szCs w:val="16"/>
              </w:rPr>
            </w:pPr>
            <w:r>
              <w:rPr>
                <w:rFonts w:ascii="Arial" w:hAnsi="Arial" w:cs="Arial"/>
                <w:sz w:val="16"/>
                <w:szCs w:val="16"/>
              </w:rPr>
              <w:t xml:space="preserve">The carboy used for the method blank is randomly selected from carboy stock to check efficacy of cleaning system or disposable carboys are used for all samples? </w:t>
            </w:r>
          </w:p>
        </w:tc>
        <w:tc>
          <w:tcPr>
            <w:tcW w:w="900" w:type="dxa"/>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7.1.5.3</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B73387">
              <w:rPr>
                <w:rFonts w:ascii="Arial" w:hAnsi="Arial" w:cs="Arial"/>
                <w:sz w:val="16"/>
                <w:szCs w:val="16"/>
              </w:rPr>
              <w:t>Critical</w:t>
            </w:r>
          </w:p>
        </w:tc>
        <w:tc>
          <w:tcPr>
            <w:tcW w:w="540" w:type="dxa"/>
            <w:vAlign w:val="center"/>
          </w:tcPr>
          <w:p w:rsidR="00617E2C" w:rsidRPr="001E7255"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1E7255"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1E7255"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1E7255"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407"/>
              </w:tabs>
              <w:spacing w:before="52" w:after="70"/>
              <w:ind w:left="407" w:hanging="407"/>
              <w:rPr>
                <w:sz w:val="16"/>
                <w:szCs w:val="16"/>
              </w:rPr>
            </w:pPr>
            <w:r>
              <w:rPr>
                <w:rFonts w:ascii="Arial" w:hAnsi="Arial" w:cs="Arial"/>
                <w:sz w:val="16"/>
                <w:szCs w:val="16"/>
              </w:rPr>
              <w:t>1.3</w:t>
            </w:r>
            <w:r>
              <w:rPr>
                <w:rFonts w:ascii="Arial" w:hAnsi="Arial" w:cs="Arial"/>
                <w:sz w:val="16"/>
                <w:szCs w:val="16"/>
              </w:rPr>
              <w:tab/>
              <w:t>The details of the suspension vial rinse, including volumes</w:t>
            </w:r>
            <w:r w:rsidRPr="005D4F89">
              <w:rPr>
                <w:rFonts w:ascii="Arial" w:hAnsi="Arial" w:cs="Arial"/>
                <w:sz w:val="16"/>
                <w:szCs w:val="16"/>
              </w:rPr>
              <w:t xml:space="preserv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11.4.3.1</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11.2.3</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1E7255"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1E7255"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1E7255"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1E7255"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638"/>
                <w:tab w:val="left" w:pos="407"/>
              </w:tabs>
              <w:spacing w:before="52" w:after="70"/>
              <w:ind w:left="407" w:hanging="407"/>
              <w:rPr>
                <w:rFonts w:ascii="Arial" w:hAnsi="Arial" w:cs="Arial"/>
                <w:sz w:val="16"/>
                <w:szCs w:val="16"/>
              </w:rPr>
            </w:pPr>
            <w:r w:rsidRPr="0056680B">
              <w:rPr>
                <w:rFonts w:ascii="Arial" w:hAnsi="Arial" w:cs="Arial"/>
                <w:sz w:val="16"/>
                <w:szCs w:val="16"/>
              </w:rPr>
              <w:t xml:space="preserve">1.4 </w:t>
            </w:r>
            <w:r w:rsidRPr="0056680B">
              <w:rPr>
                <w:rFonts w:ascii="Arial" w:hAnsi="Arial" w:cs="Arial"/>
                <w:sz w:val="16"/>
                <w:szCs w:val="16"/>
              </w:rPr>
              <w:tab/>
              <w:t>Acceptable sample spiking procedures, including issues not noted in items 1.1 through 1.3?</w:t>
            </w:r>
          </w:p>
        </w:tc>
        <w:tc>
          <w:tcPr>
            <w:tcW w:w="90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vAlign w:val="center"/>
          </w:tcPr>
          <w:p w:rsidR="00617E2C" w:rsidRPr="00A76E7F"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A76E7F"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A76E7F"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A76E7F"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r>
      <w:tr w:rsidR="00617E2C" w:rsidTr="00617E2C">
        <w:trPr>
          <w:cantSplit/>
          <w:trHeight w:val="462"/>
        </w:trPr>
        <w:tc>
          <w:tcPr>
            <w:tcW w:w="14623" w:type="dxa"/>
            <w:gridSpan w:val="10"/>
            <w:shd w:val="clear" w:color="auto" w:fill="BFBFBF" w:themeFill="background1" w:themeFillShade="BF"/>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Pr>
                <w:rFonts w:ascii="Arial" w:hAnsi="Arial" w:cs="Arial"/>
                <w:b/>
                <w:bCs/>
                <w:sz w:val="18"/>
                <w:szCs w:val="18"/>
              </w:rPr>
              <w:t xml:space="preserve">2    Filtration/Elution  </w:t>
            </w:r>
          </w:p>
        </w:tc>
      </w:tr>
      <w:tr w:rsidR="00617E2C" w:rsidTr="00617E2C">
        <w:trPr>
          <w:cantSplit/>
        </w:trPr>
        <w:tc>
          <w:tcPr>
            <w:tcW w:w="14623" w:type="dxa"/>
            <w:gridSpan w:val="10"/>
            <w:shd w:val="clear" w:color="auto" w:fill="BFBFBF" w:themeFill="background1" w:themeFillShade="BF"/>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Pr>
                <w:rFonts w:ascii="Arial" w:hAnsi="Arial" w:cs="Arial"/>
                <w:b/>
                <w:bCs/>
                <w:sz w:val="16"/>
                <w:szCs w:val="16"/>
              </w:rPr>
              <w:t>2.1</w:t>
            </w:r>
            <w:r>
              <w:rPr>
                <w:rFonts w:ascii="Arial" w:hAnsi="Arial" w:cs="Arial"/>
                <w:b/>
                <w:bCs/>
                <w:sz w:val="16"/>
                <w:szCs w:val="16"/>
              </w:rPr>
              <w:tab/>
            </w:r>
            <w:proofErr w:type="spellStart"/>
            <w:r>
              <w:rPr>
                <w:rFonts w:ascii="Arial" w:hAnsi="Arial" w:cs="Arial"/>
                <w:b/>
                <w:bCs/>
                <w:sz w:val="16"/>
                <w:szCs w:val="16"/>
              </w:rPr>
              <w:t>Envirochek</w:t>
            </w:r>
            <w:proofErr w:type="spellEnd"/>
            <w:r w:rsidRPr="00EA28E0">
              <w:rPr>
                <w:rFonts w:ascii="Arial" w:hAnsi="Arial" w:cs="Arial"/>
                <w:sz w:val="16"/>
                <w:szCs w:val="16"/>
                <w:vertAlign w:val="superscript"/>
              </w:rPr>
              <w:t>®</w:t>
            </w:r>
            <w:r>
              <w:rPr>
                <w:rFonts w:ascii="Arial" w:hAnsi="Arial" w:cs="Arial"/>
                <w:b/>
                <w:bCs/>
                <w:sz w:val="16"/>
                <w:szCs w:val="16"/>
              </w:rPr>
              <w:t xml:space="preserve"> HV filtration</w:t>
            </w:r>
          </w:p>
        </w:tc>
      </w:tr>
      <w:tr w:rsidR="00617E2C" w:rsidTr="00617E2C">
        <w:trPr>
          <w:cantSplit/>
        </w:trPr>
        <w:tc>
          <w:tcPr>
            <w:tcW w:w="4230" w:type="dxa"/>
            <w:vAlign w:val="center"/>
          </w:tcPr>
          <w:p w:rsidR="00617E2C" w:rsidRDefault="00617E2C" w:rsidP="00617E2C">
            <w:pPr>
              <w:keepLines/>
              <w:tabs>
                <w:tab w:val="left" w:pos="1037"/>
              </w:tabs>
              <w:spacing w:before="52" w:after="70"/>
              <w:ind w:left="1037" w:hanging="630"/>
              <w:rPr>
                <w:rFonts w:ascii="Arial" w:hAnsi="Arial" w:cs="Arial"/>
                <w:sz w:val="16"/>
                <w:szCs w:val="16"/>
              </w:rPr>
            </w:pPr>
            <w:r>
              <w:rPr>
                <w:rFonts w:ascii="Arial" w:hAnsi="Arial" w:cs="Arial"/>
                <w:sz w:val="16"/>
                <w:szCs w:val="16"/>
              </w:rPr>
              <w:t>2.1.1</w:t>
            </w:r>
            <w:r>
              <w:rPr>
                <w:rFonts w:ascii="Arial" w:hAnsi="Arial" w:cs="Arial"/>
                <w:sz w:val="16"/>
                <w:szCs w:val="16"/>
              </w:rPr>
              <w:tab/>
              <w:t>The flow rate is maintained at approximately 2 L/</w:t>
            </w:r>
            <w:r w:rsidRPr="005D4F89">
              <w:rPr>
                <w:rFonts w:ascii="Arial" w:hAnsi="Arial" w:cs="Arial"/>
                <w:sz w:val="16"/>
                <w:szCs w:val="16"/>
              </w:rPr>
              <w:t xml:space="preserve">min?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12.2.1.2</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12.2.1.2</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0D6C8B" w:rsidRDefault="00617E2C" w:rsidP="00617E2C">
            <w:pPr>
              <w:keepLines/>
              <w:tabs>
                <w:tab w:val="left" w:pos="1037"/>
              </w:tabs>
              <w:spacing w:before="52" w:after="70"/>
              <w:ind w:left="1037" w:hanging="630"/>
              <w:rPr>
                <w:rFonts w:ascii="Arial" w:hAnsi="Arial" w:cs="Arial"/>
                <w:sz w:val="16"/>
                <w:szCs w:val="16"/>
              </w:rPr>
            </w:pPr>
            <w:r>
              <w:rPr>
                <w:rFonts w:ascii="Arial" w:hAnsi="Arial" w:cs="Arial"/>
                <w:sz w:val="16"/>
                <w:szCs w:val="16"/>
              </w:rPr>
              <w:t>2.1.2</w:t>
            </w:r>
            <w:r>
              <w:rPr>
                <w:rFonts w:ascii="Arial" w:hAnsi="Arial" w:cs="Arial"/>
                <w:sz w:val="16"/>
                <w:szCs w:val="16"/>
              </w:rPr>
              <w:tab/>
              <w:t xml:space="preserve">The volume filtered is measured using a flow totalizer or calibrated </w:t>
            </w:r>
            <w:r w:rsidRPr="005D4F89">
              <w:rPr>
                <w:rFonts w:ascii="Arial" w:hAnsi="Arial" w:cs="Arial"/>
                <w:sz w:val="16"/>
                <w:szCs w:val="16"/>
              </w:rPr>
              <w:t xml:space="preserve">carboy?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12.2.4.2</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12.2.4.2</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142555" w:rsidRDefault="00617E2C" w:rsidP="00617E2C">
            <w:pPr>
              <w:keepLines/>
              <w:tabs>
                <w:tab w:val="left" w:pos="1037"/>
              </w:tabs>
              <w:spacing w:before="52" w:after="70"/>
              <w:ind w:left="1037" w:hanging="630"/>
              <w:rPr>
                <w:rFonts w:ascii="Arial" w:hAnsi="Arial" w:cs="Arial"/>
                <w:sz w:val="16"/>
                <w:szCs w:val="16"/>
              </w:rPr>
            </w:pPr>
            <w:r>
              <w:rPr>
                <w:rFonts w:ascii="Arial" w:hAnsi="Arial" w:cs="Arial"/>
                <w:sz w:val="16"/>
                <w:szCs w:val="16"/>
              </w:rPr>
              <w:t>2.1.3</w:t>
            </w:r>
            <w:r>
              <w:rPr>
                <w:rFonts w:ascii="Arial" w:hAnsi="Arial" w:cs="Arial"/>
                <w:sz w:val="16"/>
                <w:szCs w:val="16"/>
              </w:rPr>
              <w:tab/>
              <w:t>The sample is</w:t>
            </w:r>
            <w:r w:rsidRPr="00142555">
              <w:rPr>
                <w:rFonts w:ascii="Arial" w:hAnsi="Arial" w:cs="Arial"/>
                <w:sz w:val="16"/>
                <w:szCs w:val="16"/>
              </w:rPr>
              <w:t xml:space="preserve"> stirred during </w:t>
            </w:r>
            <w:r w:rsidRPr="005D4F89">
              <w:rPr>
                <w:rFonts w:ascii="Arial" w:hAnsi="Arial" w:cs="Arial"/>
                <w:sz w:val="16"/>
                <w:szCs w:val="16"/>
              </w:rPr>
              <w:t xml:space="preserve">filtration?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12.2.4.1</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12.2.4.1</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142555" w:rsidRDefault="00617E2C" w:rsidP="00617E2C">
            <w:pPr>
              <w:keepLines/>
              <w:tabs>
                <w:tab w:val="left" w:pos="1037"/>
              </w:tabs>
              <w:spacing w:before="52" w:after="70"/>
              <w:ind w:left="1037" w:hanging="630"/>
              <w:rPr>
                <w:rFonts w:ascii="Arial" w:hAnsi="Arial" w:cs="Arial"/>
                <w:sz w:val="16"/>
                <w:szCs w:val="16"/>
              </w:rPr>
            </w:pPr>
            <w:r>
              <w:rPr>
                <w:rFonts w:ascii="Arial" w:hAnsi="Arial" w:cs="Arial"/>
                <w:sz w:val="16"/>
                <w:szCs w:val="16"/>
              </w:rPr>
              <w:t>2.1.4</w:t>
            </w:r>
            <w:r>
              <w:rPr>
                <w:rFonts w:ascii="Arial" w:hAnsi="Arial" w:cs="Arial"/>
                <w:sz w:val="16"/>
                <w:szCs w:val="16"/>
              </w:rPr>
              <w:tab/>
              <w:t xml:space="preserve">The details of the </w:t>
            </w:r>
            <w:r w:rsidRPr="006A4C9F">
              <w:rPr>
                <w:rFonts w:ascii="Arial" w:hAnsi="Arial" w:cs="Arial"/>
                <w:sz w:val="16"/>
                <w:szCs w:val="16"/>
              </w:rPr>
              <w:t xml:space="preserve">carboy rinse after filtration including volume?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12.2.4.5</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12.2.4.6</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keepLines/>
              <w:tabs>
                <w:tab w:val="left" w:pos="1037"/>
              </w:tabs>
              <w:spacing w:before="52" w:after="70"/>
              <w:ind w:left="1037" w:hanging="630"/>
              <w:rPr>
                <w:rFonts w:ascii="Arial" w:hAnsi="Arial" w:cs="Arial"/>
                <w:sz w:val="16"/>
                <w:szCs w:val="16"/>
              </w:rPr>
            </w:pPr>
            <w:r>
              <w:rPr>
                <w:rFonts w:ascii="Arial" w:hAnsi="Arial" w:cs="Arial"/>
                <w:sz w:val="16"/>
                <w:szCs w:val="16"/>
              </w:rPr>
              <w:lastRenderedPageBreak/>
              <w:t>2.1.5</w:t>
            </w:r>
            <w:r>
              <w:rPr>
                <w:rFonts w:ascii="Arial" w:hAnsi="Arial" w:cs="Arial"/>
                <w:sz w:val="16"/>
                <w:szCs w:val="16"/>
              </w:rPr>
              <w:tab/>
              <w:t>Appropriate maintenance and cleaning procedures?</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Critical</w:t>
            </w:r>
          </w:p>
        </w:tc>
        <w:tc>
          <w:tcPr>
            <w:tcW w:w="54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keepLines/>
              <w:tabs>
                <w:tab w:val="left" w:pos="1037"/>
              </w:tabs>
              <w:spacing w:before="52" w:after="70"/>
              <w:ind w:left="1037" w:hanging="630"/>
              <w:rPr>
                <w:rFonts w:ascii="Arial" w:hAnsi="Arial" w:cs="Arial"/>
                <w:sz w:val="16"/>
                <w:szCs w:val="16"/>
              </w:rPr>
            </w:pPr>
            <w:r w:rsidRPr="0056680B">
              <w:rPr>
                <w:rFonts w:ascii="Arial" w:hAnsi="Arial" w:cs="Arial"/>
                <w:sz w:val="16"/>
                <w:szCs w:val="16"/>
              </w:rPr>
              <w:t>2.1.6</w:t>
            </w:r>
            <w:r w:rsidRPr="0056680B">
              <w:rPr>
                <w:rFonts w:ascii="Arial" w:hAnsi="Arial" w:cs="Arial"/>
                <w:sz w:val="16"/>
                <w:szCs w:val="16"/>
              </w:rPr>
              <w:tab/>
              <w:t xml:space="preserve">Acceptable </w:t>
            </w:r>
            <w:proofErr w:type="spellStart"/>
            <w:r w:rsidRPr="0056680B">
              <w:rPr>
                <w:rFonts w:ascii="Arial" w:hAnsi="Arial" w:cs="Arial"/>
                <w:sz w:val="16"/>
                <w:szCs w:val="16"/>
              </w:rPr>
              <w:t>Envirochek</w:t>
            </w:r>
            <w:bookmarkStart w:id="74" w:name="OLE_LINK1"/>
            <w:proofErr w:type="spellEnd"/>
            <w:r w:rsidRPr="0056680B">
              <w:rPr>
                <w:rFonts w:ascii="Arial" w:hAnsi="Arial" w:cs="Arial"/>
                <w:sz w:val="16"/>
                <w:szCs w:val="16"/>
                <w:vertAlign w:val="superscript"/>
              </w:rPr>
              <w:t>®</w:t>
            </w:r>
            <w:bookmarkEnd w:id="74"/>
            <w:r w:rsidRPr="0056680B">
              <w:rPr>
                <w:rFonts w:ascii="Arial" w:hAnsi="Arial" w:cs="Arial"/>
                <w:sz w:val="16"/>
                <w:szCs w:val="16"/>
              </w:rPr>
              <w:t xml:space="preserve"> filtration procedures, including issues not noted in items 2.1.1 through 2.1.5?</w:t>
            </w:r>
          </w:p>
        </w:tc>
        <w:tc>
          <w:tcPr>
            <w:tcW w:w="90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vAlign w:val="center"/>
          </w:tcPr>
          <w:p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540" w:type="dxa"/>
            <w:vAlign w:val="center"/>
          </w:tcPr>
          <w:p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630" w:type="dxa"/>
            <w:vAlign w:val="center"/>
          </w:tcPr>
          <w:p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630" w:type="dxa"/>
            <w:vAlign w:val="center"/>
          </w:tcPr>
          <w:p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3823" w:type="dxa"/>
            <w:vAlign w:val="center"/>
          </w:tcPr>
          <w:p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r>
      <w:tr w:rsidR="00617E2C" w:rsidTr="00617E2C">
        <w:trPr>
          <w:cantSplit/>
        </w:trPr>
        <w:tc>
          <w:tcPr>
            <w:tcW w:w="14623" w:type="dxa"/>
            <w:gridSpan w:val="10"/>
            <w:shd w:val="clear" w:color="auto" w:fill="BFBFBF" w:themeFill="background1" w:themeFillShade="BF"/>
            <w:vAlign w:val="center"/>
          </w:tcPr>
          <w:p w:rsidR="00617E2C" w:rsidRPr="005616F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b/>
                <w:sz w:val="16"/>
                <w:szCs w:val="16"/>
              </w:rPr>
            </w:pPr>
            <w:r w:rsidRPr="005616FB">
              <w:rPr>
                <w:rFonts w:ascii="Arial" w:hAnsi="Arial" w:cs="Arial"/>
                <w:b/>
                <w:sz w:val="16"/>
                <w:szCs w:val="16"/>
              </w:rPr>
              <w:t xml:space="preserve">2.2  </w:t>
            </w:r>
            <w:proofErr w:type="spellStart"/>
            <w:r w:rsidRPr="005616FB">
              <w:rPr>
                <w:rFonts w:ascii="Arial" w:hAnsi="Arial" w:cs="Arial"/>
                <w:b/>
                <w:sz w:val="16"/>
                <w:szCs w:val="16"/>
              </w:rPr>
              <w:t>Envirochek</w:t>
            </w:r>
            <w:proofErr w:type="spellEnd"/>
            <w:r w:rsidRPr="005616FB">
              <w:rPr>
                <w:rFonts w:ascii="Arial" w:hAnsi="Arial" w:cs="Arial"/>
                <w:b/>
                <w:sz w:val="16"/>
                <w:szCs w:val="16"/>
                <w:vertAlign w:val="superscript"/>
              </w:rPr>
              <w:t>®</w:t>
            </w:r>
            <w:r w:rsidRPr="005616FB">
              <w:rPr>
                <w:rFonts w:ascii="Arial" w:hAnsi="Arial" w:cs="Arial"/>
                <w:b/>
                <w:sz w:val="16"/>
                <w:szCs w:val="16"/>
              </w:rPr>
              <w:t xml:space="preserve"> </w:t>
            </w:r>
            <w:r>
              <w:rPr>
                <w:rFonts w:ascii="Arial" w:hAnsi="Arial" w:cs="Arial"/>
                <w:b/>
                <w:sz w:val="16"/>
                <w:szCs w:val="16"/>
              </w:rPr>
              <w:t xml:space="preserve">HV </w:t>
            </w:r>
            <w:r w:rsidRPr="005616FB">
              <w:rPr>
                <w:rFonts w:ascii="Arial" w:hAnsi="Arial" w:cs="Arial"/>
                <w:b/>
                <w:sz w:val="16"/>
                <w:szCs w:val="16"/>
              </w:rPr>
              <w:t>capsule filter elution</w:t>
            </w:r>
          </w:p>
        </w:tc>
      </w:tr>
      <w:tr w:rsidR="00617E2C" w:rsidTr="00617E2C">
        <w:trPr>
          <w:cantSplit/>
        </w:trPr>
        <w:tc>
          <w:tcPr>
            <w:tcW w:w="4230" w:type="dxa"/>
            <w:vAlign w:val="center"/>
          </w:tcPr>
          <w:p w:rsidR="00617E2C" w:rsidRDefault="00617E2C" w:rsidP="00617E2C">
            <w:pPr>
              <w:tabs>
                <w:tab w:val="left" w:pos="1037"/>
              </w:tabs>
              <w:spacing w:before="52" w:after="70"/>
              <w:ind w:left="1037" w:hanging="630"/>
              <w:rPr>
                <w:rFonts w:ascii="Arial" w:hAnsi="Arial" w:cs="Arial"/>
                <w:sz w:val="16"/>
                <w:szCs w:val="16"/>
              </w:rPr>
            </w:pPr>
            <w:r>
              <w:rPr>
                <w:rFonts w:ascii="Arial" w:hAnsi="Arial" w:cs="Arial"/>
                <w:sz w:val="16"/>
                <w:szCs w:val="16"/>
              </w:rPr>
              <w:t>2.2.1</w:t>
            </w:r>
            <w:r>
              <w:rPr>
                <w:rFonts w:ascii="Arial" w:hAnsi="Arial" w:cs="Arial"/>
                <w:sz w:val="16"/>
                <w:szCs w:val="16"/>
              </w:rPr>
              <w:tab/>
              <w:t>M</w:t>
            </w:r>
            <w:r w:rsidRPr="00491372">
              <w:rPr>
                <w:rFonts w:ascii="Arial" w:hAnsi="Arial" w:cs="Arial"/>
                <w:sz w:val="16"/>
                <w:szCs w:val="16"/>
              </w:rPr>
              <w:t xml:space="preserve">easurement of the volume of the </w:t>
            </w:r>
            <w:r>
              <w:rPr>
                <w:rFonts w:ascii="Arial" w:hAnsi="Arial" w:cs="Arial"/>
                <w:sz w:val="16"/>
                <w:szCs w:val="16"/>
              </w:rPr>
              <w:t xml:space="preserve">elution buffer used </w:t>
            </w:r>
            <w:r w:rsidRPr="00C12152">
              <w:rPr>
                <w:rFonts w:ascii="Arial" w:hAnsi="Arial" w:cs="Arial"/>
                <w:sz w:val="16"/>
                <w:szCs w:val="16"/>
              </w:rPr>
              <w:t xml:space="preserve">or that the volume covers the membrane?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12.2.6.2.2</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12.2.8.2</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1037"/>
              </w:tabs>
              <w:spacing w:before="52" w:after="70"/>
              <w:ind w:left="1037" w:hanging="630"/>
              <w:rPr>
                <w:sz w:val="16"/>
                <w:szCs w:val="16"/>
              </w:rPr>
            </w:pPr>
            <w:r>
              <w:rPr>
                <w:rFonts w:ascii="Arial" w:hAnsi="Arial" w:cs="Arial"/>
                <w:sz w:val="16"/>
                <w:szCs w:val="16"/>
              </w:rPr>
              <w:t>2.2.2</w:t>
            </w:r>
            <w:r>
              <w:rPr>
                <w:rFonts w:ascii="Arial" w:hAnsi="Arial" w:cs="Arial"/>
                <w:sz w:val="16"/>
                <w:szCs w:val="16"/>
              </w:rPr>
              <w:tab/>
              <w:t xml:space="preserve">The speed that samples are </w:t>
            </w:r>
            <w:r w:rsidRPr="00C12152">
              <w:rPr>
                <w:rFonts w:ascii="Arial" w:hAnsi="Arial" w:cs="Arial"/>
                <w:sz w:val="16"/>
                <w:szCs w:val="16"/>
              </w:rPr>
              <w:t xml:space="preserve">shaken?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12.2.6.2.3</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12.2.8.3</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tcBorders>
              <w:bottom w:val="single" w:sz="6" w:space="0" w:color="000000"/>
            </w:tcBorders>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tcBorders>
              <w:bottom w:val="single" w:sz="6" w:space="0" w:color="000000"/>
            </w:tcBorders>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keepLines/>
              <w:tabs>
                <w:tab w:val="left" w:pos="1037"/>
              </w:tabs>
              <w:spacing w:before="52" w:after="70"/>
              <w:ind w:left="1037" w:hanging="630"/>
              <w:rPr>
                <w:rFonts w:ascii="Arial" w:hAnsi="Arial" w:cs="Arial"/>
                <w:sz w:val="16"/>
                <w:szCs w:val="16"/>
              </w:rPr>
            </w:pPr>
            <w:r>
              <w:rPr>
                <w:rFonts w:ascii="Arial" w:hAnsi="Arial" w:cs="Arial"/>
                <w:sz w:val="16"/>
                <w:szCs w:val="16"/>
              </w:rPr>
              <w:t xml:space="preserve">2.2.3      The dispersant is added to the sample as per Method 1623.1?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12.2.7</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1623 Recommendation</w:t>
            </w:r>
          </w:p>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1623.1 Requirement</w:t>
            </w:r>
          </w:p>
        </w:tc>
        <w:tc>
          <w:tcPr>
            <w:tcW w:w="540" w:type="dxa"/>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shd w:val="clear" w:color="auto" w:fill="auto"/>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193D69" w:rsidRDefault="00617E2C" w:rsidP="00617E2C">
            <w:pPr>
              <w:keepLines/>
              <w:tabs>
                <w:tab w:val="left" w:pos="1037"/>
              </w:tabs>
              <w:spacing w:before="52" w:after="70"/>
              <w:ind w:left="1037" w:hanging="630"/>
              <w:rPr>
                <w:rFonts w:ascii="Arial" w:hAnsi="Arial" w:cs="Arial"/>
                <w:sz w:val="16"/>
                <w:szCs w:val="16"/>
              </w:rPr>
            </w:pPr>
            <w:r>
              <w:rPr>
                <w:rFonts w:ascii="Arial" w:hAnsi="Arial" w:cs="Arial"/>
                <w:sz w:val="16"/>
                <w:szCs w:val="16"/>
              </w:rPr>
              <w:t>2</w:t>
            </w:r>
            <w:r w:rsidRPr="00193D69">
              <w:rPr>
                <w:rFonts w:ascii="Arial" w:hAnsi="Arial" w:cs="Arial"/>
                <w:sz w:val="16"/>
                <w:szCs w:val="16"/>
              </w:rPr>
              <w:t>.</w:t>
            </w:r>
            <w:r>
              <w:rPr>
                <w:rFonts w:ascii="Arial" w:hAnsi="Arial" w:cs="Arial"/>
                <w:sz w:val="16"/>
                <w:szCs w:val="16"/>
              </w:rPr>
              <w:t>2.4</w:t>
            </w:r>
            <w:r>
              <w:rPr>
                <w:rFonts w:ascii="Arial" w:hAnsi="Arial" w:cs="Arial"/>
                <w:sz w:val="16"/>
                <w:szCs w:val="16"/>
              </w:rPr>
              <w:tab/>
              <w:t xml:space="preserve">The samples are shaken three times for 5 minutes </w:t>
            </w:r>
            <w:r w:rsidRPr="00C12152">
              <w:rPr>
                <w:rFonts w:ascii="Arial" w:hAnsi="Arial" w:cs="Arial"/>
                <w:sz w:val="16"/>
                <w:szCs w:val="16"/>
              </w:rPr>
              <w:t xml:space="preserve">each time, and each in a different orientation?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12.2.6.2</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12.2.8</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shd w:val="clear" w:color="auto" w:fill="auto"/>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D23648" w:rsidRDefault="00617E2C" w:rsidP="00617E2C">
            <w:pPr>
              <w:keepLines/>
              <w:tabs>
                <w:tab w:val="left" w:pos="1037"/>
              </w:tabs>
              <w:spacing w:before="52" w:after="70"/>
              <w:ind w:left="1037" w:hanging="630"/>
              <w:rPr>
                <w:rFonts w:ascii="Arial" w:hAnsi="Arial" w:cs="Arial"/>
                <w:sz w:val="16"/>
                <w:szCs w:val="16"/>
              </w:rPr>
            </w:pPr>
            <w:r>
              <w:rPr>
                <w:rFonts w:ascii="Arial" w:hAnsi="Arial" w:cs="Arial"/>
                <w:sz w:val="16"/>
                <w:szCs w:val="16"/>
              </w:rPr>
              <w:t>2.2.5</w:t>
            </w:r>
            <w:r>
              <w:rPr>
                <w:rFonts w:ascii="Arial" w:hAnsi="Arial" w:cs="Arial"/>
                <w:sz w:val="16"/>
                <w:szCs w:val="16"/>
              </w:rPr>
              <w:tab/>
              <w:t xml:space="preserve">Procedures for filter </w:t>
            </w:r>
            <w:r w:rsidRPr="00C12152">
              <w:rPr>
                <w:rFonts w:ascii="Arial" w:hAnsi="Arial" w:cs="Arial"/>
                <w:sz w:val="16"/>
                <w:szCs w:val="16"/>
              </w:rPr>
              <w:t xml:space="preserve">capsule </w:t>
            </w:r>
            <w:r w:rsidRPr="00C12152">
              <w:rPr>
                <w:rStyle w:val="NormalArialChar"/>
              </w:rPr>
              <w:t>rinse and addition of</w:t>
            </w:r>
            <w:r w:rsidRPr="00C12152">
              <w:rPr>
                <w:rFonts w:ascii="Arial" w:hAnsi="Arial" w:cs="Arial"/>
                <w:sz w:val="16"/>
                <w:szCs w:val="16"/>
              </w:rPr>
              <w:t xml:space="preserve"> rinsate to the centrifuge bottle?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12.2.6.2.8</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12.2.8.8</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1037"/>
              </w:tabs>
              <w:spacing w:before="52" w:after="70"/>
              <w:ind w:left="1037" w:hanging="630"/>
              <w:rPr>
                <w:sz w:val="16"/>
                <w:szCs w:val="16"/>
              </w:rPr>
            </w:pPr>
            <w:r w:rsidRPr="0056680B">
              <w:rPr>
                <w:rFonts w:ascii="Arial" w:hAnsi="Arial" w:cs="Arial"/>
                <w:sz w:val="16"/>
                <w:szCs w:val="16"/>
              </w:rPr>
              <w:t>2.2.</w:t>
            </w:r>
            <w:r>
              <w:rPr>
                <w:rFonts w:ascii="Arial" w:hAnsi="Arial" w:cs="Arial"/>
                <w:sz w:val="16"/>
                <w:szCs w:val="16"/>
              </w:rPr>
              <w:t>6</w:t>
            </w:r>
            <w:r w:rsidRPr="0056680B">
              <w:rPr>
                <w:rFonts w:ascii="Arial" w:hAnsi="Arial" w:cs="Arial"/>
                <w:color w:val="FF0000"/>
                <w:sz w:val="16"/>
                <w:szCs w:val="16"/>
              </w:rPr>
              <w:tab/>
            </w:r>
            <w:r w:rsidRPr="0056680B">
              <w:rPr>
                <w:rFonts w:ascii="Arial" w:hAnsi="Arial" w:cs="Arial"/>
                <w:sz w:val="16"/>
                <w:szCs w:val="16"/>
              </w:rPr>
              <w:t xml:space="preserve">Acceptable </w:t>
            </w:r>
            <w:proofErr w:type="spellStart"/>
            <w:r w:rsidRPr="0056680B">
              <w:rPr>
                <w:rFonts w:ascii="Arial" w:hAnsi="Arial" w:cs="Arial"/>
                <w:sz w:val="16"/>
                <w:szCs w:val="16"/>
              </w:rPr>
              <w:t>Envirochek</w:t>
            </w:r>
            <w:proofErr w:type="spellEnd"/>
            <w:r w:rsidRPr="0056680B">
              <w:rPr>
                <w:rFonts w:ascii="Arial" w:hAnsi="Arial" w:cs="Arial"/>
                <w:sz w:val="16"/>
                <w:szCs w:val="16"/>
                <w:vertAlign w:val="superscript"/>
              </w:rPr>
              <w:t>®</w:t>
            </w:r>
            <w:r w:rsidRPr="0056680B">
              <w:rPr>
                <w:rFonts w:ascii="Arial" w:hAnsi="Arial" w:cs="Arial"/>
                <w:sz w:val="16"/>
                <w:szCs w:val="16"/>
              </w:rPr>
              <w:t xml:space="preserve"> capsule filter elution procedures, including issues not noted in items 2.2.1 through 2.2.</w:t>
            </w:r>
            <w:r>
              <w:rPr>
                <w:rFonts w:ascii="Arial" w:hAnsi="Arial" w:cs="Arial"/>
                <w:sz w:val="16"/>
                <w:szCs w:val="16"/>
              </w:rPr>
              <w:t>5</w:t>
            </w:r>
            <w:r w:rsidRPr="0056680B">
              <w:rPr>
                <w:rFonts w:ascii="Arial" w:hAnsi="Arial" w:cs="Arial"/>
                <w:sz w:val="16"/>
                <w:szCs w:val="16"/>
              </w:rPr>
              <w:t>?</w:t>
            </w:r>
          </w:p>
        </w:tc>
        <w:tc>
          <w:tcPr>
            <w:tcW w:w="90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vAlign w:val="center"/>
          </w:tcPr>
          <w:p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540" w:type="dxa"/>
            <w:vAlign w:val="center"/>
          </w:tcPr>
          <w:p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630" w:type="dxa"/>
            <w:vAlign w:val="center"/>
          </w:tcPr>
          <w:p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630" w:type="dxa"/>
            <w:vAlign w:val="center"/>
          </w:tcPr>
          <w:p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3823" w:type="dxa"/>
            <w:vAlign w:val="center"/>
          </w:tcPr>
          <w:p w:rsidR="00617E2C" w:rsidRPr="00B21729"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14623" w:type="dxa"/>
            <w:gridSpan w:val="10"/>
            <w:shd w:val="clear" w:color="auto" w:fill="BFBFBF" w:themeFill="background1" w:themeFillShade="BF"/>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Pr>
                <w:rFonts w:ascii="Arial" w:hAnsi="Arial" w:cs="Arial"/>
                <w:b/>
                <w:bCs/>
                <w:sz w:val="16"/>
                <w:szCs w:val="16"/>
              </w:rPr>
              <w:t>2.3</w:t>
            </w:r>
            <w:r>
              <w:rPr>
                <w:rFonts w:ascii="Arial" w:hAnsi="Arial" w:cs="Arial"/>
                <w:b/>
                <w:bCs/>
                <w:sz w:val="16"/>
                <w:szCs w:val="16"/>
              </w:rPr>
              <w:tab/>
            </w:r>
            <w:proofErr w:type="spellStart"/>
            <w:r>
              <w:rPr>
                <w:rFonts w:ascii="Arial" w:hAnsi="Arial" w:cs="Arial"/>
                <w:b/>
                <w:bCs/>
                <w:sz w:val="16"/>
                <w:szCs w:val="16"/>
              </w:rPr>
              <w:t>Filta</w:t>
            </w:r>
            <w:proofErr w:type="spellEnd"/>
            <w:r>
              <w:rPr>
                <w:rFonts w:ascii="Arial" w:hAnsi="Arial" w:cs="Arial"/>
                <w:b/>
                <w:bCs/>
                <w:sz w:val="16"/>
                <w:szCs w:val="16"/>
              </w:rPr>
              <w:t>-Max</w:t>
            </w:r>
            <w:r w:rsidRPr="008C039C">
              <w:rPr>
                <w:rFonts w:ascii="Arial Bold" w:hAnsi="Arial Bold" w:cs="Arial"/>
                <w:b/>
                <w:bCs/>
                <w:sz w:val="16"/>
                <w:szCs w:val="16"/>
                <w:vertAlign w:val="superscript"/>
              </w:rPr>
              <w:t>®</w:t>
            </w:r>
            <w:r>
              <w:rPr>
                <w:rFonts w:ascii="Arial" w:hAnsi="Arial" w:cs="Arial"/>
                <w:b/>
                <w:bCs/>
                <w:sz w:val="16"/>
                <w:szCs w:val="16"/>
              </w:rPr>
              <w:t xml:space="preserve"> filtration</w:t>
            </w:r>
          </w:p>
        </w:tc>
      </w:tr>
      <w:tr w:rsidR="00617E2C" w:rsidTr="00617E2C">
        <w:trPr>
          <w:cantSplit/>
        </w:trPr>
        <w:tc>
          <w:tcPr>
            <w:tcW w:w="4230" w:type="dxa"/>
            <w:vAlign w:val="center"/>
          </w:tcPr>
          <w:p w:rsidR="00617E2C" w:rsidRPr="0098660F" w:rsidRDefault="00617E2C" w:rsidP="00617E2C">
            <w:pPr>
              <w:tabs>
                <w:tab w:val="left" w:pos="1037"/>
              </w:tabs>
              <w:spacing w:before="52" w:after="70"/>
              <w:ind w:left="1037" w:hanging="630"/>
              <w:rPr>
                <w:sz w:val="16"/>
                <w:szCs w:val="16"/>
              </w:rPr>
            </w:pPr>
            <w:r>
              <w:rPr>
                <w:rFonts w:ascii="Arial" w:hAnsi="Arial" w:cs="Arial"/>
                <w:sz w:val="16"/>
                <w:szCs w:val="16"/>
              </w:rPr>
              <w:t>2.3.1</w:t>
            </w:r>
            <w:r>
              <w:rPr>
                <w:rFonts w:ascii="Arial" w:hAnsi="Arial" w:cs="Arial"/>
                <w:sz w:val="16"/>
                <w:szCs w:val="16"/>
              </w:rPr>
              <w:tab/>
            </w:r>
            <w:r w:rsidRPr="004575D3">
              <w:rPr>
                <w:rFonts w:ascii="Arial" w:hAnsi="Arial" w:cs="Arial"/>
                <w:sz w:val="16"/>
                <w:szCs w:val="16"/>
              </w:rPr>
              <w:t xml:space="preserve">The flow rate is maintained at </w:t>
            </w:r>
            <w:r>
              <w:rPr>
                <w:rFonts w:ascii="Arial" w:hAnsi="Arial" w:cs="Arial"/>
                <w:sz w:val="16"/>
                <w:szCs w:val="16"/>
              </w:rPr>
              <w:t>≤</w:t>
            </w:r>
            <w:r w:rsidRPr="004575D3">
              <w:rPr>
                <w:rFonts w:ascii="Arial" w:hAnsi="Arial" w:cs="Arial"/>
                <w:sz w:val="16"/>
                <w:szCs w:val="16"/>
              </w:rPr>
              <w:t xml:space="preserve">4 L per minute for </w:t>
            </w:r>
            <w:proofErr w:type="spellStart"/>
            <w:r w:rsidRPr="004575D3">
              <w:rPr>
                <w:rFonts w:ascii="Arial" w:hAnsi="Arial" w:cs="Arial"/>
                <w:sz w:val="16"/>
                <w:szCs w:val="16"/>
              </w:rPr>
              <w:t>Filta</w:t>
            </w:r>
            <w:proofErr w:type="spellEnd"/>
            <w:r w:rsidRPr="004575D3">
              <w:rPr>
                <w:rFonts w:ascii="Arial" w:hAnsi="Arial" w:cs="Arial"/>
                <w:sz w:val="16"/>
                <w:szCs w:val="16"/>
              </w:rPr>
              <w:t>-Max</w:t>
            </w:r>
            <w:r w:rsidRPr="00C12152">
              <w:rPr>
                <w:rFonts w:ascii="Arial" w:hAnsi="Arial" w:cs="Arial"/>
                <w:sz w:val="16"/>
                <w:szCs w:val="16"/>
                <w:vertAlign w:val="superscript"/>
              </w:rPr>
              <w:t>®</w:t>
            </w:r>
            <w:r w:rsidRPr="00C12152">
              <w:rPr>
                <w:rFonts w:ascii="Arial" w:hAnsi="Arial" w:cs="Arial"/>
                <w:sz w:val="16"/>
                <w:szCs w:val="16"/>
              </w:rPr>
              <w:t xml:space="preserv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12.3.1.1.3</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12.3.1.1.3</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98660F" w:rsidRDefault="00617E2C" w:rsidP="00617E2C">
            <w:pPr>
              <w:tabs>
                <w:tab w:val="left" w:pos="1037"/>
              </w:tabs>
              <w:spacing w:before="52" w:after="70"/>
              <w:ind w:left="1037" w:hanging="630"/>
              <w:rPr>
                <w:sz w:val="16"/>
                <w:szCs w:val="16"/>
              </w:rPr>
            </w:pPr>
            <w:r>
              <w:rPr>
                <w:rFonts w:ascii="Arial" w:hAnsi="Arial" w:cs="Arial"/>
                <w:sz w:val="16"/>
                <w:szCs w:val="16"/>
              </w:rPr>
              <w:t>2.3.2</w:t>
            </w:r>
            <w:r>
              <w:rPr>
                <w:rFonts w:ascii="Arial" w:hAnsi="Arial" w:cs="Arial"/>
                <w:sz w:val="16"/>
                <w:szCs w:val="16"/>
              </w:rPr>
              <w:tab/>
              <w:t xml:space="preserve">The volume filtered is measured using a flow totalizer or calibrated </w:t>
            </w:r>
            <w:r w:rsidRPr="00C12152">
              <w:rPr>
                <w:rFonts w:ascii="Arial" w:hAnsi="Arial" w:cs="Arial"/>
                <w:sz w:val="16"/>
                <w:szCs w:val="16"/>
              </w:rPr>
              <w:t xml:space="preserve">carboy? </w:t>
            </w:r>
          </w:p>
        </w:tc>
        <w:tc>
          <w:tcPr>
            <w:tcW w:w="900" w:type="dxa"/>
            <w:vAlign w:val="center"/>
          </w:tcPr>
          <w:p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12.3.1.5.2</w:t>
            </w:r>
          </w:p>
        </w:tc>
        <w:tc>
          <w:tcPr>
            <w:tcW w:w="900" w:type="dxa"/>
            <w:vAlign w:val="center"/>
          </w:tcPr>
          <w:p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12.3.1.5.2</w:t>
            </w:r>
          </w:p>
        </w:tc>
        <w:tc>
          <w:tcPr>
            <w:tcW w:w="810" w:type="dxa"/>
            <w:vAlign w:val="center"/>
          </w:tcPr>
          <w:p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745026"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540" w:type="dxa"/>
            <w:vAlign w:val="center"/>
          </w:tcPr>
          <w:p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630" w:type="dxa"/>
            <w:vAlign w:val="center"/>
          </w:tcPr>
          <w:p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630" w:type="dxa"/>
            <w:vAlign w:val="center"/>
          </w:tcPr>
          <w:p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3823" w:type="dxa"/>
            <w:vAlign w:val="center"/>
          </w:tcPr>
          <w:p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98660F" w:rsidRDefault="00617E2C" w:rsidP="00617E2C">
            <w:pPr>
              <w:tabs>
                <w:tab w:val="left" w:pos="1037"/>
              </w:tabs>
              <w:spacing w:before="52" w:after="70"/>
              <w:ind w:left="1037" w:hanging="630"/>
              <w:rPr>
                <w:sz w:val="16"/>
                <w:szCs w:val="16"/>
              </w:rPr>
            </w:pPr>
            <w:r>
              <w:rPr>
                <w:rFonts w:ascii="Arial" w:hAnsi="Arial" w:cs="Arial"/>
                <w:sz w:val="16"/>
                <w:szCs w:val="16"/>
              </w:rPr>
              <w:t>2.3.3</w:t>
            </w:r>
            <w:r>
              <w:rPr>
                <w:rFonts w:ascii="Arial" w:hAnsi="Arial" w:cs="Arial"/>
                <w:sz w:val="16"/>
                <w:szCs w:val="16"/>
              </w:rPr>
              <w:tab/>
              <w:t xml:space="preserve">Appropriate maintenance and cleaning </w:t>
            </w:r>
            <w:r w:rsidRPr="00C12152">
              <w:rPr>
                <w:rFonts w:ascii="Arial" w:hAnsi="Arial" w:cs="Arial"/>
                <w:sz w:val="16"/>
                <w:szCs w:val="16"/>
              </w:rPr>
              <w:t>procedures? [Section 12.3.4</w:t>
            </w:r>
            <w:r w:rsidRPr="0098660F">
              <w:rPr>
                <w:rFonts w:ascii="Arial" w:hAnsi="Arial" w:cs="Arial"/>
                <w:sz w:val="16"/>
                <w:szCs w:val="16"/>
              </w:rPr>
              <w:t>]</w:t>
            </w:r>
          </w:p>
        </w:tc>
        <w:tc>
          <w:tcPr>
            <w:tcW w:w="900" w:type="dxa"/>
            <w:vAlign w:val="center"/>
          </w:tcPr>
          <w:p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12.3.4</w:t>
            </w:r>
          </w:p>
        </w:tc>
        <w:tc>
          <w:tcPr>
            <w:tcW w:w="900" w:type="dxa"/>
            <w:vAlign w:val="center"/>
          </w:tcPr>
          <w:p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12.3.4</w:t>
            </w:r>
          </w:p>
        </w:tc>
        <w:tc>
          <w:tcPr>
            <w:tcW w:w="810" w:type="dxa"/>
            <w:vAlign w:val="center"/>
          </w:tcPr>
          <w:p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745026"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540" w:type="dxa"/>
            <w:vAlign w:val="center"/>
          </w:tcPr>
          <w:p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630" w:type="dxa"/>
            <w:vAlign w:val="center"/>
          </w:tcPr>
          <w:p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630" w:type="dxa"/>
            <w:vAlign w:val="center"/>
          </w:tcPr>
          <w:p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3823" w:type="dxa"/>
            <w:vAlign w:val="center"/>
          </w:tcPr>
          <w:p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1037"/>
              </w:tabs>
              <w:spacing w:before="52" w:after="70"/>
              <w:ind w:left="1037" w:hanging="630"/>
              <w:rPr>
                <w:sz w:val="16"/>
                <w:szCs w:val="16"/>
              </w:rPr>
            </w:pPr>
            <w:r w:rsidRPr="0056680B">
              <w:rPr>
                <w:rFonts w:ascii="Arial" w:hAnsi="Arial" w:cs="Arial"/>
                <w:sz w:val="16"/>
                <w:szCs w:val="16"/>
              </w:rPr>
              <w:t>2.3.4</w:t>
            </w:r>
            <w:r w:rsidRPr="0056680B">
              <w:rPr>
                <w:rFonts w:ascii="Arial" w:hAnsi="Arial" w:cs="Arial"/>
                <w:sz w:val="16"/>
                <w:szCs w:val="16"/>
              </w:rPr>
              <w:tab/>
              <w:t xml:space="preserve">Acceptable </w:t>
            </w:r>
            <w:proofErr w:type="spellStart"/>
            <w:r w:rsidRPr="0056680B">
              <w:rPr>
                <w:rFonts w:ascii="Arial" w:hAnsi="Arial" w:cs="Arial"/>
                <w:sz w:val="16"/>
                <w:szCs w:val="16"/>
              </w:rPr>
              <w:t>Filta</w:t>
            </w:r>
            <w:proofErr w:type="spellEnd"/>
            <w:r w:rsidRPr="0056680B">
              <w:rPr>
                <w:rFonts w:ascii="Arial" w:hAnsi="Arial" w:cs="Arial"/>
                <w:sz w:val="16"/>
                <w:szCs w:val="16"/>
              </w:rPr>
              <w:t>-Max</w:t>
            </w:r>
            <w:r w:rsidRPr="0056680B">
              <w:rPr>
                <w:rFonts w:ascii="Arial" w:hAnsi="Arial" w:cs="Arial"/>
                <w:sz w:val="16"/>
                <w:szCs w:val="16"/>
                <w:vertAlign w:val="superscript"/>
              </w:rPr>
              <w:t>®</w:t>
            </w:r>
            <w:r w:rsidRPr="0056680B">
              <w:rPr>
                <w:rFonts w:ascii="Arial" w:hAnsi="Arial" w:cs="Arial"/>
                <w:sz w:val="16"/>
                <w:szCs w:val="16"/>
              </w:rPr>
              <w:t xml:space="preserve"> filtration procedures, including issues not noted in items 2.3.1 through 2.3.3?</w:t>
            </w:r>
          </w:p>
        </w:tc>
        <w:tc>
          <w:tcPr>
            <w:tcW w:w="90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vAlign w:val="center"/>
          </w:tcPr>
          <w:p w:rsidR="00617E2C" w:rsidRPr="00170400"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highlight w:val="yellow"/>
              </w:rPr>
            </w:pPr>
          </w:p>
        </w:tc>
        <w:tc>
          <w:tcPr>
            <w:tcW w:w="540" w:type="dxa"/>
            <w:vAlign w:val="center"/>
          </w:tcPr>
          <w:p w:rsidR="00617E2C" w:rsidRPr="00170400"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highlight w:val="yellow"/>
              </w:rPr>
            </w:pPr>
          </w:p>
        </w:tc>
        <w:tc>
          <w:tcPr>
            <w:tcW w:w="630" w:type="dxa"/>
            <w:vAlign w:val="center"/>
          </w:tcPr>
          <w:p w:rsidR="00617E2C" w:rsidRPr="00170400"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highlight w:val="yellow"/>
              </w:rPr>
            </w:pPr>
          </w:p>
        </w:tc>
        <w:tc>
          <w:tcPr>
            <w:tcW w:w="630" w:type="dxa"/>
            <w:vAlign w:val="center"/>
          </w:tcPr>
          <w:p w:rsidR="00617E2C" w:rsidRPr="00170400"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highlight w:val="yellow"/>
              </w:rPr>
            </w:pPr>
          </w:p>
        </w:tc>
        <w:tc>
          <w:tcPr>
            <w:tcW w:w="3823" w:type="dxa"/>
            <w:vAlign w:val="center"/>
          </w:tcPr>
          <w:p w:rsidR="00617E2C" w:rsidRPr="00170400"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r>
      <w:tr w:rsidR="00617E2C" w:rsidTr="00617E2C">
        <w:trPr>
          <w:cantSplit/>
        </w:trPr>
        <w:tc>
          <w:tcPr>
            <w:tcW w:w="14623" w:type="dxa"/>
            <w:gridSpan w:val="10"/>
            <w:shd w:val="clear" w:color="auto" w:fill="BFBFBF" w:themeFill="background1" w:themeFillShade="BF"/>
            <w:vAlign w:val="center"/>
          </w:tcPr>
          <w:p w:rsidR="00617E2C" w:rsidRPr="00F974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sidRPr="00F97488">
              <w:rPr>
                <w:rFonts w:ascii="Arial" w:hAnsi="Arial" w:cs="Arial"/>
                <w:b/>
                <w:bCs/>
                <w:sz w:val="16"/>
                <w:szCs w:val="16"/>
              </w:rPr>
              <w:t xml:space="preserve">2.4   </w:t>
            </w:r>
            <w:proofErr w:type="spellStart"/>
            <w:r w:rsidRPr="00F97488">
              <w:rPr>
                <w:rFonts w:ascii="Arial" w:hAnsi="Arial" w:cs="Arial"/>
                <w:b/>
                <w:bCs/>
                <w:sz w:val="16"/>
                <w:szCs w:val="16"/>
              </w:rPr>
              <w:t>Filta</w:t>
            </w:r>
            <w:proofErr w:type="spellEnd"/>
            <w:r w:rsidRPr="00F97488">
              <w:rPr>
                <w:rFonts w:ascii="Arial" w:hAnsi="Arial" w:cs="Arial"/>
                <w:b/>
                <w:bCs/>
                <w:sz w:val="16"/>
                <w:szCs w:val="16"/>
              </w:rPr>
              <w:t>-Max</w:t>
            </w:r>
            <w:r w:rsidRPr="008C039C">
              <w:rPr>
                <w:rFonts w:ascii="Arial Bold" w:hAnsi="Arial Bold" w:cs="Arial"/>
                <w:b/>
                <w:bCs/>
                <w:sz w:val="16"/>
                <w:szCs w:val="16"/>
                <w:vertAlign w:val="superscript"/>
              </w:rPr>
              <w:t>®</w:t>
            </w:r>
            <w:r w:rsidRPr="00F97488">
              <w:rPr>
                <w:rFonts w:ascii="Arial" w:hAnsi="Arial" w:cs="Arial"/>
                <w:b/>
                <w:bCs/>
                <w:sz w:val="16"/>
                <w:szCs w:val="16"/>
              </w:rPr>
              <w:t xml:space="preserve"> filter wash station elution</w:t>
            </w:r>
          </w:p>
        </w:tc>
      </w:tr>
      <w:tr w:rsidR="00617E2C" w:rsidTr="00617E2C">
        <w:trPr>
          <w:cantSplit/>
        </w:trPr>
        <w:tc>
          <w:tcPr>
            <w:tcW w:w="4230" w:type="dxa"/>
            <w:vAlign w:val="center"/>
          </w:tcPr>
          <w:p w:rsidR="00617E2C" w:rsidRPr="0098660F" w:rsidRDefault="00617E2C" w:rsidP="00617E2C">
            <w:pPr>
              <w:tabs>
                <w:tab w:val="left" w:pos="-360"/>
                <w:tab w:val="left" w:pos="180"/>
                <w:tab w:val="left" w:pos="360"/>
                <w:tab w:val="left" w:pos="1037"/>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37" w:hanging="630"/>
              <w:rPr>
                <w:sz w:val="16"/>
                <w:szCs w:val="16"/>
              </w:rPr>
            </w:pPr>
            <w:r>
              <w:rPr>
                <w:rFonts w:ascii="Arial" w:hAnsi="Arial" w:cs="Arial"/>
                <w:sz w:val="16"/>
                <w:szCs w:val="16"/>
              </w:rPr>
              <w:t xml:space="preserve">2.4.1 </w:t>
            </w:r>
            <w:r w:rsidRPr="0098660F">
              <w:rPr>
                <w:rFonts w:ascii="Arial" w:hAnsi="Arial" w:cs="Arial"/>
                <w:sz w:val="16"/>
                <w:szCs w:val="16"/>
              </w:rPr>
              <w:tab/>
            </w:r>
            <w:r>
              <w:rPr>
                <w:rFonts w:ascii="Arial" w:hAnsi="Arial" w:cs="Arial"/>
                <w:sz w:val="16"/>
                <w:szCs w:val="16"/>
              </w:rPr>
              <w:t>The use of</w:t>
            </w:r>
            <w:r w:rsidRPr="0098660F">
              <w:rPr>
                <w:rFonts w:ascii="Arial" w:hAnsi="Arial" w:cs="Arial"/>
                <w:sz w:val="16"/>
                <w:szCs w:val="16"/>
              </w:rPr>
              <w:t xml:space="preserve"> PBST to </w:t>
            </w:r>
            <w:proofErr w:type="spellStart"/>
            <w:r w:rsidRPr="0098660F">
              <w:rPr>
                <w:rFonts w:ascii="Arial" w:hAnsi="Arial" w:cs="Arial"/>
                <w:sz w:val="16"/>
                <w:szCs w:val="16"/>
              </w:rPr>
              <w:t>elute</w:t>
            </w:r>
            <w:proofErr w:type="spellEnd"/>
            <w:r w:rsidRPr="0098660F">
              <w:rPr>
                <w:rFonts w:ascii="Arial" w:hAnsi="Arial" w:cs="Arial"/>
                <w:sz w:val="16"/>
                <w:szCs w:val="16"/>
              </w:rPr>
              <w:t xml:space="preserve"> the </w:t>
            </w:r>
            <w:r w:rsidRPr="00C12152">
              <w:rPr>
                <w:rFonts w:ascii="Arial" w:hAnsi="Arial" w:cs="Arial"/>
                <w:sz w:val="16"/>
                <w:szCs w:val="16"/>
              </w:rPr>
              <w:t xml:space="preserve">filter?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7.4.2.4</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7.6.2.4</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F97488"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540" w:type="dxa"/>
            <w:vAlign w:val="center"/>
          </w:tcPr>
          <w:p w:rsidR="00617E2C" w:rsidRPr="00F97488"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630" w:type="dxa"/>
            <w:vAlign w:val="center"/>
          </w:tcPr>
          <w:p w:rsidR="00617E2C" w:rsidRPr="00F97488"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630" w:type="dxa"/>
            <w:vAlign w:val="center"/>
          </w:tcPr>
          <w:p w:rsidR="00617E2C" w:rsidRPr="00F97488"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3823"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98660F" w:rsidRDefault="00617E2C" w:rsidP="00617E2C">
            <w:pPr>
              <w:tabs>
                <w:tab w:val="left" w:pos="-360"/>
                <w:tab w:val="left" w:pos="180"/>
                <w:tab w:val="left" w:pos="360"/>
                <w:tab w:val="left" w:pos="1037"/>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37" w:hanging="630"/>
              <w:rPr>
                <w:sz w:val="16"/>
                <w:szCs w:val="16"/>
              </w:rPr>
            </w:pPr>
            <w:r>
              <w:rPr>
                <w:rFonts w:ascii="Arial" w:hAnsi="Arial" w:cs="Arial"/>
                <w:sz w:val="16"/>
                <w:szCs w:val="16"/>
              </w:rPr>
              <w:lastRenderedPageBreak/>
              <w:t xml:space="preserve">2.4.2 </w:t>
            </w:r>
            <w:r w:rsidRPr="0098660F">
              <w:rPr>
                <w:rFonts w:ascii="Arial" w:hAnsi="Arial" w:cs="Arial"/>
                <w:sz w:val="16"/>
                <w:szCs w:val="16"/>
              </w:rPr>
              <w:tab/>
            </w:r>
            <w:r>
              <w:rPr>
                <w:rFonts w:ascii="Arial" w:hAnsi="Arial" w:cs="Arial"/>
                <w:sz w:val="16"/>
                <w:szCs w:val="16"/>
              </w:rPr>
              <w:t>The</w:t>
            </w:r>
            <w:r w:rsidRPr="0098660F">
              <w:rPr>
                <w:rFonts w:ascii="Arial" w:hAnsi="Arial" w:cs="Arial"/>
                <w:sz w:val="16"/>
                <w:szCs w:val="16"/>
              </w:rPr>
              <w:t xml:space="preserve"> amount of PBST used for each wash? (approx. 600 mL</w:t>
            </w:r>
            <w:r w:rsidRPr="00C12152">
              <w:rPr>
                <w:rFonts w:ascii="Arial" w:hAnsi="Arial" w:cs="Arial"/>
                <w:sz w:val="16"/>
                <w:szCs w:val="16"/>
              </w:rPr>
              <w:t xml:space="preserv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Default="00617E2C" w:rsidP="00617E2C">
            <w:pPr>
              <w:jc w:val="center"/>
            </w:pPr>
          </w:p>
        </w:tc>
        <w:tc>
          <w:tcPr>
            <w:tcW w:w="54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3823"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98660F" w:rsidRDefault="00617E2C" w:rsidP="00617E2C">
            <w:pPr>
              <w:tabs>
                <w:tab w:val="left" w:pos="-360"/>
                <w:tab w:val="left" w:pos="180"/>
                <w:tab w:val="left" w:pos="360"/>
                <w:tab w:val="left" w:pos="1037"/>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37" w:hanging="630"/>
              <w:rPr>
                <w:sz w:val="16"/>
                <w:szCs w:val="16"/>
              </w:rPr>
            </w:pPr>
            <w:r>
              <w:rPr>
                <w:rFonts w:ascii="Arial" w:hAnsi="Arial" w:cs="Arial"/>
                <w:sz w:val="16"/>
                <w:szCs w:val="16"/>
              </w:rPr>
              <w:t xml:space="preserve">2.4.3 </w:t>
            </w:r>
            <w:r w:rsidRPr="0098660F">
              <w:rPr>
                <w:rFonts w:ascii="Arial" w:hAnsi="Arial" w:cs="Arial"/>
                <w:sz w:val="16"/>
                <w:szCs w:val="16"/>
              </w:rPr>
              <w:tab/>
            </w:r>
            <w:r>
              <w:rPr>
                <w:rFonts w:ascii="Arial" w:hAnsi="Arial" w:cs="Arial"/>
                <w:sz w:val="16"/>
                <w:szCs w:val="16"/>
              </w:rPr>
              <w:t>T</w:t>
            </w:r>
            <w:r w:rsidRPr="0098660F">
              <w:rPr>
                <w:rFonts w:ascii="Arial" w:hAnsi="Arial" w:cs="Arial"/>
                <w:sz w:val="16"/>
                <w:szCs w:val="16"/>
              </w:rPr>
              <w:t xml:space="preserve">he plunger </w:t>
            </w:r>
            <w:r>
              <w:rPr>
                <w:rFonts w:ascii="Arial" w:hAnsi="Arial" w:cs="Arial"/>
                <w:sz w:val="16"/>
                <w:szCs w:val="16"/>
              </w:rPr>
              <w:t xml:space="preserve">is </w:t>
            </w:r>
            <w:r w:rsidRPr="0098660F">
              <w:rPr>
                <w:rFonts w:ascii="Arial" w:hAnsi="Arial" w:cs="Arial"/>
                <w:sz w:val="16"/>
                <w:szCs w:val="16"/>
              </w:rPr>
              <w:t>moved up and down 20 times</w:t>
            </w:r>
            <w:r>
              <w:rPr>
                <w:rFonts w:ascii="Arial" w:hAnsi="Arial" w:cs="Arial"/>
                <w:sz w:val="16"/>
                <w:szCs w:val="16"/>
              </w:rPr>
              <w:t xml:space="preserve"> during</w:t>
            </w:r>
            <w:r w:rsidRPr="0098660F">
              <w:rPr>
                <w:rFonts w:ascii="Arial" w:hAnsi="Arial" w:cs="Arial"/>
                <w:sz w:val="16"/>
                <w:szCs w:val="16"/>
              </w:rPr>
              <w:t xml:space="preserve"> the first</w:t>
            </w:r>
            <w:r>
              <w:rPr>
                <w:rFonts w:ascii="Arial" w:hAnsi="Arial" w:cs="Arial"/>
                <w:sz w:val="16"/>
                <w:szCs w:val="16"/>
              </w:rPr>
              <w:t xml:space="preserve"> </w:t>
            </w:r>
            <w:r w:rsidRPr="00C12152">
              <w:rPr>
                <w:rFonts w:ascii="Arial" w:hAnsi="Arial" w:cs="Arial"/>
                <w:sz w:val="16"/>
                <w:szCs w:val="16"/>
              </w:rPr>
              <w:t>wash?</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12.3.2.2.1h</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12.3.2.2.1h</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Default="00617E2C" w:rsidP="00617E2C">
            <w:pPr>
              <w:jc w:val="center"/>
            </w:pPr>
          </w:p>
        </w:tc>
        <w:tc>
          <w:tcPr>
            <w:tcW w:w="54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3823"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98660F" w:rsidRDefault="00617E2C" w:rsidP="00617E2C">
            <w:pPr>
              <w:tabs>
                <w:tab w:val="left" w:pos="-360"/>
                <w:tab w:val="left" w:pos="180"/>
                <w:tab w:val="left" w:pos="360"/>
                <w:tab w:val="left" w:pos="1037"/>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37" w:hanging="630"/>
              <w:rPr>
                <w:sz w:val="16"/>
                <w:szCs w:val="16"/>
              </w:rPr>
            </w:pPr>
            <w:r>
              <w:rPr>
                <w:rFonts w:ascii="Arial" w:hAnsi="Arial" w:cs="Arial"/>
                <w:sz w:val="16"/>
                <w:szCs w:val="16"/>
              </w:rPr>
              <w:t xml:space="preserve">2.4.4 </w:t>
            </w:r>
            <w:r w:rsidRPr="0098660F">
              <w:rPr>
                <w:rFonts w:ascii="Arial" w:hAnsi="Arial" w:cs="Arial"/>
                <w:sz w:val="16"/>
                <w:szCs w:val="16"/>
              </w:rPr>
              <w:tab/>
            </w:r>
            <w:r>
              <w:rPr>
                <w:rFonts w:ascii="Arial" w:hAnsi="Arial" w:cs="Arial"/>
                <w:sz w:val="16"/>
                <w:szCs w:val="16"/>
              </w:rPr>
              <w:t>T</w:t>
            </w:r>
            <w:r w:rsidRPr="0098660F">
              <w:rPr>
                <w:rFonts w:ascii="Arial" w:hAnsi="Arial" w:cs="Arial"/>
                <w:sz w:val="16"/>
                <w:szCs w:val="16"/>
              </w:rPr>
              <w:t xml:space="preserve">he plunger </w:t>
            </w:r>
            <w:r>
              <w:rPr>
                <w:rFonts w:ascii="Arial" w:hAnsi="Arial" w:cs="Arial"/>
                <w:sz w:val="16"/>
                <w:szCs w:val="16"/>
              </w:rPr>
              <w:t xml:space="preserve">is </w:t>
            </w:r>
            <w:r w:rsidRPr="0098660F">
              <w:rPr>
                <w:rFonts w:ascii="Arial" w:hAnsi="Arial" w:cs="Arial"/>
                <w:sz w:val="16"/>
                <w:szCs w:val="16"/>
              </w:rPr>
              <w:t>moved up and down gently to avoid</w:t>
            </w:r>
            <w:r>
              <w:rPr>
                <w:rFonts w:ascii="Arial" w:hAnsi="Arial" w:cs="Arial"/>
                <w:sz w:val="16"/>
                <w:szCs w:val="16"/>
              </w:rPr>
              <w:t xml:space="preserve"> </w:t>
            </w:r>
            <w:r w:rsidRPr="0098660F">
              <w:rPr>
                <w:rFonts w:ascii="Arial" w:hAnsi="Arial" w:cs="Arial"/>
                <w:sz w:val="16"/>
                <w:szCs w:val="16"/>
              </w:rPr>
              <w:t>generating excess foam?</w:t>
            </w:r>
            <w:r>
              <w:rPr>
                <w:rFonts w:ascii="Arial" w:hAnsi="Arial" w:cs="Arial"/>
                <w:sz w:val="16"/>
                <w:szCs w:val="16"/>
              </w:rPr>
              <w:t xml:space="preserv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12.3.2.2.1h</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12.3.2.2.1h</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Default="00617E2C" w:rsidP="00617E2C">
            <w:pPr>
              <w:jc w:val="center"/>
            </w:pPr>
          </w:p>
        </w:tc>
        <w:tc>
          <w:tcPr>
            <w:tcW w:w="54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3823"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98660F" w:rsidRDefault="00617E2C" w:rsidP="00617E2C">
            <w:pPr>
              <w:tabs>
                <w:tab w:val="left" w:pos="-360"/>
                <w:tab w:val="left" w:pos="180"/>
                <w:tab w:val="left" w:pos="360"/>
                <w:tab w:val="left" w:pos="1037"/>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37" w:hanging="630"/>
              <w:rPr>
                <w:sz w:val="16"/>
                <w:szCs w:val="16"/>
              </w:rPr>
            </w:pPr>
            <w:r>
              <w:rPr>
                <w:rFonts w:ascii="Arial" w:hAnsi="Arial" w:cs="Arial"/>
                <w:sz w:val="16"/>
                <w:szCs w:val="16"/>
              </w:rPr>
              <w:t xml:space="preserve">2.4.5 </w:t>
            </w:r>
            <w:r w:rsidRPr="0098660F">
              <w:rPr>
                <w:rFonts w:ascii="Arial" w:hAnsi="Arial" w:cs="Arial"/>
                <w:sz w:val="16"/>
                <w:szCs w:val="16"/>
              </w:rPr>
              <w:tab/>
            </w:r>
            <w:r>
              <w:rPr>
                <w:rFonts w:ascii="Arial" w:hAnsi="Arial" w:cs="Arial"/>
                <w:sz w:val="16"/>
                <w:szCs w:val="16"/>
              </w:rPr>
              <w:t>That d</w:t>
            </w:r>
            <w:r w:rsidRPr="0098660F">
              <w:rPr>
                <w:rFonts w:ascii="Arial" w:hAnsi="Arial" w:cs="Arial"/>
                <w:sz w:val="16"/>
                <w:szCs w:val="16"/>
              </w:rPr>
              <w:t>uring</w:t>
            </w:r>
            <w:r>
              <w:rPr>
                <w:rFonts w:ascii="Arial" w:hAnsi="Arial" w:cs="Arial"/>
                <w:sz w:val="16"/>
                <w:szCs w:val="16"/>
              </w:rPr>
              <w:t xml:space="preserve"> the second wash</w:t>
            </w:r>
            <w:r w:rsidRPr="0098660F">
              <w:rPr>
                <w:rFonts w:ascii="Arial" w:hAnsi="Arial" w:cs="Arial"/>
                <w:sz w:val="16"/>
                <w:szCs w:val="16"/>
              </w:rPr>
              <w:t xml:space="preserve"> the plunger </w:t>
            </w:r>
            <w:r>
              <w:rPr>
                <w:rFonts w:ascii="Arial" w:hAnsi="Arial" w:cs="Arial"/>
                <w:sz w:val="16"/>
                <w:szCs w:val="16"/>
              </w:rPr>
              <w:t xml:space="preserve">is </w:t>
            </w:r>
            <w:r w:rsidRPr="0098660F">
              <w:rPr>
                <w:rFonts w:ascii="Arial" w:hAnsi="Arial" w:cs="Arial"/>
                <w:sz w:val="16"/>
                <w:szCs w:val="16"/>
              </w:rPr>
              <w:t xml:space="preserve">moved up and </w:t>
            </w:r>
            <w:r w:rsidRPr="00C12152">
              <w:rPr>
                <w:rFonts w:ascii="Arial" w:hAnsi="Arial" w:cs="Arial"/>
                <w:sz w:val="16"/>
                <w:szCs w:val="16"/>
              </w:rPr>
              <w:t xml:space="preserve">down 10 times?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12.3.2.2.2b</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12.3.2.2.2b</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Default="00617E2C" w:rsidP="00617E2C">
            <w:pPr>
              <w:jc w:val="center"/>
            </w:pPr>
          </w:p>
        </w:tc>
        <w:tc>
          <w:tcPr>
            <w:tcW w:w="54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3823" w:type="dxa"/>
            <w:vAlign w:val="center"/>
          </w:tcPr>
          <w:p w:rsidR="00617E2C" w:rsidRPr="009C4D72"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98660F" w:rsidRDefault="00617E2C" w:rsidP="00617E2C">
            <w:pPr>
              <w:tabs>
                <w:tab w:val="left" w:pos="-360"/>
                <w:tab w:val="left" w:pos="180"/>
                <w:tab w:val="left" w:pos="360"/>
                <w:tab w:val="left" w:pos="1037"/>
                <w:tab w:val="left" w:pos="1440"/>
                <w:tab w:val="left" w:pos="1800"/>
                <w:tab w:val="left" w:pos="2160"/>
                <w:tab w:val="left" w:pos="2520"/>
                <w:tab w:val="left" w:pos="4320"/>
                <w:tab w:val="left" w:pos="5040"/>
                <w:tab w:val="left" w:pos="5760"/>
                <w:tab w:val="left" w:pos="6480"/>
                <w:tab w:val="left" w:pos="7200"/>
                <w:tab w:val="left" w:pos="7920"/>
              </w:tabs>
              <w:spacing w:before="52" w:after="70"/>
              <w:ind w:left="1037" w:hanging="630"/>
              <w:rPr>
                <w:sz w:val="16"/>
                <w:szCs w:val="16"/>
              </w:rPr>
            </w:pPr>
            <w:r>
              <w:rPr>
                <w:rFonts w:ascii="Arial" w:hAnsi="Arial" w:cs="Arial"/>
                <w:sz w:val="16"/>
                <w:szCs w:val="16"/>
              </w:rPr>
              <w:t xml:space="preserve">2.4.6 </w:t>
            </w:r>
            <w:r w:rsidRPr="0098660F">
              <w:rPr>
                <w:rFonts w:ascii="Arial" w:hAnsi="Arial" w:cs="Arial"/>
                <w:sz w:val="16"/>
                <w:szCs w:val="16"/>
              </w:rPr>
              <w:tab/>
            </w:r>
            <w:r>
              <w:rPr>
                <w:rFonts w:ascii="Arial" w:hAnsi="Arial" w:cs="Arial"/>
                <w:sz w:val="16"/>
                <w:szCs w:val="16"/>
              </w:rPr>
              <w:t>The instructions for cleaning the</w:t>
            </w:r>
            <w:r w:rsidRPr="0098660F">
              <w:rPr>
                <w:rFonts w:ascii="Arial" w:hAnsi="Arial" w:cs="Arial"/>
                <w:sz w:val="16"/>
                <w:szCs w:val="16"/>
              </w:rPr>
              <w:t xml:space="preserve"> wash station between </w:t>
            </w:r>
            <w:r w:rsidRPr="00C12152">
              <w:rPr>
                <w:rFonts w:ascii="Arial" w:hAnsi="Arial" w:cs="Arial"/>
                <w:sz w:val="16"/>
                <w:szCs w:val="16"/>
              </w:rPr>
              <w:t xml:space="preserve">samples? </w:t>
            </w:r>
          </w:p>
        </w:tc>
        <w:tc>
          <w:tcPr>
            <w:tcW w:w="900" w:type="dxa"/>
            <w:vAlign w:val="center"/>
          </w:tcPr>
          <w:p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12.3.4.2</w:t>
            </w:r>
          </w:p>
        </w:tc>
        <w:tc>
          <w:tcPr>
            <w:tcW w:w="900" w:type="dxa"/>
            <w:vAlign w:val="center"/>
          </w:tcPr>
          <w:p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12.3.4.2</w:t>
            </w:r>
          </w:p>
        </w:tc>
        <w:tc>
          <w:tcPr>
            <w:tcW w:w="810" w:type="dxa"/>
            <w:vAlign w:val="center"/>
          </w:tcPr>
          <w:p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745026"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rsidR="00617E2C" w:rsidRDefault="00617E2C" w:rsidP="00617E2C">
            <w:pPr>
              <w:jc w:val="center"/>
            </w:pPr>
          </w:p>
        </w:tc>
        <w:tc>
          <w:tcPr>
            <w:tcW w:w="54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3823" w:type="dxa"/>
            <w:vAlign w:val="center"/>
          </w:tcPr>
          <w:p w:rsidR="00617E2C" w:rsidRPr="009C4D7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D23648" w:rsidRDefault="00617E2C" w:rsidP="00617E2C">
            <w:pPr>
              <w:tabs>
                <w:tab w:val="left" w:pos="-360"/>
                <w:tab w:val="left" w:pos="180"/>
                <w:tab w:val="left" w:pos="360"/>
                <w:tab w:val="left" w:pos="1037"/>
                <w:tab w:val="left" w:pos="1440"/>
                <w:tab w:val="left" w:pos="1800"/>
                <w:tab w:val="left" w:pos="2160"/>
                <w:tab w:val="left" w:pos="2520"/>
                <w:tab w:val="left" w:pos="4320"/>
                <w:tab w:val="left" w:pos="5040"/>
                <w:tab w:val="left" w:pos="5760"/>
                <w:tab w:val="left" w:pos="6480"/>
                <w:tab w:val="left" w:pos="7200"/>
                <w:tab w:val="left" w:pos="7920"/>
              </w:tabs>
              <w:spacing w:before="52" w:after="70"/>
              <w:ind w:left="1037" w:hanging="630"/>
              <w:rPr>
                <w:rFonts w:ascii="Arial" w:hAnsi="Arial" w:cs="Arial"/>
                <w:sz w:val="16"/>
                <w:szCs w:val="16"/>
              </w:rPr>
            </w:pPr>
            <w:r>
              <w:rPr>
                <w:rFonts w:ascii="Arial" w:hAnsi="Arial" w:cs="Arial"/>
                <w:sz w:val="16"/>
                <w:szCs w:val="16"/>
              </w:rPr>
              <w:t>2.4.7</w:t>
            </w:r>
            <w:r>
              <w:rPr>
                <w:rFonts w:ascii="Arial" w:hAnsi="Arial" w:cs="Arial"/>
                <w:sz w:val="16"/>
                <w:szCs w:val="16"/>
              </w:rPr>
              <w:tab/>
            </w:r>
            <w:r w:rsidRPr="00C12152">
              <w:rPr>
                <w:rFonts w:ascii="Arial" w:hAnsi="Arial" w:cs="Arial"/>
                <w:sz w:val="16"/>
                <w:szCs w:val="16"/>
              </w:rPr>
              <w:t xml:space="preserve">The housing is rinsed after filter is removed and the rinse is included in the sample volume?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12.3.2.2.1d</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12.3.2.2.1d</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Default="00617E2C" w:rsidP="00617E2C">
            <w:pPr>
              <w:jc w:val="center"/>
            </w:pPr>
          </w:p>
        </w:tc>
        <w:tc>
          <w:tcPr>
            <w:tcW w:w="54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3823" w:type="dxa"/>
            <w:vAlign w:val="center"/>
          </w:tcPr>
          <w:p w:rsidR="00617E2C" w:rsidRPr="009C4D7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360"/>
                <w:tab w:val="left" w:pos="180"/>
                <w:tab w:val="left" w:pos="360"/>
                <w:tab w:val="left" w:pos="1037"/>
                <w:tab w:val="left" w:pos="1440"/>
                <w:tab w:val="left" w:pos="1800"/>
                <w:tab w:val="left" w:pos="2160"/>
                <w:tab w:val="left" w:pos="2520"/>
                <w:tab w:val="left" w:pos="4320"/>
                <w:tab w:val="left" w:pos="5040"/>
                <w:tab w:val="left" w:pos="5760"/>
                <w:tab w:val="left" w:pos="6480"/>
                <w:tab w:val="left" w:pos="7200"/>
                <w:tab w:val="left" w:pos="7920"/>
              </w:tabs>
              <w:spacing w:before="52" w:after="70"/>
              <w:ind w:left="1037" w:hanging="630"/>
              <w:rPr>
                <w:sz w:val="16"/>
                <w:szCs w:val="16"/>
              </w:rPr>
            </w:pPr>
            <w:r w:rsidRPr="0056680B">
              <w:rPr>
                <w:rFonts w:ascii="Arial" w:hAnsi="Arial" w:cs="Arial"/>
                <w:sz w:val="16"/>
                <w:szCs w:val="16"/>
              </w:rPr>
              <w:t>2.4.8</w:t>
            </w:r>
            <w:r w:rsidRPr="0056680B">
              <w:rPr>
                <w:rFonts w:ascii="Arial" w:hAnsi="Arial" w:cs="Arial"/>
                <w:sz w:val="16"/>
                <w:szCs w:val="16"/>
              </w:rPr>
              <w:tab/>
              <w:t xml:space="preserve">Acceptable </w:t>
            </w:r>
            <w:proofErr w:type="spellStart"/>
            <w:r w:rsidRPr="0056680B">
              <w:rPr>
                <w:rFonts w:ascii="Arial" w:hAnsi="Arial" w:cs="Arial"/>
                <w:sz w:val="16"/>
                <w:szCs w:val="16"/>
              </w:rPr>
              <w:t>Filta</w:t>
            </w:r>
            <w:proofErr w:type="spellEnd"/>
            <w:r w:rsidRPr="0056680B">
              <w:rPr>
                <w:rFonts w:ascii="Arial" w:hAnsi="Arial" w:cs="Arial"/>
                <w:sz w:val="16"/>
                <w:szCs w:val="16"/>
              </w:rPr>
              <w:t>-Max</w:t>
            </w:r>
            <w:r w:rsidRPr="0056680B">
              <w:rPr>
                <w:rFonts w:ascii="Arial" w:hAnsi="Arial" w:cs="Arial"/>
                <w:sz w:val="16"/>
                <w:szCs w:val="16"/>
                <w:vertAlign w:val="superscript"/>
              </w:rPr>
              <w:t>®</w:t>
            </w:r>
            <w:r w:rsidRPr="0056680B">
              <w:rPr>
                <w:rFonts w:ascii="Arial" w:hAnsi="Arial" w:cs="Arial"/>
                <w:sz w:val="16"/>
                <w:szCs w:val="16"/>
              </w:rPr>
              <w:t xml:space="preserve"> filter wash station elution procedures, including issues not noted in items 2.4.1 through 2.4.7?</w:t>
            </w:r>
          </w:p>
        </w:tc>
        <w:tc>
          <w:tcPr>
            <w:tcW w:w="90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vAlign w:val="center"/>
          </w:tcPr>
          <w:p w:rsidR="00617E2C" w:rsidRDefault="00617E2C" w:rsidP="00617E2C">
            <w:pPr>
              <w:jc w:val="center"/>
            </w:pPr>
          </w:p>
        </w:tc>
        <w:tc>
          <w:tcPr>
            <w:tcW w:w="54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3823" w:type="dxa"/>
            <w:vAlign w:val="center"/>
          </w:tcPr>
          <w:p w:rsidR="00617E2C" w:rsidRPr="0017040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r>
      <w:tr w:rsidR="00617E2C" w:rsidTr="00617E2C">
        <w:trPr>
          <w:cantSplit/>
        </w:trPr>
        <w:tc>
          <w:tcPr>
            <w:tcW w:w="14623" w:type="dxa"/>
            <w:gridSpan w:val="10"/>
            <w:shd w:val="clear" w:color="auto" w:fill="BFBFBF" w:themeFill="background1" w:themeFillShade="BF"/>
            <w:vAlign w:val="center"/>
          </w:tcPr>
          <w:p w:rsidR="00617E2C" w:rsidRPr="00F974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bCs/>
                <w:sz w:val="16"/>
                <w:szCs w:val="16"/>
              </w:rPr>
            </w:pPr>
            <w:r w:rsidRPr="00F97488">
              <w:rPr>
                <w:rFonts w:ascii="Arial" w:hAnsi="Arial" w:cs="Arial"/>
                <w:b/>
                <w:bCs/>
                <w:sz w:val="18"/>
                <w:szCs w:val="18"/>
              </w:rPr>
              <w:t xml:space="preserve">3    Concentration  </w:t>
            </w:r>
          </w:p>
        </w:tc>
      </w:tr>
      <w:tr w:rsidR="00617E2C" w:rsidTr="00617E2C">
        <w:trPr>
          <w:cantSplit/>
        </w:trPr>
        <w:tc>
          <w:tcPr>
            <w:tcW w:w="14623" w:type="dxa"/>
            <w:gridSpan w:val="10"/>
            <w:shd w:val="clear" w:color="auto" w:fill="BFBFBF" w:themeFill="background1" w:themeFillShade="BF"/>
            <w:vAlign w:val="center"/>
          </w:tcPr>
          <w:p w:rsidR="00617E2C" w:rsidRPr="00F974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sidRPr="00F97488">
              <w:rPr>
                <w:rFonts w:ascii="Arial" w:hAnsi="Arial" w:cs="Arial"/>
                <w:b/>
                <w:bCs/>
                <w:sz w:val="16"/>
                <w:szCs w:val="16"/>
              </w:rPr>
              <w:t>3.1</w:t>
            </w:r>
            <w:r w:rsidRPr="00F97488">
              <w:rPr>
                <w:rFonts w:ascii="Arial" w:hAnsi="Arial" w:cs="Arial"/>
                <w:b/>
                <w:bCs/>
                <w:sz w:val="16"/>
                <w:szCs w:val="16"/>
              </w:rPr>
              <w:tab/>
            </w:r>
            <w:proofErr w:type="spellStart"/>
            <w:r w:rsidRPr="00F97488">
              <w:rPr>
                <w:rFonts w:ascii="Arial" w:hAnsi="Arial" w:cs="Arial"/>
                <w:b/>
                <w:bCs/>
                <w:sz w:val="16"/>
                <w:szCs w:val="16"/>
              </w:rPr>
              <w:t>Filta</w:t>
            </w:r>
            <w:proofErr w:type="spellEnd"/>
            <w:r w:rsidRPr="00F97488">
              <w:rPr>
                <w:rFonts w:ascii="Arial" w:hAnsi="Arial" w:cs="Arial"/>
                <w:b/>
                <w:bCs/>
                <w:sz w:val="16"/>
                <w:szCs w:val="16"/>
              </w:rPr>
              <w:t>-Max</w:t>
            </w:r>
            <w:r w:rsidRPr="008C039C">
              <w:rPr>
                <w:rFonts w:ascii="Arial Bold" w:hAnsi="Arial Bold" w:cs="Arial"/>
                <w:b/>
                <w:bCs/>
                <w:sz w:val="16"/>
                <w:szCs w:val="16"/>
                <w:vertAlign w:val="superscript"/>
              </w:rPr>
              <w:t>®</w:t>
            </w:r>
            <w:r w:rsidRPr="00F97488">
              <w:rPr>
                <w:rFonts w:ascii="Arial" w:hAnsi="Arial" w:cs="Arial"/>
                <w:b/>
                <w:bCs/>
                <w:sz w:val="16"/>
                <w:szCs w:val="16"/>
              </w:rPr>
              <w:t xml:space="preserve"> filter sample concentration (as an alternative or in addition to Section 3.2)</w:t>
            </w:r>
          </w:p>
        </w:tc>
      </w:tr>
      <w:tr w:rsidR="00617E2C" w:rsidTr="00617E2C">
        <w:trPr>
          <w:cantSplit/>
          <w:trHeight w:val="465"/>
        </w:trPr>
        <w:tc>
          <w:tcPr>
            <w:tcW w:w="4230" w:type="dxa"/>
            <w:vAlign w:val="center"/>
          </w:tcPr>
          <w:p w:rsidR="00617E2C" w:rsidRPr="0098660F" w:rsidRDefault="00617E2C" w:rsidP="00617E2C">
            <w:pPr>
              <w:tabs>
                <w:tab w:val="left" w:pos="1037"/>
              </w:tabs>
              <w:spacing w:before="52" w:after="70"/>
              <w:ind w:left="1037" w:hanging="630"/>
              <w:rPr>
                <w:sz w:val="16"/>
                <w:szCs w:val="16"/>
              </w:rPr>
            </w:pPr>
            <w:r>
              <w:rPr>
                <w:rFonts w:ascii="Arial" w:hAnsi="Arial" w:cs="Arial"/>
                <w:sz w:val="16"/>
                <w:szCs w:val="16"/>
              </w:rPr>
              <w:t xml:space="preserve">3.1.1 </w:t>
            </w:r>
            <w:r w:rsidRPr="0098660F">
              <w:rPr>
                <w:rFonts w:ascii="Arial" w:hAnsi="Arial" w:cs="Arial"/>
                <w:sz w:val="16"/>
                <w:szCs w:val="16"/>
              </w:rPr>
              <w:tab/>
            </w:r>
            <w:r>
              <w:rPr>
                <w:rFonts w:ascii="Arial" w:hAnsi="Arial" w:cs="Arial"/>
                <w:sz w:val="16"/>
                <w:szCs w:val="16"/>
              </w:rPr>
              <w:t>T</w:t>
            </w:r>
            <w:r w:rsidRPr="0098660F">
              <w:rPr>
                <w:rFonts w:ascii="Arial" w:hAnsi="Arial" w:cs="Arial"/>
                <w:sz w:val="16"/>
                <w:szCs w:val="16"/>
              </w:rPr>
              <w:t xml:space="preserve">he force of the vacuum </w:t>
            </w:r>
            <w:r>
              <w:rPr>
                <w:rFonts w:ascii="Arial" w:hAnsi="Arial" w:cs="Arial"/>
                <w:sz w:val="16"/>
                <w:szCs w:val="16"/>
              </w:rPr>
              <w:t xml:space="preserve">is </w:t>
            </w:r>
            <w:r w:rsidRPr="0098660F">
              <w:rPr>
                <w:rFonts w:ascii="Arial" w:hAnsi="Arial" w:cs="Arial"/>
                <w:sz w:val="16"/>
                <w:szCs w:val="16"/>
              </w:rPr>
              <w:t>maintained below 30 cm Hg?</w:t>
            </w:r>
            <w:r>
              <w:rPr>
                <w:rFonts w:ascii="Arial" w:hAnsi="Arial" w:cs="Arial"/>
                <w:sz w:val="16"/>
                <w:szCs w:val="16"/>
              </w:rPr>
              <w:t xml:space="preserv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43</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34</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Default="00617E2C" w:rsidP="00617E2C">
            <w:pPr>
              <w:jc w:val="center"/>
            </w:pPr>
          </w:p>
        </w:tc>
        <w:tc>
          <w:tcPr>
            <w:tcW w:w="54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3823" w:type="dxa"/>
            <w:vAlign w:val="center"/>
          </w:tcPr>
          <w:p w:rsidR="00617E2C" w:rsidRPr="0089201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Height w:val="465"/>
        </w:trPr>
        <w:tc>
          <w:tcPr>
            <w:tcW w:w="4230" w:type="dxa"/>
            <w:vAlign w:val="center"/>
          </w:tcPr>
          <w:p w:rsidR="00617E2C" w:rsidRDefault="00617E2C" w:rsidP="00617E2C">
            <w:pPr>
              <w:tabs>
                <w:tab w:val="left" w:pos="1037"/>
              </w:tabs>
              <w:spacing w:before="52" w:after="70"/>
              <w:ind w:left="1037" w:hanging="630"/>
              <w:rPr>
                <w:rFonts w:ascii="Arial" w:hAnsi="Arial" w:cs="Arial"/>
                <w:sz w:val="16"/>
                <w:szCs w:val="16"/>
              </w:rPr>
            </w:pPr>
            <w:r>
              <w:rPr>
                <w:rFonts w:ascii="Arial" w:hAnsi="Arial" w:cs="Arial"/>
                <w:sz w:val="16"/>
                <w:szCs w:val="16"/>
              </w:rPr>
              <w:t>3.1.2</w:t>
            </w:r>
            <w:r>
              <w:rPr>
                <w:rFonts w:ascii="Arial" w:hAnsi="Arial" w:cs="Arial"/>
                <w:sz w:val="16"/>
                <w:szCs w:val="16"/>
              </w:rPr>
              <w:tab/>
              <w:t>That concentration is performed after each of the washes?</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12.3.2.2.1j</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12.3.2.2.1j</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Default="00617E2C" w:rsidP="00617E2C">
            <w:pPr>
              <w:jc w:val="center"/>
            </w:pPr>
          </w:p>
        </w:tc>
        <w:tc>
          <w:tcPr>
            <w:tcW w:w="54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3823" w:type="dxa"/>
            <w:vAlign w:val="center"/>
          </w:tcPr>
          <w:p w:rsidR="00617E2C" w:rsidRPr="0089201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98660F" w:rsidRDefault="00617E2C" w:rsidP="00617E2C">
            <w:pPr>
              <w:tabs>
                <w:tab w:val="left" w:pos="1037"/>
              </w:tabs>
              <w:spacing w:before="52" w:after="70"/>
              <w:ind w:left="1037" w:hanging="630"/>
              <w:rPr>
                <w:sz w:val="16"/>
                <w:szCs w:val="16"/>
              </w:rPr>
            </w:pPr>
            <w:r>
              <w:rPr>
                <w:rFonts w:ascii="Arial" w:hAnsi="Arial" w:cs="Arial"/>
                <w:sz w:val="16"/>
                <w:szCs w:val="16"/>
              </w:rPr>
              <w:t>3.1.3</w:t>
            </w:r>
            <w:r>
              <w:rPr>
                <w:rFonts w:ascii="Arial" w:hAnsi="Arial" w:cs="Arial"/>
                <w:sz w:val="16"/>
                <w:szCs w:val="16"/>
              </w:rPr>
              <w:tab/>
              <w:t>T</w:t>
            </w:r>
            <w:r w:rsidRPr="0098660F">
              <w:rPr>
                <w:rFonts w:ascii="Arial" w:hAnsi="Arial" w:cs="Arial"/>
                <w:sz w:val="16"/>
                <w:szCs w:val="16"/>
              </w:rPr>
              <w:t xml:space="preserve">he sample </w:t>
            </w:r>
            <w:r>
              <w:rPr>
                <w:rFonts w:ascii="Arial" w:hAnsi="Arial" w:cs="Arial"/>
                <w:sz w:val="16"/>
                <w:szCs w:val="16"/>
              </w:rPr>
              <w:t xml:space="preserve">is </w:t>
            </w:r>
            <w:r w:rsidRPr="0098660F">
              <w:rPr>
                <w:rFonts w:ascii="Arial" w:hAnsi="Arial" w:cs="Arial"/>
                <w:sz w:val="16"/>
                <w:szCs w:val="16"/>
              </w:rPr>
              <w:t>concentrated so that some liquid remains</w:t>
            </w:r>
            <w:r>
              <w:rPr>
                <w:rFonts w:ascii="Arial" w:hAnsi="Arial" w:cs="Arial"/>
                <w:sz w:val="16"/>
                <w:szCs w:val="16"/>
              </w:rPr>
              <w:t xml:space="preserve"> </w:t>
            </w:r>
            <w:r w:rsidRPr="0098660F">
              <w:rPr>
                <w:rFonts w:ascii="Arial" w:hAnsi="Arial" w:cs="Arial"/>
                <w:sz w:val="16"/>
                <w:szCs w:val="16"/>
              </w:rPr>
              <w:t xml:space="preserve">above </w:t>
            </w:r>
            <w:r>
              <w:rPr>
                <w:rFonts w:ascii="Arial" w:hAnsi="Arial" w:cs="Arial"/>
                <w:sz w:val="16"/>
                <w:szCs w:val="16"/>
              </w:rPr>
              <w:t>the filter (</w:t>
            </w:r>
            <w:r w:rsidRPr="003F4D0C">
              <w:rPr>
                <w:rFonts w:ascii="Arial" w:hAnsi="Arial" w:cs="Arial"/>
                <w:sz w:val="16"/>
                <w:szCs w:val="16"/>
              </w:rPr>
              <w:t xml:space="preserve">enough to cover the stir bar about half-way)?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12.3.3.2.1c</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12.3.3.2.1b</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Default="00617E2C" w:rsidP="00617E2C">
            <w:pPr>
              <w:jc w:val="center"/>
            </w:pPr>
          </w:p>
        </w:tc>
        <w:tc>
          <w:tcPr>
            <w:tcW w:w="54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3823" w:type="dxa"/>
            <w:vAlign w:val="center"/>
          </w:tcPr>
          <w:p w:rsidR="00617E2C" w:rsidRPr="0089201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98660F" w:rsidRDefault="00617E2C" w:rsidP="00617E2C">
            <w:pPr>
              <w:tabs>
                <w:tab w:val="left" w:pos="1037"/>
              </w:tabs>
              <w:spacing w:before="52" w:after="70"/>
              <w:ind w:left="1037" w:hanging="630"/>
              <w:rPr>
                <w:sz w:val="16"/>
                <w:szCs w:val="16"/>
              </w:rPr>
            </w:pPr>
            <w:r>
              <w:rPr>
                <w:rFonts w:ascii="Arial" w:hAnsi="Arial" w:cs="Arial"/>
                <w:sz w:val="16"/>
                <w:szCs w:val="16"/>
              </w:rPr>
              <w:t xml:space="preserve">3.1.4 </w:t>
            </w:r>
            <w:r>
              <w:rPr>
                <w:rFonts w:ascii="Arial" w:hAnsi="Arial" w:cs="Arial"/>
                <w:sz w:val="16"/>
                <w:szCs w:val="16"/>
              </w:rPr>
              <w:tab/>
              <w:t>T</w:t>
            </w:r>
            <w:r w:rsidRPr="0098660F">
              <w:rPr>
                <w:rFonts w:ascii="Arial" w:hAnsi="Arial" w:cs="Arial"/>
                <w:sz w:val="16"/>
                <w:szCs w:val="16"/>
              </w:rPr>
              <w:t>he stir bar and concentration tube</w:t>
            </w:r>
            <w:r>
              <w:rPr>
                <w:rFonts w:ascii="Arial" w:hAnsi="Arial" w:cs="Arial"/>
                <w:sz w:val="16"/>
                <w:szCs w:val="16"/>
              </w:rPr>
              <w:t xml:space="preserve"> are</w:t>
            </w:r>
            <w:r w:rsidRPr="0098660F">
              <w:rPr>
                <w:rFonts w:ascii="Arial" w:hAnsi="Arial" w:cs="Arial"/>
                <w:sz w:val="16"/>
                <w:szCs w:val="16"/>
              </w:rPr>
              <w:t xml:space="preserve"> rinsed after each</w:t>
            </w:r>
            <w:r>
              <w:rPr>
                <w:rFonts w:ascii="Arial" w:hAnsi="Arial" w:cs="Arial"/>
                <w:sz w:val="16"/>
                <w:szCs w:val="16"/>
              </w:rPr>
              <w:t xml:space="preserve"> </w:t>
            </w:r>
            <w:r w:rsidRPr="0098660F">
              <w:rPr>
                <w:rFonts w:ascii="Arial" w:hAnsi="Arial" w:cs="Arial"/>
                <w:sz w:val="16"/>
                <w:szCs w:val="16"/>
              </w:rPr>
              <w:t xml:space="preserve">concentration and </w:t>
            </w:r>
            <w:r w:rsidRPr="003F4D0C">
              <w:rPr>
                <w:rFonts w:ascii="Arial" w:hAnsi="Arial" w:cs="Arial"/>
                <w:sz w:val="16"/>
                <w:szCs w:val="16"/>
              </w:rPr>
              <w:t xml:space="preserve">the liquid added to the concentrate? </w:t>
            </w:r>
          </w:p>
        </w:tc>
        <w:tc>
          <w:tcPr>
            <w:tcW w:w="90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w:t>
            </w:r>
          </w:p>
        </w:tc>
        <w:tc>
          <w:tcPr>
            <w:tcW w:w="90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w:t>
            </w:r>
          </w:p>
        </w:tc>
        <w:tc>
          <w:tcPr>
            <w:tcW w:w="81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C763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rsidR="00617E2C" w:rsidRDefault="00617E2C" w:rsidP="00617E2C">
            <w:pPr>
              <w:jc w:val="center"/>
            </w:pPr>
          </w:p>
        </w:tc>
        <w:tc>
          <w:tcPr>
            <w:tcW w:w="54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3823" w:type="dxa"/>
            <w:vAlign w:val="center"/>
          </w:tcPr>
          <w:p w:rsidR="00617E2C" w:rsidRPr="0089201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98660F" w:rsidRDefault="00617E2C" w:rsidP="00617E2C">
            <w:pPr>
              <w:tabs>
                <w:tab w:val="left" w:pos="1037"/>
              </w:tabs>
              <w:spacing w:before="52" w:after="70"/>
              <w:ind w:left="1037" w:hanging="630"/>
              <w:rPr>
                <w:sz w:val="16"/>
                <w:szCs w:val="16"/>
              </w:rPr>
            </w:pPr>
            <w:r>
              <w:rPr>
                <w:rFonts w:ascii="Arial" w:hAnsi="Arial" w:cs="Arial"/>
                <w:sz w:val="16"/>
                <w:szCs w:val="16"/>
              </w:rPr>
              <w:t xml:space="preserve">3.1.5 </w:t>
            </w:r>
            <w:r w:rsidRPr="0098660F">
              <w:rPr>
                <w:rFonts w:ascii="Arial" w:hAnsi="Arial" w:cs="Arial"/>
                <w:sz w:val="16"/>
                <w:szCs w:val="16"/>
              </w:rPr>
              <w:tab/>
            </w:r>
            <w:r>
              <w:rPr>
                <w:rFonts w:ascii="Arial" w:hAnsi="Arial" w:cs="Arial"/>
                <w:sz w:val="16"/>
                <w:szCs w:val="16"/>
              </w:rPr>
              <w:t>T</w:t>
            </w:r>
            <w:r w:rsidRPr="0098660F">
              <w:rPr>
                <w:rFonts w:ascii="Arial" w:hAnsi="Arial" w:cs="Arial"/>
                <w:sz w:val="16"/>
                <w:szCs w:val="16"/>
              </w:rPr>
              <w:t xml:space="preserve">he filter membrane </w:t>
            </w:r>
            <w:r>
              <w:rPr>
                <w:rFonts w:ascii="Arial" w:hAnsi="Arial" w:cs="Arial"/>
                <w:sz w:val="16"/>
                <w:szCs w:val="16"/>
              </w:rPr>
              <w:t xml:space="preserve">is </w:t>
            </w:r>
            <w:r w:rsidRPr="0098660F">
              <w:rPr>
                <w:rFonts w:ascii="Arial" w:hAnsi="Arial" w:cs="Arial"/>
                <w:sz w:val="16"/>
                <w:szCs w:val="16"/>
              </w:rPr>
              <w:t xml:space="preserve">washed </w:t>
            </w:r>
            <w:r w:rsidRPr="003F4D0C">
              <w:rPr>
                <w:rFonts w:ascii="Arial" w:hAnsi="Arial" w:cs="Arial"/>
                <w:sz w:val="16"/>
                <w:szCs w:val="16"/>
              </w:rPr>
              <w:t>twice</w:t>
            </w:r>
            <w:r>
              <w:rPr>
                <w:rFonts w:ascii="Arial" w:hAnsi="Arial" w:cs="Arial"/>
                <w:sz w:val="16"/>
                <w:szCs w:val="16"/>
              </w:rPr>
              <w:t xml:space="preserve"> with 5 mL of PBST each time</w:t>
            </w:r>
            <w:r w:rsidRPr="003F4D0C">
              <w:rPr>
                <w:rFonts w:ascii="Arial" w:hAnsi="Arial" w:cs="Arial"/>
                <w:sz w:val="16"/>
                <w:szCs w:val="16"/>
              </w:rPr>
              <w:t xml:space="preserv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12.3.3.2.3</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12.3.3.2.3</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Default="00617E2C" w:rsidP="00617E2C">
            <w:pPr>
              <w:jc w:val="center"/>
            </w:pPr>
          </w:p>
        </w:tc>
        <w:tc>
          <w:tcPr>
            <w:tcW w:w="54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3823" w:type="dxa"/>
            <w:vAlign w:val="center"/>
          </w:tcPr>
          <w:p w:rsidR="00617E2C" w:rsidRPr="0089201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360"/>
                <w:tab w:val="left" w:pos="1037"/>
              </w:tabs>
              <w:spacing w:before="52" w:after="70"/>
              <w:ind w:left="1037" w:hanging="630"/>
              <w:rPr>
                <w:rFonts w:ascii="Arial" w:hAnsi="Arial" w:cs="Arial"/>
                <w:sz w:val="16"/>
                <w:szCs w:val="16"/>
              </w:rPr>
            </w:pPr>
            <w:r>
              <w:rPr>
                <w:rFonts w:ascii="Arial" w:hAnsi="Arial" w:cs="Arial"/>
                <w:sz w:val="16"/>
                <w:szCs w:val="16"/>
              </w:rPr>
              <w:t>3.1.6</w:t>
            </w:r>
            <w:r w:rsidRPr="0056680B">
              <w:rPr>
                <w:rFonts w:ascii="Arial" w:hAnsi="Arial" w:cs="Arial"/>
                <w:sz w:val="16"/>
                <w:szCs w:val="16"/>
              </w:rPr>
              <w:tab/>
              <w:t xml:space="preserve">Acceptable </w:t>
            </w:r>
            <w:proofErr w:type="spellStart"/>
            <w:r w:rsidRPr="0056680B">
              <w:rPr>
                <w:rFonts w:ascii="Arial" w:hAnsi="Arial" w:cs="Arial"/>
                <w:sz w:val="16"/>
                <w:szCs w:val="16"/>
              </w:rPr>
              <w:t>Filta</w:t>
            </w:r>
            <w:proofErr w:type="spellEnd"/>
            <w:r w:rsidRPr="0056680B">
              <w:rPr>
                <w:rFonts w:ascii="Arial" w:hAnsi="Arial" w:cs="Arial"/>
                <w:sz w:val="16"/>
                <w:szCs w:val="16"/>
              </w:rPr>
              <w:t>-Max</w:t>
            </w:r>
            <w:r w:rsidRPr="0056680B">
              <w:rPr>
                <w:rFonts w:ascii="Arial" w:hAnsi="Arial" w:cs="Arial"/>
                <w:sz w:val="16"/>
                <w:szCs w:val="16"/>
                <w:vertAlign w:val="superscript"/>
              </w:rPr>
              <w:t>®</w:t>
            </w:r>
            <w:r w:rsidRPr="0056680B">
              <w:rPr>
                <w:rFonts w:ascii="Arial" w:hAnsi="Arial" w:cs="Arial"/>
                <w:sz w:val="16"/>
                <w:szCs w:val="16"/>
              </w:rPr>
              <w:t xml:space="preserve"> filter sample concentration procedures, including issues not noted in items 3.1.1 through 3.1.</w:t>
            </w:r>
            <w:r>
              <w:rPr>
                <w:rFonts w:ascii="Arial" w:hAnsi="Arial" w:cs="Arial"/>
                <w:sz w:val="16"/>
                <w:szCs w:val="16"/>
              </w:rPr>
              <w:t>5</w:t>
            </w:r>
            <w:r w:rsidRPr="0056680B">
              <w:rPr>
                <w:rFonts w:ascii="Arial" w:hAnsi="Arial" w:cs="Arial"/>
                <w:sz w:val="16"/>
                <w:szCs w:val="16"/>
              </w:rPr>
              <w:t>?</w:t>
            </w:r>
          </w:p>
        </w:tc>
        <w:tc>
          <w:tcPr>
            <w:tcW w:w="90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vAlign w:val="center"/>
          </w:tcPr>
          <w:p w:rsidR="00617E2C" w:rsidRDefault="00617E2C" w:rsidP="00617E2C">
            <w:pPr>
              <w:jc w:val="center"/>
            </w:pPr>
          </w:p>
        </w:tc>
        <w:tc>
          <w:tcPr>
            <w:tcW w:w="54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630" w:type="dxa"/>
            <w:vAlign w:val="center"/>
          </w:tcPr>
          <w:p w:rsidR="00617E2C" w:rsidRDefault="00617E2C" w:rsidP="00617E2C">
            <w:pPr>
              <w:jc w:val="center"/>
            </w:pPr>
          </w:p>
        </w:tc>
        <w:tc>
          <w:tcPr>
            <w:tcW w:w="3823" w:type="dxa"/>
            <w:vAlign w:val="center"/>
          </w:tcPr>
          <w:p w:rsidR="00617E2C" w:rsidRPr="0017040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r>
      <w:tr w:rsidR="00617E2C" w:rsidTr="00617E2C">
        <w:trPr>
          <w:cantSplit/>
        </w:trPr>
        <w:tc>
          <w:tcPr>
            <w:tcW w:w="14623" w:type="dxa"/>
            <w:gridSpan w:val="10"/>
            <w:shd w:val="clear" w:color="auto" w:fill="BFBFBF" w:themeFill="background1" w:themeFillShade="BF"/>
            <w:vAlign w:val="center"/>
          </w:tcPr>
          <w:p w:rsidR="00617E2C" w:rsidRPr="00F20FCA"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highlight w:val="yellow"/>
              </w:rPr>
            </w:pPr>
            <w:r w:rsidRPr="009D5030">
              <w:rPr>
                <w:rFonts w:ascii="Arial" w:hAnsi="Arial" w:cs="Arial"/>
                <w:b/>
                <w:bCs/>
                <w:sz w:val="16"/>
                <w:szCs w:val="16"/>
              </w:rPr>
              <w:t>3.2</w:t>
            </w:r>
            <w:r w:rsidRPr="009D5030">
              <w:rPr>
                <w:rFonts w:ascii="Arial" w:hAnsi="Arial" w:cs="Arial"/>
                <w:b/>
                <w:bCs/>
                <w:sz w:val="16"/>
                <w:szCs w:val="16"/>
              </w:rPr>
              <w:tab/>
            </w:r>
            <w:proofErr w:type="spellStart"/>
            <w:r w:rsidRPr="009D5030">
              <w:rPr>
                <w:rFonts w:ascii="Arial" w:hAnsi="Arial" w:cs="Arial"/>
                <w:b/>
                <w:bCs/>
                <w:sz w:val="16"/>
                <w:szCs w:val="16"/>
              </w:rPr>
              <w:t>Envirochek</w:t>
            </w:r>
            <w:proofErr w:type="spellEnd"/>
            <w:r w:rsidRPr="00EA28E0">
              <w:rPr>
                <w:rFonts w:ascii="Arial" w:hAnsi="Arial" w:cs="Arial"/>
                <w:sz w:val="16"/>
                <w:szCs w:val="16"/>
                <w:vertAlign w:val="superscript"/>
              </w:rPr>
              <w:t>®</w:t>
            </w:r>
            <w:r w:rsidRPr="009D5030">
              <w:rPr>
                <w:rFonts w:ascii="Arial" w:hAnsi="Arial" w:cs="Arial"/>
                <w:b/>
                <w:bCs/>
                <w:sz w:val="16"/>
                <w:szCs w:val="16"/>
              </w:rPr>
              <w:t xml:space="preserve"> </w:t>
            </w:r>
            <w:r>
              <w:rPr>
                <w:rFonts w:ascii="Arial" w:hAnsi="Arial" w:cs="Arial"/>
                <w:b/>
                <w:bCs/>
                <w:sz w:val="16"/>
                <w:szCs w:val="16"/>
              </w:rPr>
              <w:t xml:space="preserve">HV </w:t>
            </w:r>
            <w:r w:rsidRPr="009D5030">
              <w:rPr>
                <w:rFonts w:ascii="Arial" w:hAnsi="Arial" w:cs="Arial"/>
                <w:b/>
                <w:bCs/>
                <w:sz w:val="16"/>
                <w:szCs w:val="16"/>
              </w:rPr>
              <w:t xml:space="preserve">and </w:t>
            </w:r>
            <w:proofErr w:type="spellStart"/>
            <w:r w:rsidRPr="009D5030">
              <w:rPr>
                <w:rFonts w:ascii="Arial" w:hAnsi="Arial" w:cs="Arial"/>
                <w:b/>
                <w:bCs/>
                <w:sz w:val="16"/>
                <w:szCs w:val="16"/>
              </w:rPr>
              <w:t>Filta</w:t>
            </w:r>
            <w:proofErr w:type="spellEnd"/>
            <w:r w:rsidRPr="009D5030">
              <w:rPr>
                <w:rFonts w:ascii="Arial" w:hAnsi="Arial" w:cs="Arial"/>
                <w:b/>
                <w:bCs/>
                <w:sz w:val="16"/>
                <w:szCs w:val="16"/>
              </w:rPr>
              <w:t>-Max</w:t>
            </w:r>
            <w:r w:rsidRPr="008C039C">
              <w:rPr>
                <w:rFonts w:ascii="Arial Bold" w:hAnsi="Arial Bold" w:cs="Arial"/>
                <w:b/>
                <w:bCs/>
                <w:sz w:val="16"/>
                <w:szCs w:val="16"/>
                <w:vertAlign w:val="superscript"/>
              </w:rPr>
              <w:t>®</w:t>
            </w:r>
            <w:r w:rsidRPr="009D5030">
              <w:rPr>
                <w:rFonts w:ascii="Arial" w:hAnsi="Arial" w:cs="Arial"/>
                <w:b/>
                <w:bCs/>
                <w:sz w:val="16"/>
                <w:szCs w:val="16"/>
              </w:rPr>
              <w:t xml:space="preserve"> filter sample centrifugation</w:t>
            </w:r>
          </w:p>
        </w:tc>
      </w:tr>
      <w:tr w:rsidR="00617E2C" w:rsidTr="00617E2C">
        <w:trPr>
          <w:cantSplit/>
        </w:trPr>
        <w:tc>
          <w:tcPr>
            <w:tcW w:w="4230" w:type="dxa"/>
            <w:vAlign w:val="center"/>
          </w:tcPr>
          <w:p w:rsidR="00617E2C" w:rsidRPr="0056680B" w:rsidRDefault="00617E2C" w:rsidP="00617E2C">
            <w:pPr>
              <w:tabs>
                <w:tab w:val="left" w:pos="-360"/>
                <w:tab w:val="left" w:pos="180"/>
                <w:tab w:val="left" w:pos="360"/>
                <w:tab w:val="left" w:pos="1037"/>
                <w:tab w:val="left" w:pos="1440"/>
                <w:tab w:val="left" w:pos="1800"/>
                <w:tab w:val="left" w:pos="2160"/>
                <w:tab w:val="left" w:pos="2520"/>
                <w:tab w:val="left" w:pos="4320"/>
                <w:tab w:val="left" w:pos="5040"/>
                <w:tab w:val="left" w:pos="5760"/>
                <w:tab w:val="left" w:pos="6480"/>
                <w:tab w:val="left" w:pos="7200"/>
                <w:tab w:val="left" w:pos="7920"/>
              </w:tabs>
              <w:spacing w:before="52" w:after="70"/>
              <w:ind w:left="1037" w:hanging="630"/>
              <w:rPr>
                <w:rFonts w:ascii="Arial" w:hAnsi="Arial" w:cs="Arial"/>
                <w:sz w:val="16"/>
                <w:szCs w:val="16"/>
              </w:rPr>
            </w:pPr>
            <w:r w:rsidRPr="0056680B">
              <w:rPr>
                <w:rFonts w:ascii="Arial" w:hAnsi="Arial" w:cs="Arial"/>
                <w:sz w:val="16"/>
                <w:szCs w:val="16"/>
              </w:rPr>
              <w:lastRenderedPageBreak/>
              <w:t xml:space="preserve">3.2.1 </w:t>
            </w:r>
            <w:r w:rsidRPr="0056680B">
              <w:rPr>
                <w:rFonts w:ascii="Arial" w:hAnsi="Arial" w:cs="Arial"/>
                <w:sz w:val="16"/>
                <w:szCs w:val="16"/>
              </w:rPr>
              <w:tab/>
              <w:t>The sample is centrifuged at 1500 x G (maximum 2000 x G) using a swinging bucket rotor</w:t>
            </w:r>
            <w:r w:rsidRPr="00B8314A">
              <w:rPr>
                <w:rFonts w:ascii="Arial" w:hAnsi="Arial" w:cs="Arial"/>
                <w:sz w:val="16"/>
                <w:szCs w:val="16"/>
              </w:rPr>
              <w:t xml:space="preserve">? </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 including NOTE</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 including NOTE</w:t>
            </w:r>
          </w:p>
        </w:tc>
        <w:tc>
          <w:tcPr>
            <w:tcW w:w="81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Method Procedure</w:t>
            </w:r>
          </w:p>
        </w:tc>
        <w:tc>
          <w:tcPr>
            <w:tcW w:w="540" w:type="dxa"/>
            <w:vAlign w:val="center"/>
          </w:tcPr>
          <w:p w:rsidR="00617E2C" w:rsidRPr="0070573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540" w:type="dxa"/>
            <w:vAlign w:val="center"/>
          </w:tcPr>
          <w:p w:rsidR="00617E2C" w:rsidRPr="0070573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630" w:type="dxa"/>
            <w:vAlign w:val="center"/>
          </w:tcPr>
          <w:p w:rsidR="00617E2C" w:rsidRPr="0070573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630" w:type="dxa"/>
            <w:vAlign w:val="center"/>
          </w:tcPr>
          <w:p w:rsidR="00617E2C" w:rsidRPr="0070573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360"/>
                <w:tab w:val="left" w:pos="180"/>
                <w:tab w:val="left" w:pos="360"/>
                <w:tab w:val="left" w:pos="1037"/>
                <w:tab w:val="left" w:pos="1440"/>
                <w:tab w:val="left" w:pos="1800"/>
                <w:tab w:val="left" w:pos="2160"/>
                <w:tab w:val="left" w:pos="2520"/>
                <w:tab w:val="left" w:pos="4320"/>
                <w:tab w:val="left" w:pos="5040"/>
                <w:tab w:val="left" w:pos="5760"/>
                <w:tab w:val="left" w:pos="6480"/>
                <w:tab w:val="left" w:pos="7200"/>
                <w:tab w:val="left" w:pos="7920"/>
              </w:tabs>
              <w:spacing w:before="52" w:after="70"/>
              <w:ind w:left="1037" w:hanging="630"/>
              <w:rPr>
                <w:rFonts w:ascii="Arial" w:hAnsi="Arial" w:cs="Arial"/>
                <w:sz w:val="16"/>
                <w:szCs w:val="16"/>
              </w:rPr>
            </w:pPr>
            <w:r w:rsidRPr="0056680B">
              <w:rPr>
                <w:rFonts w:ascii="Arial" w:hAnsi="Arial" w:cs="Arial"/>
                <w:sz w:val="16"/>
                <w:szCs w:val="16"/>
              </w:rPr>
              <w:t>3.2.2</w:t>
            </w:r>
            <w:r w:rsidRPr="0056680B">
              <w:rPr>
                <w:rFonts w:ascii="Arial" w:hAnsi="Arial" w:cs="Arial"/>
                <w:sz w:val="16"/>
                <w:szCs w:val="16"/>
              </w:rPr>
              <w:tab/>
              <w:t>Instructions to ensure the centrifuge tubes are properly balanced prior to centrifugation?</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3.15.4</w:t>
            </w:r>
          </w:p>
        </w:tc>
        <w:tc>
          <w:tcPr>
            <w:tcW w:w="1620" w:type="dxa"/>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360"/>
                <w:tab w:val="left" w:pos="180"/>
                <w:tab w:val="left" w:pos="360"/>
                <w:tab w:val="left" w:pos="1037"/>
                <w:tab w:val="left" w:pos="1440"/>
                <w:tab w:val="left" w:pos="1800"/>
                <w:tab w:val="left" w:pos="2160"/>
                <w:tab w:val="left" w:pos="2520"/>
                <w:tab w:val="left" w:pos="4320"/>
                <w:tab w:val="left" w:pos="5040"/>
                <w:tab w:val="left" w:pos="5760"/>
                <w:tab w:val="left" w:pos="6480"/>
                <w:tab w:val="left" w:pos="7200"/>
                <w:tab w:val="left" w:pos="7920"/>
              </w:tabs>
              <w:spacing w:before="52" w:after="70"/>
              <w:ind w:left="1037" w:hanging="630"/>
              <w:rPr>
                <w:sz w:val="16"/>
                <w:szCs w:val="16"/>
              </w:rPr>
            </w:pPr>
            <w:r w:rsidRPr="0056680B">
              <w:rPr>
                <w:rFonts w:ascii="Arial" w:hAnsi="Arial" w:cs="Arial"/>
                <w:sz w:val="16"/>
                <w:szCs w:val="16"/>
              </w:rPr>
              <w:t xml:space="preserve">3.2.3 </w:t>
            </w:r>
            <w:r w:rsidRPr="0056680B">
              <w:rPr>
                <w:rFonts w:ascii="Arial" w:hAnsi="Arial" w:cs="Arial"/>
                <w:sz w:val="16"/>
                <w:szCs w:val="16"/>
              </w:rPr>
              <w:tab/>
              <w:t>The sample is centrifuged for 15 minutes</w:t>
            </w:r>
            <w:r>
              <w:rPr>
                <w:rFonts w:ascii="Arial" w:hAnsi="Arial" w:cs="Arial"/>
                <w:sz w:val="16"/>
                <w:szCs w:val="16"/>
              </w:rPr>
              <w:t xml:space="preserve"> with start time beginning when centrifuge reaches the required speed</w:t>
            </w:r>
            <w:r w:rsidRPr="0056680B">
              <w:rPr>
                <w:rFonts w:ascii="Arial" w:hAnsi="Arial" w:cs="Arial"/>
                <w:sz w:val="16"/>
                <w:szCs w:val="16"/>
              </w:rPr>
              <w:t xml:space="preserve">? </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81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360"/>
                <w:tab w:val="left" w:pos="180"/>
                <w:tab w:val="left" w:pos="360"/>
                <w:tab w:val="left" w:pos="1037"/>
                <w:tab w:val="left" w:pos="1440"/>
                <w:tab w:val="left" w:pos="1800"/>
                <w:tab w:val="left" w:pos="2160"/>
                <w:tab w:val="left" w:pos="2520"/>
                <w:tab w:val="left" w:pos="4320"/>
                <w:tab w:val="left" w:pos="5040"/>
                <w:tab w:val="left" w:pos="5760"/>
                <w:tab w:val="left" w:pos="6480"/>
                <w:tab w:val="left" w:pos="7200"/>
                <w:tab w:val="left" w:pos="7920"/>
              </w:tabs>
              <w:spacing w:before="52" w:after="70"/>
              <w:ind w:left="1037" w:hanging="630"/>
              <w:rPr>
                <w:sz w:val="16"/>
                <w:szCs w:val="16"/>
              </w:rPr>
            </w:pPr>
            <w:r w:rsidRPr="0056680B">
              <w:rPr>
                <w:rFonts w:ascii="Arial" w:hAnsi="Arial" w:cs="Arial"/>
                <w:sz w:val="16"/>
                <w:szCs w:val="16"/>
              </w:rPr>
              <w:t>3.2.</w:t>
            </w:r>
            <w:r>
              <w:rPr>
                <w:rFonts w:ascii="Arial" w:hAnsi="Arial" w:cs="Arial"/>
                <w:sz w:val="16"/>
                <w:szCs w:val="16"/>
              </w:rPr>
              <w:t>4</w:t>
            </w:r>
            <w:r w:rsidRPr="0056680B">
              <w:rPr>
                <w:rFonts w:ascii="Arial" w:hAnsi="Arial" w:cs="Arial"/>
                <w:sz w:val="16"/>
                <w:szCs w:val="16"/>
              </w:rPr>
              <w:t xml:space="preserve"> </w:t>
            </w:r>
            <w:r w:rsidRPr="0056680B">
              <w:rPr>
                <w:rFonts w:ascii="Arial" w:hAnsi="Arial" w:cs="Arial"/>
                <w:sz w:val="16"/>
                <w:szCs w:val="16"/>
              </w:rPr>
              <w:tab/>
              <w:t xml:space="preserve">The centrifuge is slowly decelerated </w:t>
            </w:r>
            <w:r w:rsidRPr="0056680B">
              <w:rPr>
                <w:rFonts w:ascii="Verdana" w:hAnsi="Verdana"/>
                <w:sz w:val="16"/>
                <w:szCs w:val="16"/>
              </w:rPr>
              <w:t xml:space="preserve">at </w:t>
            </w:r>
            <w:r w:rsidRPr="0056680B">
              <w:rPr>
                <w:rFonts w:ascii="Arial" w:hAnsi="Arial" w:cs="Arial"/>
                <w:sz w:val="16"/>
                <w:szCs w:val="16"/>
              </w:rPr>
              <w:t>the end without using the brake</w:t>
            </w:r>
            <w:r w:rsidRPr="00B8314A">
              <w:rPr>
                <w:rFonts w:ascii="Arial" w:hAnsi="Arial" w:cs="Arial"/>
                <w:sz w:val="16"/>
                <w:szCs w:val="16"/>
              </w:rPr>
              <w:t xml:space="preserve">? </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81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360"/>
                <w:tab w:val="left" w:pos="180"/>
                <w:tab w:val="left" w:pos="360"/>
                <w:tab w:val="left" w:pos="1037"/>
                <w:tab w:val="left" w:pos="1440"/>
                <w:tab w:val="left" w:pos="1800"/>
                <w:tab w:val="left" w:pos="2160"/>
                <w:tab w:val="left" w:pos="2520"/>
                <w:tab w:val="left" w:pos="4320"/>
                <w:tab w:val="left" w:pos="5040"/>
                <w:tab w:val="left" w:pos="5760"/>
                <w:tab w:val="left" w:pos="6480"/>
                <w:tab w:val="left" w:pos="7200"/>
                <w:tab w:val="left" w:pos="7920"/>
              </w:tabs>
              <w:spacing w:before="52" w:after="70"/>
              <w:ind w:left="1037" w:hanging="630"/>
              <w:rPr>
                <w:sz w:val="16"/>
                <w:szCs w:val="16"/>
              </w:rPr>
            </w:pPr>
            <w:r w:rsidRPr="0056680B">
              <w:rPr>
                <w:rFonts w:ascii="Arial" w:hAnsi="Arial" w:cs="Arial"/>
                <w:sz w:val="16"/>
                <w:szCs w:val="16"/>
              </w:rPr>
              <w:t>3.2.</w:t>
            </w:r>
            <w:r>
              <w:rPr>
                <w:rFonts w:ascii="Arial" w:hAnsi="Arial" w:cs="Arial"/>
                <w:sz w:val="16"/>
                <w:szCs w:val="16"/>
              </w:rPr>
              <w:t>5</w:t>
            </w:r>
            <w:r w:rsidRPr="0056680B">
              <w:rPr>
                <w:rFonts w:ascii="Arial" w:hAnsi="Arial" w:cs="Arial"/>
                <w:sz w:val="16"/>
                <w:szCs w:val="16"/>
              </w:rPr>
              <w:tab/>
              <w:t xml:space="preserve">Acceptable </w:t>
            </w:r>
            <w:proofErr w:type="spellStart"/>
            <w:r w:rsidRPr="0056680B">
              <w:rPr>
                <w:rFonts w:ascii="Arial" w:hAnsi="Arial" w:cs="Arial"/>
                <w:sz w:val="16"/>
                <w:szCs w:val="16"/>
              </w:rPr>
              <w:t>Envirochek</w:t>
            </w:r>
            <w:proofErr w:type="spellEnd"/>
            <w:r w:rsidRPr="0056680B">
              <w:rPr>
                <w:rFonts w:ascii="Arial" w:hAnsi="Arial" w:cs="Arial"/>
                <w:sz w:val="16"/>
                <w:szCs w:val="16"/>
                <w:vertAlign w:val="superscript"/>
              </w:rPr>
              <w:t>®</w:t>
            </w:r>
            <w:r w:rsidRPr="0056680B">
              <w:rPr>
                <w:rFonts w:ascii="Arial" w:hAnsi="Arial" w:cs="Arial"/>
                <w:sz w:val="16"/>
                <w:szCs w:val="16"/>
              </w:rPr>
              <w:t xml:space="preserve"> </w:t>
            </w:r>
            <w:r>
              <w:rPr>
                <w:rFonts w:ascii="Arial" w:hAnsi="Arial" w:cs="Arial"/>
                <w:sz w:val="16"/>
                <w:szCs w:val="16"/>
              </w:rPr>
              <w:t xml:space="preserve">HV </w:t>
            </w:r>
            <w:r w:rsidRPr="0056680B">
              <w:rPr>
                <w:rFonts w:ascii="Arial" w:hAnsi="Arial" w:cs="Arial"/>
                <w:sz w:val="16"/>
                <w:szCs w:val="16"/>
              </w:rPr>
              <w:t xml:space="preserve">and </w:t>
            </w:r>
            <w:proofErr w:type="spellStart"/>
            <w:r w:rsidRPr="0056680B">
              <w:rPr>
                <w:rFonts w:ascii="Arial" w:hAnsi="Arial" w:cs="Arial"/>
                <w:sz w:val="16"/>
                <w:szCs w:val="16"/>
              </w:rPr>
              <w:t>Filta</w:t>
            </w:r>
            <w:proofErr w:type="spellEnd"/>
            <w:r w:rsidRPr="0056680B">
              <w:rPr>
                <w:rFonts w:ascii="Arial" w:hAnsi="Arial" w:cs="Arial"/>
                <w:sz w:val="16"/>
                <w:szCs w:val="16"/>
              </w:rPr>
              <w:t>-Max</w:t>
            </w:r>
            <w:r w:rsidRPr="0056680B">
              <w:rPr>
                <w:rFonts w:ascii="Arial" w:hAnsi="Arial" w:cs="Arial"/>
                <w:sz w:val="16"/>
                <w:szCs w:val="16"/>
                <w:vertAlign w:val="superscript"/>
              </w:rPr>
              <w:t xml:space="preserve">® </w:t>
            </w:r>
            <w:r w:rsidRPr="0056680B">
              <w:rPr>
                <w:rFonts w:ascii="Arial" w:hAnsi="Arial" w:cs="Arial"/>
                <w:sz w:val="16"/>
                <w:szCs w:val="16"/>
              </w:rPr>
              <w:t>filter sample centrifugation procedures, including issues not noted in items 3.2.1 through 3.2.</w:t>
            </w:r>
            <w:r>
              <w:rPr>
                <w:rFonts w:ascii="Arial" w:hAnsi="Arial" w:cs="Arial"/>
                <w:sz w:val="16"/>
                <w:szCs w:val="16"/>
              </w:rPr>
              <w:t>4</w:t>
            </w:r>
            <w:r w:rsidRPr="0056680B">
              <w:rPr>
                <w:rFonts w:ascii="Arial" w:hAnsi="Arial" w:cs="Arial"/>
                <w:sz w:val="16"/>
                <w:szCs w:val="16"/>
              </w:rPr>
              <w:t>?</w:t>
            </w:r>
          </w:p>
        </w:tc>
        <w:tc>
          <w:tcPr>
            <w:tcW w:w="90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14623" w:type="dxa"/>
            <w:gridSpan w:val="10"/>
            <w:shd w:val="clear" w:color="auto" w:fill="C0C0C0"/>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Pr>
                <w:rFonts w:ascii="Arial" w:hAnsi="Arial" w:cs="Arial"/>
                <w:b/>
                <w:bCs/>
                <w:sz w:val="18"/>
                <w:szCs w:val="18"/>
              </w:rPr>
              <w:t>4</w:t>
            </w:r>
            <w:r>
              <w:rPr>
                <w:rFonts w:ascii="Arial" w:hAnsi="Arial" w:cs="Arial"/>
                <w:b/>
                <w:bCs/>
                <w:sz w:val="18"/>
                <w:szCs w:val="18"/>
              </w:rPr>
              <w:tab/>
              <w:t xml:space="preserve">    Purification and Slide Preparation</w:t>
            </w:r>
          </w:p>
        </w:tc>
      </w:tr>
      <w:tr w:rsidR="00617E2C" w:rsidTr="00617E2C">
        <w:trPr>
          <w:cantSplit/>
        </w:trPr>
        <w:tc>
          <w:tcPr>
            <w:tcW w:w="4230" w:type="dxa"/>
            <w:vAlign w:val="center"/>
          </w:tcPr>
          <w:p w:rsidR="00617E2C" w:rsidRPr="0056680B" w:rsidRDefault="00617E2C" w:rsidP="00617E2C">
            <w:pPr>
              <w:tabs>
                <w:tab w:val="left" w:pos="407"/>
              </w:tabs>
              <w:spacing w:before="52" w:after="70"/>
              <w:ind w:left="407" w:hanging="407"/>
              <w:rPr>
                <w:sz w:val="16"/>
                <w:szCs w:val="16"/>
              </w:rPr>
            </w:pPr>
            <w:r w:rsidRPr="0056680B">
              <w:rPr>
                <w:rFonts w:ascii="Arial" w:hAnsi="Arial" w:cs="Arial"/>
                <w:sz w:val="16"/>
                <w:szCs w:val="16"/>
              </w:rPr>
              <w:t>4.1</w:t>
            </w:r>
            <w:r w:rsidRPr="0056680B">
              <w:rPr>
                <w:rFonts w:ascii="Arial" w:hAnsi="Arial" w:cs="Arial"/>
                <w:sz w:val="16"/>
                <w:szCs w:val="16"/>
              </w:rPr>
              <w:tab/>
              <w:t xml:space="preserve">The centrifuged sample supernatant is aspirated no lower than 5 mL </w:t>
            </w:r>
            <w:r>
              <w:rPr>
                <w:rFonts w:ascii="Arial" w:hAnsi="Arial" w:cs="Arial"/>
                <w:sz w:val="16"/>
                <w:szCs w:val="16"/>
              </w:rPr>
              <w:t xml:space="preserve">of supernatant </w:t>
            </w:r>
            <w:r w:rsidRPr="0056680B">
              <w:rPr>
                <w:rFonts w:ascii="Arial" w:hAnsi="Arial" w:cs="Arial"/>
                <w:sz w:val="16"/>
                <w:szCs w:val="16"/>
              </w:rPr>
              <w:t xml:space="preserve">above </w:t>
            </w:r>
            <w:r>
              <w:rPr>
                <w:rFonts w:ascii="Arial" w:hAnsi="Arial" w:cs="Arial"/>
                <w:sz w:val="16"/>
                <w:szCs w:val="16"/>
              </w:rPr>
              <w:t xml:space="preserve">every 0.5 mL of </w:t>
            </w:r>
            <w:r w:rsidRPr="0056680B">
              <w:rPr>
                <w:rFonts w:ascii="Arial" w:hAnsi="Arial" w:cs="Arial"/>
                <w:sz w:val="16"/>
                <w:szCs w:val="16"/>
              </w:rPr>
              <w:t>the pellet</w:t>
            </w:r>
            <w:r>
              <w:rPr>
                <w:rFonts w:ascii="Arial" w:hAnsi="Arial" w:cs="Arial"/>
                <w:sz w:val="16"/>
                <w:szCs w:val="16"/>
              </w:rPr>
              <w:t xml:space="preserve"> or portion of 0.5 mL </w:t>
            </w:r>
            <w:r w:rsidRPr="004876F3">
              <w:rPr>
                <w:rFonts w:ascii="Arial" w:hAnsi="Arial" w:cs="Arial"/>
                <w:sz w:val="16"/>
                <w:szCs w:val="16"/>
              </w:rPr>
              <w:t xml:space="preserve">pellet? </w:t>
            </w:r>
          </w:p>
        </w:tc>
        <w:tc>
          <w:tcPr>
            <w:tcW w:w="90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13.2.2</w:t>
            </w:r>
          </w:p>
        </w:tc>
        <w:tc>
          <w:tcPr>
            <w:tcW w:w="90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13.2.2    13.2.3</w:t>
            </w:r>
          </w:p>
        </w:tc>
        <w:tc>
          <w:tcPr>
            <w:tcW w:w="81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5.2.2   5.2.3</w:t>
            </w:r>
          </w:p>
        </w:tc>
        <w:tc>
          <w:tcPr>
            <w:tcW w:w="1620" w:type="dxa"/>
            <w:tcBorders>
              <w:bottom w:val="single" w:sz="6" w:space="0" w:color="000000"/>
            </w:tcBorders>
            <w:shd w:val="clear" w:color="auto" w:fill="auto"/>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Requirement</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1037"/>
              </w:tabs>
              <w:spacing w:before="52" w:after="70"/>
              <w:ind w:left="1037" w:hanging="630"/>
              <w:rPr>
                <w:rFonts w:ascii="Arial" w:hAnsi="Arial" w:cs="Arial"/>
                <w:sz w:val="16"/>
                <w:szCs w:val="16"/>
              </w:rPr>
            </w:pPr>
            <w:r w:rsidRPr="0056680B">
              <w:rPr>
                <w:rFonts w:ascii="Arial" w:hAnsi="Arial" w:cs="Arial"/>
                <w:sz w:val="16"/>
                <w:szCs w:val="16"/>
              </w:rPr>
              <w:t>4.1.1</w:t>
            </w:r>
            <w:r w:rsidRPr="0056680B">
              <w:rPr>
                <w:rFonts w:ascii="Arial" w:hAnsi="Arial" w:cs="Arial"/>
                <w:sz w:val="16"/>
                <w:szCs w:val="16"/>
              </w:rPr>
              <w:tab/>
              <w:t>The type and internal diameter of pipette used for aspiration of supernatant?</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37</w:t>
            </w:r>
          </w:p>
        </w:tc>
        <w:tc>
          <w:tcPr>
            <w:tcW w:w="81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Recommendation</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1037"/>
              </w:tabs>
              <w:spacing w:before="52" w:after="70"/>
              <w:ind w:left="1037" w:hanging="630"/>
              <w:rPr>
                <w:rFonts w:ascii="Arial" w:hAnsi="Arial" w:cs="Arial"/>
                <w:sz w:val="16"/>
                <w:szCs w:val="16"/>
              </w:rPr>
            </w:pPr>
            <w:r w:rsidRPr="0056680B">
              <w:rPr>
                <w:rFonts w:ascii="Arial" w:hAnsi="Arial" w:cs="Arial"/>
                <w:sz w:val="16"/>
                <w:szCs w:val="16"/>
              </w:rPr>
              <w:t>4.1.2</w:t>
            </w:r>
            <w:r w:rsidRPr="0056680B">
              <w:rPr>
                <w:rFonts w:ascii="Arial" w:hAnsi="Arial" w:cs="Arial"/>
                <w:sz w:val="16"/>
                <w:szCs w:val="16"/>
              </w:rPr>
              <w:tab/>
              <w:t>The rate of aspiration (i.e., mL/ min or pressure of the vacuum)?</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13.2.2</w:t>
            </w:r>
          </w:p>
        </w:tc>
        <w:tc>
          <w:tcPr>
            <w:tcW w:w="81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Recommendation</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407"/>
              </w:tabs>
              <w:spacing w:before="52" w:after="70"/>
              <w:ind w:left="407" w:hanging="407"/>
              <w:rPr>
                <w:sz w:val="16"/>
                <w:szCs w:val="16"/>
              </w:rPr>
            </w:pPr>
            <w:r>
              <w:rPr>
                <w:rFonts w:ascii="Arial" w:hAnsi="Arial" w:cs="Arial"/>
                <w:sz w:val="16"/>
                <w:szCs w:val="16"/>
              </w:rPr>
              <w:t>4.2</w:t>
            </w:r>
            <w:r>
              <w:rPr>
                <w:rFonts w:ascii="Arial" w:hAnsi="Arial" w:cs="Arial"/>
                <w:sz w:val="16"/>
                <w:szCs w:val="16"/>
              </w:rPr>
              <w:tab/>
              <w:t xml:space="preserve">The tube is </w:t>
            </w:r>
            <w:proofErr w:type="spellStart"/>
            <w:r>
              <w:rPr>
                <w:rFonts w:ascii="Arial" w:hAnsi="Arial" w:cs="Arial"/>
                <w:sz w:val="16"/>
                <w:szCs w:val="16"/>
              </w:rPr>
              <w:t>vortexed</w:t>
            </w:r>
            <w:proofErr w:type="spellEnd"/>
            <w:r>
              <w:rPr>
                <w:rFonts w:ascii="Arial" w:hAnsi="Arial" w:cs="Arial"/>
                <w:sz w:val="16"/>
                <w:szCs w:val="16"/>
              </w:rPr>
              <w:t xml:space="preserve"> vigorously until pellet is completely resuspended</w:t>
            </w:r>
            <w:r w:rsidRPr="004876F3">
              <w:rPr>
                <w:rFonts w:ascii="Arial" w:hAnsi="Arial" w:cs="Arial"/>
                <w:sz w:val="16"/>
                <w:szCs w:val="16"/>
              </w:rPr>
              <w:t xml:space="preserv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13.2.3</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13.2.2.1</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7F74CF" w:rsidRDefault="00617E2C" w:rsidP="00617E2C">
            <w:pPr>
              <w:tabs>
                <w:tab w:val="left" w:pos="407"/>
                <w:tab w:val="left" w:pos="1140"/>
              </w:tabs>
              <w:spacing w:before="52" w:after="70"/>
              <w:ind w:left="407" w:hanging="407"/>
              <w:rPr>
                <w:rFonts w:ascii="Arial" w:hAnsi="Arial" w:cs="Arial"/>
                <w:sz w:val="16"/>
                <w:szCs w:val="16"/>
              </w:rPr>
            </w:pPr>
            <w:r>
              <w:rPr>
                <w:rFonts w:ascii="Arial" w:hAnsi="Arial" w:cs="Arial"/>
                <w:sz w:val="16"/>
                <w:szCs w:val="16"/>
              </w:rPr>
              <w:t>4.3</w:t>
            </w:r>
            <w:r>
              <w:rPr>
                <w:rFonts w:ascii="Arial" w:hAnsi="Arial" w:cs="Arial"/>
                <w:sz w:val="16"/>
                <w:szCs w:val="16"/>
              </w:rPr>
              <w:tab/>
              <w:t>Appropriate procedures for dividing pellets greater than 0.5 mL into subsamples and the analysis of the subsamples?</w:t>
            </w:r>
            <w:r>
              <w:rPr>
                <w:rFonts w:ascii="Arial" w:hAnsi="Arial" w:cs="Arial"/>
                <w:sz w:val="16"/>
                <w:szCs w:val="16"/>
              </w:rPr>
              <w:tab/>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13.2.4</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13.2.3</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Critical</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407"/>
                <w:tab w:val="left" w:pos="720"/>
              </w:tabs>
              <w:spacing w:before="52" w:after="70"/>
              <w:ind w:left="407" w:hanging="407"/>
              <w:rPr>
                <w:sz w:val="16"/>
                <w:szCs w:val="16"/>
              </w:rPr>
            </w:pPr>
            <w:r>
              <w:rPr>
                <w:rFonts w:ascii="Arial" w:hAnsi="Arial" w:cs="Arial"/>
                <w:sz w:val="16"/>
                <w:szCs w:val="16"/>
              </w:rPr>
              <w:t>4.4</w:t>
            </w:r>
            <w:r>
              <w:rPr>
                <w:rFonts w:ascii="Arial" w:hAnsi="Arial" w:cs="Arial"/>
                <w:sz w:val="16"/>
                <w:szCs w:val="16"/>
              </w:rPr>
              <w:tab/>
              <w:t xml:space="preserve">No more than 0.5 mL of pellet is used per </w:t>
            </w:r>
            <w:r w:rsidRPr="004876F3">
              <w:rPr>
                <w:rFonts w:ascii="Arial" w:hAnsi="Arial" w:cs="Arial"/>
                <w:sz w:val="16"/>
                <w:szCs w:val="16"/>
              </w:rPr>
              <w:t xml:space="preserve">IMS?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13.2.4</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13.2.3</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5.2.3</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360"/>
                <w:tab w:val="left" w:pos="407"/>
              </w:tabs>
              <w:spacing w:before="52" w:after="70"/>
              <w:ind w:left="407" w:hanging="407"/>
              <w:rPr>
                <w:sz w:val="16"/>
                <w:szCs w:val="16"/>
              </w:rPr>
            </w:pPr>
            <w:r>
              <w:rPr>
                <w:rFonts w:ascii="Arial" w:hAnsi="Arial" w:cs="Arial"/>
                <w:sz w:val="16"/>
                <w:szCs w:val="16"/>
              </w:rPr>
              <w:t>4.5</w:t>
            </w:r>
            <w:r>
              <w:rPr>
                <w:rFonts w:ascii="Arial" w:hAnsi="Arial" w:cs="Arial"/>
                <w:sz w:val="16"/>
                <w:szCs w:val="16"/>
              </w:rPr>
              <w:tab/>
              <w:t xml:space="preserve">The resuspended pellet volume is quantitatively transferred to the flat-sided tube (2 rinses) including the determination of the rinse </w:t>
            </w:r>
            <w:r w:rsidRPr="00721F2A">
              <w:rPr>
                <w:rFonts w:ascii="Arial" w:hAnsi="Arial" w:cs="Arial"/>
                <w:sz w:val="16"/>
                <w:szCs w:val="16"/>
              </w:rPr>
              <w:t xml:space="preserve">volumes?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360"/>
                <w:tab w:val="left" w:pos="407"/>
              </w:tabs>
              <w:spacing w:before="52" w:after="70"/>
              <w:ind w:left="407" w:hanging="407"/>
              <w:rPr>
                <w:rFonts w:ascii="Arial" w:hAnsi="Arial" w:cs="Arial"/>
                <w:sz w:val="16"/>
                <w:szCs w:val="16"/>
              </w:rPr>
            </w:pPr>
            <w:r>
              <w:rPr>
                <w:rFonts w:ascii="Arial" w:hAnsi="Arial" w:cs="Arial"/>
                <w:sz w:val="16"/>
                <w:szCs w:val="16"/>
              </w:rPr>
              <w:t>4.6</w:t>
            </w:r>
            <w:r>
              <w:rPr>
                <w:rFonts w:ascii="Arial" w:hAnsi="Arial" w:cs="Arial"/>
                <w:sz w:val="16"/>
                <w:szCs w:val="16"/>
              </w:rPr>
              <w:tab/>
            </w:r>
            <w:r w:rsidRPr="00F965C7">
              <w:rPr>
                <w:rFonts w:ascii="Arial" w:hAnsi="Arial" w:cs="Arial"/>
                <w:sz w:val="16"/>
                <w:szCs w:val="16"/>
              </w:rPr>
              <w:t>SL</w:t>
            </w:r>
            <w:r>
              <w:rPr>
                <w:rFonts w:ascii="Arial" w:hAnsi="Arial" w:cs="Arial"/>
                <w:sz w:val="16"/>
                <w:szCs w:val="16"/>
              </w:rPr>
              <w:t xml:space="preserve">-Buffer A is used at room temperature or that it is checked for precipitate before use?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47</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39</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3.17.2</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360"/>
                <w:tab w:val="left" w:pos="407"/>
              </w:tabs>
              <w:spacing w:before="52" w:after="70"/>
              <w:ind w:left="407" w:hanging="407"/>
              <w:rPr>
                <w:rFonts w:ascii="Arial" w:hAnsi="Arial" w:cs="Arial"/>
                <w:sz w:val="16"/>
                <w:szCs w:val="16"/>
              </w:rPr>
            </w:pPr>
            <w:r>
              <w:rPr>
                <w:rFonts w:ascii="Arial" w:hAnsi="Arial" w:cs="Arial"/>
                <w:sz w:val="16"/>
                <w:szCs w:val="16"/>
              </w:rPr>
              <w:t>4.7</w:t>
            </w:r>
            <w:r>
              <w:rPr>
                <w:rFonts w:ascii="Arial" w:hAnsi="Arial" w:cs="Arial"/>
                <w:sz w:val="16"/>
                <w:szCs w:val="16"/>
              </w:rPr>
              <w:tab/>
              <w:t xml:space="preserve">The volume of </w:t>
            </w:r>
            <w:proofErr w:type="gramStart"/>
            <w:r>
              <w:rPr>
                <w:rFonts w:ascii="Arial" w:hAnsi="Arial" w:cs="Arial"/>
                <w:sz w:val="16"/>
                <w:szCs w:val="16"/>
              </w:rPr>
              <w:t>10x</w:t>
            </w:r>
            <w:proofErr w:type="gramEnd"/>
            <w:r>
              <w:rPr>
                <w:rFonts w:ascii="Arial" w:hAnsi="Arial" w:cs="Arial"/>
                <w:sz w:val="16"/>
                <w:szCs w:val="16"/>
              </w:rPr>
              <w:t xml:space="preserve"> SL-Buffer A is 1 mL</w:t>
            </w:r>
            <w:r w:rsidRPr="00BC3312">
              <w:rPr>
                <w:rFonts w:ascii="Arial" w:hAnsi="Arial" w:cs="Arial"/>
                <w:sz w:val="16"/>
                <w:szCs w:val="16"/>
              </w:rPr>
              <w:t xml:space="preserv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13.3.1.2</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13.3.1.2</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5.2.5</w:t>
            </w:r>
          </w:p>
        </w:tc>
        <w:tc>
          <w:tcPr>
            <w:tcW w:w="1620" w:type="dxa"/>
            <w:shd w:val="clear" w:color="auto" w:fill="auto"/>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360"/>
                <w:tab w:val="left" w:pos="407"/>
              </w:tabs>
              <w:spacing w:before="52" w:after="70"/>
              <w:ind w:left="407" w:hanging="407"/>
              <w:rPr>
                <w:rFonts w:ascii="Arial" w:hAnsi="Arial" w:cs="Arial"/>
                <w:sz w:val="16"/>
                <w:szCs w:val="16"/>
              </w:rPr>
            </w:pPr>
            <w:r>
              <w:rPr>
                <w:rFonts w:ascii="Arial" w:hAnsi="Arial" w:cs="Arial"/>
                <w:sz w:val="16"/>
                <w:szCs w:val="16"/>
              </w:rPr>
              <w:lastRenderedPageBreak/>
              <w:t>4.8</w:t>
            </w:r>
            <w:r>
              <w:rPr>
                <w:rFonts w:ascii="Arial" w:hAnsi="Arial" w:cs="Arial"/>
                <w:sz w:val="16"/>
                <w:szCs w:val="16"/>
              </w:rPr>
              <w:tab/>
              <w:t xml:space="preserve">The volume of </w:t>
            </w:r>
            <w:proofErr w:type="gramStart"/>
            <w:r>
              <w:rPr>
                <w:rFonts w:ascii="Arial" w:hAnsi="Arial" w:cs="Arial"/>
                <w:sz w:val="16"/>
                <w:szCs w:val="16"/>
              </w:rPr>
              <w:t>10x</w:t>
            </w:r>
            <w:proofErr w:type="gramEnd"/>
            <w:r>
              <w:rPr>
                <w:rFonts w:ascii="Arial" w:hAnsi="Arial" w:cs="Arial"/>
                <w:sz w:val="16"/>
                <w:szCs w:val="16"/>
              </w:rPr>
              <w:t xml:space="preserve"> SL-Buffer B is 1 mL</w:t>
            </w:r>
            <w:r w:rsidRPr="00BC3312">
              <w:rPr>
                <w:rFonts w:ascii="Arial" w:hAnsi="Arial" w:cs="Arial"/>
                <w:sz w:val="16"/>
                <w:szCs w:val="16"/>
              </w:rPr>
              <w:t xml:space="preserv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13.3.1.3</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13.3.1.3</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5.2.5</w:t>
            </w:r>
          </w:p>
        </w:tc>
        <w:tc>
          <w:tcPr>
            <w:tcW w:w="1620" w:type="dxa"/>
            <w:shd w:val="clear" w:color="auto" w:fill="auto"/>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360"/>
                <w:tab w:val="left" w:pos="407"/>
                <w:tab w:val="left" w:pos="780"/>
                <w:tab w:val="left" w:pos="960"/>
                <w:tab w:val="left" w:pos="1110"/>
              </w:tabs>
              <w:spacing w:before="52" w:after="70"/>
              <w:ind w:left="407" w:hanging="407"/>
              <w:rPr>
                <w:sz w:val="16"/>
                <w:szCs w:val="16"/>
              </w:rPr>
            </w:pPr>
            <w:r>
              <w:rPr>
                <w:rFonts w:ascii="Arial" w:hAnsi="Arial" w:cs="Arial"/>
                <w:sz w:val="16"/>
                <w:szCs w:val="16"/>
              </w:rPr>
              <w:t>4.9</w:t>
            </w:r>
            <w:r>
              <w:rPr>
                <w:rFonts w:ascii="Arial" w:hAnsi="Arial" w:cs="Arial"/>
                <w:sz w:val="16"/>
                <w:szCs w:val="16"/>
              </w:rPr>
              <w:tab/>
              <w:t>Instructions for thorough resuspension of IMS beads prior to addition to the flat-sided tube</w:t>
            </w:r>
            <w:r w:rsidRPr="00BC3312">
              <w:rPr>
                <w:rFonts w:ascii="Arial" w:hAnsi="Arial" w:cs="Arial"/>
                <w:sz w:val="16"/>
                <w:szCs w:val="16"/>
              </w:rPr>
              <w:t xml:space="preserv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13.3.2.2 13.3.2.4</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13.3.2.2  13.3.2.4</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360"/>
                <w:tab w:val="left" w:pos="407"/>
              </w:tabs>
              <w:spacing w:before="52" w:after="70"/>
              <w:ind w:left="407" w:hanging="407"/>
              <w:rPr>
                <w:rFonts w:ascii="Arial" w:hAnsi="Arial" w:cs="Arial"/>
                <w:sz w:val="16"/>
                <w:szCs w:val="16"/>
              </w:rPr>
            </w:pPr>
            <w:r>
              <w:rPr>
                <w:rFonts w:ascii="Arial" w:hAnsi="Arial" w:cs="Arial"/>
                <w:sz w:val="16"/>
                <w:szCs w:val="16"/>
              </w:rPr>
              <w:t>4.10</w:t>
            </w:r>
            <w:r>
              <w:rPr>
                <w:rFonts w:ascii="Arial" w:hAnsi="Arial" w:cs="Arial"/>
                <w:sz w:val="16"/>
                <w:szCs w:val="16"/>
              </w:rPr>
              <w:tab/>
              <w:t xml:space="preserve">100 µL of </w:t>
            </w:r>
            <w:r w:rsidRPr="00255CBD">
              <w:rPr>
                <w:rFonts w:ascii="Arial" w:hAnsi="Arial" w:cs="Arial"/>
                <w:i/>
                <w:sz w:val="16"/>
                <w:szCs w:val="16"/>
              </w:rPr>
              <w:t>Cryptosporidium</w:t>
            </w:r>
            <w:r>
              <w:rPr>
                <w:rFonts w:ascii="Arial" w:hAnsi="Arial" w:cs="Arial"/>
                <w:sz w:val="16"/>
                <w:szCs w:val="16"/>
              </w:rPr>
              <w:t xml:space="preserve"> and </w:t>
            </w:r>
            <w:r w:rsidRPr="00255CBD">
              <w:rPr>
                <w:rFonts w:ascii="Arial" w:hAnsi="Arial" w:cs="Arial"/>
                <w:i/>
                <w:sz w:val="16"/>
                <w:szCs w:val="16"/>
              </w:rPr>
              <w:t>Giardia</w:t>
            </w:r>
            <w:r>
              <w:rPr>
                <w:rFonts w:ascii="Arial" w:hAnsi="Arial" w:cs="Arial"/>
                <w:sz w:val="16"/>
                <w:szCs w:val="16"/>
              </w:rPr>
              <w:t xml:space="preserve"> beads are used?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13.3.2.3  13.3.2.5</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13.3.2.3  13.3.2.5</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5.2.5</w:t>
            </w:r>
          </w:p>
        </w:tc>
        <w:tc>
          <w:tcPr>
            <w:tcW w:w="1620" w:type="dxa"/>
            <w:shd w:val="clear" w:color="auto" w:fill="auto"/>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360"/>
                <w:tab w:val="left" w:pos="407"/>
              </w:tabs>
              <w:spacing w:before="52" w:after="70"/>
              <w:ind w:left="407" w:hanging="407"/>
              <w:rPr>
                <w:sz w:val="16"/>
                <w:szCs w:val="16"/>
              </w:rPr>
            </w:pPr>
            <w:r>
              <w:rPr>
                <w:rFonts w:ascii="Arial" w:hAnsi="Arial" w:cs="Arial"/>
                <w:sz w:val="16"/>
                <w:szCs w:val="16"/>
              </w:rPr>
              <w:t>4.11</w:t>
            </w:r>
            <w:r>
              <w:rPr>
                <w:rFonts w:ascii="Arial" w:hAnsi="Arial" w:cs="Arial"/>
                <w:sz w:val="16"/>
                <w:szCs w:val="16"/>
              </w:rPr>
              <w:tab/>
              <w:t xml:space="preserve">The flat-sided tube is rotated at 18 rpm for 1 hour at room </w:t>
            </w:r>
            <w:r w:rsidRPr="000F6662">
              <w:rPr>
                <w:rFonts w:ascii="Arial" w:hAnsi="Arial" w:cs="Arial"/>
                <w:sz w:val="16"/>
                <w:szCs w:val="16"/>
              </w:rPr>
              <w:t xml:space="preserve">temperature?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13.3.2.6</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13.3.2.6</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360"/>
                <w:tab w:val="left" w:pos="407"/>
              </w:tabs>
              <w:spacing w:before="52" w:after="70"/>
              <w:ind w:left="407" w:hanging="407"/>
              <w:rPr>
                <w:rFonts w:ascii="Arial" w:hAnsi="Arial" w:cs="Arial"/>
                <w:sz w:val="16"/>
                <w:szCs w:val="16"/>
              </w:rPr>
            </w:pPr>
            <w:r>
              <w:rPr>
                <w:rFonts w:ascii="Arial" w:hAnsi="Arial" w:cs="Arial"/>
                <w:sz w:val="16"/>
                <w:szCs w:val="16"/>
              </w:rPr>
              <w:t>4.12</w:t>
            </w:r>
            <w:r>
              <w:rPr>
                <w:rFonts w:ascii="Arial" w:hAnsi="Arial" w:cs="Arial"/>
                <w:sz w:val="16"/>
                <w:szCs w:val="16"/>
              </w:rPr>
              <w:tab/>
              <w:t>Which magnetic concentrators, MPC</w:t>
            </w:r>
            <w:r w:rsidRPr="000D6C42">
              <w:rPr>
                <w:rFonts w:ascii="Arial" w:hAnsi="Arial" w:cs="Arial"/>
                <w:sz w:val="16"/>
                <w:szCs w:val="16"/>
                <w:vertAlign w:val="superscript"/>
              </w:rPr>
              <w:t>®</w:t>
            </w:r>
            <w:r>
              <w:rPr>
                <w:rFonts w:ascii="Arial" w:hAnsi="Arial" w:cs="Arial"/>
                <w:sz w:val="16"/>
                <w:szCs w:val="16"/>
              </w:rPr>
              <w:t>-1 or MPC</w:t>
            </w:r>
            <w:r w:rsidRPr="000D6C42">
              <w:rPr>
                <w:rFonts w:ascii="Arial" w:hAnsi="Arial" w:cs="Arial"/>
                <w:sz w:val="16"/>
                <w:szCs w:val="16"/>
                <w:vertAlign w:val="superscript"/>
              </w:rPr>
              <w:t>®</w:t>
            </w:r>
            <w:r>
              <w:rPr>
                <w:rFonts w:ascii="Arial" w:hAnsi="Arial" w:cs="Arial"/>
                <w:sz w:val="16"/>
                <w:szCs w:val="16"/>
              </w:rPr>
              <w:t>-6, are used?</w:t>
            </w:r>
          </w:p>
        </w:tc>
        <w:tc>
          <w:tcPr>
            <w:tcW w:w="900" w:type="dxa"/>
            <w:shd w:val="clear" w:color="auto" w:fill="BFBFBF" w:themeFill="background1" w:themeFillShade="BF"/>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360"/>
                <w:tab w:val="left" w:pos="407"/>
              </w:tabs>
              <w:spacing w:before="52" w:after="70"/>
              <w:ind w:left="407" w:hanging="407"/>
              <w:rPr>
                <w:rFonts w:ascii="Arial" w:hAnsi="Arial" w:cs="Arial"/>
                <w:sz w:val="16"/>
                <w:szCs w:val="16"/>
              </w:rPr>
            </w:pPr>
            <w:r w:rsidRPr="0056680B">
              <w:rPr>
                <w:rFonts w:ascii="Arial" w:hAnsi="Arial" w:cs="Arial"/>
                <w:sz w:val="16"/>
                <w:szCs w:val="16"/>
              </w:rPr>
              <w:t>4.13</w:t>
            </w:r>
            <w:r w:rsidRPr="0056680B">
              <w:rPr>
                <w:rFonts w:ascii="Arial" w:hAnsi="Arial" w:cs="Arial"/>
                <w:sz w:val="16"/>
                <w:szCs w:val="16"/>
              </w:rPr>
              <w:tab/>
              <w:t>The placement of the</w:t>
            </w:r>
            <w:r w:rsidRPr="0056680B">
              <w:rPr>
                <w:rFonts w:ascii="Helv" w:hAnsi="Helv" w:cs="Helv"/>
                <w:sz w:val="16"/>
                <w:szCs w:val="16"/>
              </w:rPr>
              <w:t xml:space="preserve"> flat-sided tube in the magnet and the rock technique and time</w:t>
            </w:r>
            <w:r w:rsidRPr="000F6662">
              <w:rPr>
                <w:rFonts w:ascii="Helv" w:hAnsi="Helv" w:cs="Helv"/>
                <w:sz w:val="16"/>
                <w:szCs w:val="16"/>
              </w:rPr>
              <w:t>?</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13.3.2.9</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13.3.2.8  13.3.2.9</w:t>
            </w:r>
          </w:p>
        </w:tc>
        <w:tc>
          <w:tcPr>
            <w:tcW w:w="81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360"/>
                <w:tab w:val="left" w:pos="407"/>
              </w:tabs>
              <w:spacing w:before="52" w:after="70"/>
              <w:ind w:left="407" w:hanging="407"/>
              <w:rPr>
                <w:sz w:val="16"/>
                <w:szCs w:val="16"/>
              </w:rPr>
            </w:pPr>
            <w:r w:rsidRPr="0056680B">
              <w:rPr>
                <w:rFonts w:ascii="Arial" w:hAnsi="Arial" w:cs="Arial"/>
                <w:sz w:val="16"/>
                <w:szCs w:val="16"/>
              </w:rPr>
              <w:t>4.14</w:t>
            </w:r>
            <w:r w:rsidRPr="0056680B">
              <w:rPr>
                <w:rFonts w:ascii="Arial" w:hAnsi="Arial" w:cs="Arial"/>
                <w:sz w:val="16"/>
                <w:szCs w:val="16"/>
              </w:rPr>
              <w:tab/>
              <w:t xml:space="preserve">The sample is quantitatively transferred from the flat-sided tube to the </w:t>
            </w:r>
            <w:proofErr w:type="spellStart"/>
            <w:r w:rsidRPr="0056680B">
              <w:rPr>
                <w:rFonts w:ascii="Arial" w:hAnsi="Arial" w:cs="Arial"/>
                <w:sz w:val="16"/>
                <w:szCs w:val="16"/>
              </w:rPr>
              <w:t>microcentrifuge</w:t>
            </w:r>
            <w:proofErr w:type="spellEnd"/>
            <w:r w:rsidRPr="0056680B">
              <w:rPr>
                <w:rFonts w:ascii="Arial" w:hAnsi="Arial" w:cs="Arial"/>
                <w:sz w:val="16"/>
                <w:szCs w:val="16"/>
              </w:rPr>
              <w:t xml:space="preserve"> tube (2 rinses) including rinse </w:t>
            </w:r>
            <w:r w:rsidRPr="00FE0879">
              <w:rPr>
                <w:rFonts w:ascii="Arial" w:hAnsi="Arial" w:cs="Arial"/>
                <w:sz w:val="16"/>
                <w:szCs w:val="16"/>
              </w:rPr>
              <w:t xml:space="preserve">volumes? </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13.3.2.13</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13.3.2.14</w:t>
            </w:r>
          </w:p>
        </w:tc>
        <w:tc>
          <w:tcPr>
            <w:tcW w:w="81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360"/>
                <w:tab w:val="left" w:pos="407"/>
              </w:tabs>
              <w:spacing w:before="52" w:after="70"/>
              <w:ind w:left="407" w:hanging="407"/>
              <w:rPr>
                <w:rFonts w:ascii="Arial" w:hAnsi="Arial" w:cs="Arial"/>
                <w:sz w:val="16"/>
                <w:szCs w:val="16"/>
              </w:rPr>
            </w:pPr>
            <w:r w:rsidRPr="0056680B">
              <w:rPr>
                <w:rFonts w:ascii="Arial" w:hAnsi="Arial" w:cs="Arial"/>
                <w:sz w:val="16"/>
                <w:szCs w:val="16"/>
              </w:rPr>
              <w:t>4.15</w:t>
            </w:r>
            <w:r w:rsidRPr="0056680B">
              <w:rPr>
                <w:rFonts w:ascii="Arial" w:hAnsi="Arial" w:cs="Arial"/>
                <w:sz w:val="16"/>
                <w:szCs w:val="16"/>
              </w:rPr>
              <w:tab/>
              <w:t xml:space="preserve">The flat-sided tube is allowed to sit one minute after each transfer to accumulate residual sample, then the residual is transferred to </w:t>
            </w:r>
            <w:proofErr w:type="spellStart"/>
            <w:r w:rsidRPr="0056680B">
              <w:rPr>
                <w:rFonts w:ascii="Arial" w:hAnsi="Arial" w:cs="Arial"/>
                <w:sz w:val="16"/>
                <w:szCs w:val="16"/>
              </w:rPr>
              <w:t>microcentrifuge</w:t>
            </w:r>
            <w:proofErr w:type="spellEnd"/>
            <w:r w:rsidRPr="0056680B">
              <w:rPr>
                <w:rFonts w:ascii="Arial" w:hAnsi="Arial" w:cs="Arial"/>
                <w:sz w:val="16"/>
                <w:szCs w:val="16"/>
              </w:rPr>
              <w:t xml:space="preserve"> tube?</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13.3.2.13</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13.3.2.14</w:t>
            </w:r>
          </w:p>
        </w:tc>
        <w:tc>
          <w:tcPr>
            <w:tcW w:w="81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360"/>
                <w:tab w:val="left" w:pos="407"/>
              </w:tabs>
              <w:spacing w:before="52" w:after="70"/>
              <w:ind w:left="407" w:hanging="407"/>
              <w:rPr>
                <w:rFonts w:ascii="Arial" w:hAnsi="Arial" w:cs="Arial"/>
                <w:sz w:val="16"/>
                <w:szCs w:val="16"/>
              </w:rPr>
            </w:pPr>
            <w:r w:rsidRPr="0056680B">
              <w:rPr>
                <w:rFonts w:ascii="Arial" w:hAnsi="Arial" w:cs="Arial"/>
                <w:sz w:val="16"/>
                <w:szCs w:val="16"/>
              </w:rPr>
              <w:t>4.16</w:t>
            </w:r>
            <w:r w:rsidRPr="0056680B">
              <w:rPr>
                <w:rFonts w:ascii="Arial" w:hAnsi="Arial" w:cs="Arial"/>
                <w:sz w:val="16"/>
                <w:szCs w:val="16"/>
              </w:rPr>
              <w:tab/>
              <w:t xml:space="preserve">The </w:t>
            </w:r>
            <w:r>
              <w:rPr>
                <w:rFonts w:ascii="Arial" w:hAnsi="Arial" w:cs="Arial"/>
                <w:sz w:val="16"/>
                <w:szCs w:val="16"/>
              </w:rPr>
              <w:t xml:space="preserve">magnet is in the vertical </w:t>
            </w:r>
            <w:r w:rsidRPr="0056680B">
              <w:rPr>
                <w:rFonts w:ascii="Arial" w:hAnsi="Arial" w:cs="Arial"/>
                <w:sz w:val="16"/>
                <w:szCs w:val="16"/>
              </w:rPr>
              <w:t>position in the MPC</w:t>
            </w:r>
            <w:r w:rsidRPr="0056680B">
              <w:rPr>
                <w:rFonts w:ascii="Arial" w:hAnsi="Arial" w:cs="Arial"/>
                <w:sz w:val="16"/>
                <w:szCs w:val="16"/>
                <w:vertAlign w:val="superscript"/>
              </w:rPr>
              <w:t>®</w:t>
            </w:r>
            <w:r w:rsidRPr="0056680B">
              <w:rPr>
                <w:rFonts w:ascii="Arial" w:hAnsi="Arial" w:cs="Arial"/>
                <w:sz w:val="16"/>
                <w:szCs w:val="16"/>
              </w:rPr>
              <w:t xml:space="preserve">-S? </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13.3.2.13</w:t>
            </w:r>
          </w:p>
        </w:tc>
        <w:tc>
          <w:tcPr>
            <w:tcW w:w="810" w:type="dxa"/>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50"/>
              <w:rPr>
                <w:rFonts w:ascii="Helv" w:hAnsi="Helv" w:cs="Helv"/>
                <w:sz w:val="16"/>
                <w:szCs w:val="16"/>
              </w:rPr>
            </w:pPr>
            <w:r>
              <w:rPr>
                <w:rFonts w:ascii="Helv" w:hAnsi="Helv" w:cs="Helv"/>
                <w:sz w:val="16"/>
                <w:szCs w:val="16"/>
              </w:rPr>
              <w:t xml:space="preserve">4.17   </w:t>
            </w:r>
            <w:r>
              <w:rPr>
                <w:rFonts w:ascii="Arial" w:hAnsi="Arial" w:cs="Arial"/>
                <w:sz w:val="16"/>
                <w:szCs w:val="16"/>
              </w:rPr>
              <w:t xml:space="preserve">The beads are rinsed with PBS while inside the </w:t>
            </w:r>
            <w:proofErr w:type="spellStart"/>
            <w:r>
              <w:rPr>
                <w:rFonts w:ascii="Arial" w:hAnsi="Arial" w:cs="Arial"/>
                <w:sz w:val="16"/>
                <w:szCs w:val="16"/>
              </w:rPr>
              <w:t>microcentrifuge</w:t>
            </w:r>
            <w:proofErr w:type="spellEnd"/>
            <w:r>
              <w:rPr>
                <w:rFonts w:ascii="Arial" w:hAnsi="Arial" w:cs="Arial"/>
                <w:sz w:val="16"/>
                <w:szCs w:val="16"/>
              </w:rPr>
              <w:t xml:space="preserve"> tube?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13.3.4</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13.3.2.17</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1623 Recommendation</w:t>
            </w:r>
          </w:p>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1623.1 Requirement</w:t>
            </w:r>
          </w:p>
        </w:tc>
        <w:tc>
          <w:tcPr>
            <w:tcW w:w="54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after="70"/>
              <w:jc w:val="center"/>
              <w:rPr>
                <w:rFonts w:ascii="Arial" w:hAnsi="Arial" w:cs="Arial"/>
                <w:sz w:val="16"/>
                <w:szCs w:val="16"/>
              </w:rPr>
            </w:pPr>
          </w:p>
        </w:tc>
        <w:tc>
          <w:tcPr>
            <w:tcW w:w="54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after="70"/>
              <w:jc w:val="center"/>
              <w:rPr>
                <w:rFonts w:ascii="Arial" w:hAnsi="Arial" w:cs="Arial"/>
                <w:sz w:val="16"/>
                <w:szCs w:val="16"/>
              </w:rPr>
            </w:pPr>
          </w:p>
        </w:tc>
        <w:tc>
          <w:tcPr>
            <w:tcW w:w="63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after="70"/>
              <w:jc w:val="center"/>
              <w:rPr>
                <w:rFonts w:ascii="Arial" w:hAnsi="Arial" w:cs="Arial"/>
                <w:sz w:val="16"/>
                <w:szCs w:val="16"/>
              </w:rPr>
            </w:pPr>
          </w:p>
        </w:tc>
        <w:tc>
          <w:tcPr>
            <w:tcW w:w="63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360"/>
                <w:tab w:val="left" w:pos="407"/>
                <w:tab w:val="left" w:pos="1080"/>
              </w:tabs>
              <w:spacing w:before="52" w:after="70"/>
              <w:ind w:left="407" w:hanging="407"/>
              <w:rPr>
                <w:sz w:val="16"/>
                <w:szCs w:val="16"/>
              </w:rPr>
            </w:pPr>
            <w:r>
              <w:rPr>
                <w:rFonts w:ascii="Arial" w:hAnsi="Arial" w:cs="Arial"/>
                <w:sz w:val="16"/>
                <w:szCs w:val="16"/>
              </w:rPr>
              <w:t>4.18</w:t>
            </w:r>
            <w:r>
              <w:rPr>
                <w:rFonts w:ascii="Arial" w:hAnsi="Arial" w:cs="Arial"/>
                <w:sz w:val="16"/>
                <w:szCs w:val="16"/>
              </w:rPr>
              <w:tab/>
              <w:t xml:space="preserve">Standard NaOH (5 </w:t>
            </w:r>
            <w:r>
              <w:rPr>
                <w:sz w:val="16"/>
                <w:szCs w:val="16"/>
              </w:rPr>
              <w:t>µ</w:t>
            </w:r>
            <w:r>
              <w:rPr>
                <w:rFonts w:ascii="Arial" w:hAnsi="Arial" w:cs="Arial"/>
                <w:sz w:val="16"/>
                <w:szCs w:val="16"/>
              </w:rPr>
              <w:t xml:space="preserve">L, 1N) and standard HCl (50 </w:t>
            </w:r>
            <w:r>
              <w:rPr>
                <w:sz w:val="16"/>
                <w:szCs w:val="16"/>
              </w:rPr>
              <w:t>µ</w:t>
            </w:r>
            <w:r>
              <w:rPr>
                <w:rFonts w:ascii="Arial" w:hAnsi="Arial" w:cs="Arial"/>
                <w:sz w:val="16"/>
                <w:szCs w:val="16"/>
              </w:rPr>
              <w:t xml:space="preserve">L, 0.1N) are used? </w:t>
            </w:r>
          </w:p>
        </w:tc>
        <w:tc>
          <w:tcPr>
            <w:tcW w:w="90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NOTES   pg 49-50</w:t>
            </w:r>
          </w:p>
        </w:tc>
        <w:tc>
          <w:tcPr>
            <w:tcW w:w="90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NOTES   pg 42</w:t>
            </w:r>
          </w:p>
        </w:tc>
        <w:tc>
          <w:tcPr>
            <w:tcW w:w="81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3.17.5</w:t>
            </w:r>
          </w:p>
        </w:tc>
        <w:tc>
          <w:tcPr>
            <w:tcW w:w="1620" w:type="dxa"/>
            <w:shd w:val="clear" w:color="auto" w:fill="auto"/>
            <w:vAlign w:val="center"/>
          </w:tcPr>
          <w:p w:rsidR="00617E2C" w:rsidRPr="00BC763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360"/>
                <w:tab w:val="left" w:pos="407"/>
                <w:tab w:val="left" w:pos="1080"/>
              </w:tabs>
              <w:spacing w:before="52" w:after="70"/>
              <w:ind w:left="407" w:hanging="407"/>
              <w:rPr>
                <w:sz w:val="16"/>
                <w:szCs w:val="16"/>
              </w:rPr>
            </w:pPr>
            <w:r>
              <w:rPr>
                <w:rFonts w:ascii="Arial" w:hAnsi="Arial" w:cs="Arial"/>
                <w:sz w:val="16"/>
                <w:szCs w:val="16"/>
              </w:rPr>
              <w:t>4.19</w:t>
            </w:r>
            <w:r>
              <w:rPr>
                <w:rFonts w:ascii="Arial" w:hAnsi="Arial" w:cs="Arial"/>
                <w:sz w:val="16"/>
                <w:szCs w:val="16"/>
              </w:rPr>
              <w:tab/>
              <w:t xml:space="preserve">The sample is </w:t>
            </w:r>
            <w:proofErr w:type="spellStart"/>
            <w:r>
              <w:rPr>
                <w:rFonts w:ascii="Arial" w:hAnsi="Arial" w:cs="Arial"/>
                <w:sz w:val="16"/>
                <w:szCs w:val="16"/>
              </w:rPr>
              <w:t>vortexed</w:t>
            </w:r>
            <w:proofErr w:type="spellEnd"/>
            <w:r>
              <w:rPr>
                <w:rFonts w:ascii="Arial" w:hAnsi="Arial" w:cs="Arial"/>
                <w:sz w:val="16"/>
                <w:szCs w:val="16"/>
              </w:rPr>
              <w:t xml:space="preserve"> vigorously for 50 seconds immediately after the addition of acid and 30 seconds after the sample has set for 10 minutes at room temperature?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 xml:space="preserve">13.3.3   </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Height w:val="574"/>
        </w:trPr>
        <w:tc>
          <w:tcPr>
            <w:tcW w:w="4230" w:type="dxa"/>
            <w:vAlign w:val="center"/>
          </w:tcPr>
          <w:p w:rsidR="00617E2C" w:rsidRDefault="00617E2C" w:rsidP="00617E2C">
            <w:pPr>
              <w:tabs>
                <w:tab w:val="left" w:pos="-360"/>
                <w:tab w:val="left" w:pos="407"/>
                <w:tab w:val="left" w:pos="1080"/>
              </w:tabs>
              <w:spacing w:before="52" w:after="70"/>
              <w:ind w:left="407" w:hanging="407"/>
              <w:rPr>
                <w:rFonts w:ascii="Arial" w:hAnsi="Arial" w:cs="Arial"/>
                <w:sz w:val="16"/>
                <w:szCs w:val="16"/>
              </w:rPr>
            </w:pPr>
            <w:r>
              <w:rPr>
                <w:rFonts w:ascii="Arial" w:hAnsi="Arial" w:cs="Arial"/>
                <w:sz w:val="16"/>
                <w:szCs w:val="16"/>
              </w:rPr>
              <w:t xml:space="preserve">4.20 The magnet is in the slanted position in the </w:t>
            </w:r>
            <w:r w:rsidRPr="0056680B">
              <w:rPr>
                <w:rFonts w:ascii="Arial" w:hAnsi="Arial" w:cs="Arial"/>
                <w:sz w:val="16"/>
                <w:szCs w:val="16"/>
              </w:rPr>
              <w:t>MPC</w:t>
            </w:r>
            <w:r w:rsidRPr="0056680B">
              <w:rPr>
                <w:rFonts w:ascii="Arial" w:hAnsi="Arial" w:cs="Arial"/>
                <w:sz w:val="16"/>
                <w:szCs w:val="16"/>
                <w:vertAlign w:val="superscript"/>
              </w:rPr>
              <w:t>®</w:t>
            </w:r>
            <w:r w:rsidRPr="0056680B">
              <w:rPr>
                <w:rFonts w:ascii="Arial" w:hAnsi="Arial" w:cs="Arial"/>
                <w:sz w:val="16"/>
                <w:szCs w:val="16"/>
              </w:rPr>
              <w:t>-S</w:t>
            </w:r>
            <w:r>
              <w:rPr>
                <w:rFonts w:ascii="Arial" w:hAnsi="Arial" w:cs="Arial"/>
                <w:sz w:val="16"/>
                <w:szCs w:val="16"/>
              </w:rPr>
              <w:t xml:space="preserve"> for dissociation steps</w:t>
            </w:r>
            <w:r w:rsidRPr="0056680B">
              <w:rPr>
                <w:rFonts w:ascii="Arial" w:hAnsi="Arial" w:cs="Arial"/>
                <w:sz w:val="16"/>
                <w:szCs w:val="16"/>
              </w:rPr>
              <w:t>?</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13.3.3.6</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Height w:val="574"/>
        </w:trPr>
        <w:tc>
          <w:tcPr>
            <w:tcW w:w="4230" w:type="dxa"/>
            <w:vAlign w:val="center"/>
          </w:tcPr>
          <w:p w:rsidR="00617E2C" w:rsidRDefault="00617E2C" w:rsidP="00617E2C">
            <w:pPr>
              <w:tabs>
                <w:tab w:val="left" w:pos="-360"/>
                <w:tab w:val="left" w:pos="407"/>
                <w:tab w:val="left" w:pos="1080"/>
              </w:tabs>
              <w:spacing w:before="52" w:after="70"/>
              <w:ind w:left="407" w:hanging="407"/>
              <w:rPr>
                <w:sz w:val="16"/>
                <w:szCs w:val="16"/>
              </w:rPr>
            </w:pPr>
            <w:r>
              <w:rPr>
                <w:rFonts w:ascii="Arial" w:hAnsi="Arial" w:cs="Arial"/>
                <w:sz w:val="16"/>
                <w:szCs w:val="16"/>
              </w:rPr>
              <w:t>4.21</w:t>
            </w:r>
            <w:r>
              <w:rPr>
                <w:rFonts w:ascii="Arial" w:hAnsi="Arial" w:cs="Arial"/>
                <w:sz w:val="16"/>
                <w:szCs w:val="16"/>
              </w:rPr>
              <w:tab/>
              <w:t>A second dissociation is performed</w:t>
            </w:r>
            <w:r w:rsidRPr="00FE0879">
              <w:rPr>
                <w:rFonts w:ascii="Arial" w:hAnsi="Arial" w:cs="Arial"/>
                <w:sz w:val="16"/>
                <w:szCs w:val="16"/>
              </w:rPr>
              <w:t xml:space="preserv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13.3.3.10</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13.3.3.10</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5.2.4</w:t>
            </w:r>
          </w:p>
        </w:tc>
        <w:tc>
          <w:tcPr>
            <w:tcW w:w="1620" w:type="dxa"/>
            <w:tcBorders>
              <w:bottom w:val="single" w:sz="6" w:space="0" w:color="000000"/>
            </w:tcBorders>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8A584A" w:rsidRDefault="00617E2C" w:rsidP="00617E2C">
            <w:pPr>
              <w:tabs>
                <w:tab w:val="left" w:pos="-360"/>
                <w:tab w:val="left" w:pos="407"/>
                <w:tab w:val="left" w:pos="1080"/>
              </w:tabs>
              <w:spacing w:before="52" w:after="70"/>
              <w:ind w:left="407" w:hanging="407"/>
              <w:rPr>
                <w:rFonts w:ascii="Arial" w:hAnsi="Arial" w:cs="Arial"/>
                <w:sz w:val="16"/>
                <w:szCs w:val="16"/>
              </w:rPr>
            </w:pPr>
            <w:r>
              <w:rPr>
                <w:rFonts w:ascii="Arial" w:hAnsi="Arial" w:cs="Arial"/>
                <w:sz w:val="16"/>
                <w:szCs w:val="16"/>
              </w:rPr>
              <w:lastRenderedPageBreak/>
              <w:t>4.22</w:t>
            </w:r>
            <w:r>
              <w:rPr>
                <w:rFonts w:ascii="Arial" w:hAnsi="Arial" w:cs="Arial"/>
                <w:sz w:val="16"/>
                <w:szCs w:val="16"/>
              </w:rPr>
              <w:tab/>
            </w:r>
            <w:r w:rsidRPr="008A584A">
              <w:rPr>
                <w:rFonts w:ascii="Arial" w:hAnsi="Arial" w:cs="Arial"/>
                <w:sz w:val="16"/>
                <w:szCs w:val="16"/>
              </w:rPr>
              <w:t xml:space="preserve">When the second dissociation is performed, the laboratory: </w:t>
            </w:r>
          </w:p>
          <w:p w:rsidR="00617E2C" w:rsidRPr="008A584A" w:rsidRDefault="00617E2C" w:rsidP="00617E2C">
            <w:pPr>
              <w:tabs>
                <w:tab w:val="left" w:pos="-360"/>
                <w:tab w:val="left" w:pos="407"/>
                <w:tab w:val="left" w:pos="780"/>
                <w:tab w:val="left" w:pos="1080"/>
              </w:tabs>
              <w:spacing w:before="52" w:after="70"/>
              <w:ind w:left="407" w:hanging="407"/>
              <w:rPr>
                <w:rFonts w:ascii="Arial" w:hAnsi="Arial" w:cs="Arial"/>
                <w:sz w:val="16"/>
                <w:szCs w:val="16"/>
              </w:rPr>
            </w:pPr>
            <w:r w:rsidRPr="008A584A">
              <w:rPr>
                <w:rFonts w:ascii="Arial" w:hAnsi="Arial" w:cs="Arial"/>
                <w:sz w:val="16"/>
                <w:szCs w:val="16"/>
              </w:rPr>
              <w:tab/>
              <w:t xml:space="preserve">A) uses a second slide, or </w:t>
            </w:r>
          </w:p>
          <w:p w:rsidR="00617E2C" w:rsidRDefault="00617E2C" w:rsidP="00617E2C">
            <w:pPr>
              <w:tabs>
                <w:tab w:val="left" w:pos="-360"/>
                <w:tab w:val="left" w:pos="407"/>
                <w:tab w:val="left" w:pos="1080"/>
              </w:tabs>
              <w:spacing w:before="52" w:after="70"/>
              <w:ind w:left="407" w:hanging="407"/>
              <w:rPr>
                <w:sz w:val="16"/>
                <w:szCs w:val="16"/>
              </w:rPr>
            </w:pPr>
            <w:r w:rsidRPr="008A584A">
              <w:rPr>
                <w:rFonts w:ascii="Arial" w:hAnsi="Arial" w:cs="Arial"/>
                <w:sz w:val="16"/>
                <w:szCs w:val="16"/>
              </w:rPr>
              <w:tab/>
              <w:t xml:space="preserve">B) </w:t>
            </w:r>
            <w:proofErr w:type="gramStart"/>
            <w:r w:rsidRPr="008A584A">
              <w:rPr>
                <w:rFonts w:ascii="Arial" w:hAnsi="Arial" w:cs="Arial"/>
                <w:sz w:val="16"/>
                <w:szCs w:val="16"/>
              </w:rPr>
              <w:t>adds</w:t>
            </w:r>
            <w:proofErr w:type="gramEnd"/>
            <w:r w:rsidRPr="008A584A">
              <w:rPr>
                <w:rFonts w:ascii="Arial" w:hAnsi="Arial" w:cs="Arial"/>
                <w:sz w:val="16"/>
                <w:szCs w:val="16"/>
              </w:rPr>
              <w:t xml:space="preserve"> the additional volume to the original slide?</w:t>
            </w:r>
            <w:r>
              <w:rPr>
                <w:rFonts w:ascii="Arial" w:hAnsi="Arial" w:cs="Arial"/>
                <w:sz w:val="16"/>
                <w:szCs w:val="16"/>
              </w:rPr>
              <w:t xml:space="preserve"> </w:t>
            </w:r>
          </w:p>
        </w:tc>
        <w:tc>
          <w:tcPr>
            <w:tcW w:w="900" w:type="dxa"/>
            <w:shd w:val="clear" w:color="auto" w:fill="auto"/>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13.3.3.10</w:t>
            </w:r>
          </w:p>
        </w:tc>
        <w:tc>
          <w:tcPr>
            <w:tcW w:w="900" w:type="dxa"/>
            <w:shd w:val="clear" w:color="auto" w:fill="auto"/>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13.3.3.10</w:t>
            </w:r>
          </w:p>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13.4.5</w:t>
            </w:r>
          </w:p>
        </w:tc>
        <w:tc>
          <w:tcPr>
            <w:tcW w:w="810" w:type="dxa"/>
            <w:shd w:val="clear" w:color="auto" w:fill="auto"/>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Circle one:</w:t>
            </w:r>
          </w:p>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A            B</w:t>
            </w:r>
          </w:p>
        </w:tc>
        <w:tc>
          <w:tcPr>
            <w:tcW w:w="54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5839BD"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 xml:space="preserve"> </w:t>
            </w: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360"/>
                <w:tab w:val="left" w:pos="407"/>
                <w:tab w:val="left" w:pos="825"/>
                <w:tab w:val="left" w:pos="1080"/>
              </w:tabs>
              <w:spacing w:before="52" w:after="70"/>
              <w:ind w:left="407" w:hanging="407"/>
              <w:rPr>
                <w:rFonts w:ascii="Arial" w:hAnsi="Arial" w:cs="Arial"/>
                <w:sz w:val="16"/>
                <w:szCs w:val="16"/>
              </w:rPr>
            </w:pPr>
            <w:r>
              <w:rPr>
                <w:rFonts w:ascii="Arial" w:hAnsi="Arial" w:cs="Arial"/>
                <w:sz w:val="16"/>
                <w:szCs w:val="16"/>
              </w:rPr>
              <w:t>4.23</w:t>
            </w:r>
            <w:r>
              <w:rPr>
                <w:rFonts w:ascii="Arial" w:hAnsi="Arial" w:cs="Arial"/>
                <w:sz w:val="16"/>
                <w:szCs w:val="16"/>
              </w:rPr>
              <w:tab/>
              <w:t>The volume and the timing of the NaOH addition to the wells</w:t>
            </w:r>
            <w:r w:rsidRPr="004315EC">
              <w:rPr>
                <w:rFonts w:ascii="Arial" w:hAnsi="Arial" w:cs="Arial"/>
                <w:sz w:val="16"/>
                <w:szCs w:val="16"/>
              </w:rPr>
              <w:t xml:space="preserv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13.3.3.8</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13.3.3.8</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8A584A" w:rsidRDefault="00617E2C" w:rsidP="00617E2C">
            <w:pPr>
              <w:tabs>
                <w:tab w:val="left" w:pos="-360"/>
                <w:tab w:val="left" w:pos="407"/>
                <w:tab w:val="left" w:pos="1080"/>
              </w:tabs>
              <w:spacing w:before="52" w:after="70"/>
              <w:ind w:left="407" w:hanging="407"/>
              <w:rPr>
                <w:rFonts w:ascii="Arial" w:hAnsi="Arial" w:cs="Arial"/>
                <w:sz w:val="16"/>
                <w:szCs w:val="16"/>
              </w:rPr>
            </w:pPr>
            <w:r>
              <w:rPr>
                <w:rFonts w:ascii="Arial" w:hAnsi="Arial" w:cs="Arial"/>
                <w:sz w:val="16"/>
                <w:szCs w:val="16"/>
              </w:rPr>
              <w:t>4</w:t>
            </w:r>
            <w:r w:rsidRPr="008A584A">
              <w:rPr>
                <w:rFonts w:ascii="Arial" w:hAnsi="Arial" w:cs="Arial"/>
                <w:sz w:val="16"/>
                <w:szCs w:val="16"/>
              </w:rPr>
              <w:t>.2</w:t>
            </w:r>
            <w:r>
              <w:rPr>
                <w:rFonts w:ascii="Arial" w:hAnsi="Arial" w:cs="Arial"/>
                <w:sz w:val="16"/>
                <w:szCs w:val="16"/>
              </w:rPr>
              <w:t>4</w:t>
            </w:r>
            <w:r w:rsidRPr="008A584A">
              <w:rPr>
                <w:rFonts w:ascii="Arial" w:hAnsi="Arial" w:cs="Arial"/>
                <w:sz w:val="16"/>
                <w:szCs w:val="16"/>
              </w:rPr>
              <w:tab/>
              <w:t>When the slides are dried (e.g., room temperature or slide warmer), the laboratory:</w:t>
            </w:r>
          </w:p>
          <w:p w:rsidR="00617E2C" w:rsidRPr="008A584A" w:rsidRDefault="00617E2C" w:rsidP="00617E2C">
            <w:pPr>
              <w:tabs>
                <w:tab w:val="left" w:pos="-360"/>
                <w:tab w:val="left" w:pos="407"/>
                <w:tab w:val="left" w:pos="1080"/>
              </w:tabs>
              <w:spacing w:before="52" w:after="70"/>
              <w:ind w:left="407" w:hanging="407"/>
              <w:rPr>
                <w:rFonts w:ascii="Arial" w:hAnsi="Arial" w:cs="Arial"/>
                <w:sz w:val="16"/>
                <w:szCs w:val="16"/>
              </w:rPr>
            </w:pPr>
            <w:r w:rsidRPr="008A584A">
              <w:rPr>
                <w:rFonts w:ascii="Arial" w:hAnsi="Arial" w:cs="Arial"/>
                <w:sz w:val="16"/>
                <w:szCs w:val="16"/>
              </w:rPr>
              <w:tab/>
              <w:t>A) uses room</w:t>
            </w:r>
            <w:r>
              <w:rPr>
                <w:rFonts w:ascii="Arial" w:hAnsi="Arial" w:cs="Arial"/>
                <w:sz w:val="16"/>
                <w:szCs w:val="16"/>
              </w:rPr>
              <w:t xml:space="preserve"> temperature</w:t>
            </w:r>
            <w:r w:rsidRPr="008A584A">
              <w:rPr>
                <w:rFonts w:ascii="Arial" w:hAnsi="Arial" w:cs="Arial"/>
                <w:sz w:val="16"/>
                <w:szCs w:val="16"/>
              </w:rPr>
              <w:t xml:space="preserve">, or </w:t>
            </w:r>
          </w:p>
          <w:p w:rsidR="00617E2C" w:rsidRPr="008A584A" w:rsidRDefault="00617E2C" w:rsidP="00617E2C">
            <w:pPr>
              <w:tabs>
                <w:tab w:val="left" w:pos="-360"/>
                <w:tab w:val="left" w:pos="407"/>
                <w:tab w:val="left" w:pos="1080"/>
              </w:tabs>
              <w:spacing w:before="52" w:after="70"/>
              <w:ind w:left="407" w:hanging="407"/>
              <w:rPr>
                <w:rFonts w:ascii="Arial" w:hAnsi="Arial" w:cs="Arial"/>
                <w:sz w:val="16"/>
                <w:szCs w:val="16"/>
              </w:rPr>
            </w:pPr>
            <w:r w:rsidRPr="008A584A">
              <w:rPr>
                <w:rFonts w:ascii="Arial" w:hAnsi="Arial" w:cs="Arial"/>
                <w:sz w:val="16"/>
                <w:szCs w:val="16"/>
              </w:rPr>
              <w:tab/>
              <w:t>B) uses 35</w:t>
            </w:r>
            <w:r w:rsidRPr="008A584A">
              <w:rPr>
                <w:rFonts w:ascii="Arial" w:hAnsi="Arial" w:cs="Arial"/>
                <w:sz w:val="16"/>
                <w:szCs w:val="16"/>
                <w:vertAlign w:val="superscript"/>
              </w:rPr>
              <w:t>o</w:t>
            </w:r>
            <w:r w:rsidRPr="008A584A">
              <w:rPr>
                <w:rFonts w:ascii="Arial" w:hAnsi="Arial" w:cs="Arial"/>
                <w:sz w:val="16"/>
                <w:szCs w:val="16"/>
              </w:rPr>
              <w:t xml:space="preserve"> to 42</w:t>
            </w:r>
            <w:r w:rsidRPr="008A584A">
              <w:rPr>
                <w:rFonts w:ascii="Arial" w:hAnsi="Arial" w:cs="Arial"/>
                <w:sz w:val="16"/>
                <w:szCs w:val="16"/>
                <w:vertAlign w:val="superscript"/>
              </w:rPr>
              <w:t>o</w:t>
            </w:r>
            <w:r>
              <w:rPr>
                <w:rFonts w:ascii="Arial" w:hAnsi="Arial" w:cs="Arial"/>
                <w:sz w:val="16"/>
                <w:szCs w:val="16"/>
              </w:rPr>
              <w:t>C</w:t>
            </w:r>
            <w:r w:rsidRPr="008A584A">
              <w:rPr>
                <w:rFonts w:ascii="Arial" w:hAnsi="Arial" w:cs="Arial"/>
                <w:sz w:val="16"/>
                <w:szCs w:val="16"/>
              </w:rPr>
              <w:t xml:space="preserve">, or </w:t>
            </w:r>
          </w:p>
          <w:p w:rsidR="00617E2C" w:rsidRPr="0098660F" w:rsidRDefault="00617E2C" w:rsidP="00617E2C">
            <w:pPr>
              <w:tabs>
                <w:tab w:val="left" w:pos="-360"/>
                <w:tab w:val="left" w:pos="407"/>
                <w:tab w:val="left" w:pos="1080"/>
              </w:tabs>
              <w:spacing w:before="52" w:after="70"/>
              <w:ind w:left="407" w:hanging="407"/>
              <w:rPr>
                <w:sz w:val="16"/>
                <w:szCs w:val="16"/>
              </w:rPr>
            </w:pPr>
            <w:r w:rsidRPr="008A584A">
              <w:rPr>
                <w:rFonts w:ascii="Arial" w:hAnsi="Arial" w:cs="Arial"/>
                <w:sz w:val="16"/>
                <w:szCs w:val="16"/>
              </w:rPr>
              <w:tab/>
              <w:t xml:space="preserve">C) </w:t>
            </w:r>
            <w:proofErr w:type="gramStart"/>
            <w:r w:rsidRPr="008A584A">
              <w:rPr>
                <w:rFonts w:ascii="Arial" w:hAnsi="Arial" w:cs="Arial"/>
                <w:sz w:val="16"/>
                <w:szCs w:val="16"/>
              </w:rPr>
              <w:t>follows</w:t>
            </w:r>
            <w:proofErr w:type="gramEnd"/>
            <w:r w:rsidRPr="008A584A">
              <w:rPr>
                <w:rFonts w:ascii="Arial" w:hAnsi="Arial" w:cs="Arial"/>
                <w:sz w:val="16"/>
                <w:szCs w:val="16"/>
              </w:rPr>
              <w:t xml:space="preserve"> manufacturer’s instructions?</w:t>
            </w:r>
          </w:p>
        </w:tc>
        <w:tc>
          <w:tcPr>
            <w:tcW w:w="900" w:type="dxa"/>
            <w:shd w:val="clear" w:color="auto" w:fill="auto"/>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13.3.3.12</w:t>
            </w:r>
          </w:p>
        </w:tc>
        <w:tc>
          <w:tcPr>
            <w:tcW w:w="900" w:type="dxa"/>
            <w:shd w:val="clear" w:color="auto" w:fill="auto"/>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13.3.3.12</w:t>
            </w:r>
          </w:p>
        </w:tc>
        <w:tc>
          <w:tcPr>
            <w:tcW w:w="810" w:type="dxa"/>
            <w:shd w:val="clear" w:color="auto" w:fill="auto"/>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Circle one:</w:t>
            </w:r>
          </w:p>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A      B       C</w:t>
            </w:r>
          </w:p>
        </w:tc>
        <w:tc>
          <w:tcPr>
            <w:tcW w:w="54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6912D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360"/>
                <w:tab w:val="left" w:pos="407"/>
                <w:tab w:val="left" w:pos="840"/>
                <w:tab w:val="left" w:pos="960"/>
                <w:tab w:val="left" w:pos="1080"/>
              </w:tabs>
              <w:spacing w:before="52" w:after="70"/>
              <w:ind w:left="407" w:hanging="407"/>
              <w:rPr>
                <w:rFonts w:ascii="Arial" w:hAnsi="Arial" w:cs="Arial"/>
                <w:sz w:val="16"/>
                <w:szCs w:val="16"/>
              </w:rPr>
            </w:pPr>
            <w:r>
              <w:rPr>
                <w:rFonts w:ascii="Arial" w:hAnsi="Arial" w:cs="Arial"/>
                <w:sz w:val="16"/>
                <w:szCs w:val="16"/>
              </w:rPr>
              <w:t>4.25</w:t>
            </w:r>
            <w:r>
              <w:rPr>
                <w:rFonts w:ascii="Arial" w:hAnsi="Arial" w:cs="Arial"/>
                <w:sz w:val="16"/>
                <w:szCs w:val="16"/>
              </w:rPr>
              <w:tab/>
              <w:t>If the laboratory has more than one option specified for slide drying, are criteria included for when each option will be used?</w:t>
            </w:r>
          </w:p>
        </w:tc>
        <w:tc>
          <w:tcPr>
            <w:tcW w:w="900" w:type="dxa"/>
            <w:vAlign w:val="center"/>
          </w:tcPr>
          <w:p w:rsidR="00617E2C" w:rsidRPr="005E0478"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17E2C" w:rsidRPr="005E0478"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17E2C" w:rsidRPr="005E0478"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5.3.1</w:t>
            </w:r>
          </w:p>
        </w:tc>
        <w:tc>
          <w:tcPr>
            <w:tcW w:w="1620" w:type="dxa"/>
            <w:shd w:val="clear" w:color="auto" w:fill="auto"/>
            <w:vAlign w:val="center"/>
          </w:tcPr>
          <w:p w:rsidR="00617E2C" w:rsidRPr="005E0478"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E0478">
              <w:rPr>
                <w:rFonts w:ascii="Arial" w:hAnsi="Arial" w:cs="Arial"/>
                <w:sz w:val="16"/>
                <w:szCs w:val="16"/>
              </w:rPr>
              <w:t>Recommendation</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360"/>
                <w:tab w:val="left" w:pos="407"/>
                <w:tab w:val="left" w:pos="1080"/>
              </w:tabs>
              <w:spacing w:before="52" w:after="70"/>
              <w:ind w:left="407" w:hanging="407"/>
              <w:rPr>
                <w:rFonts w:ascii="Arial" w:hAnsi="Arial" w:cs="Arial"/>
                <w:sz w:val="16"/>
                <w:szCs w:val="16"/>
              </w:rPr>
            </w:pPr>
            <w:r>
              <w:rPr>
                <w:rFonts w:ascii="Arial" w:hAnsi="Arial" w:cs="Arial"/>
                <w:sz w:val="16"/>
                <w:szCs w:val="16"/>
              </w:rPr>
              <w:t>4.26</w:t>
            </w:r>
            <w:r>
              <w:rPr>
                <w:rFonts w:ascii="Arial" w:hAnsi="Arial" w:cs="Arial"/>
                <w:sz w:val="16"/>
                <w:szCs w:val="16"/>
              </w:rPr>
              <w:tab/>
              <w:t>That</w:t>
            </w:r>
            <w:r w:rsidRPr="0098660F">
              <w:rPr>
                <w:rFonts w:ascii="Arial" w:hAnsi="Arial" w:cs="Arial"/>
                <w:sz w:val="16"/>
                <w:szCs w:val="16"/>
              </w:rPr>
              <w:t xml:space="preserve"> positive and negative staining controls </w:t>
            </w:r>
            <w:r>
              <w:rPr>
                <w:rFonts w:ascii="Arial" w:hAnsi="Arial" w:cs="Arial"/>
                <w:sz w:val="16"/>
                <w:szCs w:val="16"/>
              </w:rPr>
              <w:t>are prepared at the same time the slides are prepared</w:t>
            </w:r>
            <w:r w:rsidRPr="0098660F">
              <w:rPr>
                <w:rFonts w:ascii="Arial" w:hAnsi="Arial" w:cs="Arial"/>
                <w:sz w:val="16"/>
                <w:szCs w:val="16"/>
              </w:rPr>
              <w:t xml:space="preserve">? </w:t>
            </w:r>
          </w:p>
        </w:tc>
        <w:tc>
          <w:tcPr>
            <w:tcW w:w="90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w:t>
            </w:r>
          </w:p>
        </w:tc>
        <w:tc>
          <w:tcPr>
            <w:tcW w:w="90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14.1.3</w:t>
            </w:r>
          </w:p>
        </w:tc>
        <w:tc>
          <w:tcPr>
            <w:tcW w:w="81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C763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360"/>
                <w:tab w:val="left" w:pos="407"/>
                <w:tab w:val="left" w:pos="780"/>
                <w:tab w:val="left" w:pos="870"/>
                <w:tab w:val="left" w:pos="1080"/>
              </w:tabs>
              <w:spacing w:before="52" w:after="70"/>
              <w:ind w:left="407" w:hanging="407"/>
              <w:rPr>
                <w:sz w:val="16"/>
                <w:szCs w:val="16"/>
              </w:rPr>
            </w:pPr>
            <w:r w:rsidRPr="0056680B">
              <w:rPr>
                <w:rFonts w:ascii="Arial" w:hAnsi="Arial" w:cs="Arial"/>
                <w:sz w:val="16"/>
                <w:szCs w:val="16"/>
              </w:rPr>
              <w:t>4.2</w:t>
            </w:r>
            <w:r>
              <w:rPr>
                <w:rFonts w:ascii="Arial" w:hAnsi="Arial" w:cs="Arial"/>
                <w:sz w:val="16"/>
                <w:szCs w:val="16"/>
              </w:rPr>
              <w:t>7</w:t>
            </w:r>
            <w:r w:rsidRPr="0056680B">
              <w:rPr>
                <w:rFonts w:ascii="Arial" w:hAnsi="Arial" w:cs="Arial"/>
                <w:sz w:val="16"/>
                <w:szCs w:val="16"/>
              </w:rPr>
              <w:tab/>
              <w:t>Acceptable sample purification and slide preparation procedures, including issues not noted in items 4.1 through 4.2</w:t>
            </w:r>
            <w:r>
              <w:rPr>
                <w:rFonts w:ascii="Arial" w:hAnsi="Arial" w:cs="Arial"/>
                <w:sz w:val="16"/>
                <w:szCs w:val="16"/>
              </w:rPr>
              <w:t>6</w:t>
            </w:r>
            <w:r w:rsidRPr="0056680B">
              <w:rPr>
                <w:rFonts w:ascii="Arial" w:hAnsi="Arial" w:cs="Arial"/>
                <w:sz w:val="16"/>
                <w:szCs w:val="16"/>
              </w:rPr>
              <w:t>?</w:t>
            </w:r>
          </w:p>
        </w:tc>
        <w:tc>
          <w:tcPr>
            <w:tcW w:w="90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14623" w:type="dxa"/>
            <w:gridSpan w:val="10"/>
            <w:shd w:val="clear" w:color="auto" w:fill="BFBFBF" w:themeFill="background1" w:themeFillShade="BF"/>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Pr>
                <w:rFonts w:ascii="Arial" w:hAnsi="Arial" w:cs="Arial"/>
                <w:b/>
                <w:bCs/>
                <w:sz w:val="18"/>
                <w:szCs w:val="18"/>
              </w:rPr>
              <w:t>5          Sample S</w:t>
            </w:r>
            <w:r w:rsidRPr="0098660F">
              <w:rPr>
                <w:rFonts w:ascii="Arial" w:hAnsi="Arial" w:cs="Arial"/>
                <w:b/>
                <w:bCs/>
                <w:sz w:val="18"/>
                <w:szCs w:val="18"/>
              </w:rPr>
              <w:t>taining</w:t>
            </w:r>
          </w:p>
        </w:tc>
      </w:tr>
      <w:tr w:rsidR="00617E2C" w:rsidTr="00617E2C">
        <w:trPr>
          <w:cantSplit/>
        </w:trPr>
        <w:tc>
          <w:tcPr>
            <w:tcW w:w="4230" w:type="dxa"/>
            <w:vAlign w:val="center"/>
          </w:tcPr>
          <w:p w:rsidR="00617E2C" w:rsidRPr="0098660F" w:rsidRDefault="00617E2C" w:rsidP="00617E2C">
            <w:pPr>
              <w:tabs>
                <w:tab w:val="left" w:pos="-360"/>
                <w:tab w:val="left" w:pos="407"/>
              </w:tabs>
              <w:spacing w:before="52" w:after="70"/>
              <w:ind w:left="407" w:hanging="407"/>
              <w:rPr>
                <w:sz w:val="16"/>
                <w:szCs w:val="16"/>
              </w:rPr>
            </w:pPr>
            <w:r>
              <w:rPr>
                <w:rFonts w:ascii="Arial" w:hAnsi="Arial" w:cs="Arial"/>
                <w:sz w:val="16"/>
                <w:szCs w:val="16"/>
              </w:rPr>
              <w:t>5.1</w:t>
            </w:r>
            <w:r>
              <w:rPr>
                <w:rFonts w:ascii="Arial" w:hAnsi="Arial" w:cs="Arial"/>
                <w:sz w:val="16"/>
                <w:szCs w:val="16"/>
              </w:rPr>
              <w:tab/>
              <w:t>Which stain to use and to follow manufacturer’s instructions for</w:t>
            </w:r>
            <w:r w:rsidRPr="0098660F">
              <w:rPr>
                <w:rFonts w:ascii="Arial" w:hAnsi="Arial" w:cs="Arial"/>
                <w:sz w:val="16"/>
                <w:szCs w:val="16"/>
              </w:rPr>
              <w:t xml:space="preserve"> FITC stain</w:t>
            </w:r>
            <w:r>
              <w:rPr>
                <w:rFonts w:ascii="Arial" w:hAnsi="Arial" w:cs="Arial"/>
                <w:sz w:val="16"/>
                <w:szCs w:val="16"/>
              </w:rPr>
              <w:t xml:space="preserve"> </w:t>
            </w:r>
            <w:r w:rsidRPr="007D761A">
              <w:rPr>
                <w:rFonts w:ascii="Arial" w:hAnsi="Arial" w:cs="Arial"/>
                <w:sz w:val="16"/>
                <w:szCs w:val="16"/>
              </w:rPr>
              <w:t xml:space="preserve">application?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14.2</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14.2</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5.3.2</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7E4B0B" w:rsidRDefault="00617E2C" w:rsidP="00617E2C">
            <w:pPr>
              <w:jc w:val="center"/>
              <w:rPr>
                <w:rFonts w:ascii="Arial" w:hAnsi="Arial" w:cs="Arial"/>
                <w:sz w:val="16"/>
                <w:szCs w:val="16"/>
              </w:rPr>
            </w:pPr>
          </w:p>
        </w:tc>
        <w:tc>
          <w:tcPr>
            <w:tcW w:w="54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Height w:val="573"/>
        </w:trPr>
        <w:tc>
          <w:tcPr>
            <w:tcW w:w="4230" w:type="dxa"/>
            <w:vAlign w:val="center"/>
          </w:tcPr>
          <w:p w:rsidR="00617E2C" w:rsidRDefault="00617E2C" w:rsidP="00617E2C">
            <w:pPr>
              <w:tabs>
                <w:tab w:val="left" w:pos="-360"/>
                <w:tab w:val="left" w:pos="407"/>
              </w:tabs>
              <w:spacing w:before="52" w:after="70"/>
              <w:ind w:left="407" w:hanging="407"/>
              <w:rPr>
                <w:sz w:val="16"/>
                <w:szCs w:val="16"/>
              </w:rPr>
            </w:pPr>
            <w:r>
              <w:rPr>
                <w:rFonts w:ascii="Arial" w:hAnsi="Arial" w:cs="Arial"/>
                <w:sz w:val="16"/>
                <w:szCs w:val="16"/>
              </w:rPr>
              <w:t>5.2</w:t>
            </w:r>
            <w:r>
              <w:rPr>
                <w:rFonts w:ascii="Arial" w:hAnsi="Arial" w:cs="Arial"/>
                <w:sz w:val="16"/>
                <w:szCs w:val="16"/>
              </w:rPr>
              <w:tab/>
              <w:t xml:space="preserve">The slides are incubated in a humid chamber in the dark at room temperature for approximately 30 minutes or per manufacturer’s </w:t>
            </w:r>
            <w:r w:rsidRPr="007D761A">
              <w:rPr>
                <w:rFonts w:ascii="Arial" w:hAnsi="Arial" w:cs="Arial"/>
                <w:sz w:val="16"/>
                <w:szCs w:val="16"/>
              </w:rPr>
              <w:t xml:space="preserve">directions?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14.3</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14.3</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5.3.3</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7E4B0B" w:rsidRDefault="00617E2C" w:rsidP="00617E2C">
            <w:pPr>
              <w:jc w:val="center"/>
              <w:rPr>
                <w:rFonts w:ascii="Arial" w:hAnsi="Arial" w:cs="Arial"/>
                <w:sz w:val="16"/>
                <w:szCs w:val="16"/>
              </w:rPr>
            </w:pPr>
          </w:p>
        </w:tc>
        <w:tc>
          <w:tcPr>
            <w:tcW w:w="54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360"/>
                <w:tab w:val="left" w:pos="407"/>
              </w:tabs>
              <w:spacing w:before="52" w:after="70"/>
              <w:ind w:left="407" w:hanging="407"/>
              <w:rPr>
                <w:sz w:val="16"/>
                <w:szCs w:val="16"/>
              </w:rPr>
            </w:pPr>
            <w:r>
              <w:rPr>
                <w:rFonts w:ascii="Arial" w:hAnsi="Arial" w:cs="Arial"/>
                <w:sz w:val="16"/>
                <w:szCs w:val="16"/>
              </w:rPr>
              <w:t>5.3</w:t>
            </w:r>
            <w:r>
              <w:rPr>
                <w:rFonts w:ascii="Arial" w:hAnsi="Arial" w:cs="Arial"/>
                <w:sz w:val="16"/>
                <w:szCs w:val="16"/>
              </w:rPr>
              <w:tab/>
              <w:t xml:space="preserve">The working DAPI stain is prepared the day it is used?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7.7.2</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7.9.2</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3.19.2</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7E4B0B" w:rsidRDefault="00617E2C" w:rsidP="00617E2C">
            <w:pPr>
              <w:jc w:val="center"/>
              <w:rPr>
                <w:rFonts w:ascii="Arial" w:hAnsi="Arial" w:cs="Arial"/>
                <w:sz w:val="16"/>
                <w:szCs w:val="16"/>
              </w:rPr>
            </w:pPr>
          </w:p>
        </w:tc>
        <w:tc>
          <w:tcPr>
            <w:tcW w:w="54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360"/>
                <w:tab w:val="left" w:pos="407"/>
              </w:tabs>
              <w:spacing w:before="52" w:after="70"/>
              <w:ind w:left="407" w:hanging="407"/>
              <w:rPr>
                <w:sz w:val="16"/>
                <w:szCs w:val="16"/>
              </w:rPr>
            </w:pPr>
            <w:r>
              <w:rPr>
                <w:rFonts w:ascii="Arial" w:hAnsi="Arial" w:cs="Arial"/>
                <w:sz w:val="16"/>
                <w:szCs w:val="16"/>
              </w:rPr>
              <w:t>5.4</w:t>
            </w:r>
            <w:r>
              <w:rPr>
                <w:rFonts w:ascii="Arial" w:hAnsi="Arial" w:cs="Arial"/>
                <w:sz w:val="16"/>
                <w:szCs w:val="16"/>
              </w:rPr>
              <w:tab/>
              <w:t>The stock DAPI is stored at 1 to 10</w:t>
            </w:r>
            <w:r>
              <w:rPr>
                <w:rFonts w:ascii="Arial" w:hAnsi="Arial" w:cs="Arial"/>
                <w:sz w:val="16"/>
                <w:szCs w:val="16"/>
                <w:vertAlign w:val="superscript"/>
              </w:rPr>
              <w:t>o</w:t>
            </w:r>
            <w:r>
              <w:rPr>
                <w:rFonts w:ascii="Arial" w:hAnsi="Arial" w:cs="Arial"/>
                <w:sz w:val="16"/>
                <w:szCs w:val="16"/>
              </w:rPr>
              <w:t xml:space="preserve">C in the dark?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7.7.1</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7.9.1</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3.19.1</w:t>
            </w:r>
          </w:p>
        </w:tc>
        <w:tc>
          <w:tcPr>
            <w:tcW w:w="1620" w:type="dxa"/>
            <w:tcBorders>
              <w:bottom w:val="single" w:sz="6" w:space="0" w:color="000000"/>
            </w:tcBorders>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7E4B0B" w:rsidRDefault="00617E2C" w:rsidP="00617E2C">
            <w:pPr>
              <w:jc w:val="center"/>
              <w:rPr>
                <w:rFonts w:ascii="Arial" w:hAnsi="Arial" w:cs="Arial"/>
                <w:sz w:val="16"/>
                <w:szCs w:val="16"/>
              </w:rPr>
            </w:pPr>
          </w:p>
        </w:tc>
        <w:tc>
          <w:tcPr>
            <w:tcW w:w="54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D41ACB" w:rsidRDefault="00617E2C" w:rsidP="00617E2C">
            <w:pPr>
              <w:tabs>
                <w:tab w:val="left" w:pos="-360"/>
                <w:tab w:val="left" w:pos="407"/>
              </w:tabs>
              <w:spacing w:before="52" w:after="70"/>
              <w:ind w:left="407" w:hanging="407"/>
              <w:rPr>
                <w:rFonts w:ascii="Arial" w:hAnsi="Arial" w:cs="Arial"/>
                <w:sz w:val="16"/>
                <w:szCs w:val="16"/>
              </w:rPr>
            </w:pPr>
            <w:r>
              <w:rPr>
                <w:rFonts w:ascii="Arial" w:hAnsi="Arial" w:cs="Arial"/>
                <w:sz w:val="16"/>
                <w:szCs w:val="16"/>
              </w:rPr>
              <w:t>5.5</w:t>
            </w:r>
            <w:r>
              <w:rPr>
                <w:rFonts w:ascii="Arial" w:hAnsi="Arial" w:cs="Arial"/>
                <w:sz w:val="16"/>
                <w:szCs w:val="16"/>
              </w:rPr>
              <w:tab/>
              <w:t>The volume of working DAPI applied and the incubation time</w:t>
            </w:r>
            <w:r w:rsidRPr="007D761A">
              <w:rPr>
                <w:rFonts w:ascii="Arial" w:hAnsi="Arial" w:cs="Arial"/>
                <w:sz w:val="16"/>
                <w:szCs w:val="16"/>
              </w:rPr>
              <w:t xml:space="preserv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14.6</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14.6</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7E4B0B" w:rsidRDefault="00617E2C" w:rsidP="00617E2C">
            <w:pPr>
              <w:jc w:val="center"/>
              <w:rPr>
                <w:rFonts w:ascii="Arial" w:hAnsi="Arial" w:cs="Arial"/>
                <w:sz w:val="16"/>
                <w:szCs w:val="16"/>
              </w:rPr>
            </w:pPr>
          </w:p>
        </w:tc>
        <w:tc>
          <w:tcPr>
            <w:tcW w:w="54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Del="00AA223F" w:rsidRDefault="00617E2C" w:rsidP="00617E2C">
            <w:pPr>
              <w:tabs>
                <w:tab w:val="left" w:pos="-360"/>
                <w:tab w:val="left" w:pos="407"/>
              </w:tabs>
              <w:spacing w:before="52" w:after="70"/>
              <w:ind w:left="407" w:hanging="407"/>
              <w:rPr>
                <w:rFonts w:ascii="Arial" w:hAnsi="Arial" w:cs="Arial"/>
                <w:sz w:val="16"/>
                <w:szCs w:val="16"/>
              </w:rPr>
            </w:pPr>
            <w:r>
              <w:rPr>
                <w:rFonts w:ascii="Arial" w:hAnsi="Arial" w:cs="Arial"/>
                <w:sz w:val="16"/>
                <w:szCs w:val="16"/>
              </w:rPr>
              <w:t>5.6</w:t>
            </w:r>
            <w:r>
              <w:rPr>
                <w:rFonts w:ascii="Arial" w:hAnsi="Arial" w:cs="Arial"/>
                <w:sz w:val="16"/>
                <w:szCs w:val="16"/>
              </w:rPr>
              <w:tab/>
              <w:t>The technique used to drain the excess stain from the well and to rinse the well?</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14.5</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14.5</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7E4B0B" w:rsidRDefault="00617E2C" w:rsidP="00617E2C">
            <w:pPr>
              <w:jc w:val="center"/>
              <w:rPr>
                <w:rFonts w:ascii="Arial" w:hAnsi="Arial" w:cs="Arial"/>
                <w:sz w:val="16"/>
                <w:szCs w:val="16"/>
              </w:rPr>
            </w:pPr>
          </w:p>
        </w:tc>
        <w:tc>
          <w:tcPr>
            <w:tcW w:w="54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EF1A97" w:rsidRDefault="00617E2C" w:rsidP="00617E2C">
            <w:pPr>
              <w:widowControl/>
              <w:numPr>
                <w:ilvl w:val="1"/>
                <w:numId w:val="19"/>
              </w:numPr>
              <w:tabs>
                <w:tab w:val="clear" w:pos="570"/>
                <w:tab w:val="left" w:pos="-360"/>
                <w:tab w:val="left" w:pos="407"/>
              </w:tabs>
              <w:autoSpaceDE/>
              <w:autoSpaceDN/>
              <w:adjustRightInd/>
              <w:spacing w:before="52" w:after="70"/>
              <w:ind w:left="407" w:hanging="407"/>
              <w:rPr>
                <w:rFonts w:ascii="Arial" w:hAnsi="Arial" w:cs="Arial"/>
                <w:sz w:val="16"/>
                <w:szCs w:val="16"/>
              </w:rPr>
            </w:pPr>
            <w:r>
              <w:rPr>
                <w:rFonts w:ascii="Arial" w:hAnsi="Arial" w:cs="Arial"/>
                <w:sz w:val="16"/>
                <w:szCs w:val="16"/>
              </w:rPr>
              <w:t>What type and amount of mounting media used?</w:t>
            </w:r>
          </w:p>
        </w:tc>
        <w:tc>
          <w:tcPr>
            <w:tcW w:w="900" w:type="dxa"/>
            <w:vAlign w:val="center"/>
          </w:tcPr>
          <w:p w:rsidR="00617E2C" w:rsidRPr="00CA33E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7.8</w:t>
            </w:r>
          </w:p>
        </w:tc>
        <w:tc>
          <w:tcPr>
            <w:tcW w:w="900" w:type="dxa"/>
            <w:vAlign w:val="center"/>
          </w:tcPr>
          <w:p w:rsidR="00617E2C" w:rsidRPr="00CA33E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7.10</w:t>
            </w:r>
          </w:p>
        </w:tc>
        <w:tc>
          <w:tcPr>
            <w:tcW w:w="810" w:type="dxa"/>
            <w:vAlign w:val="center"/>
          </w:tcPr>
          <w:p w:rsidR="00617E2C" w:rsidRPr="00CA33E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CA33E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CA33E3">
              <w:rPr>
                <w:rFonts w:ascii="Arial" w:hAnsi="Arial" w:cs="Arial"/>
                <w:sz w:val="16"/>
                <w:szCs w:val="16"/>
              </w:rPr>
              <w:t>Method Procedure</w:t>
            </w:r>
          </w:p>
        </w:tc>
        <w:tc>
          <w:tcPr>
            <w:tcW w:w="540" w:type="dxa"/>
            <w:vAlign w:val="center"/>
          </w:tcPr>
          <w:p w:rsidR="00617E2C" w:rsidRPr="007E4B0B" w:rsidRDefault="00617E2C" w:rsidP="00617E2C">
            <w:pPr>
              <w:jc w:val="center"/>
              <w:rPr>
                <w:rFonts w:ascii="Arial" w:hAnsi="Arial" w:cs="Arial"/>
                <w:sz w:val="16"/>
                <w:szCs w:val="16"/>
              </w:rPr>
            </w:pPr>
          </w:p>
        </w:tc>
        <w:tc>
          <w:tcPr>
            <w:tcW w:w="54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360"/>
                <w:tab w:val="left" w:pos="407"/>
              </w:tabs>
              <w:spacing w:before="52" w:after="70"/>
              <w:ind w:left="407" w:hanging="407"/>
              <w:rPr>
                <w:sz w:val="16"/>
                <w:szCs w:val="16"/>
              </w:rPr>
            </w:pPr>
            <w:r>
              <w:rPr>
                <w:rFonts w:ascii="Arial" w:hAnsi="Arial" w:cs="Arial"/>
                <w:sz w:val="16"/>
                <w:szCs w:val="16"/>
              </w:rPr>
              <w:lastRenderedPageBreak/>
              <w:t>5.8</w:t>
            </w:r>
            <w:r>
              <w:rPr>
                <w:rFonts w:ascii="Arial" w:hAnsi="Arial" w:cs="Arial"/>
                <w:sz w:val="16"/>
                <w:szCs w:val="16"/>
              </w:rPr>
              <w:tab/>
              <w:t xml:space="preserve">That all the edges of the cover slip are sealed well with clear fingernail polish, unless </w:t>
            </w:r>
            <w:proofErr w:type="spellStart"/>
            <w:r>
              <w:rPr>
                <w:rFonts w:ascii="Arial" w:hAnsi="Arial" w:cs="Arial"/>
                <w:sz w:val="16"/>
                <w:szCs w:val="16"/>
              </w:rPr>
              <w:t>Elvanol</w:t>
            </w:r>
            <w:proofErr w:type="spellEnd"/>
            <w:r w:rsidRPr="0044153E">
              <w:rPr>
                <w:rFonts w:ascii="Arial" w:hAnsi="Arial" w:cs="Arial"/>
                <w:sz w:val="16"/>
                <w:szCs w:val="16"/>
                <w:vertAlign w:val="superscript"/>
              </w:rPr>
              <w:t>®</w:t>
            </w:r>
            <w:r>
              <w:rPr>
                <w:rFonts w:ascii="Arial" w:hAnsi="Arial" w:cs="Arial"/>
                <w:sz w:val="16"/>
                <w:szCs w:val="16"/>
              </w:rPr>
              <w:t xml:space="preserve"> is </w:t>
            </w:r>
            <w:r w:rsidRPr="007D761A">
              <w:rPr>
                <w:rFonts w:ascii="Arial" w:hAnsi="Arial" w:cs="Arial"/>
                <w:sz w:val="16"/>
                <w:szCs w:val="16"/>
              </w:rPr>
              <w:t xml:space="preserve">used?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14.9</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14.9</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7E4B0B" w:rsidRDefault="00617E2C" w:rsidP="00617E2C">
            <w:pPr>
              <w:jc w:val="center"/>
              <w:rPr>
                <w:rFonts w:ascii="Arial" w:hAnsi="Arial" w:cs="Arial"/>
                <w:sz w:val="16"/>
                <w:szCs w:val="16"/>
              </w:rPr>
            </w:pPr>
          </w:p>
        </w:tc>
        <w:tc>
          <w:tcPr>
            <w:tcW w:w="54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360"/>
                <w:tab w:val="left" w:pos="407"/>
              </w:tabs>
              <w:spacing w:before="52" w:after="70"/>
              <w:ind w:left="407" w:hanging="407"/>
              <w:rPr>
                <w:sz w:val="16"/>
                <w:szCs w:val="16"/>
              </w:rPr>
            </w:pPr>
            <w:r>
              <w:rPr>
                <w:rFonts w:ascii="Arial" w:hAnsi="Arial" w:cs="Arial"/>
                <w:sz w:val="16"/>
                <w:szCs w:val="16"/>
              </w:rPr>
              <w:t>5.9</w:t>
            </w:r>
            <w:r>
              <w:rPr>
                <w:rFonts w:ascii="Arial" w:hAnsi="Arial" w:cs="Arial"/>
                <w:sz w:val="16"/>
                <w:szCs w:val="16"/>
              </w:rPr>
              <w:tab/>
              <w:t>The finished slides or slides not read immediately are stored in a humid chamber in the dark at 1</w:t>
            </w:r>
            <w:r>
              <w:rPr>
                <w:rFonts w:ascii="Arial" w:hAnsi="Arial" w:cs="Arial"/>
                <w:sz w:val="16"/>
                <w:szCs w:val="16"/>
                <w:vertAlign w:val="superscript"/>
              </w:rPr>
              <w:t>o</w:t>
            </w:r>
            <w:r w:rsidRPr="007E0A97">
              <w:rPr>
                <w:rFonts w:ascii="Arial" w:hAnsi="Arial" w:cs="Arial"/>
                <w:sz w:val="16"/>
                <w:szCs w:val="16"/>
              </w:rPr>
              <w:t xml:space="preserve"> </w:t>
            </w:r>
            <w:r>
              <w:rPr>
                <w:rFonts w:ascii="Arial" w:hAnsi="Arial" w:cs="Arial"/>
                <w:sz w:val="16"/>
                <w:szCs w:val="16"/>
              </w:rPr>
              <w:t>to 10</w:t>
            </w:r>
            <w:r>
              <w:rPr>
                <w:rFonts w:ascii="Arial" w:hAnsi="Arial" w:cs="Arial"/>
                <w:sz w:val="16"/>
                <w:szCs w:val="16"/>
                <w:vertAlign w:val="superscript"/>
              </w:rPr>
              <w:t>o</w:t>
            </w:r>
            <w:r>
              <w:rPr>
                <w:rFonts w:ascii="Arial" w:hAnsi="Arial" w:cs="Arial"/>
                <w:sz w:val="16"/>
                <w:szCs w:val="16"/>
              </w:rPr>
              <w:t>C (humid chamber not</w:t>
            </w:r>
            <w:r>
              <w:rPr>
                <w:rFonts w:ascii="Arial" w:hAnsi="Arial" w:cs="Arial"/>
                <w:color w:val="FF0000"/>
                <w:sz w:val="16"/>
                <w:szCs w:val="16"/>
              </w:rPr>
              <w:t xml:space="preserve"> </w:t>
            </w:r>
            <w:r>
              <w:rPr>
                <w:rFonts w:ascii="Arial" w:hAnsi="Arial" w:cs="Arial"/>
                <w:sz w:val="16"/>
                <w:szCs w:val="16"/>
              </w:rPr>
              <w:t xml:space="preserve">required for </w:t>
            </w:r>
            <w:proofErr w:type="spellStart"/>
            <w:r w:rsidRPr="007D761A">
              <w:rPr>
                <w:rFonts w:ascii="Arial" w:hAnsi="Arial" w:cs="Arial"/>
                <w:sz w:val="16"/>
                <w:szCs w:val="16"/>
              </w:rPr>
              <w:t>Elvanol</w:t>
            </w:r>
            <w:proofErr w:type="spellEnd"/>
            <w:r w:rsidRPr="007D761A">
              <w:rPr>
                <w:rFonts w:ascii="Arial" w:hAnsi="Arial" w:cs="Arial"/>
                <w:sz w:val="16"/>
                <w:szCs w:val="16"/>
                <w:vertAlign w:val="superscript"/>
              </w:rPr>
              <w:t>®</w:t>
            </w:r>
            <w:r w:rsidRPr="007D761A">
              <w:rPr>
                <w:rFonts w:ascii="Arial" w:hAnsi="Arial" w:cs="Arial"/>
                <w:sz w:val="16"/>
                <w:szCs w:val="16"/>
              </w:rPr>
              <w:t xml:space="preserve">)? </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14.10</w:t>
            </w:r>
          </w:p>
        </w:tc>
        <w:tc>
          <w:tcPr>
            <w:tcW w:w="90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14.10</w:t>
            </w:r>
          </w:p>
        </w:tc>
        <w:tc>
          <w:tcPr>
            <w:tcW w:w="810" w:type="dxa"/>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5.3.6</w:t>
            </w:r>
          </w:p>
        </w:tc>
        <w:tc>
          <w:tcPr>
            <w:tcW w:w="1620" w:type="dxa"/>
            <w:shd w:val="clear" w:color="auto" w:fill="auto"/>
            <w:vAlign w:val="center"/>
          </w:tcPr>
          <w:p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rsidR="00617E2C" w:rsidRPr="007E4B0B" w:rsidRDefault="00617E2C" w:rsidP="00617E2C">
            <w:pPr>
              <w:jc w:val="center"/>
              <w:rPr>
                <w:rFonts w:ascii="Arial" w:hAnsi="Arial" w:cs="Arial"/>
                <w:sz w:val="16"/>
                <w:szCs w:val="16"/>
              </w:rPr>
            </w:pPr>
          </w:p>
        </w:tc>
        <w:tc>
          <w:tcPr>
            <w:tcW w:w="54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360"/>
                <w:tab w:val="left" w:pos="407"/>
              </w:tabs>
              <w:spacing w:before="52" w:after="70"/>
              <w:ind w:left="407" w:hanging="407"/>
              <w:rPr>
                <w:sz w:val="16"/>
                <w:szCs w:val="16"/>
              </w:rPr>
            </w:pPr>
            <w:r w:rsidRPr="0056680B">
              <w:rPr>
                <w:rFonts w:ascii="Arial" w:hAnsi="Arial" w:cs="Arial"/>
                <w:sz w:val="16"/>
                <w:szCs w:val="16"/>
              </w:rPr>
              <w:t>5.10</w:t>
            </w:r>
            <w:r w:rsidRPr="0056680B">
              <w:rPr>
                <w:rFonts w:ascii="Arial" w:hAnsi="Arial" w:cs="Arial"/>
                <w:sz w:val="16"/>
                <w:szCs w:val="16"/>
              </w:rPr>
              <w:tab/>
              <w:t>Acceptable sample staining procedures, including issues not noted in items 5.1 through 5.9?</w:t>
            </w:r>
          </w:p>
        </w:tc>
        <w:tc>
          <w:tcPr>
            <w:tcW w:w="90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vAlign w:val="center"/>
          </w:tcPr>
          <w:p w:rsidR="00617E2C" w:rsidRPr="007E4B0B" w:rsidRDefault="00617E2C" w:rsidP="00617E2C">
            <w:pPr>
              <w:jc w:val="center"/>
              <w:rPr>
                <w:rFonts w:ascii="Arial" w:hAnsi="Arial" w:cs="Arial"/>
                <w:sz w:val="16"/>
                <w:szCs w:val="16"/>
              </w:rPr>
            </w:pPr>
          </w:p>
        </w:tc>
        <w:tc>
          <w:tcPr>
            <w:tcW w:w="54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630" w:type="dxa"/>
            <w:vAlign w:val="center"/>
          </w:tcPr>
          <w:p w:rsidR="00617E2C" w:rsidRPr="007E4B0B" w:rsidRDefault="00617E2C" w:rsidP="00617E2C">
            <w:pPr>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14623" w:type="dxa"/>
            <w:gridSpan w:val="10"/>
            <w:shd w:val="clear" w:color="auto" w:fill="BFBFBF" w:themeFill="background1" w:themeFillShade="BF"/>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Pr>
                <w:rFonts w:ascii="Arial" w:hAnsi="Arial" w:cs="Arial"/>
                <w:b/>
                <w:bCs/>
                <w:sz w:val="18"/>
                <w:szCs w:val="18"/>
              </w:rPr>
              <w:t>6</w:t>
            </w:r>
            <w:r>
              <w:rPr>
                <w:rFonts w:ascii="Arial" w:hAnsi="Arial" w:cs="Arial"/>
                <w:b/>
                <w:bCs/>
                <w:sz w:val="18"/>
                <w:szCs w:val="18"/>
              </w:rPr>
              <w:tab/>
              <w:t>Microscope</w:t>
            </w:r>
            <w:r>
              <w:rPr>
                <w:rFonts w:ascii="Arial" w:hAnsi="Arial" w:cs="Arial"/>
                <w:sz w:val="18"/>
                <w:szCs w:val="18"/>
              </w:rPr>
              <w:t xml:space="preserve"> </w:t>
            </w:r>
            <w:r>
              <w:rPr>
                <w:rFonts w:ascii="Arial" w:hAnsi="Arial" w:cs="Arial"/>
                <w:b/>
                <w:bCs/>
                <w:sz w:val="18"/>
                <w:szCs w:val="18"/>
              </w:rPr>
              <w:t>and Examination</w:t>
            </w:r>
          </w:p>
        </w:tc>
      </w:tr>
      <w:tr w:rsidR="00617E2C" w:rsidTr="00617E2C">
        <w:trPr>
          <w:cantSplit/>
        </w:trPr>
        <w:tc>
          <w:tcPr>
            <w:tcW w:w="4230" w:type="dxa"/>
            <w:vAlign w:val="center"/>
          </w:tcPr>
          <w:p w:rsidR="00617E2C" w:rsidRPr="0056680B"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rFonts w:ascii="Arial" w:hAnsi="Arial" w:cs="Arial"/>
                <w:sz w:val="16"/>
                <w:szCs w:val="16"/>
              </w:rPr>
            </w:pPr>
            <w:r w:rsidRPr="0056680B">
              <w:rPr>
                <w:rFonts w:ascii="Arial" w:hAnsi="Arial" w:cs="Arial"/>
                <w:sz w:val="16"/>
                <w:szCs w:val="16"/>
              </w:rPr>
              <w:t>6.1</w:t>
            </w:r>
            <w:r w:rsidRPr="0056680B">
              <w:rPr>
                <w:rFonts w:ascii="Arial" w:hAnsi="Arial" w:cs="Arial"/>
                <w:sz w:val="16"/>
                <w:szCs w:val="16"/>
              </w:rPr>
              <w:tab/>
              <w:t xml:space="preserve">Instructions for </w:t>
            </w:r>
            <w:r>
              <w:rPr>
                <w:rFonts w:ascii="Arial" w:hAnsi="Arial" w:cs="Arial"/>
                <w:sz w:val="16"/>
                <w:szCs w:val="16"/>
              </w:rPr>
              <w:t>ocular and Kohler</w:t>
            </w:r>
            <w:r w:rsidRPr="0056680B">
              <w:rPr>
                <w:rFonts w:ascii="Arial" w:hAnsi="Arial" w:cs="Arial"/>
                <w:sz w:val="16"/>
                <w:szCs w:val="16"/>
              </w:rPr>
              <w:t xml:space="preserve"> adjustments? </w:t>
            </w:r>
          </w:p>
        </w:tc>
        <w:tc>
          <w:tcPr>
            <w:tcW w:w="90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10.3.4    10.3.6</w:t>
            </w:r>
          </w:p>
        </w:tc>
        <w:tc>
          <w:tcPr>
            <w:tcW w:w="90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10.7       10.8</w:t>
            </w:r>
          </w:p>
        </w:tc>
        <w:tc>
          <w:tcPr>
            <w:tcW w:w="81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3.22.10</w:t>
            </w:r>
          </w:p>
        </w:tc>
        <w:tc>
          <w:tcPr>
            <w:tcW w:w="1620" w:type="dxa"/>
            <w:shd w:val="clear" w:color="auto" w:fill="auto"/>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Requirement</w:t>
            </w:r>
          </w:p>
        </w:tc>
        <w:tc>
          <w:tcPr>
            <w:tcW w:w="54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BE0CAF"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rFonts w:ascii="Arial" w:hAnsi="Arial" w:cs="Arial"/>
                <w:sz w:val="16"/>
                <w:szCs w:val="16"/>
              </w:rPr>
            </w:pPr>
            <w:r>
              <w:rPr>
                <w:rFonts w:ascii="Arial" w:hAnsi="Arial" w:cs="Arial"/>
                <w:sz w:val="16"/>
                <w:szCs w:val="16"/>
              </w:rPr>
              <w:t>6.2</w:t>
            </w:r>
            <w:r>
              <w:rPr>
                <w:rFonts w:ascii="Arial" w:hAnsi="Arial" w:cs="Arial"/>
                <w:sz w:val="16"/>
                <w:szCs w:val="16"/>
              </w:rPr>
              <w:tab/>
              <w:t xml:space="preserve">That all </w:t>
            </w:r>
            <w:r w:rsidRPr="007D761A">
              <w:rPr>
                <w:rFonts w:ascii="Arial" w:hAnsi="Arial" w:cs="Arial"/>
                <w:sz w:val="16"/>
                <w:szCs w:val="16"/>
              </w:rPr>
              <w:t xml:space="preserve">measurements must be recorded to the nearest 0.5 micron? </w:t>
            </w:r>
          </w:p>
        </w:tc>
        <w:tc>
          <w:tcPr>
            <w:tcW w:w="90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15.2.2.3 15.2.3.3</w:t>
            </w:r>
          </w:p>
        </w:tc>
        <w:tc>
          <w:tcPr>
            <w:tcW w:w="90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15.2.2.4  15.2.3.4</w:t>
            </w:r>
          </w:p>
        </w:tc>
        <w:tc>
          <w:tcPr>
            <w:tcW w:w="81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3.22.5</w:t>
            </w:r>
          </w:p>
        </w:tc>
        <w:tc>
          <w:tcPr>
            <w:tcW w:w="1620" w:type="dxa"/>
            <w:shd w:val="clear" w:color="auto" w:fill="auto"/>
            <w:vAlign w:val="center"/>
          </w:tcPr>
          <w:p w:rsidR="00617E2C" w:rsidRPr="00BC763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7D761A"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rFonts w:ascii="Arial" w:hAnsi="Arial" w:cs="Arial"/>
                <w:sz w:val="16"/>
                <w:szCs w:val="16"/>
              </w:rPr>
            </w:pPr>
            <w:r w:rsidRPr="007D761A">
              <w:rPr>
                <w:rFonts w:ascii="Arial" w:hAnsi="Arial" w:cs="Arial"/>
                <w:sz w:val="16"/>
                <w:szCs w:val="16"/>
              </w:rPr>
              <w:t>6.3</w:t>
            </w:r>
            <w:r w:rsidRPr="007D761A">
              <w:rPr>
                <w:rFonts w:ascii="Arial" w:hAnsi="Arial" w:cs="Arial"/>
                <w:sz w:val="16"/>
                <w:szCs w:val="16"/>
              </w:rPr>
              <w:tab/>
              <w:t xml:space="preserve">Microscope cleaning procedures? </w:t>
            </w:r>
          </w:p>
        </w:tc>
        <w:tc>
          <w:tcPr>
            <w:tcW w:w="90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10.4</w:t>
            </w:r>
          </w:p>
        </w:tc>
        <w:tc>
          <w:tcPr>
            <w:tcW w:w="90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10.9</w:t>
            </w:r>
          </w:p>
        </w:tc>
        <w:tc>
          <w:tcPr>
            <w:tcW w:w="81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3.22.11</w:t>
            </w:r>
          </w:p>
        </w:tc>
        <w:tc>
          <w:tcPr>
            <w:tcW w:w="1620" w:type="dxa"/>
            <w:shd w:val="clear" w:color="auto" w:fill="auto"/>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Requirement</w:t>
            </w:r>
          </w:p>
        </w:tc>
        <w:tc>
          <w:tcPr>
            <w:tcW w:w="54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7D761A"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rFonts w:ascii="Arial" w:hAnsi="Arial" w:cs="Arial"/>
                <w:sz w:val="16"/>
                <w:szCs w:val="16"/>
              </w:rPr>
            </w:pPr>
            <w:r w:rsidRPr="007D761A">
              <w:rPr>
                <w:rFonts w:ascii="Arial" w:hAnsi="Arial" w:cs="Arial"/>
                <w:sz w:val="16"/>
                <w:szCs w:val="16"/>
              </w:rPr>
              <w:t>6.4</w:t>
            </w:r>
            <w:r w:rsidRPr="007D761A">
              <w:rPr>
                <w:rFonts w:ascii="Arial" w:hAnsi="Arial" w:cs="Arial"/>
                <w:sz w:val="16"/>
                <w:szCs w:val="16"/>
              </w:rPr>
              <w:tab/>
              <w:t>The recording of coordinates of all cysts and oocysts on the worksheet for future reference; and slide orientation on the microscope stage to standardize coordinate recording?</w:t>
            </w:r>
          </w:p>
        </w:tc>
        <w:tc>
          <w:tcPr>
            <w:tcW w:w="90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rsidR="00617E2C" w:rsidRPr="005B215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Recommendation</w:t>
            </w:r>
          </w:p>
        </w:tc>
        <w:tc>
          <w:tcPr>
            <w:tcW w:w="54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7D761A"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rFonts w:ascii="Arial" w:hAnsi="Arial" w:cs="Arial"/>
                <w:sz w:val="16"/>
                <w:szCs w:val="16"/>
              </w:rPr>
            </w:pPr>
            <w:r w:rsidRPr="007D761A">
              <w:rPr>
                <w:rFonts w:ascii="Arial" w:hAnsi="Arial" w:cs="Arial"/>
                <w:sz w:val="16"/>
                <w:szCs w:val="16"/>
              </w:rPr>
              <w:t>6.5</w:t>
            </w:r>
            <w:r w:rsidRPr="007D761A">
              <w:rPr>
                <w:rFonts w:ascii="Arial" w:hAnsi="Arial" w:cs="Arial"/>
                <w:sz w:val="16"/>
                <w:szCs w:val="16"/>
              </w:rPr>
              <w:tab/>
              <w:t xml:space="preserve">The examination and acceptance of positive and negative staining controls before proceeding with examination of field samples? </w:t>
            </w:r>
          </w:p>
        </w:tc>
        <w:tc>
          <w:tcPr>
            <w:tcW w:w="90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15.2.1</w:t>
            </w:r>
          </w:p>
        </w:tc>
        <w:tc>
          <w:tcPr>
            <w:tcW w:w="90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15.2.1</w:t>
            </w:r>
          </w:p>
        </w:tc>
        <w:tc>
          <w:tcPr>
            <w:tcW w:w="81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5.4.6   5.4.7</w:t>
            </w:r>
          </w:p>
        </w:tc>
        <w:tc>
          <w:tcPr>
            <w:tcW w:w="1620" w:type="dxa"/>
            <w:shd w:val="clear" w:color="auto" w:fill="auto"/>
            <w:vAlign w:val="center"/>
          </w:tcPr>
          <w:p w:rsidR="00617E2C" w:rsidRPr="00BC763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rFonts w:ascii="Arial" w:hAnsi="Arial" w:cs="Arial"/>
                <w:sz w:val="16"/>
                <w:szCs w:val="16"/>
              </w:rPr>
            </w:pPr>
            <w:r w:rsidRPr="0056680B">
              <w:rPr>
                <w:rFonts w:ascii="Arial" w:hAnsi="Arial" w:cs="Arial"/>
                <w:sz w:val="16"/>
                <w:szCs w:val="16"/>
              </w:rPr>
              <w:t>6.6</w:t>
            </w:r>
            <w:r w:rsidRPr="0056680B">
              <w:rPr>
                <w:rFonts w:ascii="Arial" w:hAnsi="Arial" w:cs="Arial"/>
                <w:sz w:val="16"/>
                <w:szCs w:val="16"/>
              </w:rPr>
              <w:tab/>
              <w:t xml:space="preserve">That each analyst characterizes 3 oocysts and 3 cysts on the positive staining control at each examination </w:t>
            </w:r>
            <w:r w:rsidRPr="007D761A">
              <w:rPr>
                <w:rFonts w:ascii="Arial" w:hAnsi="Arial" w:cs="Arial"/>
                <w:sz w:val="16"/>
                <w:szCs w:val="16"/>
              </w:rPr>
              <w:t xml:space="preserve">session? </w:t>
            </w:r>
          </w:p>
        </w:tc>
        <w:tc>
          <w:tcPr>
            <w:tcW w:w="90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15.2.1.1</w:t>
            </w:r>
          </w:p>
        </w:tc>
        <w:tc>
          <w:tcPr>
            <w:tcW w:w="90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15.2.1.1</w:t>
            </w:r>
          </w:p>
        </w:tc>
        <w:tc>
          <w:tcPr>
            <w:tcW w:w="81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5.4.6</w:t>
            </w:r>
          </w:p>
        </w:tc>
        <w:tc>
          <w:tcPr>
            <w:tcW w:w="1620" w:type="dxa"/>
            <w:shd w:val="clear" w:color="auto" w:fill="auto"/>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Requirement</w:t>
            </w:r>
          </w:p>
        </w:tc>
        <w:tc>
          <w:tcPr>
            <w:tcW w:w="54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rFonts w:ascii="Arial" w:hAnsi="Arial" w:cs="Arial"/>
                <w:sz w:val="16"/>
                <w:szCs w:val="16"/>
              </w:rPr>
            </w:pPr>
            <w:r w:rsidRPr="0056680B">
              <w:rPr>
                <w:rFonts w:ascii="Arial" w:hAnsi="Arial" w:cs="Arial"/>
                <w:sz w:val="16"/>
                <w:szCs w:val="16"/>
              </w:rPr>
              <w:t>6.7</w:t>
            </w:r>
            <w:r w:rsidRPr="0056680B">
              <w:rPr>
                <w:rFonts w:ascii="Arial" w:hAnsi="Arial" w:cs="Arial"/>
                <w:sz w:val="16"/>
                <w:szCs w:val="16"/>
              </w:rPr>
              <w:tab/>
              <w:t>Corrective actions if positive and/or negative staining controls are not acceptable?</w:t>
            </w:r>
          </w:p>
        </w:tc>
        <w:tc>
          <w:tcPr>
            <w:tcW w:w="90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5.4.8</w:t>
            </w:r>
          </w:p>
        </w:tc>
        <w:tc>
          <w:tcPr>
            <w:tcW w:w="1620" w:type="dxa"/>
            <w:tcBorders>
              <w:bottom w:val="single" w:sz="6" w:space="0" w:color="000000"/>
            </w:tcBorders>
            <w:shd w:val="clear" w:color="auto" w:fill="auto"/>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Recommendation</w:t>
            </w:r>
          </w:p>
        </w:tc>
        <w:tc>
          <w:tcPr>
            <w:tcW w:w="54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vAlign w:val="center"/>
          </w:tcPr>
          <w:p w:rsidR="00617E2C" w:rsidRPr="0056680B"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rFonts w:ascii="Arial" w:hAnsi="Arial" w:cs="Arial"/>
                <w:sz w:val="16"/>
                <w:szCs w:val="16"/>
              </w:rPr>
            </w:pPr>
            <w:r w:rsidRPr="0056680B">
              <w:rPr>
                <w:rFonts w:ascii="Arial" w:hAnsi="Arial" w:cs="Arial"/>
                <w:sz w:val="16"/>
                <w:szCs w:val="16"/>
              </w:rPr>
              <w:t>6.8</w:t>
            </w:r>
            <w:r w:rsidRPr="0056680B">
              <w:rPr>
                <w:rFonts w:ascii="Arial" w:hAnsi="Arial" w:cs="Arial"/>
                <w:sz w:val="16"/>
                <w:szCs w:val="16"/>
              </w:rPr>
              <w:tab/>
              <w:t>The criteria for organism identification</w:t>
            </w:r>
            <w:r w:rsidRPr="007D761A">
              <w:rPr>
                <w:rFonts w:ascii="Arial" w:hAnsi="Arial" w:cs="Arial"/>
                <w:sz w:val="16"/>
                <w:szCs w:val="16"/>
              </w:rPr>
              <w:t xml:space="preserve">? </w:t>
            </w:r>
          </w:p>
        </w:tc>
        <w:tc>
          <w:tcPr>
            <w:tcW w:w="90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15.2.2</w:t>
            </w:r>
          </w:p>
        </w:tc>
        <w:tc>
          <w:tcPr>
            <w:tcW w:w="90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15.2.2    15.2.3</w:t>
            </w:r>
          </w:p>
        </w:tc>
        <w:tc>
          <w:tcPr>
            <w:tcW w:w="810" w:type="dxa"/>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5.4.9  5.4.10</w:t>
            </w:r>
          </w:p>
        </w:tc>
        <w:tc>
          <w:tcPr>
            <w:tcW w:w="1620" w:type="dxa"/>
            <w:shd w:val="clear" w:color="auto" w:fill="auto"/>
            <w:vAlign w:val="center"/>
          </w:tcPr>
          <w:p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Requirement</w:t>
            </w:r>
          </w:p>
        </w:tc>
        <w:tc>
          <w:tcPr>
            <w:tcW w:w="54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tcBorders>
              <w:bottom w:val="single" w:sz="6" w:space="0" w:color="000000"/>
            </w:tcBorders>
            <w:vAlign w:val="center"/>
          </w:tcPr>
          <w:p w:rsidR="00617E2C" w:rsidRPr="008E22B5"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rFonts w:ascii="Arial" w:hAnsi="Arial" w:cs="Arial"/>
                <w:sz w:val="16"/>
                <w:szCs w:val="16"/>
              </w:rPr>
            </w:pPr>
            <w:r w:rsidRPr="008E22B5">
              <w:rPr>
                <w:rFonts w:ascii="Arial" w:hAnsi="Arial" w:cs="Arial"/>
                <w:sz w:val="16"/>
                <w:szCs w:val="16"/>
              </w:rPr>
              <w:t>6.9</w:t>
            </w:r>
            <w:r w:rsidRPr="008E22B5">
              <w:rPr>
                <w:rFonts w:ascii="Arial" w:hAnsi="Arial" w:cs="Arial"/>
                <w:sz w:val="16"/>
                <w:szCs w:val="16"/>
              </w:rPr>
              <w:tab/>
              <w:t xml:space="preserve">Every positive organism in a field sample is characterized and recorded? </w:t>
            </w:r>
          </w:p>
        </w:tc>
        <w:tc>
          <w:tcPr>
            <w:tcW w:w="900" w:type="dxa"/>
            <w:tcBorders>
              <w:bottom w:val="single" w:sz="6" w:space="0" w:color="000000"/>
            </w:tcBorders>
            <w:vAlign w:val="center"/>
          </w:tcPr>
          <w:p w:rsidR="00617E2C" w:rsidRPr="008E22B5"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w:t>
            </w:r>
          </w:p>
        </w:tc>
        <w:tc>
          <w:tcPr>
            <w:tcW w:w="900" w:type="dxa"/>
            <w:tcBorders>
              <w:bottom w:val="single" w:sz="6" w:space="0" w:color="000000"/>
            </w:tcBorders>
            <w:vAlign w:val="center"/>
          </w:tcPr>
          <w:p w:rsidR="00617E2C" w:rsidRPr="008E22B5"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15.2.2.1  15.2.3.1</w:t>
            </w:r>
          </w:p>
        </w:tc>
        <w:tc>
          <w:tcPr>
            <w:tcW w:w="810" w:type="dxa"/>
            <w:tcBorders>
              <w:bottom w:val="single" w:sz="6" w:space="0" w:color="000000"/>
            </w:tcBorders>
            <w:vAlign w:val="center"/>
          </w:tcPr>
          <w:p w:rsidR="00617E2C" w:rsidRPr="008E22B5"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5.4.9.1 5.4.10.1</w:t>
            </w:r>
          </w:p>
        </w:tc>
        <w:tc>
          <w:tcPr>
            <w:tcW w:w="1620" w:type="dxa"/>
            <w:tcBorders>
              <w:bottom w:val="single" w:sz="6" w:space="0" w:color="000000"/>
            </w:tcBorders>
            <w:shd w:val="clear" w:color="auto" w:fill="auto"/>
            <w:vAlign w:val="center"/>
          </w:tcPr>
          <w:p w:rsidR="00617E2C" w:rsidRPr="008E22B5"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8E22B5">
              <w:rPr>
                <w:rFonts w:ascii="Arial" w:hAnsi="Arial" w:cs="Arial"/>
                <w:sz w:val="16"/>
                <w:szCs w:val="16"/>
              </w:rPr>
              <w:t>Requirement</w:t>
            </w:r>
          </w:p>
        </w:tc>
        <w:tc>
          <w:tcPr>
            <w:tcW w:w="540" w:type="dxa"/>
            <w:tcBorders>
              <w:bottom w:val="single" w:sz="6" w:space="0" w:color="000000"/>
            </w:tcBorders>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Borders>
              <w:bottom w:val="single" w:sz="6" w:space="0" w:color="000000"/>
            </w:tcBorders>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tcBorders>
              <w:bottom w:val="single" w:sz="6" w:space="0" w:color="000000"/>
            </w:tcBorders>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tcBorders>
              <w:bottom w:val="single" w:sz="6" w:space="0" w:color="000000"/>
            </w:tcBorders>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tcBorders>
              <w:bottom w:val="single" w:sz="6" w:space="0" w:color="000000"/>
            </w:tcBorders>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rsidTr="00617E2C">
        <w:trPr>
          <w:cantSplit/>
        </w:trPr>
        <w:tc>
          <w:tcPr>
            <w:tcW w:w="4230" w:type="dxa"/>
            <w:tcBorders>
              <w:bottom w:val="single" w:sz="6" w:space="0" w:color="000000"/>
            </w:tcBorders>
            <w:vAlign w:val="center"/>
          </w:tcPr>
          <w:p w:rsidR="00617E2C" w:rsidRPr="008E22B5"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sz w:val="16"/>
                <w:szCs w:val="16"/>
              </w:rPr>
            </w:pPr>
            <w:r w:rsidRPr="008E22B5">
              <w:rPr>
                <w:rFonts w:ascii="Arial" w:hAnsi="Arial" w:cs="Arial"/>
                <w:sz w:val="16"/>
                <w:szCs w:val="16"/>
              </w:rPr>
              <w:t>6.10</w:t>
            </w:r>
            <w:r w:rsidRPr="008E22B5">
              <w:rPr>
                <w:rFonts w:ascii="Arial" w:hAnsi="Arial" w:cs="Arial"/>
                <w:sz w:val="16"/>
                <w:szCs w:val="16"/>
              </w:rPr>
              <w:tab/>
              <w:t>Acceptable microscope and examination procedures, including issues not noted in items 6.1 through 6.</w:t>
            </w:r>
            <w:r>
              <w:rPr>
                <w:rFonts w:ascii="Arial" w:hAnsi="Arial" w:cs="Arial"/>
                <w:sz w:val="16"/>
                <w:szCs w:val="16"/>
              </w:rPr>
              <w:t>9</w:t>
            </w:r>
            <w:r w:rsidRPr="008E22B5">
              <w:rPr>
                <w:rFonts w:ascii="Arial" w:hAnsi="Arial" w:cs="Arial"/>
                <w:sz w:val="16"/>
                <w:szCs w:val="16"/>
              </w:rPr>
              <w:t xml:space="preserve">?  </w:t>
            </w:r>
          </w:p>
        </w:tc>
        <w:tc>
          <w:tcPr>
            <w:tcW w:w="900" w:type="dxa"/>
            <w:tcBorders>
              <w:bottom w:val="single" w:sz="6" w:space="0" w:color="000000"/>
            </w:tcBorders>
            <w:shd w:val="clear" w:color="auto" w:fill="BFBFBF" w:themeFill="background1" w:themeFillShade="BF"/>
          </w:tcPr>
          <w:p w:rsidR="00617E2C" w:rsidRPr="008E22B5"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tcBorders>
              <w:bottom w:val="single" w:sz="6" w:space="0" w:color="000000"/>
            </w:tcBorders>
            <w:shd w:val="clear" w:color="auto" w:fill="BFBFBF" w:themeFill="background1" w:themeFillShade="BF"/>
          </w:tcPr>
          <w:p w:rsidR="00617E2C" w:rsidRPr="008E22B5"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tcBorders>
              <w:bottom w:val="single" w:sz="6" w:space="0" w:color="000000"/>
            </w:tcBorders>
            <w:shd w:val="clear" w:color="auto" w:fill="BFBFBF" w:themeFill="background1" w:themeFillShade="BF"/>
          </w:tcPr>
          <w:p w:rsidR="00617E2C" w:rsidRPr="008E22B5"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rsidR="00617E2C" w:rsidRPr="008E22B5"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8E22B5">
              <w:rPr>
                <w:rFonts w:ascii="Arial" w:hAnsi="Arial" w:cs="Arial"/>
                <w:sz w:val="16"/>
                <w:szCs w:val="16"/>
              </w:rPr>
              <w:t>Requirement          GLP</w:t>
            </w:r>
          </w:p>
        </w:tc>
        <w:tc>
          <w:tcPr>
            <w:tcW w:w="540" w:type="dxa"/>
            <w:tcBorders>
              <w:bottom w:val="single" w:sz="6" w:space="0" w:color="000000"/>
            </w:tcBorders>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823" w:type="dxa"/>
            <w:tcBorders>
              <w:bottom w:val="single" w:sz="6" w:space="0" w:color="000000"/>
            </w:tcBorders>
            <w:vAlign w:val="center"/>
          </w:tcPr>
          <w:p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Tr="00617E2C">
        <w:trPr>
          <w:cantSplit/>
        </w:trPr>
        <w:tc>
          <w:tcPr>
            <w:tcW w:w="14623" w:type="dxa"/>
            <w:gridSpan w:val="10"/>
            <w:shd w:val="clear" w:color="auto" w:fill="BFBFBF" w:themeFill="background1" w:themeFillShade="BF"/>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Pr>
                <w:rFonts w:ascii="Arial" w:hAnsi="Arial" w:cs="Arial"/>
                <w:b/>
                <w:bCs/>
                <w:sz w:val="18"/>
                <w:szCs w:val="18"/>
              </w:rPr>
              <w:t>7    Reagents</w:t>
            </w:r>
          </w:p>
        </w:tc>
      </w:tr>
      <w:tr w:rsidR="00617E2C" w:rsidTr="00617E2C">
        <w:trPr>
          <w:cantSplit/>
        </w:trPr>
        <w:tc>
          <w:tcPr>
            <w:tcW w:w="4230" w:type="dxa"/>
            <w:vAlign w:val="center"/>
          </w:tcPr>
          <w:p w:rsidR="00617E2C" w:rsidRDefault="00617E2C" w:rsidP="00617E2C">
            <w:pPr>
              <w:tabs>
                <w:tab w:val="left" w:pos="-360"/>
                <w:tab w:val="left" w:pos="407"/>
              </w:tabs>
              <w:spacing w:before="52" w:after="70"/>
              <w:ind w:left="407" w:hanging="407"/>
              <w:rPr>
                <w:sz w:val="16"/>
                <w:szCs w:val="16"/>
              </w:rPr>
            </w:pPr>
            <w:r>
              <w:rPr>
                <w:rFonts w:ascii="Arial" w:hAnsi="Arial" w:cs="Arial"/>
                <w:sz w:val="16"/>
                <w:szCs w:val="16"/>
              </w:rPr>
              <w:lastRenderedPageBreak/>
              <w:t>7.1</w:t>
            </w:r>
            <w:r>
              <w:rPr>
                <w:rFonts w:ascii="Arial" w:hAnsi="Arial" w:cs="Arial"/>
                <w:sz w:val="16"/>
                <w:szCs w:val="16"/>
              </w:rPr>
              <w:tab/>
              <w:t>Procedures for the preparation of all essential chemicals and reagents?</w:t>
            </w:r>
          </w:p>
        </w:tc>
        <w:tc>
          <w:tcPr>
            <w:tcW w:w="900" w:type="dxa"/>
            <w:vAlign w:val="center"/>
          </w:tcPr>
          <w:p w:rsidR="00617E2C" w:rsidRPr="0098660F"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7.0</w:t>
            </w:r>
          </w:p>
        </w:tc>
        <w:tc>
          <w:tcPr>
            <w:tcW w:w="900" w:type="dxa"/>
            <w:vAlign w:val="center"/>
          </w:tcPr>
          <w:p w:rsidR="00617E2C" w:rsidRPr="0098660F"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7.0</w:t>
            </w:r>
          </w:p>
        </w:tc>
        <w:tc>
          <w:tcPr>
            <w:tcW w:w="810" w:type="dxa"/>
            <w:vAlign w:val="center"/>
          </w:tcPr>
          <w:p w:rsidR="00617E2C" w:rsidRPr="0098660F"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4.2</w:t>
            </w:r>
          </w:p>
        </w:tc>
        <w:tc>
          <w:tcPr>
            <w:tcW w:w="1620" w:type="dxa"/>
            <w:tcBorders>
              <w:bottom w:val="single" w:sz="6" w:space="0" w:color="000000"/>
            </w:tcBorders>
            <w:shd w:val="clear" w:color="auto" w:fill="auto"/>
            <w:vAlign w:val="center"/>
          </w:tcPr>
          <w:p w:rsidR="00617E2C" w:rsidRPr="0098660F"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Critical</w:t>
            </w:r>
          </w:p>
        </w:tc>
        <w:tc>
          <w:tcPr>
            <w:tcW w:w="540" w:type="dxa"/>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Tr="00617E2C">
        <w:trPr>
          <w:cantSplit/>
        </w:trPr>
        <w:tc>
          <w:tcPr>
            <w:tcW w:w="4230" w:type="dxa"/>
            <w:vAlign w:val="center"/>
          </w:tcPr>
          <w:p w:rsidR="00617E2C" w:rsidRDefault="00617E2C" w:rsidP="00617E2C">
            <w:pPr>
              <w:tabs>
                <w:tab w:val="left" w:pos="-360"/>
                <w:tab w:val="left" w:pos="407"/>
              </w:tabs>
              <w:spacing w:before="52" w:after="70"/>
              <w:ind w:left="407" w:hanging="407"/>
              <w:rPr>
                <w:rFonts w:ascii="Arial" w:hAnsi="Arial" w:cs="Arial"/>
                <w:sz w:val="16"/>
                <w:szCs w:val="16"/>
              </w:rPr>
            </w:pPr>
            <w:r>
              <w:rPr>
                <w:rFonts w:ascii="Arial" w:hAnsi="Arial" w:cs="Arial"/>
                <w:sz w:val="16"/>
                <w:szCs w:val="16"/>
              </w:rPr>
              <w:t>7.2</w:t>
            </w:r>
            <w:r>
              <w:rPr>
                <w:rFonts w:ascii="Arial" w:hAnsi="Arial" w:cs="Arial"/>
                <w:sz w:val="16"/>
                <w:szCs w:val="16"/>
              </w:rPr>
              <w:tab/>
              <w:t>That expiration dates are specified for all reagents prepared by the laboratory?</w:t>
            </w:r>
          </w:p>
        </w:tc>
        <w:tc>
          <w:tcPr>
            <w:tcW w:w="900" w:type="dxa"/>
            <w:vAlign w:val="center"/>
          </w:tcPr>
          <w:p w:rsidR="00617E2C" w:rsidRPr="0098660F"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17E2C" w:rsidRPr="0098660F"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17E2C" w:rsidRPr="0098660F"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4.2.2</w:t>
            </w:r>
          </w:p>
        </w:tc>
        <w:tc>
          <w:tcPr>
            <w:tcW w:w="1620" w:type="dxa"/>
            <w:shd w:val="clear" w:color="auto" w:fill="auto"/>
            <w:vAlign w:val="center"/>
          </w:tcPr>
          <w:p w:rsidR="00617E2C" w:rsidRPr="0098660F"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Critical</w:t>
            </w:r>
          </w:p>
        </w:tc>
        <w:tc>
          <w:tcPr>
            <w:tcW w:w="540" w:type="dxa"/>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823" w:type="dxa"/>
            <w:vAlign w:val="center"/>
          </w:tcPr>
          <w:p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Tr="00617E2C">
        <w:trPr>
          <w:cantSplit/>
        </w:trPr>
        <w:tc>
          <w:tcPr>
            <w:tcW w:w="14623" w:type="dxa"/>
            <w:gridSpan w:val="10"/>
            <w:tcBorders>
              <w:bottom w:val="single" w:sz="6" w:space="0" w:color="000000"/>
            </w:tcBorders>
            <w:shd w:val="clear" w:color="auto" w:fill="C0C0C0"/>
            <w:vAlign w:val="center"/>
          </w:tcPr>
          <w:p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Pr>
                <w:rFonts w:ascii="Arial" w:hAnsi="Arial" w:cs="Arial"/>
                <w:b/>
                <w:bCs/>
                <w:sz w:val="18"/>
                <w:szCs w:val="18"/>
              </w:rPr>
              <w:t>8    Quality Assurance</w:t>
            </w:r>
          </w:p>
        </w:tc>
      </w:tr>
      <w:tr w:rsidR="00617E2C" w:rsidTr="00617E2C">
        <w:tblPrEx>
          <w:tblCellMar>
            <w:right w:w="110" w:type="dxa"/>
          </w:tblCellMar>
        </w:tblPrEx>
        <w:trPr>
          <w:cantSplit/>
        </w:trPr>
        <w:tc>
          <w:tcPr>
            <w:tcW w:w="4230" w:type="dxa"/>
            <w:tcBorders>
              <w:bottom w:val="single" w:sz="6" w:space="0" w:color="000000"/>
            </w:tcBorders>
            <w:shd w:val="clear" w:color="auto" w:fill="auto"/>
            <w:vAlign w:val="center"/>
          </w:tcPr>
          <w:p w:rsidR="00617E2C" w:rsidRPr="007D761A" w:rsidRDefault="00617E2C" w:rsidP="00617E2C">
            <w:pPr>
              <w:tabs>
                <w:tab w:val="left" w:pos="407"/>
              </w:tabs>
              <w:spacing w:before="52" w:after="70"/>
              <w:ind w:left="407" w:hanging="407"/>
              <w:rPr>
                <w:sz w:val="16"/>
                <w:szCs w:val="16"/>
              </w:rPr>
            </w:pPr>
            <w:r w:rsidRPr="007D761A">
              <w:rPr>
                <w:rFonts w:ascii="Arial" w:hAnsi="Arial" w:cs="Arial"/>
                <w:sz w:val="16"/>
                <w:szCs w:val="16"/>
              </w:rPr>
              <w:t>8.1</w:t>
            </w:r>
            <w:r w:rsidRPr="007D761A">
              <w:rPr>
                <w:rFonts w:ascii="Arial" w:hAnsi="Arial" w:cs="Arial"/>
                <w:sz w:val="16"/>
                <w:szCs w:val="16"/>
              </w:rPr>
              <w:tab/>
              <w:t xml:space="preserve">Training protocol for new employees? </w:t>
            </w:r>
          </w:p>
        </w:tc>
        <w:tc>
          <w:tcPr>
            <w:tcW w:w="900" w:type="dxa"/>
            <w:tcBorders>
              <w:bottom w:val="single" w:sz="6" w:space="0" w:color="000000"/>
            </w:tcBorders>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900" w:type="dxa"/>
            <w:tcBorders>
              <w:bottom w:val="single" w:sz="6" w:space="0" w:color="000000"/>
            </w:tcBorders>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810" w:type="dxa"/>
            <w:tcBorders>
              <w:bottom w:val="single" w:sz="6" w:space="0" w:color="000000"/>
            </w:tcBorders>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1.7</w:t>
            </w:r>
          </w:p>
        </w:tc>
        <w:tc>
          <w:tcPr>
            <w:tcW w:w="1620" w:type="dxa"/>
            <w:tcBorders>
              <w:bottom w:val="single" w:sz="6" w:space="0" w:color="000000"/>
            </w:tcBorders>
            <w:shd w:val="clear" w:color="auto" w:fill="auto"/>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6680B">
              <w:rPr>
                <w:rFonts w:ascii="Arial" w:hAnsi="Arial" w:cs="Arial"/>
                <w:sz w:val="16"/>
                <w:szCs w:val="16"/>
              </w:rPr>
              <w:t>Requirement                   GLP</w:t>
            </w:r>
          </w:p>
        </w:tc>
        <w:tc>
          <w:tcPr>
            <w:tcW w:w="540" w:type="dxa"/>
            <w:tcBorders>
              <w:bottom w:val="single" w:sz="6" w:space="0" w:color="000000"/>
            </w:tcBorders>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c>
          <w:tcPr>
            <w:tcW w:w="540" w:type="dxa"/>
            <w:tcBorders>
              <w:bottom w:val="single" w:sz="6" w:space="0" w:color="000000"/>
            </w:tcBorders>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c>
          <w:tcPr>
            <w:tcW w:w="630" w:type="dxa"/>
            <w:tcBorders>
              <w:bottom w:val="single" w:sz="6" w:space="0" w:color="000000"/>
            </w:tcBorders>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c>
          <w:tcPr>
            <w:tcW w:w="630" w:type="dxa"/>
            <w:tcBorders>
              <w:bottom w:val="single" w:sz="6" w:space="0" w:color="000000"/>
            </w:tcBorders>
            <w:shd w:val="clear" w:color="auto" w:fill="auto"/>
            <w:vAlign w:val="center"/>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c>
          <w:tcPr>
            <w:tcW w:w="3823" w:type="dxa"/>
            <w:tcBorders>
              <w:bottom w:val="single" w:sz="6" w:space="0" w:color="000000"/>
            </w:tcBorders>
            <w:shd w:val="clear" w:color="auto" w:fill="auto"/>
            <w:vAlign w:val="center"/>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rsidTr="00617E2C">
        <w:tblPrEx>
          <w:tblCellMar>
            <w:right w:w="110" w:type="dxa"/>
          </w:tblCellMar>
        </w:tblPrEx>
        <w:trPr>
          <w:cantSplit/>
        </w:trPr>
        <w:tc>
          <w:tcPr>
            <w:tcW w:w="4230" w:type="dxa"/>
            <w:shd w:val="clear" w:color="auto" w:fill="auto"/>
            <w:vAlign w:val="center"/>
          </w:tcPr>
          <w:p w:rsidR="00617E2C" w:rsidRPr="007D761A" w:rsidRDefault="00617E2C" w:rsidP="00617E2C">
            <w:pPr>
              <w:tabs>
                <w:tab w:val="left" w:pos="407"/>
              </w:tabs>
              <w:spacing w:before="52" w:after="70"/>
              <w:ind w:left="407" w:hanging="407"/>
              <w:rPr>
                <w:rFonts w:ascii="Arial" w:hAnsi="Arial" w:cs="Arial"/>
                <w:i/>
                <w:sz w:val="16"/>
                <w:szCs w:val="16"/>
              </w:rPr>
            </w:pPr>
            <w:r w:rsidRPr="007D761A">
              <w:rPr>
                <w:rFonts w:ascii="Arial" w:hAnsi="Arial" w:cs="Arial"/>
                <w:sz w:val="16"/>
                <w:szCs w:val="16"/>
              </w:rPr>
              <w:t>8.2</w:t>
            </w:r>
            <w:r w:rsidRPr="007D761A">
              <w:rPr>
                <w:rFonts w:ascii="Arial" w:hAnsi="Arial" w:cs="Arial"/>
                <w:sz w:val="16"/>
                <w:szCs w:val="16"/>
              </w:rPr>
              <w:tab/>
              <w:t xml:space="preserve">Procedures for performing analyst verification? </w:t>
            </w:r>
          </w:p>
        </w:tc>
        <w:tc>
          <w:tcPr>
            <w:tcW w:w="90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10.6</w:t>
            </w:r>
          </w:p>
        </w:tc>
        <w:tc>
          <w:tcPr>
            <w:tcW w:w="90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9.10</w:t>
            </w:r>
          </w:p>
        </w:tc>
        <w:tc>
          <w:tcPr>
            <w:tcW w:w="81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7.1.9</w:t>
            </w:r>
          </w:p>
        </w:tc>
        <w:tc>
          <w:tcPr>
            <w:tcW w:w="1620" w:type="dxa"/>
            <w:shd w:val="clear" w:color="auto" w:fill="auto"/>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6680B">
              <w:rPr>
                <w:rFonts w:ascii="Arial" w:hAnsi="Arial" w:cs="Arial"/>
                <w:sz w:val="16"/>
                <w:szCs w:val="16"/>
              </w:rPr>
              <w:t>Requirement                 GLP</w:t>
            </w:r>
          </w:p>
        </w:tc>
        <w:tc>
          <w:tcPr>
            <w:tcW w:w="540" w:type="dxa"/>
          </w:tcPr>
          <w:p w:rsidR="00617E2C" w:rsidRDefault="00617E2C" w:rsidP="00617E2C"/>
        </w:tc>
        <w:tc>
          <w:tcPr>
            <w:tcW w:w="540" w:type="dxa"/>
          </w:tcPr>
          <w:p w:rsidR="00617E2C" w:rsidRDefault="00617E2C" w:rsidP="00617E2C"/>
        </w:tc>
        <w:tc>
          <w:tcPr>
            <w:tcW w:w="630" w:type="dxa"/>
          </w:tcPr>
          <w:p w:rsidR="00617E2C" w:rsidRDefault="00617E2C" w:rsidP="00617E2C"/>
        </w:tc>
        <w:tc>
          <w:tcPr>
            <w:tcW w:w="630" w:type="dxa"/>
            <w:shd w:val="clear" w:color="auto" w:fill="auto"/>
            <w:vAlign w:val="center"/>
          </w:tcPr>
          <w:p w:rsidR="00617E2C" w:rsidRDefault="00617E2C" w:rsidP="00617E2C"/>
        </w:tc>
        <w:tc>
          <w:tcPr>
            <w:tcW w:w="3823" w:type="dxa"/>
            <w:shd w:val="clear" w:color="auto" w:fill="auto"/>
            <w:vAlign w:val="center"/>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rsidTr="00617E2C">
        <w:tblPrEx>
          <w:tblCellMar>
            <w:right w:w="110" w:type="dxa"/>
          </w:tblCellMar>
        </w:tblPrEx>
        <w:trPr>
          <w:cantSplit/>
        </w:trPr>
        <w:tc>
          <w:tcPr>
            <w:tcW w:w="4230" w:type="dxa"/>
            <w:shd w:val="clear" w:color="auto" w:fill="auto"/>
            <w:vAlign w:val="center"/>
          </w:tcPr>
          <w:p w:rsidR="00617E2C" w:rsidRPr="008E22B5" w:rsidRDefault="00617E2C" w:rsidP="00617E2C">
            <w:pPr>
              <w:tabs>
                <w:tab w:val="left" w:pos="407"/>
              </w:tabs>
              <w:spacing w:before="52" w:after="70"/>
              <w:ind w:left="407" w:hanging="407"/>
              <w:rPr>
                <w:rFonts w:ascii="Arial" w:hAnsi="Arial" w:cs="Arial"/>
                <w:sz w:val="16"/>
                <w:szCs w:val="16"/>
              </w:rPr>
            </w:pPr>
            <w:r w:rsidRPr="008E22B5">
              <w:rPr>
                <w:rFonts w:ascii="Arial" w:hAnsi="Arial" w:cs="Arial"/>
                <w:sz w:val="16"/>
                <w:szCs w:val="16"/>
              </w:rPr>
              <w:t>8.3</w:t>
            </w:r>
            <w:r w:rsidRPr="008E22B5">
              <w:rPr>
                <w:rFonts w:ascii="Arial" w:hAnsi="Arial" w:cs="Arial"/>
                <w:sz w:val="16"/>
                <w:szCs w:val="16"/>
              </w:rPr>
              <w:tab/>
              <w:t>Positive and interfering organisms detected in field samples are documented by photography?</w:t>
            </w:r>
          </w:p>
        </w:tc>
        <w:tc>
          <w:tcPr>
            <w:tcW w:w="900" w:type="dxa"/>
            <w:vAlign w:val="center"/>
          </w:tcPr>
          <w:p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5.4.11</w:t>
            </w:r>
          </w:p>
        </w:tc>
        <w:tc>
          <w:tcPr>
            <w:tcW w:w="1620" w:type="dxa"/>
            <w:shd w:val="clear" w:color="auto" w:fill="auto"/>
            <w:vAlign w:val="center"/>
          </w:tcPr>
          <w:p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8E22B5">
              <w:rPr>
                <w:rFonts w:ascii="Arial" w:hAnsi="Arial" w:cs="Arial"/>
                <w:sz w:val="16"/>
                <w:szCs w:val="16"/>
              </w:rPr>
              <w:t>Recommendation</w:t>
            </w:r>
          </w:p>
        </w:tc>
        <w:tc>
          <w:tcPr>
            <w:tcW w:w="540" w:type="dxa"/>
          </w:tcPr>
          <w:p w:rsidR="00617E2C" w:rsidRDefault="00617E2C" w:rsidP="00617E2C"/>
        </w:tc>
        <w:tc>
          <w:tcPr>
            <w:tcW w:w="540" w:type="dxa"/>
          </w:tcPr>
          <w:p w:rsidR="00617E2C" w:rsidRDefault="00617E2C" w:rsidP="00617E2C"/>
        </w:tc>
        <w:tc>
          <w:tcPr>
            <w:tcW w:w="630" w:type="dxa"/>
          </w:tcPr>
          <w:p w:rsidR="00617E2C" w:rsidRDefault="00617E2C" w:rsidP="00617E2C"/>
        </w:tc>
        <w:tc>
          <w:tcPr>
            <w:tcW w:w="630" w:type="dxa"/>
            <w:shd w:val="clear" w:color="auto" w:fill="auto"/>
            <w:vAlign w:val="center"/>
          </w:tcPr>
          <w:p w:rsidR="00617E2C" w:rsidRDefault="00617E2C" w:rsidP="00617E2C"/>
        </w:tc>
        <w:tc>
          <w:tcPr>
            <w:tcW w:w="3823" w:type="dxa"/>
            <w:shd w:val="clear" w:color="auto" w:fill="auto"/>
            <w:vAlign w:val="center"/>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rsidTr="00617E2C">
        <w:tblPrEx>
          <w:tblCellMar>
            <w:right w:w="110" w:type="dxa"/>
          </w:tblCellMar>
        </w:tblPrEx>
        <w:trPr>
          <w:cantSplit/>
        </w:trPr>
        <w:tc>
          <w:tcPr>
            <w:tcW w:w="4230" w:type="dxa"/>
            <w:vAlign w:val="center"/>
          </w:tcPr>
          <w:p w:rsidR="00617E2C" w:rsidRPr="0056680B" w:rsidRDefault="00617E2C" w:rsidP="00617E2C">
            <w:pPr>
              <w:tabs>
                <w:tab w:val="left" w:pos="407"/>
              </w:tabs>
              <w:spacing w:before="52" w:after="70"/>
              <w:ind w:left="407" w:hanging="407"/>
              <w:rPr>
                <w:sz w:val="16"/>
                <w:szCs w:val="16"/>
              </w:rPr>
            </w:pPr>
            <w:r>
              <w:rPr>
                <w:rFonts w:ascii="Arial" w:hAnsi="Arial" w:cs="Arial"/>
                <w:sz w:val="16"/>
                <w:szCs w:val="16"/>
              </w:rPr>
              <w:t>8.4</w:t>
            </w:r>
            <w:r w:rsidRPr="0056680B">
              <w:rPr>
                <w:rFonts w:ascii="Arial" w:hAnsi="Arial" w:cs="Arial"/>
                <w:sz w:val="16"/>
                <w:szCs w:val="16"/>
              </w:rPr>
              <w:tab/>
              <w:t>Acceptable procedures for sample collection for field or utility personnel?</w:t>
            </w:r>
          </w:p>
        </w:tc>
        <w:tc>
          <w:tcPr>
            <w:tcW w:w="90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6.1</w:t>
            </w:r>
          </w:p>
        </w:tc>
        <w:tc>
          <w:tcPr>
            <w:tcW w:w="162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tcPr>
          <w:p w:rsidR="00617E2C" w:rsidRDefault="00617E2C" w:rsidP="00617E2C"/>
        </w:tc>
        <w:tc>
          <w:tcPr>
            <w:tcW w:w="540" w:type="dxa"/>
          </w:tcPr>
          <w:p w:rsidR="00617E2C" w:rsidRDefault="00617E2C" w:rsidP="00617E2C"/>
        </w:tc>
        <w:tc>
          <w:tcPr>
            <w:tcW w:w="630" w:type="dxa"/>
          </w:tcPr>
          <w:p w:rsidR="00617E2C" w:rsidRDefault="00617E2C" w:rsidP="00617E2C"/>
        </w:tc>
        <w:tc>
          <w:tcPr>
            <w:tcW w:w="630" w:type="dxa"/>
            <w:vAlign w:val="center"/>
          </w:tcPr>
          <w:p w:rsidR="00617E2C" w:rsidRDefault="00617E2C" w:rsidP="00617E2C"/>
        </w:tc>
        <w:tc>
          <w:tcPr>
            <w:tcW w:w="3823" w:type="dxa"/>
            <w:vAlign w:val="center"/>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rsidTr="00617E2C">
        <w:tblPrEx>
          <w:tblCellMar>
            <w:right w:w="110" w:type="dxa"/>
          </w:tblCellMar>
        </w:tblPrEx>
        <w:trPr>
          <w:cantSplit/>
        </w:trPr>
        <w:tc>
          <w:tcPr>
            <w:tcW w:w="4230" w:type="dxa"/>
            <w:vAlign w:val="center"/>
          </w:tcPr>
          <w:p w:rsidR="00617E2C" w:rsidRPr="008E22B5" w:rsidRDefault="00617E2C" w:rsidP="00617E2C">
            <w:pPr>
              <w:tabs>
                <w:tab w:val="left" w:pos="407"/>
              </w:tabs>
              <w:spacing w:before="52" w:after="70"/>
              <w:ind w:left="407" w:hanging="407"/>
              <w:rPr>
                <w:rFonts w:ascii="Arial" w:hAnsi="Arial" w:cs="Arial"/>
                <w:sz w:val="16"/>
                <w:szCs w:val="16"/>
              </w:rPr>
            </w:pPr>
            <w:r w:rsidRPr="008E22B5">
              <w:rPr>
                <w:rFonts w:ascii="Arial" w:hAnsi="Arial" w:cs="Arial"/>
                <w:sz w:val="16"/>
                <w:szCs w:val="16"/>
              </w:rPr>
              <w:t>8.5</w:t>
            </w:r>
            <w:r w:rsidRPr="008E22B5">
              <w:rPr>
                <w:rFonts w:ascii="Arial" w:hAnsi="Arial" w:cs="Arial"/>
                <w:sz w:val="16"/>
                <w:szCs w:val="16"/>
              </w:rPr>
              <w:tab/>
              <w:t xml:space="preserve">Criteria for sample acceptance and corrective action </w:t>
            </w:r>
            <w:r w:rsidRPr="007D761A">
              <w:rPr>
                <w:rFonts w:ascii="Arial" w:hAnsi="Arial" w:cs="Arial"/>
                <w:sz w:val="16"/>
                <w:szCs w:val="16"/>
              </w:rPr>
              <w:t xml:space="preserve">procedures?  </w:t>
            </w:r>
          </w:p>
        </w:tc>
        <w:tc>
          <w:tcPr>
            <w:tcW w:w="900" w:type="dxa"/>
            <w:vAlign w:val="center"/>
          </w:tcPr>
          <w:p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8.1.3</w:t>
            </w:r>
          </w:p>
        </w:tc>
        <w:tc>
          <w:tcPr>
            <w:tcW w:w="900" w:type="dxa"/>
            <w:vAlign w:val="center"/>
          </w:tcPr>
          <w:p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8.1.3</w:t>
            </w:r>
          </w:p>
        </w:tc>
        <w:tc>
          <w:tcPr>
            <w:tcW w:w="810" w:type="dxa"/>
            <w:vAlign w:val="center"/>
          </w:tcPr>
          <w:p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6.</w:t>
            </w:r>
          </w:p>
        </w:tc>
        <w:tc>
          <w:tcPr>
            <w:tcW w:w="1620" w:type="dxa"/>
            <w:vAlign w:val="center"/>
          </w:tcPr>
          <w:p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8E22B5">
              <w:rPr>
                <w:rFonts w:ascii="Arial" w:hAnsi="Arial" w:cs="Arial"/>
                <w:sz w:val="16"/>
                <w:szCs w:val="16"/>
              </w:rPr>
              <w:t>Requirement                   GLP</w:t>
            </w:r>
          </w:p>
        </w:tc>
        <w:tc>
          <w:tcPr>
            <w:tcW w:w="540" w:type="dxa"/>
          </w:tcPr>
          <w:p w:rsidR="00617E2C" w:rsidRPr="008E22B5" w:rsidRDefault="00617E2C" w:rsidP="00617E2C"/>
        </w:tc>
        <w:tc>
          <w:tcPr>
            <w:tcW w:w="540" w:type="dxa"/>
          </w:tcPr>
          <w:p w:rsidR="00617E2C" w:rsidRPr="008E22B5" w:rsidRDefault="00617E2C" w:rsidP="00617E2C"/>
        </w:tc>
        <w:tc>
          <w:tcPr>
            <w:tcW w:w="630" w:type="dxa"/>
          </w:tcPr>
          <w:p w:rsidR="00617E2C" w:rsidRPr="008E22B5" w:rsidRDefault="00617E2C" w:rsidP="00617E2C"/>
        </w:tc>
        <w:tc>
          <w:tcPr>
            <w:tcW w:w="630" w:type="dxa"/>
            <w:vAlign w:val="center"/>
          </w:tcPr>
          <w:p w:rsidR="00617E2C" w:rsidRPr="008E22B5" w:rsidRDefault="00617E2C" w:rsidP="00617E2C"/>
        </w:tc>
        <w:tc>
          <w:tcPr>
            <w:tcW w:w="3823" w:type="dxa"/>
            <w:vAlign w:val="center"/>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rsidTr="00617E2C">
        <w:tblPrEx>
          <w:tblCellMar>
            <w:right w:w="110" w:type="dxa"/>
          </w:tblCellMar>
        </w:tblPrEx>
        <w:trPr>
          <w:cantSplit/>
        </w:trPr>
        <w:tc>
          <w:tcPr>
            <w:tcW w:w="4230" w:type="dxa"/>
            <w:vAlign w:val="center"/>
          </w:tcPr>
          <w:p w:rsidR="00617E2C" w:rsidRPr="008E22B5" w:rsidRDefault="00617E2C" w:rsidP="00617E2C">
            <w:pPr>
              <w:tabs>
                <w:tab w:val="left" w:pos="407"/>
              </w:tabs>
              <w:spacing w:before="52" w:after="70"/>
              <w:ind w:left="407" w:hanging="407"/>
              <w:rPr>
                <w:rFonts w:ascii="Arial" w:hAnsi="Arial" w:cs="Arial"/>
                <w:sz w:val="16"/>
                <w:szCs w:val="16"/>
              </w:rPr>
            </w:pPr>
            <w:r w:rsidRPr="008E22B5">
              <w:rPr>
                <w:rFonts w:ascii="Arial" w:hAnsi="Arial" w:cs="Arial"/>
                <w:sz w:val="16"/>
                <w:szCs w:val="16"/>
              </w:rPr>
              <w:t>8.6</w:t>
            </w:r>
            <w:r w:rsidRPr="008E22B5">
              <w:rPr>
                <w:rFonts w:ascii="Arial" w:hAnsi="Arial" w:cs="Arial"/>
                <w:sz w:val="16"/>
                <w:szCs w:val="16"/>
              </w:rPr>
              <w:tab/>
              <w:t>Method required holding times?</w:t>
            </w:r>
          </w:p>
        </w:tc>
        <w:tc>
          <w:tcPr>
            <w:tcW w:w="900" w:type="dxa"/>
            <w:vAlign w:val="center"/>
          </w:tcPr>
          <w:p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w:t>
            </w:r>
          </w:p>
        </w:tc>
        <w:tc>
          <w:tcPr>
            <w:tcW w:w="900" w:type="dxa"/>
            <w:vAlign w:val="center"/>
          </w:tcPr>
          <w:p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w:t>
            </w:r>
          </w:p>
        </w:tc>
        <w:tc>
          <w:tcPr>
            <w:tcW w:w="810" w:type="dxa"/>
            <w:vAlign w:val="center"/>
          </w:tcPr>
          <w:p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6.4</w:t>
            </w:r>
          </w:p>
        </w:tc>
        <w:tc>
          <w:tcPr>
            <w:tcW w:w="1620" w:type="dxa"/>
            <w:vAlign w:val="center"/>
          </w:tcPr>
          <w:p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8E22B5">
              <w:rPr>
                <w:rFonts w:ascii="Arial" w:hAnsi="Arial" w:cs="Arial"/>
                <w:sz w:val="16"/>
                <w:szCs w:val="16"/>
              </w:rPr>
              <w:t>Requirement</w:t>
            </w:r>
          </w:p>
          <w:p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8E22B5">
              <w:rPr>
                <w:rFonts w:ascii="Arial" w:hAnsi="Arial" w:cs="Arial"/>
                <w:sz w:val="16"/>
                <w:szCs w:val="16"/>
              </w:rPr>
              <w:t>GLP</w:t>
            </w:r>
          </w:p>
        </w:tc>
        <w:tc>
          <w:tcPr>
            <w:tcW w:w="540" w:type="dxa"/>
          </w:tcPr>
          <w:p w:rsidR="00617E2C" w:rsidRPr="008E22B5" w:rsidRDefault="00617E2C" w:rsidP="00617E2C"/>
        </w:tc>
        <w:tc>
          <w:tcPr>
            <w:tcW w:w="540" w:type="dxa"/>
          </w:tcPr>
          <w:p w:rsidR="00617E2C" w:rsidRPr="008E22B5" w:rsidRDefault="00617E2C" w:rsidP="00617E2C"/>
        </w:tc>
        <w:tc>
          <w:tcPr>
            <w:tcW w:w="630" w:type="dxa"/>
          </w:tcPr>
          <w:p w:rsidR="00617E2C" w:rsidRPr="008E22B5" w:rsidRDefault="00617E2C" w:rsidP="00617E2C"/>
        </w:tc>
        <w:tc>
          <w:tcPr>
            <w:tcW w:w="630" w:type="dxa"/>
            <w:vAlign w:val="center"/>
          </w:tcPr>
          <w:p w:rsidR="00617E2C" w:rsidRPr="008E22B5" w:rsidRDefault="00617E2C" w:rsidP="00617E2C"/>
        </w:tc>
        <w:tc>
          <w:tcPr>
            <w:tcW w:w="3823" w:type="dxa"/>
            <w:vAlign w:val="center"/>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rsidTr="00617E2C">
        <w:tblPrEx>
          <w:tblCellMar>
            <w:right w:w="110" w:type="dxa"/>
          </w:tblCellMar>
        </w:tblPrEx>
        <w:trPr>
          <w:cantSplit/>
        </w:trPr>
        <w:tc>
          <w:tcPr>
            <w:tcW w:w="4230" w:type="dxa"/>
            <w:vAlign w:val="center"/>
          </w:tcPr>
          <w:p w:rsidR="00617E2C" w:rsidRPr="008E22B5" w:rsidRDefault="00617E2C" w:rsidP="00617E2C">
            <w:pPr>
              <w:tabs>
                <w:tab w:val="left" w:pos="407"/>
              </w:tabs>
              <w:spacing w:before="52" w:after="70"/>
              <w:ind w:left="407" w:hanging="407"/>
              <w:rPr>
                <w:rFonts w:ascii="Arial" w:hAnsi="Arial" w:cs="Arial"/>
                <w:sz w:val="16"/>
                <w:szCs w:val="16"/>
              </w:rPr>
            </w:pPr>
            <w:r w:rsidRPr="008E22B5">
              <w:rPr>
                <w:rFonts w:ascii="Arial" w:hAnsi="Arial" w:cs="Arial"/>
                <w:sz w:val="16"/>
                <w:szCs w:val="16"/>
              </w:rPr>
              <w:t>8.7</w:t>
            </w:r>
            <w:r w:rsidRPr="008E22B5">
              <w:rPr>
                <w:rFonts w:ascii="Arial" w:hAnsi="Arial" w:cs="Arial"/>
                <w:sz w:val="16"/>
                <w:szCs w:val="16"/>
              </w:rPr>
              <w:tab/>
              <w:t>Manual data recording procedures?</w:t>
            </w:r>
          </w:p>
        </w:tc>
        <w:tc>
          <w:tcPr>
            <w:tcW w:w="900" w:type="dxa"/>
            <w:vAlign w:val="center"/>
          </w:tcPr>
          <w:p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Pr>
          <w:p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8.0</w:t>
            </w:r>
          </w:p>
        </w:tc>
        <w:tc>
          <w:tcPr>
            <w:tcW w:w="1620" w:type="dxa"/>
            <w:vAlign w:val="center"/>
          </w:tcPr>
          <w:p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8E22B5">
              <w:rPr>
                <w:rFonts w:ascii="Arial" w:hAnsi="Arial" w:cs="Arial"/>
                <w:sz w:val="16"/>
                <w:szCs w:val="16"/>
              </w:rPr>
              <w:t>Critical                              GLP</w:t>
            </w:r>
          </w:p>
        </w:tc>
        <w:tc>
          <w:tcPr>
            <w:tcW w:w="540" w:type="dxa"/>
          </w:tcPr>
          <w:p w:rsidR="00617E2C" w:rsidRPr="008E22B5" w:rsidRDefault="00617E2C" w:rsidP="00617E2C"/>
        </w:tc>
        <w:tc>
          <w:tcPr>
            <w:tcW w:w="540" w:type="dxa"/>
          </w:tcPr>
          <w:p w:rsidR="00617E2C" w:rsidRPr="008E22B5" w:rsidRDefault="00617E2C" w:rsidP="00617E2C"/>
        </w:tc>
        <w:tc>
          <w:tcPr>
            <w:tcW w:w="630" w:type="dxa"/>
          </w:tcPr>
          <w:p w:rsidR="00617E2C" w:rsidRPr="008E22B5" w:rsidRDefault="00617E2C" w:rsidP="00617E2C"/>
        </w:tc>
        <w:tc>
          <w:tcPr>
            <w:tcW w:w="630" w:type="dxa"/>
            <w:vAlign w:val="center"/>
          </w:tcPr>
          <w:p w:rsidR="00617E2C" w:rsidRPr="008E22B5" w:rsidRDefault="00617E2C" w:rsidP="00617E2C"/>
        </w:tc>
        <w:tc>
          <w:tcPr>
            <w:tcW w:w="3823" w:type="dxa"/>
            <w:vAlign w:val="center"/>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rsidTr="00617E2C">
        <w:tblPrEx>
          <w:tblCellMar>
            <w:right w:w="110" w:type="dxa"/>
          </w:tblCellMar>
        </w:tblPrEx>
        <w:trPr>
          <w:cantSplit/>
        </w:trPr>
        <w:tc>
          <w:tcPr>
            <w:tcW w:w="4230" w:type="dxa"/>
            <w:vAlign w:val="center"/>
          </w:tcPr>
          <w:p w:rsidR="00617E2C" w:rsidRPr="0056680B" w:rsidRDefault="00617E2C" w:rsidP="00617E2C">
            <w:pPr>
              <w:tabs>
                <w:tab w:val="left" w:pos="407"/>
              </w:tabs>
              <w:spacing w:before="52" w:after="70"/>
              <w:ind w:left="407" w:hanging="407"/>
              <w:rPr>
                <w:sz w:val="16"/>
                <w:szCs w:val="16"/>
              </w:rPr>
            </w:pPr>
            <w:r w:rsidRPr="0056680B">
              <w:rPr>
                <w:rFonts w:ascii="Arial" w:hAnsi="Arial" w:cs="Arial"/>
                <w:sz w:val="16"/>
                <w:szCs w:val="16"/>
              </w:rPr>
              <w:t>8.</w:t>
            </w:r>
            <w:r>
              <w:rPr>
                <w:rFonts w:ascii="Arial" w:hAnsi="Arial" w:cs="Arial"/>
                <w:sz w:val="16"/>
                <w:szCs w:val="16"/>
              </w:rPr>
              <w:t>8</w:t>
            </w:r>
            <w:r w:rsidRPr="0056680B">
              <w:rPr>
                <w:rFonts w:ascii="Arial" w:hAnsi="Arial" w:cs="Arial"/>
                <w:sz w:val="16"/>
                <w:szCs w:val="16"/>
              </w:rPr>
              <w:tab/>
              <w:t>Procedures for checking the accuracy of data transcriptions, including electronic data entry?</w:t>
            </w:r>
          </w:p>
        </w:tc>
        <w:tc>
          <w:tcPr>
            <w:tcW w:w="90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w:t>
            </w:r>
          </w:p>
        </w:tc>
        <w:tc>
          <w:tcPr>
            <w:tcW w:w="162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tcPr>
          <w:p w:rsidR="00617E2C" w:rsidRDefault="00617E2C" w:rsidP="00617E2C"/>
        </w:tc>
        <w:tc>
          <w:tcPr>
            <w:tcW w:w="540" w:type="dxa"/>
          </w:tcPr>
          <w:p w:rsidR="00617E2C" w:rsidRDefault="00617E2C" w:rsidP="00617E2C"/>
        </w:tc>
        <w:tc>
          <w:tcPr>
            <w:tcW w:w="630" w:type="dxa"/>
          </w:tcPr>
          <w:p w:rsidR="00617E2C" w:rsidRDefault="00617E2C" w:rsidP="00617E2C"/>
        </w:tc>
        <w:tc>
          <w:tcPr>
            <w:tcW w:w="630" w:type="dxa"/>
            <w:vAlign w:val="center"/>
          </w:tcPr>
          <w:p w:rsidR="00617E2C" w:rsidRDefault="00617E2C" w:rsidP="00617E2C"/>
        </w:tc>
        <w:tc>
          <w:tcPr>
            <w:tcW w:w="3823" w:type="dxa"/>
            <w:vAlign w:val="center"/>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rsidTr="00617E2C">
        <w:tblPrEx>
          <w:tblCellMar>
            <w:right w:w="110" w:type="dxa"/>
          </w:tblCellMar>
        </w:tblPrEx>
        <w:trPr>
          <w:cantSplit/>
        </w:trPr>
        <w:tc>
          <w:tcPr>
            <w:tcW w:w="4230" w:type="dxa"/>
            <w:vAlign w:val="center"/>
          </w:tcPr>
          <w:p w:rsidR="00617E2C" w:rsidRPr="0056680B" w:rsidRDefault="00617E2C" w:rsidP="00617E2C">
            <w:pPr>
              <w:tabs>
                <w:tab w:val="left" w:pos="407"/>
              </w:tabs>
              <w:spacing w:before="52" w:after="70"/>
              <w:ind w:left="407" w:hanging="407"/>
              <w:rPr>
                <w:sz w:val="16"/>
                <w:szCs w:val="16"/>
              </w:rPr>
            </w:pPr>
            <w:r>
              <w:rPr>
                <w:rFonts w:ascii="Arial" w:hAnsi="Arial" w:cs="Arial"/>
                <w:sz w:val="16"/>
                <w:szCs w:val="16"/>
              </w:rPr>
              <w:t>8.9</w:t>
            </w:r>
            <w:r w:rsidRPr="0056680B">
              <w:rPr>
                <w:rFonts w:ascii="Arial" w:hAnsi="Arial" w:cs="Arial"/>
                <w:sz w:val="16"/>
                <w:szCs w:val="16"/>
              </w:rPr>
              <w:tab/>
              <w:t>Procedures for checking the accuracy of manual calculations?</w:t>
            </w:r>
          </w:p>
        </w:tc>
        <w:tc>
          <w:tcPr>
            <w:tcW w:w="90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w:t>
            </w:r>
          </w:p>
        </w:tc>
        <w:tc>
          <w:tcPr>
            <w:tcW w:w="162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tcPr>
          <w:p w:rsidR="00617E2C" w:rsidRDefault="00617E2C" w:rsidP="00617E2C"/>
        </w:tc>
        <w:tc>
          <w:tcPr>
            <w:tcW w:w="540" w:type="dxa"/>
          </w:tcPr>
          <w:p w:rsidR="00617E2C" w:rsidRDefault="00617E2C" w:rsidP="00617E2C"/>
        </w:tc>
        <w:tc>
          <w:tcPr>
            <w:tcW w:w="630" w:type="dxa"/>
          </w:tcPr>
          <w:p w:rsidR="00617E2C" w:rsidRDefault="00617E2C" w:rsidP="00617E2C"/>
        </w:tc>
        <w:tc>
          <w:tcPr>
            <w:tcW w:w="630" w:type="dxa"/>
            <w:vAlign w:val="center"/>
          </w:tcPr>
          <w:p w:rsidR="00617E2C" w:rsidRDefault="00617E2C" w:rsidP="00617E2C"/>
        </w:tc>
        <w:tc>
          <w:tcPr>
            <w:tcW w:w="3823" w:type="dxa"/>
            <w:vAlign w:val="center"/>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rsidTr="00617E2C">
        <w:tblPrEx>
          <w:tblCellMar>
            <w:right w:w="110" w:type="dxa"/>
          </w:tblCellMar>
        </w:tblPrEx>
        <w:trPr>
          <w:cantSplit/>
        </w:trPr>
        <w:tc>
          <w:tcPr>
            <w:tcW w:w="4230" w:type="dxa"/>
            <w:vAlign w:val="center"/>
          </w:tcPr>
          <w:p w:rsidR="00617E2C" w:rsidRPr="0056680B" w:rsidRDefault="00617E2C" w:rsidP="00617E2C">
            <w:pPr>
              <w:tabs>
                <w:tab w:val="left" w:pos="407"/>
              </w:tabs>
              <w:spacing w:before="52" w:after="70"/>
              <w:ind w:left="407" w:hanging="407"/>
              <w:rPr>
                <w:rFonts w:ascii="Arial" w:hAnsi="Arial" w:cs="Arial"/>
                <w:sz w:val="16"/>
                <w:szCs w:val="16"/>
              </w:rPr>
            </w:pPr>
            <w:r>
              <w:rPr>
                <w:rFonts w:ascii="Arial" w:hAnsi="Arial" w:cs="Arial"/>
                <w:sz w:val="16"/>
                <w:szCs w:val="16"/>
              </w:rPr>
              <w:t>8.10</w:t>
            </w:r>
            <w:r w:rsidRPr="0056680B">
              <w:rPr>
                <w:rFonts w:ascii="Arial" w:hAnsi="Arial" w:cs="Arial"/>
                <w:sz w:val="16"/>
                <w:szCs w:val="16"/>
              </w:rPr>
              <w:tab/>
              <w:t>Procedures for electronic data entry and storage?</w:t>
            </w:r>
          </w:p>
        </w:tc>
        <w:tc>
          <w:tcPr>
            <w:tcW w:w="90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w:t>
            </w:r>
          </w:p>
        </w:tc>
        <w:tc>
          <w:tcPr>
            <w:tcW w:w="162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tcPr>
          <w:p w:rsidR="00617E2C" w:rsidRDefault="00617E2C" w:rsidP="00617E2C"/>
        </w:tc>
        <w:tc>
          <w:tcPr>
            <w:tcW w:w="540" w:type="dxa"/>
          </w:tcPr>
          <w:p w:rsidR="00617E2C" w:rsidRDefault="00617E2C" w:rsidP="00617E2C"/>
        </w:tc>
        <w:tc>
          <w:tcPr>
            <w:tcW w:w="630" w:type="dxa"/>
          </w:tcPr>
          <w:p w:rsidR="00617E2C" w:rsidRDefault="00617E2C" w:rsidP="00617E2C"/>
        </w:tc>
        <w:tc>
          <w:tcPr>
            <w:tcW w:w="630" w:type="dxa"/>
            <w:vAlign w:val="center"/>
          </w:tcPr>
          <w:p w:rsidR="00617E2C" w:rsidRDefault="00617E2C" w:rsidP="00617E2C"/>
        </w:tc>
        <w:tc>
          <w:tcPr>
            <w:tcW w:w="3823" w:type="dxa"/>
            <w:vAlign w:val="center"/>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rsidTr="00617E2C">
        <w:tblPrEx>
          <w:tblCellMar>
            <w:right w:w="110" w:type="dxa"/>
          </w:tblCellMar>
        </w:tblPrEx>
        <w:trPr>
          <w:cantSplit/>
        </w:trPr>
        <w:tc>
          <w:tcPr>
            <w:tcW w:w="4230" w:type="dxa"/>
            <w:vAlign w:val="center"/>
          </w:tcPr>
          <w:p w:rsidR="00617E2C" w:rsidRPr="0056680B" w:rsidRDefault="00617E2C" w:rsidP="00617E2C">
            <w:pPr>
              <w:tabs>
                <w:tab w:val="left" w:pos="407"/>
              </w:tabs>
              <w:spacing w:before="52" w:after="70"/>
              <w:ind w:left="407" w:hanging="407"/>
              <w:rPr>
                <w:sz w:val="16"/>
                <w:szCs w:val="16"/>
              </w:rPr>
            </w:pPr>
            <w:r>
              <w:rPr>
                <w:rFonts w:ascii="Arial" w:hAnsi="Arial" w:cs="Arial"/>
                <w:sz w:val="16"/>
                <w:szCs w:val="16"/>
              </w:rPr>
              <w:t>8.11</w:t>
            </w:r>
            <w:r w:rsidRPr="0056680B">
              <w:rPr>
                <w:rFonts w:ascii="Arial" w:hAnsi="Arial" w:cs="Arial"/>
                <w:sz w:val="16"/>
                <w:szCs w:val="16"/>
              </w:rPr>
              <w:tab/>
              <w:t>How backup of stored data is performed?</w:t>
            </w:r>
          </w:p>
        </w:tc>
        <w:tc>
          <w:tcPr>
            <w:tcW w:w="90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w:t>
            </w:r>
          </w:p>
        </w:tc>
        <w:tc>
          <w:tcPr>
            <w:tcW w:w="162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tcPr>
          <w:p w:rsidR="00617E2C" w:rsidRDefault="00617E2C" w:rsidP="00617E2C"/>
        </w:tc>
        <w:tc>
          <w:tcPr>
            <w:tcW w:w="540" w:type="dxa"/>
          </w:tcPr>
          <w:p w:rsidR="00617E2C" w:rsidRDefault="00617E2C" w:rsidP="00617E2C"/>
        </w:tc>
        <w:tc>
          <w:tcPr>
            <w:tcW w:w="630" w:type="dxa"/>
          </w:tcPr>
          <w:p w:rsidR="00617E2C" w:rsidRDefault="00617E2C" w:rsidP="00617E2C"/>
        </w:tc>
        <w:tc>
          <w:tcPr>
            <w:tcW w:w="630" w:type="dxa"/>
            <w:vAlign w:val="center"/>
          </w:tcPr>
          <w:p w:rsidR="00617E2C" w:rsidRDefault="00617E2C" w:rsidP="00617E2C"/>
        </w:tc>
        <w:tc>
          <w:tcPr>
            <w:tcW w:w="3823" w:type="dxa"/>
            <w:vAlign w:val="center"/>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rsidTr="00617E2C">
        <w:tblPrEx>
          <w:tblCellMar>
            <w:right w:w="110" w:type="dxa"/>
          </w:tblCellMar>
        </w:tblPrEx>
        <w:trPr>
          <w:cantSplit/>
        </w:trPr>
        <w:tc>
          <w:tcPr>
            <w:tcW w:w="4230" w:type="dxa"/>
            <w:vAlign w:val="center"/>
          </w:tcPr>
          <w:p w:rsidR="00617E2C" w:rsidRPr="0056680B" w:rsidRDefault="00617E2C" w:rsidP="00617E2C">
            <w:pPr>
              <w:tabs>
                <w:tab w:val="left" w:pos="-360"/>
                <w:tab w:val="left" w:pos="407"/>
              </w:tabs>
              <w:spacing w:before="52" w:after="70"/>
              <w:ind w:left="407" w:hanging="407"/>
              <w:rPr>
                <w:rFonts w:ascii="Arial" w:hAnsi="Arial" w:cs="Arial"/>
                <w:sz w:val="16"/>
                <w:szCs w:val="16"/>
              </w:rPr>
            </w:pPr>
            <w:r>
              <w:rPr>
                <w:rFonts w:ascii="Arial" w:hAnsi="Arial" w:cs="Arial"/>
                <w:sz w:val="16"/>
                <w:szCs w:val="16"/>
              </w:rPr>
              <w:t>8.12</w:t>
            </w:r>
            <w:r w:rsidRPr="0056680B">
              <w:rPr>
                <w:rFonts w:ascii="Arial" w:hAnsi="Arial" w:cs="Arial"/>
                <w:sz w:val="16"/>
                <w:szCs w:val="16"/>
              </w:rPr>
              <w:tab/>
              <w:t xml:space="preserve">Corrective action procedures for OPR </w:t>
            </w:r>
            <w:r w:rsidRPr="007D761A">
              <w:rPr>
                <w:rFonts w:ascii="Arial" w:hAnsi="Arial" w:cs="Arial"/>
                <w:sz w:val="16"/>
                <w:szCs w:val="16"/>
              </w:rPr>
              <w:t xml:space="preserve">failures? </w:t>
            </w:r>
          </w:p>
        </w:tc>
        <w:tc>
          <w:tcPr>
            <w:tcW w:w="90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9.7.4</w:t>
            </w:r>
          </w:p>
        </w:tc>
        <w:tc>
          <w:tcPr>
            <w:tcW w:w="90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9.8.5</w:t>
            </w:r>
          </w:p>
        </w:tc>
        <w:tc>
          <w:tcPr>
            <w:tcW w:w="81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7.1.6.2</w:t>
            </w:r>
          </w:p>
        </w:tc>
        <w:tc>
          <w:tcPr>
            <w:tcW w:w="162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6680B">
              <w:rPr>
                <w:rFonts w:ascii="Arial" w:hAnsi="Arial" w:cs="Arial"/>
                <w:sz w:val="16"/>
                <w:szCs w:val="16"/>
              </w:rPr>
              <w:t>Requirement                   GLP</w:t>
            </w:r>
          </w:p>
        </w:tc>
        <w:tc>
          <w:tcPr>
            <w:tcW w:w="540" w:type="dxa"/>
          </w:tcPr>
          <w:p w:rsidR="00617E2C" w:rsidRDefault="00617E2C" w:rsidP="00617E2C"/>
        </w:tc>
        <w:tc>
          <w:tcPr>
            <w:tcW w:w="540" w:type="dxa"/>
          </w:tcPr>
          <w:p w:rsidR="00617E2C" w:rsidRDefault="00617E2C" w:rsidP="00617E2C"/>
        </w:tc>
        <w:tc>
          <w:tcPr>
            <w:tcW w:w="630" w:type="dxa"/>
          </w:tcPr>
          <w:p w:rsidR="00617E2C" w:rsidRDefault="00617E2C" w:rsidP="00617E2C"/>
        </w:tc>
        <w:tc>
          <w:tcPr>
            <w:tcW w:w="630" w:type="dxa"/>
            <w:vAlign w:val="center"/>
          </w:tcPr>
          <w:p w:rsidR="00617E2C" w:rsidRDefault="00617E2C" w:rsidP="00617E2C"/>
        </w:tc>
        <w:tc>
          <w:tcPr>
            <w:tcW w:w="3823" w:type="dxa"/>
            <w:vAlign w:val="center"/>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rsidTr="00617E2C">
        <w:tblPrEx>
          <w:tblCellMar>
            <w:right w:w="110" w:type="dxa"/>
          </w:tblCellMar>
        </w:tblPrEx>
        <w:trPr>
          <w:cantSplit/>
        </w:trPr>
        <w:tc>
          <w:tcPr>
            <w:tcW w:w="4230" w:type="dxa"/>
            <w:vAlign w:val="center"/>
          </w:tcPr>
          <w:p w:rsidR="00617E2C" w:rsidRPr="0056680B" w:rsidRDefault="00617E2C" w:rsidP="00617E2C">
            <w:pPr>
              <w:tabs>
                <w:tab w:val="left" w:pos="407"/>
              </w:tabs>
              <w:spacing w:before="52" w:after="70"/>
              <w:ind w:left="407" w:hanging="407"/>
              <w:rPr>
                <w:sz w:val="16"/>
                <w:szCs w:val="16"/>
              </w:rPr>
            </w:pPr>
            <w:r>
              <w:rPr>
                <w:rFonts w:ascii="Arial" w:hAnsi="Arial" w:cs="Arial"/>
                <w:sz w:val="16"/>
                <w:szCs w:val="16"/>
              </w:rPr>
              <w:t>8.13</w:t>
            </w:r>
            <w:r w:rsidRPr="0056680B">
              <w:rPr>
                <w:rFonts w:ascii="Arial" w:hAnsi="Arial" w:cs="Arial"/>
                <w:sz w:val="16"/>
                <w:szCs w:val="16"/>
              </w:rPr>
              <w:tab/>
              <w:t xml:space="preserve">Corrective action procedures for method blank </w:t>
            </w:r>
            <w:r w:rsidRPr="007D761A">
              <w:rPr>
                <w:rFonts w:ascii="Arial" w:hAnsi="Arial" w:cs="Arial"/>
                <w:sz w:val="16"/>
                <w:szCs w:val="16"/>
              </w:rPr>
              <w:t xml:space="preserve">contamination? </w:t>
            </w:r>
          </w:p>
        </w:tc>
        <w:tc>
          <w:tcPr>
            <w:tcW w:w="90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9.6.2</w:t>
            </w:r>
          </w:p>
        </w:tc>
        <w:tc>
          <w:tcPr>
            <w:tcW w:w="90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9.7.3</w:t>
            </w:r>
          </w:p>
        </w:tc>
        <w:tc>
          <w:tcPr>
            <w:tcW w:w="81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7.1.5.2</w:t>
            </w:r>
          </w:p>
        </w:tc>
        <w:tc>
          <w:tcPr>
            <w:tcW w:w="162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6680B">
              <w:rPr>
                <w:rFonts w:ascii="Arial" w:hAnsi="Arial" w:cs="Arial"/>
                <w:sz w:val="16"/>
                <w:szCs w:val="16"/>
              </w:rPr>
              <w:t>Requirement                  GLP</w:t>
            </w:r>
          </w:p>
        </w:tc>
        <w:tc>
          <w:tcPr>
            <w:tcW w:w="540" w:type="dxa"/>
          </w:tcPr>
          <w:p w:rsidR="00617E2C" w:rsidRDefault="00617E2C" w:rsidP="00617E2C"/>
        </w:tc>
        <w:tc>
          <w:tcPr>
            <w:tcW w:w="540" w:type="dxa"/>
          </w:tcPr>
          <w:p w:rsidR="00617E2C" w:rsidRDefault="00617E2C" w:rsidP="00617E2C"/>
        </w:tc>
        <w:tc>
          <w:tcPr>
            <w:tcW w:w="630" w:type="dxa"/>
          </w:tcPr>
          <w:p w:rsidR="00617E2C" w:rsidRDefault="00617E2C" w:rsidP="00617E2C"/>
        </w:tc>
        <w:tc>
          <w:tcPr>
            <w:tcW w:w="630" w:type="dxa"/>
            <w:vAlign w:val="center"/>
          </w:tcPr>
          <w:p w:rsidR="00617E2C" w:rsidRDefault="00617E2C" w:rsidP="00617E2C"/>
        </w:tc>
        <w:tc>
          <w:tcPr>
            <w:tcW w:w="3823" w:type="dxa"/>
            <w:vAlign w:val="center"/>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rsidRPr="00C428BF" w:rsidTr="00617E2C">
        <w:tblPrEx>
          <w:tblCellMar>
            <w:right w:w="110" w:type="dxa"/>
          </w:tblCellMar>
        </w:tblPrEx>
        <w:trPr>
          <w:cantSplit/>
        </w:trPr>
        <w:tc>
          <w:tcPr>
            <w:tcW w:w="4230" w:type="dxa"/>
            <w:vAlign w:val="center"/>
          </w:tcPr>
          <w:p w:rsidR="00617E2C" w:rsidRPr="0056680B" w:rsidRDefault="00617E2C" w:rsidP="00617E2C">
            <w:pPr>
              <w:tabs>
                <w:tab w:val="left" w:pos="407"/>
              </w:tabs>
              <w:spacing w:before="52" w:after="70"/>
              <w:ind w:left="407" w:hanging="407"/>
              <w:rPr>
                <w:sz w:val="16"/>
                <w:szCs w:val="16"/>
              </w:rPr>
            </w:pPr>
            <w:r>
              <w:rPr>
                <w:rFonts w:ascii="Arial" w:hAnsi="Arial" w:cs="Arial"/>
                <w:sz w:val="16"/>
                <w:szCs w:val="16"/>
              </w:rPr>
              <w:lastRenderedPageBreak/>
              <w:t>8.14</w:t>
            </w:r>
            <w:r w:rsidRPr="0056680B">
              <w:rPr>
                <w:rFonts w:ascii="Arial" w:hAnsi="Arial" w:cs="Arial"/>
                <w:sz w:val="16"/>
                <w:szCs w:val="16"/>
              </w:rPr>
              <w:tab/>
              <w:t>Procedures for identifying and assessing declining trends in recovery through review of control charts and/or other recovery data?</w:t>
            </w:r>
          </w:p>
        </w:tc>
        <w:tc>
          <w:tcPr>
            <w:tcW w:w="90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7.1.7.2</w:t>
            </w:r>
          </w:p>
        </w:tc>
        <w:tc>
          <w:tcPr>
            <w:tcW w:w="1620" w:type="dxa"/>
            <w:vAlign w:val="center"/>
          </w:tcPr>
          <w:p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sz w:val="16"/>
                <w:szCs w:val="16"/>
              </w:rPr>
            </w:pPr>
            <w:r w:rsidRPr="0056680B">
              <w:rPr>
                <w:rFonts w:ascii="Arial" w:hAnsi="Arial" w:cs="Arial"/>
                <w:sz w:val="16"/>
                <w:szCs w:val="16"/>
              </w:rPr>
              <w:t>Recommendation  GLP</w:t>
            </w:r>
          </w:p>
        </w:tc>
        <w:tc>
          <w:tcPr>
            <w:tcW w:w="540" w:type="dxa"/>
          </w:tcPr>
          <w:p w:rsidR="00617E2C" w:rsidRDefault="00617E2C" w:rsidP="00617E2C"/>
        </w:tc>
        <w:tc>
          <w:tcPr>
            <w:tcW w:w="540" w:type="dxa"/>
          </w:tcPr>
          <w:p w:rsidR="00617E2C" w:rsidRDefault="00617E2C" w:rsidP="00617E2C"/>
        </w:tc>
        <w:tc>
          <w:tcPr>
            <w:tcW w:w="630" w:type="dxa"/>
          </w:tcPr>
          <w:p w:rsidR="00617E2C" w:rsidRDefault="00617E2C" w:rsidP="00617E2C"/>
        </w:tc>
        <w:tc>
          <w:tcPr>
            <w:tcW w:w="630" w:type="dxa"/>
            <w:vAlign w:val="center"/>
          </w:tcPr>
          <w:p w:rsidR="00617E2C" w:rsidRDefault="00617E2C" w:rsidP="00617E2C"/>
        </w:tc>
        <w:tc>
          <w:tcPr>
            <w:tcW w:w="3823" w:type="dxa"/>
            <w:vAlign w:val="center"/>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rsidTr="00617E2C">
        <w:tblPrEx>
          <w:tblCellMar>
            <w:right w:w="110" w:type="dxa"/>
          </w:tblCellMar>
        </w:tblPrEx>
        <w:trPr>
          <w:cantSplit/>
        </w:trPr>
        <w:tc>
          <w:tcPr>
            <w:tcW w:w="4230" w:type="dxa"/>
            <w:vAlign w:val="center"/>
          </w:tcPr>
          <w:p w:rsidR="00617E2C" w:rsidRPr="00725305" w:rsidRDefault="00617E2C" w:rsidP="00617E2C">
            <w:pPr>
              <w:tabs>
                <w:tab w:val="left" w:pos="407"/>
              </w:tabs>
              <w:spacing w:before="52" w:after="70"/>
              <w:ind w:left="407" w:hanging="407"/>
              <w:rPr>
                <w:sz w:val="16"/>
                <w:szCs w:val="16"/>
              </w:rPr>
            </w:pPr>
            <w:r w:rsidRPr="00725305">
              <w:rPr>
                <w:rFonts w:ascii="Arial" w:hAnsi="Arial" w:cs="Arial"/>
                <w:sz w:val="16"/>
                <w:szCs w:val="16"/>
              </w:rPr>
              <w:t>8.1</w:t>
            </w:r>
            <w:r>
              <w:rPr>
                <w:rFonts w:ascii="Arial" w:hAnsi="Arial" w:cs="Arial"/>
                <w:sz w:val="16"/>
                <w:szCs w:val="16"/>
              </w:rPr>
              <w:t>5</w:t>
            </w:r>
            <w:r w:rsidRPr="00725305">
              <w:rPr>
                <w:rFonts w:ascii="Arial" w:hAnsi="Arial" w:cs="Arial"/>
                <w:sz w:val="16"/>
                <w:szCs w:val="16"/>
              </w:rPr>
              <w:tab/>
              <w:t>Corrective action procedures for investigating QC failures or declining trends in recovery?</w:t>
            </w:r>
          </w:p>
        </w:tc>
        <w:tc>
          <w:tcPr>
            <w:tcW w:w="900" w:type="dxa"/>
            <w:vAlign w:val="center"/>
          </w:tcPr>
          <w:p w:rsidR="00617E2C"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17E2C"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17E2C"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7.1.7.2</w:t>
            </w:r>
          </w:p>
        </w:tc>
        <w:tc>
          <w:tcPr>
            <w:tcW w:w="1620" w:type="dxa"/>
            <w:vAlign w:val="center"/>
          </w:tcPr>
          <w:p w:rsidR="00617E2C" w:rsidRPr="0072530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sz w:val="16"/>
                <w:szCs w:val="16"/>
              </w:rPr>
            </w:pPr>
            <w:r>
              <w:rPr>
                <w:rFonts w:ascii="Arial" w:hAnsi="Arial" w:cs="Arial"/>
                <w:sz w:val="16"/>
                <w:szCs w:val="16"/>
              </w:rPr>
              <w:t xml:space="preserve">Recommendation  </w:t>
            </w:r>
            <w:r w:rsidRPr="00725305">
              <w:rPr>
                <w:rFonts w:ascii="Arial" w:hAnsi="Arial" w:cs="Arial"/>
                <w:sz w:val="16"/>
                <w:szCs w:val="16"/>
              </w:rPr>
              <w:t>GLP</w:t>
            </w:r>
          </w:p>
        </w:tc>
        <w:tc>
          <w:tcPr>
            <w:tcW w:w="540" w:type="dxa"/>
          </w:tcPr>
          <w:p w:rsidR="00617E2C" w:rsidRDefault="00617E2C" w:rsidP="00617E2C"/>
        </w:tc>
        <w:tc>
          <w:tcPr>
            <w:tcW w:w="540" w:type="dxa"/>
          </w:tcPr>
          <w:p w:rsidR="00617E2C" w:rsidRDefault="00617E2C" w:rsidP="00617E2C"/>
        </w:tc>
        <w:tc>
          <w:tcPr>
            <w:tcW w:w="630" w:type="dxa"/>
          </w:tcPr>
          <w:p w:rsidR="00617E2C" w:rsidRDefault="00617E2C" w:rsidP="00617E2C"/>
        </w:tc>
        <w:tc>
          <w:tcPr>
            <w:tcW w:w="630" w:type="dxa"/>
            <w:vAlign w:val="center"/>
          </w:tcPr>
          <w:p w:rsidR="00617E2C" w:rsidRDefault="00617E2C" w:rsidP="00617E2C"/>
        </w:tc>
        <w:tc>
          <w:tcPr>
            <w:tcW w:w="3823" w:type="dxa"/>
            <w:vAlign w:val="center"/>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rsidTr="00617E2C">
        <w:tblPrEx>
          <w:tblCellMar>
            <w:right w:w="110" w:type="dxa"/>
          </w:tblCellMar>
        </w:tblPrEx>
        <w:trPr>
          <w:cantSplit/>
        </w:trPr>
        <w:tc>
          <w:tcPr>
            <w:tcW w:w="4230" w:type="dxa"/>
            <w:vAlign w:val="center"/>
          </w:tcPr>
          <w:p w:rsidR="00617E2C" w:rsidRPr="00725305" w:rsidRDefault="00617E2C" w:rsidP="00617E2C">
            <w:pPr>
              <w:tabs>
                <w:tab w:val="left" w:pos="407"/>
              </w:tabs>
              <w:spacing w:before="52" w:after="70"/>
              <w:ind w:left="407" w:hanging="407"/>
              <w:rPr>
                <w:rFonts w:ascii="Arial" w:hAnsi="Arial" w:cs="Arial"/>
                <w:sz w:val="16"/>
                <w:szCs w:val="16"/>
              </w:rPr>
            </w:pPr>
            <w:r>
              <w:rPr>
                <w:rFonts w:ascii="Arial" w:hAnsi="Arial" w:cs="Arial"/>
                <w:sz w:val="16"/>
                <w:szCs w:val="16"/>
              </w:rPr>
              <w:t>8.16</w:t>
            </w:r>
            <w:r w:rsidRPr="00725305">
              <w:rPr>
                <w:rFonts w:ascii="Arial" w:hAnsi="Arial" w:cs="Arial"/>
                <w:sz w:val="16"/>
                <w:szCs w:val="16"/>
              </w:rPr>
              <w:tab/>
            </w:r>
            <w:r w:rsidRPr="003E1DED">
              <w:rPr>
                <w:rFonts w:ascii="Arial" w:hAnsi="Arial" w:cs="Arial"/>
                <w:sz w:val="16"/>
                <w:szCs w:val="16"/>
              </w:rPr>
              <w:t>Acceptable glassware washing procedures?</w:t>
            </w:r>
          </w:p>
        </w:tc>
        <w:tc>
          <w:tcPr>
            <w:tcW w:w="900" w:type="dxa"/>
            <w:vAlign w:val="center"/>
          </w:tcPr>
          <w:p w:rsidR="00617E2C" w:rsidRPr="0072530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rsidR="00617E2C" w:rsidRPr="0072530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rsidR="00617E2C" w:rsidRPr="0072530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4.4</w:t>
            </w:r>
          </w:p>
        </w:tc>
        <w:tc>
          <w:tcPr>
            <w:tcW w:w="1620" w:type="dxa"/>
            <w:vAlign w:val="center"/>
          </w:tcPr>
          <w:p w:rsidR="00617E2C" w:rsidRPr="0072530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725305">
              <w:rPr>
                <w:rFonts w:ascii="Arial" w:hAnsi="Arial" w:cs="Arial"/>
                <w:sz w:val="16"/>
                <w:szCs w:val="16"/>
              </w:rPr>
              <w:t xml:space="preserve">Critical </w:t>
            </w:r>
            <w:r>
              <w:rPr>
                <w:rFonts w:ascii="Arial" w:hAnsi="Arial" w:cs="Arial"/>
                <w:sz w:val="16"/>
                <w:szCs w:val="16"/>
              </w:rPr>
              <w:t xml:space="preserve">                             GLP</w:t>
            </w:r>
          </w:p>
        </w:tc>
        <w:tc>
          <w:tcPr>
            <w:tcW w:w="540" w:type="dxa"/>
          </w:tcPr>
          <w:p w:rsidR="00617E2C" w:rsidRDefault="00617E2C" w:rsidP="00617E2C"/>
        </w:tc>
        <w:tc>
          <w:tcPr>
            <w:tcW w:w="540" w:type="dxa"/>
          </w:tcPr>
          <w:p w:rsidR="00617E2C" w:rsidRDefault="00617E2C" w:rsidP="00617E2C"/>
        </w:tc>
        <w:tc>
          <w:tcPr>
            <w:tcW w:w="630" w:type="dxa"/>
          </w:tcPr>
          <w:p w:rsidR="00617E2C" w:rsidRDefault="00617E2C" w:rsidP="00617E2C"/>
        </w:tc>
        <w:tc>
          <w:tcPr>
            <w:tcW w:w="630" w:type="dxa"/>
            <w:vAlign w:val="center"/>
          </w:tcPr>
          <w:p w:rsidR="00617E2C" w:rsidRDefault="00617E2C" w:rsidP="00617E2C"/>
        </w:tc>
        <w:tc>
          <w:tcPr>
            <w:tcW w:w="3823" w:type="dxa"/>
            <w:vAlign w:val="center"/>
          </w:tcPr>
          <w:p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bl>
    <w:p w:rsidR="00617E2C" w:rsidRDefault="00617E2C" w:rsidP="00617E2C">
      <w:pPr>
        <w:tabs>
          <w:tab w:val="left" w:pos="-360"/>
          <w:tab w:val="left" w:pos="360"/>
          <w:tab w:val="left" w:pos="720"/>
          <w:tab w:val="left" w:pos="1080"/>
          <w:tab w:val="left" w:pos="1440"/>
          <w:tab w:val="left" w:pos="1800"/>
          <w:tab w:val="left" w:pos="2160"/>
        </w:tabs>
        <w:rPr>
          <w:rFonts w:ascii="Arial" w:hAnsi="Arial" w:cs="Arial"/>
          <w:b/>
        </w:rPr>
      </w:pPr>
      <w:r>
        <w:rPr>
          <w:rFonts w:ascii="Arial" w:hAnsi="Arial" w:cs="Arial"/>
          <w:b/>
        </w:rPr>
        <w:t>Comments:</w:t>
      </w:r>
    </w:p>
    <w:p w:rsidR="00617E2C" w:rsidRDefault="00617E2C">
      <w:pPr>
        <w:widowControl/>
        <w:autoSpaceDE/>
        <w:autoSpaceDN/>
        <w:adjustRightInd/>
        <w:rPr>
          <w:rFonts w:ascii="Arial" w:hAnsi="Arial" w:cs="Arial"/>
          <w:b/>
        </w:rPr>
      </w:pPr>
      <w:r>
        <w:rPr>
          <w:rFonts w:ascii="Arial" w:hAnsi="Arial" w:cs="Arial"/>
          <w:b/>
        </w:rPr>
        <w:br w:type="page"/>
      </w:r>
    </w:p>
    <w:p w:rsidR="00617E2C" w:rsidRPr="003B7A9F" w:rsidRDefault="00617E2C" w:rsidP="00617E2C">
      <w:pPr>
        <w:tabs>
          <w:tab w:val="left" w:pos="-638"/>
          <w:tab w:val="left" w:pos="0"/>
          <w:tab w:val="left" w:pos="360"/>
          <w:tab w:val="left" w:pos="45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3B7A9F">
        <w:rPr>
          <w:rFonts w:ascii="Arial" w:hAnsi="Arial" w:cs="Arial"/>
          <w:b/>
          <w:bCs/>
          <w:sz w:val="28"/>
          <w:szCs w:val="28"/>
        </w:rPr>
        <w:lastRenderedPageBreak/>
        <w:t xml:space="preserve">Checklist </w:t>
      </w:r>
      <w:r>
        <w:rPr>
          <w:rFonts w:ascii="Arial" w:hAnsi="Arial" w:cs="Arial"/>
          <w:b/>
          <w:bCs/>
          <w:sz w:val="28"/>
          <w:szCs w:val="28"/>
        </w:rPr>
        <w:t xml:space="preserve">C – Method 1623/1623.1 Technical Review – Sample Processing and Microscopy </w:t>
      </w:r>
    </w:p>
    <w:p w:rsidR="00617E2C" w:rsidRPr="003B7A9F" w:rsidRDefault="00617E2C" w:rsidP="00617E2C">
      <w:pPr>
        <w:tabs>
          <w:tab w:val="left" w:pos="-638"/>
          <w:tab w:val="left" w:pos="0"/>
          <w:tab w:val="left" w:pos="360"/>
          <w:tab w:val="left" w:pos="45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tbl>
      <w:tblPr>
        <w:tblW w:w="14940" w:type="dxa"/>
        <w:tblInd w:w="-620" w:type="dxa"/>
        <w:tblLayout w:type="fixed"/>
        <w:tblCellMar>
          <w:left w:w="100" w:type="dxa"/>
          <w:right w:w="100" w:type="dxa"/>
        </w:tblCellMar>
        <w:tblLook w:val="0000"/>
      </w:tblPr>
      <w:tblGrid>
        <w:gridCol w:w="5850"/>
        <w:gridCol w:w="5310"/>
        <w:gridCol w:w="3780"/>
      </w:tblGrid>
      <w:tr w:rsidR="00617E2C" w:rsidRPr="003B7A9F" w:rsidTr="00617E2C">
        <w:trPr>
          <w:cantSplit/>
        </w:trPr>
        <w:tc>
          <w:tcPr>
            <w:tcW w:w="5850" w:type="dxa"/>
            <w:tcBorders>
              <w:top w:val="single" w:sz="6" w:space="0" w:color="000000"/>
              <w:left w:val="single" w:sz="6" w:space="0" w:color="000000"/>
              <w:bottom w:val="single" w:sz="6" w:space="0" w:color="000000"/>
              <w:right w:val="nil"/>
            </w:tcBorders>
            <w:shd w:val="clear" w:color="auto" w:fill="CCCCCC"/>
          </w:tcPr>
          <w:p w:rsidR="00617E2C" w:rsidRPr="003B7A9F" w:rsidRDefault="00617E2C" w:rsidP="00617E2C">
            <w:pPr>
              <w:tabs>
                <w:tab w:val="left" w:pos="-1440"/>
                <w:tab w:val="left" w:pos="-720"/>
                <w:tab w:val="left" w:pos="0"/>
                <w:tab w:val="left" w:pos="360"/>
                <w:tab w:val="left" w:pos="720"/>
                <w:tab w:val="left" w:pos="1440"/>
                <w:tab w:val="left" w:pos="2160"/>
                <w:tab w:val="left" w:pos="2880"/>
                <w:tab w:val="left" w:pos="3600"/>
                <w:tab w:val="left" w:pos="4320"/>
              </w:tabs>
              <w:spacing w:before="100" w:after="48"/>
              <w:jc w:val="center"/>
              <w:rPr>
                <w:rFonts w:ascii="Arial" w:hAnsi="Arial" w:cs="Arial"/>
              </w:rPr>
            </w:pPr>
            <w:r w:rsidRPr="003B7A9F">
              <w:rPr>
                <w:rFonts w:ascii="Arial" w:hAnsi="Arial" w:cs="Arial"/>
                <w:b/>
                <w:bCs/>
              </w:rPr>
              <w:t>Laboratory Name</w:t>
            </w:r>
          </w:p>
        </w:tc>
        <w:tc>
          <w:tcPr>
            <w:tcW w:w="5310" w:type="dxa"/>
            <w:tcBorders>
              <w:top w:val="single" w:sz="6" w:space="0" w:color="000000"/>
              <w:left w:val="single" w:sz="6" w:space="0" w:color="000000"/>
              <w:bottom w:val="single" w:sz="6" w:space="0" w:color="000000"/>
              <w:right w:val="single" w:sz="6" w:space="0" w:color="000000"/>
            </w:tcBorders>
            <w:shd w:val="clear" w:color="auto" w:fill="CCCCCC"/>
          </w:tcPr>
          <w:p w:rsidR="00617E2C" w:rsidRPr="003B7A9F" w:rsidRDefault="00617E2C" w:rsidP="00617E2C">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b/>
                <w:bCs/>
              </w:rPr>
            </w:pPr>
            <w:r w:rsidRPr="003B7A9F">
              <w:rPr>
                <w:rFonts w:ascii="Arial" w:hAnsi="Arial" w:cs="Arial"/>
                <w:b/>
                <w:bCs/>
              </w:rPr>
              <w:t>Name and Affiliation of Evaluator</w:t>
            </w:r>
          </w:p>
        </w:tc>
        <w:tc>
          <w:tcPr>
            <w:tcW w:w="3780" w:type="dxa"/>
            <w:tcBorders>
              <w:top w:val="single" w:sz="6" w:space="0" w:color="000000"/>
              <w:left w:val="single" w:sz="6" w:space="0" w:color="000000"/>
              <w:bottom w:val="single" w:sz="6" w:space="0" w:color="000000"/>
              <w:right w:val="single" w:sz="6" w:space="0" w:color="000000"/>
            </w:tcBorders>
            <w:shd w:val="clear" w:color="auto" w:fill="CCCCCC"/>
          </w:tcPr>
          <w:p w:rsidR="00617E2C" w:rsidRPr="003B7A9F" w:rsidRDefault="00617E2C" w:rsidP="00617E2C">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b/>
                <w:bCs/>
              </w:rPr>
            </w:pPr>
            <w:r w:rsidRPr="003B7A9F">
              <w:rPr>
                <w:rFonts w:ascii="Arial" w:hAnsi="Arial" w:cs="Arial"/>
                <w:b/>
                <w:bCs/>
              </w:rPr>
              <w:t>Date of Evaluation</w:t>
            </w:r>
          </w:p>
        </w:tc>
      </w:tr>
      <w:tr w:rsidR="00617E2C" w:rsidRPr="003B7A9F" w:rsidTr="00617E2C">
        <w:trPr>
          <w:cantSplit/>
        </w:trPr>
        <w:tc>
          <w:tcPr>
            <w:tcW w:w="5850" w:type="dxa"/>
            <w:tcBorders>
              <w:top w:val="single" w:sz="6" w:space="0" w:color="000000"/>
              <w:left w:val="single" w:sz="6" w:space="0" w:color="000000"/>
              <w:bottom w:val="single" w:sz="6" w:space="0" w:color="000000"/>
              <w:right w:val="nil"/>
            </w:tcBorders>
          </w:tcPr>
          <w:p w:rsidR="00617E2C" w:rsidRPr="003B7A9F" w:rsidRDefault="00617E2C" w:rsidP="00617E2C">
            <w:pPr>
              <w:tabs>
                <w:tab w:val="left" w:pos="-1440"/>
                <w:tab w:val="left" w:pos="-720"/>
                <w:tab w:val="left" w:pos="0"/>
                <w:tab w:val="left" w:pos="360"/>
                <w:tab w:val="left" w:pos="720"/>
                <w:tab w:val="left" w:pos="1440"/>
                <w:tab w:val="left" w:pos="2160"/>
                <w:tab w:val="left" w:pos="2880"/>
                <w:tab w:val="left" w:pos="3600"/>
                <w:tab w:val="left" w:pos="4320"/>
              </w:tabs>
              <w:spacing w:before="100" w:after="48"/>
              <w:jc w:val="center"/>
              <w:rPr>
                <w:rFonts w:ascii="Arial" w:hAnsi="Arial" w:cs="Arial"/>
                <w:sz w:val="20"/>
                <w:szCs w:val="20"/>
              </w:rPr>
            </w:pPr>
          </w:p>
        </w:tc>
        <w:tc>
          <w:tcPr>
            <w:tcW w:w="5310" w:type="dxa"/>
            <w:tcBorders>
              <w:top w:val="single" w:sz="6" w:space="0" w:color="000000"/>
              <w:left w:val="single" w:sz="6" w:space="0" w:color="000000"/>
              <w:bottom w:val="single" w:sz="6" w:space="0" w:color="000000"/>
              <w:right w:val="single" w:sz="6" w:space="0" w:color="000000"/>
            </w:tcBorders>
          </w:tcPr>
          <w:p w:rsidR="00617E2C" w:rsidRPr="00A33573" w:rsidRDefault="00617E2C" w:rsidP="00617E2C">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sz w:val="20"/>
                <w:szCs w:val="20"/>
                <w:highlight w:val="yellow"/>
                <w:lang w:val="it-IT"/>
              </w:rPr>
            </w:pPr>
          </w:p>
        </w:tc>
        <w:tc>
          <w:tcPr>
            <w:tcW w:w="3780" w:type="dxa"/>
            <w:tcBorders>
              <w:top w:val="single" w:sz="6" w:space="0" w:color="000000"/>
              <w:left w:val="single" w:sz="6" w:space="0" w:color="000000"/>
              <w:bottom w:val="single" w:sz="6" w:space="0" w:color="000000"/>
              <w:right w:val="single" w:sz="6" w:space="0" w:color="000000"/>
            </w:tcBorders>
          </w:tcPr>
          <w:p w:rsidR="00617E2C" w:rsidRPr="00A33573" w:rsidRDefault="00617E2C" w:rsidP="00617E2C">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sz w:val="20"/>
                <w:szCs w:val="20"/>
              </w:rPr>
            </w:pPr>
          </w:p>
        </w:tc>
      </w:tr>
    </w:tbl>
    <w:p w:rsidR="00617E2C" w:rsidRPr="003B7A9F" w:rsidRDefault="00617E2C" w:rsidP="00617E2C">
      <w:pPr>
        <w:tabs>
          <w:tab w:val="left" w:pos="-638"/>
          <w:tab w:val="left" w:pos="0"/>
          <w:tab w:val="left" w:pos="360"/>
          <w:tab w:val="left" w:pos="45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p w:rsidR="00617E2C" w:rsidRPr="0001131A" w:rsidRDefault="00617E2C" w:rsidP="00617E2C">
      <w:pPr>
        <w:tabs>
          <w:tab w:val="left" w:pos="-638"/>
          <w:tab w:val="left" w:pos="0"/>
          <w:tab w:val="left" w:pos="360"/>
          <w:tab w:val="left" w:pos="45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01131A">
        <w:rPr>
          <w:rFonts w:ascii="Arial" w:hAnsi="Arial" w:cs="Arial"/>
          <w:sz w:val="18"/>
          <w:szCs w:val="18"/>
        </w:rPr>
        <w:t xml:space="preserve">Good Laboratory Practice (GLP) is generally defined as a system of management controls for the laboratories to ensure the consistency and reliability of results.  Adapted from other federal programs for the purposes of the </w:t>
      </w:r>
      <w:r w:rsidRPr="0001131A">
        <w:rPr>
          <w:rFonts w:ascii="Arial" w:hAnsi="Arial" w:cs="Arial"/>
          <w:i/>
          <w:sz w:val="18"/>
          <w:szCs w:val="18"/>
        </w:rPr>
        <w:t>Cryptosporidium</w:t>
      </w:r>
      <w:r w:rsidRPr="0001131A">
        <w:rPr>
          <w:rFonts w:ascii="Arial" w:hAnsi="Arial" w:cs="Arial"/>
          <w:sz w:val="18"/>
          <w:szCs w:val="18"/>
        </w:rPr>
        <w:t xml:space="preserve"> Laboratory QA Evaluation Program, GLP includes personnel, equipment, and standard operating procedures appropriate for the program.</w:t>
      </w:r>
    </w:p>
    <w:p w:rsidR="00617E2C" w:rsidRPr="003B7A9F" w:rsidRDefault="00617E2C" w:rsidP="00617E2C">
      <w:pPr>
        <w:tabs>
          <w:tab w:val="left" w:pos="-638"/>
          <w:tab w:val="left" w:pos="0"/>
          <w:tab w:val="left" w:pos="360"/>
          <w:tab w:val="left" w:pos="45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tbl>
      <w:tblPr>
        <w:tblW w:w="14940" w:type="dxa"/>
        <w:tblInd w:w="-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
      <w:tblGrid>
        <w:gridCol w:w="3690"/>
        <w:gridCol w:w="1080"/>
        <w:gridCol w:w="1080"/>
        <w:gridCol w:w="990"/>
        <w:gridCol w:w="1890"/>
        <w:gridCol w:w="540"/>
        <w:gridCol w:w="540"/>
        <w:gridCol w:w="540"/>
        <w:gridCol w:w="630"/>
        <w:gridCol w:w="3960"/>
      </w:tblGrid>
      <w:tr w:rsidR="00617E2C" w:rsidRPr="003B7A9F" w:rsidTr="00617E2C">
        <w:trPr>
          <w:cantSplit/>
          <w:trHeight w:val="570"/>
          <w:tblHeader/>
        </w:trPr>
        <w:tc>
          <w:tcPr>
            <w:tcW w:w="3690" w:type="dxa"/>
            <w:tcBorders>
              <w:bottom w:val="single" w:sz="6" w:space="0" w:color="000000"/>
            </w:tcBorders>
            <w:vAlign w:val="center"/>
          </w:tcPr>
          <w:p w:rsidR="00617E2C" w:rsidRPr="003B7A9F" w:rsidRDefault="00617E2C" w:rsidP="00617E2C">
            <w:pPr>
              <w:tabs>
                <w:tab w:val="left" w:pos="-638"/>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890"/>
              </w:tabs>
              <w:spacing w:before="52" w:after="70"/>
              <w:ind w:left="-30"/>
              <w:jc w:val="center"/>
              <w:rPr>
                <w:rFonts w:ascii="Arial" w:hAnsi="Arial" w:cs="Arial"/>
              </w:rPr>
            </w:pPr>
            <w:r w:rsidRPr="003B7A9F">
              <w:rPr>
                <w:rFonts w:ascii="Arial" w:hAnsi="Arial" w:cs="Arial"/>
                <w:b/>
                <w:bCs/>
              </w:rPr>
              <w:t>Item to be evaluated</w:t>
            </w:r>
          </w:p>
        </w:tc>
        <w:tc>
          <w:tcPr>
            <w:tcW w:w="3150" w:type="dxa"/>
            <w:gridSpan w:val="3"/>
            <w:tcBorders>
              <w:bottom w:val="single" w:sz="6" w:space="0" w:color="000000"/>
            </w:tcBorders>
            <w:vAlign w:val="center"/>
          </w:tcPr>
          <w:p w:rsidR="00617E2C" w:rsidRPr="003B7A9F"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rPr>
            </w:pPr>
            <w:r>
              <w:rPr>
                <w:rFonts w:ascii="Arial" w:hAnsi="Arial" w:cs="Arial"/>
                <w:b/>
                <w:bCs/>
              </w:rPr>
              <w:t>Reference*</w:t>
            </w:r>
          </w:p>
        </w:tc>
        <w:tc>
          <w:tcPr>
            <w:tcW w:w="1890" w:type="dxa"/>
            <w:tcBorders>
              <w:bottom w:val="single" w:sz="6" w:space="0" w:color="000000"/>
            </w:tcBorders>
            <w:vAlign w:val="center"/>
          </w:tcPr>
          <w:p w:rsidR="00617E2C" w:rsidRPr="003B7A9F"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rPr>
            </w:pPr>
            <w:r w:rsidRPr="003B7A9F">
              <w:rPr>
                <w:rFonts w:ascii="Arial" w:hAnsi="Arial" w:cs="Arial"/>
                <w:b/>
                <w:bCs/>
              </w:rPr>
              <w:t>Classification</w:t>
            </w:r>
          </w:p>
        </w:tc>
        <w:tc>
          <w:tcPr>
            <w:tcW w:w="2250" w:type="dxa"/>
            <w:gridSpan w:val="4"/>
            <w:tcBorders>
              <w:bottom w:val="single" w:sz="6" w:space="0" w:color="000000"/>
            </w:tcBorders>
            <w:vAlign w:val="center"/>
          </w:tcPr>
          <w:p w:rsidR="00617E2C" w:rsidRPr="003B7A9F"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rPr>
            </w:pPr>
            <w:r>
              <w:rPr>
                <w:rFonts w:ascii="Arial" w:hAnsi="Arial" w:cs="Arial"/>
                <w:b/>
                <w:bCs/>
              </w:rPr>
              <w:t>Satisfactory</w:t>
            </w:r>
          </w:p>
        </w:tc>
        <w:tc>
          <w:tcPr>
            <w:tcW w:w="3960" w:type="dxa"/>
            <w:tcBorders>
              <w:bottom w:val="single" w:sz="6" w:space="0" w:color="000000"/>
            </w:tcBorders>
            <w:vAlign w:val="center"/>
          </w:tcPr>
          <w:p w:rsidR="00617E2C"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20"/>
              <w:jc w:val="center"/>
              <w:rPr>
                <w:rFonts w:ascii="Arial" w:hAnsi="Arial" w:cs="Arial"/>
                <w:b/>
                <w:bCs/>
              </w:rPr>
            </w:pPr>
            <w:r>
              <w:rPr>
                <w:rFonts w:ascii="Arial" w:hAnsi="Arial" w:cs="Arial"/>
                <w:b/>
                <w:bCs/>
              </w:rPr>
              <w:t>Comments/</w:t>
            </w:r>
          </w:p>
          <w:p w:rsidR="00617E2C" w:rsidRPr="003B7A9F"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20"/>
              <w:jc w:val="center"/>
              <w:rPr>
                <w:rFonts w:ascii="Arial" w:hAnsi="Arial" w:cs="Arial"/>
                <w:b/>
                <w:bCs/>
              </w:rPr>
            </w:pPr>
            <w:r>
              <w:rPr>
                <w:rFonts w:ascii="Arial" w:hAnsi="Arial" w:cs="Arial"/>
                <w:b/>
                <w:bCs/>
              </w:rPr>
              <w:t>Response Requested</w:t>
            </w:r>
          </w:p>
        </w:tc>
      </w:tr>
      <w:tr w:rsidR="00617E2C" w:rsidRPr="003B7A9F" w:rsidTr="00617E2C">
        <w:trPr>
          <w:cantSplit/>
          <w:trHeight w:val="570"/>
          <w:tblHeader/>
        </w:trPr>
        <w:tc>
          <w:tcPr>
            <w:tcW w:w="3690" w:type="dxa"/>
            <w:tcBorders>
              <w:bottom w:val="single" w:sz="6" w:space="0" w:color="000000"/>
            </w:tcBorders>
            <w:vAlign w:val="center"/>
          </w:tcPr>
          <w:p w:rsidR="00617E2C" w:rsidRPr="003B7A9F" w:rsidRDefault="00617E2C" w:rsidP="00617E2C">
            <w:pPr>
              <w:tabs>
                <w:tab w:val="left" w:pos="-638"/>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890"/>
              </w:tabs>
              <w:spacing w:before="52" w:after="70"/>
              <w:ind w:left="-30"/>
              <w:jc w:val="center"/>
              <w:rPr>
                <w:rFonts w:ascii="Arial" w:hAnsi="Arial" w:cs="Arial"/>
                <w:b/>
                <w:bCs/>
              </w:rPr>
            </w:pPr>
          </w:p>
        </w:tc>
        <w:tc>
          <w:tcPr>
            <w:tcW w:w="1080" w:type="dxa"/>
            <w:tcBorders>
              <w:bottom w:val="single" w:sz="6" w:space="0" w:color="000000"/>
            </w:tcBorders>
            <w:vAlign w:val="center"/>
          </w:tcPr>
          <w:p w:rsidR="00617E2C" w:rsidRPr="00CB14F6"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sz w:val="16"/>
                <w:szCs w:val="16"/>
              </w:rPr>
            </w:pPr>
            <w:r w:rsidRPr="00CB14F6">
              <w:rPr>
                <w:rFonts w:ascii="Arial" w:hAnsi="Arial" w:cs="Arial"/>
                <w:b/>
                <w:bCs/>
                <w:sz w:val="16"/>
                <w:szCs w:val="16"/>
              </w:rPr>
              <w:t>1623</w:t>
            </w:r>
          </w:p>
        </w:tc>
        <w:tc>
          <w:tcPr>
            <w:tcW w:w="1080" w:type="dxa"/>
            <w:tcBorders>
              <w:bottom w:val="single" w:sz="6" w:space="0" w:color="000000"/>
            </w:tcBorders>
            <w:vAlign w:val="center"/>
          </w:tcPr>
          <w:p w:rsidR="00617E2C" w:rsidRPr="00CB14F6"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sz w:val="16"/>
                <w:szCs w:val="16"/>
              </w:rPr>
            </w:pPr>
            <w:r>
              <w:rPr>
                <w:rFonts w:ascii="Arial" w:hAnsi="Arial" w:cs="Arial"/>
                <w:b/>
                <w:bCs/>
                <w:sz w:val="16"/>
                <w:szCs w:val="16"/>
              </w:rPr>
              <w:t>1623.1</w:t>
            </w:r>
          </w:p>
        </w:tc>
        <w:tc>
          <w:tcPr>
            <w:tcW w:w="990" w:type="dxa"/>
            <w:tcBorders>
              <w:bottom w:val="single" w:sz="6" w:space="0" w:color="000000"/>
            </w:tcBorders>
            <w:vAlign w:val="center"/>
          </w:tcPr>
          <w:p w:rsidR="00617E2C" w:rsidRPr="00CB14F6"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sz w:val="16"/>
                <w:szCs w:val="16"/>
              </w:rPr>
            </w:pPr>
            <w:r>
              <w:rPr>
                <w:rFonts w:ascii="Arial" w:hAnsi="Arial" w:cs="Arial"/>
                <w:b/>
                <w:bCs/>
                <w:sz w:val="16"/>
                <w:szCs w:val="16"/>
              </w:rPr>
              <w:t>Cert</w:t>
            </w:r>
          </w:p>
        </w:tc>
        <w:tc>
          <w:tcPr>
            <w:tcW w:w="1890" w:type="dxa"/>
            <w:tcBorders>
              <w:bottom w:val="single" w:sz="6" w:space="0" w:color="000000"/>
            </w:tcBorders>
            <w:vAlign w:val="center"/>
          </w:tcPr>
          <w:p w:rsidR="00617E2C" w:rsidRPr="00CB14F6"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sz w:val="16"/>
                <w:szCs w:val="16"/>
              </w:rPr>
            </w:pPr>
          </w:p>
        </w:tc>
        <w:tc>
          <w:tcPr>
            <w:tcW w:w="540" w:type="dxa"/>
            <w:tcBorders>
              <w:bottom w:val="single" w:sz="6" w:space="0" w:color="000000"/>
            </w:tcBorders>
            <w:vAlign w:val="center"/>
          </w:tcPr>
          <w:p w:rsidR="00617E2C" w:rsidRPr="00CB14F6"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sz w:val="16"/>
                <w:szCs w:val="16"/>
              </w:rPr>
            </w:pPr>
            <w:r>
              <w:rPr>
                <w:rFonts w:ascii="Arial" w:hAnsi="Arial" w:cs="Arial"/>
                <w:b/>
                <w:bCs/>
                <w:sz w:val="16"/>
                <w:szCs w:val="16"/>
              </w:rPr>
              <w:t>Yes</w:t>
            </w:r>
          </w:p>
        </w:tc>
        <w:tc>
          <w:tcPr>
            <w:tcW w:w="540" w:type="dxa"/>
            <w:tcBorders>
              <w:bottom w:val="single" w:sz="6" w:space="0" w:color="000000"/>
            </w:tcBorders>
            <w:vAlign w:val="center"/>
          </w:tcPr>
          <w:p w:rsidR="00617E2C" w:rsidRPr="00CB14F6"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sz w:val="16"/>
                <w:szCs w:val="16"/>
              </w:rPr>
            </w:pPr>
            <w:r>
              <w:rPr>
                <w:rFonts w:ascii="Arial" w:hAnsi="Arial" w:cs="Arial"/>
                <w:b/>
                <w:bCs/>
                <w:sz w:val="16"/>
                <w:szCs w:val="16"/>
              </w:rPr>
              <w:t>No</w:t>
            </w:r>
          </w:p>
        </w:tc>
        <w:tc>
          <w:tcPr>
            <w:tcW w:w="540" w:type="dxa"/>
            <w:tcBorders>
              <w:bottom w:val="single" w:sz="6" w:space="0" w:color="000000"/>
            </w:tcBorders>
            <w:vAlign w:val="center"/>
          </w:tcPr>
          <w:p w:rsidR="00617E2C" w:rsidRPr="00CB14F6"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sz w:val="16"/>
                <w:szCs w:val="16"/>
              </w:rPr>
            </w:pPr>
            <w:r>
              <w:rPr>
                <w:rFonts w:ascii="Arial" w:hAnsi="Arial" w:cs="Arial"/>
                <w:b/>
                <w:bCs/>
                <w:sz w:val="16"/>
                <w:szCs w:val="16"/>
              </w:rPr>
              <w:t>NA</w:t>
            </w:r>
          </w:p>
        </w:tc>
        <w:tc>
          <w:tcPr>
            <w:tcW w:w="630" w:type="dxa"/>
            <w:tcBorders>
              <w:bottom w:val="single" w:sz="6" w:space="0" w:color="000000"/>
            </w:tcBorders>
            <w:vAlign w:val="center"/>
          </w:tcPr>
          <w:p w:rsidR="00617E2C" w:rsidRPr="00CB14F6"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sz w:val="16"/>
                <w:szCs w:val="16"/>
              </w:rPr>
            </w:pPr>
            <w:r>
              <w:rPr>
                <w:rFonts w:ascii="Arial" w:hAnsi="Arial" w:cs="Arial"/>
                <w:b/>
                <w:bCs/>
                <w:sz w:val="16"/>
                <w:szCs w:val="16"/>
              </w:rPr>
              <w:t>UNK</w:t>
            </w:r>
          </w:p>
        </w:tc>
        <w:tc>
          <w:tcPr>
            <w:tcW w:w="3960" w:type="dxa"/>
            <w:tcBorders>
              <w:bottom w:val="single" w:sz="6" w:space="0" w:color="000000"/>
            </w:tcBorders>
            <w:vAlign w:val="center"/>
          </w:tcPr>
          <w:p w:rsidR="00617E2C"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20"/>
              <w:jc w:val="center"/>
              <w:rPr>
                <w:rFonts w:ascii="Arial" w:hAnsi="Arial" w:cs="Arial"/>
                <w:b/>
                <w:bCs/>
              </w:rPr>
            </w:pPr>
          </w:p>
        </w:tc>
      </w:tr>
      <w:tr w:rsidR="00617E2C" w:rsidRPr="003B7A9F" w:rsidTr="00617E2C">
        <w:trPr>
          <w:cantSplit/>
          <w:trHeight w:val="323"/>
        </w:trPr>
        <w:tc>
          <w:tcPr>
            <w:tcW w:w="14940" w:type="dxa"/>
            <w:gridSpan w:val="10"/>
            <w:shd w:val="clear" w:color="auto" w:fill="BFBFBF" w:themeFill="background1" w:themeFillShade="BF"/>
            <w:vAlign w:val="center"/>
          </w:tcPr>
          <w:p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8"/>
                <w:szCs w:val="18"/>
              </w:rPr>
              <w:t>1     Laboratory Facilities</w:t>
            </w:r>
          </w:p>
        </w:tc>
      </w:tr>
      <w:tr w:rsidR="00617E2C" w:rsidRPr="003B7A9F" w:rsidTr="00617E2C">
        <w:trPr>
          <w:cantSplit/>
          <w:trHeight w:val="552"/>
        </w:trPr>
        <w:tc>
          <w:tcPr>
            <w:tcW w:w="3690" w:type="dxa"/>
            <w:shd w:val="clear" w:color="auto" w:fill="auto"/>
            <w:vAlign w:val="center"/>
          </w:tcPr>
          <w:p w:rsidR="00617E2C" w:rsidRPr="00DC75DD" w:rsidRDefault="00617E2C" w:rsidP="00617E2C">
            <w:pPr>
              <w:tabs>
                <w:tab w:val="left" w:pos="-638"/>
                <w:tab w:val="left" w:pos="43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0" w:hanging="430"/>
              <w:rPr>
                <w:rFonts w:ascii="Arial" w:hAnsi="Arial" w:cs="Arial"/>
                <w:sz w:val="16"/>
                <w:szCs w:val="16"/>
              </w:rPr>
            </w:pPr>
            <w:r w:rsidRPr="00DC75DD">
              <w:rPr>
                <w:rFonts w:ascii="Arial" w:hAnsi="Arial" w:cs="Arial"/>
                <w:sz w:val="16"/>
                <w:szCs w:val="16"/>
              </w:rPr>
              <w:t>1.1</w:t>
            </w:r>
            <w:r w:rsidRPr="00DC75DD">
              <w:rPr>
                <w:rFonts w:ascii="Arial" w:hAnsi="Arial" w:cs="Arial"/>
                <w:sz w:val="16"/>
                <w:szCs w:val="16"/>
              </w:rPr>
              <w:tab/>
              <w:t>Does laboratory appear to have established appropriate safety and health practices prior to use of this method?</w:t>
            </w:r>
          </w:p>
        </w:tc>
        <w:tc>
          <w:tcPr>
            <w:tcW w:w="1080" w:type="dxa"/>
            <w:vAlign w:val="center"/>
          </w:tcPr>
          <w:p w:rsidR="00617E2C" w:rsidRPr="00DC75DD"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5.0</w:t>
            </w:r>
          </w:p>
        </w:tc>
        <w:tc>
          <w:tcPr>
            <w:tcW w:w="1080" w:type="dxa"/>
            <w:vAlign w:val="center"/>
          </w:tcPr>
          <w:p w:rsidR="00617E2C" w:rsidRPr="00DC75DD"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5.0</w:t>
            </w:r>
          </w:p>
        </w:tc>
        <w:tc>
          <w:tcPr>
            <w:tcW w:w="990" w:type="dxa"/>
            <w:vAlign w:val="center"/>
          </w:tcPr>
          <w:p w:rsidR="00617E2C" w:rsidRPr="00DC75DD"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4.1</w:t>
            </w:r>
          </w:p>
        </w:tc>
        <w:tc>
          <w:tcPr>
            <w:tcW w:w="1890" w:type="dxa"/>
            <w:shd w:val="clear" w:color="auto" w:fill="auto"/>
            <w:vAlign w:val="center"/>
          </w:tcPr>
          <w:p w:rsidR="00617E2C" w:rsidRPr="00DC75DD"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DC75DD">
              <w:rPr>
                <w:rFonts w:ascii="Arial" w:hAnsi="Arial" w:cs="Arial"/>
                <w:sz w:val="16"/>
                <w:szCs w:val="16"/>
              </w:rPr>
              <w:t>Critical</w:t>
            </w: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shd w:val="clear" w:color="auto" w:fill="auto"/>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shd w:val="clear" w:color="auto" w:fill="auto"/>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290"/>
        </w:trPr>
        <w:tc>
          <w:tcPr>
            <w:tcW w:w="3690" w:type="dxa"/>
            <w:vAlign w:val="center"/>
          </w:tcPr>
          <w:p w:rsidR="00617E2C" w:rsidRPr="004227FF" w:rsidRDefault="00617E2C" w:rsidP="00617E2C">
            <w:pPr>
              <w:tabs>
                <w:tab w:val="left" w:pos="-638"/>
                <w:tab w:val="left" w:pos="43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0" w:hanging="430"/>
              <w:rPr>
                <w:rFonts w:ascii="Arial" w:hAnsi="Arial" w:cs="Arial"/>
                <w:sz w:val="16"/>
                <w:szCs w:val="16"/>
              </w:rPr>
            </w:pPr>
            <w:r w:rsidRPr="004227FF">
              <w:rPr>
                <w:rFonts w:ascii="Arial" w:hAnsi="Arial" w:cs="Arial"/>
                <w:sz w:val="16"/>
                <w:szCs w:val="16"/>
              </w:rPr>
              <w:t>1.2</w:t>
            </w:r>
            <w:r w:rsidRPr="004227FF">
              <w:rPr>
                <w:rFonts w:ascii="Arial" w:hAnsi="Arial" w:cs="Arial"/>
                <w:sz w:val="16"/>
                <w:szCs w:val="16"/>
              </w:rPr>
              <w:tab/>
              <w:t>Do all laboratory personnel wear gloves when handling biohazard and toxic compounds, and change gloves before touching other surfaces and equipment?</w:t>
            </w:r>
          </w:p>
        </w:tc>
        <w:tc>
          <w:tcPr>
            <w:tcW w:w="1080" w:type="dxa"/>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5.3          5.4</w:t>
            </w:r>
          </w:p>
        </w:tc>
        <w:tc>
          <w:tcPr>
            <w:tcW w:w="1080" w:type="dxa"/>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w:t>
            </w:r>
          </w:p>
        </w:tc>
        <w:tc>
          <w:tcPr>
            <w:tcW w:w="990" w:type="dxa"/>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4.1.6</w:t>
            </w:r>
          </w:p>
        </w:tc>
        <w:tc>
          <w:tcPr>
            <w:tcW w:w="1890" w:type="dxa"/>
            <w:tcBorders>
              <w:bottom w:val="single" w:sz="6" w:space="0" w:color="000000"/>
            </w:tcBorders>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Critical                     GLP</w:t>
            </w: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blPrEx>
          <w:tblCellMar>
            <w:left w:w="110" w:type="dxa"/>
            <w:right w:w="110" w:type="dxa"/>
          </w:tblCellMar>
        </w:tblPrEx>
        <w:trPr>
          <w:cantSplit/>
        </w:trPr>
        <w:tc>
          <w:tcPr>
            <w:tcW w:w="3690" w:type="dxa"/>
            <w:shd w:val="clear" w:color="auto" w:fill="auto"/>
            <w:vAlign w:val="center"/>
          </w:tcPr>
          <w:p w:rsidR="00617E2C" w:rsidRPr="0001131A" w:rsidRDefault="00617E2C" w:rsidP="00617E2C">
            <w:pPr>
              <w:tabs>
                <w:tab w:val="left" w:pos="430"/>
                <w:tab w:val="left" w:pos="720"/>
                <w:tab w:val="left" w:pos="1080"/>
                <w:tab w:val="left" w:pos="1440"/>
                <w:tab w:val="left" w:pos="1800"/>
                <w:tab w:val="left" w:pos="2160"/>
              </w:tabs>
              <w:spacing w:before="52" w:after="70"/>
              <w:ind w:left="430" w:hanging="430"/>
              <w:rPr>
                <w:rFonts w:ascii="Arial" w:hAnsi="Arial" w:cs="Arial"/>
                <w:bCs/>
                <w:sz w:val="16"/>
                <w:szCs w:val="16"/>
              </w:rPr>
            </w:pPr>
            <w:r w:rsidRPr="0001131A">
              <w:rPr>
                <w:rFonts w:ascii="Arial" w:hAnsi="Arial" w:cs="Arial"/>
                <w:sz w:val="16"/>
                <w:szCs w:val="16"/>
              </w:rPr>
              <w:t>1.3</w:t>
            </w:r>
            <w:r w:rsidRPr="0001131A">
              <w:rPr>
                <w:rFonts w:ascii="Arial" w:hAnsi="Arial" w:cs="Arial"/>
                <w:sz w:val="16"/>
                <w:szCs w:val="16"/>
              </w:rPr>
              <w:tab/>
              <w:t>Does the laboratory disinfect bench surfaces before and after analyses?</w:t>
            </w:r>
          </w:p>
        </w:tc>
        <w:tc>
          <w:tcPr>
            <w:tcW w:w="1080" w:type="dxa"/>
            <w:vAlign w:val="center"/>
          </w:tcPr>
          <w:p w:rsidR="00617E2C" w:rsidRPr="0001131A" w:rsidRDefault="00617E2C" w:rsidP="00617E2C">
            <w:pPr>
              <w:tabs>
                <w:tab w:val="left" w:pos="0"/>
                <w:tab w:val="left" w:pos="360"/>
                <w:tab w:val="left" w:pos="720"/>
                <w:tab w:val="left" w:pos="1080"/>
                <w:tab w:val="left" w:pos="1440"/>
                <w:tab w:val="left" w:pos="1800"/>
                <w:tab w:val="left" w:pos="2160"/>
              </w:tabs>
              <w:spacing w:before="52" w:after="70"/>
              <w:ind w:left="-20" w:firstLine="20"/>
              <w:jc w:val="center"/>
              <w:rPr>
                <w:rFonts w:ascii="Arial" w:hAnsi="Arial" w:cs="Arial"/>
                <w:sz w:val="16"/>
                <w:szCs w:val="16"/>
              </w:rPr>
            </w:pPr>
            <w:r>
              <w:rPr>
                <w:rFonts w:ascii="Arial" w:hAnsi="Arial" w:cs="Arial"/>
                <w:sz w:val="16"/>
                <w:szCs w:val="16"/>
              </w:rPr>
              <w:t>-</w:t>
            </w:r>
          </w:p>
        </w:tc>
        <w:tc>
          <w:tcPr>
            <w:tcW w:w="1080" w:type="dxa"/>
            <w:vAlign w:val="center"/>
          </w:tcPr>
          <w:p w:rsidR="00617E2C" w:rsidRPr="0001131A" w:rsidRDefault="00617E2C" w:rsidP="00617E2C">
            <w:pPr>
              <w:tabs>
                <w:tab w:val="left" w:pos="0"/>
                <w:tab w:val="left" w:pos="360"/>
                <w:tab w:val="left" w:pos="720"/>
                <w:tab w:val="left" w:pos="1080"/>
                <w:tab w:val="left" w:pos="1440"/>
                <w:tab w:val="left" w:pos="1800"/>
                <w:tab w:val="left" w:pos="2160"/>
              </w:tabs>
              <w:spacing w:before="52" w:after="70"/>
              <w:ind w:left="-20" w:firstLine="20"/>
              <w:jc w:val="center"/>
              <w:rPr>
                <w:rFonts w:ascii="Arial" w:hAnsi="Arial" w:cs="Arial"/>
                <w:sz w:val="16"/>
                <w:szCs w:val="16"/>
              </w:rPr>
            </w:pPr>
            <w:r>
              <w:rPr>
                <w:rFonts w:ascii="Arial" w:hAnsi="Arial" w:cs="Arial"/>
                <w:sz w:val="16"/>
                <w:szCs w:val="16"/>
              </w:rPr>
              <w:t>-</w:t>
            </w:r>
          </w:p>
        </w:tc>
        <w:tc>
          <w:tcPr>
            <w:tcW w:w="990" w:type="dxa"/>
            <w:vAlign w:val="center"/>
          </w:tcPr>
          <w:p w:rsidR="00617E2C" w:rsidRPr="0001131A" w:rsidRDefault="00617E2C" w:rsidP="00617E2C">
            <w:pPr>
              <w:tabs>
                <w:tab w:val="left" w:pos="0"/>
                <w:tab w:val="left" w:pos="360"/>
                <w:tab w:val="left" w:pos="720"/>
                <w:tab w:val="left" w:pos="1080"/>
                <w:tab w:val="left" w:pos="1440"/>
                <w:tab w:val="left" w:pos="1800"/>
                <w:tab w:val="left" w:pos="2160"/>
              </w:tabs>
              <w:spacing w:before="52" w:after="70"/>
              <w:ind w:left="-20" w:firstLine="20"/>
              <w:jc w:val="center"/>
              <w:rPr>
                <w:rFonts w:ascii="Arial" w:hAnsi="Arial" w:cs="Arial"/>
                <w:sz w:val="16"/>
                <w:szCs w:val="16"/>
              </w:rPr>
            </w:pPr>
            <w:r>
              <w:rPr>
                <w:rFonts w:ascii="Arial" w:hAnsi="Arial" w:cs="Arial"/>
                <w:sz w:val="16"/>
                <w:szCs w:val="16"/>
              </w:rPr>
              <w:t>4.1.3</w:t>
            </w:r>
          </w:p>
        </w:tc>
        <w:tc>
          <w:tcPr>
            <w:tcW w:w="1890" w:type="dxa"/>
            <w:shd w:val="clear" w:color="auto" w:fill="auto"/>
            <w:vAlign w:val="center"/>
          </w:tcPr>
          <w:p w:rsidR="00617E2C" w:rsidRPr="0001131A" w:rsidRDefault="00617E2C" w:rsidP="00617E2C">
            <w:pPr>
              <w:tabs>
                <w:tab w:val="left" w:pos="0"/>
                <w:tab w:val="left" w:pos="360"/>
                <w:tab w:val="left" w:pos="720"/>
                <w:tab w:val="left" w:pos="1080"/>
                <w:tab w:val="left" w:pos="1440"/>
                <w:tab w:val="left" w:pos="1800"/>
                <w:tab w:val="left" w:pos="2160"/>
              </w:tabs>
              <w:spacing w:before="52" w:after="70"/>
              <w:ind w:left="-20" w:firstLine="20"/>
              <w:jc w:val="center"/>
              <w:rPr>
                <w:rFonts w:ascii="Arial" w:hAnsi="Arial" w:cs="Arial"/>
                <w:bCs/>
                <w:sz w:val="16"/>
                <w:szCs w:val="16"/>
              </w:rPr>
            </w:pPr>
            <w:r w:rsidRPr="0001131A">
              <w:rPr>
                <w:rFonts w:ascii="Arial" w:hAnsi="Arial" w:cs="Arial"/>
                <w:sz w:val="16"/>
                <w:szCs w:val="16"/>
              </w:rPr>
              <w:t>Critical                        GLP</w:t>
            </w:r>
          </w:p>
        </w:tc>
        <w:tc>
          <w:tcPr>
            <w:tcW w:w="540" w:type="dxa"/>
          </w:tcPr>
          <w:p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c>
          <w:tcPr>
            <w:tcW w:w="540" w:type="dxa"/>
          </w:tcPr>
          <w:p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c>
          <w:tcPr>
            <w:tcW w:w="540" w:type="dxa"/>
          </w:tcPr>
          <w:p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c>
          <w:tcPr>
            <w:tcW w:w="630" w:type="dxa"/>
            <w:shd w:val="clear" w:color="auto" w:fill="auto"/>
            <w:vAlign w:val="center"/>
          </w:tcPr>
          <w:p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c>
          <w:tcPr>
            <w:tcW w:w="3960" w:type="dxa"/>
            <w:vAlign w:val="center"/>
          </w:tcPr>
          <w:p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r>
      <w:tr w:rsidR="00617E2C" w:rsidRPr="003B7A9F" w:rsidTr="00617E2C">
        <w:tblPrEx>
          <w:tblCellMar>
            <w:left w:w="110" w:type="dxa"/>
            <w:right w:w="110" w:type="dxa"/>
          </w:tblCellMar>
        </w:tblPrEx>
        <w:trPr>
          <w:cantSplit/>
        </w:trPr>
        <w:tc>
          <w:tcPr>
            <w:tcW w:w="3690" w:type="dxa"/>
            <w:shd w:val="clear" w:color="auto" w:fill="auto"/>
            <w:vAlign w:val="center"/>
          </w:tcPr>
          <w:p w:rsidR="00617E2C" w:rsidRPr="0001131A" w:rsidRDefault="00617E2C" w:rsidP="00617E2C">
            <w:pPr>
              <w:tabs>
                <w:tab w:val="left" w:pos="430"/>
                <w:tab w:val="left" w:pos="720"/>
                <w:tab w:val="left" w:pos="1080"/>
                <w:tab w:val="left" w:pos="1440"/>
                <w:tab w:val="left" w:pos="1800"/>
                <w:tab w:val="left" w:pos="2160"/>
              </w:tabs>
              <w:spacing w:before="52" w:after="70"/>
              <w:ind w:left="430" w:hanging="430"/>
              <w:rPr>
                <w:rFonts w:ascii="Arial" w:hAnsi="Arial" w:cs="Arial"/>
                <w:bCs/>
                <w:sz w:val="16"/>
                <w:szCs w:val="16"/>
              </w:rPr>
            </w:pPr>
            <w:r w:rsidRPr="0001131A">
              <w:rPr>
                <w:rFonts w:ascii="Arial" w:hAnsi="Arial" w:cs="Arial"/>
                <w:bCs/>
                <w:sz w:val="16"/>
                <w:szCs w:val="16"/>
              </w:rPr>
              <w:t>1.4</w:t>
            </w:r>
            <w:r w:rsidRPr="0001131A">
              <w:rPr>
                <w:rFonts w:ascii="Arial" w:hAnsi="Arial" w:cs="Arial"/>
                <w:bCs/>
                <w:sz w:val="16"/>
                <w:szCs w:val="16"/>
              </w:rPr>
              <w:tab/>
              <w:t>Does the laboratory have adequate bench space to perform the method?</w:t>
            </w:r>
          </w:p>
        </w:tc>
        <w:tc>
          <w:tcPr>
            <w:tcW w:w="1080" w:type="dxa"/>
            <w:vAlign w:val="center"/>
          </w:tcPr>
          <w:p w:rsidR="00617E2C" w:rsidRPr="0001131A" w:rsidRDefault="00617E2C" w:rsidP="00617E2C">
            <w:pPr>
              <w:tabs>
                <w:tab w:val="left" w:pos="-20"/>
                <w:tab w:val="left" w:pos="360"/>
                <w:tab w:val="left" w:pos="720"/>
                <w:tab w:val="left" w:pos="1080"/>
                <w:tab w:val="left" w:pos="1440"/>
                <w:tab w:val="left" w:pos="1800"/>
                <w:tab w:val="left" w:pos="2160"/>
              </w:tabs>
              <w:spacing w:before="52" w:after="70"/>
              <w:ind w:left="-20" w:firstLine="20"/>
              <w:jc w:val="center"/>
              <w:rPr>
                <w:rFonts w:ascii="Arial" w:hAnsi="Arial" w:cs="Arial"/>
                <w:sz w:val="16"/>
                <w:szCs w:val="16"/>
              </w:rPr>
            </w:pPr>
            <w:r>
              <w:rPr>
                <w:rFonts w:ascii="Arial" w:hAnsi="Arial" w:cs="Arial"/>
                <w:sz w:val="16"/>
                <w:szCs w:val="16"/>
              </w:rPr>
              <w:t>-</w:t>
            </w:r>
          </w:p>
        </w:tc>
        <w:tc>
          <w:tcPr>
            <w:tcW w:w="1080" w:type="dxa"/>
            <w:vAlign w:val="center"/>
          </w:tcPr>
          <w:p w:rsidR="00617E2C" w:rsidRPr="0001131A" w:rsidRDefault="00617E2C" w:rsidP="00617E2C">
            <w:pPr>
              <w:tabs>
                <w:tab w:val="left" w:pos="-20"/>
                <w:tab w:val="left" w:pos="360"/>
                <w:tab w:val="left" w:pos="720"/>
                <w:tab w:val="left" w:pos="1080"/>
                <w:tab w:val="left" w:pos="1440"/>
                <w:tab w:val="left" w:pos="1800"/>
                <w:tab w:val="left" w:pos="2160"/>
              </w:tabs>
              <w:spacing w:before="52" w:after="70"/>
              <w:ind w:left="-20" w:firstLine="20"/>
              <w:jc w:val="center"/>
              <w:rPr>
                <w:rFonts w:ascii="Arial" w:hAnsi="Arial" w:cs="Arial"/>
                <w:sz w:val="16"/>
                <w:szCs w:val="16"/>
              </w:rPr>
            </w:pPr>
            <w:r>
              <w:rPr>
                <w:rFonts w:ascii="Arial" w:hAnsi="Arial" w:cs="Arial"/>
                <w:sz w:val="16"/>
                <w:szCs w:val="16"/>
              </w:rPr>
              <w:t>-</w:t>
            </w:r>
          </w:p>
        </w:tc>
        <w:tc>
          <w:tcPr>
            <w:tcW w:w="990" w:type="dxa"/>
            <w:vAlign w:val="center"/>
          </w:tcPr>
          <w:p w:rsidR="00617E2C" w:rsidRPr="0001131A" w:rsidRDefault="00617E2C" w:rsidP="00617E2C">
            <w:pPr>
              <w:tabs>
                <w:tab w:val="left" w:pos="-20"/>
                <w:tab w:val="left" w:pos="360"/>
                <w:tab w:val="left" w:pos="720"/>
                <w:tab w:val="left" w:pos="1080"/>
                <w:tab w:val="left" w:pos="1440"/>
                <w:tab w:val="left" w:pos="1800"/>
                <w:tab w:val="left" w:pos="2160"/>
              </w:tabs>
              <w:spacing w:before="52" w:after="70"/>
              <w:ind w:left="-20" w:firstLine="20"/>
              <w:jc w:val="center"/>
              <w:rPr>
                <w:rFonts w:ascii="Arial" w:hAnsi="Arial" w:cs="Arial"/>
                <w:sz w:val="16"/>
                <w:szCs w:val="16"/>
              </w:rPr>
            </w:pPr>
            <w:r>
              <w:rPr>
                <w:rFonts w:ascii="Arial" w:hAnsi="Arial" w:cs="Arial"/>
                <w:sz w:val="16"/>
                <w:szCs w:val="16"/>
              </w:rPr>
              <w:t>2.0</w:t>
            </w:r>
          </w:p>
        </w:tc>
        <w:tc>
          <w:tcPr>
            <w:tcW w:w="1890" w:type="dxa"/>
            <w:shd w:val="clear" w:color="auto" w:fill="auto"/>
            <w:vAlign w:val="center"/>
          </w:tcPr>
          <w:p w:rsidR="00617E2C" w:rsidRPr="0001131A" w:rsidRDefault="00617E2C" w:rsidP="00617E2C">
            <w:pPr>
              <w:tabs>
                <w:tab w:val="left" w:pos="-20"/>
                <w:tab w:val="left" w:pos="360"/>
                <w:tab w:val="left" w:pos="720"/>
                <w:tab w:val="left" w:pos="1080"/>
                <w:tab w:val="left" w:pos="1440"/>
                <w:tab w:val="left" w:pos="1800"/>
                <w:tab w:val="left" w:pos="2160"/>
              </w:tabs>
              <w:spacing w:before="52" w:after="70"/>
              <w:ind w:left="-20" w:firstLine="20"/>
              <w:jc w:val="center"/>
              <w:rPr>
                <w:rFonts w:ascii="Arial" w:hAnsi="Arial" w:cs="Arial"/>
                <w:bCs/>
                <w:sz w:val="16"/>
                <w:szCs w:val="16"/>
              </w:rPr>
            </w:pPr>
            <w:r w:rsidRPr="0001131A">
              <w:rPr>
                <w:rFonts w:ascii="Arial" w:hAnsi="Arial" w:cs="Arial"/>
                <w:sz w:val="16"/>
                <w:szCs w:val="16"/>
              </w:rPr>
              <w:t>Critical                        GLP</w:t>
            </w:r>
          </w:p>
        </w:tc>
        <w:tc>
          <w:tcPr>
            <w:tcW w:w="540" w:type="dxa"/>
          </w:tcPr>
          <w:p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c>
          <w:tcPr>
            <w:tcW w:w="540" w:type="dxa"/>
          </w:tcPr>
          <w:p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c>
          <w:tcPr>
            <w:tcW w:w="540" w:type="dxa"/>
          </w:tcPr>
          <w:p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c>
          <w:tcPr>
            <w:tcW w:w="630" w:type="dxa"/>
            <w:shd w:val="clear" w:color="auto" w:fill="auto"/>
            <w:vAlign w:val="center"/>
          </w:tcPr>
          <w:p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c>
          <w:tcPr>
            <w:tcW w:w="3960" w:type="dxa"/>
            <w:vAlign w:val="center"/>
          </w:tcPr>
          <w:p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r>
      <w:tr w:rsidR="00617E2C" w:rsidRPr="003B7A9F" w:rsidTr="00617E2C">
        <w:tblPrEx>
          <w:tblCellMar>
            <w:left w:w="110" w:type="dxa"/>
            <w:right w:w="110" w:type="dxa"/>
          </w:tblCellMar>
        </w:tblPrEx>
        <w:trPr>
          <w:cantSplit/>
        </w:trPr>
        <w:tc>
          <w:tcPr>
            <w:tcW w:w="3690" w:type="dxa"/>
            <w:tcBorders>
              <w:bottom w:val="single" w:sz="6" w:space="0" w:color="000000"/>
            </w:tcBorders>
            <w:shd w:val="clear" w:color="auto" w:fill="auto"/>
            <w:vAlign w:val="center"/>
          </w:tcPr>
          <w:p w:rsidR="00617E2C" w:rsidRPr="0001131A" w:rsidRDefault="00617E2C" w:rsidP="00617E2C">
            <w:pPr>
              <w:tabs>
                <w:tab w:val="left" w:pos="430"/>
                <w:tab w:val="left" w:pos="720"/>
                <w:tab w:val="left" w:pos="1080"/>
                <w:tab w:val="left" w:pos="1440"/>
                <w:tab w:val="left" w:pos="1800"/>
                <w:tab w:val="left" w:pos="2160"/>
              </w:tabs>
              <w:spacing w:before="52" w:after="70"/>
              <w:ind w:left="430" w:hanging="430"/>
              <w:rPr>
                <w:rFonts w:ascii="Arial" w:hAnsi="Arial" w:cs="Arial"/>
                <w:bCs/>
                <w:sz w:val="16"/>
                <w:szCs w:val="16"/>
              </w:rPr>
            </w:pPr>
            <w:r w:rsidRPr="0001131A">
              <w:rPr>
                <w:rFonts w:ascii="Arial" w:hAnsi="Arial" w:cs="Arial"/>
                <w:bCs/>
                <w:sz w:val="16"/>
                <w:szCs w:val="16"/>
              </w:rPr>
              <w:t>1.5</w:t>
            </w:r>
            <w:r w:rsidRPr="0001131A">
              <w:rPr>
                <w:rFonts w:ascii="Arial" w:hAnsi="Arial" w:cs="Arial"/>
                <w:bCs/>
                <w:sz w:val="16"/>
                <w:szCs w:val="16"/>
              </w:rPr>
              <w:tab/>
              <w:t>Other than the issues noted in items 1.1 through 1.4 (if any)</w:t>
            </w:r>
            <w:proofErr w:type="gramStart"/>
            <w:r w:rsidRPr="0001131A">
              <w:rPr>
                <w:rFonts w:ascii="Arial" w:hAnsi="Arial" w:cs="Arial"/>
                <w:bCs/>
                <w:sz w:val="16"/>
                <w:szCs w:val="16"/>
              </w:rPr>
              <w:t>,</w:t>
            </w:r>
            <w:proofErr w:type="gramEnd"/>
            <w:r w:rsidRPr="0001131A">
              <w:rPr>
                <w:rFonts w:ascii="Arial" w:hAnsi="Arial" w:cs="Arial"/>
                <w:bCs/>
                <w:sz w:val="16"/>
                <w:szCs w:val="16"/>
              </w:rPr>
              <w:t xml:space="preserve"> no other facility issues were observed?</w:t>
            </w:r>
          </w:p>
        </w:tc>
        <w:tc>
          <w:tcPr>
            <w:tcW w:w="1080" w:type="dxa"/>
            <w:tcBorders>
              <w:bottom w:val="single" w:sz="6" w:space="0" w:color="000000"/>
            </w:tcBorders>
            <w:shd w:val="clear" w:color="auto" w:fill="BFBFBF" w:themeFill="background1" w:themeFillShade="BF"/>
          </w:tcPr>
          <w:p w:rsidR="00617E2C" w:rsidRPr="0001131A" w:rsidRDefault="00617E2C" w:rsidP="00617E2C">
            <w:pPr>
              <w:tabs>
                <w:tab w:val="left" w:pos="0"/>
                <w:tab w:val="left" w:pos="360"/>
                <w:tab w:val="left" w:pos="720"/>
                <w:tab w:val="left" w:pos="1080"/>
                <w:tab w:val="left" w:pos="1440"/>
                <w:tab w:val="left" w:pos="1800"/>
                <w:tab w:val="left" w:pos="2160"/>
              </w:tabs>
              <w:spacing w:before="52" w:after="70"/>
              <w:ind w:left="630" w:hanging="630"/>
              <w:rPr>
                <w:rFonts w:ascii="Arial" w:hAnsi="Arial" w:cs="Arial"/>
                <w:bCs/>
                <w:sz w:val="18"/>
                <w:szCs w:val="18"/>
              </w:rPr>
            </w:pPr>
          </w:p>
        </w:tc>
        <w:tc>
          <w:tcPr>
            <w:tcW w:w="1080" w:type="dxa"/>
            <w:tcBorders>
              <w:bottom w:val="single" w:sz="6" w:space="0" w:color="000000"/>
            </w:tcBorders>
            <w:shd w:val="clear" w:color="auto" w:fill="BFBFBF" w:themeFill="background1" w:themeFillShade="BF"/>
          </w:tcPr>
          <w:p w:rsidR="00617E2C" w:rsidRPr="0001131A" w:rsidRDefault="00617E2C" w:rsidP="00617E2C">
            <w:pPr>
              <w:tabs>
                <w:tab w:val="left" w:pos="0"/>
                <w:tab w:val="left" w:pos="360"/>
                <w:tab w:val="left" w:pos="720"/>
                <w:tab w:val="left" w:pos="1080"/>
                <w:tab w:val="left" w:pos="1440"/>
                <w:tab w:val="left" w:pos="1800"/>
                <w:tab w:val="left" w:pos="2160"/>
              </w:tabs>
              <w:spacing w:before="52" w:after="70"/>
              <w:ind w:left="630" w:hanging="630"/>
              <w:rPr>
                <w:rFonts w:ascii="Arial" w:hAnsi="Arial" w:cs="Arial"/>
                <w:bCs/>
                <w:sz w:val="18"/>
                <w:szCs w:val="18"/>
              </w:rPr>
            </w:pPr>
          </w:p>
        </w:tc>
        <w:tc>
          <w:tcPr>
            <w:tcW w:w="990" w:type="dxa"/>
            <w:tcBorders>
              <w:bottom w:val="single" w:sz="6" w:space="0" w:color="000000"/>
            </w:tcBorders>
            <w:shd w:val="clear" w:color="auto" w:fill="BFBFBF" w:themeFill="background1" w:themeFillShade="BF"/>
          </w:tcPr>
          <w:p w:rsidR="00617E2C" w:rsidRPr="0001131A" w:rsidRDefault="00617E2C" w:rsidP="00617E2C">
            <w:pPr>
              <w:tabs>
                <w:tab w:val="left" w:pos="0"/>
                <w:tab w:val="left" w:pos="360"/>
                <w:tab w:val="left" w:pos="720"/>
                <w:tab w:val="left" w:pos="1080"/>
                <w:tab w:val="left" w:pos="1440"/>
                <w:tab w:val="left" w:pos="1800"/>
                <w:tab w:val="left" w:pos="2160"/>
              </w:tabs>
              <w:spacing w:before="52" w:after="70"/>
              <w:ind w:left="630" w:hanging="630"/>
              <w:rPr>
                <w:rFonts w:ascii="Arial" w:hAnsi="Arial" w:cs="Arial"/>
                <w:bCs/>
                <w:sz w:val="18"/>
                <w:szCs w:val="18"/>
              </w:rPr>
            </w:pPr>
          </w:p>
        </w:tc>
        <w:tc>
          <w:tcPr>
            <w:tcW w:w="1890" w:type="dxa"/>
            <w:tcBorders>
              <w:bottom w:val="single" w:sz="6" w:space="0" w:color="000000"/>
            </w:tcBorders>
            <w:shd w:val="clear" w:color="auto" w:fill="BFBFBF" w:themeFill="background1" w:themeFillShade="BF"/>
          </w:tcPr>
          <w:p w:rsidR="00617E2C" w:rsidRPr="0001131A" w:rsidRDefault="00617E2C" w:rsidP="00617E2C">
            <w:pPr>
              <w:tabs>
                <w:tab w:val="left" w:pos="0"/>
                <w:tab w:val="left" w:pos="360"/>
                <w:tab w:val="left" w:pos="720"/>
                <w:tab w:val="left" w:pos="1080"/>
                <w:tab w:val="left" w:pos="1440"/>
                <w:tab w:val="left" w:pos="1800"/>
                <w:tab w:val="left" w:pos="2160"/>
              </w:tabs>
              <w:spacing w:before="52" w:after="70"/>
              <w:ind w:left="630" w:hanging="630"/>
              <w:rPr>
                <w:rFonts w:ascii="Arial" w:hAnsi="Arial" w:cs="Arial"/>
                <w:bCs/>
                <w:sz w:val="18"/>
                <w:szCs w:val="18"/>
              </w:rPr>
            </w:pPr>
          </w:p>
        </w:tc>
        <w:tc>
          <w:tcPr>
            <w:tcW w:w="540" w:type="dxa"/>
            <w:tcBorders>
              <w:bottom w:val="single" w:sz="6" w:space="0" w:color="000000"/>
            </w:tcBorders>
          </w:tcPr>
          <w:p w:rsidR="00617E2C" w:rsidRPr="002E1427" w:rsidRDefault="00617E2C" w:rsidP="00617E2C">
            <w:pPr>
              <w:tabs>
                <w:tab w:val="left" w:pos="0"/>
                <w:tab w:val="left" w:pos="360"/>
                <w:tab w:val="left" w:pos="720"/>
                <w:tab w:val="left" w:pos="1080"/>
                <w:tab w:val="left" w:pos="1440"/>
                <w:tab w:val="left" w:pos="1800"/>
                <w:tab w:val="left" w:pos="2160"/>
              </w:tabs>
              <w:spacing w:before="52" w:after="70"/>
              <w:rPr>
                <w:rFonts w:ascii="Arial" w:hAnsi="Arial" w:cs="Arial"/>
                <w:bCs/>
                <w:sz w:val="16"/>
                <w:szCs w:val="16"/>
              </w:rPr>
            </w:pPr>
          </w:p>
        </w:tc>
        <w:tc>
          <w:tcPr>
            <w:tcW w:w="540" w:type="dxa"/>
            <w:tcBorders>
              <w:bottom w:val="single" w:sz="6" w:space="0" w:color="000000"/>
            </w:tcBorders>
          </w:tcPr>
          <w:p w:rsidR="00617E2C" w:rsidRPr="002E1427" w:rsidRDefault="00617E2C" w:rsidP="00617E2C">
            <w:pPr>
              <w:tabs>
                <w:tab w:val="left" w:pos="0"/>
                <w:tab w:val="left" w:pos="360"/>
                <w:tab w:val="left" w:pos="720"/>
                <w:tab w:val="left" w:pos="1080"/>
                <w:tab w:val="left" w:pos="1440"/>
                <w:tab w:val="left" w:pos="1800"/>
                <w:tab w:val="left" w:pos="2160"/>
              </w:tabs>
              <w:spacing w:before="52" w:after="70"/>
              <w:rPr>
                <w:rFonts w:ascii="Arial" w:hAnsi="Arial" w:cs="Arial"/>
                <w:bCs/>
                <w:sz w:val="16"/>
                <w:szCs w:val="16"/>
              </w:rPr>
            </w:pPr>
          </w:p>
        </w:tc>
        <w:tc>
          <w:tcPr>
            <w:tcW w:w="540" w:type="dxa"/>
            <w:tcBorders>
              <w:bottom w:val="single" w:sz="6" w:space="0" w:color="000000"/>
            </w:tcBorders>
          </w:tcPr>
          <w:p w:rsidR="00617E2C" w:rsidRPr="002E1427" w:rsidRDefault="00617E2C" w:rsidP="00617E2C">
            <w:pPr>
              <w:tabs>
                <w:tab w:val="left" w:pos="0"/>
                <w:tab w:val="left" w:pos="360"/>
                <w:tab w:val="left" w:pos="720"/>
                <w:tab w:val="left" w:pos="1080"/>
                <w:tab w:val="left" w:pos="1440"/>
                <w:tab w:val="left" w:pos="1800"/>
                <w:tab w:val="left" w:pos="2160"/>
              </w:tabs>
              <w:spacing w:before="52" w:after="70"/>
              <w:rPr>
                <w:rFonts w:ascii="Arial" w:hAnsi="Arial" w:cs="Arial"/>
                <w:bCs/>
                <w:sz w:val="16"/>
                <w:szCs w:val="16"/>
              </w:rPr>
            </w:pPr>
          </w:p>
        </w:tc>
        <w:tc>
          <w:tcPr>
            <w:tcW w:w="630" w:type="dxa"/>
            <w:tcBorders>
              <w:bottom w:val="single" w:sz="6" w:space="0" w:color="000000"/>
            </w:tcBorders>
            <w:shd w:val="clear" w:color="auto" w:fill="auto"/>
            <w:vAlign w:val="center"/>
          </w:tcPr>
          <w:p w:rsidR="00617E2C" w:rsidRPr="002E1427" w:rsidRDefault="00617E2C" w:rsidP="00617E2C">
            <w:pPr>
              <w:tabs>
                <w:tab w:val="left" w:pos="0"/>
                <w:tab w:val="left" w:pos="360"/>
                <w:tab w:val="left" w:pos="720"/>
                <w:tab w:val="left" w:pos="1080"/>
                <w:tab w:val="left" w:pos="1440"/>
                <w:tab w:val="left" w:pos="1800"/>
                <w:tab w:val="left" w:pos="2160"/>
              </w:tabs>
              <w:spacing w:before="52" w:after="70"/>
              <w:rPr>
                <w:rFonts w:ascii="Arial" w:hAnsi="Arial" w:cs="Arial"/>
                <w:bCs/>
                <w:sz w:val="16"/>
                <w:szCs w:val="16"/>
              </w:rPr>
            </w:pPr>
          </w:p>
        </w:tc>
        <w:tc>
          <w:tcPr>
            <w:tcW w:w="3960" w:type="dxa"/>
            <w:tcBorders>
              <w:bottom w:val="single" w:sz="6" w:space="0" w:color="000000"/>
            </w:tcBorders>
            <w:vAlign w:val="center"/>
          </w:tcPr>
          <w:p w:rsidR="00617E2C" w:rsidRPr="002E1427" w:rsidRDefault="00617E2C" w:rsidP="00617E2C">
            <w:pPr>
              <w:tabs>
                <w:tab w:val="left" w:pos="0"/>
                <w:tab w:val="left" w:pos="360"/>
                <w:tab w:val="left" w:pos="720"/>
                <w:tab w:val="left" w:pos="1080"/>
                <w:tab w:val="left" w:pos="1440"/>
                <w:tab w:val="left" w:pos="1800"/>
                <w:tab w:val="left" w:pos="2160"/>
              </w:tabs>
              <w:spacing w:before="52" w:after="70"/>
              <w:rPr>
                <w:rFonts w:ascii="Arial" w:hAnsi="Arial" w:cs="Arial"/>
                <w:bCs/>
                <w:sz w:val="16"/>
                <w:szCs w:val="16"/>
              </w:rPr>
            </w:pPr>
          </w:p>
        </w:tc>
      </w:tr>
      <w:tr w:rsidR="00617E2C" w:rsidRPr="003B7A9F" w:rsidTr="00617E2C">
        <w:trPr>
          <w:cantSplit/>
        </w:trPr>
        <w:tc>
          <w:tcPr>
            <w:tcW w:w="14940" w:type="dxa"/>
            <w:gridSpan w:val="10"/>
            <w:shd w:val="clear" w:color="808080" w:fill="CCCCCC"/>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8"/>
                <w:szCs w:val="18"/>
              </w:rPr>
              <w:t>2     Reagents</w:t>
            </w:r>
          </w:p>
        </w:tc>
      </w:tr>
      <w:tr w:rsidR="00617E2C" w:rsidRPr="003B7A9F" w:rsidTr="00617E2C">
        <w:trPr>
          <w:cantSplit/>
        </w:trPr>
        <w:tc>
          <w:tcPr>
            <w:tcW w:w="3690" w:type="dxa"/>
            <w:tcBorders>
              <w:bottom w:val="single" w:sz="6" w:space="0" w:color="000000"/>
            </w:tcBorders>
            <w:vAlign w:val="center"/>
          </w:tcPr>
          <w:p w:rsidR="00617E2C" w:rsidRPr="00362F99" w:rsidRDefault="00617E2C" w:rsidP="00617E2C">
            <w:pPr>
              <w:tabs>
                <w:tab w:val="left" w:pos="-360"/>
                <w:tab w:val="left" w:pos="42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Pr>
                <w:rFonts w:ascii="Arial" w:hAnsi="Arial" w:cs="Arial"/>
                <w:sz w:val="16"/>
                <w:szCs w:val="16"/>
              </w:rPr>
              <w:t>2.1</w:t>
            </w:r>
            <w:r>
              <w:rPr>
                <w:rFonts w:ascii="Arial" w:hAnsi="Arial" w:cs="Arial"/>
                <w:sz w:val="16"/>
                <w:szCs w:val="16"/>
              </w:rPr>
              <w:tab/>
            </w:r>
            <w:r w:rsidRPr="00362F99">
              <w:rPr>
                <w:rFonts w:ascii="Arial" w:hAnsi="Arial" w:cs="Arial"/>
                <w:sz w:val="16"/>
                <w:szCs w:val="16"/>
              </w:rPr>
              <w:t xml:space="preserve">Is reagent water used to prepare all reagents? </w:t>
            </w:r>
          </w:p>
        </w:tc>
        <w:tc>
          <w:tcPr>
            <w:tcW w:w="1080" w:type="dxa"/>
            <w:tcBorders>
              <w:bottom w:val="single" w:sz="6" w:space="0" w:color="000000"/>
            </w:tcBorders>
            <w:vAlign w:val="center"/>
          </w:tcPr>
          <w:p w:rsidR="00617E2C" w:rsidRPr="00362F99"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7.3</w:t>
            </w:r>
          </w:p>
        </w:tc>
        <w:tc>
          <w:tcPr>
            <w:tcW w:w="1080" w:type="dxa"/>
            <w:tcBorders>
              <w:bottom w:val="single" w:sz="6" w:space="0" w:color="000000"/>
            </w:tcBorders>
            <w:vAlign w:val="center"/>
          </w:tcPr>
          <w:p w:rsidR="00617E2C" w:rsidRPr="00362F99"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7.3</w:t>
            </w:r>
          </w:p>
        </w:tc>
        <w:tc>
          <w:tcPr>
            <w:tcW w:w="990" w:type="dxa"/>
            <w:tcBorders>
              <w:bottom w:val="single" w:sz="6" w:space="0" w:color="000000"/>
            </w:tcBorders>
            <w:vAlign w:val="center"/>
          </w:tcPr>
          <w:p w:rsidR="00617E2C" w:rsidRPr="00362F99"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4.3.1</w:t>
            </w:r>
          </w:p>
        </w:tc>
        <w:tc>
          <w:tcPr>
            <w:tcW w:w="1890" w:type="dxa"/>
            <w:tcBorders>
              <w:bottom w:val="single" w:sz="6" w:space="0" w:color="000000"/>
            </w:tcBorders>
            <w:vAlign w:val="center"/>
          </w:tcPr>
          <w:p w:rsidR="00617E2C" w:rsidRPr="00362F99"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62F99">
              <w:rPr>
                <w:rFonts w:ascii="Arial" w:hAnsi="Arial" w:cs="Arial"/>
                <w:sz w:val="16"/>
                <w:szCs w:val="16"/>
              </w:rPr>
              <w:t>Requirement</w:t>
            </w:r>
          </w:p>
        </w:tc>
        <w:tc>
          <w:tcPr>
            <w:tcW w:w="540" w:type="dxa"/>
            <w:tcBorders>
              <w:bottom w:val="single" w:sz="6" w:space="0" w:color="000000"/>
            </w:tcBorders>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633"/>
        </w:trPr>
        <w:tc>
          <w:tcPr>
            <w:tcW w:w="3690" w:type="dxa"/>
            <w:vAlign w:val="center"/>
          </w:tcPr>
          <w:p w:rsidR="00617E2C" w:rsidRPr="004227FF"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4227FF">
              <w:rPr>
                <w:rFonts w:ascii="Arial" w:hAnsi="Arial" w:cs="Arial"/>
                <w:sz w:val="16"/>
                <w:szCs w:val="16"/>
              </w:rPr>
              <w:t>2.2</w:t>
            </w:r>
            <w:r w:rsidRPr="004227FF">
              <w:rPr>
                <w:rFonts w:ascii="Arial" w:hAnsi="Arial" w:cs="Arial"/>
                <w:sz w:val="16"/>
                <w:szCs w:val="16"/>
              </w:rPr>
              <w:tab/>
            </w:r>
            <w:r w:rsidRPr="00BB178E">
              <w:rPr>
                <w:rFonts w:ascii="Arial" w:hAnsi="Arial" w:cs="Arial"/>
                <w:sz w:val="16"/>
                <w:szCs w:val="16"/>
              </w:rPr>
              <w:t xml:space="preserve">Are all reagents clearly labeled with </w:t>
            </w:r>
            <w:r>
              <w:rPr>
                <w:rFonts w:ascii="Arial" w:hAnsi="Arial" w:cs="Arial"/>
                <w:sz w:val="16"/>
                <w:szCs w:val="16"/>
              </w:rPr>
              <w:t>i</w:t>
            </w:r>
            <w:r w:rsidRPr="00BB178E">
              <w:rPr>
                <w:rFonts w:ascii="Arial" w:hAnsi="Arial" w:cs="Arial"/>
                <w:sz w:val="16"/>
                <w:szCs w:val="16"/>
              </w:rPr>
              <w:t>dentity of reagent, date of preparation, technician initials, and expiration date?</w:t>
            </w:r>
          </w:p>
        </w:tc>
        <w:tc>
          <w:tcPr>
            <w:tcW w:w="1080" w:type="dxa"/>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4.2.2</w:t>
            </w:r>
          </w:p>
        </w:tc>
        <w:tc>
          <w:tcPr>
            <w:tcW w:w="1890" w:type="dxa"/>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Critical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tcBorders>
              <w:bottom w:val="single" w:sz="6" w:space="0" w:color="000000"/>
            </w:tcBorders>
            <w:vAlign w:val="center"/>
          </w:tcPr>
          <w:p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lastRenderedPageBreak/>
              <w:t>2.3</w:t>
            </w:r>
            <w:r w:rsidRPr="002E1427">
              <w:rPr>
                <w:rFonts w:ascii="Arial" w:hAnsi="Arial" w:cs="Arial"/>
                <w:sz w:val="16"/>
                <w:szCs w:val="16"/>
              </w:rPr>
              <w:tab/>
              <w:t>Are SOPs available in the work area, and does laboratory practice reflect written procedures?</w:t>
            </w:r>
          </w:p>
        </w:tc>
        <w:tc>
          <w:tcPr>
            <w:tcW w:w="1080" w:type="dxa"/>
            <w:tcBorders>
              <w:bottom w:val="single" w:sz="6" w:space="0" w:color="000000"/>
            </w:tcBorders>
            <w:shd w:val="clear" w:color="auto" w:fill="BFBFBF" w:themeFill="background1" w:themeFillShade="BF"/>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tcBorders>
              <w:bottom w:val="single" w:sz="6" w:space="0" w:color="000000"/>
            </w:tcBorders>
            <w:shd w:val="clear" w:color="auto" w:fill="BFBFBF" w:themeFill="background1" w:themeFillShade="BF"/>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tcBorders>
              <w:bottom w:val="single" w:sz="6" w:space="0" w:color="000000"/>
            </w:tcBorders>
            <w:shd w:val="clear" w:color="auto" w:fill="BFBFBF" w:themeFill="background1" w:themeFillShade="BF"/>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Borders>
              <w:bottom w:val="single" w:sz="6" w:space="0" w:color="000000"/>
            </w:tcBorders>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6840" w:type="dxa"/>
            <w:gridSpan w:val="4"/>
            <w:shd w:val="clear" w:color="auto" w:fill="BFBFBF" w:themeFill="background1" w:themeFillShade="BF"/>
            <w:vAlign w:val="center"/>
          </w:tcPr>
          <w:p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bCs/>
                <w:sz w:val="16"/>
                <w:szCs w:val="16"/>
                <w:highlight w:val="lightGray"/>
                <w:lang w:val="fr-FR"/>
              </w:rPr>
            </w:pPr>
            <w:r w:rsidRPr="003B7A9F">
              <w:rPr>
                <w:rFonts w:ascii="Arial" w:hAnsi="Arial" w:cs="Arial"/>
                <w:b/>
                <w:bCs/>
                <w:sz w:val="18"/>
                <w:szCs w:val="18"/>
                <w:highlight w:val="lightGray"/>
              </w:rPr>
              <w:t>3     Sample Spiking</w:t>
            </w:r>
            <w:r w:rsidRPr="003B7A9F">
              <w:rPr>
                <w:rFonts w:ascii="Arial" w:hAnsi="Arial" w:cs="Arial"/>
                <w:sz w:val="18"/>
                <w:szCs w:val="18"/>
                <w:highlight w:val="lightGray"/>
              </w:rPr>
              <w:tab/>
            </w:r>
            <w:r w:rsidRPr="003B7A9F">
              <w:rPr>
                <w:rFonts w:ascii="Arial" w:hAnsi="Arial" w:cs="Arial"/>
                <w:sz w:val="18"/>
                <w:szCs w:val="18"/>
                <w:highlight w:val="lightGray"/>
              </w:rPr>
              <w:tab/>
            </w:r>
            <w:r w:rsidRPr="003B7A9F">
              <w:rPr>
                <w:rFonts w:ascii="Arial" w:hAnsi="Arial" w:cs="Arial"/>
                <w:sz w:val="18"/>
                <w:szCs w:val="18"/>
                <w:highlight w:val="lightGray"/>
              </w:rPr>
              <w:tab/>
            </w:r>
            <w:r w:rsidRPr="003B7A9F">
              <w:rPr>
                <w:rFonts w:ascii="Arial" w:hAnsi="Arial" w:cs="Arial"/>
                <w:sz w:val="18"/>
                <w:szCs w:val="18"/>
                <w:highlight w:val="lightGray"/>
              </w:rPr>
              <w:tab/>
            </w:r>
            <w:r w:rsidRPr="003B7A9F">
              <w:rPr>
                <w:rFonts w:ascii="Arial" w:hAnsi="Arial" w:cs="Arial"/>
                <w:sz w:val="18"/>
                <w:szCs w:val="18"/>
                <w:highlight w:val="lightGray"/>
              </w:rPr>
              <w:tab/>
            </w:r>
            <w:r w:rsidRPr="003B7A9F">
              <w:rPr>
                <w:rFonts w:ascii="Arial" w:hAnsi="Arial" w:cs="Arial"/>
                <w:b/>
                <w:bCs/>
                <w:sz w:val="18"/>
                <w:szCs w:val="18"/>
                <w:highlight w:val="lightGray"/>
              </w:rPr>
              <w:t xml:space="preserve"> </w:t>
            </w:r>
          </w:p>
        </w:tc>
        <w:tc>
          <w:tcPr>
            <w:tcW w:w="8100" w:type="dxa"/>
            <w:gridSpan w:val="6"/>
            <w:shd w:val="clear" w:color="auto" w:fill="BFBFBF" w:themeFill="background1" w:themeFillShade="BF"/>
            <w:vAlign w:val="center"/>
          </w:tcPr>
          <w:p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lang w:val="fr-FR"/>
              </w:rPr>
            </w:pPr>
            <w:r w:rsidRPr="003B7A9F">
              <w:rPr>
                <w:rFonts w:ascii="Arial" w:hAnsi="Arial" w:cs="Arial"/>
                <w:b/>
                <w:bCs/>
                <w:sz w:val="16"/>
                <w:szCs w:val="16"/>
                <w:highlight w:val="lightGray"/>
                <w:lang w:val="fr-FR"/>
              </w:rPr>
              <w:t>Technician:</w:t>
            </w:r>
            <w:r w:rsidRPr="003B7A9F">
              <w:rPr>
                <w:rFonts w:ascii="Arial" w:hAnsi="Arial" w:cs="Arial"/>
                <w:b/>
                <w:bCs/>
                <w:sz w:val="16"/>
                <w:szCs w:val="16"/>
                <w:lang w:val="fr-FR"/>
              </w:rPr>
              <w:t xml:space="preserve"> </w:t>
            </w:r>
          </w:p>
        </w:tc>
      </w:tr>
      <w:tr w:rsidR="00617E2C" w:rsidRPr="003B7A9F" w:rsidTr="00617E2C">
        <w:trPr>
          <w:cantSplit/>
          <w:trHeight w:val="309"/>
        </w:trPr>
        <w:tc>
          <w:tcPr>
            <w:tcW w:w="3690" w:type="dxa"/>
            <w:vAlign w:val="center"/>
          </w:tcPr>
          <w:p w:rsidR="00617E2C" w:rsidRPr="002E1427" w:rsidRDefault="00617E2C" w:rsidP="00617E2C">
            <w:pPr>
              <w:tabs>
                <w:tab w:val="left" w:pos="-638"/>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Pr>
                <w:rFonts w:ascii="Arial" w:hAnsi="Arial" w:cs="Arial"/>
                <w:sz w:val="16"/>
                <w:szCs w:val="16"/>
              </w:rPr>
              <w:t>3.1</w:t>
            </w:r>
            <w:r>
              <w:rPr>
                <w:rFonts w:ascii="Arial" w:hAnsi="Arial" w:cs="Arial"/>
                <w:sz w:val="16"/>
                <w:szCs w:val="16"/>
              </w:rPr>
              <w:tab/>
              <w:t xml:space="preserve">Was spike </w:t>
            </w:r>
            <w:r w:rsidRPr="002E1427">
              <w:rPr>
                <w:rFonts w:ascii="Arial" w:hAnsi="Arial" w:cs="Arial"/>
                <w:sz w:val="16"/>
                <w:szCs w:val="16"/>
              </w:rPr>
              <w:t xml:space="preserve">suspension vial </w:t>
            </w:r>
            <w:proofErr w:type="spellStart"/>
            <w:r w:rsidRPr="002E1427">
              <w:rPr>
                <w:rFonts w:ascii="Arial" w:hAnsi="Arial" w:cs="Arial"/>
                <w:sz w:val="16"/>
                <w:szCs w:val="16"/>
              </w:rPr>
              <w:t>vortexed</w:t>
            </w:r>
            <w:proofErr w:type="spellEnd"/>
            <w:r w:rsidRPr="002E1427">
              <w:rPr>
                <w:rFonts w:ascii="Arial" w:hAnsi="Arial" w:cs="Arial"/>
                <w:sz w:val="16"/>
                <w:szCs w:val="16"/>
              </w:rPr>
              <w:t xml:space="preserve"> for 30 seconds or per manufacturer’s instructions</w:t>
            </w:r>
            <w:r w:rsidRPr="00BE2B62">
              <w:rPr>
                <w:rFonts w:ascii="Arial" w:hAnsi="Arial" w:cs="Arial"/>
                <w:sz w:val="16"/>
                <w:szCs w:val="16"/>
              </w:rPr>
              <w:t xml:space="preserve">? </w:t>
            </w:r>
          </w:p>
        </w:tc>
        <w:tc>
          <w:tcPr>
            <w:tcW w:w="108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11.4.3.1.2</w:t>
            </w:r>
          </w:p>
        </w:tc>
        <w:tc>
          <w:tcPr>
            <w:tcW w:w="108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11.2.3.2</w:t>
            </w:r>
          </w:p>
        </w:tc>
        <w:tc>
          <w:tcPr>
            <w:tcW w:w="99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309"/>
        </w:trPr>
        <w:tc>
          <w:tcPr>
            <w:tcW w:w="3690" w:type="dxa"/>
            <w:vAlign w:val="center"/>
          </w:tcPr>
          <w:p w:rsidR="00617E2C" w:rsidRPr="002E1427" w:rsidRDefault="00617E2C" w:rsidP="00617E2C">
            <w:pPr>
              <w:tabs>
                <w:tab w:val="left" w:pos="-638"/>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3.2</w:t>
            </w:r>
            <w:r w:rsidRPr="002E1427">
              <w:rPr>
                <w:rFonts w:ascii="Arial" w:hAnsi="Arial" w:cs="Arial"/>
                <w:sz w:val="16"/>
                <w:szCs w:val="16"/>
              </w:rPr>
              <w:tab/>
              <w:t>Is the carboy used for method blank randomly selected from carboy stock to check efficacy of cleaning system?</w:t>
            </w:r>
          </w:p>
        </w:tc>
        <w:tc>
          <w:tcPr>
            <w:tcW w:w="108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7.1.5.3</w:t>
            </w:r>
          </w:p>
        </w:tc>
        <w:tc>
          <w:tcPr>
            <w:tcW w:w="189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638"/>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3.3</w:t>
            </w:r>
            <w:r w:rsidRPr="002E1427">
              <w:rPr>
                <w:rFonts w:ascii="Arial" w:hAnsi="Arial" w:cs="Arial"/>
                <w:sz w:val="16"/>
                <w:szCs w:val="16"/>
              </w:rPr>
              <w:tab/>
              <w:t xml:space="preserve">Was the suspension vial adequately </w:t>
            </w:r>
            <w:r w:rsidRPr="00BE2B62">
              <w:rPr>
                <w:rFonts w:ascii="Arial" w:hAnsi="Arial" w:cs="Arial"/>
                <w:sz w:val="16"/>
                <w:szCs w:val="16"/>
              </w:rPr>
              <w:t xml:space="preserve">rinsed?  </w:t>
            </w:r>
          </w:p>
        </w:tc>
        <w:tc>
          <w:tcPr>
            <w:tcW w:w="108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11.4.3.1</w:t>
            </w:r>
          </w:p>
        </w:tc>
        <w:tc>
          <w:tcPr>
            <w:tcW w:w="108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11.2.3</w:t>
            </w:r>
          </w:p>
        </w:tc>
        <w:tc>
          <w:tcPr>
            <w:tcW w:w="99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633"/>
        </w:trPr>
        <w:tc>
          <w:tcPr>
            <w:tcW w:w="3690" w:type="dxa"/>
            <w:vAlign w:val="center"/>
          </w:tcPr>
          <w:p w:rsidR="00617E2C" w:rsidRPr="002E1427" w:rsidRDefault="00617E2C" w:rsidP="00617E2C">
            <w:pPr>
              <w:tabs>
                <w:tab w:val="left" w:pos="-638"/>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3.4</w:t>
            </w:r>
            <w:r w:rsidRPr="002E1427">
              <w:rPr>
                <w:rFonts w:ascii="Arial" w:hAnsi="Arial" w:cs="Arial"/>
                <w:sz w:val="16"/>
                <w:szCs w:val="16"/>
              </w:rPr>
              <w:tab/>
              <w:t>Are SOPs for sample spiking available in the work area, and does laboratory practice reflect written procedures?</w:t>
            </w:r>
          </w:p>
        </w:tc>
        <w:tc>
          <w:tcPr>
            <w:tcW w:w="1080" w:type="dxa"/>
            <w:shd w:val="clear" w:color="auto" w:fill="BFBFBF" w:themeFill="background1" w:themeFillShade="BF"/>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597"/>
        </w:trPr>
        <w:tc>
          <w:tcPr>
            <w:tcW w:w="3690" w:type="dxa"/>
            <w:tcBorders>
              <w:bottom w:val="single" w:sz="6" w:space="0" w:color="000000"/>
            </w:tcBorders>
            <w:vAlign w:val="center"/>
          </w:tcPr>
          <w:p w:rsidR="00617E2C" w:rsidRPr="002E1427" w:rsidRDefault="00617E2C" w:rsidP="00617E2C">
            <w:pPr>
              <w:tabs>
                <w:tab w:val="left" w:pos="187"/>
                <w:tab w:val="left" w:pos="420"/>
                <w:tab w:val="left" w:pos="1080"/>
                <w:tab w:val="left" w:pos="1440"/>
              </w:tabs>
              <w:spacing w:before="52" w:after="70"/>
              <w:ind w:left="420" w:hanging="420"/>
              <w:rPr>
                <w:rFonts w:ascii="Arial" w:hAnsi="Arial" w:cs="Arial"/>
                <w:sz w:val="16"/>
                <w:szCs w:val="16"/>
              </w:rPr>
            </w:pPr>
            <w:r w:rsidRPr="002E1427">
              <w:rPr>
                <w:rFonts w:ascii="Arial" w:hAnsi="Arial" w:cs="Arial"/>
                <w:sz w:val="16"/>
                <w:szCs w:val="16"/>
              </w:rPr>
              <w:t>3.5</w:t>
            </w:r>
            <w:r w:rsidRPr="002E1427">
              <w:rPr>
                <w:rFonts w:ascii="Arial" w:hAnsi="Arial" w:cs="Arial"/>
                <w:sz w:val="16"/>
                <w:szCs w:val="16"/>
              </w:rPr>
              <w:tab/>
              <w:t>Other than issues noted for items 3.1 through 3.4 (if any) was sample spiking demonstrated successfully?</w:t>
            </w:r>
          </w:p>
        </w:tc>
        <w:tc>
          <w:tcPr>
            <w:tcW w:w="1080" w:type="dxa"/>
            <w:tcBorders>
              <w:bottom w:val="single" w:sz="6" w:space="0" w:color="000000"/>
            </w:tcBorders>
            <w:shd w:val="clear" w:color="auto" w:fill="BFBFBF" w:themeFill="background1" w:themeFillShade="BF"/>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tcBorders>
              <w:bottom w:val="single" w:sz="6" w:space="0" w:color="000000"/>
            </w:tcBorders>
            <w:shd w:val="clear" w:color="auto" w:fill="BFBFBF" w:themeFill="background1" w:themeFillShade="BF"/>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tcBorders>
              <w:bottom w:val="single" w:sz="6" w:space="0" w:color="000000"/>
            </w:tcBorders>
            <w:shd w:val="clear" w:color="auto" w:fill="BFBFBF" w:themeFill="background1" w:themeFillShade="BF"/>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shd w:val="clear" w:color="auto" w:fill="BFBFBF" w:themeFill="background1" w:themeFillShade="BF"/>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14940" w:type="dxa"/>
            <w:gridSpan w:val="10"/>
            <w:tcBorders>
              <w:bottom w:val="single" w:sz="6" w:space="0" w:color="000000"/>
            </w:tcBorders>
            <w:shd w:val="clear" w:color="auto" w:fill="BFBFBF" w:themeFill="background1" w:themeFillShade="BF"/>
            <w:vAlign w:val="center"/>
          </w:tcPr>
          <w:p w:rsidR="00617E2C" w:rsidRPr="003B7A9F" w:rsidRDefault="00617E2C" w:rsidP="00617E2C">
            <w:pPr>
              <w:keepNext/>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8"/>
                <w:szCs w:val="18"/>
              </w:rPr>
              <w:t>4     Filtration/Elution</w:t>
            </w:r>
          </w:p>
        </w:tc>
      </w:tr>
      <w:tr w:rsidR="00617E2C" w:rsidRPr="003B7A9F" w:rsidTr="00617E2C">
        <w:trPr>
          <w:cantSplit/>
          <w:trHeight w:val="357"/>
        </w:trPr>
        <w:tc>
          <w:tcPr>
            <w:tcW w:w="6840" w:type="dxa"/>
            <w:gridSpan w:val="4"/>
            <w:shd w:val="clear" w:color="auto" w:fill="BFBFBF" w:themeFill="background1" w:themeFillShade="BF"/>
            <w:vAlign w:val="center"/>
          </w:tcPr>
          <w:p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4.1</w:t>
            </w:r>
            <w:r w:rsidRPr="003B7A9F">
              <w:rPr>
                <w:rFonts w:ascii="Arial" w:hAnsi="Arial" w:cs="Arial"/>
                <w:b/>
                <w:bCs/>
                <w:sz w:val="16"/>
                <w:szCs w:val="16"/>
              </w:rPr>
              <w:tab/>
            </w:r>
            <w:proofErr w:type="spellStart"/>
            <w:r w:rsidRPr="003B7A9F">
              <w:rPr>
                <w:rFonts w:ascii="Arial" w:hAnsi="Arial" w:cs="Arial"/>
                <w:b/>
                <w:bCs/>
                <w:sz w:val="16"/>
                <w:szCs w:val="16"/>
              </w:rPr>
              <w:t>Envirochek</w:t>
            </w:r>
            <w:proofErr w:type="spellEnd"/>
            <w:r>
              <w:rPr>
                <w:rFonts w:ascii="Arial" w:hAnsi="Arial" w:cs="Arial"/>
                <w:b/>
                <w:bCs/>
                <w:sz w:val="16"/>
                <w:szCs w:val="16"/>
              </w:rPr>
              <w:t xml:space="preserve"> </w:t>
            </w:r>
            <w:r w:rsidRPr="00EA28E0">
              <w:rPr>
                <w:rFonts w:ascii="Arial" w:hAnsi="Arial" w:cs="Arial"/>
                <w:sz w:val="16"/>
                <w:szCs w:val="16"/>
                <w:vertAlign w:val="superscript"/>
              </w:rPr>
              <w:t>®</w:t>
            </w:r>
            <w:r>
              <w:rPr>
                <w:rFonts w:ascii="Arial" w:hAnsi="Arial" w:cs="Arial"/>
                <w:sz w:val="16"/>
                <w:szCs w:val="16"/>
                <w:vertAlign w:val="superscript"/>
              </w:rPr>
              <w:t xml:space="preserve"> </w:t>
            </w:r>
            <w:r w:rsidRPr="0070419E">
              <w:rPr>
                <w:rFonts w:ascii="Arial" w:hAnsi="Arial" w:cs="Arial"/>
                <w:sz w:val="16"/>
                <w:szCs w:val="16"/>
              </w:rPr>
              <w:t>HV</w:t>
            </w:r>
            <w:r w:rsidRPr="003B7A9F">
              <w:rPr>
                <w:rFonts w:ascii="Arial" w:hAnsi="Arial" w:cs="Arial"/>
                <w:b/>
                <w:bCs/>
                <w:sz w:val="16"/>
                <w:szCs w:val="16"/>
              </w:rPr>
              <w:t xml:space="preserve"> filtration</w:t>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p>
        </w:tc>
        <w:tc>
          <w:tcPr>
            <w:tcW w:w="8100" w:type="dxa"/>
            <w:gridSpan w:val="6"/>
            <w:shd w:val="clear" w:color="auto" w:fill="BFBFBF" w:themeFill="background1" w:themeFillShade="BF"/>
          </w:tcPr>
          <w:p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 xml:space="preserve">Technician:  </w:t>
            </w:r>
          </w:p>
        </w:tc>
      </w:tr>
      <w:tr w:rsidR="00617E2C" w:rsidRPr="003B7A9F" w:rsidTr="00617E2C">
        <w:trPr>
          <w:cantSplit/>
        </w:trPr>
        <w:tc>
          <w:tcPr>
            <w:tcW w:w="3690" w:type="dxa"/>
            <w:vAlign w:val="center"/>
          </w:tcPr>
          <w:p w:rsidR="00617E2C" w:rsidRPr="004227FF"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4227FF">
              <w:rPr>
                <w:rFonts w:ascii="Arial" w:hAnsi="Arial" w:cs="Arial"/>
                <w:sz w:val="16"/>
                <w:szCs w:val="16"/>
              </w:rPr>
              <w:t>4.1.1</w:t>
            </w:r>
            <w:r w:rsidRPr="004227FF">
              <w:rPr>
                <w:rFonts w:ascii="Arial" w:hAnsi="Arial" w:cs="Arial"/>
                <w:sz w:val="16"/>
                <w:szCs w:val="16"/>
              </w:rPr>
              <w:tab/>
              <w:t xml:space="preserve">Are all components required for sample filtration </w:t>
            </w:r>
            <w:r>
              <w:rPr>
                <w:rFonts w:ascii="Arial" w:hAnsi="Arial" w:cs="Arial"/>
                <w:sz w:val="16"/>
                <w:szCs w:val="16"/>
              </w:rPr>
              <w:t xml:space="preserve">present and in good condition? </w:t>
            </w:r>
          </w:p>
        </w:tc>
        <w:tc>
          <w:tcPr>
            <w:tcW w:w="1080" w:type="dxa"/>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     6.2.1-6.2.2 6.3</w:t>
            </w:r>
          </w:p>
        </w:tc>
        <w:tc>
          <w:tcPr>
            <w:tcW w:w="1080" w:type="dxa"/>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6.1 -     6.2.8</w:t>
            </w:r>
          </w:p>
        </w:tc>
        <w:tc>
          <w:tcPr>
            <w:tcW w:w="990" w:type="dxa"/>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6.1.7</w:t>
            </w:r>
          </w:p>
        </w:tc>
        <w:tc>
          <w:tcPr>
            <w:tcW w:w="1890" w:type="dxa"/>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Requirement                     GLP</w:t>
            </w: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4227FF"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4227FF">
              <w:rPr>
                <w:rFonts w:ascii="Arial" w:hAnsi="Arial" w:cs="Arial"/>
                <w:sz w:val="16"/>
                <w:szCs w:val="16"/>
              </w:rPr>
              <w:t>4.1.2</w:t>
            </w:r>
            <w:r w:rsidRPr="004227FF">
              <w:rPr>
                <w:rFonts w:ascii="Arial" w:hAnsi="Arial" w:cs="Arial"/>
                <w:sz w:val="16"/>
                <w:szCs w:val="16"/>
              </w:rPr>
              <w:tab/>
              <w:t xml:space="preserve">Is the filter assembly set up correctly? </w:t>
            </w:r>
          </w:p>
        </w:tc>
        <w:tc>
          <w:tcPr>
            <w:tcW w:w="1080" w:type="dxa"/>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Figure 3a</w:t>
            </w:r>
          </w:p>
        </w:tc>
        <w:tc>
          <w:tcPr>
            <w:tcW w:w="1080" w:type="dxa"/>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Figure 1</w:t>
            </w:r>
          </w:p>
        </w:tc>
        <w:tc>
          <w:tcPr>
            <w:tcW w:w="990" w:type="dxa"/>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Method Procedure   GLP</w:t>
            </w: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4227FF"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4227FF">
              <w:rPr>
                <w:rFonts w:ascii="Arial" w:hAnsi="Arial" w:cs="Arial"/>
                <w:sz w:val="16"/>
                <w:szCs w:val="16"/>
              </w:rPr>
              <w:t>4.1.3</w:t>
            </w:r>
            <w:r w:rsidRPr="004227FF">
              <w:rPr>
                <w:rFonts w:ascii="Arial" w:hAnsi="Arial" w:cs="Arial"/>
                <w:sz w:val="16"/>
                <w:szCs w:val="16"/>
              </w:rPr>
              <w:tab/>
              <w:t xml:space="preserve">Is the pump adequate for </w:t>
            </w:r>
            <w:r w:rsidRPr="005527D7">
              <w:rPr>
                <w:rFonts w:ascii="Arial" w:hAnsi="Arial" w:cs="Arial"/>
                <w:sz w:val="16"/>
                <w:szCs w:val="16"/>
              </w:rPr>
              <w:t xml:space="preserve">needs? </w:t>
            </w:r>
          </w:p>
        </w:tc>
        <w:tc>
          <w:tcPr>
            <w:tcW w:w="1080" w:type="dxa"/>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6.3.3</w:t>
            </w:r>
          </w:p>
        </w:tc>
        <w:tc>
          <w:tcPr>
            <w:tcW w:w="1080" w:type="dxa"/>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6.2.4</w:t>
            </w:r>
          </w:p>
        </w:tc>
        <w:tc>
          <w:tcPr>
            <w:tcW w:w="990" w:type="dxa"/>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Requirement                    GLP</w:t>
            </w: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4227FF"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4227FF">
              <w:rPr>
                <w:rFonts w:ascii="Arial" w:hAnsi="Arial" w:cs="Arial"/>
                <w:sz w:val="16"/>
                <w:szCs w:val="16"/>
              </w:rPr>
              <w:t>4.1.4</w:t>
            </w:r>
            <w:r w:rsidRPr="004227FF">
              <w:rPr>
                <w:rFonts w:ascii="Arial" w:hAnsi="Arial" w:cs="Arial"/>
                <w:sz w:val="16"/>
                <w:szCs w:val="16"/>
              </w:rPr>
              <w:tab/>
              <w:t>Is the appropriate flow rate maintained (approximately 2 L/</w:t>
            </w:r>
            <w:r w:rsidRPr="005527D7">
              <w:rPr>
                <w:rFonts w:ascii="Arial" w:hAnsi="Arial" w:cs="Arial"/>
                <w:sz w:val="16"/>
                <w:szCs w:val="16"/>
              </w:rPr>
              <w:t xml:space="preserve">min)? </w:t>
            </w:r>
          </w:p>
        </w:tc>
        <w:tc>
          <w:tcPr>
            <w:tcW w:w="1080" w:type="dxa"/>
            <w:vAlign w:val="center"/>
          </w:tcPr>
          <w:p w:rsidR="00617E2C" w:rsidRPr="004227F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12.2.1.2</w:t>
            </w:r>
          </w:p>
        </w:tc>
        <w:tc>
          <w:tcPr>
            <w:tcW w:w="1080" w:type="dxa"/>
            <w:vAlign w:val="center"/>
          </w:tcPr>
          <w:p w:rsidR="00617E2C" w:rsidRPr="004227F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12.2.1.2</w:t>
            </w:r>
          </w:p>
        </w:tc>
        <w:tc>
          <w:tcPr>
            <w:tcW w:w="990" w:type="dxa"/>
            <w:vAlign w:val="center"/>
          </w:tcPr>
          <w:p w:rsidR="00617E2C" w:rsidRPr="004227F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4227F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4227FF">
              <w:rPr>
                <w:rFonts w:ascii="Arial" w:hAnsi="Arial" w:cs="Arial"/>
                <w:sz w:val="16"/>
                <w:szCs w:val="16"/>
              </w:rPr>
              <w:t>Method Procedure</w:t>
            </w: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tcBorders>
              <w:bottom w:val="single" w:sz="6" w:space="0" w:color="000000"/>
            </w:tcBorders>
            <w:vAlign w:val="center"/>
          </w:tcPr>
          <w:p w:rsidR="00617E2C" w:rsidRPr="004227FF"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4227FF">
              <w:rPr>
                <w:rFonts w:ascii="Arial" w:hAnsi="Arial" w:cs="Arial"/>
                <w:sz w:val="16"/>
                <w:szCs w:val="16"/>
              </w:rPr>
              <w:t>4.1.5</w:t>
            </w:r>
            <w:r w:rsidRPr="004227FF">
              <w:rPr>
                <w:rFonts w:ascii="Arial" w:hAnsi="Arial" w:cs="Arial"/>
                <w:sz w:val="16"/>
                <w:szCs w:val="16"/>
              </w:rPr>
              <w:tab/>
              <w:t>Is the volume filtered measured using a flow t</w:t>
            </w:r>
            <w:r>
              <w:rPr>
                <w:rFonts w:ascii="Arial" w:hAnsi="Arial" w:cs="Arial"/>
                <w:sz w:val="16"/>
                <w:szCs w:val="16"/>
              </w:rPr>
              <w:t xml:space="preserve">otalizer or calibrated </w:t>
            </w:r>
            <w:r w:rsidRPr="005527D7">
              <w:rPr>
                <w:rFonts w:ascii="Arial" w:hAnsi="Arial" w:cs="Arial"/>
                <w:sz w:val="16"/>
                <w:szCs w:val="16"/>
              </w:rPr>
              <w:t xml:space="preserve">carboy? </w:t>
            </w:r>
          </w:p>
        </w:tc>
        <w:tc>
          <w:tcPr>
            <w:tcW w:w="1080" w:type="dxa"/>
            <w:tcBorders>
              <w:bottom w:val="single" w:sz="6" w:space="0" w:color="000000"/>
            </w:tcBorders>
            <w:vAlign w:val="center"/>
          </w:tcPr>
          <w:p w:rsidR="00617E2C" w:rsidRPr="004227F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12.2.4.2</w:t>
            </w:r>
          </w:p>
        </w:tc>
        <w:tc>
          <w:tcPr>
            <w:tcW w:w="1080" w:type="dxa"/>
            <w:tcBorders>
              <w:bottom w:val="single" w:sz="6" w:space="0" w:color="000000"/>
            </w:tcBorders>
            <w:vAlign w:val="center"/>
          </w:tcPr>
          <w:p w:rsidR="00617E2C" w:rsidRPr="004227F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12.2.4.2</w:t>
            </w:r>
          </w:p>
        </w:tc>
        <w:tc>
          <w:tcPr>
            <w:tcW w:w="990" w:type="dxa"/>
            <w:tcBorders>
              <w:bottom w:val="single" w:sz="6" w:space="0" w:color="000000"/>
            </w:tcBorders>
            <w:vAlign w:val="center"/>
          </w:tcPr>
          <w:p w:rsidR="00617E2C" w:rsidRPr="004227F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tcBorders>
              <w:bottom w:val="single" w:sz="6" w:space="0" w:color="000000"/>
            </w:tcBorders>
            <w:vAlign w:val="center"/>
          </w:tcPr>
          <w:p w:rsidR="00617E2C" w:rsidRPr="004227F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4227FF">
              <w:rPr>
                <w:rFonts w:ascii="Arial" w:hAnsi="Arial" w:cs="Arial"/>
                <w:sz w:val="16"/>
                <w:szCs w:val="16"/>
              </w:rPr>
              <w:t>Requirement</w:t>
            </w: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shd w:val="clear" w:color="auto" w:fill="auto"/>
            <w:vAlign w:val="center"/>
          </w:tcPr>
          <w:p w:rsidR="00617E2C" w:rsidRPr="004227FF"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4227FF">
              <w:rPr>
                <w:rFonts w:ascii="Arial" w:hAnsi="Arial" w:cs="Arial"/>
                <w:sz w:val="16"/>
                <w:szCs w:val="16"/>
              </w:rPr>
              <w:lastRenderedPageBreak/>
              <w:t>4.1.6</w:t>
            </w:r>
            <w:r w:rsidRPr="004227FF">
              <w:rPr>
                <w:rFonts w:ascii="Arial" w:hAnsi="Arial" w:cs="Arial"/>
                <w:sz w:val="16"/>
                <w:szCs w:val="16"/>
              </w:rPr>
              <w:tab/>
              <w:t>Is the system well maintained and cleaned appropriately following use?</w:t>
            </w:r>
          </w:p>
        </w:tc>
        <w:tc>
          <w:tcPr>
            <w:tcW w:w="1080" w:type="dxa"/>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4.5</w:t>
            </w:r>
          </w:p>
        </w:tc>
        <w:tc>
          <w:tcPr>
            <w:tcW w:w="1080" w:type="dxa"/>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4.5</w:t>
            </w:r>
          </w:p>
        </w:tc>
        <w:tc>
          <w:tcPr>
            <w:tcW w:w="990" w:type="dxa"/>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6.1.7</w:t>
            </w:r>
          </w:p>
        </w:tc>
        <w:tc>
          <w:tcPr>
            <w:tcW w:w="1890" w:type="dxa"/>
            <w:shd w:val="clear" w:color="auto" w:fill="auto"/>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Critical                              GLP</w:t>
            </w: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shd w:val="clear" w:color="auto" w:fill="auto"/>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shd w:val="clear" w:color="auto" w:fill="auto"/>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tcBorders>
              <w:bottom w:val="single" w:sz="6" w:space="0" w:color="000000"/>
            </w:tcBorders>
            <w:vAlign w:val="center"/>
          </w:tcPr>
          <w:p w:rsidR="00617E2C" w:rsidRPr="004227FF"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4227FF">
              <w:rPr>
                <w:rFonts w:ascii="Arial" w:hAnsi="Arial" w:cs="Arial"/>
                <w:sz w:val="16"/>
                <w:szCs w:val="16"/>
              </w:rPr>
              <w:t>4.1.7</w:t>
            </w:r>
            <w:r w:rsidRPr="004227FF">
              <w:rPr>
                <w:rFonts w:ascii="Arial" w:hAnsi="Arial" w:cs="Arial"/>
                <w:sz w:val="16"/>
                <w:szCs w:val="16"/>
              </w:rPr>
              <w:tab/>
              <w:t>Is the system able to maintain seal during use with no leaks?</w:t>
            </w:r>
          </w:p>
        </w:tc>
        <w:tc>
          <w:tcPr>
            <w:tcW w:w="1080" w:type="dxa"/>
            <w:tcBorders>
              <w:bottom w:val="single" w:sz="6" w:space="0" w:color="000000"/>
            </w:tcBorders>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tcBorders>
              <w:bottom w:val="single" w:sz="6" w:space="0" w:color="000000"/>
            </w:tcBorders>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tcBorders>
              <w:bottom w:val="single" w:sz="6" w:space="0" w:color="000000"/>
            </w:tcBorders>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6.1.7</w:t>
            </w:r>
          </w:p>
        </w:tc>
        <w:tc>
          <w:tcPr>
            <w:tcW w:w="1890" w:type="dxa"/>
            <w:tcBorders>
              <w:bottom w:val="single" w:sz="6" w:space="0" w:color="000000"/>
            </w:tcBorders>
            <w:vAlign w:val="center"/>
          </w:tcPr>
          <w:p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Requirement                    GLP</w:t>
            </w: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390"/>
        </w:trPr>
        <w:tc>
          <w:tcPr>
            <w:tcW w:w="3690" w:type="dxa"/>
            <w:tcBorders>
              <w:bottom w:val="single" w:sz="6" w:space="0" w:color="000000"/>
            </w:tcBorders>
            <w:vAlign w:val="center"/>
          </w:tcPr>
          <w:p w:rsidR="00617E2C" w:rsidRPr="002E1427"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4.1.8</w:t>
            </w:r>
            <w:r w:rsidRPr="002E1427">
              <w:rPr>
                <w:rFonts w:ascii="Arial" w:hAnsi="Arial" w:cs="Arial"/>
                <w:sz w:val="16"/>
                <w:szCs w:val="16"/>
              </w:rPr>
              <w:tab/>
              <w:t xml:space="preserve">Are SOPs for </w:t>
            </w:r>
            <w:proofErr w:type="spellStart"/>
            <w:r w:rsidRPr="002E1427">
              <w:rPr>
                <w:rFonts w:ascii="Arial" w:hAnsi="Arial" w:cs="Arial"/>
                <w:bCs/>
                <w:sz w:val="16"/>
                <w:szCs w:val="16"/>
              </w:rPr>
              <w:t>Envirochek</w:t>
            </w:r>
            <w:proofErr w:type="spellEnd"/>
            <w:r w:rsidRPr="002E1427">
              <w:rPr>
                <w:rFonts w:ascii="Arial" w:hAnsi="Arial" w:cs="Arial"/>
                <w:sz w:val="16"/>
                <w:szCs w:val="16"/>
                <w:vertAlign w:val="superscript"/>
              </w:rPr>
              <w:t>®</w:t>
            </w:r>
            <w:r>
              <w:rPr>
                <w:rFonts w:ascii="Arial" w:hAnsi="Arial" w:cs="Arial"/>
                <w:sz w:val="16"/>
                <w:szCs w:val="16"/>
                <w:vertAlign w:val="superscript"/>
              </w:rPr>
              <w:t xml:space="preserve"> </w:t>
            </w:r>
            <w:r>
              <w:rPr>
                <w:rFonts w:ascii="Arial" w:hAnsi="Arial" w:cs="Arial"/>
                <w:bCs/>
                <w:sz w:val="16"/>
                <w:szCs w:val="16"/>
              </w:rPr>
              <w:t xml:space="preserve">HV </w:t>
            </w:r>
            <w:r w:rsidRPr="002E1427">
              <w:rPr>
                <w:rFonts w:ascii="Arial" w:hAnsi="Arial" w:cs="Arial"/>
                <w:bCs/>
                <w:sz w:val="16"/>
                <w:szCs w:val="16"/>
              </w:rPr>
              <w:t>filtration</w:t>
            </w:r>
            <w:r w:rsidRPr="002E1427">
              <w:rPr>
                <w:rFonts w:ascii="Arial" w:hAnsi="Arial" w:cs="Arial"/>
                <w:sz w:val="16"/>
                <w:szCs w:val="16"/>
              </w:rPr>
              <w:t xml:space="preserve"> available in the work area, and does laboratory practice reflect written procedures?</w:t>
            </w:r>
          </w:p>
        </w:tc>
        <w:tc>
          <w:tcPr>
            <w:tcW w:w="1080" w:type="dxa"/>
            <w:tcBorders>
              <w:bottom w:val="single" w:sz="6" w:space="0" w:color="000000"/>
            </w:tcBorders>
            <w:shd w:val="clear" w:color="auto" w:fill="BFBFBF" w:themeFill="background1" w:themeFillShade="BF"/>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tcBorders>
              <w:bottom w:val="single" w:sz="6" w:space="0" w:color="000000"/>
            </w:tcBorders>
            <w:shd w:val="clear" w:color="auto" w:fill="BFBFBF" w:themeFill="background1" w:themeFillShade="BF"/>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tcBorders>
              <w:bottom w:val="single" w:sz="6" w:space="0" w:color="000000"/>
            </w:tcBorders>
            <w:shd w:val="clear" w:color="auto" w:fill="BFBFBF" w:themeFill="background1" w:themeFillShade="BF"/>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tcBorders>
              <w:bottom w:val="single" w:sz="6" w:space="0" w:color="000000"/>
            </w:tcBorders>
            <w:vAlign w:val="center"/>
          </w:tcPr>
          <w:p w:rsidR="00617E2C" w:rsidRPr="003B7A9F"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3B7A9F">
              <w:rPr>
                <w:rFonts w:ascii="Arial" w:hAnsi="Arial" w:cs="Arial"/>
                <w:sz w:val="16"/>
                <w:szCs w:val="16"/>
              </w:rPr>
              <w:t>4.1.</w:t>
            </w:r>
            <w:r>
              <w:rPr>
                <w:rFonts w:ascii="Arial" w:hAnsi="Arial" w:cs="Arial"/>
                <w:sz w:val="16"/>
                <w:szCs w:val="16"/>
              </w:rPr>
              <w:t>9</w:t>
            </w:r>
            <w:r>
              <w:rPr>
                <w:rFonts w:ascii="Arial" w:hAnsi="Arial" w:cs="Arial"/>
                <w:sz w:val="16"/>
                <w:szCs w:val="16"/>
              </w:rPr>
              <w:tab/>
              <w:t xml:space="preserve">Other than issues noted for items 4.1.1 through 4.1.8 (if any) was </w:t>
            </w:r>
            <w:proofErr w:type="spellStart"/>
            <w:r w:rsidRPr="00006613">
              <w:rPr>
                <w:rFonts w:ascii="Arial" w:hAnsi="Arial" w:cs="Arial"/>
                <w:bCs/>
                <w:sz w:val="16"/>
                <w:szCs w:val="16"/>
              </w:rPr>
              <w:t>Envirochek</w:t>
            </w:r>
            <w:proofErr w:type="spellEnd"/>
            <w:r w:rsidRPr="00EA28E0">
              <w:rPr>
                <w:rFonts w:ascii="Arial" w:hAnsi="Arial" w:cs="Arial"/>
                <w:sz w:val="16"/>
                <w:szCs w:val="16"/>
                <w:vertAlign w:val="superscript"/>
              </w:rPr>
              <w:t>®</w:t>
            </w:r>
            <w:r>
              <w:rPr>
                <w:rFonts w:ascii="Arial" w:hAnsi="Arial" w:cs="Arial"/>
                <w:sz w:val="16"/>
                <w:szCs w:val="16"/>
                <w:vertAlign w:val="superscript"/>
              </w:rPr>
              <w:t xml:space="preserve"> </w:t>
            </w:r>
            <w:r>
              <w:rPr>
                <w:rFonts w:ascii="Arial" w:hAnsi="Arial" w:cs="Arial"/>
                <w:bCs/>
                <w:sz w:val="16"/>
                <w:szCs w:val="16"/>
              </w:rPr>
              <w:t xml:space="preserve">HV </w:t>
            </w:r>
            <w:r w:rsidRPr="00006613">
              <w:rPr>
                <w:rFonts w:ascii="Arial" w:hAnsi="Arial" w:cs="Arial"/>
                <w:bCs/>
                <w:sz w:val="16"/>
                <w:szCs w:val="16"/>
              </w:rPr>
              <w:t>filtratio</w:t>
            </w:r>
            <w:r>
              <w:rPr>
                <w:rFonts w:ascii="Arial" w:hAnsi="Arial" w:cs="Arial"/>
                <w:bCs/>
                <w:sz w:val="16"/>
                <w:szCs w:val="16"/>
              </w:rPr>
              <w:t>n demonstrated successfully?</w:t>
            </w:r>
          </w:p>
        </w:tc>
        <w:tc>
          <w:tcPr>
            <w:tcW w:w="108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6840" w:type="dxa"/>
            <w:gridSpan w:val="4"/>
            <w:shd w:val="clear" w:color="auto" w:fill="BFBFBF" w:themeFill="background1" w:themeFillShade="BF"/>
            <w:vAlign w:val="center"/>
          </w:tcPr>
          <w:p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4.2</w:t>
            </w:r>
            <w:r w:rsidRPr="003B7A9F">
              <w:rPr>
                <w:rFonts w:ascii="Arial" w:hAnsi="Arial" w:cs="Arial"/>
                <w:b/>
                <w:bCs/>
                <w:sz w:val="16"/>
                <w:szCs w:val="16"/>
              </w:rPr>
              <w:tab/>
            </w:r>
            <w:proofErr w:type="spellStart"/>
            <w:r w:rsidRPr="003B7A9F">
              <w:rPr>
                <w:rFonts w:ascii="Arial" w:hAnsi="Arial" w:cs="Arial"/>
                <w:b/>
                <w:bCs/>
                <w:sz w:val="16"/>
                <w:szCs w:val="16"/>
              </w:rPr>
              <w:t>Envirochek</w:t>
            </w:r>
            <w:proofErr w:type="spellEnd"/>
            <w:r>
              <w:rPr>
                <w:rFonts w:ascii="Arial" w:hAnsi="Arial" w:cs="Arial"/>
                <w:sz w:val="16"/>
                <w:szCs w:val="16"/>
                <w:vertAlign w:val="superscript"/>
              </w:rPr>
              <w:t xml:space="preserve">® </w:t>
            </w:r>
            <w:r>
              <w:rPr>
                <w:rFonts w:ascii="Arial" w:hAnsi="Arial" w:cs="Arial"/>
                <w:b/>
                <w:bCs/>
                <w:sz w:val="16"/>
                <w:szCs w:val="16"/>
              </w:rPr>
              <w:t xml:space="preserve">HV </w:t>
            </w:r>
            <w:r w:rsidRPr="003B7A9F">
              <w:rPr>
                <w:rFonts w:ascii="Arial" w:hAnsi="Arial" w:cs="Arial"/>
                <w:b/>
                <w:bCs/>
                <w:sz w:val="16"/>
                <w:szCs w:val="16"/>
              </w:rPr>
              <w:t>capsule filter elution</w:t>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p>
        </w:tc>
        <w:tc>
          <w:tcPr>
            <w:tcW w:w="8100" w:type="dxa"/>
            <w:gridSpan w:val="6"/>
            <w:shd w:val="clear" w:color="auto" w:fill="BFBFBF" w:themeFill="background1" w:themeFillShade="BF"/>
            <w:vAlign w:val="center"/>
          </w:tcPr>
          <w:p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 xml:space="preserve">Technician:  </w:t>
            </w:r>
          </w:p>
        </w:tc>
      </w:tr>
      <w:tr w:rsidR="00617E2C" w:rsidRPr="003B7A9F" w:rsidTr="00617E2C">
        <w:trPr>
          <w:cantSplit/>
        </w:trPr>
        <w:tc>
          <w:tcPr>
            <w:tcW w:w="3690" w:type="dxa"/>
            <w:vAlign w:val="center"/>
          </w:tcPr>
          <w:p w:rsidR="00617E2C" w:rsidRPr="002E1427" w:rsidRDefault="00617E2C" w:rsidP="00617E2C">
            <w:pPr>
              <w:tabs>
                <w:tab w:val="left" w:pos="-638"/>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4.2.1</w:t>
            </w:r>
            <w:r w:rsidRPr="002E1427">
              <w:rPr>
                <w:rFonts w:ascii="Arial" w:hAnsi="Arial" w:cs="Arial"/>
                <w:sz w:val="16"/>
                <w:szCs w:val="16"/>
              </w:rPr>
              <w:tab/>
              <w:t>Is the elution buffer prepared as per Method</w:t>
            </w:r>
            <w:r w:rsidRPr="005527D7">
              <w:rPr>
                <w:rFonts w:ascii="Arial" w:hAnsi="Arial" w:cs="Arial"/>
                <w:sz w:val="16"/>
                <w:szCs w:val="16"/>
              </w:rPr>
              <w:t xml:space="preserve">? </w:t>
            </w:r>
          </w:p>
        </w:tc>
        <w:tc>
          <w:tcPr>
            <w:tcW w:w="108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7.4.1</w:t>
            </w:r>
          </w:p>
        </w:tc>
        <w:tc>
          <w:tcPr>
            <w:tcW w:w="108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7.6.1</w:t>
            </w:r>
          </w:p>
        </w:tc>
        <w:tc>
          <w:tcPr>
            <w:tcW w:w="99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638"/>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4.2.2</w:t>
            </w:r>
            <w:r w:rsidRPr="002E1427">
              <w:rPr>
                <w:rFonts w:ascii="Arial" w:hAnsi="Arial" w:cs="Arial"/>
                <w:sz w:val="16"/>
                <w:szCs w:val="16"/>
              </w:rPr>
              <w:tab/>
              <w:t>Is the wrist-shaker assembly set up correctly with arms fully extended</w:t>
            </w:r>
            <w:r w:rsidRPr="005527D7">
              <w:rPr>
                <w:rFonts w:ascii="Arial" w:hAnsi="Arial" w:cs="Arial"/>
                <w:sz w:val="16"/>
                <w:szCs w:val="16"/>
              </w:rPr>
              <w:t xml:space="preserve">?  </w:t>
            </w:r>
          </w:p>
        </w:tc>
        <w:tc>
          <w:tcPr>
            <w:tcW w:w="108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12.2.6.1.1</w:t>
            </w:r>
          </w:p>
        </w:tc>
        <w:tc>
          <w:tcPr>
            <w:tcW w:w="108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12.2.6.1</w:t>
            </w:r>
          </w:p>
        </w:tc>
        <w:tc>
          <w:tcPr>
            <w:tcW w:w="99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3.14.2</w:t>
            </w:r>
          </w:p>
        </w:tc>
        <w:tc>
          <w:tcPr>
            <w:tcW w:w="189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   GLP</w:t>
            </w: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8B4B01" w:rsidRDefault="00617E2C" w:rsidP="00617E2C">
            <w:pPr>
              <w:tabs>
                <w:tab w:val="left" w:pos="-638"/>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 xml:space="preserve">4.2.3      Is the dispersant addition performed as per Method 1623.1?  </w:t>
            </w:r>
          </w:p>
        </w:tc>
        <w:tc>
          <w:tcPr>
            <w:tcW w:w="1080" w:type="dxa"/>
            <w:vAlign w:val="center"/>
          </w:tcPr>
          <w:p w:rsidR="00617E2C"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rsidR="00617E2C"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12.2.7</w:t>
            </w:r>
          </w:p>
        </w:tc>
        <w:tc>
          <w:tcPr>
            <w:tcW w:w="990" w:type="dxa"/>
            <w:vAlign w:val="center"/>
          </w:tcPr>
          <w:p w:rsidR="00617E2C" w:rsidRPr="00E7582D"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i/>
                <w:sz w:val="16"/>
                <w:szCs w:val="16"/>
              </w:rPr>
            </w:pPr>
            <w:r>
              <w:rPr>
                <w:rFonts w:ascii="Arial" w:hAnsi="Arial" w:cs="Arial"/>
                <w:i/>
                <w:sz w:val="16"/>
                <w:szCs w:val="16"/>
              </w:rPr>
              <w:t>-</w:t>
            </w:r>
          </w:p>
        </w:tc>
        <w:tc>
          <w:tcPr>
            <w:tcW w:w="189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 xml:space="preserve">1623 Recommendation </w:t>
            </w:r>
            <w:r w:rsidRPr="00420C18">
              <w:rPr>
                <w:rFonts w:ascii="Arial" w:hAnsi="Arial" w:cs="Arial"/>
                <w:b/>
                <w:sz w:val="16"/>
                <w:szCs w:val="16"/>
              </w:rPr>
              <w:t xml:space="preserve">1623.1 </w:t>
            </w:r>
            <w:r>
              <w:rPr>
                <w:rFonts w:ascii="Arial" w:hAnsi="Arial" w:cs="Arial"/>
                <w:b/>
                <w:sz w:val="16"/>
                <w:szCs w:val="16"/>
              </w:rPr>
              <w:t>Method Procedure</w:t>
            </w: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638"/>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4.2.4</w:t>
            </w:r>
            <w:r w:rsidRPr="002E1427">
              <w:rPr>
                <w:rFonts w:ascii="Arial" w:hAnsi="Arial" w:cs="Arial"/>
                <w:sz w:val="16"/>
                <w:szCs w:val="16"/>
              </w:rPr>
              <w:tab/>
              <w:t>Is volume of elution buffer measured to ensure the use of one 250 mL centrifuge tube</w:t>
            </w:r>
            <w:r w:rsidRPr="008B4B01">
              <w:rPr>
                <w:rFonts w:ascii="Arial" w:hAnsi="Arial" w:cs="Arial"/>
                <w:sz w:val="16"/>
                <w:szCs w:val="16"/>
              </w:rPr>
              <w:t xml:space="preserve">? </w:t>
            </w:r>
          </w:p>
        </w:tc>
        <w:tc>
          <w:tcPr>
            <w:tcW w:w="108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12.2.6.2.2</w:t>
            </w:r>
          </w:p>
        </w:tc>
        <w:tc>
          <w:tcPr>
            <w:tcW w:w="108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12.2.8.2</w:t>
            </w:r>
          </w:p>
        </w:tc>
        <w:tc>
          <w:tcPr>
            <w:tcW w:w="99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318"/>
        </w:trPr>
        <w:tc>
          <w:tcPr>
            <w:tcW w:w="3690" w:type="dxa"/>
            <w:vAlign w:val="center"/>
          </w:tcPr>
          <w:p w:rsidR="00617E2C" w:rsidRPr="002E1427" w:rsidRDefault="00617E2C" w:rsidP="00617E2C">
            <w:pPr>
              <w:tabs>
                <w:tab w:val="left" w:pos="-638"/>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4.2.5</w:t>
            </w:r>
            <w:r w:rsidRPr="002E1427">
              <w:rPr>
                <w:rFonts w:ascii="Arial" w:hAnsi="Arial" w:cs="Arial"/>
                <w:sz w:val="16"/>
                <w:szCs w:val="16"/>
              </w:rPr>
              <w:tab/>
              <w:t>Are the samples shaken at an appropriate speed</w:t>
            </w:r>
            <w:r w:rsidRPr="008B4B01">
              <w:rPr>
                <w:rFonts w:ascii="Arial" w:hAnsi="Arial" w:cs="Arial"/>
                <w:sz w:val="16"/>
                <w:szCs w:val="16"/>
              </w:rPr>
              <w:t xml:space="preserve">? </w:t>
            </w:r>
          </w:p>
        </w:tc>
        <w:tc>
          <w:tcPr>
            <w:tcW w:w="108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12.2.6.2.3</w:t>
            </w:r>
          </w:p>
        </w:tc>
        <w:tc>
          <w:tcPr>
            <w:tcW w:w="108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12.2.8.3</w:t>
            </w:r>
          </w:p>
        </w:tc>
        <w:tc>
          <w:tcPr>
            <w:tcW w:w="99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3.14.3</w:t>
            </w:r>
          </w:p>
        </w:tc>
        <w:tc>
          <w:tcPr>
            <w:tcW w:w="189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4.2.6</w:t>
            </w:r>
            <w:r w:rsidRPr="002E1427">
              <w:rPr>
                <w:rFonts w:ascii="Arial" w:hAnsi="Arial" w:cs="Arial"/>
                <w:sz w:val="16"/>
                <w:szCs w:val="16"/>
              </w:rPr>
              <w:tab/>
              <w:t xml:space="preserve">Are the samples shaken three times for 5 minutes each time, and each in a different orientation? </w:t>
            </w:r>
          </w:p>
        </w:tc>
        <w:tc>
          <w:tcPr>
            <w:tcW w:w="108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12.2.6.2</w:t>
            </w:r>
          </w:p>
        </w:tc>
        <w:tc>
          <w:tcPr>
            <w:tcW w:w="108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12.2.8</w:t>
            </w:r>
          </w:p>
        </w:tc>
        <w:tc>
          <w:tcPr>
            <w:tcW w:w="99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507"/>
        </w:trPr>
        <w:tc>
          <w:tcPr>
            <w:tcW w:w="3690" w:type="dxa"/>
            <w:vAlign w:val="center"/>
          </w:tcPr>
          <w:p w:rsidR="00617E2C" w:rsidRPr="002E1427" w:rsidRDefault="00617E2C" w:rsidP="00617E2C">
            <w:pPr>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lastRenderedPageBreak/>
              <w:t>4.2.7</w:t>
            </w:r>
            <w:r w:rsidRPr="002E1427">
              <w:rPr>
                <w:rFonts w:ascii="Arial" w:hAnsi="Arial" w:cs="Arial"/>
                <w:sz w:val="16"/>
                <w:szCs w:val="16"/>
              </w:rPr>
              <w:tab/>
              <w:t xml:space="preserve">Are SOPs for </w:t>
            </w:r>
            <w:proofErr w:type="spellStart"/>
            <w:r w:rsidRPr="002E1427">
              <w:rPr>
                <w:rFonts w:ascii="Arial" w:hAnsi="Arial" w:cs="Arial"/>
                <w:sz w:val="16"/>
                <w:szCs w:val="16"/>
              </w:rPr>
              <w:t>Envirochek</w:t>
            </w:r>
            <w:proofErr w:type="spellEnd"/>
            <w:r w:rsidRPr="002E1427">
              <w:rPr>
                <w:rFonts w:ascii="Arial" w:hAnsi="Arial" w:cs="Arial"/>
                <w:sz w:val="16"/>
                <w:szCs w:val="16"/>
                <w:vertAlign w:val="superscript"/>
              </w:rPr>
              <w:t>®</w:t>
            </w:r>
            <w:r w:rsidRPr="002E1427">
              <w:rPr>
                <w:rFonts w:ascii="Arial" w:hAnsi="Arial" w:cs="Arial"/>
                <w:sz w:val="16"/>
                <w:szCs w:val="16"/>
              </w:rPr>
              <w:t xml:space="preserve"> </w:t>
            </w:r>
            <w:r>
              <w:rPr>
                <w:rFonts w:ascii="Arial" w:hAnsi="Arial" w:cs="Arial"/>
                <w:sz w:val="16"/>
                <w:szCs w:val="16"/>
              </w:rPr>
              <w:t xml:space="preserve">HV </w:t>
            </w:r>
            <w:r w:rsidRPr="002E1427">
              <w:rPr>
                <w:rFonts w:ascii="Arial" w:hAnsi="Arial" w:cs="Arial"/>
                <w:sz w:val="16"/>
                <w:szCs w:val="16"/>
              </w:rPr>
              <w:t>capsule filter elution available in the work area, and does laboratory practice reflect written procedures?</w:t>
            </w:r>
          </w:p>
        </w:tc>
        <w:tc>
          <w:tcPr>
            <w:tcW w:w="1080" w:type="dxa"/>
            <w:shd w:val="clear" w:color="auto" w:fill="BFBFBF" w:themeFill="background1" w:themeFillShade="BF"/>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jc w:val="center"/>
              <w:rPr>
                <w:rFonts w:ascii="Arial" w:hAnsi="Arial" w:cs="Arial"/>
                <w:sz w:val="16"/>
                <w:szCs w:val="16"/>
              </w:rPr>
            </w:pPr>
          </w:p>
        </w:tc>
        <w:tc>
          <w:tcPr>
            <w:tcW w:w="1080" w:type="dxa"/>
            <w:shd w:val="clear" w:color="auto" w:fill="BFBFBF" w:themeFill="background1" w:themeFillShade="BF"/>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jc w:val="center"/>
              <w:rPr>
                <w:rFonts w:ascii="Arial" w:hAnsi="Arial" w:cs="Arial"/>
                <w:sz w:val="16"/>
                <w:szCs w:val="16"/>
              </w:rPr>
            </w:pPr>
          </w:p>
        </w:tc>
        <w:tc>
          <w:tcPr>
            <w:tcW w:w="990" w:type="dxa"/>
            <w:shd w:val="clear" w:color="auto" w:fill="BFBFBF" w:themeFill="background1" w:themeFillShade="BF"/>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jc w:val="center"/>
              <w:rPr>
                <w:rFonts w:ascii="Arial" w:hAnsi="Arial" w:cs="Arial"/>
                <w:sz w:val="16"/>
                <w:szCs w:val="16"/>
              </w:rPr>
            </w:pPr>
          </w:p>
        </w:tc>
        <w:tc>
          <w:tcPr>
            <w:tcW w:w="1890" w:type="dxa"/>
            <w:tcBorders>
              <w:bottom w:val="single" w:sz="6" w:space="0" w:color="000000"/>
            </w:tcBorders>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jc w:val="center"/>
              <w:rPr>
                <w:rFonts w:ascii="Arial" w:hAnsi="Arial" w:cs="Arial"/>
                <w:sz w:val="16"/>
                <w:szCs w:val="16"/>
              </w:rPr>
            </w:pPr>
            <w:r w:rsidRPr="002E1427">
              <w:rPr>
                <w:rFonts w:ascii="Arial" w:hAnsi="Arial" w:cs="Arial"/>
                <w:sz w:val="16"/>
                <w:szCs w:val="16"/>
              </w:rPr>
              <w:t>Critical                     GLP</w:t>
            </w: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tcBorders>
              <w:bottom w:val="single" w:sz="6" w:space="0" w:color="000000"/>
            </w:tcBorders>
            <w:vAlign w:val="center"/>
          </w:tcPr>
          <w:p w:rsidR="00617E2C" w:rsidRPr="003B7A9F" w:rsidRDefault="00617E2C" w:rsidP="00617E2C">
            <w:pPr>
              <w:tabs>
                <w:tab w:val="left" w:pos="-638"/>
                <w:tab w:val="left" w:pos="105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4.2.8</w:t>
            </w:r>
            <w:r>
              <w:rPr>
                <w:rFonts w:ascii="Arial" w:hAnsi="Arial" w:cs="Arial"/>
                <w:sz w:val="16"/>
                <w:szCs w:val="16"/>
              </w:rPr>
              <w:tab/>
              <w:t xml:space="preserve">Other than issues noted for items 4.2.1 through 4.2.7 (if any) was </w:t>
            </w:r>
            <w:proofErr w:type="spellStart"/>
            <w:r w:rsidRPr="003B7A9F">
              <w:rPr>
                <w:rFonts w:ascii="Arial" w:hAnsi="Arial" w:cs="Arial"/>
                <w:sz w:val="16"/>
                <w:szCs w:val="16"/>
              </w:rPr>
              <w:t>Envirochek</w:t>
            </w:r>
            <w:proofErr w:type="spellEnd"/>
            <w:r>
              <w:rPr>
                <w:rFonts w:ascii="Arial" w:hAnsi="Arial" w:cs="Arial"/>
                <w:sz w:val="16"/>
                <w:szCs w:val="16"/>
                <w:vertAlign w:val="superscript"/>
              </w:rPr>
              <w:t>®</w:t>
            </w:r>
            <w:r w:rsidRPr="003B7A9F">
              <w:rPr>
                <w:rFonts w:ascii="Arial" w:hAnsi="Arial" w:cs="Arial"/>
                <w:sz w:val="16"/>
                <w:szCs w:val="16"/>
              </w:rPr>
              <w:t xml:space="preserve"> </w:t>
            </w:r>
            <w:r>
              <w:rPr>
                <w:rFonts w:ascii="Arial" w:hAnsi="Arial" w:cs="Arial"/>
                <w:sz w:val="16"/>
                <w:szCs w:val="16"/>
              </w:rPr>
              <w:t xml:space="preserve">HV </w:t>
            </w:r>
            <w:r w:rsidRPr="003B7A9F">
              <w:rPr>
                <w:rFonts w:ascii="Arial" w:hAnsi="Arial" w:cs="Arial"/>
                <w:sz w:val="16"/>
                <w:szCs w:val="16"/>
              </w:rPr>
              <w:t>capsule filter elution demonstrated successfully?</w:t>
            </w:r>
          </w:p>
        </w:tc>
        <w:tc>
          <w:tcPr>
            <w:tcW w:w="108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6840" w:type="dxa"/>
            <w:gridSpan w:val="4"/>
            <w:shd w:val="clear" w:color="auto" w:fill="BFBFBF" w:themeFill="background1" w:themeFillShade="BF"/>
            <w:vAlign w:val="center"/>
          </w:tcPr>
          <w:p w:rsidR="00617E2C" w:rsidRPr="003B7A9F"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b/>
                <w:bCs/>
                <w:sz w:val="16"/>
                <w:szCs w:val="16"/>
              </w:rPr>
              <w:t>4.3</w:t>
            </w:r>
            <w:r w:rsidRPr="003B7A9F">
              <w:rPr>
                <w:rFonts w:ascii="Arial" w:hAnsi="Arial" w:cs="Arial"/>
                <w:b/>
                <w:bCs/>
                <w:sz w:val="16"/>
                <w:szCs w:val="16"/>
              </w:rPr>
              <w:tab/>
            </w:r>
            <w:proofErr w:type="spellStart"/>
            <w:r w:rsidRPr="003B7A9F">
              <w:rPr>
                <w:rFonts w:ascii="Arial" w:hAnsi="Arial" w:cs="Arial"/>
                <w:b/>
                <w:bCs/>
                <w:sz w:val="16"/>
                <w:szCs w:val="16"/>
              </w:rPr>
              <w:t>Filta-Max</w:t>
            </w:r>
            <w:r w:rsidRPr="0070419E">
              <w:rPr>
                <w:rFonts w:ascii="Arial" w:hAnsi="Arial" w:cs="Arial"/>
                <w:b/>
                <w:bCs/>
                <w:sz w:val="16"/>
                <w:szCs w:val="16"/>
                <w:vertAlign w:val="superscript"/>
              </w:rPr>
              <w:t>®</w:t>
            </w:r>
            <w:r w:rsidRPr="003B7A9F">
              <w:rPr>
                <w:rFonts w:ascii="Arial" w:hAnsi="Arial" w:cs="Arial"/>
                <w:b/>
                <w:bCs/>
                <w:sz w:val="16"/>
                <w:szCs w:val="16"/>
              </w:rPr>
              <w:t>filtration</w:t>
            </w:r>
            <w:proofErr w:type="spellEnd"/>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p>
        </w:tc>
        <w:tc>
          <w:tcPr>
            <w:tcW w:w="8100" w:type="dxa"/>
            <w:gridSpan w:val="6"/>
            <w:shd w:val="clear" w:color="auto" w:fill="BFBFBF" w:themeFill="background1" w:themeFillShade="BF"/>
            <w:vAlign w:val="center"/>
          </w:tcPr>
          <w:p w:rsidR="00617E2C" w:rsidRPr="003B7A9F"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 xml:space="preserve">Technician:  </w:t>
            </w:r>
          </w:p>
        </w:tc>
      </w:tr>
      <w:tr w:rsidR="00617E2C" w:rsidRPr="003B7A9F" w:rsidTr="00617E2C">
        <w:trPr>
          <w:cantSplit/>
          <w:trHeight w:val="552"/>
        </w:trPr>
        <w:tc>
          <w:tcPr>
            <w:tcW w:w="3690" w:type="dxa"/>
            <w:vAlign w:val="center"/>
          </w:tcPr>
          <w:p w:rsidR="00617E2C" w:rsidRPr="0001131A" w:rsidRDefault="00617E2C" w:rsidP="00617E2C">
            <w:pPr>
              <w:tabs>
                <w:tab w:val="left" w:pos="-638"/>
                <w:tab w:val="left" w:pos="-537"/>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01131A">
              <w:rPr>
                <w:rFonts w:ascii="Arial" w:hAnsi="Arial" w:cs="Arial"/>
                <w:sz w:val="16"/>
                <w:szCs w:val="16"/>
              </w:rPr>
              <w:t>4.3.1</w:t>
            </w:r>
            <w:r w:rsidRPr="0001131A">
              <w:rPr>
                <w:rFonts w:ascii="Arial" w:hAnsi="Arial" w:cs="Arial"/>
                <w:sz w:val="16"/>
                <w:szCs w:val="16"/>
              </w:rPr>
              <w:tab/>
              <w:t xml:space="preserve">Which filter is used – </w:t>
            </w:r>
            <w:proofErr w:type="spellStart"/>
            <w:r w:rsidRPr="0001131A">
              <w:rPr>
                <w:rFonts w:ascii="Arial" w:hAnsi="Arial" w:cs="Arial"/>
                <w:sz w:val="16"/>
                <w:szCs w:val="16"/>
              </w:rPr>
              <w:t>Filta</w:t>
            </w:r>
            <w:proofErr w:type="spellEnd"/>
            <w:r w:rsidRPr="0001131A">
              <w:rPr>
                <w:rFonts w:ascii="Arial" w:hAnsi="Arial" w:cs="Arial"/>
                <w:sz w:val="16"/>
                <w:szCs w:val="16"/>
              </w:rPr>
              <w:t>-Max</w:t>
            </w:r>
            <w:r w:rsidRPr="0001131A">
              <w:rPr>
                <w:rFonts w:ascii="Arial" w:hAnsi="Arial" w:cs="Arial"/>
                <w:sz w:val="16"/>
                <w:szCs w:val="16"/>
                <w:vertAlign w:val="superscript"/>
              </w:rPr>
              <w:t>®</w:t>
            </w:r>
            <w:r w:rsidRPr="0001131A">
              <w:rPr>
                <w:rFonts w:ascii="Arial" w:hAnsi="Arial" w:cs="Arial"/>
                <w:sz w:val="16"/>
                <w:szCs w:val="16"/>
              </w:rPr>
              <w:t xml:space="preserve"> (black end caps) or </w:t>
            </w:r>
            <w:proofErr w:type="spellStart"/>
            <w:r w:rsidRPr="0001131A">
              <w:rPr>
                <w:rFonts w:ascii="Arial" w:hAnsi="Arial" w:cs="Arial"/>
                <w:sz w:val="16"/>
                <w:szCs w:val="16"/>
              </w:rPr>
              <w:t>Filta</w:t>
            </w:r>
            <w:proofErr w:type="spellEnd"/>
            <w:r w:rsidRPr="0001131A">
              <w:rPr>
                <w:rFonts w:ascii="Arial" w:hAnsi="Arial" w:cs="Arial"/>
                <w:sz w:val="16"/>
                <w:szCs w:val="16"/>
              </w:rPr>
              <w:t xml:space="preserve">-Max </w:t>
            </w:r>
            <w:proofErr w:type="spellStart"/>
            <w:r w:rsidRPr="0001131A">
              <w:rPr>
                <w:rFonts w:ascii="Arial" w:hAnsi="Arial" w:cs="Arial"/>
                <w:sz w:val="16"/>
                <w:szCs w:val="16"/>
              </w:rPr>
              <w:t>xpress</w:t>
            </w:r>
            <w:proofErr w:type="spellEnd"/>
            <w:r w:rsidRPr="0001131A">
              <w:rPr>
                <w:rFonts w:ascii="Arial" w:hAnsi="Arial" w:cs="Arial"/>
                <w:sz w:val="16"/>
                <w:szCs w:val="16"/>
                <w:vertAlign w:val="superscript"/>
              </w:rPr>
              <w:t>®</w:t>
            </w:r>
            <w:r w:rsidRPr="0001131A">
              <w:rPr>
                <w:rFonts w:ascii="Arial" w:hAnsi="Arial" w:cs="Arial"/>
                <w:sz w:val="16"/>
                <w:szCs w:val="16"/>
              </w:rPr>
              <w:t xml:space="preserve"> (red end caps)?</w:t>
            </w:r>
          </w:p>
        </w:tc>
        <w:tc>
          <w:tcPr>
            <w:tcW w:w="1080" w:type="dxa"/>
            <w:shd w:val="clear" w:color="auto" w:fill="BFBFBF" w:themeFill="background1" w:themeFillShade="BF"/>
            <w:vAlign w:val="center"/>
          </w:tcPr>
          <w:p w:rsidR="00617E2C" w:rsidRPr="003B7A9F"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rsidR="00617E2C" w:rsidRPr="003B7A9F"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rsidR="00617E2C" w:rsidRPr="003B7A9F"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shd w:val="clear" w:color="auto" w:fill="BFBFBF" w:themeFill="background1" w:themeFillShade="BF"/>
            <w:vAlign w:val="center"/>
          </w:tcPr>
          <w:p w:rsidR="00617E2C" w:rsidRPr="003B7A9F"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552"/>
        </w:trPr>
        <w:tc>
          <w:tcPr>
            <w:tcW w:w="3690" w:type="dxa"/>
            <w:vAlign w:val="center"/>
          </w:tcPr>
          <w:p w:rsidR="00617E2C" w:rsidRPr="0001131A" w:rsidRDefault="00617E2C" w:rsidP="00617E2C">
            <w:pPr>
              <w:tabs>
                <w:tab w:val="left" w:pos="-638"/>
                <w:tab w:val="left" w:pos="-537"/>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01131A">
              <w:rPr>
                <w:rFonts w:ascii="Arial" w:hAnsi="Arial" w:cs="Arial"/>
                <w:sz w:val="16"/>
                <w:szCs w:val="16"/>
              </w:rPr>
              <w:t>4.3.2</w:t>
            </w:r>
            <w:r w:rsidRPr="0001131A">
              <w:rPr>
                <w:rFonts w:ascii="Arial" w:hAnsi="Arial" w:cs="Arial"/>
                <w:sz w:val="16"/>
                <w:szCs w:val="16"/>
              </w:rPr>
              <w:tab/>
              <w:t xml:space="preserve">Are all components required for sample </w:t>
            </w:r>
            <w:r w:rsidRPr="0042695F">
              <w:rPr>
                <w:rFonts w:ascii="Arial" w:hAnsi="Arial" w:cs="Arial"/>
                <w:sz w:val="16"/>
                <w:szCs w:val="16"/>
              </w:rPr>
              <w:t>filtration present and in good condition?</w:t>
            </w:r>
          </w:p>
        </w:tc>
        <w:tc>
          <w:tcPr>
            <w:tcW w:w="1080" w:type="dxa"/>
            <w:vAlign w:val="center"/>
          </w:tcPr>
          <w:p w:rsidR="00617E2C" w:rsidRPr="0001131A"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6.1      6.2.1     6.2.3      6.3</w:t>
            </w:r>
          </w:p>
        </w:tc>
        <w:tc>
          <w:tcPr>
            <w:tcW w:w="1080" w:type="dxa"/>
            <w:vAlign w:val="center"/>
          </w:tcPr>
          <w:p w:rsidR="00617E2C" w:rsidRPr="0001131A"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         6.2.1-6.2.7      6.2.9</w:t>
            </w:r>
          </w:p>
        </w:tc>
        <w:tc>
          <w:tcPr>
            <w:tcW w:w="990" w:type="dxa"/>
            <w:vAlign w:val="center"/>
          </w:tcPr>
          <w:p w:rsidR="00617E2C" w:rsidRPr="0001131A"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6.1.7</w:t>
            </w:r>
          </w:p>
        </w:tc>
        <w:tc>
          <w:tcPr>
            <w:tcW w:w="1890" w:type="dxa"/>
            <w:vAlign w:val="center"/>
          </w:tcPr>
          <w:p w:rsidR="00617E2C" w:rsidRPr="0001131A"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Requirement            GLP</w:t>
            </w:r>
          </w:p>
        </w:tc>
        <w:tc>
          <w:tcPr>
            <w:tcW w:w="540" w:type="dxa"/>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642"/>
        </w:trPr>
        <w:tc>
          <w:tcPr>
            <w:tcW w:w="3690" w:type="dxa"/>
            <w:vAlign w:val="center"/>
          </w:tcPr>
          <w:p w:rsidR="00617E2C" w:rsidRPr="0001131A" w:rsidRDefault="00617E2C" w:rsidP="00617E2C">
            <w:pPr>
              <w:tabs>
                <w:tab w:val="left" w:pos="-638"/>
                <w:tab w:val="left" w:pos="-537"/>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01131A">
              <w:rPr>
                <w:rFonts w:ascii="Arial" w:hAnsi="Arial" w:cs="Arial"/>
                <w:sz w:val="16"/>
                <w:szCs w:val="16"/>
              </w:rPr>
              <w:t>4.3.3</w:t>
            </w:r>
            <w:r w:rsidRPr="0001131A">
              <w:rPr>
                <w:rFonts w:ascii="Arial" w:hAnsi="Arial" w:cs="Arial"/>
                <w:sz w:val="16"/>
                <w:szCs w:val="16"/>
              </w:rPr>
              <w:tab/>
              <w:t>Is the filter assembly set up correctly?</w:t>
            </w:r>
          </w:p>
        </w:tc>
        <w:tc>
          <w:tcPr>
            <w:tcW w:w="1080" w:type="dxa"/>
            <w:vAlign w:val="center"/>
          </w:tcPr>
          <w:p w:rsidR="00617E2C" w:rsidRPr="0001131A"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Figure 3b</w:t>
            </w:r>
          </w:p>
        </w:tc>
        <w:tc>
          <w:tcPr>
            <w:tcW w:w="1080" w:type="dxa"/>
            <w:vAlign w:val="center"/>
          </w:tcPr>
          <w:p w:rsidR="00617E2C" w:rsidRPr="0001131A"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Figure 2</w:t>
            </w:r>
          </w:p>
        </w:tc>
        <w:tc>
          <w:tcPr>
            <w:tcW w:w="990" w:type="dxa"/>
            <w:vAlign w:val="center"/>
          </w:tcPr>
          <w:p w:rsidR="00617E2C" w:rsidRPr="0001131A"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01131A"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Method Procedure   GLP</w:t>
            </w:r>
          </w:p>
        </w:tc>
        <w:tc>
          <w:tcPr>
            <w:tcW w:w="540" w:type="dxa"/>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638"/>
                <w:tab w:val="left" w:pos="-537"/>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4.3.4</w:t>
            </w:r>
            <w:r w:rsidRPr="002E1427">
              <w:rPr>
                <w:rFonts w:ascii="Arial" w:hAnsi="Arial" w:cs="Arial"/>
                <w:sz w:val="16"/>
                <w:szCs w:val="16"/>
              </w:rPr>
              <w:tab/>
              <w:t xml:space="preserve">Is appropriate flow rate maintained of &lt;4 L per minute for </w:t>
            </w:r>
            <w:proofErr w:type="spellStart"/>
            <w:r w:rsidRPr="002E1427">
              <w:rPr>
                <w:rFonts w:ascii="Arial" w:hAnsi="Arial" w:cs="Arial"/>
                <w:sz w:val="16"/>
                <w:szCs w:val="16"/>
              </w:rPr>
              <w:t>Filta</w:t>
            </w:r>
            <w:proofErr w:type="spellEnd"/>
            <w:r w:rsidRPr="002E1427">
              <w:rPr>
                <w:rFonts w:ascii="Arial" w:hAnsi="Arial" w:cs="Arial"/>
                <w:sz w:val="16"/>
                <w:szCs w:val="16"/>
              </w:rPr>
              <w:t>-Max</w:t>
            </w:r>
            <w:r w:rsidRPr="0070419E">
              <w:rPr>
                <w:rFonts w:ascii="Arial" w:hAnsi="Arial" w:cs="Arial"/>
                <w:sz w:val="16"/>
                <w:szCs w:val="16"/>
                <w:vertAlign w:val="superscript"/>
              </w:rPr>
              <w:t>®</w:t>
            </w:r>
            <w:r w:rsidRPr="00BD1870">
              <w:rPr>
                <w:rFonts w:ascii="Arial" w:hAnsi="Arial" w:cs="Arial"/>
                <w:sz w:val="16"/>
                <w:szCs w:val="16"/>
              </w:rPr>
              <w:t xml:space="preserve">? </w:t>
            </w:r>
          </w:p>
        </w:tc>
        <w:tc>
          <w:tcPr>
            <w:tcW w:w="1080" w:type="dxa"/>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12.3.1.1.3</w:t>
            </w:r>
          </w:p>
        </w:tc>
        <w:tc>
          <w:tcPr>
            <w:tcW w:w="1080" w:type="dxa"/>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12.3.1.1.3</w:t>
            </w:r>
          </w:p>
        </w:tc>
        <w:tc>
          <w:tcPr>
            <w:tcW w:w="990" w:type="dxa"/>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tcBorders>
              <w:bottom w:val="single" w:sz="6" w:space="0" w:color="000000"/>
            </w:tcBorders>
            <w:vAlign w:val="center"/>
          </w:tcPr>
          <w:p w:rsidR="00617E2C" w:rsidRPr="002E1427" w:rsidRDefault="00617E2C" w:rsidP="00617E2C">
            <w:pPr>
              <w:tabs>
                <w:tab w:val="left" w:pos="-638"/>
                <w:tab w:val="left" w:pos="-537"/>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4.3.5</w:t>
            </w:r>
            <w:r w:rsidRPr="002E1427">
              <w:rPr>
                <w:rFonts w:ascii="Arial" w:hAnsi="Arial" w:cs="Arial"/>
                <w:sz w:val="16"/>
                <w:szCs w:val="16"/>
              </w:rPr>
              <w:tab/>
              <w:t>Is the volume filtered measured correctly using a flow meter or calibrated carboy?</w:t>
            </w:r>
          </w:p>
        </w:tc>
        <w:tc>
          <w:tcPr>
            <w:tcW w:w="1080" w:type="dxa"/>
            <w:tcBorders>
              <w:bottom w:val="single" w:sz="6" w:space="0" w:color="000000"/>
            </w:tcBorders>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12.3.1.5.2</w:t>
            </w:r>
          </w:p>
        </w:tc>
        <w:tc>
          <w:tcPr>
            <w:tcW w:w="1080" w:type="dxa"/>
            <w:tcBorders>
              <w:bottom w:val="single" w:sz="6" w:space="0" w:color="000000"/>
            </w:tcBorders>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12.3.1.5.2</w:t>
            </w:r>
          </w:p>
        </w:tc>
        <w:tc>
          <w:tcPr>
            <w:tcW w:w="990" w:type="dxa"/>
            <w:tcBorders>
              <w:bottom w:val="single" w:sz="6" w:space="0" w:color="000000"/>
            </w:tcBorders>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tcBorders>
              <w:bottom w:val="single" w:sz="6" w:space="0" w:color="000000"/>
            </w:tcBorders>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shd w:val="clear" w:color="auto" w:fill="auto"/>
            <w:vAlign w:val="center"/>
          </w:tcPr>
          <w:p w:rsidR="00617E2C" w:rsidRPr="002E1427" w:rsidRDefault="00617E2C" w:rsidP="00617E2C">
            <w:pPr>
              <w:tabs>
                <w:tab w:val="left" w:pos="-638"/>
                <w:tab w:val="left" w:pos="-537"/>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4.3.6</w:t>
            </w:r>
            <w:r w:rsidRPr="002E1427">
              <w:rPr>
                <w:rFonts w:ascii="Arial" w:hAnsi="Arial" w:cs="Arial"/>
                <w:sz w:val="16"/>
                <w:szCs w:val="16"/>
              </w:rPr>
              <w:tab/>
              <w:t>Is system well maintained and cleaned appropriately following use</w:t>
            </w:r>
            <w:r w:rsidRPr="00BD1870">
              <w:rPr>
                <w:rFonts w:ascii="Arial" w:hAnsi="Arial" w:cs="Arial"/>
                <w:sz w:val="16"/>
                <w:szCs w:val="16"/>
              </w:rPr>
              <w:t xml:space="preserve">? </w:t>
            </w:r>
          </w:p>
        </w:tc>
        <w:tc>
          <w:tcPr>
            <w:tcW w:w="1080" w:type="dxa"/>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12.3.4</w:t>
            </w:r>
          </w:p>
        </w:tc>
        <w:tc>
          <w:tcPr>
            <w:tcW w:w="1080" w:type="dxa"/>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12.3.4</w:t>
            </w:r>
          </w:p>
        </w:tc>
        <w:tc>
          <w:tcPr>
            <w:tcW w:w="990" w:type="dxa"/>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6.1.7</w:t>
            </w:r>
          </w:p>
        </w:tc>
        <w:tc>
          <w:tcPr>
            <w:tcW w:w="1890" w:type="dxa"/>
            <w:shd w:val="clear" w:color="auto" w:fill="auto"/>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shd w:val="clear" w:color="auto" w:fill="auto"/>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shd w:val="clear" w:color="auto" w:fill="auto"/>
            <w:vAlign w:val="center"/>
          </w:tcPr>
          <w:p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638"/>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4.3.7</w:t>
            </w:r>
            <w:r w:rsidRPr="002E1427">
              <w:rPr>
                <w:rFonts w:ascii="Arial" w:hAnsi="Arial" w:cs="Arial"/>
                <w:sz w:val="16"/>
                <w:szCs w:val="16"/>
              </w:rPr>
              <w:tab/>
              <w:t>Is system able to maintain seal during use with no leaks?</w:t>
            </w:r>
          </w:p>
        </w:tc>
        <w:tc>
          <w:tcPr>
            <w:tcW w:w="1080" w:type="dxa"/>
            <w:vAlign w:val="center"/>
          </w:tcPr>
          <w:p w:rsidR="00617E2C" w:rsidRPr="002E1427" w:rsidRDefault="00617E2C" w:rsidP="00617E2C">
            <w:pPr>
              <w:tabs>
                <w:tab w:val="left" w:pos="-638"/>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rsidR="00617E2C" w:rsidRPr="002E1427" w:rsidRDefault="00617E2C" w:rsidP="00617E2C">
            <w:pPr>
              <w:tabs>
                <w:tab w:val="left" w:pos="-638"/>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vAlign w:val="center"/>
          </w:tcPr>
          <w:p w:rsidR="00617E2C" w:rsidRPr="002E1427" w:rsidRDefault="00617E2C" w:rsidP="00617E2C">
            <w:pPr>
              <w:tabs>
                <w:tab w:val="left" w:pos="-638"/>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6.1.7</w:t>
            </w:r>
          </w:p>
        </w:tc>
        <w:tc>
          <w:tcPr>
            <w:tcW w:w="1890" w:type="dxa"/>
            <w:vAlign w:val="center"/>
          </w:tcPr>
          <w:p w:rsidR="00617E2C" w:rsidRPr="002E1427" w:rsidRDefault="00617E2C" w:rsidP="00617E2C">
            <w:pPr>
              <w:tabs>
                <w:tab w:val="left" w:pos="-638"/>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rsidR="00617E2C" w:rsidRPr="002E1427" w:rsidRDefault="00617E2C" w:rsidP="00617E2C">
            <w:pPr>
              <w:tabs>
                <w:tab w:val="left" w:pos="-638"/>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638"/>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638"/>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638"/>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4.3.8</w:t>
            </w:r>
            <w:r w:rsidRPr="002E1427">
              <w:rPr>
                <w:rFonts w:ascii="Arial" w:hAnsi="Arial" w:cs="Arial"/>
                <w:sz w:val="16"/>
                <w:szCs w:val="16"/>
              </w:rPr>
              <w:tab/>
              <w:t xml:space="preserve">Does the laboratory indicate on the filter housing the correct direction of flow?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12.3.1.3</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12.3.1.3</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lastRenderedPageBreak/>
              <w:t xml:space="preserve">4.3.9 </w:t>
            </w:r>
            <w:r w:rsidRPr="002E1427">
              <w:rPr>
                <w:rFonts w:ascii="Arial" w:hAnsi="Arial" w:cs="Arial"/>
                <w:sz w:val="16"/>
                <w:szCs w:val="16"/>
              </w:rPr>
              <w:tab/>
              <w:t xml:space="preserve">Are SOPs for </w:t>
            </w:r>
            <w:proofErr w:type="spellStart"/>
            <w:r w:rsidRPr="002E1427">
              <w:rPr>
                <w:rFonts w:ascii="Arial" w:hAnsi="Arial" w:cs="Arial"/>
                <w:sz w:val="16"/>
                <w:szCs w:val="16"/>
              </w:rPr>
              <w:t>Filta</w:t>
            </w:r>
            <w:proofErr w:type="spellEnd"/>
            <w:r w:rsidRPr="002E1427">
              <w:rPr>
                <w:rFonts w:ascii="Arial" w:hAnsi="Arial" w:cs="Arial"/>
                <w:sz w:val="16"/>
                <w:szCs w:val="16"/>
              </w:rPr>
              <w:t>-Max</w:t>
            </w:r>
            <w:r w:rsidRPr="002E1427">
              <w:rPr>
                <w:rFonts w:ascii="Arial" w:hAnsi="Arial" w:cs="Arial"/>
                <w:sz w:val="16"/>
                <w:szCs w:val="16"/>
                <w:vertAlign w:val="superscript"/>
              </w:rPr>
              <w:t>®</w:t>
            </w:r>
            <w:r w:rsidRPr="002E1427">
              <w:rPr>
                <w:rFonts w:ascii="Arial" w:hAnsi="Arial" w:cs="Arial"/>
                <w:sz w:val="16"/>
                <w:szCs w:val="16"/>
              </w:rPr>
              <w:t xml:space="preserve"> filtration available in the work area, and does laboratory practice </w:t>
            </w:r>
            <w:proofErr w:type="gramStart"/>
            <w:r w:rsidRPr="002E1427">
              <w:rPr>
                <w:rFonts w:ascii="Arial" w:hAnsi="Arial" w:cs="Arial"/>
                <w:sz w:val="16"/>
                <w:szCs w:val="16"/>
              </w:rPr>
              <w:t>reflect</w:t>
            </w:r>
            <w:proofErr w:type="gramEnd"/>
            <w:r w:rsidRPr="002E1427">
              <w:rPr>
                <w:rFonts w:ascii="Arial" w:hAnsi="Arial" w:cs="Arial"/>
                <w:sz w:val="16"/>
                <w:szCs w:val="16"/>
              </w:rPr>
              <w:t xml:space="preserve"> written procedures?</w:t>
            </w:r>
          </w:p>
        </w:tc>
        <w:tc>
          <w:tcPr>
            <w:tcW w:w="1080" w:type="dxa"/>
            <w:shd w:val="clear" w:color="auto" w:fill="BFBFBF" w:themeFill="background1" w:themeFillShade="BF"/>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tcBorders>
              <w:bottom w:val="single" w:sz="6" w:space="0" w:color="000000"/>
            </w:tcBorders>
            <w:vAlign w:val="center"/>
          </w:tcPr>
          <w:p w:rsidR="00617E2C" w:rsidRPr="003B7A9F" w:rsidRDefault="00617E2C" w:rsidP="00617E2C">
            <w:pPr>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3B7A9F">
              <w:rPr>
                <w:rFonts w:ascii="Arial" w:hAnsi="Arial" w:cs="Arial"/>
                <w:sz w:val="16"/>
                <w:szCs w:val="16"/>
              </w:rPr>
              <w:t>4.3.</w:t>
            </w:r>
            <w:r>
              <w:rPr>
                <w:rFonts w:ascii="Arial" w:hAnsi="Arial" w:cs="Arial"/>
                <w:sz w:val="16"/>
                <w:szCs w:val="16"/>
              </w:rPr>
              <w:t>10</w:t>
            </w:r>
            <w:r>
              <w:rPr>
                <w:rFonts w:ascii="Arial" w:hAnsi="Arial" w:cs="Arial"/>
                <w:sz w:val="16"/>
                <w:szCs w:val="16"/>
              </w:rPr>
              <w:tab/>
              <w:t xml:space="preserve">Other than issues noted for items 4.3.1 through 4.3.9 (if any) was </w:t>
            </w:r>
            <w:proofErr w:type="spellStart"/>
            <w:r w:rsidRPr="003B7A9F">
              <w:rPr>
                <w:rFonts w:ascii="Arial" w:hAnsi="Arial" w:cs="Arial"/>
                <w:sz w:val="16"/>
                <w:szCs w:val="16"/>
              </w:rPr>
              <w:t>Filta</w:t>
            </w:r>
            <w:proofErr w:type="spellEnd"/>
            <w:r w:rsidRPr="003B7A9F">
              <w:rPr>
                <w:rFonts w:ascii="Arial" w:hAnsi="Arial" w:cs="Arial"/>
                <w:sz w:val="16"/>
                <w:szCs w:val="16"/>
              </w:rPr>
              <w:t>-Max</w:t>
            </w:r>
            <w:r w:rsidRPr="00EA28E0">
              <w:rPr>
                <w:rFonts w:ascii="Arial" w:hAnsi="Arial" w:cs="Arial"/>
                <w:sz w:val="16"/>
                <w:szCs w:val="16"/>
                <w:vertAlign w:val="superscript"/>
              </w:rPr>
              <w:t>®</w:t>
            </w:r>
            <w:r>
              <w:rPr>
                <w:rFonts w:ascii="Arial" w:hAnsi="Arial" w:cs="Arial"/>
                <w:sz w:val="16"/>
                <w:szCs w:val="16"/>
              </w:rPr>
              <w:t xml:space="preserve"> filtration</w:t>
            </w:r>
            <w:r w:rsidRPr="003B7A9F">
              <w:rPr>
                <w:rFonts w:ascii="Arial" w:hAnsi="Arial" w:cs="Arial"/>
                <w:sz w:val="16"/>
                <w:szCs w:val="16"/>
              </w:rPr>
              <w:t xml:space="preserve"> demonstrated successfully?</w:t>
            </w:r>
          </w:p>
        </w:tc>
        <w:tc>
          <w:tcPr>
            <w:tcW w:w="1080" w:type="dxa"/>
            <w:tcBorders>
              <w:bottom w:val="single" w:sz="6" w:space="0" w:color="000000"/>
            </w:tcBorders>
            <w:shd w:val="clear" w:color="auto" w:fill="BFBFBF" w:themeFill="background1" w:themeFillShade="BF"/>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tcBorders>
              <w:bottom w:val="single" w:sz="6" w:space="0" w:color="000000"/>
            </w:tcBorders>
            <w:shd w:val="clear" w:color="auto" w:fill="BFBFBF" w:themeFill="background1" w:themeFillShade="BF"/>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tcBorders>
              <w:bottom w:val="single" w:sz="6" w:space="0" w:color="000000"/>
            </w:tcBorders>
            <w:shd w:val="clear" w:color="auto" w:fill="BFBFBF" w:themeFill="background1" w:themeFillShade="BF"/>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shd w:val="clear" w:color="auto" w:fill="BFBFBF" w:themeFill="background1" w:themeFillShade="BF"/>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6840" w:type="dxa"/>
            <w:gridSpan w:val="4"/>
            <w:shd w:val="clear" w:color="auto" w:fill="BFBFBF" w:themeFill="background1" w:themeFillShade="BF"/>
            <w:vAlign w:val="center"/>
          </w:tcPr>
          <w:p w:rsidR="00617E2C" w:rsidRPr="003B7A9F" w:rsidRDefault="00617E2C" w:rsidP="00617E2C">
            <w:pPr>
              <w:keepNext/>
              <w:keepLines/>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b/>
                <w:bCs/>
                <w:sz w:val="16"/>
                <w:szCs w:val="16"/>
              </w:rPr>
              <w:t>4.4</w:t>
            </w:r>
            <w:r w:rsidRPr="003B7A9F">
              <w:rPr>
                <w:rFonts w:ascii="Arial" w:hAnsi="Arial" w:cs="Arial"/>
                <w:b/>
                <w:bCs/>
                <w:sz w:val="16"/>
                <w:szCs w:val="16"/>
              </w:rPr>
              <w:tab/>
            </w:r>
            <w:proofErr w:type="spellStart"/>
            <w:r w:rsidRPr="003B7A9F">
              <w:rPr>
                <w:rFonts w:ascii="Arial" w:hAnsi="Arial" w:cs="Arial"/>
                <w:b/>
                <w:bCs/>
                <w:sz w:val="16"/>
                <w:szCs w:val="16"/>
              </w:rPr>
              <w:t>Filta</w:t>
            </w:r>
            <w:proofErr w:type="spellEnd"/>
            <w:r w:rsidRPr="003B7A9F">
              <w:rPr>
                <w:rFonts w:ascii="Arial" w:hAnsi="Arial" w:cs="Arial"/>
                <w:b/>
                <w:bCs/>
                <w:sz w:val="16"/>
                <w:szCs w:val="16"/>
              </w:rPr>
              <w:t>-Max</w:t>
            </w:r>
            <w:r>
              <w:rPr>
                <w:rFonts w:ascii="Arial" w:hAnsi="Arial" w:cs="Arial"/>
                <w:sz w:val="16"/>
                <w:szCs w:val="16"/>
                <w:vertAlign w:val="superscript"/>
              </w:rPr>
              <w:t>®</w:t>
            </w:r>
            <w:r w:rsidRPr="003B7A9F">
              <w:rPr>
                <w:rFonts w:ascii="Arial" w:hAnsi="Arial" w:cs="Arial"/>
                <w:b/>
                <w:bCs/>
                <w:sz w:val="16"/>
                <w:szCs w:val="16"/>
              </w:rPr>
              <w:t xml:space="preserve"> filter wash station elution</w:t>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p>
        </w:tc>
        <w:tc>
          <w:tcPr>
            <w:tcW w:w="8100" w:type="dxa"/>
            <w:gridSpan w:val="6"/>
            <w:shd w:val="clear" w:color="auto" w:fill="BFBFBF" w:themeFill="background1" w:themeFillShade="BF"/>
            <w:vAlign w:val="center"/>
          </w:tcPr>
          <w:p w:rsidR="00617E2C" w:rsidRPr="003B7A9F" w:rsidRDefault="00617E2C" w:rsidP="00617E2C">
            <w:pPr>
              <w:keepNext/>
              <w:keepLines/>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 xml:space="preserve">Technician:  </w:t>
            </w:r>
          </w:p>
        </w:tc>
      </w:tr>
      <w:tr w:rsidR="00617E2C" w:rsidRPr="003B7A9F" w:rsidTr="00617E2C">
        <w:trPr>
          <w:cantSplit/>
        </w:trPr>
        <w:tc>
          <w:tcPr>
            <w:tcW w:w="3690" w:type="dxa"/>
            <w:vAlign w:val="center"/>
          </w:tcPr>
          <w:p w:rsidR="00617E2C" w:rsidRPr="003B7A9F" w:rsidRDefault="00617E2C" w:rsidP="00617E2C">
            <w:pPr>
              <w:keepNext/>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4.4.1</w:t>
            </w:r>
            <w:r>
              <w:rPr>
                <w:rFonts w:ascii="Arial" w:hAnsi="Arial" w:cs="Arial"/>
                <w:sz w:val="16"/>
                <w:szCs w:val="16"/>
              </w:rPr>
              <w:tab/>
            </w:r>
            <w:r w:rsidRPr="003B7A9F">
              <w:rPr>
                <w:rFonts w:ascii="Arial" w:hAnsi="Arial" w:cs="Arial"/>
                <w:sz w:val="16"/>
                <w:szCs w:val="16"/>
              </w:rPr>
              <w:t>Is an automatic or manual wash station used?</w:t>
            </w:r>
          </w:p>
        </w:tc>
        <w:tc>
          <w:tcPr>
            <w:tcW w:w="1080" w:type="dxa"/>
            <w:shd w:val="clear" w:color="auto" w:fill="BFBFBF" w:themeFill="background1" w:themeFillShade="BF"/>
            <w:vAlign w:val="center"/>
          </w:tcPr>
          <w:p w:rsidR="00617E2C" w:rsidRPr="003B7A9F" w:rsidRDefault="00617E2C" w:rsidP="00617E2C">
            <w:pPr>
              <w:keepNext/>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rsidR="00617E2C" w:rsidRPr="003B7A9F" w:rsidRDefault="00617E2C" w:rsidP="00617E2C">
            <w:pPr>
              <w:keepNext/>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rsidR="00617E2C" w:rsidRPr="003B7A9F" w:rsidRDefault="00617E2C" w:rsidP="00617E2C">
            <w:pPr>
              <w:keepNext/>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shd w:val="clear" w:color="auto" w:fill="BFBFBF" w:themeFill="background1" w:themeFillShade="BF"/>
            <w:vAlign w:val="center"/>
          </w:tcPr>
          <w:p w:rsidR="00617E2C" w:rsidRPr="003B7A9F" w:rsidRDefault="00617E2C" w:rsidP="00617E2C">
            <w:pPr>
              <w:keepNext/>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B3300E"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B3300E">
              <w:rPr>
                <w:rFonts w:ascii="Arial" w:hAnsi="Arial" w:cs="Arial"/>
                <w:sz w:val="16"/>
                <w:szCs w:val="16"/>
              </w:rPr>
              <w:t>4.4.2</w:t>
            </w:r>
            <w:r w:rsidRPr="00B3300E">
              <w:rPr>
                <w:rFonts w:ascii="Arial" w:hAnsi="Arial" w:cs="Arial"/>
                <w:sz w:val="16"/>
                <w:szCs w:val="16"/>
              </w:rPr>
              <w:tab/>
              <w:t xml:space="preserve">Is the filter wash station set up correctly? </w:t>
            </w:r>
          </w:p>
        </w:tc>
        <w:tc>
          <w:tcPr>
            <w:tcW w:w="1080" w:type="dxa"/>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12.3.2.1</w:t>
            </w:r>
          </w:p>
        </w:tc>
        <w:tc>
          <w:tcPr>
            <w:tcW w:w="1080" w:type="dxa"/>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12.3.2.1</w:t>
            </w:r>
          </w:p>
        </w:tc>
        <w:tc>
          <w:tcPr>
            <w:tcW w:w="990" w:type="dxa"/>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B3300E"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Requirement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3B7A9F"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4.4.</w:t>
            </w:r>
            <w:r>
              <w:rPr>
                <w:rFonts w:ascii="Arial" w:hAnsi="Arial" w:cs="Arial"/>
                <w:sz w:val="16"/>
                <w:szCs w:val="16"/>
              </w:rPr>
              <w:t>3</w:t>
            </w:r>
            <w:r w:rsidRPr="002E1427">
              <w:rPr>
                <w:rFonts w:ascii="Arial" w:hAnsi="Arial" w:cs="Arial"/>
                <w:sz w:val="16"/>
                <w:szCs w:val="16"/>
              </w:rPr>
              <w:tab/>
              <w:t>Is residual suspension rinsed from all containers?</w:t>
            </w:r>
          </w:p>
        </w:tc>
        <w:tc>
          <w:tcPr>
            <w:tcW w:w="108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12.3.2.2.1d</w:t>
            </w:r>
          </w:p>
        </w:tc>
        <w:tc>
          <w:tcPr>
            <w:tcW w:w="108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12.3.2.2.1d</w:t>
            </w:r>
          </w:p>
        </w:tc>
        <w:tc>
          <w:tcPr>
            <w:tcW w:w="99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Critical</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3B7A9F"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3B7A9F">
              <w:rPr>
                <w:rFonts w:ascii="Arial" w:hAnsi="Arial" w:cs="Arial"/>
                <w:sz w:val="16"/>
                <w:szCs w:val="16"/>
              </w:rPr>
              <w:t>4.4.</w:t>
            </w:r>
            <w:r>
              <w:rPr>
                <w:rFonts w:ascii="Arial" w:hAnsi="Arial" w:cs="Arial"/>
                <w:sz w:val="16"/>
                <w:szCs w:val="16"/>
              </w:rPr>
              <w:t>4</w:t>
            </w:r>
            <w:r>
              <w:rPr>
                <w:rFonts w:ascii="Arial" w:hAnsi="Arial" w:cs="Arial"/>
                <w:sz w:val="16"/>
                <w:szCs w:val="16"/>
              </w:rPr>
              <w:tab/>
            </w:r>
            <w:r w:rsidRPr="003B7A9F">
              <w:rPr>
                <w:rFonts w:ascii="Arial" w:hAnsi="Arial" w:cs="Arial"/>
                <w:sz w:val="16"/>
                <w:szCs w:val="16"/>
              </w:rPr>
              <w:t xml:space="preserve">Is PBST used to </w:t>
            </w:r>
            <w:proofErr w:type="spellStart"/>
            <w:r w:rsidRPr="003B7A9F">
              <w:rPr>
                <w:rFonts w:ascii="Arial" w:hAnsi="Arial" w:cs="Arial"/>
                <w:sz w:val="16"/>
                <w:szCs w:val="16"/>
              </w:rPr>
              <w:t>elute</w:t>
            </w:r>
            <w:proofErr w:type="spellEnd"/>
            <w:r w:rsidRPr="003B7A9F">
              <w:rPr>
                <w:rFonts w:ascii="Arial" w:hAnsi="Arial" w:cs="Arial"/>
                <w:sz w:val="16"/>
                <w:szCs w:val="16"/>
              </w:rPr>
              <w:t xml:space="preserve"> the filter</w:t>
            </w:r>
            <w:r w:rsidRPr="00BD1870">
              <w:rPr>
                <w:rFonts w:ascii="Arial" w:hAnsi="Arial" w:cs="Arial"/>
                <w:sz w:val="16"/>
                <w:szCs w:val="16"/>
              </w:rPr>
              <w:t xml:space="preserve">?  </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7.4.2.4</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7.6.2.4</w:t>
            </w:r>
          </w:p>
        </w:tc>
        <w:tc>
          <w:tcPr>
            <w:tcW w:w="9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3B7A9F"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4.4.5</w:t>
            </w:r>
            <w:r>
              <w:rPr>
                <w:rFonts w:ascii="Arial" w:hAnsi="Arial" w:cs="Arial"/>
                <w:sz w:val="16"/>
                <w:szCs w:val="16"/>
              </w:rPr>
              <w:tab/>
            </w:r>
            <w:r w:rsidRPr="003B7A9F">
              <w:rPr>
                <w:rFonts w:ascii="Arial" w:hAnsi="Arial" w:cs="Arial"/>
                <w:sz w:val="16"/>
                <w:szCs w:val="16"/>
              </w:rPr>
              <w:t xml:space="preserve">Is an appropriate amount of PBST used for each wash? (approx. 600 mL) </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w:t>
            </w:r>
          </w:p>
        </w:tc>
        <w:tc>
          <w:tcPr>
            <w:tcW w:w="9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3B7A9F"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4.4.6</w:t>
            </w:r>
            <w:r>
              <w:rPr>
                <w:rFonts w:ascii="Arial" w:hAnsi="Arial" w:cs="Arial"/>
                <w:sz w:val="16"/>
                <w:szCs w:val="16"/>
              </w:rPr>
              <w:tab/>
            </w:r>
            <w:r w:rsidRPr="003B7A9F">
              <w:rPr>
                <w:rFonts w:ascii="Arial" w:hAnsi="Arial" w:cs="Arial"/>
                <w:sz w:val="16"/>
                <w:szCs w:val="16"/>
              </w:rPr>
              <w:t xml:space="preserve">During the first wash, is the plunger moved up and down 20 times? </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12.3.2.2.1h</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12.3.2.2.1h</w:t>
            </w:r>
          </w:p>
        </w:tc>
        <w:tc>
          <w:tcPr>
            <w:tcW w:w="9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3B7A9F"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4.4.7</w:t>
            </w:r>
            <w:r>
              <w:rPr>
                <w:rFonts w:ascii="Arial" w:hAnsi="Arial" w:cs="Arial"/>
                <w:sz w:val="16"/>
                <w:szCs w:val="16"/>
              </w:rPr>
              <w:tab/>
            </w:r>
            <w:r w:rsidRPr="003B7A9F">
              <w:rPr>
                <w:rFonts w:ascii="Arial" w:hAnsi="Arial" w:cs="Arial"/>
                <w:sz w:val="16"/>
                <w:szCs w:val="16"/>
              </w:rPr>
              <w:t>Is the plunger moved up and down gently to avoid generating excess foam?</w:t>
            </w:r>
          </w:p>
        </w:tc>
        <w:tc>
          <w:tcPr>
            <w:tcW w:w="108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12.3.2.2.1h</w:t>
            </w:r>
          </w:p>
        </w:tc>
        <w:tc>
          <w:tcPr>
            <w:tcW w:w="108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12.3.2.2.1h</w:t>
            </w:r>
          </w:p>
        </w:tc>
        <w:tc>
          <w:tcPr>
            <w:tcW w:w="99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w:t>
            </w:r>
            <w:r w:rsidRPr="003B7A9F">
              <w:rPr>
                <w:rFonts w:ascii="Arial" w:hAnsi="Arial" w:cs="Arial"/>
                <w:sz w:val="16"/>
                <w:szCs w:val="16"/>
              </w:rPr>
              <w:t>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4.4.</w:t>
            </w:r>
            <w:r>
              <w:rPr>
                <w:rFonts w:ascii="Arial" w:hAnsi="Arial" w:cs="Arial"/>
                <w:sz w:val="16"/>
                <w:szCs w:val="16"/>
              </w:rPr>
              <w:t>8</w:t>
            </w:r>
            <w:r w:rsidRPr="002E1427">
              <w:rPr>
                <w:rFonts w:ascii="Arial" w:hAnsi="Arial" w:cs="Arial"/>
                <w:sz w:val="16"/>
                <w:szCs w:val="16"/>
              </w:rPr>
              <w:tab/>
              <w:t>During the second wash, is the plunger moved up and down 10 times</w:t>
            </w:r>
            <w:r w:rsidRPr="00BD1870">
              <w:rPr>
                <w:rFonts w:ascii="Arial" w:hAnsi="Arial" w:cs="Arial"/>
                <w:sz w:val="16"/>
                <w:szCs w:val="16"/>
              </w:rPr>
              <w:t xml:space="preserve">?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12.3.2.2.2b</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12.3.2.2.2b</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tcBorders>
              <w:bottom w:val="single" w:sz="6" w:space="0" w:color="000000"/>
            </w:tcBorders>
            <w:vAlign w:val="center"/>
          </w:tcPr>
          <w:p w:rsidR="00617E2C" w:rsidRPr="002E1427"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4.4.9</w:t>
            </w:r>
            <w:r w:rsidRPr="002E1427">
              <w:rPr>
                <w:rFonts w:ascii="Arial" w:hAnsi="Arial" w:cs="Arial"/>
                <w:sz w:val="16"/>
                <w:szCs w:val="16"/>
              </w:rPr>
              <w:tab/>
              <w:t xml:space="preserve">If the automatic washer is used, is the machine operating properly? </w:t>
            </w:r>
          </w:p>
        </w:tc>
        <w:tc>
          <w:tcPr>
            <w:tcW w:w="108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12.3.2.1</w:t>
            </w:r>
          </w:p>
        </w:tc>
        <w:tc>
          <w:tcPr>
            <w:tcW w:w="108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12.3.2.1</w:t>
            </w:r>
          </w:p>
        </w:tc>
        <w:tc>
          <w:tcPr>
            <w:tcW w:w="99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Borders>
              <w:bottom w:val="single" w:sz="6" w:space="0" w:color="000000"/>
            </w:tcBorders>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shd w:val="clear" w:color="auto" w:fill="auto"/>
            <w:vAlign w:val="center"/>
          </w:tcPr>
          <w:p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4.4.10</w:t>
            </w:r>
            <w:r w:rsidRPr="002E1427">
              <w:rPr>
                <w:rFonts w:ascii="Arial" w:hAnsi="Arial" w:cs="Arial"/>
                <w:sz w:val="16"/>
                <w:szCs w:val="16"/>
              </w:rPr>
              <w:tab/>
              <w:t>Is the wash station cleaned adequately between samples</w:t>
            </w:r>
            <w:r w:rsidRPr="00EA0E02">
              <w:rPr>
                <w:rFonts w:ascii="Arial" w:hAnsi="Arial" w:cs="Arial"/>
                <w:sz w:val="16"/>
                <w:szCs w:val="16"/>
              </w:rPr>
              <w:t xml:space="preserve">?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12.3.4.2</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12.3.4.2</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shd w:val="clear" w:color="auto" w:fill="auto"/>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shd w:val="clear" w:color="auto" w:fill="auto"/>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shd w:val="clear" w:color="auto" w:fill="auto"/>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372"/>
        </w:trPr>
        <w:tc>
          <w:tcPr>
            <w:tcW w:w="3690" w:type="dxa"/>
            <w:vAlign w:val="center"/>
          </w:tcPr>
          <w:p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lastRenderedPageBreak/>
              <w:t>4.4.11</w:t>
            </w:r>
            <w:r w:rsidRPr="002E1427">
              <w:rPr>
                <w:rFonts w:ascii="Arial" w:hAnsi="Arial" w:cs="Arial"/>
                <w:sz w:val="16"/>
                <w:szCs w:val="16"/>
              </w:rPr>
              <w:tab/>
              <w:t xml:space="preserve">Are SOPs for </w:t>
            </w:r>
            <w:proofErr w:type="spellStart"/>
            <w:r w:rsidRPr="002E1427">
              <w:rPr>
                <w:rFonts w:ascii="Arial" w:hAnsi="Arial" w:cs="Arial"/>
                <w:sz w:val="16"/>
                <w:szCs w:val="16"/>
              </w:rPr>
              <w:t>Filta</w:t>
            </w:r>
            <w:proofErr w:type="spellEnd"/>
            <w:r w:rsidRPr="002E1427">
              <w:rPr>
                <w:rFonts w:ascii="Arial" w:hAnsi="Arial" w:cs="Arial"/>
                <w:sz w:val="16"/>
                <w:szCs w:val="16"/>
              </w:rPr>
              <w:t>-Max</w:t>
            </w:r>
            <w:r w:rsidRPr="002E1427">
              <w:rPr>
                <w:rFonts w:ascii="Arial" w:hAnsi="Arial" w:cs="Arial"/>
                <w:sz w:val="16"/>
                <w:szCs w:val="16"/>
                <w:vertAlign w:val="superscript"/>
              </w:rPr>
              <w:t>®</w:t>
            </w:r>
            <w:r w:rsidRPr="002E1427">
              <w:rPr>
                <w:rFonts w:ascii="Arial" w:hAnsi="Arial" w:cs="Arial"/>
                <w:sz w:val="16"/>
                <w:szCs w:val="16"/>
              </w:rPr>
              <w:t xml:space="preserve"> filter wash station elution available in the work area, and does laboratory practice reflect written procedures?</w:t>
            </w:r>
          </w:p>
        </w:tc>
        <w:tc>
          <w:tcPr>
            <w:tcW w:w="1080" w:type="dxa"/>
            <w:shd w:val="clear" w:color="auto" w:fill="BFBFBF" w:themeFill="background1" w:themeFillShade="BF"/>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525"/>
        </w:trPr>
        <w:tc>
          <w:tcPr>
            <w:tcW w:w="3690" w:type="dxa"/>
            <w:vAlign w:val="center"/>
          </w:tcPr>
          <w:p w:rsidR="00617E2C" w:rsidRPr="002E34E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34E7">
              <w:rPr>
                <w:rFonts w:ascii="Arial" w:hAnsi="Arial" w:cs="Arial"/>
                <w:sz w:val="16"/>
                <w:szCs w:val="16"/>
              </w:rPr>
              <w:t>4.4.12</w:t>
            </w:r>
            <w:r>
              <w:rPr>
                <w:rFonts w:ascii="Arial" w:hAnsi="Arial" w:cs="Arial"/>
                <w:sz w:val="16"/>
                <w:szCs w:val="16"/>
              </w:rPr>
              <w:tab/>
            </w:r>
            <w:r w:rsidRPr="002E34E7">
              <w:rPr>
                <w:rFonts w:ascii="Arial" w:hAnsi="Arial" w:cs="Arial"/>
                <w:sz w:val="16"/>
                <w:szCs w:val="16"/>
              </w:rPr>
              <w:t xml:space="preserve">Other than issues noted for items 4.4.1 through 4.4.11 (if any) was </w:t>
            </w:r>
            <w:proofErr w:type="spellStart"/>
            <w:r w:rsidRPr="002E34E7">
              <w:rPr>
                <w:rFonts w:ascii="Arial" w:hAnsi="Arial" w:cs="Arial"/>
                <w:sz w:val="16"/>
                <w:szCs w:val="16"/>
              </w:rPr>
              <w:t>Filta</w:t>
            </w:r>
            <w:proofErr w:type="spellEnd"/>
            <w:r w:rsidRPr="002E34E7">
              <w:rPr>
                <w:rFonts w:ascii="Arial" w:hAnsi="Arial" w:cs="Arial"/>
                <w:sz w:val="16"/>
                <w:szCs w:val="16"/>
              </w:rPr>
              <w:t>-Max</w:t>
            </w:r>
            <w:r>
              <w:rPr>
                <w:rFonts w:ascii="Arial" w:hAnsi="Arial" w:cs="Arial"/>
                <w:sz w:val="16"/>
                <w:szCs w:val="16"/>
                <w:vertAlign w:val="superscript"/>
              </w:rPr>
              <w:t>®</w:t>
            </w:r>
            <w:r w:rsidRPr="002E34E7">
              <w:rPr>
                <w:rFonts w:ascii="Arial" w:hAnsi="Arial" w:cs="Arial"/>
                <w:sz w:val="16"/>
                <w:szCs w:val="16"/>
              </w:rPr>
              <w:t xml:space="preserve"> filter wash station elution demonstrated successfully?</w:t>
            </w:r>
          </w:p>
        </w:tc>
        <w:tc>
          <w:tcPr>
            <w:tcW w:w="1080" w:type="dxa"/>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8"/>
                <w:szCs w:val="18"/>
              </w:rPr>
            </w:pPr>
            <w:r w:rsidRPr="003B7A9F">
              <w:rPr>
                <w:rFonts w:ascii="Arial" w:hAnsi="Arial" w:cs="Arial"/>
                <w:b/>
                <w:bCs/>
                <w:sz w:val="18"/>
                <w:szCs w:val="18"/>
              </w:rPr>
              <w:t>5</w:t>
            </w:r>
            <w:r w:rsidRPr="003B7A9F">
              <w:rPr>
                <w:rFonts w:ascii="Arial" w:hAnsi="Arial" w:cs="Arial"/>
                <w:b/>
                <w:bCs/>
                <w:sz w:val="18"/>
                <w:szCs w:val="18"/>
              </w:rPr>
              <w:tab/>
            </w:r>
            <w:r w:rsidRPr="003B7A9F">
              <w:rPr>
                <w:rFonts w:ascii="Arial" w:hAnsi="Arial" w:cs="Arial"/>
                <w:b/>
                <w:bCs/>
                <w:sz w:val="18"/>
                <w:szCs w:val="18"/>
              </w:rPr>
              <w:tab/>
              <w:t>Concentration</w:t>
            </w:r>
          </w:p>
        </w:tc>
        <w:tc>
          <w:tcPr>
            <w:tcW w:w="108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sz w:val="18"/>
                <w:szCs w:val="18"/>
              </w:rPr>
            </w:pPr>
          </w:p>
        </w:tc>
        <w:tc>
          <w:tcPr>
            <w:tcW w:w="108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sz w:val="18"/>
                <w:szCs w:val="18"/>
              </w:rPr>
            </w:pPr>
          </w:p>
        </w:tc>
        <w:tc>
          <w:tcPr>
            <w:tcW w:w="99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sz w:val="18"/>
                <w:szCs w:val="18"/>
              </w:rPr>
            </w:pPr>
          </w:p>
        </w:tc>
        <w:tc>
          <w:tcPr>
            <w:tcW w:w="189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8"/>
                <w:szCs w:val="18"/>
              </w:rPr>
            </w:pPr>
          </w:p>
        </w:tc>
        <w:tc>
          <w:tcPr>
            <w:tcW w:w="540" w:type="dxa"/>
            <w:tcBorders>
              <w:bottom w:val="single" w:sz="6" w:space="0" w:color="000000"/>
            </w:tcBorders>
            <w:shd w:val="clear" w:color="auto" w:fill="BFBFBF" w:themeFill="background1" w:themeFillShade="BF"/>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8"/>
                <w:szCs w:val="18"/>
              </w:rPr>
            </w:pPr>
          </w:p>
        </w:tc>
        <w:tc>
          <w:tcPr>
            <w:tcW w:w="540" w:type="dxa"/>
            <w:tcBorders>
              <w:bottom w:val="single" w:sz="6" w:space="0" w:color="000000"/>
            </w:tcBorders>
            <w:shd w:val="clear" w:color="auto" w:fill="BFBFBF" w:themeFill="background1" w:themeFillShade="BF"/>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8"/>
                <w:szCs w:val="18"/>
              </w:rPr>
            </w:pPr>
          </w:p>
        </w:tc>
        <w:tc>
          <w:tcPr>
            <w:tcW w:w="540" w:type="dxa"/>
            <w:tcBorders>
              <w:bottom w:val="single" w:sz="6" w:space="0" w:color="000000"/>
            </w:tcBorders>
            <w:shd w:val="clear" w:color="auto" w:fill="BFBFBF" w:themeFill="background1" w:themeFillShade="BF"/>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8"/>
                <w:szCs w:val="18"/>
              </w:rPr>
            </w:pPr>
          </w:p>
        </w:tc>
        <w:tc>
          <w:tcPr>
            <w:tcW w:w="63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8"/>
                <w:szCs w:val="18"/>
              </w:rPr>
            </w:pPr>
          </w:p>
        </w:tc>
        <w:tc>
          <w:tcPr>
            <w:tcW w:w="396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8"/>
                <w:szCs w:val="18"/>
              </w:rPr>
            </w:pPr>
          </w:p>
        </w:tc>
      </w:tr>
      <w:tr w:rsidR="00617E2C" w:rsidRPr="003B7A9F" w:rsidTr="00617E2C">
        <w:trPr>
          <w:cantSplit/>
        </w:trPr>
        <w:tc>
          <w:tcPr>
            <w:tcW w:w="6840" w:type="dxa"/>
            <w:gridSpan w:val="4"/>
            <w:shd w:val="clear" w:color="auto" w:fill="BFBFBF" w:themeFill="background1" w:themeFillShade="BF"/>
            <w:vAlign w:val="center"/>
          </w:tcPr>
          <w:p w:rsidR="00617E2C" w:rsidRPr="003B7A9F" w:rsidRDefault="00617E2C" w:rsidP="00617E2C">
            <w:pPr>
              <w:tabs>
                <w:tab w:val="left" w:pos="-360"/>
                <w:tab w:val="left" w:pos="180"/>
                <w:tab w:val="left" w:pos="33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330" w:hanging="330"/>
              <w:rPr>
                <w:rFonts w:ascii="Arial" w:hAnsi="Arial" w:cs="Arial"/>
                <w:sz w:val="16"/>
                <w:szCs w:val="16"/>
              </w:rPr>
            </w:pPr>
            <w:r w:rsidRPr="003B7A9F">
              <w:rPr>
                <w:rFonts w:ascii="Arial" w:hAnsi="Arial" w:cs="Arial"/>
                <w:b/>
                <w:bCs/>
                <w:sz w:val="16"/>
                <w:szCs w:val="16"/>
              </w:rPr>
              <w:t>5.1</w:t>
            </w:r>
            <w:r w:rsidRPr="003B7A9F">
              <w:rPr>
                <w:rFonts w:ascii="Arial" w:hAnsi="Arial" w:cs="Arial"/>
                <w:b/>
                <w:bCs/>
                <w:sz w:val="16"/>
                <w:szCs w:val="16"/>
              </w:rPr>
              <w:tab/>
            </w:r>
            <w:proofErr w:type="spellStart"/>
            <w:r w:rsidRPr="003B7A9F">
              <w:rPr>
                <w:rFonts w:ascii="Arial" w:hAnsi="Arial" w:cs="Arial"/>
                <w:b/>
                <w:bCs/>
                <w:sz w:val="16"/>
                <w:szCs w:val="16"/>
              </w:rPr>
              <w:t>Filta</w:t>
            </w:r>
            <w:proofErr w:type="spellEnd"/>
            <w:r w:rsidRPr="003B7A9F">
              <w:rPr>
                <w:rFonts w:ascii="Arial" w:hAnsi="Arial" w:cs="Arial"/>
                <w:b/>
                <w:bCs/>
                <w:sz w:val="16"/>
                <w:szCs w:val="16"/>
              </w:rPr>
              <w:t>-Max</w:t>
            </w:r>
            <w:r>
              <w:rPr>
                <w:rFonts w:ascii="Arial" w:hAnsi="Arial" w:cs="Arial"/>
                <w:sz w:val="16"/>
                <w:szCs w:val="16"/>
                <w:vertAlign w:val="superscript"/>
              </w:rPr>
              <w:t>®</w:t>
            </w:r>
            <w:r>
              <w:rPr>
                <w:rFonts w:ascii="Arial" w:hAnsi="Arial" w:cs="Arial"/>
                <w:b/>
                <w:bCs/>
                <w:sz w:val="16"/>
                <w:szCs w:val="16"/>
              </w:rPr>
              <w:t xml:space="preserve"> </w:t>
            </w:r>
            <w:r w:rsidRPr="003B7A9F">
              <w:rPr>
                <w:rFonts w:ascii="Arial" w:hAnsi="Arial" w:cs="Arial"/>
                <w:b/>
                <w:bCs/>
                <w:sz w:val="16"/>
                <w:szCs w:val="16"/>
              </w:rPr>
              <w:t xml:space="preserve">filter sample concentration </w:t>
            </w:r>
          </w:p>
        </w:tc>
        <w:tc>
          <w:tcPr>
            <w:tcW w:w="8100" w:type="dxa"/>
            <w:gridSpan w:val="6"/>
            <w:shd w:val="clear" w:color="auto" w:fill="BFBFBF" w:themeFill="background1" w:themeFillShade="BF"/>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 xml:space="preserve">Technician:  </w:t>
            </w:r>
          </w:p>
        </w:tc>
      </w:tr>
      <w:tr w:rsidR="00617E2C" w:rsidRPr="003B7A9F" w:rsidTr="00617E2C">
        <w:trPr>
          <w:cantSplit/>
        </w:trPr>
        <w:tc>
          <w:tcPr>
            <w:tcW w:w="3690" w:type="dxa"/>
            <w:vAlign w:val="center"/>
          </w:tcPr>
          <w:p w:rsidR="00617E2C" w:rsidRPr="00D96D62"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D96D62">
              <w:rPr>
                <w:rFonts w:ascii="Arial" w:hAnsi="Arial" w:cs="Arial"/>
                <w:sz w:val="16"/>
                <w:szCs w:val="16"/>
              </w:rPr>
              <w:t>5.1.1</w:t>
            </w:r>
            <w:r w:rsidRPr="00D96D62">
              <w:rPr>
                <w:rFonts w:ascii="Arial" w:hAnsi="Arial" w:cs="Arial"/>
                <w:sz w:val="16"/>
                <w:szCs w:val="16"/>
              </w:rPr>
              <w:tab/>
              <w:t>Is concentrator set up correctly</w:t>
            </w:r>
            <w:r w:rsidRPr="00EA0E02">
              <w:rPr>
                <w:rFonts w:ascii="Arial" w:hAnsi="Arial" w:cs="Arial"/>
                <w:sz w:val="16"/>
                <w:szCs w:val="16"/>
              </w:rPr>
              <w:t xml:space="preserve">? </w:t>
            </w:r>
          </w:p>
        </w:tc>
        <w:tc>
          <w:tcPr>
            <w:tcW w:w="1080" w:type="dxa"/>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12.3.3.2.1b</w:t>
            </w:r>
          </w:p>
        </w:tc>
        <w:tc>
          <w:tcPr>
            <w:tcW w:w="1080" w:type="dxa"/>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12.3.3.2.1a</w:t>
            </w:r>
          </w:p>
        </w:tc>
        <w:tc>
          <w:tcPr>
            <w:tcW w:w="990" w:type="dxa"/>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Requirement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5.1.2</w:t>
            </w:r>
            <w:r w:rsidRPr="002E1427">
              <w:rPr>
                <w:rFonts w:ascii="Arial" w:hAnsi="Arial" w:cs="Arial"/>
                <w:sz w:val="16"/>
                <w:szCs w:val="16"/>
              </w:rPr>
              <w:tab/>
              <w:t xml:space="preserve">Is the force of the vacuum maintained below 30 cm Hg?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43</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34</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5.1.3</w:t>
            </w:r>
            <w:r w:rsidRPr="002E1427">
              <w:rPr>
                <w:rFonts w:ascii="Arial" w:hAnsi="Arial" w:cs="Arial"/>
                <w:sz w:val="16"/>
                <w:szCs w:val="16"/>
              </w:rPr>
              <w:tab/>
              <w:t>Is concentration performed after each of the washes?</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12.3.2.2.1j</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12.3.2.2.1j</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5.1.4</w:t>
            </w:r>
            <w:r w:rsidRPr="002E1427">
              <w:rPr>
                <w:rFonts w:ascii="Arial" w:hAnsi="Arial" w:cs="Arial"/>
                <w:sz w:val="16"/>
                <w:szCs w:val="16"/>
              </w:rPr>
              <w:tab/>
              <w:t>Is the sample concentrated so that some liquid remains above the filter (</w:t>
            </w:r>
            <w:r w:rsidRPr="00EA0E02">
              <w:rPr>
                <w:rFonts w:ascii="Arial" w:hAnsi="Arial" w:cs="Arial"/>
                <w:sz w:val="16"/>
                <w:szCs w:val="16"/>
              </w:rPr>
              <w:t xml:space="preserve">enough to cover the stir bar about half-way)?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12.3.3.2.1c</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12.3.3.2.1b</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5.1.5</w:t>
            </w:r>
            <w:r w:rsidRPr="002E1427">
              <w:rPr>
                <w:rFonts w:ascii="Arial" w:hAnsi="Arial" w:cs="Arial"/>
                <w:sz w:val="16"/>
                <w:szCs w:val="16"/>
              </w:rPr>
              <w:tab/>
              <w:t xml:space="preserve">Are the stir bar and concentration tube rinsed after each </w:t>
            </w:r>
            <w:r w:rsidRPr="00EA0E02">
              <w:rPr>
                <w:rFonts w:ascii="Arial" w:hAnsi="Arial" w:cs="Arial"/>
                <w:sz w:val="16"/>
                <w:szCs w:val="16"/>
              </w:rPr>
              <w:t xml:space="preserve">concentration and the liquid added to the concentrate?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12.3.3.2.1c</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12.3.3.2.1b</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5.1.6</w:t>
            </w:r>
            <w:r w:rsidRPr="002E1427">
              <w:rPr>
                <w:rFonts w:ascii="Arial" w:hAnsi="Arial" w:cs="Arial"/>
                <w:sz w:val="16"/>
                <w:szCs w:val="16"/>
              </w:rPr>
              <w:tab/>
            </w:r>
            <w:r w:rsidRPr="00EA0E02">
              <w:rPr>
                <w:rFonts w:ascii="Arial" w:hAnsi="Arial" w:cs="Arial"/>
                <w:sz w:val="16"/>
                <w:szCs w:val="16"/>
              </w:rPr>
              <w:t>Was the filter membrane washed twice</w:t>
            </w:r>
            <w:r>
              <w:rPr>
                <w:rFonts w:ascii="Arial" w:hAnsi="Arial" w:cs="Arial"/>
                <w:sz w:val="16"/>
                <w:szCs w:val="16"/>
              </w:rPr>
              <w:t xml:space="preserve"> with 5 mL of PBST</w:t>
            </w:r>
            <w:r w:rsidRPr="00EA0E02">
              <w:rPr>
                <w:rFonts w:ascii="Arial" w:hAnsi="Arial" w:cs="Arial"/>
                <w:sz w:val="16"/>
                <w:szCs w:val="16"/>
              </w:rPr>
              <w:t xml:space="preserve">?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12.3.3.2.3</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12.3.3.2.3</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5.1.</w:t>
            </w:r>
            <w:r>
              <w:rPr>
                <w:rFonts w:ascii="Arial" w:hAnsi="Arial" w:cs="Arial"/>
                <w:sz w:val="16"/>
                <w:szCs w:val="16"/>
              </w:rPr>
              <w:t>7</w:t>
            </w:r>
            <w:r w:rsidRPr="002E1427">
              <w:rPr>
                <w:rFonts w:ascii="Arial" w:hAnsi="Arial" w:cs="Arial"/>
                <w:sz w:val="16"/>
                <w:szCs w:val="16"/>
              </w:rPr>
              <w:tab/>
              <w:t xml:space="preserve">Are SOPs for </w:t>
            </w:r>
            <w:proofErr w:type="spellStart"/>
            <w:r w:rsidRPr="002E1427">
              <w:rPr>
                <w:rFonts w:ascii="Arial" w:hAnsi="Arial" w:cs="Arial"/>
                <w:sz w:val="16"/>
                <w:szCs w:val="16"/>
              </w:rPr>
              <w:t>Filta</w:t>
            </w:r>
            <w:proofErr w:type="spellEnd"/>
            <w:r w:rsidRPr="002E1427">
              <w:rPr>
                <w:rFonts w:ascii="Arial" w:hAnsi="Arial" w:cs="Arial"/>
                <w:sz w:val="16"/>
                <w:szCs w:val="16"/>
              </w:rPr>
              <w:t>-Max</w:t>
            </w:r>
            <w:r w:rsidRPr="002E1427">
              <w:rPr>
                <w:rFonts w:ascii="Arial" w:hAnsi="Arial" w:cs="Arial"/>
                <w:sz w:val="16"/>
                <w:szCs w:val="16"/>
                <w:vertAlign w:val="superscript"/>
              </w:rPr>
              <w:t>®</w:t>
            </w:r>
            <w:r w:rsidRPr="002E1427">
              <w:rPr>
                <w:rFonts w:ascii="Arial" w:hAnsi="Arial" w:cs="Arial"/>
                <w:sz w:val="16"/>
                <w:szCs w:val="16"/>
              </w:rPr>
              <w:t xml:space="preserve"> filter sample concentration available in the work area, and does laboratory practice </w:t>
            </w:r>
            <w:proofErr w:type="gramStart"/>
            <w:r w:rsidRPr="002E1427">
              <w:rPr>
                <w:rFonts w:ascii="Arial" w:hAnsi="Arial" w:cs="Arial"/>
                <w:sz w:val="16"/>
                <w:szCs w:val="16"/>
              </w:rPr>
              <w:t>reflect</w:t>
            </w:r>
            <w:proofErr w:type="gramEnd"/>
            <w:r w:rsidRPr="002E1427">
              <w:rPr>
                <w:rFonts w:ascii="Arial" w:hAnsi="Arial" w:cs="Arial"/>
                <w:sz w:val="16"/>
                <w:szCs w:val="16"/>
              </w:rPr>
              <w:t xml:space="preserve"> written procedures?</w:t>
            </w:r>
          </w:p>
        </w:tc>
        <w:tc>
          <w:tcPr>
            <w:tcW w:w="1080" w:type="dxa"/>
            <w:shd w:val="clear" w:color="auto" w:fill="BFBFBF" w:themeFill="background1" w:themeFillShade="BF"/>
            <w:vAlign w:val="center"/>
          </w:tcPr>
          <w:p w:rsidR="00617E2C" w:rsidRPr="002E1427" w:rsidRDefault="00617E2C" w:rsidP="00617E2C">
            <w:pPr>
              <w:tabs>
                <w:tab w:val="left" w:pos="-36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rsidR="00617E2C" w:rsidRPr="002E1427" w:rsidRDefault="00617E2C" w:rsidP="00617E2C">
            <w:pPr>
              <w:tabs>
                <w:tab w:val="left" w:pos="-36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rsidR="00617E2C" w:rsidRPr="002E1427" w:rsidRDefault="00617E2C" w:rsidP="00617E2C">
            <w:pPr>
              <w:tabs>
                <w:tab w:val="left" w:pos="-36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vAlign w:val="center"/>
          </w:tcPr>
          <w:p w:rsidR="00617E2C" w:rsidRPr="002E1427" w:rsidRDefault="00617E2C" w:rsidP="00617E2C">
            <w:pPr>
              <w:tabs>
                <w:tab w:val="left" w:pos="-36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tcBorders>
              <w:bottom w:val="single" w:sz="6" w:space="0" w:color="000000"/>
            </w:tcBorders>
            <w:vAlign w:val="center"/>
          </w:tcPr>
          <w:p w:rsidR="00617E2C" w:rsidRPr="003B7A9F"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3B7A9F">
              <w:rPr>
                <w:rFonts w:ascii="Arial" w:hAnsi="Arial" w:cs="Arial"/>
                <w:sz w:val="16"/>
                <w:szCs w:val="16"/>
              </w:rPr>
              <w:lastRenderedPageBreak/>
              <w:t>5.1.</w:t>
            </w:r>
            <w:r>
              <w:rPr>
                <w:rFonts w:ascii="Arial" w:hAnsi="Arial" w:cs="Arial"/>
                <w:sz w:val="16"/>
                <w:szCs w:val="16"/>
              </w:rPr>
              <w:t>8</w:t>
            </w:r>
            <w:r>
              <w:rPr>
                <w:rFonts w:ascii="Arial" w:hAnsi="Arial" w:cs="Arial"/>
                <w:sz w:val="16"/>
                <w:szCs w:val="16"/>
              </w:rPr>
              <w:tab/>
              <w:t>Other than issues noted for items 5.1.1 through 5.1.7 (if any) was</w:t>
            </w:r>
            <w:r w:rsidRPr="003B7A9F">
              <w:rPr>
                <w:rFonts w:ascii="Arial" w:hAnsi="Arial" w:cs="Arial"/>
                <w:sz w:val="16"/>
                <w:szCs w:val="16"/>
              </w:rPr>
              <w:t xml:space="preserve"> </w:t>
            </w:r>
            <w:proofErr w:type="spellStart"/>
            <w:r w:rsidRPr="003B7A9F">
              <w:rPr>
                <w:rFonts w:ascii="Arial" w:hAnsi="Arial" w:cs="Arial"/>
                <w:sz w:val="16"/>
                <w:szCs w:val="16"/>
              </w:rPr>
              <w:t>Filta</w:t>
            </w:r>
            <w:proofErr w:type="spellEnd"/>
            <w:r w:rsidRPr="003B7A9F">
              <w:rPr>
                <w:rFonts w:ascii="Arial" w:hAnsi="Arial" w:cs="Arial"/>
                <w:sz w:val="16"/>
                <w:szCs w:val="16"/>
              </w:rPr>
              <w:t>-Max</w:t>
            </w:r>
            <w:r>
              <w:rPr>
                <w:rFonts w:ascii="Arial" w:hAnsi="Arial" w:cs="Arial"/>
                <w:sz w:val="16"/>
                <w:szCs w:val="16"/>
                <w:vertAlign w:val="superscript"/>
              </w:rPr>
              <w:t>®</w:t>
            </w:r>
            <w:r w:rsidRPr="003B7A9F">
              <w:rPr>
                <w:rFonts w:ascii="Arial" w:hAnsi="Arial" w:cs="Arial"/>
                <w:sz w:val="16"/>
                <w:szCs w:val="16"/>
              </w:rPr>
              <w:t xml:space="preserve"> filter sample concentration demonstrated successfully?</w:t>
            </w:r>
          </w:p>
        </w:tc>
        <w:tc>
          <w:tcPr>
            <w:tcW w:w="108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36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36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36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36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6840" w:type="dxa"/>
            <w:gridSpan w:val="4"/>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5.2</w:t>
            </w:r>
            <w:r w:rsidRPr="003B7A9F">
              <w:rPr>
                <w:rFonts w:ascii="Arial" w:hAnsi="Arial" w:cs="Arial"/>
                <w:b/>
                <w:bCs/>
                <w:sz w:val="16"/>
                <w:szCs w:val="16"/>
              </w:rPr>
              <w:tab/>
            </w:r>
            <w:proofErr w:type="spellStart"/>
            <w:r w:rsidRPr="00362F99">
              <w:rPr>
                <w:rFonts w:ascii="Arial" w:hAnsi="Arial" w:cs="Arial"/>
                <w:b/>
                <w:bCs/>
                <w:sz w:val="16"/>
                <w:szCs w:val="16"/>
              </w:rPr>
              <w:t>Envirochek</w:t>
            </w:r>
            <w:proofErr w:type="spellEnd"/>
            <w:r>
              <w:rPr>
                <w:rFonts w:ascii="Arial" w:hAnsi="Arial" w:cs="Arial"/>
                <w:sz w:val="16"/>
                <w:szCs w:val="16"/>
                <w:vertAlign w:val="superscript"/>
              </w:rPr>
              <w:t>®</w:t>
            </w:r>
            <w:r w:rsidRPr="00362F99">
              <w:rPr>
                <w:rFonts w:ascii="Arial" w:hAnsi="Arial" w:cs="Arial"/>
                <w:b/>
                <w:bCs/>
                <w:sz w:val="16"/>
                <w:szCs w:val="16"/>
              </w:rPr>
              <w:t xml:space="preserve"> </w:t>
            </w:r>
            <w:r>
              <w:rPr>
                <w:rFonts w:ascii="Arial" w:hAnsi="Arial" w:cs="Arial"/>
                <w:b/>
                <w:bCs/>
                <w:sz w:val="16"/>
                <w:szCs w:val="16"/>
              </w:rPr>
              <w:t xml:space="preserve">HV </w:t>
            </w:r>
            <w:r w:rsidRPr="00362F99">
              <w:rPr>
                <w:rFonts w:ascii="Arial" w:hAnsi="Arial" w:cs="Arial"/>
                <w:b/>
                <w:bCs/>
                <w:sz w:val="16"/>
                <w:szCs w:val="16"/>
              </w:rPr>
              <w:t xml:space="preserve">and </w:t>
            </w:r>
            <w:proofErr w:type="spellStart"/>
            <w:r w:rsidRPr="00362F99">
              <w:rPr>
                <w:rFonts w:ascii="Arial" w:hAnsi="Arial" w:cs="Arial"/>
                <w:b/>
                <w:bCs/>
                <w:sz w:val="16"/>
                <w:szCs w:val="16"/>
              </w:rPr>
              <w:t>Filta</w:t>
            </w:r>
            <w:proofErr w:type="spellEnd"/>
            <w:r w:rsidRPr="00362F99">
              <w:rPr>
                <w:rFonts w:ascii="Arial" w:hAnsi="Arial" w:cs="Arial"/>
                <w:b/>
                <w:bCs/>
                <w:sz w:val="16"/>
                <w:szCs w:val="16"/>
              </w:rPr>
              <w:t>-Max</w:t>
            </w:r>
            <w:r>
              <w:rPr>
                <w:rFonts w:ascii="Arial" w:hAnsi="Arial" w:cs="Arial"/>
                <w:sz w:val="16"/>
                <w:szCs w:val="16"/>
                <w:vertAlign w:val="superscript"/>
              </w:rPr>
              <w:t>®</w:t>
            </w:r>
            <w:r w:rsidRPr="00362F99">
              <w:rPr>
                <w:rFonts w:ascii="Arial" w:hAnsi="Arial" w:cs="Arial"/>
                <w:b/>
                <w:bCs/>
                <w:sz w:val="16"/>
                <w:szCs w:val="16"/>
              </w:rPr>
              <w:t xml:space="preserve"> filter sample centrifugation</w:t>
            </w:r>
            <w:r w:rsidRPr="003B7A9F">
              <w:rPr>
                <w:rFonts w:ascii="Arial" w:hAnsi="Arial" w:cs="Arial"/>
                <w:b/>
                <w:bCs/>
                <w:sz w:val="16"/>
                <w:szCs w:val="16"/>
              </w:rPr>
              <w:tab/>
            </w:r>
          </w:p>
        </w:tc>
        <w:tc>
          <w:tcPr>
            <w:tcW w:w="8100" w:type="dxa"/>
            <w:gridSpan w:val="6"/>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 xml:space="preserve">Technician:  </w:t>
            </w:r>
          </w:p>
        </w:tc>
      </w:tr>
      <w:tr w:rsidR="00617E2C" w:rsidRPr="003B7A9F" w:rsidTr="00617E2C">
        <w:trPr>
          <w:cantSplit/>
        </w:trPr>
        <w:tc>
          <w:tcPr>
            <w:tcW w:w="3690" w:type="dxa"/>
            <w:vAlign w:val="center"/>
          </w:tcPr>
          <w:p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1" w:hanging="631"/>
              <w:rPr>
                <w:rFonts w:ascii="Arial" w:hAnsi="Arial" w:cs="Arial"/>
                <w:sz w:val="16"/>
                <w:szCs w:val="16"/>
              </w:rPr>
            </w:pPr>
            <w:r w:rsidRPr="002E1427">
              <w:rPr>
                <w:rFonts w:ascii="Arial" w:hAnsi="Arial" w:cs="Arial"/>
                <w:sz w:val="16"/>
                <w:szCs w:val="16"/>
              </w:rPr>
              <w:t>5.2.1</w:t>
            </w:r>
            <w:r w:rsidRPr="002E1427">
              <w:rPr>
                <w:rFonts w:ascii="Arial" w:hAnsi="Arial" w:cs="Arial"/>
                <w:sz w:val="16"/>
                <w:szCs w:val="16"/>
              </w:rPr>
              <w:tab/>
              <w:t xml:space="preserve">Is the sample centrifuged at 1500 x G (maximum 2000 x G) using a swinging bucket </w:t>
            </w:r>
            <w:r w:rsidRPr="00C932E7">
              <w:rPr>
                <w:rFonts w:ascii="Arial" w:hAnsi="Arial" w:cs="Arial"/>
                <w:sz w:val="16"/>
                <w:szCs w:val="16"/>
              </w:rPr>
              <w:t xml:space="preserve">rotor?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     and       NOTE     pg 46</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     and      NOTE     pg 37</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5.2.2</w:t>
            </w:r>
            <w:r w:rsidRPr="002E1427">
              <w:rPr>
                <w:rFonts w:ascii="Arial" w:hAnsi="Arial" w:cs="Arial"/>
                <w:sz w:val="16"/>
                <w:szCs w:val="16"/>
              </w:rPr>
              <w:tab/>
              <w:t>Are the centrifuge tubes properly balanced prior to centrifugation?</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3.15.4</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w:t>
            </w:r>
          </w:p>
        </w:tc>
        <w:tc>
          <w:tcPr>
            <w:tcW w:w="540" w:type="dxa"/>
          </w:tcPr>
          <w:p w:rsidR="00617E2C" w:rsidRPr="002E1427" w:rsidRDefault="00617E2C" w:rsidP="00617E2C"/>
        </w:tc>
        <w:tc>
          <w:tcPr>
            <w:tcW w:w="540" w:type="dxa"/>
          </w:tcPr>
          <w:p w:rsidR="00617E2C" w:rsidRPr="002E1427" w:rsidRDefault="00617E2C" w:rsidP="00617E2C"/>
        </w:tc>
        <w:tc>
          <w:tcPr>
            <w:tcW w:w="540" w:type="dxa"/>
          </w:tcPr>
          <w:p w:rsidR="00617E2C" w:rsidRPr="002E1427" w:rsidRDefault="00617E2C" w:rsidP="00617E2C"/>
        </w:tc>
        <w:tc>
          <w:tcPr>
            <w:tcW w:w="630" w:type="dxa"/>
            <w:vAlign w:val="center"/>
          </w:tcPr>
          <w:p w:rsidR="00617E2C" w:rsidRPr="002E1427" w:rsidRDefault="00617E2C" w:rsidP="00617E2C"/>
        </w:tc>
        <w:tc>
          <w:tcPr>
            <w:tcW w:w="3960" w:type="dxa"/>
            <w:vAlign w:val="center"/>
          </w:tcPr>
          <w:p w:rsidR="00617E2C" w:rsidRPr="002E1427" w:rsidRDefault="00617E2C" w:rsidP="00617E2C"/>
        </w:tc>
      </w:tr>
      <w:tr w:rsidR="00617E2C" w:rsidRPr="003B7A9F" w:rsidTr="00617E2C">
        <w:trPr>
          <w:cantSplit/>
        </w:trPr>
        <w:tc>
          <w:tcPr>
            <w:tcW w:w="3690" w:type="dxa"/>
            <w:vAlign w:val="center"/>
          </w:tcPr>
          <w:p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5.2.3</w:t>
            </w:r>
            <w:r w:rsidRPr="002E1427">
              <w:rPr>
                <w:rFonts w:ascii="Arial" w:hAnsi="Arial" w:cs="Arial"/>
                <w:sz w:val="16"/>
                <w:szCs w:val="16"/>
              </w:rPr>
              <w:tab/>
              <w:t>Does lab have easily accessible method for determining relative centrifugal force of centrifuges?</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3.15.1</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rsidR="00617E2C" w:rsidRPr="002E1427" w:rsidRDefault="00617E2C" w:rsidP="00617E2C"/>
        </w:tc>
        <w:tc>
          <w:tcPr>
            <w:tcW w:w="540" w:type="dxa"/>
          </w:tcPr>
          <w:p w:rsidR="00617E2C" w:rsidRPr="002E1427" w:rsidRDefault="00617E2C" w:rsidP="00617E2C"/>
        </w:tc>
        <w:tc>
          <w:tcPr>
            <w:tcW w:w="540" w:type="dxa"/>
          </w:tcPr>
          <w:p w:rsidR="00617E2C" w:rsidRPr="002E1427" w:rsidRDefault="00617E2C" w:rsidP="00617E2C"/>
        </w:tc>
        <w:tc>
          <w:tcPr>
            <w:tcW w:w="630" w:type="dxa"/>
            <w:vAlign w:val="center"/>
          </w:tcPr>
          <w:p w:rsidR="00617E2C" w:rsidRPr="002E1427" w:rsidRDefault="00617E2C" w:rsidP="00617E2C"/>
        </w:tc>
        <w:tc>
          <w:tcPr>
            <w:tcW w:w="3960" w:type="dxa"/>
            <w:vAlign w:val="center"/>
          </w:tcPr>
          <w:p w:rsidR="00617E2C" w:rsidRPr="002E1427" w:rsidRDefault="00617E2C" w:rsidP="00617E2C"/>
        </w:tc>
      </w:tr>
      <w:tr w:rsidR="00617E2C" w:rsidRPr="003B7A9F" w:rsidTr="00617E2C">
        <w:trPr>
          <w:cantSplit/>
        </w:trPr>
        <w:tc>
          <w:tcPr>
            <w:tcW w:w="3690" w:type="dxa"/>
            <w:vAlign w:val="center"/>
          </w:tcPr>
          <w:p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5.2.4</w:t>
            </w:r>
            <w:r w:rsidRPr="002E1427">
              <w:rPr>
                <w:rFonts w:ascii="Arial" w:hAnsi="Arial" w:cs="Arial"/>
                <w:sz w:val="16"/>
                <w:szCs w:val="16"/>
              </w:rPr>
              <w:tab/>
              <w:t>Is the sample centrifuged for 15 minutes</w:t>
            </w:r>
            <w:r>
              <w:rPr>
                <w:rFonts w:ascii="Arial" w:hAnsi="Arial" w:cs="Arial"/>
                <w:sz w:val="16"/>
                <w:szCs w:val="16"/>
              </w:rPr>
              <w:t>, with time beginning when centrifuge reaches desired speed</w:t>
            </w:r>
            <w:r w:rsidRPr="002E1427">
              <w:rPr>
                <w:rFonts w:ascii="Arial" w:hAnsi="Arial" w:cs="Arial"/>
                <w:sz w:val="16"/>
                <w:szCs w:val="16"/>
              </w:rPr>
              <w:t xml:space="preserve">?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tc>
        <w:tc>
          <w:tcPr>
            <w:tcW w:w="540" w:type="dxa"/>
          </w:tcPr>
          <w:p w:rsidR="00617E2C" w:rsidRPr="002E1427" w:rsidRDefault="00617E2C" w:rsidP="00617E2C"/>
        </w:tc>
        <w:tc>
          <w:tcPr>
            <w:tcW w:w="540" w:type="dxa"/>
          </w:tcPr>
          <w:p w:rsidR="00617E2C" w:rsidRPr="002E1427" w:rsidRDefault="00617E2C" w:rsidP="00617E2C"/>
        </w:tc>
        <w:tc>
          <w:tcPr>
            <w:tcW w:w="630" w:type="dxa"/>
            <w:vAlign w:val="center"/>
          </w:tcPr>
          <w:p w:rsidR="00617E2C" w:rsidRPr="002E1427" w:rsidRDefault="00617E2C" w:rsidP="00617E2C"/>
        </w:tc>
        <w:tc>
          <w:tcPr>
            <w:tcW w:w="3960" w:type="dxa"/>
            <w:vAlign w:val="center"/>
          </w:tcPr>
          <w:p w:rsidR="00617E2C" w:rsidRPr="002E1427" w:rsidRDefault="00617E2C" w:rsidP="00617E2C"/>
        </w:tc>
      </w:tr>
      <w:tr w:rsidR="00617E2C" w:rsidRPr="003B7A9F" w:rsidTr="00617E2C">
        <w:trPr>
          <w:cantSplit/>
        </w:trPr>
        <w:tc>
          <w:tcPr>
            <w:tcW w:w="3690" w:type="dxa"/>
            <w:vAlign w:val="center"/>
          </w:tcPr>
          <w:p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5.2.</w:t>
            </w:r>
            <w:r>
              <w:rPr>
                <w:rFonts w:ascii="Arial" w:hAnsi="Arial" w:cs="Arial"/>
                <w:sz w:val="16"/>
                <w:szCs w:val="16"/>
              </w:rPr>
              <w:t>5</w:t>
            </w:r>
            <w:r w:rsidRPr="002E1427">
              <w:rPr>
                <w:rFonts w:ascii="Arial" w:hAnsi="Arial" w:cs="Arial"/>
                <w:sz w:val="16"/>
                <w:szCs w:val="16"/>
              </w:rPr>
              <w:tab/>
              <w:t xml:space="preserve">Is the centrifuge </w:t>
            </w:r>
            <w:r w:rsidRPr="000456C4">
              <w:rPr>
                <w:rFonts w:ascii="Arial" w:hAnsi="Arial" w:cs="Arial"/>
                <w:sz w:val="16"/>
                <w:szCs w:val="16"/>
              </w:rPr>
              <w:t xml:space="preserve">slowly decelerated at the end without the brake?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tc>
        <w:tc>
          <w:tcPr>
            <w:tcW w:w="540" w:type="dxa"/>
          </w:tcPr>
          <w:p w:rsidR="00617E2C" w:rsidRPr="002E1427" w:rsidRDefault="00617E2C" w:rsidP="00617E2C"/>
        </w:tc>
        <w:tc>
          <w:tcPr>
            <w:tcW w:w="540" w:type="dxa"/>
          </w:tcPr>
          <w:p w:rsidR="00617E2C" w:rsidRPr="002E1427" w:rsidRDefault="00617E2C" w:rsidP="00617E2C"/>
        </w:tc>
        <w:tc>
          <w:tcPr>
            <w:tcW w:w="630" w:type="dxa"/>
            <w:vAlign w:val="center"/>
          </w:tcPr>
          <w:p w:rsidR="00617E2C" w:rsidRPr="002E1427" w:rsidRDefault="00617E2C" w:rsidP="00617E2C"/>
        </w:tc>
        <w:tc>
          <w:tcPr>
            <w:tcW w:w="3960" w:type="dxa"/>
            <w:vAlign w:val="center"/>
          </w:tcPr>
          <w:p w:rsidR="00617E2C" w:rsidRPr="002E1427" w:rsidRDefault="00617E2C" w:rsidP="00617E2C"/>
        </w:tc>
      </w:tr>
      <w:tr w:rsidR="00617E2C" w:rsidRPr="003B7A9F" w:rsidTr="00617E2C">
        <w:trPr>
          <w:cantSplit/>
        </w:trPr>
        <w:tc>
          <w:tcPr>
            <w:tcW w:w="3690" w:type="dxa"/>
            <w:vAlign w:val="center"/>
          </w:tcPr>
          <w:p w:rsidR="00617E2C" w:rsidRPr="000456C4"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0456C4">
              <w:rPr>
                <w:rFonts w:ascii="Arial" w:hAnsi="Arial" w:cs="Arial"/>
                <w:sz w:val="16"/>
                <w:szCs w:val="16"/>
              </w:rPr>
              <w:t>5.2.</w:t>
            </w:r>
            <w:r>
              <w:rPr>
                <w:rFonts w:ascii="Arial" w:hAnsi="Arial" w:cs="Arial"/>
                <w:sz w:val="16"/>
                <w:szCs w:val="16"/>
              </w:rPr>
              <w:t>6</w:t>
            </w:r>
            <w:r w:rsidRPr="000456C4">
              <w:rPr>
                <w:rFonts w:ascii="Arial" w:hAnsi="Arial" w:cs="Arial"/>
                <w:sz w:val="16"/>
                <w:szCs w:val="16"/>
              </w:rPr>
              <w:tab/>
              <w:t xml:space="preserve">Is the pellet volume determined?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5.2.3</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rsidR="00617E2C" w:rsidRPr="002E1427" w:rsidRDefault="00617E2C" w:rsidP="00617E2C"/>
        </w:tc>
        <w:tc>
          <w:tcPr>
            <w:tcW w:w="540" w:type="dxa"/>
          </w:tcPr>
          <w:p w:rsidR="00617E2C" w:rsidRPr="002E1427" w:rsidRDefault="00617E2C" w:rsidP="00617E2C"/>
        </w:tc>
        <w:tc>
          <w:tcPr>
            <w:tcW w:w="540" w:type="dxa"/>
          </w:tcPr>
          <w:p w:rsidR="00617E2C" w:rsidRPr="002E1427" w:rsidRDefault="00617E2C" w:rsidP="00617E2C"/>
        </w:tc>
        <w:tc>
          <w:tcPr>
            <w:tcW w:w="630" w:type="dxa"/>
          </w:tcPr>
          <w:p w:rsidR="00617E2C" w:rsidRPr="002E1427" w:rsidRDefault="00617E2C" w:rsidP="00617E2C"/>
        </w:tc>
        <w:tc>
          <w:tcPr>
            <w:tcW w:w="3960" w:type="dxa"/>
            <w:vAlign w:val="center"/>
          </w:tcPr>
          <w:p w:rsidR="00617E2C" w:rsidRPr="002E1427" w:rsidRDefault="00617E2C" w:rsidP="00617E2C"/>
        </w:tc>
      </w:tr>
      <w:tr w:rsidR="00617E2C" w:rsidRPr="003B7A9F" w:rsidTr="00617E2C">
        <w:trPr>
          <w:cantSplit/>
        </w:trPr>
        <w:tc>
          <w:tcPr>
            <w:tcW w:w="3690" w:type="dxa"/>
            <w:tcBorders>
              <w:bottom w:val="single" w:sz="6" w:space="0" w:color="000000"/>
            </w:tcBorders>
            <w:vAlign w:val="center"/>
          </w:tcPr>
          <w:p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5.2.</w:t>
            </w:r>
            <w:r>
              <w:rPr>
                <w:rFonts w:ascii="Arial" w:hAnsi="Arial" w:cs="Arial"/>
                <w:sz w:val="16"/>
                <w:szCs w:val="16"/>
              </w:rPr>
              <w:t>7</w:t>
            </w:r>
            <w:r w:rsidRPr="002E1427">
              <w:rPr>
                <w:rFonts w:ascii="Arial" w:hAnsi="Arial" w:cs="Arial"/>
                <w:sz w:val="16"/>
                <w:szCs w:val="16"/>
              </w:rPr>
              <w:tab/>
              <w:t>Is there a set of standards for comparison of pellet size?</w:t>
            </w:r>
          </w:p>
        </w:tc>
        <w:tc>
          <w:tcPr>
            <w:tcW w:w="108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5.2.3</w:t>
            </w:r>
          </w:p>
        </w:tc>
        <w:tc>
          <w:tcPr>
            <w:tcW w:w="189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Recommendation    GLP</w:t>
            </w:r>
          </w:p>
        </w:tc>
        <w:tc>
          <w:tcPr>
            <w:tcW w:w="540" w:type="dxa"/>
            <w:tcBorders>
              <w:bottom w:val="single" w:sz="6" w:space="0" w:color="000000"/>
            </w:tcBorders>
          </w:tcPr>
          <w:p w:rsidR="00617E2C" w:rsidRPr="002E1427" w:rsidRDefault="00617E2C" w:rsidP="00617E2C"/>
        </w:tc>
        <w:tc>
          <w:tcPr>
            <w:tcW w:w="540" w:type="dxa"/>
            <w:tcBorders>
              <w:bottom w:val="single" w:sz="6" w:space="0" w:color="000000"/>
            </w:tcBorders>
          </w:tcPr>
          <w:p w:rsidR="00617E2C" w:rsidRPr="002E1427" w:rsidRDefault="00617E2C" w:rsidP="00617E2C"/>
        </w:tc>
        <w:tc>
          <w:tcPr>
            <w:tcW w:w="540" w:type="dxa"/>
            <w:tcBorders>
              <w:bottom w:val="single" w:sz="6" w:space="0" w:color="000000"/>
            </w:tcBorders>
          </w:tcPr>
          <w:p w:rsidR="00617E2C" w:rsidRPr="002E1427" w:rsidRDefault="00617E2C" w:rsidP="00617E2C"/>
        </w:tc>
        <w:tc>
          <w:tcPr>
            <w:tcW w:w="630" w:type="dxa"/>
            <w:tcBorders>
              <w:bottom w:val="single" w:sz="6" w:space="0" w:color="000000"/>
            </w:tcBorders>
          </w:tcPr>
          <w:p w:rsidR="00617E2C" w:rsidRPr="002E1427" w:rsidRDefault="00617E2C" w:rsidP="00617E2C"/>
        </w:tc>
        <w:tc>
          <w:tcPr>
            <w:tcW w:w="3960" w:type="dxa"/>
            <w:tcBorders>
              <w:bottom w:val="single" w:sz="6" w:space="0" w:color="000000"/>
            </w:tcBorders>
            <w:vAlign w:val="center"/>
          </w:tcPr>
          <w:p w:rsidR="00617E2C" w:rsidRPr="002E1427" w:rsidRDefault="00617E2C" w:rsidP="00617E2C"/>
        </w:tc>
      </w:tr>
      <w:tr w:rsidR="00617E2C" w:rsidRPr="003B7A9F" w:rsidTr="00617E2C">
        <w:trPr>
          <w:cantSplit/>
        </w:trPr>
        <w:tc>
          <w:tcPr>
            <w:tcW w:w="3690" w:type="dxa"/>
            <w:vAlign w:val="center"/>
          </w:tcPr>
          <w:p w:rsidR="00617E2C" w:rsidRPr="002E1427" w:rsidRDefault="00617E2C" w:rsidP="00617E2C">
            <w:pPr>
              <w:keepNext/>
              <w:tabs>
                <w:tab w:val="left" w:pos="1050"/>
              </w:tabs>
              <w:spacing w:before="52" w:after="70"/>
              <w:ind w:left="1050" w:hanging="630"/>
              <w:rPr>
                <w:rFonts w:ascii="Arial" w:hAnsi="Arial" w:cs="Arial"/>
                <w:sz w:val="16"/>
                <w:szCs w:val="16"/>
              </w:rPr>
            </w:pPr>
            <w:r w:rsidRPr="002E1427">
              <w:rPr>
                <w:rFonts w:ascii="Arial" w:hAnsi="Arial" w:cs="Arial"/>
                <w:sz w:val="16"/>
                <w:szCs w:val="16"/>
              </w:rPr>
              <w:t>5.2.</w:t>
            </w:r>
            <w:r>
              <w:rPr>
                <w:rFonts w:ascii="Arial" w:hAnsi="Arial" w:cs="Arial"/>
                <w:sz w:val="16"/>
                <w:szCs w:val="16"/>
              </w:rPr>
              <w:t>8</w:t>
            </w:r>
            <w:r w:rsidRPr="002E1427">
              <w:rPr>
                <w:rFonts w:ascii="Arial" w:hAnsi="Arial" w:cs="Arial"/>
                <w:sz w:val="16"/>
                <w:szCs w:val="16"/>
              </w:rPr>
              <w:tab/>
              <w:t xml:space="preserve">Are SOPs for </w:t>
            </w:r>
            <w:proofErr w:type="spellStart"/>
            <w:r w:rsidRPr="002E1427">
              <w:rPr>
                <w:rFonts w:ascii="Arial" w:hAnsi="Arial" w:cs="Arial"/>
                <w:sz w:val="16"/>
                <w:szCs w:val="16"/>
              </w:rPr>
              <w:t>Envirochek</w:t>
            </w:r>
            <w:proofErr w:type="spellEnd"/>
            <w:r w:rsidRPr="002E1427">
              <w:rPr>
                <w:rFonts w:ascii="Arial" w:hAnsi="Arial" w:cs="Arial"/>
                <w:sz w:val="16"/>
                <w:szCs w:val="16"/>
                <w:vertAlign w:val="superscript"/>
              </w:rPr>
              <w:t>®</w:t>
            </w:r>
            <w:r w:rsidRPr="002E1427">
              <w:rPr>
                <w:rFonts w:ascii="Arial" w:hAnsi="Arial" w:cs="Arial"/>
                <w:sz w:val="16"/>
                <w:szCs w:val="16"/>
              </w:rPr>
              <w:t xml:space="preserve"> and </w:t>
            </w:r>
            <w:proofErr w:type="spellStart"/>
            <w:r w:rsidRPr="002E1427">
              <w:rPr>
                <w:rFonts w:ascii="Arial" w:hAnsi="Arial" w:cs="Arial"/>
                <w:sz w:val="16"/>
                <w:szCs w:val="16"/>
              </w:rPr>
              <w:t>Filta</w:t>
            </w:r>
            <w:proofErr w:type="spellEnd"/>
            <w:r w:rsidRPr="002E1427">
              <w:rPr>
                <w:rFonts w:ascii="Arial" w:hAnsi="Arial" w:cs="Arial"/>
                <w:sz w:val="16"/>
                <w:szCs w:val="16"/>
              </w:rPr>
              <w:t>-Max</w:t>
            </w:r>
            <w:r w:rsidRPr="002E1427">
              <w:rPr>
                <w:rFonts w:ascii="Arial" w:hAnsi="Arial" w:cs="Arial"/>
                <w:sz w:val="16"/>
                <w:szCs w:val="16"/>
                <w:vertAlign w:val="superscript"/>
              </w:rPr>
              <w:t>®</w:t>
            </w:r>
            <w:r w:rsidRPr="002E1427">
              <w:rPr>
                <w:rFonts w:ascii="Arial" w:hAnsi="Arial" w:cs="Arial"/>
                <w:sz w:val="16"/>
                <w:szCs w:val="16"/>
              </w:rPr>
              <w:t xml:space="preserve"> filter sample centrifugation available in the work area, and does laboratory practice reflect written procedures?</w:t>
            </w:r>
          </w:p>
        </w:tc>
        <w:tc>
          <w:tcPr>
            <w:tcW w:w="1080" w:type="dxa"/>
            <w:shd w:val="clear" w:color="auto" w:fill="BFBFBF" w:themeFill="background1" w:themeFillShade="BF"/>
            <w:vAlign w:val="center"/>
          </w:tcPr>
          <w:p w:rsidR="00617E2C" w:rsidRPr="002E1427" w:rsidRDefault="00617E2C" w:rsidP="00617E2C">
            <w:pPr>
              <w:keepNext/>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rsidR="00617E2C" w:rsidRPr="002E1427" w:rsidRDefault="00617E2C" w:rsidP="00617E2C">
            <w:pPr>
              <w:keepNext/>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rsidR="00617E2C" w:rsidRPr="002E1427" w:rsidRDefault="00617E2C" w:rsidP="00617E2C">
            <w:pPr>
              <w:keepNext/>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vAlign w:val="center"/>
          </w:tcPr>
          <w:p w:rsidR="00617E2C" w:rsidRPr="002E1427" w:rsidRDefault="00617E2C" w:rsidP="00617E2C">
            <w:pPr>
              <w:keepNext/>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rsidR="00617E2C" w:rsidRPr="002E1427" w:rsidRDefault="00617E2C" w:rsidP="00617E2C">
            <w:pPr>
              <w:keepNext/>
            </w:pPr>
          </w:p>
        </w:tc>
        <w:tc>
          <w:tcPr>
            <w:tcW w:w="540" w:type="dxa"/>
          </w:tcPr>
          <w:p w:rsidR="00617E2C" w:rsidRPr="002E1427" w:rsidRDefault="00617E2C" w:rsidP="00617E2C">
            <w:pPr>
              <w:keepNext/>
            </w:pPr>
          </w:p>
        </w:tc>
        <w:tc>
          <w:tcPr>
            <w:tcW w:w="540" w:type="dxa"/>
          </w:tcPr>
          <w:p w:rsidR="00617E2C" w:rsidRPr="002E1427" w:rsidRDefault="00617E2C" w:rsidP="00617E2C">
            <w:pPr>
              <w:keepNext/>
            </w:pPr>
          </w:p>
        </w:tc>
        <w:tc>
          <w:tcPr>
            <w:tcW w:w="630" w:type="dxa"/>
            <w:vAlign w:val="center"/>
          </w:tcPr>
          <w:p w:rsidR="00617E2C" w:rsidRPr="002E1427" w:rsidRDefault="00617E2C" w:rsidP="00617E2C">
            <w:pPr>
              <w:keepNext/>
            </w:pPr>
          </w:p>
        </w:tc>
        <w:tc>
          <w:tcPr>
            <w:tcW w:w="3960" w:type="dxa"/>
            <w:vAlign w:val="center"/>
          </w:tcPr>
          <w:p w:rsidR="00617E2C" w:rsidRPr="002E1427" w:rsidRDefault="00617E2C" w:rsidP="00617E2C">
            <w:pPr>
              <w:keepNext/>
            </w:pPr>
          </w:p>
        </w:tc>
      </w:tr>
      <w:tr w:rsidR="00617E2C" w:rsidRPr="003B7A9F" w:rsidTr="00617E2C">
        <w:trPr>
          <w:cantSplit/>
        </w:trPr>
        <w:tc>
          <w:tcPr>
            <w:tcW w:w="3690" w:type="dxa"/>
            <w:tcBorders>
              <w:bottom w:val="single" w:sz="6" w:space="0" w:color="000000"/>
            </w:tcBorders>
            <w:vAlign w:val="center"/>
          </w:tcPr>
          <w:p w:rsidR="00617E2C" w:rsidRPr="00362F99" w:rsidRDefault="00617E2C" w:rsidP="00617E2C">
            <w:pPr>
              <w:tabs>
                <w:tab w:val="left" w:pos="1050"/>
                <w:tab w:val="left" w:pos="1440"/>
                <w:tab w:val="left" w:pos="1800"/>
              </w:tabs>
              <w:spacing w:before="52" w:after="70"/>
              <w:ind w:left="1050" w:hanging="630"/>
              <w:rPr>
                <w:rFonts w:ascii="Arial" w:hAnsi="Arial" w:cs="Arial"/>
                <w:sz w:val="16"/>
                <w:szCs w:val="16"/>
              </w:rPr>
            </w:pPr>
            <w:r w:rsidRPr="003B7A9F">
              <w:rPr>
                <w:rFonts w:ascii="Arial" w:hAnsi="Arial" w:cs="Arial"/>
                <w:sz w:val="16"/>
                <w:szCs w:val="16"/>
              </w:rPr>
              <w:t>5.2.</w:t>
            </w:r>
            <w:r>
              <w:rPr>
                <w:rFonts w:ascii="Arial" w:hAnsi="Arial" w:cs="Arial"/>
                <w:sz w:val="16"/>
                <w:szCs w:val="16"/>
              </w:rPr>
              <w:t>9</w:t>
            </w:r>
            <w:r>
              <w:rPr>
                <w:rFonts w:ascii="Arial" w:hAnsi="Arial" w:cs="Arial"/>
                <w:sz w:val="16"/>
                <w:szCs w:val="16"/>
              </w:rPr>
              <w:tab/>
            </w:r>
            <w:r w:rsidRPr="00362F99">
              <w:rPr>
                <w:rFonts w:ascii="Arial" w:hAnsi="Arial" w:cs="Arial"/>
                <w:sz w:val="16"/>
                <w:szCs w:val="16"/>
              </w:rPr>
              <w:t>Other than issues noted for items 5.2.1 through 5.2.</w:t>
            </w:r>
            <w:r>
              <w:rPr>
                <w:rFonts w:ascii="Arial" w:hAnsi="Arial" w:cs="Arial"/>
                <w:sz w:val="16"/>
                <w:szCs w:val="16"/>
              </w:rPr>
              <w:t>8</w:t>
            </w:r>
            <w:r w:rsidRPr="00362F99">
              <w:rPr>
                <w:rFonts w:ascii="Arial" w:hAnsi="Arial" w:cs="Arial"/>
                <w:sz w:val="16"/>
                <w:szCs w:val="16"/>
              </w:rPr>
              <w:t xml:space="preserve"> (if any) was </w:t>
            </w:r>
            <w:proofErr w:type="spellStart"/>
            <w:r w:rsidRPr="00362F99">
              <w:rPr>
                <w:rFonts w:ascii="Arial" w:hAnsi="Arial" w:cs="Arial"/>
                <w:sz w:val="16"/>
                <w:szCs w:val="16"/>
              </w:rPr>
              <w:t>Envirochek</w:t>
            </w:r>
            <w:proofErr w:type="spellEnd"/>
            <w:r>
              <w:rPr>
                <w:rFonts w:ascii="Arial" w:hAnsi="Arial" w:cs="Arial"/>
                <w:sz w:val="16"/>
                <w:szCs w:val="16"/>
                <w:vertAlign w:val="superscript"/>
              </w:rPr>
              <w:t>®</w:t>
            </w:r>
            <w:r w:rsidRPr="00362F99">
              <w:rPr>
                <w:rFonts w:ascii="Arial" w:hAnsi="Arial" w:cs="Arial"/>
                <w:sz w:val="16"/>
                <w:szCs w:val="16"/>
              </w:rPr>
              <w:t xml:space="preserve"> </w:t>
            </w:r>
            <w:r>
              <w:rPr>
                <w:rFonts w:ascii="Arial" w:hAnsi="Arial" w:cs="Arial"/>
                <w:sz w:val="16"/>
                <w:szCs w:val="16"/>
              </w:rPr>
              <w:t xml:space="preserve">HV </w:t>
            </w:r>
            <w:r w:rsidRPr="00362F99">
              <w:rPr>
                <w:rFonts w:ascii="Arial" w:hAnsi="Arial" w:cs="Arial"/>
                <w:sz w:val="16"/>
                <w:szCs w:val="16"/>
              </w:rPr>
              <w:t xml:space="preserve">or </w:t>
            </w:r>
            <w:proofErr w:type="spellStart"/>
            <w:r w:rsidRPr="00362F99">
              <w:rPr>
                <w:rFonts w:ascii="Arial" w:hAnsi="Arial" w:cs="Arial"/>
                <w:sz w:val="16"/>
                <w:szCs w:val="16"/>
              </w:rPr>
              <w:t>Filta</w:t>
            </w:r>
            <w:proofErr w:type="spellEnd"/>
            <w:r w:rsidRPr="00362F99">
              <w:rPr>
                <w:rFonts w:ascii="Arial" w:hAnsi="Arial" w:cs="Arial"/>
                <w:sz w:val="16"/>
                <w:szCs w:val="16"/>
              </w:rPr>
              <w:t>-Max</w:t>
            </w:r>
            <w:r>
              <w:rPr>
                <w:rFonts w:ascii="Arial" w:hAnsi="Arial" w:cs="Arial"/>
                <w:sz w:val="16"/>
                <w:szCs w:val="16"/>
                <w:vertAlign w:val="superscript"/>
              </w:rPr>
              <w:t>®</w:t>
            </w:r>
            <w:r w:rsidRPr="00362F99">
              <w:rPr>
                <w:rFonts w:ascii="Arial" w:hAnsi="Arial" w:cs="Arial"/>
                <w:sz w:val="16"/>
                <w:szCs w:val="16"/>
              </w:rPr>
              <w:t xml:space="preserve"> filter sample centrifugation demonstrated successfully?</w:t>
            </w:r>
          </w:p>
        </w:tc>
        <w:tc>
          <w:tcPr>
            <w:tcW w:w="1080" w:type="dxa"/>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Pr>
          <w:p w:rsidR="00617E2C" w:rsidRPr="003B7A9F" w:rsidRDefault="00617E2C" w:rsidP="00617E2C"/>
        </w:tc>
        <w:tc>
          <w:tcPr>
            <w:tcW w:w="540" w:type="dxa"/>
          </w:tcPr>
          <w:p w:rsidR="00617E2C" w:rsidRPr="003B7A9F" w:rsidRDefault="00617E2C" w:rsidP="00617E2C"/>
        </w:tc>
        <w:tc>
          <w:tcPr>
            <w:tcW w:w="540" w:type="dxa"/>
          </w:tcPr>
          <w:p w:rsidR="00617E2C" w:rsidRPr="003B7A9F" w:rsidRDefault="00617E2C" w:rsidP="00617E2C"/>
        </w:tc>
        <w:tc>
          <w:tcPr>
            <w:tcW w:w="630" w:type="dxa"/>
          </w:tcPr>
          <w:p w:rsidR="00617E2C" w:rsidRPr="003B7A9F" w:rsidRDefault="00617E2C" w:rsidP="00617E2C"/>
        </w:tc>
        <w:tc>
          <w:tcPr>
            <w:tcW w:w="3960" w:type="dxa"/>
            <w:vAlign w:val="center"/>
          </w:tcPr>
          <w:p w:rsidR="00617E2C" w:rsidRPr="003B7A9F" w:rsidRDefault="00617E2C" w:rsidP="00617E2C"/>
        </w:tc>
      </w:tr>
      <w:tr w:rsidR="00617E2C" w:rsidRPr="003B7A9F" w:rsidTr="00617E2C">
        <w:trPr>
          <w:cantSplit/>
        </w:trPr>
        <w:tc>
          <w:tcPr>
            <w:tcW w:w="6840" w:type="dxa"/>
            <w:gridSpan w:val="4"/>
            <w:shd w:val="clear" w:color="auto" w:fill="BFBFBF" w:themeFill="background1" w:themeFillShade="BF"/>
            <w:vAlign w:val="center"/>
          </w:tcPr>
          <w:p w:rsidR="00617E2C" w:rsidRPr="003B7A9F" w:rsidRDefault="00617E2C" w:rsidP="00617E2C">
            <w:pPr>
              <w:keepLines/>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8"/>
                <w:szCs w:val="18"/>
              </w:rPr>
              <w:lastRenderedPageBreak/>
              <w:t>6</w:t>
            </w:r>
            <w:r w:rsidRPr="003B7A9F">
              <w:rPr>
                <w:rFonts w:ascii="Arial" w:hAnsi="Arial" w:cs="Arial"/>
                <w:b/>
                <w:bCs/>
                <w:sz w:val="18"/>
                <w:szCs w:val="18"/>
              </w:rPr>
              <w:tab/>
              <w:t xml:space="preserve">          Purification and Slide Preparation</w:t>
            </w:r>
            <w:r w:rsidRPr="003B7A9F">
              <w:rPr>
                <w:rFonts w:ascii="Arial" w:hAnsi="Arial" w:cs="Arial"/>
                <w:b/>
                <w:bCs/>
                <w:sz w:val="18"/>
                <w:szCs w:val="18"/>
              </w:rPr>
              <w:tab/>
            </w:r>
            <w:r w:rsidRPr="003B7A9F">
              <w:rPr>
                <w:rFonts w:ascii="Arial" w:hAnsi="Arial" w:cs="Arial"/>
                <w:b/>
                <w:bCs/>
                <w:sz w:val="18"/>
                <w:szCs w:val="18"/>
              </w:rPr>
              <w:tab/>
            </w:r>
            <w:r w:rsidRPr="003B7A9F">
              <w:rPr>
                <w:rFonts w:ascii="Arial" w:hAnsi="Arial" w:cs="Arial"/>
                <w:b/>
                <w:bCs/>
                <w:sz w:val="18"/>
                <w:szCs w:val="18"/>
              </w:rPr>
              <w:tab/>
            </w:r>
          </w:p>
        </w:tc>
        <w:tc>
          <w:tcPr>
            <w:tcW w:w="8100" w:type="dxa"/>
            <w:gridSpan w:val="6"/>
            <w:shd w:val="clear" w:color="auto" w:fill="BFBFBF" w:themeFill="background1" w:themeFillShade="BF"/>
            <w:vAlign w:val="center"/>
          </w:tcPr>
          <w:p w:rsidR="00617E2C" w:rsidRPr="003B7A9F" w:rsidRDefault="00617E2C" w:rsidP="00617E2C">
            <w:pPr>
              <w:keepLines/>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 xml:space="preserve">Technician:  </w:t>
            </w:r>
          </w:p>
        </w:tc>
      </w:tr>
      <w:tr w:rsidR="00617E2C" w:rsidRPr="003B7A9F" w:rsidTr="00617E2C">
        <w:trPr>
          <w:cantSplit/>
        </w:trPr>
        <w:tc>
          <w:tcPr>
            <w:tcW w:w="3690" w:type="dxa"/>
            <w:vAlign w:val="center"/>
          </w:tcPr>
          <w:p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6.1</w:t>
            </w:r>
            <w:r w:rsidRPr="002E1427">
              <w:rPr>
                <w:rFonts w:ascii="Arial" w:hAnsi="Arial" w:cs="Arial"/>
                <w:sz w:val="16"/>
                <w:szCs w:val="16"/>
              </w:rPr>
              <w:tab/>
              <w:t>Is an approved IMS kit/manufacturer used?</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7.5</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7.7.1</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shd w:val="clear" w:color="auto" w:fill="auto"/>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 xml:space="preserve">Method Procedure             GLP </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885"/>
        </w:trPr>
        <w:tc>
          <w:tcPr>
            <w:tcW w:w="3690" w:type="dxa"/>
            <w:vAlign w:val="center"/>
          </w:tcPr>
          <w:p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ind w:left="420" w:hanging="420"/>
              <w:rPr>
                <w:rFonts w:ascii="Arial" w:hAnsi="Arial" w:cs="Arial"/>
                <w:sz w:val="16"/>
                <w:szCs w:val="16"/>
              </w:rPr>
            </w:pPr>
            <w:r w:rsidRPr="002E1427">
              <w:rPr>
                <w:rFonts w:ascii="Arial" w:hAnsi="Arial" w:cs="Arial"/>
                <w:sz w:val="16"/>
                <w:szCs w:val="16"/>
              </w:rPr>
              <w:t>6.2</w:t>
            </w:r>
            <w:r w:rsidRPr="002E1427">
              <w:rPr>
                <w:rFonts w:ascii="Arial" w:hAnsi="Arial" w:cs="Arial"/>
                <w:sz w:val="16"/>
                <w:szCs w:val="16"/>
              </w:rPr>
              <w:tab/>
              <w:t xml:space="preserve">Is the supernatant from the centrifuged sample aspirated no lower than 5 mL </w:t>
            </w:r>
            <w:r>
              <w:rPr>
                <w:rFonts w:ascii="Arial" w:hAnsi="Arial" w:cs="Arial"/>
                <w:sz w:val="16"/>
                <w:szCs w:val="16"/>
              </w:rPr>
              <w:t xml:space="preserve">of supernatant </w:t>
            </w:r>
            <w:r w:rsidRPr="002E1427">
              <w:rPr>
                <w:rFonts w:ascii="Arial" w:hAnsi="Arial" w:cs="Arial"/>
                <w:sz w:val="16"/>
                <w:szCs w:val="16"/>
              </w:rPr>
              <w:t xml:space="preserve">above </w:t>
            </w:r>
            <w:r>
              <w:rPr>
                <w:rFonts w:ascii="Arial" w:hAnsi="Arial" w:cs="Arial"/>
                <w:sz w:val="16"/>
                <w:szCs w:val="16"/>
              </w:rPr>
              <w:t xml:space="preserve">every 0.5 mL </w:t>
            </w:r>
            <w:r w:rsidRPr="002E1427">
              <w:rPr>
                <w:rFonts w:ascii="Arial" w:hAnsi="Arial" w:cs="Arial"/>
                <w:sz w:val="16"/>
                <w:szCs w:val="16"/>
              </w:rPr>
              <w:t>pellet</w:t>
            </w:r>
            <w:r>
              <w:rPr>
                <w:rFonts w:ascii="Arial" w:hAnsi="Arial" w:cs="Arial"/>
                <w:sz w:val="16"/>
                <w:szCs w:val="16"/>
              </w:rPr>
              <w:t xml:space="preserve"> or portion of 0.5 mL pellet</w:t>
            </w:r>
            <w:r w:rsidRPr="002E1427">
              <w:rPr>
                <w:rFonts w:ascii="Arial" w:hAnsi="Arial" w:cs="Arial"/>
                <w:sz w:val="16"/>
                <w:szCs w:val="16"/>
              </w:rPr>
              <w:t xml:space="preserve">?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13.2.2</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13.2.2     13.2.3</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5.2.2    5.2.3</w:t>
            </w:r>
          </w:p>
        </w:tc>
        <w:tc>
          <w:tcPr>
            <w:tcW w:w="189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345"/>
        </w:trPr>
        <w:tc>
          <w:tcPr>
            <w:tcW w:w="3690" w:type="dxa"/>
            <w:vAlign w:val="center"/>
          </w:tcPr>
          <w:p w:rsidR="00617E2C" w:rsidRPr="002E1427" w:rsidRDefault="00617E2C" w:rsidP="00617E2C">
            <w:pPr>
              <w:tabs>
                <w:tab w:val="left" w:pos="-360"/>
                <w:tab w:val="left" w:pos="105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6.2.1</w:t>
            </w:r>
            <w:r w:rsidRPr="002E1427">
              <w:rPr>
                <w:rFonts w:ascii="Arial" w:hAnsi="Arial" w:cs="Arial"/>
                <w:sz w:val="16"/>
                <w:szCs w:val="16"/>
              </w:rPr>
              <w:tab/>
              <w:t>Are the samples aspirated using the pipette, with the documented internal diameter, as specified in the SOP?</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37</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shd w:val="clear" w:color="auto" w:fill="auto"/>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105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6.2.2</w:t>
            </w:r>
            <w:r w:rsidRPr="002E1427">
              <w:rPr>
                <w:rFonts w:ascii="Arial" w:hAnsi="Arial" w:cs="Arial"/>
                <w:sz w:val="16"/>
                <w:szCs w:val="16"/>
              </w:rPr>
              <w:tab/>
              <w:t>Is the proper rate (mL/min) or pressure (psi) maintained throughout aspiration?</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13.2.2   13.2.3</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shd w:val="clear" w:color="auto" w:fill="auto"/>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2E1427">
              <w:rPr>
                <w:rFonts w:ascii="Arial" w:hAnsi="Arial" w:cs="Arial"/>
                <w:sz w:val="16"/>
                <w:szCs w:val="16"/>
              </w:rPr>
              <w:t>6.3</w:t>
            </w:r>
            <w:r w:rsidRPr="002E1427">
              <w:rPr>
                <w:rFonts w:ascii="Arial" w:hAnsi="Arial" w:cs="Arial"/>
                <w:sz w:val="16"/>
                <w:szCs w:val="16"/>
              </w:rPr>
              <w:tab/>
              <w:t xml:space="preserve">Is the pellet </w:t>
            </w:r>
            <w:proofErr w:type="spellStart"/>
            <w:r w:rsidRPr="002E1427">
              <w:rPr>
                <w:rFonts w:ascii="Arial" w:hAnsi="Arial" w:cs="Arial"/>
                <w:sz w:val="16"/>
                <w:szCs w:val="16"/>
              </w:rPr>
              <w:t>vortexed</w:t>
            </w:r>
            <w:proofErr w:type="spellEnd"/>
            <w:r w:rsidRPr="002E1427">
              <w:rPr>
                <w:rFonts w:ascii="Arial" w:hAnsi="Arial" w:cs="Arial"/>
                <w:sz w:val="16"/>
                <w:szCs w:val="16"/>
              </w:rPr>
              <w:t xml:space="preserve"> a sufficient time for resuspension</w:t>
            </w:r>
            <w:r w:rsidRPr="008567EC">
              <w:rPr>
                <w:rFonts w:ascii="Arial" w:hAnsi="Arial" w:cs="Arial"/>
                <w:sz w:val="16"/>
                <w:szCs w:val="16"/>
              </w:rPr>
              <w:t xml:space="preserve">?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13.2.3   13.2.4.1.3  13.2.4.2</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13.2.2.1  13.2.3.1.2  13.2.3.2</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2E1427">
              <w:rPr>
                <w:rFonts w:ascii="Arial" w:hAnsi="Arial" w:cs="Arial"/>
                <w:sz w:val="16"/>
                <w:szCs w:val="16"/>
              </w:rPr>
              <w:t>6.4</w:t>
            </w:r>
            <w:r w:rsidRPr="002E1427">
              <w:rPr>
                <w:rFonts w:ascii="Arial" w:hAnsi="Arial" w:cs="Arial"/>
                <w:sz w:val="16"/>
                <w:szCs w:val="16"/>
              </w:rPr>
              <w:tab/>
              <w:t>Is the resuspended pellet volume quantitatively transferred to the flat-sided tube (2 rinses</w:t>
            </w:r>
            <w:r w:rsidRPr="008567EC">
              <w:rPr>
                <w:rFonts w:ascii="Arial" w:hAnsi="Arial" w:cs="Arial"/>
                <w:sz w:val="16"/>
                <w:szCs w:val="16"/>
              </w:rPr>
              <w:t xml:space="preserve">)?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2E1427">
              <w:rPr>
                <w:rFonts w:ascii="Arial" w:hAnsi="Arial" w:cs="Arial"/>
                <w:sz w:val="16"/>
                <w:szCs w:val="16"/>
              </w:rPr>
              <w:t>6.5</w:t>
            </w:r>
            <w:r w:rsidRPr="002E1427">
              <w:rPr>
                <w:rFonts w:ascii="Arial" w:hAnsi="Arial" w:cs="Arial"/>
                <w:sz w:val="16"/>
                <w:szCs w:val="16"/>
              </w:rPr>
              <w:tab/>
              <w:t>Are the IMS beads thoroughly resuspended prior to addition to the flat-sided tube</w:t>
            </w:r>
            <w:r w:rsidRPr="008567EC">
              <w:rPr>
                <w:rFonts w:ascii="Arial" w:hAnsi="Arial" w:cs="Arial"/>
                <w:sz w:val="16"/>
                <w:szCs w:val="16"/>
              </w:rPr>
              <w:t xml:space="preserve">?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13.3.2.2 13.3.2.4</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13.3.2.2   13.3.2.4</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2E1427">
              <w:rPr>
                <w:rFonts w:ascii="Arial" w:hAnsi="Arial" w:cs="Arial"/>
                <w:sz w:val="16"/>
                <w:szCs w:val="16"/>
              </w:rPr>
              <w:t>6.6</w:t>
            </w:r>
            <w:r w:rsidRPr="002E1427">
              <w:rPr>
                <w:rFonts w:ascii="Arial" w:hAnsi="Arial" w:cs="Arial"/>
                <w:sz w:val="16"/>
                <w:szCs w:val="16"/>
              </w:rPr>
              <w:tab/>
              <w:t>Is the flat-sided tube rotated at 18 rpm for 1 hour at room temperature</w:t>
            </w:r>
            <w:r w:rsidRPr="008567EC">
              <w:rPr>
                <w:rFonts w:ascii="Arial" w:hAnsi="Arial" w:cs="Arial"/>
                <w:sz w:val="16"/>
                <w:szCs w:val="16"/>
              </w:rPr>
              <w:t xml:space="preserve">?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13.3.2.6</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13.3.2.6</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2E1427">
              <w:rPr>
                <w:rFonts w:ascii="Arial" w:hAnsi="Arial" w:cs="Arial"/>
                <w:sz w:val="16"/>
                <w:szCs w:val="16"/>
              </w:rPr>
              <w:t>6.7</w:t>
            </w:r>
            <w:r w:rsidRPr="002E1427">
              <w:rPr>
                <w:rFonts w:ascii="Arial" w:hAnsi="Arial" w:cs="Arial"/>
                <w:sz w:val="16"/>
                <w:szCs w:val="16"/>
              </w:rPr>
              <w:tab/>
              <w:t>Is the rotating mixer calibrated annually?</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3.17.4</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543"/>
        </w:trPr>
        <w:tc>
          <w:tcPr>
            <w:tcW w:w="3690" w:type="dxa"/>
            <w:vAlign w:val="center"/>
          </w:tcPr>
          <w:p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2E1427">
              <w:rPr>
                <w:rFonts w:ascii="Arial" w:hAnsi="Arial" w:cs="Arial"/>
                <w:sz w:val="16"/>
                <w:szCs w:val="16"/>
              </w:rPr>
              <w:t>6.8</w:t>
            </w:r>
            <w:r w:rsidRPr="002E1427">
              <w:rPr>
                <w:rFonts w:ascii="Arial" w:hAnsi="Arial" w:cs="Arial"/>
                <w:sz w:val="16"/>
                <w:szCs w:val="16"/>
              </w:rPr>
              <w:tab/>
              <w:t>Is flat-sided tube correctly placed in magnet and rocked through 90 degrees about once per second?</w:t>
            </w:r>
            <w:r w:rsidRPr="002E1427">
              <w:rPr>
                <w:rFonts w:ascii="Arial" w:hAnsi="Arial" w:cs="Arial"/>
              </w:rPr>
              <w:t xml:space="preserve">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13.3.2.7-13.3.2.9</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13.3.2.7-13.3.2.9</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2E1427">
              <w:rPr>
                <w:rFonts w:ascii="Arial" w:hAnsi="Arial" w:cs="Arial"/>
                <w:sz w:val="16"/>
                <w:szCs w:val="16"/>
              </w:rPr>
              <w:t>6.9</w:t>
            </w:r>
            <w:r w:rsidRPr="002E1427">
              <w:rPr>
                <w:rFonts w:ascii="Arial" w:hAnsi="Arial" w:cs="Arial"/>
                <w:sz w:val="16"/>
                <w:szCs w:val="16"/>
              </w:rPr>
              <w:tab/>
              <w:t>Is all the liquid removed when decanting is performed with the magnet up</w:t>
            </w:r>
            <w:r w:rsidRPr="00911DD0">
              <w:rPr>
                <w:rFonts w:ascii="Arial" w:hAnsi="Arial" w:cs="Arial"/>
                <w:sz w:val="16"/>
                <w:szCs w:val="16"/>
              </w:rPr>
              <w:t xml:space="preserve">?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13.3.2.11</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13.3.2.11</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420"/>
                <w:tab w:val="left" w:pos="1080"/>
              </w:tabs>
              <w:spacing w:before="52" w:after="70"/>
              <w:ind w:left="420" w:hanging="450"/>
              <w:rPr>
                <w:rFonts w:ascii="Arial" w:hAnsi="Arial" w:cs="Arial"/>
                <w:sz w:val="16"/>
                <w:szCs w:val="16"/>
              </w:rPr>
            </w:pPr>
            <w:r w:rsidRPr="002E1427">
              <w:rPr>
                <w:rFonts w:ascii="Arial" w:hAnsi="Arial" w:cs="Arial"/>
                <w:sz w:val="16"/>
                <w:szCs w:val="16"/>
              </w:rPr>
              <w:t>6.10</w:t>
            </w:r>
            <w:r w:rsidRPr="002E1427">
              <w:rPr>
                <w:rFonts w:ascii="Arial" w:hAnsi="Arial" w:cs="Arial"/>
                <w:sz w:val="16"/>
                <w:szCs w:val="16"/>
              </w:rPr>
              <w:tab/>
              <w:t xml:space="preserve">Is the sample quantitatively transferred from the flat-sided tube to the </w:t>
            </w:r>
            <w:proofErr w:type="spellStart"/>
            <w:r w:rsidRPr="002E1427">
              <w:rPr>
                <w:rFonts w:ascii="Arial" w:hAnsi="Arial" w:cs="Arial"/>
                <w:sz w:val="16"/>
                <w:szCs w:val="16"/>
              </w:rPr>
              <w:t>microcentrifuge</w:t>
            </w:r>
            <w:proofErr w:type="spellEnd"/>
            <w:r w:rsidRPr="002E1427">
              <w:rPr>
                <w:rFonts w:ascii="Arial" w:hAnsi="Arial" w:cs="Arial"/>
                <w:sz w:val="16"/>
                <w:szCs w:val="16"/>
              </w:rPr>
              <w:t xml:space="preserve"> tube (2 rinses)?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13.3.2.13</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13.3.2.14</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420"/>
                <w:tab w:val="left" w:pos="1080"/>
              </w:tabs>
              <w:spacing w:before="52" w:after="70"/>
              <w:ind w:left="420" w:hanging="450"/>
              <w:rPr>
                <w:rFonts w:ascii="Arial" w:hAnsi="Arial" w:cs="Arial"/>
                <w:sz w:val="16"/>
                <w:szCs w:val="16"/>
              </w:rPr>
            </w:pPr>
            <w:r>
              <w:rPr>
                <w:rFonts w:ascii="Arial" w:hAnsi="Arial" w:cs="Arial"/>
                <w:sz w:val="16"/>
                <w:szCs w:val="16"/>
              </w:rPr>
              <w:lastRenderedPageBreak/>
              <w:t xml:space="preserve">6.11   Are the beads rinsed with PBS while inside the </w:t>
            </w:r>
            <w:proofErr w:type="spellStart"/>
            <w:r>
              <w:rPr>
                <w:rFonts w:ascii="Arial" w:hAnsi="Arial" w:cs="Arial"/>
                <w:sz w:val="16"/>
                <w:szCs w:val="16"/>
              </w:rPr>
              <w:t>microcentrifuge</w:t>
            </w:r>
            <w:proofErr w:type="spellEnd"/>
            <w:r>
              <w:rPr>
                <w:rFonts w:ascii="Arial" w:hAnsi="Arial" w:cs="Arial"/>
                <w:sz w:val="16"/>
                <w:szCs w:val="16"/>
              </w:rPr>
              <w:t xml:space="preserve"> tube? </w:t>
            </w:r>
          </w:p>
        </w:tc>
        <w:tc>
          <w:tcPr>
            <w:tcW w:w="108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13.3.4</w:t>
            </w:r>
          </w:p>
        </w:tc>
        <w:tc>
          <w:tcPr>
            <w:tcW w:w="108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13.3.2.17</w:t>
            </w:r>
          </w:p>
        </w:tc>
        <w:tc>
          <w:tcPr>
            <w:tcW w:w="990" w:type="dxa"/>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tcBorders>
              <w:bottom w:val="single" w:sz="6" w:space="0" w:color="000000"/>
            </w:tcBorders>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1623 Recommendation</w:t>
            </w:r>
          </w:p>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1623.1 Requirement</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D96D62"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D96D62">
              <w:rPr>
                <w:rFonts w:ascii="Arial" w:hAnsi="Arial" w:cs="Arial"/>
                <w:sz w:val="16"/>
                <w:szCs w:val="16"/>
              </w:rPr>
              <w:t>6.1</w:t>
            </w:r>
            <w:r>
              <w:rPr>
                <w:rFonts w:ascii="Arial" w:hAnsi="Arial" w:cs="Arial"/>
                <w:sz w:val="16"/>
                <w:szCs w:val="16"/>
              </w:rPr>
              <w:t>2</w:t>
            </w:r>
            <w:r w:rsidRPr="00D96D62">
              <w:rPr>
                <w:rFonts w:ascii="Arial" w:hAnsi="Arial" w:cs="Arial"/>
                <w:sz w:val="16"/>
                <w:szCs w:val="16"/>
              </w:rPr>
              <w:t xml:space="preserve"> </w:t>
            </w:r>
            <w:r w:rsidRPr="00D96D62">
              <w:rPr>
                <w:rFonts w:ascii="Arial" w:hAnsi="Arial" w:cs="Arial"/>
                <w:sz w:val="16"/>
                <w:szCs w:val="16"/>
              </w:rPr>
              <w:tab/>
              <w:t xml:space="preserve">Is standard NaOH (5 µL, 1N) and standard HCl (50 µL, 0.1N) used? </w:t>
            </w:r>
          </w:p>
        </w:tc>
        <w:tc>
          <w:tcPr>
            <w:tcW w:w="1080" w:type="dxa"/>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49 &amp; 50</w:t>
            </w:r>
          </w:p>
        </w:tc>
        <w:tc>
          <w:tcPr>
            <w:tcW w:w="1080" w:type="dxa"/>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42</w:t>
            </w:r>
          </w:p>
        </w:tc>
        <w:tc>
          <w:tcPr>
            <w:tcW w:w="990" w:type="dxa"/>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3.17.5</w:t>
            </w:r>
          </w:p>
        </w:tc>
        <w:tc>
          <w:tcPr>
            <w:tcW w:w="189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Requirement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D96D62"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D96D62">
              <w:rPr>
                <w:rFonts w:ascii="Arial" w:hAnsi="Arial" w:cs="Arial"/>
                <w:sz w:val="16"/>
                <w:szCs w:val="16"/>
              </w:rPr>
              <w:t>6.1</w:t>
            </w:r>
            <w:r>
              <w:rPr>
                <w:rFonts w:ascii="Arial" w:hAnsi="Arial" w:cs="Arial"/>
                <w:sz w:val="16"/>
                <w:szCs w:val="16"/>
              </w:rPr>
              <w:t>3</w:t>
            </w:r>
            <w:r w:rsidRPr="00D96D62">
              <w:rPr>
                <w:rFonts w:ascii="Arial" w:hAnsi="Arial" w:cs="Arial"/>
                <w:sz w:val="16"/>
                <w:szCs w:val="16"/>
              </w:rPr>
              <w:tab/>
              <w:t xml:space="preserve">Is sample </w:t>
            </w:r>
            <w:proofErr w:type="spellStart"/>
            <w:r w:rsidRPr="00D96D62">
              <w:rPr>
                <w:rFonts w:ascii="Arial" w:hAnsi="Arial" w:cs="Arial"/>
                <w:sz w:val="16"/>
                <w:szCs w:val="16"/>
              </w:rPr>
              <w:t>vortexed</w:t>
            </w:r>
            <w:proofErr w:type="spellEnd"/>
            <w:r w:rsidRPr="00D96D62">
              <w:rPr>
                <w:rFonts w:ascii="Arial" w:hAnsi="Arial" w:cs="Arial"/>
                <w:sz w:val="16"/>
                <w:szCs w:val="16"/>
              </w:rPr>
              <w:t xml:space="preserve"> vigorously for 50 seconds immediately after the addition of acid and 30 seconds after the sample has set for 10 minutes at room temperature? </w:t>
            </w:r>
          </w:p>
        </w:tc>
        <w:tc>
          <w:tcPr>
            <w:tcW w:w="108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13.3.3.2-13.3.3.4</w:t>
            </w:r>
          </w:p>
        </w:tc>
        <w:tc>
          <w:tcPr>
            <w:tcW w:w="108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13.3.3.2-13.3.3.4</w:t>
            </w:r>
          </w:p>
        </w:tc>
        <w:tc>
          <w:tcPr>
            <w:tcW w:w="99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D96D62">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372"/>
        </w:trPr>
        <w:tc>
          <w:tcPr>
            <w:tcW w:w="3690" w:type="dxa"/>
            <w:vAlign w:val="center"/>
          </w:tcPr>
          <w:p w:rsidR="00617E2C" w:rsidRPr="00D96D62"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D96D62">
              <w:rPr>
                <w:rFonts w:ascii="Arial" w:hAnsi="Arial" w:cs="Arial"/>
                <w:sz w:val="16"/>
                <w:szCs w:val="16"/>
              </w:rPr>
              <w:t>6.1</w:t>
            </w:r>
            <w:r>
              <w:rPr>
                <w:rFonts w:ascii="Arial" w:hAnsi="Arial" w:cs="Arial"/>
                <w:sz w:val="16"/>
                <w:szCs w:val="16"/>
              </w:rPr>
              <w:t>4</w:t>
            </w:r>
            <w:r w:rsidRPr="00D96D62">
              <w:rPr>
                <w:rFonts w:ascii="Arial" w:hAnsi="Arial" w:cs="Arial"/>
                <w:sz w:val="16"/>
                <w:szCs w:val="16"/>
              </w:rPr>
              <w:tab/>
              <w:t>Is a second dissociation performed</w:t>
            </w:r>
            <w:r w:rsidRPr="00D20F7B">
              <w:rPr>
                <w:rFonts w:ascii="Arial" w:hAnsi="Arial" w:cs="Arial"/>
                <w:sz w:val="16"/>
                <w:szCs w:val="16"/>
              </w:rPr>
              <w:t xml:space="preserve">? </w:t>
            </w:r>
          </w:p>
        </w:tc>
        <w:tc>
          <w:tcPr>
            <w:tcW w:w="108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13.3.3.10 NOTE     pg 49</w:t>
            </w:r>
          </w:p>
        </w:tc>
        <w:tc>
          <w:tcPr>
            <w:tcW w:w="108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13.3.3.10  NOTE     pg 41</w:t>
            </w:r>
          </w:p>
        </w:tc>
        <w:tc>
          <w:tcPr>
            <w:tcW w:w="99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5.2.4</w:t>
            </w:r>
          </w:p>
        </w:tc>
        <w:tc>
          <w:tcPr>
            <w:tcW w:w="1890" w:type="dxa"/>
            <w:tcBorders>
              <w:bottom w:val="single" w:sz="6" w:space="0" w:color="000000"/>
            </w:tcBorders>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D96D62">
              <w:rPr>
                <w:rFonts w:ascii="Arial" w:hAnsi="Arial" w:cs="Arial"/>
                <w:sz w:val="16"/>
                <w:szCs w:val="16"/>
              </w:rPr>
              <w:t>Requirement</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96238A"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D96D62">
              <w:rPr>
                <w:rFonts w:ascii="Arial" w:hAnsi="Arial" w:cs="Arial"/>
                <w:sz w:val="16"/>
                <w:szCs w:val="16"/>
              </w:rPr>
              <w:t>6.1</w:t>
            </w:r>
            <w:r>
              <w:rPr>
                <w:rFonts w:ascii="Arial" w:hAnsi="Arial" w:cs="Arial"/>
                <w:sz w:val="16"/>
                <w:szCs w:val="16"/>
              </w:rPr>
              <w:t>5</w:t>
            </w:r>
            <w:r w:rsidRPr="00D96D62">
              <w:rPr>
                <w:rFonts w:ascii="Arial" w:hAnsi="Arial" w:cs="Arial"/>
                <w:sz w:val="16"/>
                <w:szCs w:val="16"/>
              </w:rPr>
              <w:tab/>
            </w:r>
            <w:r w:rsidRPr="0096238A">
              <w:rPr>
                <w:rFonts w:ascii="Arial" w:hAnsi="Arial" w:cs="Arial"/>
                <w:sz w:val="16"/>
                <w:szCs w:val="16"/>
              </w:rPr>
              <w:t>When the second dissociation is performed, does the laboratory:</w:t>
            </w:r>
          </w:p>
          <w:p w:rsidR="00617E2C" w:rsidRPr="0096238A"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96238A">
              <w:rPr>
                <w:rFonts w:ascii="Arial" w:hAnsi="Arial" w:cs="Arial"/>
                <w:sz w:val="16"/>
                <w:szCs w:val="16"/>
              </w:rPr>
              <w:tab/>
              <w:t>(A) use a second slide</w:t>
            </w:r>
          </w:p>
          <w:p w:rsidR="00617E2C" w:rsidRPr="00D96D62"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96238A">
              <w:rPr>
                <w:rFonts w:ascii="Arial" w:hAnsi="Arial" w:cs="Arial"/>
                <w:sz w:val="16"/>
                <w:szCs w:val="16"/>
              </w:rPr>
              <w:t xml:space="preserve">          </w:t>
            </w:r>
            <w:r w:rsidRPr="0096238A">
              <w:rPr>
                <w:rFonts w:ascii="Arial" w:hAnsi="Arial" w:cs="Arial"/>
                <w:sz w:val="16"/>
                <w:szCs w:val="16"/>
              </w:rPr>
              <w:tab/>
              <w:t xml:space="preserve">(B) </w:t>
            </w:r>
            <w:proofErr w:type="gramStart"/>
            <w:r w:rsidRPr="0096238A">
              <w:rPr>
                <w:rFonts w:ascii="Arial" w:hAnsi="Arial" w:cs="Arial"/>
                <w:sz w:val="16"/>
                <w:szCs w:val="16"/>
              </w:rPr>
              <w:t>add</w:t>
            </w:r>
            <w:proofErr w:type="gramEnd"/>
            <w:r w:rsidRPr="0096238A">
              <w:rPr>
                <w:rFonts w:ascii="Arial" w:hAnsi="Arial" w:cs="Arial"/>
                <w:sz w:val="16"/>
                <w:szCs w:val="16"/>
              </w:rPr>
              <w:t xml:space="preserve"> the additional volume to the original slide?</w:t>
            </w:r>
          </w:p>
        </w:tc>
        <w:tc>
          <w:tcPr>
            <w:tcW w:w="1080" w:type="dxa"/>
            <w:shd w:val="clear" w:color="auto" w:fill="auto"/>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13.3.3.10</w:t>
            </w:r>
          </w:p>
        </w:tc>
        <w:tc>
          <w:tcPr>
            <w:tcW w:w="1080" w:type="dxa"/>
            <w:shd w:val="clear" w:color="auto" w:fill="auto"/>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13.3.3.10  13.4.5</w:t>
            </w:r>
          </w:p>
        </w:tc>
        <w:tc>
          <w:tcPr>
            <w:tcW w:w="990" w:type="dxa"/>
            <w:shd w:val="clear" w:color="auto" w:fill="auto"/>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shd w:val="clear" w:color="auto" w:fill="auto"/>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Circle one:</w:t>
            </w:r>
          </w:p>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A             B</w:t>
            </w:r>
          </w:p>
        </w:tc>
        <w:tc>
          <w:tcPr>
            <w:tcW w:w="540" w:type="dxa"/>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345"/>
        </w:trPr>
        <w:tc>
          <w:tcPr>
            <w:tcW w:w="3690" w:type="dxa"/>
            <w:vAlign w:val="center"/>
          </w:tcPr>
          <w:p w:rsidR="00617E2C" w:rsidRPr="00D96D62"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D96D62">
              <w:rPr>
                <w:rFonts w:ascii="Arial" w:hAnsi="Arial" w:cs="Arial"/>
                <w:sz w:val="16"/>
                <w:szCs w:val="16"/>
              </w:rPr>
              <w:t>6.1</w:t>
            </w:r>
            <w:r>
              <w:rPr>
                <w:rFonts w:ascii="Arial" w:hAnsi="Arial" w:cs="Arial"/>
                <w:sz w:val="16"/>
                <w:szCs w:val="16"/>
              </w:rPr>
              <w:t>6</w:t>
            </w:r>
            <w:r w:rsidRPr="00D96D62">
              <w:rPr>
                <w:rFonts w:ascii="Arial" w:hAnsi="Arial" w:cs="Arial"/>
                <w:sz w:val="16"/>
                <w:szCs w:val="16"/>
              </w:rPr>
              <w:tab/>
              <w:t>Are the slides clearly labeled so they can be associated with the correct sample</w:t>
            </w:r>
            <w:r w:rsidRPr="00D20F7B">
              <w:rPr>
                <w:rFonts w:ascii="Arial" w:hAnsi="Arial" w:cs="Arial"/>
                <w:sz w:val="16"/>
                <w:szCs w:val="16"/>
              </w:rPr>
              <w:t xml:space="preserve">? </w:t>
            </w:r>
          </w:p>
        </w:tc>
        <w:tc>
          <w:tcPr>
            <w:tcW w:w="108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13.3.3.7</w:t>
            </w:r>
          </w:p>
        </w:tc>
        <w:tc>
          <w:tcPr>
            <w:tcW w:w="108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13.3.3.7</w:t>
            </w:r>
          </w:p>
        </w:tc>
        <w:tc>
          <w:tcPr>
            <w:tcW w:w="99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tcBorders>
              <w:bottom w:val="single" w:sz="6" w:space="0" w:color="000000"/>
            </w:tcBorders>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D96D62">
              <w:rPr>
                <w:rFonts w:ascii="Arial" w:hAnsi="Arial" w:cs="Arial"/>
                <w:sz w:val="16"/>
                <w:szCs w:val="16"/>
              </w:rPr>
              <w:t>Requirement</w:t>
            </w:r>
          </w:p>
        </w:tc>
        <w:tc>
          <w:tcPr>
            <w:tcW w:w="540" w:type="dxa"/>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D96D62"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D96D62">
              <w:rPr>
                <w:rFonts w:ascii="Arial" w:hAnsi="Arial" w:cs="Arial"/>
                <w:sz w:val="16"/>
                <w:szCs w:val="16"/>
              </w:rPr>
              <w:t>6.1</w:t>
            </w:r>
            <w:r>
              <w:rPr>
                <w:rFonts w:ascii="Arial" w:hAnsi="Arial" w:cs="Arial"/>
                <w:sz w:val="16"/>
                <w:szCs w:val="16"/>
              </w:rPr>
              <w:t>7</w:t>
            </w:r>
            <w:r w:rsidRPr="00D96D62">
              <w:rPr>
                <w:rFonts w:ascii="Arial" w:hAnsi="Arial" w:cs="Arial"/>
                <w:sz w:val="16"/>
                <w:szCs w:val="16"/>
              </w:rPr>
              <w:tab/>
              <w:t>What type of slides is used?</w:t>
            </w:r>
          </w:p>
        </w:tc>
        <w:tc>
          <w:tcPr>
            <w:tcW w:w="1080" w:type="dxa"/>
            <w:shd w:val="clear" w:color="auto" w:fill="BFBFBF" w:themeFill="background1" w:themeFillShade="BF"/>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shd w:val="clear" w:color="auto" w:fill="auto"/>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GLP</w:t>
            </w:r>
          </w:p>
        </w:tc>
        <w:tc>
          <w:tcPr>
            <w:tcW w:w="540" w:type="dxa"/>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417"/>
        </w:trPr>
        <w:tc>
          <w:tcPr>
            <w:tcW w:w="3690" w:type="dxa"/>
            <w:vAlign w:val="center"/>
          </w:tcPr>
          <w:p w:rsidR="00617E2C" w:rsidRPr="00D96D62" w:rsidRDefault="00617E2C" w:rsidP="00617E2C">
            <w:pPr>
              <w:tabs>
                <w:tab w:val="left" w:pos="-360"/>
                <w:tab w:val="left" w:pos="-30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D96D62">
              <w:rPr>
                <w:rFonts w:ascii="Arial" w:hAnsi="Arial" w:cs="Arial"/>
                <w:sz w:val="16"/>
                <w:szCs w:val="16"/>
              </w:rPr>
              <w:t>6.1</w:t>
            </w:r>
            <w:r>
              <w:rPr>
                <w:rFonts w:ascii="Arial" w:hAnsi="Arial" w:cs="Arial"/>
                <w:sz w:val="16"/>
                <w:szCs w:val="16"/>
              </w:rPr>
              <w:t>8</w:t>
            </w:r>
            <w:r w:rsidRPr="00D96D62">
              <w:rPr>
                <w:rFonts w:ascii="Arial" w:hAnsi="Arial" w:cs="Arial"/>
                <w:sz w:val="16"/>
                <w:szCs w:val="16"/>
              </w:rPr>
              <w:tab/>
            </w:r>
            <w:r w:rsidRPr="0096238A">
              <w:rPr>
                <w:rFonts w:ascii="Arial" w:hAnsi="Arial" w:cs="Arial"/>
                <w:sz w:val="16"/>
                <w:szCs w:val="16"/>
              </w:rPr>
              <w:t>Is slide dried at: (A) room temperature, (B) 35º to 42ºC, or (C) in the refrigerator?</w:t>
            </w:r>
            <w:r w:rsidRPr="00D96D62">
              <w:rPr>
                <w:rFonts w:ascii="Arial" w:hAnsi="Arial" w:cs="Arial"/>
                <w:sz w:val="16"/>
                <w:szCs w:val="16"/>
              </w:rPr>
              <w:t xml:space="preserve"> </w:t>
            </w:r>
          </w:p>
        </w:tc>
        <w:tc>
          <w:tcPr>
            <w:tcW w:w="1080" w:type="dxa"/>
            <w:shd w:val="clear" w:color="auto" w:fill="auto"/>
            <w:vAlign w:val="center"/>
          </w:tcPr>
          <w:p w:rsidR="00617E2C" w:rsidRPr="0096238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96238A">
              <w:rPr>
                <w:rFonts w:ascii="Arial" w:hAnsi="Arial" w:cs="Arial"/>
                <w:sz w:val="16"/>
                <w:szCs w:val="16"/>
              </w:rPr>
              <w:t>13.3.3.12</w:t>
            </w:r>
          </w:p>
        </w:tc>
        <w:tc>
          <w:tcPr>
            <w:tcW w:w="1080" w:type="dxa"/>
            <w:shd w:val="clear" w:color="auto" w:fill="auto"/>
            <w:vAlign w:val="center"/>
          </w:tcPr>
          <w:p w:rsidR="00617E2C" w:rsidRPr="0096238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96238A">
              <w:rPr>
                <w:rFonts w:ascii="Arial" w:hAnsi="Arial" w:cs="Arial"/>
                <w:sz w:val="16"/>
                <w:szCs w:val="16"/>
              </w:rPr>
              <w:t>13.3.3.12</w:t>
            </w:r>
          </w:p>
        </w:tc>
        <w:tc>
          <w:tcPr>
            <w:tcW w:w="990" w:type="dxa"/>
            <w:shd w:val="clear" w:color="auto" w:fill="auto"/>
            <w:vAlign w:val="center"/>
          </w:tcPr>
          <w:p w:rsidR="00617E2C" w:rsidRPr="0096238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shd w:val="clear" w:color="auto" w:fill="auto"/>
            <w:vAlign w:val="center"/>
          </w:tcPr>
          <w:p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 xml:space="preserve">Circle one:  </w:t>
            </w:r>
          </w:p>
          <w:p w:rsidR="00617E2C" w:rsidRPr="0096238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A       B       C</w:t>
            </w:r>
          </w:p>
        </w:tc>
        <w:tc>
          <w:tcPr>
            <w:tcW w:w="540" w:type="dxa"/>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D96D62" w:rsidRDefault="00617E2C" w:rsidP="00617E2C">
            <w:pPr>
              <w:tabs>
                <w:tab w:val="left" w:pos="-360"/>
                <w:tab w:val="left" w:pos="-30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D96D62">
              <w:rPr>
                <w:rFonts w:ascii="Arial" w:hAnsi="Arial" w:cs="Arial"/>
                <w:sz w:val="16"/>
                <w:szCs w:val="16"/>
              </w:rPr>
              <w:t>6.</w:t>
            </w:r>
            <w:r>
              <w:rPr>
                <w:rFonts w:ascii="Arial" w:hAnsi="Arial" w:cs="Arial"/>
                <w:sz w:val="16"/>
                <w:szCs w:val="16"/>
              </w:rPr>
              <w:t>19</w:t>
            </w:r>
            <w:r w:rsidRPr="00D96D62">
              <w:rPr>
                <w:rFonts w:ascii="Arial" w:hAnsi="Arial" w:cs="Arial"/>
                <w:sz w:val="16"/>
                <w:szCs w:val="16"/>
              </w:rPr>
              <w:tab/>
              <w:t>If the slide is wa</w:t>
            </w:r>
            <w:r>
              <w:rPr>
                <w:rFonts w:ascii="Arial" w:hAnsi="Arial" w:cs="Arial"/>
                <w:sz w:val="16"/>
                <w:szCs w:val="16"/>
              </w:rPr>
              <w:t>rmed, is incubator or slide warmer</w:t>
            </w:r>
            <w:r w:rsidRPr="00D96D62">
              <w:rPr>
                <w:rFonts w:ascii="Arial" w:hAnsi="Arial" w:cs="Arial"/>
                <w:sz w:val="16"/>
                <w:szCs w:val="16"/>
              </w:rPr>
              <w:t xml:space="preserve"> calibrated and labeled?</w:t>
            </w:r>
          </w:p>
        </w:tc>
        <w:tc>
          <w:tcPr>
            <w:tcW w:w="1080" w:type="dxa"/>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3.4</w:t>
            </w:r>
          </w:p>
        </w:tc>
        <w:tc>
          <w:tcPr>
            <w:tcW w:w="1890" w:type="dxa"/>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Critical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30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2E1427">
              <w:rPr>
                <w:rFonts w:ascii="Arial" w:hAnsi="Arial" w:cs="Arial"/>
                <w:sz w:val="16"/>
                <w:szCs w:val="16"/>
              </w:rPr>
              <w:t>6.2</w:t>
            </w:r>
            <w:r>
              <w:rPr>
                <w:rFonts w:ascii="Arial" w:hAnsi="Arial" w:cs="Arial"/>
                <w:sz w:val="16"/>
                <w:szCs w:val="16"/>
              </w:rPr>
              <w:t>0</w:t>
            </w:r>
            <w:r w:rsidRPr="002E1427">
              <w:rPr>
                <w:rFonts w:ascii="Arial" w:hAnsi="Arial" w:cs="Arial"/>
                <w:sz w:val="16"/>
                <w:szCs w:val="16"/>
              </w:rPr>
              <w:tab/>
              <w:t>Are SOPs available in the work area for sample purification and slide preparation, and does laboratory practice reflect written procedures?</w:t>
            </w:r>
          </w:p>
        </w:tc>
        <w:tc>
          <w:tcPr>
            <w:tcW w:w="1080" w:type="dxa"/>
            <w:shd w:val="clear" w:color="auto" w:fill="BFBFBF" w:themeFill="background1" w:themeFillShade="BF"/>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rPr>
            </w:pPr>
          </w:p>
        </w:tc>
        <w:tc>
          <w:tcPr>
            <w:tcW w:w="3960" w:type="dxa"/>
            <w:vAlign w:val="center"/>
          </w:tcPr>
          <w:p w:rsidR="00617E2C" w:rsidRPr="00D368D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highlight w:val="yellow"/>
              </w:rPr>
            </w:pPr>
          </w:p>
        </w:tc>
      </w:tr>
      <w:tr w:rsidR="00617E2C" w:rsidRPr="003B7A9F" w:rsidTr="00617E2C">
        <w:trPr>
          <w:cantSplit/>
        </w:trPr>
        <w:tc>
          <w:tcPr>
            <w:tcW w:w="3690" w:type="dxa"/>
            <w:tcBorders>
              <w:bottom w:val="single" w:sz="6" w:space="0" w:color="000000"/>
            </w:tcBorders>
            <w:vAlign w:val="center"/>
          </w:tcPr>
          <w:p w:rsidR="00617E2C" w:rsidRPr="003B7A9F" w:rsidRDefault="00617E2C" w:rsidP="00617E2C">
            <w:pPr>
              <w:tabs>
                <w:tab w:val="left" w:pos="-360"/>
                <w:tab w:val="left" w:pos="-30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3B7A9F">
              <w:rPr>
                <w:rFonts w:ascii="Arial" w:hAnsi="Arial" w:cs="Arial"/>
                <w:sz w:val="16"/>
                <w:szCs w:val="16"/>
              </w:rPr>
              <w:t>6.2</w:t>
            </w:r>
            <w:r>
              <w:rPr>
                <w:rFonts w:ascii="Arial" w:hAnsi="Arial" w:cs="Arial"/>
                <w:sz w:val="16"/>
                <w:szCs w:val="16"/>
              </w:rPr>
              <w:t>1</w:t>
            </w:r>
            <w:r>
              <w:rPr>
                <w:rFonts w:ascii="Arial" w:hAnsi="Arial" w:cs="Arial"/>
                <w:sz w:val="16"/>
                <w:szCs w:val="16"/>
              </w:rPr>
              <w:tab/>
              <w:t>Other than issues noted for items 6.1 through 6.20 (if any) was</w:t>
            </w:r>
            <w:r w:rsidRPr="003B7A9F">
              <w:rPr>
                <w:rFonts w:ascii="Arial" w:hAnsi="Arial" w:cs="Arial"/>
                <w:sz w:val="16"/>
                <w:szCs w:val="16"/>
              </w:rPr>
              <w:t xml:space="preserve"> </w:t>
            </w:r>
            <w:r>
              <w:rPr>
                <w:rFonts w:ascii="Arial" w:hAnsi="Arial" w:cs="Arial"/>
                <w:sz w:val="16"/>
                <w:szCs w:val="16"/>
              </w:rPr>
              <w:t>p</w:t>
            </w:r>
            <w:r w:rsidRPr="003B7A9F">
              <w:rPr>
                <w:rFonts w:ascii="Arial" w:hAnsi="Arial" w:cs="Arial"/>
                <w:sz w:val="16"/>
                <w:szCs w:val="16"/>
              </w:rPr>
              <w:t>uri</w:t>
            </w:r>
            <w:r>
              <w:rPr>
                <w:rFonts w:ascii="Arial" w:hAnsi="Arial" w:cs="Arial"/>
                <w:sz w:val="16"/>
                <w:szCs w:val="16"/>
              </w:rPr>
              <w:t>fication and slide preparation</w:t>
            </w:r>
            <w:r w:rsidRPr="003B7A9F">
              <w:rPr>
                <w:rFonts w:ascii="Arial" w:hAnsi="Arial" w:cs="Arial"/>
                <w:sz w:val="16"/>
                <w:szCs w:val="16"/>
              </w:rPr>
              <w:t xml:space="preserve"> demonstrated successfully?</w:t>
            </w:r>
          </w:p>
        </w:tc>
        <w:tc>
          <w:tcPr>
            <w:tcW w:w="1080" w:type="dxa"/>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rPr>
            </w:pPr>
          </w:p>
        </w:tc>
        <w:tc>
          <w:tcPr>
            <w:tcW w:w="540" w:type="dxa"/>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rPr>
            </w:pPr>
          </w:p>
        </w:tc>
        <w:tc>
          <w:tcPr>
            <w:tcW w:w="540" w:type="dxa"/>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rPr>
            </w:pPr>
          </w:p>
        </w:tc>
        <w:tc>
          <w:tcPr>
            <w:tcW w:w="63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rPr>
            </w:pPr>
          </w:p>
        </w:tc>
        <w:tc>
          <w:tcPr>
            <w:tcW w:w="396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rPr>
            </w:pPr>
          </w:p>
        </w:tc>
      </w:tr>
      <w:tr w:rsidR="00617E2C" w:rsidRPr="003B7A9F" w:rsidTr="00617E2C">
        <w:trPr>
          <w:cantSplit/>
        </w:trPr>
        <w:tc>
          <w:tcPr>
            <w:tcW w:w="6840" w:type="dxa"/>
            <w:gridSpan w:val="4"/>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8"/>
                <w:szCs w:val="18"/>
              </w:rPr>
              <w:t>7          Sample Staining</w:t>
            </w:r>
            <w:r w:rsidRPr="003B7A9F">
              <w:rPr>
                <w:rFonts w:ascii="Arial" w:hAnsi="Arial" w:cs="Arial"/>
                <w:b/>
                <w:bCs/>
                <w:sz w:val="18"/>
                <w:szCs w:val="18"/>
              </w:rPr>
              <w:tab/>
            </w:r>
            <w:r w:rsidRPr="003B7A9F">
              <w:rPr>
                <w:rFonts w:ascii="Arial" w:hAnsi="Arial" w:cs="Arial"/>
                <w:b/>
                <w:bCs/>
                <w:sz w:val="18"/>
                <w:szCs w:val="18"/>
              </w:rPr>
              <w:tab/>
            </w:r>
            <w:r w:rsidRPr="003B7A9F">
              <w:rPr>
                <w:rFonts w:ascii="Arial" w:hAnsi="Arial" w:cs="Arial"/>
                <w:b/>
                <w:bCs/>
                <w:sz w:val="18"/>
                <w:szCs w:val="18"/>
              </w:rPr>
              <w:tab/>
            </w:r>
            <w:r w:rsidRPr="003B7A9F">
              <w:rPr>
                <w:rFonts w:ascii="Arial" w:hAnsi="Arial" w:cs="Arial"/>
                <w:b/>
                <w:bCs/>
                <w:sz w:val="18"/>
                <w:szCs w:val="18"/>
              </w:rPr>
              <w:tab/>
            </w:r>
            <w:r w:rsidRPr="003B7A9F">
              <w:rPr>
                <w:rFonts w:ascii="Arial" w:hAnsi="Arial" w:cs="Arial"/>
                <w:b/>
                <w:bCs/>
                <w:sz w:val="18"/>
                <w:szCs w:val="18"/>
              </w:rPr>
              <w:tab/>
            </w:r>
            <w:r w:rsidRPr="003B7A9F">
              <w:rPr>
                <w:rFonts w:ascii="Arial" w:hAnsi="Arial" w:cs="Arial"/>
                <w:b/>
                <w:bCs/>
                <w:sz w:val="18"/>
                <w:szCs w:val="18"/>
              </w:rPr>
              <w:tab/>
            </w:r>
          </w:p>
        </w:tc>
        <w:tc>
          <w:tcPr>
            <w:tcW w:w="8100" w:type="dxa"/>
            <w:gridSpan w:val="6"/>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 xml:space="preserve">Technician:  </w:t>
            </w:r>
          </w:p>
        </w:tc>
      </w:tr>
      <w:tr w:rsidR="00617E2C" w:rsidRPr="003B7A9F" w:rsidTr="00617E2C">
        <w:trPr>
          <w:cantSplit/>
        </w:trPr>
        <w:tc>
          <w:tcPr>
            <w:tcW w:w="3690" w:type="dxa"/>
            <w:vAlign w:val="center"/>
          </w:tcPr>
          <w:p w:rsidR="00617E2C" w:rsidRPr="00D96D62"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D96D62">
              <w:rPr>
                <w:rFonts w:ascii="Arial" w:hAnsi="Arial" w:cs="Arial"/>
                <w:sz w:val="16"/>
                <w:szCs w:val="16"/>
              </w:rPr>
              <w:t>7.1</w:t>
            </w:r>
            <w:r w:rsidRPr="00D96D62">
              <w:rPr>
                <w:rFonts w:ascii="Arial" w:hAnsi="Arial" w:cs="Arial"/>
                <w:sz w:val="16"/>
                <w:szCs w:val="16"/>
              </w:rPr>
              <w:tab/>
              <w:t>What staining kit/manufacturer is used</w:t>
            </w:r>
            <w:r w:rsidRPr="00AC7B60">
              <w:rPr>
                <w:rFonts w:ascii="Arial" w:hAnsi="Arial" w:cs="Arial"/>
                <w:sz w:val="16"/>
                <w:szCs w:val="16"/>
              </w:rPr>
              <w:t xml:space="preserve">? </w:t>
            </w:r>
          </w:p>
        </w:tc>
        <w:tc>
          <w:tcPr>
            <w:tcW w:w="1080" w:type="dxa"/>
            <w:shd w:val="clear" w:color="auto" w:fill="auto"/>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14.2</w:t>
            </w:r>
          </w:p>
        </w:tc>
        <w:tc>
          <w:tcPr>
            <w:tcW w:w="1080" w:type="dxa"/>
            <w:shd w:val="clear" w:color="auto" w:fill="auto"/>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14.2</w:t>
            </w:r>
          </w:p>
        </w:tc>
        <w:tc>
          <w:tcPr>
            <w:tcW w:w="990" w:type="dxa"/>
            <w:shd w:val="clear" w:color="auto" w:fill="auto"/>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3.18.1</w:t>
            </w:r>
          </w:p>
        </w:tc>
        <w:tc>
          <w:tcPr>
            <w:tcW w:w="1890" w:type="dxa"/>
            <w:shd w:val="clear" w:color="auto" w:fill="auto"/>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3B7A9F"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Pr>
                <w:rFonts w:ascii="Arial" w:hAnsi="Arial" w:cs="Arial"/>
                <w:sz w:val="16"/>
                <w:szCs w:val="16"/>
              </w:rPr>
              <w:lastRenderedPageBreak/>
              <w:t>7.2</w:t>
            </w:r>
            <w:r>
              <w:rPr>
                <w:rFonts w:ascii="Arial" w:hAnsi="Arial" w:cs="Arial"/>
                <w:sz w:val="16"/>
                <w:szCs w:val="16"/>
              </w:rPr>
              <w:tab/>
            </w:r>
            <w:r w:rsidRPr="003B7A9F">
              <w:rPr>
                <w:rFonts w:ascii="Arial" w:hAnsi="Arial" w:cs="Arial"/>
                <w:sz w:val="16"/>
                <w:szCs w:val="16"/>
              </w:rPr>
              <w:t>Is FITC stain applied according to manufacturer’s directions</w:t>
            </w:r>
            <w:r w:rsidRPr="00AC7B60">
              <w:rPr>
                <w:rFonts w:ascii="Arial" w:hAnsi="Arial" w:cs="Arial"/>
                <w:sz w:val="16"/>
                <w:szCs w:val="16"/>
              </w:rPr>
              <w:t xml:space="preserve">? </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14.2</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14.2</w:t>
            </w:r>
          </w:p>
        </w:tc>
        <w:tc>
          <w:tcPr>
            <w:tcW w:w="9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5.3.2</w:t>
            </w:r>
          </w:p>
        </w:tc>
        <w:tc>
          <w:tcPr>
            <w:tcW w:w="18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360"/>
        </w:trPr>
        <w:tc>
          <w:tcPr>
            <w:tcW w:w="3690" w:type="dxa"/>
            <w:vAlign w:val="center"/>
          </w:tcPr>
          <w:p w:rsidR="00617E2C" w:rsidRPr="003B7A9F"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Pr>
                <w:rFonts w:ascii="Arial" w:hAnsi="Arial" w:cs="Arial"/>
                <w:sz w:val="16"/>
                <w:szCs w:val="16"/>
              </w:rPr>
              <w:t>7.3</w:t>
            </w:r>
            <w:r>
              <w:rPr>
                <w:rFonts w:ascii="Arial" w:hAnsi="Arial" w:cs="Arial"/>
                <w:sz w:val="16"/>
                <w:szCs w:val="16"/>
              </w:rPr>
              <w:tab/>
            </w:r>
            <w:r w:rsidRPr="003B7A9F">
              <w:rPr>
                <w:rFonts w:ascii="Arial" w:hAnsi="Arial" w:cs="Arial"/>
                <w:sz w:val="16"/>
                <w:szCs w:val="16"/>
              </w:rPr>
              <w:t xml:space="preserve">Are positive and negative staining controls </w:t>
            </w:r>
            <w:r w:rsidRPr="00AC7B60">
              <w:rPr>
                <w:rFonts w:ascii="Arial" w:hAnsi="Arial" w:cs="Arial"/>
                <w:sz w:val="16"/>
                <w:szCs w:val="16"/>
              </w:rPr>
              <w:t xml:space="preserve">performed? </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w:t>
            </w:r>
          </w:p>
        </w:tc>
        <w:tc>
          <w:tcPr>
            <w:tcW w:w="9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5.3.5</w:t>
            </w:r>
          </w:p>
        </w:tc>
        <w:tc>
          <w:tcPr>
            <w:tcW w:w="18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Requirement</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408"/>
        </w:trPr>
        <w:tc>
          <w:tcPr>
            <w:tcW w:w="3690" w:type="dxa"/>
            <w:vAlign w:val="center"/>
          </w:tcPr>
          <w:p w:rsidR="00617E2C" w:rsidRPr="003B7A9F"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Pr>
                <w:rFonts w:ascii="Arial" w:hAnsi="Arial" w:cs="Arial"/>
                <w:sz w:val="16"/>
                <w:szCs w:val="16"/>
              </w:rPr>
              <w:t>7.4</w:t>
            </w:r>
            <w:r>
              <w:rPr>
                <w:rFonts w:ascii="Arial" w:hAnsi="Arial" w:cs="Arial"/>
                <w:sz w:val="16"/>
                <w:szCs w:val="16"/>
              </w:rPr>
              <w:tab/>
            </w:r>
            <w:r w:rsidRPr="003B7A9F">
              <w:rPr>
                <w:rFonts w:ascii="Arial" w:hAnsi="Arial" w:cs="Arial"/>
                <w:sz w:val="16"/>
                <w:szCs w:val="16"/>
              </w:rPr>
              <w:t>Are the slides incubated in a humid chamber in the dark at room temperature for</w:t>
            </w:r>
            <w:r>
              <w:rPr>
                <w:rFonts w:ascii="Arial" w:hAnsi="Arial" w:cs="Arial"/>
                <w:sz w:val="16"/>
                <w:szCs w:val="16"/>
              </w:rPr>
              <w:t xml:space="preserve"> </w:t>
            </w:r>
            <w:r w:rsidRPr="003B7A9F">
              <w:rPr>
                <w:rFonts w:ascii="Arial" w:hAnsi="Arial" w:cs="Arial"/>
                <w:sz w:val="16"/>
                <w:szCs w:val="16"/>
              </w:rPr>
              <w:t>approximately 30 minutes or per manufacturer’s directions</w:t>
            </w:r>
            <w:r w:rsidRPr="00AC7B60">
              <w:rPr>
                <w:rFonts w:ascii="Arial" w:hAnsi="Arial" w:cs="Arial"/>
                <w:sz w:val="16"/>
                <w:szCs w:val="16"/>
              </w:rPr>
              <w:t xml:space="preserve">?  </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14.3</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14.3</w:t>
            </w:r>
          </w:p>
        </w:tc>
        <w:tc>
          <w:tcPr>
            <w:tcW w:w="9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5.3.3</w:t>
            </w:r>
          </w:p>
        </w:tc>
        <w:tc>
          <w:tcPr>
            <w:tcW w:w="18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3B7A9F"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ind w:left="420" w:hanging="450"/>
              <w:rPr>
                <w:rFonts w:ascii="Arial" w:hAnsi="Arial" w:cs="Arial"/>
                <w:sz w:val="16"/>
                <w:szCs w:val="16"/>
              </w:rPr>
            </w:pPr>
            <w:r>
              <w:rPr>
                <w:rFonts w:ascii="Arial" w:hAnsi="Arial" w:cs="Arial"/>
                <w:sz w:val="16"/>
                <w:szCs w:val="16"/>
              </w:rPr>
              <w:t>7.5</w:t>
            </w:r>
            <w:r>
              <w:rPr>
                <w:rFonts w:ascii="Arial" w:hAnsi="Arial" w:cs="Arial"/>
                <w:sz w:val="16"/>
                <w:szCs w:val="16"/>
              </w:rPr>
              <w:tab/>
            </w:r>
            <w:r w:rsidRPr="003B7A9F">
              <w:rPr>
                <w:rFonts w:ascii="Arial" w:hAnsi="Arial" w:cs="Arial"/>
                <w:sz w:val="16"/>
                <w:szCs w:val="16"/>
              </w:rPr>
              <w:t xml:space="preserve">Are the labeling reagents rinsed away </w:t>
            </w:r>
            <w:r w:rsidRPr="00AC7B60">
              <w:rPr>
                <w:rFonts w:ascii="Arial" w:hAnsi="Arial" w:cs="Arial"/>
                <w:sz w:val="16"/>
                <w:szCs w:val="16"/>
              </w:rPr>
              <w:t xml:space="preserve">properly after incubation, without disturbing the sample? </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14.5</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14.5</w:t>
            </w:r>
          </w:p>
        </w:tc>
        <w:tc>
          <w:tcPr>
            <w:tcW w:w="9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3B7A9F"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Pr>
                <w:rFonts w:ascii="Arial" w:hAnsi="Arial" w:cs="Arial"/>
                <w:sz w:val="16"/>
                <w:szCs w:val="16"/>
              </w:rPr>
              <w:t>7.6</w:t>
            </w:r>
            <w:r>
              <w:rPr>
                <w:rFonts w:ascii="Arial" w:hAnsi="Arial" w:cs="Arial"/>
                <w:sz w:val="16"/>
                <w:szCs w:val="16"/>
              </w:rPr>
              <w:tab/>
            </w:r>
            <w:r w:rsidRPr="003B7A9F">
              <w:rPr>
                <w:rFonts w:ascii="Arial" w:hAnsi="Arial" w:cs="Arial"/>
                <w:sz w:val="16"/>
                <w:szCs w:val="16"/>
              </w:rPr>
              <w:t>Was the working DAPI stain prepared the day it was used</w:t>
            </w:r>
            <w:r w:rsidRPr="00AC7B60">
              <w:rPr>
                <w:rFonts w:ascii="Arial" w:hAnsi="Arial" w:cs="Arial"/>
                <w:sz w:val="16"/>
                <w:szCs w:val="16"/>
              </w:rPr>
              <w:t xml:space="preserve">? </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7.7.2</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7.9.2</w:t>
            </w:r>
          </w:p>
        </w:tc>
        <w:tc>
          <w:tcPr>
            <w:tcW w:w="9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3.19.2</w:t>
            </w:r>
          </w:p>
        </w:tc>
        <w:tc>
          <w:tcPr>
            <w:tcW w:w="18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AC7B60"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AC7B60">
              <w:rPr>
                <w:rFonts w:ascii="Arial" w:hAnsi="Arial" w:cs="Arial"/>
                <w:sz w:val="16"/>
                <w:szCs w:val="16"/>
              </w:rPr>
              <w:t>7.7</w:t>
            </w:r>
            <w:r w:rsidRPr="00AC7B60">
              <w:rPr>
                <w:rFonts w:ascii="Arial" w:hAnsi="Arial" w:cs="Arial"/>
                <w:sz w:val="16"/>
                <w:szCs w:val="16"/>
              </w:rPr>
              <w:tab/>
              <w:t>Is stock DAPI stored at 1 to 10</w:t>
            </w:r>
            <w:r w:rsidRPr="00AC7B60">
              <w:rPr>
                <w:rFonts w:ascii="Arial" w:hAnsi="Arial" w:cs="Arial"/>
                <w:sz w:val="16"/>
                <w:szCs w:val="16"/>
                <w:vertAlign w:val="superscript"/>
              </w:rPr>
              <w:t>o</w:t>
            </w:r>
            <w:r w:rsidRPr="00AC7B60">
              <w:rPr>
                <w:rFonts w:ascii="Arial" w:hAnsi="Arial" w:cs="Arial"/>
                <w:sz w:val="16"/>
                <w:szCs w:val="16"/>
              </w:rPr>
              <w:t xml:space="preserve">C in the dark? </w:t>
            </w:r>
          </w:p>
        </w:tc>
        <w:tc>
          <w:tcPr>
            <w:tcW w:w="1080" w:type="dxa"/>
            <w:vAlign w:val="center"/>
          </w:tcPr>
          <w:p w:rsidR="00617E2C" w:rsidRPr="00AC7B6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7.7.1</w:t>
            </w:r>
          </w:p>
        </w:tc>
        <w:tc>
          <w:tcPr>
            <w:tcW w:w="1080" w:type="dxa"/>
            <w:vAlign w:val="center"/>
          </w:tcPr>
          <w:p w:rsidR="00617E2C" w:rsidRPr="00AC7B6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7.9.1</w:t>
            </w:r>
          </w:p>
        </w:tc>
        <w:tc>
          <w:tcPr>
            <w:tcW w:w="990" w:type="dxa"/>
            <w:vAlign w:val="center"/>
          </w:tcPr>
          <w:p w:rsidR="00617E2C" w:rsidRPr="00AC7B6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3.19.1</w:t>
            </w:r>
          </w:p>
        </w:tc>
        <w:tc>
          <w:tcPr>
            <w:tcW w:w="1890" w:type="dxa"/>
            <w:vAlign w:val="center"/>
          </w:tcPr>
          <w:p w:rsidR="00617E2C" w:rsidRPr="00AC7B6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AC7B60">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435"/>
        </w:trPr>
        <w:tc>
          <w:tcPr>
            <w:tcW w:w="3690" w:type="dxa"/>
            <w:vAlign w:val="center"/>
          </w:tcPr>
          <w:p w:rsidR="00617E2C" w:rsidRPr="003B7A9F" w:rsidRDefault="00617E2C" w:rsidP="00617E2C">
            <w:pPr>
              <w:tabs>
                <w:tab w:val="left" w:pos="-360"/>
                <w:tab w:val="left" w:pos="18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Pr>
                <w:rFonts w:ascii="Arial" w:hAnsi="Arial" w:cs="Arial"/>
                <w:sz w:val="16"/>
                <w:szCs w:val="16"/>
              </w:rPr>
              <w:t>7.8</w:t>
            </w:r>
            <w:r>
              <w:rPr>
                <w:rFonts w:ascii="Arial" w:hAnsi="Arial" w:cs="Arial"/>
                <w:sz w:val="16"/>
                <w:szCs w:val="16"/>
              </w:rPr>
              <w:tab/>
            </w:r>
            <w:r w:rsidRPr="003B7A9F">
              <w:rPr>
                <w:rFonts w:ascii="Arial" w:hAnsi="Arial" w:cs="Arial"/>
                <w:sz w:val="16"/>
                <w:szCs w:val="16"/>
              </w:rPr>
              <w:t xml:space="preserve">Is the DAPI stain </w:t>
            </w:r>
            <w:r w:rsidRPr="00AC7B60">
              <w:rPr>
                <w:rFonts w:ascii="Arial" w:hAnsi="Arial" w:cs="Arial"/>
                <w:sz w:val="16"/>
                <w:szCs w:val="16"/>
              </w:rPr>
              <w:t xml:space="preserve">applied properly and allowed to stand for a minimum of 1 minute? </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14.6</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14.6</w:t>
            </w:r>
          </w:p>
        </w:tc>
        <w:tc>
          <w:tcPr>
            <w:tcW w:w="9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3B7A9F" w:rsidRDefault="00617E2C" w:rsidP="00617E2C">
            <w:pPr>
              <w:tabs>
                <w:tab w:val="left" w:pos="-360"/>
                <w:tab w:val="left" w:pos="18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Pr>
                <w:rFonts w:ascii="Arial" w:hAnsi="Arial" w:cs="Arial"/>
                <w:sz w:val="16"/>
                <w:szCs w:val="16"/>
              </w:rPr>
              <w:t>7.9</w:t>
            </w:r>
            <w:r>
              <w:rPr>
                <w:rFonts w:ascii="Arial" w:hAnsi="Arial" w:cs="Arial"/>
                <w:sz w:val="16"/>
                <w:szCs w:val="16"/>
              </w:rPr>
              <w:tab/>
            </w:r>
            <w:r w:rsidRPr="003B7A9F">
              <w:rPr>
                <w:rFonts w:ascii="Arial" w:hAnsi="Arial" w:cs="Arial"/>
                <w:sz w:val="16"/>
                <w:szCs w:val="16"/>
              </w:rPr>
              <w:t xml:space="preserve">Is the DAPI stain </w:t>
            </w:r>
            <w:r w:rsidRPr="00AC7B60">
              <w:rPr>
                <w:rFonts w:ascii="Arial" w:hAnsi="Arial" w:cs="Arial"/>
                <w:sz w:val="16"/>
                <w:szCs w:val="16"/>
              </w:rPr>
              <w:t xml:space="preserve">rinsed away properly without disturbing the sample? </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14.7</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14.7</w:t>
            </w:r>
          </w:p>
        </w:tc>
        <w:tc>
          <w:tcPr>
            <w:tcW w:w="9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3B7A9F" w:rsidRDefault="00617E2C" w:rsidP="00617E2C">
            <w:pPr>
              <w:tabs>
                <w:tab w:val="left" w:pos="-360"/>
                <w:tab w:val="left" w:pos="18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Pr>
                <w:rFonts w:ascii="Arial" w:hAnsi="Arial" w:cs="Arial"/>
                <w:sz w:val="16"/>
                <w:szCs w:val="16"/>
              </w:rPr>
              <w:t>7.10</w:t>
            </w:r>
            <w:r>
              <w:rPr>
                <w:rFonts w:ascii="Arial" w:hAnsi="Arial" w:cs="Arial"/>
                <w:sz w:val="16"/>
                <w:szCs w:val="16"/>
              </w:rPr>
              <w:tab/>
            </w:r>
            <w:r w:rsidRPr="003B7A9F">
              <w:rPr>
                <w:rFonts w:ascii="Arial" w:hAnsi="Arial" w:cs="Arial"/>
                <w:sz w:val="16"/>
                <w:szCs w:val="16"/>
              </w:rPr>
              <w:t>Is the mounting media applied properly?</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14.8</w:t>
            </w:r>
          </w:p>
        </w:tc>
        <w:tc>
          <w:tcPr>
            <w:tcW w:w="108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14.8</w:t>
            </w:r>
          </w:p>
        </w:tc>
        <w:tc>
          <w:tcPr>
            <w:tcW w:w="99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tcBorders>
              <w:bottom w:val="single" w:sz="6" w:space="0" w:color="000000"/>
            </w:tcBorders>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D96D62"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D96D62">
              <w:rPr>
                <w:rFonts w:ascii="Arial" w:hAnsi="Arial" w:cs="Arial"/>
                <w:sz w:val="16"/>
                <w:szCs w:val="16"/>
              </w:rPr>
              <w:t>7.10.1</w:t>
            </w:r>
            <w:r w:rsidRPr="00D96D62">
              <w:rPr>
                <w:rFonts w:ascii="Arial" w:hAnsi="Arial" w:cs="Arial"/>
                <w:sz w:val="16"/>
                <w:szCs w:val="16"/>
              </w:rPr>
              <w:tab/>
              <w:t>What type of mounting media is used?</w:t>
            </w:r>
          </w:p>
        </w:tc>
        <w:tc>
          <w:tcPr>
            <w:tcW w:w="1080" w:type="dxa"/>
            <w:shd w:val="clear" w:color="auto" w:fill="auto"/>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7.8</w:t>
            </w:r>
          </w:p>
        </w:tc>
        <w:tc>
          <w:tcPr>
            <w:tcW w:w="1080" w:type="dxa"/>
            <w:shd w:val="clear" w:color="auto" w:fill="auto"/>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7.10</w:t>
            </w:r>
          </w:p>
        </w:tc>
        <w:tc>
          <w:tcPr>
            <w:tcW w:w="990" w:type="dxa"/>
            <w:shd w:val="clear" w:color="auto" w:fill="auto"/>
            <w:vAlign w:val="center"/>
          </w:tcPr>
          <w:p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shd w:val="clear" w:color="auto" w:fill="auto"/>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D96D62"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D96D62">
              <w:rPr>
                <w:rFonts w:ascii="Arial" w:hAnsi="Arial" w:cs="Arial"/>
                <w:sz w:val="16"/>
                <w:szCs w:val="16"/>
              </w:rPr>
              <w:t>7.10.2</w:t>
            </w:r>
            <w:r w:rsidRPr="00D96D62">
              <w:rPr>
                <w:rFonts w:ascii="Arial" w:hAnsi="Arial" w:cs="Arial"/>
                <w:sz w:val="16"/>
                <w:szCs w:val="16"/>
              </w:rPr>
              <w:tab/>
              <w:t>Are all the edges of the cover slip sealed well with clea</w:t>
            </w:r>
            <w:r>
              <w:rPr>
                <w:rFonts w:ascii="Arial" w:hAnsi="Arial" w:cs="Arial"/>
                <w:sz w:val="16"/>
                <w:szCs w:val="16"/>
              </w:rPr>
              <w:t xml:space="preserve">r </w:t>
            </w:r>
            <w:r w:rsidRPr="00AC7B60">
              <w:rPr>
                <w:rFonts w:ascii="Arial" w:hAnsi="Arial" w:cs="Arial"/>
                <w:sz w:val="16"/>
                <w:szCs w:val="16"/>
              </w:rPr>
              <w:t xml:space="preserve">fingernail polish, unless </w:t>
            </w:r>
            <w:proofErr w:type="spellStart"/>
            <w:r w:rsidRPr="00AC7B60">
              <w:rPr>
                <w:rFonts w:ascii="Arial" w:hAnsi="Arial" w:cs="Arial"/>
                <w:sz w:val="16"/>
                <w:szCs w:val="16"/>
              </w:rPr>
              <w:t>Elvanol</w:t>
            </w:r>
            <w:proofErr w:type="spellEnd"/>
            <w:r w:rsidRPr="00AC7B60">
              <w:rPr>
                <w:rFonts w:ascii="Arial" w:hAnsi="Arial" w:cs="Arial"/>
                <w:sz w:val="16"/>
                <w:szCs w:val="16"/>
                <w:vertAlign w:val="superscript"/>
              </w:rPr>
              <w:t>®</w:t>
            </w:r>
            <w:r w:rsidRPr="00AC7B60">
              <w:rPr>
                <w:rFonts w:ascii="Arial" w:hAnsi="Arial" w:cs="Arial"/>
                <w:sz w:val="16"/>
                <w:szCs w:val="16"/>
              </w:rPr>
              <w:t xml:space="preserve"> is used? </w:t>
            </w:r>
          </w:p>
        </w:tc>
        <w:tc>
          <w:tcPr>
            <w:tcW w:w="108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 xml:space="preserve">7.9       14.9       </w:t>
            </w:r>
          </w:p>
        </w:tc>
        <w:tc>
          <w:tcPr>
            <w:tcW w:w="108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 xml:space="preserve">7.11     14.9       </w:t>
            </w:r>
          </w:p>
        </w:tc>
        <w:tc>
          <w:tcPr>
            <w:tcW w:w="99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D96D62">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507"/>
        </w:trPr>
        <w:tc>
          <w:tcPr>
            <w:tcW w:w="3690" w:type="dxa"/>
            <w:vAlign w:val="center"/>
          </w:tcPr>
          <w:p w:rsidR="00617E2C" w:rsidRPr="00D96D62"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D96D62">
              <w:rPr>
                <w:rFonts w:ascii="Arial" w:hAnsi="Arial" w:cs="Arial"/>
                <w:sz w:val="16"/>
                <w:szCs w:val="16"/>
              </w:rPr>
              <w:t>7.11</w:t>
            </w:r>
            <w:r w:rsidRPr="00D96D62">
              <w:rPr>
                <w:rFonts w:ascii="Arial" w:hAnsi="Arial" w:cs="Arial"/>
                <w:sz w:val="16"/>
                <w:szCs w:val="16"/>
              </w:rPr>
              <w:tab/>
              <w:t xml:space="preserve">Are the finished slides stored in a humid chamber in the dark at </w:t>
            </w:r>
            <w:r w:rsidRPr="00AC7B60">
              <w:rPr>
                <w:rFonts w:ascii="Arial" w:hAnsi="Arial" w:cs="Arial"/>
                <w:sz w:val="16"/>
                <w:szCs w:val="16"/>
              </w:rPr>
              <w:t>1 to 10</w:t>
            </w:r>
            <w:r w:rsidRPr="00AC7B60">
              <w:rPr>
                <w:rFonts w:ascii="Arial" w:hAnsi="Arial" w:cs="Arial"/>
                <w:sz w:val="16"/>
                <w:szCs w:val="16"/>
                <w:vertAlign w:val="superscript"/>
              </w:rPr>
              <w:t>o</w:t>
            </w:r>
            <w:r w:rsidRPr="00AC7B60">
              <w:rPr>
                <w:rFonts w:ascii="Arial" w:hAnsi="Arial" w:cs="Arial"/>
                <w:sz w:val="16"/>
                <w:szCs w:val="16"/>
              </w:rPr>
              <w:t xml:space="preserve">C (humid chamber not required for </w:t>
            </w:r>
            <w:proofErr w:type="spellStart"/>
            <w:r w:rsidRPr="00AC7B60">
              <w:rPr>
                <w:rFonts w:ascii="Arial" w:hAnsi="Arial" w:cs="Arial"/>
                <w:sz w:val="16"/>
                <w:szCs w:val="16"/>
              </w:rPr>
              <w:t>Elvanol</w:t>
            </w:r>
            <w:proofErr w:type="spellEnd"/>
            <w:r w:rsidRPr="00AC7B60">
              <w:rPr>
                <w:rFonts w:ascii="Arial" w:hAnsi="Arial" w:cs="Arial"/>
                <w:sz w:val="16"/>
                <w:szCs w:val="16"/>
                <w:vertAlign w:val="superscript"/>
              </w:rPr>
              <w:t>®</w:t>
            </w:r>
            <w:r w:rsidRPr="00AC7B60">
              <w:rPr>
                <w:rFonts w:ascii="Arial" w:hAnsi="Arial" w:cs="Arial"/>
                <w:sz w:val="16"/>
                <w:szCs w:val="16"/>
              </w:rPr>
              <w:t xml:space="preserve">)? </w:t>
            </w:r>
          </w:p>
        </w:tc>
        <w:tc>
          <w:tcPr>
            <w:tcW w:w="108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14.10</w:t>
            </w:r>
          </w:p>
        </w:tc>
        <w:tc>
          <w:tcPr>
            <w:tcW w:w="108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14.10</w:t>
            </w:r>
          </w:p>
        </w:tc>
        <w:tc>
          <w:tcPr>
            <w:tcW w:w="99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5.3.6</w:t>
            </w:r>
          </w:p>
        </w:tc>
        <w:tc>
          <w:tcPr>
            <w:tcW w:w="1890" w:type="dxa"/>
            <w:vAlign w:val="center"/>
          </w:tcPr>
          <w:p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D96D62">
              <w:rPr>
                <w:rFonts w:ascii="Arial" w:hAnsi="Arial" w:cs="Arial"/>
                <w:sz w:val="16"/>
                <w:szCs w:val="16"/>
              </w:rPr>
              <w:t>Method Procedure</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525"/>
        </w:trPr>
        <w:tc>
          <w:tcPr>
            <w:tcW w:w="3690" w:type="dxa"/>
            <w:vAlign w:val="center"/>
          </w:tcPr>
          <w:p w:rsidR="00617E2C" w:rsidRPr="002E1427"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7.12</w:t>
            </w:r>
            <w:r w:rsidRPr="002E1427">
              <w:rPr>
                <w:rFonts w:ascii="Arial" w:hAnsi="Arial" w:cs="Arial"/>
                <w:sz w:val="16"/>
                <w:szCs w:val="16"/>
              </w:rPr>
              <w:tab/>
              <w:t xml:space="preserve">Are SOPs for sample staining available in the work area, and does laboratory practice reflect written procedures? </w:t>
            </w:r>
          </w:p>
        </w:tc>
        <w:tc>
          <w:tcPr>
            <w:tcW w:w="1080" w:type="dxa"/>
            <w:shd w:val="clear" w:color="auto" w:fill="BFBFBF" w:themeFill="background1" w:themeFillShade="BF"/>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rsidR="00617E2C" w:rsidRPr="00D368D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highlight w:val="yellow"/>
              </w:rPr>
            </w:pPr>
          </w:p>
        </w:tc>
        <w:tc>
          <w:tcPr>
            <w:tcW w:w="540" w:type="dxa"/>
          </w:tcPr>
          <w:p w:rsidR="00617E2C" w:rsidRPr="00D368D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highlight w:val="yellow"/>
              </w:rPr>
            </w:pPr>
          </w:p>
        </w:tc>
        <w:tc>
          <w:tcPr>
            <w:tcW w:w="540" w:type="dxa"/>
          </w:tcPr>
          <w:p w:rsidR="00617E2C" w:rsidRPr="00D368D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highlight w:val="yellow"/>
              </w:rPr>
            </w:pPr>
          </w:p>
        </w:tc>
        <w:tc>
          <w:tcPr>
            <w:tcW w:w="630" w:type="dxa"/>
            <w:vAlign w:val="center"/>
          </w:tcPr>
          <w:p w:rsidR="00617E2C" w:rsidRPr="00D368D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highlight w:val="yellow"/>
              </w:rPr>
            </w:pPr>
          </w:p>
        </w:tc>
        <w:tc>
          <w:tcPr>
            <w:tcW w:w="3960" w:type="dxa"/>
            <w:vAlign w:val="center"/>
          </w:tcPr>
          <w:p w:rsidR="00617E2C" w:rsidRPr="00D368D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highlight w:val="yellow"/>
              </w:rPr>
            </w:pPr>
          </w:p>
        </w:tc>
      </w:tr>
      <w:tr w:rsidR="00617E2C" w:rsidRPr="003B7A9F" w:rsidTr="00617E2C">
        <w:trPr>
          <w:cantSplit/>
        </w:trPr>
        <w:tc>
          <w:tcPr>
            <w:tcW w:w="3690" w:type="dxa"/>
            <w:tcBorders>
              <w:bottom w:val="single" w:sz="6" w:space="0" w:color="000000"/>
            </w:tcBorders>
            <w:vAlign w:val="center"/>
          </w:tcPr>
          <w:p w:rsidR="00617E2C" w:rsidRPr="003B7A9F"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Pr>
                <w:rFonts w:ascii="Arial" w:hAnsi="Arial" w:cs="Arial"/>
                <w:sz w:val="16"/>
                <w:szCs w:val="16"/>
              </w:rPr>
              <w:t>7.13</w:t>
            </w:r>
            <w:r>
              <w:rPr>
                <w:rFonts w:ascii="Arial" w:hAnsi="Arial" w:cs="Arial"/>
                <w:sz w:val="16"/>
                <w:szCs w:val="16"/>
              </w:rPr>
              <w:tab/>
              <w:t>Other than issues noted for items 7.1 through 7.12 (if any) was</w:t>
            </w:r>
            <w:r w:rsidRPr="003B7A9F">
              <w:rPr>
                <w:rFonts w:ascii="Arial" w:hAnsi="Arial" w:cs="Arial"/>
                <w:sz w:val="16"/>
                <w:szCs w:val="16"/>
              </w:rPr>
              <w:t xml:space="preserve"> </w:t>
            </w:r>
            <w:r>
              <w:rPr>
                <w:rFonts w:ascii="Arial" w:hAnsi="Arial" w:cs="Arial"/>
                <w:sz w:val="16"/>
                <w:szCs w:val="16"/>
              </w:rPr>
              <w:t>s</w:t>
            </w:r>
            <w:r w:rsidRPr="003B7A9F">
              <w:rPr>
                <w:rFonts w:ascii="Arial" w:hAnsi="Arial" w:cs="Arial"/>
                <w:sz w:val="16"/>
                <w:szCs w:val="16"/>
              </w:rPr>
              <w:t>ample staining</w:t>
            </w:r>
            <w:r w:rsidRPr="003B7A9F">
              <w:rPr>
                <w:rFonts w:ascii="Arial" w:hAnsi="Arial" w:cs="Arial"/>
                <w:b/>
                <w:bCs/>
                <w:sz w:val="16"/>
                <w:szCs w:val="16"/>
              </w:rPr>
              <w:t xml:space="preserve"> </w:t>
            </w:r>
            <w:r w:rsidRPr="003B7A9F">
              <w:rPr>
                <w:rFonts w:ascii="Arial" w:hAnsi="Arial" w:cs="Arial"/>
                <w:sz w:val="16"/>
                <w:szCs w:val="16"/>
              </w:rPr>
              <w:t>demonstrated successfully?</w:t>
            </w:r>
          </w:p>
        </w:tc>
        <w:tc>
          <w:tcPr>
            <w:tcW w:w="108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Borders>
              <w:bottom w:val="single" w:sz="6" w:space="0" w:color="000000"/>
            </w:tcBorders>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14940" w:type="dxa"/>
            <w:gridSpan w:val="10"/>
            <w:shd w:val="clear" w:color="auto" w:fill="BFBFBF" w:themeFill="background1" w:themeFillShade="BF"/>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8"/>
                <w:szCs w:val="18"/>
              </w:rPr>
              <w:lastRenderedPageBreak/>
              <w:t xml:space="preserve">8      </w:t>
            </w:r>
            <w:r w:rsidRPr="003B7A9F">
              <w:rPr>
                <w:rFonts w:ascii="Arial" w:hAnsi="Arial" w:cs="Arial"/>
                <w:sz w:val="18"/>
                <w:szCs w:val="18"/>
              </w:rPr>
              <w:tab/>
            </w:r>
            <w:r w:rsidRPr="003B7A9F">
              <w:rPr>
                <w:rFonts w:ascii="Arial" w:hAnsi="Arial" w:cs="Arial"/>
                <w:b/>
                <w:bCs/>
                <w:sz w:val="18"/>
                <w:szCs w:val="18"/>
              </w:rPr>
              <w:t>Microscope</w:t>
            </w:r>
            <w:r w:rsidRPr="003B7A9F">
              <w:rPr>
                <w:rFonts w:ascii="Arial" w:hAnsi="Arial" w:cs="Arial"/>
                <w:sz w:val="18"/>
                <w:szCs w:val="18"/>
              </w:rPr>
              <w:t xml:space="preserve"> </w:t>
            </w:r>
            <w:r w:rsidRPr="003B7A9F">
              <w:rPr>
                <w:rFonts w:ascii="Arial" w:hAnsi="Arial" w:cs="Arial"/>
                <w:b/>
                <w:bCs/>
                <w:sz w:val="18"/>
                <w:szCs w:val="18"/>
              </w:rPr>
              <w:t>and Examination</w:t>
            </w:r>
          </w:p>
        </w:tc>
      </w:tr>
      <w:tr w:rsidR="00617E2C" w:rsidRPr="003B7A9F" w:rsidTr="00617E2C">
        <w:trPr>
          <w:cantSplit/>
        </w:trPr>
        <w:tc>
          <w:tcPr>
            <w:tcW w:w="3690" w:type="dxa"/>
            <w:vAlign w:val="center"/>
          </w:tcPr>
          <w:p w:rsidR="00617E2C" w:rsidRPr="002E1427" w:rsidRDefault="00617E2C" w:rsidP="00617E2C">
            <w:pPr>
              <w:tabs>
                <w:tab w:val="left" w:pos="420"/>
                <w:tab w:val="left" w:pos="720"/>
                <w:tab w:val="left" w:pos="1080"/>
                <w:tab w:val="left" w:pos="1440"/>
              </w:tabs>
              <w:spacing w:before="52" w:after="70"/>
              <w:ind w:left="420" w:hanging="450"/>
              <w:rPr>
                <w:rFonts w:ascii="Arial" w:hAnsi="Arial" w:cs="Arial"/>
                <w:sz w:val="16"/>
                <w:szCs w:val="16"/>
              </w:rPr>
            </w:pPr>
            <w:r w:rsidRPr="002E1427">
              <w:rPr>
                <w:rFonts w:ascii="Arial" w:hAnsi="Arial" w:cs="Arial"/>
                <w:sz w:val="16"/>
                <w:szCs w:val="16"/>
              </w:rPr>
              <w:t>8.1</w:t>
            </w:r>
            <w:r w:rsidRPr="002E1427">
              <w:rPr>
                <w:rFonts w:ascii="Arial" w:hAnsi="Arial" w:cs="Arial"/>
                <w:sz w:val="16"/>
                <w:szCs w:val="16"/>
              </w:rPr>
              <w:tab/>
              <w:t xml:space="preserve">Is microscope equipped with appropriate excitation and band pass filters for examining FITC labeled specimens as demonstrated with lab, and auditor provided, positive staining </w:t>
            </w:r>
            <w:r w:rsidRPr="003A11D4">
              <w:rPr>
                <w:rFonts w:ascii="Arial" w:hAnsi="Arial" w:cs="Arial"/>
                <w:sz w:val="16"/>
                <w:szCs w:val="16"/>
              </w:rPr>
              <w:t>control?</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6.9.2</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6.7.2</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3.22.3</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723"/>
        </w:trPr>
        <w:tc>
          <w:tcPr>
            <w:tcW w:w="3690" w:type="dxa"/>
            <w:vAlign w:val="center"/>
          </w:tcPr>
          <w:p w:rsidR="00617E2C" w:rsidRPr="002E1427"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8.2</w:t>
            </w:r>
            <w:r w:rsidRPr="002E1427">
              <w:rPr>
                <w:rFonts w:ascii="Arial" w:hAnsi="Arial" w:cs="Arial"/>
                <w:sz w:val="16"/>
                <w:szCs w:val="16"/>
              </w:rPr>
              <w:tab/>
              <w:t xml:space="preserve">Is microscope equipped with appropriate excitation and band pass filters for examining DAPI labeled specimens as demonstrated with lab, and auditor provided, positive staining </w:t>
            </w:r>
            <w:r w:rsidRPr="003A11D4">
              <w:rPr>
                <w:rFonts w:ascii="Arial" w:hAnsi="Arial" w:cs="Arial"/>
                <w:sz w:val="16"/>
                <w:szCs w:val="16"/>
              </w:rPr>
              <w:t xml:space="preserve">control?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6.9.3</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6.7.3</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3.22.3</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8.3</w:t>
            </w:r>
            <w:r w:rsidRPr="002E1427">
              <w:rPr>
                <w:rFonts w:ascii="Arial" w:hAnsi="Arial" w:cs="Arial"/>
                <w:sz w:val="16"/>
                <w:szCs w:val="16"/>
              </w:rPr>
              <w:tab/>
              <w:t xml:space="preserve">Does the microscope have appropriate objectives and filters for DIC, which change easily to and from </w:t>
            </w:r>
            <w:proofErr w:type="spellStart"/>
            <w:r w:rsidRPr="002E1427">
              <w:rPr>
                <w:rFonts w:ascii="Arial" w:hAnsi="Arial" w:cs="Arial"/>
                <w:sz w:val="16"/>
                <w:szCs w:val="16"/>
              </w:rPr>
              <w:t>epifluorescence</w:t>
            </w:r>
            <w:proofErr w:type="spellEnd"/>
            <w:r w:rsidRPr="003A11D4">
              <w:rPr>
                <w:rFonts w:ascii="Arial" w:hAnsi="Arial" w:cs="Arial"/>
                <w:sz w:val="16"/>
                <w:szCs w:val="16"/>
              </w:rPr>
              <w:t xml:space="preserve">?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6.9.1</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6.7.1</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3.22.4</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0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8.4</w:t>
            </w:r>
            <w:r w:rsidRPr="002E1427">
              <w:rPr>
                <w:rFonts w:ascii="Arial" w:hAnsi="Arial" w:cs="Arial"/>
                <w:sz w:val="16"/>
                <w:szCs w:val="16"/>
              </w:rPr>
              <w:tab/>
              <w:t xml:space="preserve">Are all portions of the microscope, from the light sources to the oculars, properly </w:t>
            </w:r>
            <w:r w:rsidRPr="003A11D4">
              <w:rPr>
                <w:rFonts w:ascii="Arial" w:hAnsi="Arial" w:cs="Arial"/>
                <w:sz w:val="16"/>
                <w:szCs w:val="16"/>
              </w:rPr>
              <w:t xml:space="preserve">adjusted? </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 xml:space="preserve">10.3        </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10.0        Appendix B</w:t>
            </w:r>
          </w:p>
        </w:tc>
        <w:tc>
          <w:tcPr>
            <w:tcW w:w="9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3.22.6</w:t>
            </w:r>
          </w:p>
        </w:tc>
        <w:tc>
          <w:tcPr>
            <w:tcW w:w="18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00"/>
                <w:tab w:val="left" w:pos="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w:t>
            </w:r>
            <w:r>
              <w:rPr>
                <w:rFonts w:ascii="Arial" w:hAnsi="Arial" w:cs="Arial"/>
                <w:sz w:val="16"/>
                <w:szCs w:val="16"/>
              </w:rPr>
              <w:t>5</w:t>
            </w:r>
            <w:r w:rsidRPr="002E1427">
              <w:rPr>
                <w:rFonts w:ascii="Arial" w:hAnsi="Arial" w:cs="Arial"/>
                <w:sz w:val="16"/>
                <w:szCs w:val="16"/>
              </w:rPr>
              <w:tab/>
            </w:r>
            <w:r>
              <w:rPr>
                <w:rFonts w:ascii="Arial" w:hAnsi="Arial" w:cs="Arial"/>
                <w:sz w:val="16"/>
                <w:szCs w:val="16"/>
              </w:rPr>
              <w:t>Is the DIC image appropriate for each laboratory microscope</w:t>
            </w:r>
            <w:r w:rsidRPr="003A11D4">
              <w:rPr>
                <w:rFonts w:ascii="Arial" w:hAnsi="Arial" w:cs="Arial"/>
                <w:sz w:val="16"/>
                <w:szCs w:val="16"/>
              </w:rPr>
              <w:t>?</w:t>
            </w:r>
          </w:p>
        </w:tc>
        <w:tc>
          <w:tcPr>
            <w:tcW w:w="1080" w:type="dxa"/>
            <w:shd w:val="clear" w:color="auto" w:fill="auto"/>
            <w:vAlign w:val="center"/>
          </w:tcPr>
          <w:p w:rsidR="00617E2C"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shd w:val="clear" w:color="auto" w:fill="auto"/>
            <w:vAlign w:val="center"/>
          </w:tcPr>
          <w:p w:rsidR="00617E2C"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Figure 4</w:t>
            </w:r>
          </w:p>
        </w:tc>
        <w:tc>
          <w:tcPr>
            <w:tcW w:w="990" w:type="dxa"/>
            <w:shd w:val="clear" w:color="auto" w:fill="auto"/>
            <w:vAlign w:val="center"/>
          </w:tcPr>
          <w:p w:rsidR="00617E2C"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Visual Guide</w:t>
            </w:r>
          </w:p>
        </w:tc>
        <w:tc>
          <w:tcPr>
            <w:tcW w:w="18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00"/>
                <w:tab w:val="left" w:pos="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w:t>
            </w:r>
            <w:r>
              <w:rPr>
                <w:rFonts w:ascii="Arial" w:hAnsi="Arial" w:cs="Arial"/>
                <w:sz w:val="16"/>
                <w:szCs w:val="16"/>
              </w:rPr>
              <w:t>6</w:t>
            </w:r>
            <w:r w:rsidRPr="002E1427">
              <w:rPr>
                <w:rFonts w:ascii="Arial" w:hAnsi="Arial" w:cs="Arial"/>
                <w:sz w:val="16"/>
                <w:szCs w:val="16"/>
              </w:rPr>
              <w:tab/>
              <w:t xml:space="preserve">Is microscope cleaned </w:t>
            </w:r>
            <w:r>
              <w:rPr>
                <w:rFonts w:ascii="Arial" w:hAnsi="Arial" w:cs="Arial"/>
                <w:sz w:val="16"/>
                <w:szCs w:val="16"/>
              </w:rPr>
              <w:t>after every session</w:t>
            </w:r>
            <w:r w:rsidRPr="003A11D4">
              <w:rPr>
                <w:rFonts w:ascii="Arial" w:hAnsi="Arial" w:cs="Arial"/>
                <w:sz w:val="16"/>
                <w:szCs w:val="16"/>
              </w:rPr>
              <w:t xml:space="preserve">? </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10.4</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10.9.8</w:t>
            </w:r>
          </w:p>
        </w:tc>
        <w:tc>
          <w:tcPr>
            <w:tcW w:w="9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3.22.11</w:t>
            </w:r>
          </w:p>
        </w:tc>
        <w:tc>
          <w:tcPr>
            <w:tcW w:w="18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3A11D4" w:rsidRDefault="00617E2C" w:rsidP="00617E2C">
            <w:pPr>
              <w:tabs>
                <w:tab w:val="left" w:pos="-300"/>
                <w:tab w:val="left" w:pos="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3A11D4">
              <w:rPr>
                <w:rFonts w:ascii="Arial" w:hAnsi="Arial" w:cs="Arial"/>
                <w:sz w:val="16"/>
                <w:szCs w:val="16"/>
              </w:rPr>
              <w:t>8.</w:t>
            </w:r>
            <w:r>
              <w:rPr>
                <w:rFonts w:ascii="Arial" w:hAnsi="Arial" w:cs="Arial"/>
                <w:sz w:val="16"/>
                <w:szCs w:val="16"/>
              </w:rPr>
              <w:t>7</w:t>
            </w:r>
            <w:r w:rsidRPr="003A11D4">
              <w:rPr>
                <w:rFonts w:ascii="Arial" w:hAnsi="Arial" w:cs="Arial"/>
                <w:sz w:val="16"/>
                <w:szCs w:val="16"/>
              </w:rPr>
              <w:tab/>
              <w:t xml:space="preserve">Does the microscope have a 20X scanning objective? </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6.9.1</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6.7.1</w:t>
            </w:r>
          </w:p>
        </w:tc>
        <w:tc>
          <w:tcPr>
            <w:tcW w:w="9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3.22.8</w:t>
            </w:r>
          </w:p>
        </w:tc>
        <w:tc>
          <w:tcPr>
            <w:tcW w:w="18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3A11D4" w:rsidRDefault="00617E2C" w:rsidP="00617E2C">
            <w:pPr>
              <w:tabs>
                <w:tab w:val="left" w:pos="-300"/>
                <w:tab w:val="left" w:pos="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3A11D4">
              <w:rPr>
                <w:rFonts w:ascii="Arial" w:hAnsi="Arial" w:cs="Arial"/>
                <w:sz w:val="16"/>
                <w:szCs w:val="16"/>
              </w:rPr>
              <w:t>8.</w:t>
            </w:r>
            <w:r>
              <w:rPr>
                <w:rFonts w:ascii="Arial" w:hAnsi="Arial" w:cs="Arial"/>
                <w:sz w:val="16"/>
                <w:szCs w:val="16"/>
              </w:rPr>
              <w:t>8</w:t>
            </w:r>
            <w:r w:rsidRPr="003A11D4">
              <w:rPr>
                <w:rFonts w:ascii="Arial" w:hAnsi="Arial" w:cs="Arial"/>
                <w:sz w:val="16"/>
                <w:szCs w:val="16"/>
              </w:rPr>
              <w:tab/>
              <w:t xml:space="preserve">Does the microscope have a 100X oil immersion objective? </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6.9.1</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6.7.1</w:t>
            </w:r>
          </w:p>
        </w:tc>
        <w:tc>
          <w:tcPr>
            <w:tcW w:w="9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3.22.8</w:t>
            </w:r>
          </w:p>
        </w:tc>
        <w:tc>
          <w:tcPr>
            <w:tcW w:w="18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3A11D4" w:rsidRDefault="00617E2C" w:rsidP="00617E2C">
            <w:pPr>
              <w:tabs>
                <w:tab w:val="left" w:pos="-300"/>
                <w:tab w:val="left" w:pos="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3A11D4">
              <w:rPr>
                <w:rFonts w:ascii="Arial" w:hAnsi="Arial" w:cs="Arial"/>
                <w:sz w:val="16"/>
                <w:szCs w:val="16"/>
              </w:rPr>
              <w:t>8.</w:t>
            </w:r>
            <w:r>
              <w:rPr>
                <w:rFonts w:ascii="Arial" w:hAnsi="Arial" w:cs="Arial"/>
                <w:sz w:val="16"/>
                <w:szCs w:val="16"/>
              </w:rPr>
              <w:t>9</w:t>
            </w:r>
            <w:r w:rsidRPr="003A11D4">
              <w:rPr>
                <w:rFonts w:ascii="Arial" w:hAnsi="Arial" w:cs="Arial"/>
                <w:sz w:val="16"/>
                <w:szCs w:val="16"/>
              </w:rPr>
              <w:tab/>
              <w:t xml:space="preserve">Is the microscope equipped with an ocular micrometer? </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6.9.1</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6.7.1</w:t>
            </w:r>
          </w:p>
        </w:tc>
        <w:tc>
          <w:tcPr>
            <w:tcW w:w="9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3.22.9</w:t>
            </w:r>
          </w:p>
        </w:tc>
        <w:tc>
          <w:tcPr>
            <w:tcW w:w="18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00"/>
                <w:tab w:val="left" w:pos="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w:t>
            </w:r>
            <w:r>
              <w:rPr>
                <w:rFonts w:ascii="Arial" w:hAnsi="Arial" w:cs="Arial"/>
                <w:sz w:val="16"/>
                <w:szCs w:val="16"/>
              </w:rPr>
              <w:t>10</w:t>
            </w:r>
            <w:r w:rsidRPr="002E1427">
              <w:rPr>
                <w:rFonts w:ascii="Arial" w:hAnsi="Arial" w:cs="Arial"/>
                <w:sz w:val="16"/>
                <w:szCs w:val="16"/>
              </w:rPr>
              <w:tab/>
            </w:r>
            <w:r w:rsidRPr="003A11D4">
              <w:rPr>
                <w:rFonts w:ascii="Arial" w:hAnsi="Arial" w:cs="Arial"/>
                <w:sz w:val="16"/>
                <w:szCs w:val="16"/>
              </w:rPr>
              <w:t xml:space="preserve">Is a stage micrometer available to laboratory?  </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6.9.1 10.3.5</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6.7.1    App. B 3</w:t>
            </w:r>
          </w:p>
        </w:tc>
        <w:tc>
          <w:tcPr>
            <w:tcW w:w="9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3.22.9</w:t>
            </w:r>
          </w:p>
        </w:tc>
        <w:tc>
          <w:tcPr>
            <w:tcW w:w="18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00"/>
                <w:tab w:val="left" w:pos="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8.1</w:t>
            </w:r>
            <w:r>
              <w:rPr>
                <w:rFonts w:ascii="Arial" w:hAnsi="Arial" w:cs="Arial"/>
                <w:sz w:val="16"/>
                <w:szCs w:val="16"/>
              </w:rPr>
              <w:t>1</w:t>
            </w:r>
            <w:r w:rsidRPr="002E1427">
              <w:rPr>
                <w:rFonts w:ascii="Arial" w:hAnsi="Arial" w:cs="Arial"/>
                <w:sz w:val="16"/>
                <w:szCs w:val="16"/>
              </w:rPr>
              <w:tab/>
              <w:t>Is a calibration table for 100X objective located close to the microscope(s</w:t>
            </w:r>
            <w:r w:rsidRPr="003A11D4">
              <w:rPr>
                <w:rFonts w:ascii="Arial" w:hAnsi="Arial" w:cs="Arial"/>
                <w:sz w:val="16"/>
                <w:szCs w:val="16"/>
              </w:rPr>
              <w:t xml:space="preserve">)?  </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10.3.5.7</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App. B 3.7</w:t>
            </w:r>
          </w:p>
        </w:tc>
        <w:tc>
          <w:tcPr>
            <w:tcW w:w="9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3.22.9</w:t>
            </w:r>
          </w:p>
        </w:tc>
        <w:tc>
          <w:tcPr>
            <w:tcW w:w="18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0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8.1</w:t>
            </w:r>
            <w:r>
              <w:rPr>
                <w:rFonts w:ascii="Arial" w:hAnsi="Arial" w:cs="Arial"/>
                <w:sz w:val="16"/>
                <w:szCs w:val="16"/>
              </w:rPr>
              <w:t>2</w:t>
            </w:r>
            <w:r w:rsidRPr="002E1427">
              <w:rPr>
                <w:rFonts w:ascii="Arial" w:hAnsi="Arial" w:cs="Arial"/>
                <w:sz w:val="16"/>
                <w:szCs w:val="16"/>
              </w:rPr>
              <w:tab/>
              <w:t xml:space="preserve">Has the mercury bulb been used less than the maximum hours recommended by the manufacturer?  </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10.3.2.11</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roofErr w:type="spellStart"/>
            <w:r>
              <w:rPr>
                <w:rFonts w:ascii="Arial" w:hAnsi="Arial" w:cs="Arial"/>
                <w:sz w:val="16"/>
                <w:szCs w:val="16"/>
              </w:rPr>
              <w:t>App.B</w:t>
            </w:r>
            <w:proofErr w:type="spellEnd"/>
            <w:r>
              <w:rPr>
                <w:rFonts w:ascii="Arial" w:hAnsi="Arial" w:cs="Arial"/>
                <w:sz w:val="16"/>
                <w:szCs w:val="16"/>
              </w:rPr>
              <w:t xml:space="preserve"> 1.11</w:t>
            </w:r>
          </w:p>
        </w:tc>
        <w:tc>
          <w:tcPr>
            <w:tcW w:w="9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3.22.12</w:t>
            </w:r>
          </w:p>
        </w:tc>
        <w:tc>
          <w:tcPr>
            <w:tcW w:w="18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00"/>
                <w:tab w:val="left" w:pos="420"/>
                <w:tab w:val="left" w:pos="69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lastRenderedPageBreak/>
              <w:t>8.1</w:t>
            </w:r>
            <w:r>
              <w:rPr>
                <w:rFonts w:ascii="Arial" w:hAnsi="Arial" w:cs="Arial"/>
                <w:sz w:val="16"/>
                <w:szCs w:val="16"/>
              </w:rPr>
              <w:t>3</w:t>
            </w:r>
            <w:r w:rsidRPr="002E1427">
              <w:rPr>
                <w:rFonts w:ascii="Arial" w:hAnsi="Arial" w:cs="Arial"/>
                <w:sz w:val="16"/>
                <w:szCs w:val="16"/>
              </w:rPr>
              <w:tab/>
              <w:t>Does the laboratory have a preventative maintenance agreement in place to service the microscope annually?</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3.22.6</w:t>
            </w:r>
          </w:p>
        </w:tc>
        <w:tc>
          <w:tcPr>
            <w:tcW w:w="1890" w:type="dxa"/>
            <w:tcBorders>
              <w:bottom w:val="single" w:sz="6" w:space="0" w:color="000000"/>
            </w:tcBorders>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2E1427" w:rsidRDefault="00617E2C" w:rsidP="00617E2C">
            <w:pPr>
              <w:tabs>
                <w:tab w:val="left" w:pos="-300"/>
                <w:tab w:val="left" w:pos="420"/>
                <w:tab w:val="left" w:pos="69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8.1</w:t>
            </w:r>
            <w:r>
              <w:rPr>
                <w:rFonts w:ascii="Arial" w:hAnsi="Arial" w:cs="Arial"/>
                <w:sz w:val="16"/>
                <w:szCs w:val="16"/>
              </w:rPr>
              <w:t>4</w:t>
            </w:r>
            <w:r w:rsidRPr="002E1427">
              <w:rPr>
                <w:rFonts w:ascii="Arial" w:hAnsi="Arial" w:cs="Arial"/>
                <w:sz w:val="16"/>
                <w:szCs w:val="16"/>
              </w:rPr>
              <w:tab/>
              <w:t>Are SOPs for sample examination available in the work area, and does laboratory practice reflect written procedures?</w:t>
            </w:r>
          </w:p>
        </w:tc>
        <w:tc>
          <w:tcPr>
            <w:tcW w:w="1080" w:type="dxa"/>
            <w:shd w:val="clear" w:color="auto" w:fill="BFBFBF" w:themeFill="background1" w:themeFillShade="BF"/>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Pr>
        <w:tc>
          <w:tcPr>
            <w:tcW w:w="3690" w:type="dxa"/>
            <w:vAlign w:val="center"/>
          </w:tcPr>
          <w:p w:rsidR="00617E2C" w:rsidRPr="003B7A9F" w:rsidRDefault="00617E2C" w:rsidP="00617E2C">
            <w:pPr>
              <w:tabs>
                <w:tab w:val="left" w:pos="-300"/>
                <w:tab w:val="left" w:pos="420"/>
                <w:tab w:val="left" w:pos="720"/>
                <w:tab w:val="left" w:pos="78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Pr>
                <w:rFonts w:ascii="Arial" w:hAnsi="Arial" w:cs="Arial"/>
                <w:sz w:val="16"/>
                <w:szCs w:val="16"/>
              </w:rPr>
              <w:t>8.15</w:t>
            </w:r>
            <w:r>
              <w:rPr>
                <w:rFonts w:ascii="Arial" w:hAnsi="Arial" w:cs="Arial"/>
                <w:sz w:val="16"/>
                <w:szCs w:val="16"/>
              </w:rPr>
              <w:tab/>
              <w:t>Other than issues noted for items 8.1 through 8.13 (if any) was</w:t>
            </w:r>
            <w:r w:rsidRPr="003B7A9F">
              <w:rPr>
                <w:rFonts w:ascii="Arial" w:hAnsi="Arial" w:cs="Arial"/>
                <w:sz w:val="16"/>
                <w:szCs w:val="16"/>
              </w:rPr>
              <w:t xml:space="preserve"> </w:t>
            </w:r>
            <w:r>
              <w:rPr>
                <w:rFonts w:ascii="Arial" w:hAnsi="Arial" w:cs="Arial"/>
                <w:sz w:val="16"/>
                <w:szCs w:val="16"/>
              </w:rPr>
              <w:t xml:space="preserve">Microscope and Examination </w:t>
            </w:r>
            <w:r w:rsidRPr="003B7A9F">
              <w:rPr>
                <w:rFonts w:ascii="Arial" w:hAnsi="Arial" w:cs="Arial"/>
                <w:sz w:val="16"/>
                <w:szCs w:val="16"/>
              </w:rPr>
              <w:t>demonstrated successfully?</w:t>
            </w:r>
          </w:p>
        </w:tc>
        <w:tc>
          <w:tcPr>
            <w:tcW w:w="1080" w:type="dxa"/>
            <w:shd w:val="clear" w:color="auto" w:fill="BFBFBF" w:themeFill="background1" w:themeFillShade="BF"/>
            <w:vAlign w:val="center"/>
          </w:tcPr>
          <w:p w:rsidR="00617E2C" w:rsidRPr="003B7A9F" w:rsidDel="006D1736"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rsidR="00617E2C" w:rsidRPr="003B7A9F" w:rsidDel="006D1736"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rsidR="00617E2C" w:rsidRPr="003B7A9F" w:rsidDel="006D1736"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shd w:val="clear" w:color="auto" w:fill="BFBFBF" w:themeFill="background1" w:themeFillShade="BF"/>
            <w:vAlign w:val="center"/>
          </w:tcPr>
          <w:p w:rsidR="00617E2C" w:rsidRPr="003B7A9F" w:rsidDel="006D1736"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bl>
    <w:p w:rsidR="00617E2C" w:rsidRDefault="00617E2C" w:rsidP="00617E2C">
      <w:r>
        <w:br w:type="page"/>
      </w:r>
    </w:p>
    <w:tbl>
      <w:tblPr>
        <w:tblW w:w="14940" w:type="dxa"/>
        <w:tblInd w:w="-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
      <w:tblGrid>
        <w:gridCol w:w="3690"/>
        <w:gridCol w:w="1080"/>
        <w:gridCol w:w="1080"/>
        <w:gridCol w:w="990"/>
        <w:gridCol w:w="1890"/>
        <w:gridCol w:w="540"/>
        <w:gridCol w:w="540"/>
        <w:gridCol w:w="540"/>
        <w:gridCol w:w="630"/>
        <w:gridCol w:w="3960"/>
      </w:tblGrid>
      <w:tr w:rsidR="00617E2C" w:rsidRPr="003B7A9F" w:rsidTr="00617E2C">
        <w:trPr>
          <w:cantSplit/>
        </w:trPr>
        <w:tc>
          <w:tcPr>
            <w:tcW w:w="14940" w:type="dxa"/>
            <w:gridSpan w:val="10"/>
            <w:shd w:val="clear" w:color="auto" w:fill="BFBFBF" w:themeFill="background1" w:themeFillShade="BF"/>
            <w:vAlign w:val="center"/>
          </w:tcPr>
          <w:p w:rsidR="00617E2C" w:rsidRPr="003B7A9F"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bCs/>
                <w:sz w:val="18"/>
                <w:szCs w:val="18"/>
              </w:rPr>
            </w:pPr>
            <w:r>
              <w:rPr>
                <w:rFonts w:ascii="Arial" w:hAnsi="Arial" w:cs="Arial"/>
                <w:b/>
                <w:bCs/>
                <w:sz w:val="18"/>
                <w:szCs w:val="18"/>
              </w:rPr>
              <w:lastRenderedPageBreak/>
              <w:t>9</w:t>
            </w:r>
            <w:r w:rsidRPr="003B7A9F">
              <w:rPr>
                <w:rFonts w:ascii="Arial" w:hAnsi="Arial" w:cs="Arial"/>
                <w:b/>
                <w:bCs/>
                <w:sz w:val="18"/>
                <w:szCs w:val="18"/>
              </w:rPr>
              <w:tab/>
            </w:r>
            <w:r w:rsidRPr="003B7A9F">
              <w:rPr>
                <w:rFonts w:ascii="Arial" w:hAnsi="Arial" w:cs="Arial"/>
                <w:b/>
                <w:bCs/>
                <w:sz w:val="18"/>
                <w:szCs w:val="18"/>
              </w:rPr>
              <w:tab/>
              <w:t>Positive Staining Control and OPR Slide</w:t>
            </w:r>
            <w:r>
              <w:rPr>
                <w:rFonts w:ascii="Arial" w:hAnsi="Arial" w:cs="Arial"/>
                <w:b/>
                <w:bCs/>
                <w:sz w:val="18"/>
                <w:szCs w:val="18"/>
              </w:rPr>
              <w:t>s</w:t>
            </w:r>
          </w:p>
        </w:tc>
      </w:tr>
      <w:tr w:rsidR="00617E2C" w:rsidRPr="003B7A9F" w:rsidTr="00617E2C">
        <w:trPr>
          <w:cantSplit/>
        </w:trPr>
        <w:tc>
          <w:tcPr>
            <w:tcW w:w="3690" w:type="dxa"/>
            <w:vAlign w:val="center"/>
          </w:tcPr>
          <w:p w:rsidR="00617E2C" w:rsidRPr="00D20F4D"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D20F4D">
              <w:rPr>
                <w:rFonts w:ascii="Arial" w:hAnsi="Arial" w:cs="Arial"/>
                <w:sz w:val="16"/>
                <w:szCs w:val="16"/>
              </w:rPr>
              <w:t>9.1</w:t>
            </w:r>
            <w:r w:rsidRPr="00D20F4D">
              <w:rPr>
                <w:rFonts w:ascii="Arial" w:hAnsi="Arial" w:cs="Arial"/>
                <w:sz w:val="16"/>
                <w:szCs w:val="16"/>
              </w:rPr>
              <w:tab/>
              <w:t xml:space="preserve">Does the </w:t>
            </w:r>
            <w:r>
              <w:rPr>
                <w:rFonts w:ascii="Arial" w:hAnsi="Arial" w:cs="Arial"/>
                <w:sz w:val="16"/>
                <w:szCs w:val="16"/>
              </w:rPr>
              <w:t xml:space="preserve">laboratory’s </w:t>
            </w:r>
            <w:r w:rsidRPr="00D20F4D">
              <w:rPr>
                <w:rFonts w:ascii="Arial" w:hAnsi="Arial" w:cs="Arial"/>
                <w:sz w:val="16"/>
                <w:szCs w:val="16"/>
              </w:rPr>
              <w:t xml:space="preserve">positive staining control slide contain </w:t>
            </w:r>
            <w:r>
              <w:rPr>
                <w:rFonts w:ascii="Arial" w:hAnsi="Arial" w:cs="Arial"/>
                <w:sz w:val="16"/>
                <w:szCs w:val="16"/>
              </w:rPr>
              <w:t>(</w:t>
            </w:r>
            <w:proofErr w:type="spellStart"/>
            <w:r w:rsidRPr="00D20F4D">
              <w:rPr>
                <w:rFonts w:ascii="Arial" w:hAnsi="Arial" w:cs="Arial"/>
                <w:sz w:val="16"/>
                <w:szCs w:val="16"/>
              </w:rPr>
              <w:t>oo</w:t>
            </w:r>
            <w:proofErr w:type="spellEnd"/>
            <w:proofErr w:type="gramStart"/>
            <w:r>
              <w:rPr>
                <w:rFonts w:ascii="Arial" w:hAnsi="Arial" w:cs="Arial"/>
                <w:sz w:val="16"/>
                <w:szCs w:val="16"/>
              </w:rPr>
              <w:t>)</w:t>
            </w:r>
            <w:r w:rsidRPr="00D20F4D">
              <w:rPr>
                <w:rFonts w:ascii="Arial" w:hAnsi="Arial" w:cs="Arial"/>
                <w:sz w:val="16"/>
                <w:szCs w:val="16"/>
              </w:rPr>
              <w:t>cysts</w:t>
            </w:r>
            <w:proofErr w:type="gramEnd"/>
            <w:r w:rsidRPr="00D20F4D">
              <w:rPr>
                <w:rFonts w:ascii="Arial" w:hAnsi="Arial" w:cs="Arial"/>
                <w:sz w:val="16"/>
                <w:szCs w:val="16"/>
              </w:rPr>
              <w:t xml:space="preserve"> at the appropriate fluorescence intensity for FITC? </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15.2.1.3</w:t>
            </w:r>
          </w:p>
        </w:tc>
        <w:tc>
          <w:tcPr>
            <w:tcW w:w="108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15.2.1.3</w:t>
            </w:r>
          </w:p>
        </w:tc>
        <w:tc>
          <w:tcPr>
            <w:tcW w:w="9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5.4.8 5.4.9.2 5.4.10.2</w:t>
            </w:r>
          </w:p>
        </w:tc>
        <w:tc>
          <w:tcPr>
            <w:tcW w:w="189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rsidTr="00617E2C">
        <w:trPr>
          <w:cantSplit/>
          <w:trHeight w:val="333"/>
        </w:trPr>
        <w:tc>
          <w:tcPr>
            <w:tcW w:w="3690" w:type="dxa"/>
            <w:vAlign w:val="center"/>
          </w:tcPr>
          <w:p w:rsidR="00617E2C" w:rsidRPr="00D20F4D"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D20F4D">
              <w:rPr>
                <w:rFonts w:ascii="Arial" w:hAnsi="Arial" w:cs="Arial"/>
                <w:sz w:val="16"/>
                <w:szCs w:val="16"/>
              </w:rPr>
              <w:t>9.2</w:t>
            </w:r>
            <w:r w:rsidRPr="00D20F4D">
              <w:rPr>
                <w:rFonts w:ascii="Arial" w:hAnsi="Arial" w:cs="Arial"/>
                <w:sz w:val="16"/>
                <w:szCs w:val="16"/>
              </w:rPr>
              <w:tab/>
              <w:t xml:space="preserve">Does the </w:t>
            </w:r>
            <w:r>
              <w:rPr>
                <w:rFonts w:ascii="Arial" w:hAnsi="Arial" w:cs="Arial"/>
                <w:sz w:val="16"/>
                <w:szCs w:val="16"/>
              </w:rPr>
              <w:t xml:space="preserve">laboratory’s </w:t>
            </w:r>
            <w:r w:rsidRPr="00D20F4D">
              <w:rPr>
                <w:rFonts w:ascii="Arial" w:hAnsi="Arial" w:cs="Arial"/>
                <w:sz w:val="16"/>
                <w:szCs w:val="16"/>
              </w:rPr>
              <w:t xml:space="preserve">positive staining control slide contain </w:t>
            </w:r>
            <w:r>
              <w:rPr>
                <w:rFonts w:ascii="Arial" w:hAnsi="Arial" w:cs="Arial"/>
                <w:sz w:val="16"/>
                <w:szCs w:val="16"/>
              </w:rPr>
              <w:t>(</w:t>
            </w:r>
            <w:proofErr w:type="spellStart"/>
            <w:r w:rsidRPr="00D20F4D">
              <w:rPr>
                <w:rFonts w:ascii="Arial" w:hAnsi="Arial" w:cs="Arial"/>
                <w:sz w:val="16"/>
                <w:szCs w:val="16"/>
              </w:rPr>
              <w:t>oo</w:t>
            </w:r>
            <w:proofErr w:type="spellEnd"/>
            <w:proofErr w:type="gramStart"/>
            <w:r>
              <w:rPr>
                <w:rFonts w:ascii="Arial" w:hAnsi="Arial" w:cs="Arial"/>
                <w:sz w:val="16"/>
                <w:szCs w:val="16"/>
              </w:rPr>
              <w:t>)</w:t>
            </w:r>
            <w:r w:rsidRPr="00D20F4D">
              <w:rPr>
                <w:rFonts w:ascii="Arial" w:hAnsi="Arial" w:cs="Arial"/>
                <w:sz w:val="16"/>
                <w:szCs w:val="16"/>
              </w:rPr>
              <w:t>cysts</w:t>
            </w:r>
            <w:proofErr w:type="gramEnd"/>
            <w:r w:rsidRPr="00D20F4D">
              <w:rPr>
                <w:rFonts w:ascii="Arial" w:hAnsi="Arial" w:cs="Arial"/>
                <w:sz w:val="16"/>
                <w:szCs w:val="16"/>
              </w:rPr>
              <w:t xml:space="preserve"> at the appropriate fluorescence intensity for DAPI? </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15.2.1.3</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15.2.1.3</w:t>
            </w:r>
          </w:p>
        </w:tc>
        <w:tc>
          <w:tcPr>
            <w:tcW w:w="9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5.4.8 5.4.9.3 5.4.10.3</w:t>
            </w:r>
          </w:p>
        </w:tc>
        <w:tc>
          <w:tcPr>
            <w:tcW w:w="18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rsidR="00617E2C" w:rsidRPr="002E1427" w:rsidRDefault="00617E2C" w:rsidP="00617E2C"/>
        </w:tc>
        <w:tc>
          <w:tcPr>
            <w:tcW w:w="540" w:type="dxa"/>
          </w:tcPr>
          <w:p w:rsidR="00617E2C" w:rsidRPr="002E1427" w:rsidRDefault="00617E2C" w:rsidP="00617E2C"/>
        </w:tc>
        <w:tc>
          <w:tcPr>
            <w:tcW w:w="540" w:type="dxa"/>
          </w:tcPr>
          <w:p w:rsidR="00617E2C" w:rsidRPr="002E1427" w:rsidRDefault="00617E2C" w:rsidP="00617E2C"/>
        </w:tc>
        <w:tc>
          <w:tcPr>
            <w:tcW w:w="630" w:type="dxa"/>
            <w:vAlign w:val="center"/>
          </w:tcPr>
          <w:p w:rsidR="00617E2C" w:rsidRPr="002E1427" w:rsidRDefault="00617E2C" w:rsidP="00617E2C"/>
        </w:tc>
        <w:tc>
          <w:tcPr>
            <w:tcW w:w="3960" w:type="dxa"/>
            <w:vAlign w:val="center"/>
          </w:tcPr>
          <w:p w:rsidR="00617E2C" w:rsidRPr="002E1427" w:rsidRDefault="00617E2C" w:rsidP="00617E2C"/>
        </w:tc>
      </w:tr>
      <w:tr w:rsidR="00617E2C" w:rsidRPr="003B7A9F" w:rsidTr="00617E2C">
        <w:trPr>
          <w:cantSplit/>
          <w:trHeight w:val="333"/>
        </w:trPr>
        <w:tc>
          <w:tcPr>
            <w:tcW w:w="3690" w:type="dxa"/>
            <w:vAlign w:val="center"/>
          </w:tcPr>
          <w:p w:rsidR="00617E2C" w:rsidRPr="002E1427"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9.3</w:t>
            </w:r>
            <w:r w:rsidRPr="002E1427">
              <w:rPr>
                <w:rFonts w:ascii="Arial" w:hAnsi="Arial" w:cs="Arial"/>
                <w:sz w:val="16"/>
                <w:szCs w:val="16"/>
              </w:rPr>
              <w:tab/>
              <w:t xml:space="preserve">Does the </w:t>
            </w:r>
            <w:r>
              <w:rPr>
                <w:rFonts w:ascii="Arial" w:hAnsi="Arial" w:cs="Arial"/>
                <w:sz w:val="16"/>
                <w:szCs w:val="16"/>
              </w:rPr>
              <w:t xml:space="preserve">laboratory’s </w:t>
            </w:r>
            <w:r w:rsidRPr="002E1427">
              <w:rPr>
                <w:rFonts w:ascii="Arial" w:hAnsi="Arial" w:cs="Arial"/>
                <w:sz w:val="16"/>
                <w:szCs w:val="16"/>
              </w:rPr>
              <w:t>positive staining control slide contain an appropriate level of background fluorescence?</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5.4.3</w:t>
            </w:r>
          </w:p>
        </w:tc>
        <w:tc>
          <w:tcPr>
            <w:tcW w:w="18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Recommendation</w:t>
            </w:r>
          </w:p>
        </w:tc>
        <w:tc>
          <w:tcPr>
            <w:tcW w:w="540" w:type="dxa"/>
          </w:tcPr>
          <w:p w:rsidR="00617E2C" w:rsidRPr="002E1427" w:rsidRDefault="00617E2C" w:rsidP="00617E2C"/>
        </w:tc>
        <w:tc>
          <w:tcPr>
            <w:tcW w:w="540" w:type="dxa"/>
          </w:tcPr>
          <w:p w:rsidR="00617E2C" w:rsidRPr="002E1427" w:rsidRDefault="00617E2C" w:rsidP="00617E2C"/>
        </w:tc>
        <w:tc>
          <w:tcPr>
            <w:tcW w:w="540" w:type="dxa"/>
          </w:tcPr>
          <w:p w:rsidR="00617E2C" w:rsidRPr="002E1427" w:rsidRDefault="00617E2C" w:rsidP="00617E2C"/>
        </w:tc>
        <w:tc>
          <w:tcPr>
            <w:tcW w:w="630" w:type="dxa"/>
            <w:vAlign w:val="center"/>
          </w:tcPr>
          <w:p w:rsidR="00617E2C" w:rsidRPr="002E1427" w:rsidRDefault="00617E2C" w:rsidP="00617E2C"/>
        </w:tc>
        <w:tc>
          <w:tcPr>
            <w:tcW w:w="3960" w:type="dxa"/>
            <w:vAlign w:val="center"/>
          </w:tcPr>
          <w:p w:rsidR="00617E2C" w:rsidRPr="002E1427" w:rsidRDefault="00617E2C" w:rsidP="00617E2C"/>
        </w:tc>
      </w:tr>
      <w:tr w:rsidR="00617E2C" w:rsidRPr="003B7A9F" w:rsidTr="00617E2C">
        <w:trPr>
          <w:cantSplit/>
          <w:trHeight w:val="525"/>
        </w:trPr>
        <w:tc>
          <w:tcPr>
            <w:tcW w:w="3690" w:type="dxa"/>
            <w:vAlign w:val="center"/>
          </w:tcPr>
          <w:p w:rsidR="00617E2C" w:rsidRPr="002E1427"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9.4</w:t>
            </w:r>
            <w:r w:rsidRPr="002E1427">
              <w:rPr>
                <w:rFonts w:ascii="Arial" w:hAnsi="Arial" w:cs="Arial"/>
                <w:sz w:val="16"/>
                <w:szCs w:val="16"/>
              </w:rPr>
              <w:tab/>
              <w:t xml:space="preserve">Is concentration of oocysts </w:t>
            </w:r>
            <w:r w:rsidRPr="00D20F4D">
              <w:rPr>
                <w:rFonts w:ascii="Arial" w:hAnsi="Arial" w:cs="Arial"/>
                <w:sz w:val="16"/>
                <w:szCs w:val="16"/>
              </w:rPr>
              <w:t>on the positive staining control slide appropriate?</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14.1.1 15.2.1.3</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14.1.1   15.2.1.3</w:t>
            </w:r>
          </w:p>
        </w:tc>
        <w:tc>
          <w:tcPr>
            <w:tcW w:w="9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7.1.8.1</w:t>
            </w:r>
          </w:p>
        </w:tc>
        <w:tc>
          <w:tcPr>
            <w:tcW w:w="18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rsidR="00617E2C" w:rsidRPr="002E1427" w:rsidRDefault="00617E2C" w:rsidP="00617E2C"/>
        </w:tc>
        <w:tc>
          <w:tcPr>
            <w:tcW w:w="540" w:type="dxa"/>
          </w:tcPr>
          <w:p w:rsidR="00617E2C" w:rsidRPr="002E1427" w:rsidRDefault="00617E2C" w:rsidP="00617E2C"/>
        </w:tc>
        <w:tc>
          <w:tcPr>
            <w:tcW w:w="540" w:type="dxa"/>
          </w:tcPr>
          <w:p w:rsidR="00617E2C" w:rsidRPr="002E1427" w:rsidRDefault="00617E2C" w:rsidP="00617E2C"/>
        </w:tc>
        <w:tc>
          <w:tcPr>
            <w:tcW w:w="630" w:type="dxa"/>
            <w:vAlign w:val="center"/>
          </w:tcPr>
          <w:p w:rsidR="00617E2C" w:rsidRPr="002E1427" w:rsidRDefault="00617E2C" w:rsidP="00617E2C"/>
        </w:tc>
        <w:tc>
          <w:tcPr>
            <w:tcW w:w="3960" w:type="dxa"/>
            <w:vAlign w:val="center"/>
          </w:tcPr>
          <w:p w:rsidR="00617E2C" w:rsidRPr="002E1427" w:rsidRDefault="00617E2C" w:rsidP="00617E2C"/>
        </w:tc>
      </w:tr>
      <w:tr w:rsidR="00617E2C" w:rsidRPr="003B7A9F" w:rsidTr="00617E2C">
        <w:trPr>
          <w:cantSplit/>
          <w:trHeight w:val="333"/>
        </w:trPr>
        <w:tc>
          <w:tcPr>
            <w:tcW w:w="3690" w:type="dxa"/>
            <w:vAlign w:val="center"/>
          </w:tcPr>
          <w:p w:rsidR="00617E2C" w:rsidRPr="00464E3C"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464E3C">
              <w:rPr>
                <w:rFonts w:ascii="Arial" w:hAnsi="Arial" w:cs="Arial"/>
                <w:sz w:val="16"/>
                <w:szCs w:val="16"/>
              </w:rPr>
              <w:t>9.5</w:t>
            </w:r>
            <w:r w:rsidRPr="00464E3C">
              <w:rPr>
                <w:rFonts w:ascii="Arial" w:hAnsi="Arial" w:cs="Arial"/>
                <w:sz w:val="16"/>
                <w:szCs w:val="16"/>
              </w:rPr>
              <w:tab/>
            </w:r>
            <w:r>
              <w:rPr>
                <w:rFonts w:ascii="Arial" w:hAnsi="Arial" w:cs="Arial"/>
                <w:sz w:val="16"/>
                <w:szCs w:val="16"/>
              </w:rPr>
              <w:t>Does the laboratory’s positive staining control exhibit appropriate contrast and organism features by DIC?</w:t>
            </w:r>
          </w:p>
        </w:tc>
        <w:tc>
          <w:tcPr>
            <w:tcW w:w="1080" w:type="dxa"/>
            <w:vAlign w:val="center"/>
          </w:tcPr>
          <w:p w:rsidR="00617E2C"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rsidR="00617E2C"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Figure 4</w:t>
            </w:r>
          </w:p>
        </w:tc>
        <w:tc>
          <w:tcPr>
            <w:tcW w:w="990" w:type="dxa"/>
            <w:vAlign w:val="center"/>
          </w:tcPr>
          <w:p w:rsidR="00617E2C"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Visual Guide</w:t>
            </w:r>
          </w:p>
        </w:tc>
        <w:tc>
          <w:tcPr>
            <w:tcW w:w="18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tcPr>
          <w:p w:rsidR="00617E2C" w:rsidRPr="002E1427" w:rsidRDefault="00617E2C" w:rsidP="00617E2C"/>
        </w:tc>
        <w:tc>
          <w:tcPr>
            <w:tcW w:w="540" w:type="dxa"/>
          </w:tcPr>
          <w:p w:rsidR="00617E2C" w:rsidRPr="002E1427" w:rsidRDefault="00617E2C" w:rsidP="00617E2C"/>
        </w:tc>
        <w:tc>
          <w:tcPr>
            <w:tcW w:w="540" w:type="dxa"/>
          </w:tcPr>
          <w:p w:rsidR="00617E2C" w:rsidRPr="002E1427" w:rsidRDefault="00617E2C" w:rsidP="00617E2C"/>
        </w:tc>
        <w:tc>
          <w:tcPr>
            <w:tcW w:w="630" w:type="dxa"/>
            <w:vAlign w:val="center"/>
          </w:tcPr>
          <w:p w:rsidR="00617E2C" w:rsidRPr="002E1427" w:rsidRDefault="00617E2C" w:rsidP="00617E2C"/>
        </w:tc>
        <w:tc>
          <w:tcPr>
            <w:tcW w:w="3960" w:type="dxa"/>
            <w:vAlign w:val="center"/>
          </w:tcPr>
          <w:p w:rsidR="00617E2C" w:rsidRPr="002E1427" w:rsidRDefault="00617E2C" w:rsidP="00617E2C"/>
        </w:tc>
      </w:tr>
      <w:tr w:rsidR="00617E2C" w:rsidRPr="003B7A9F" w:rsidTr="00617E2C">
        <w:trPr>
          <w:cantSplit/>
          <w:trHeight w:val="333"/>
        </w:trPr>
        <w:tc>
          <w:tcPr>
            <w:tcW w:w="3690" w:type="dxa"/>
            <w:vAlign w:val="center"/>
          </w:tcPr>
          <w:p w:rsidR="00617E2C" w:rsidRPr="00464E3C"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464E3C">
              <w:rPr>
                <w:rFonts w:ascii="Arial" w:hAnsi="Arial" w:cs="Arial"/>
                <w:sz w:val="16"/>
                <w:szCs w:val="16"/>
              </w:rPr>
              <w:t>9.</w:t>
            </w:r>
            <w:r>
              <w:rPr>
                <w:rFonts w:ascii="Arial" w:hAnsi="Arial" w:cs="Arial"/>
                <w:sz w:val="16"/>
                <w:szCs w:val="16"/>
              </w:rPr>
              <w:t>6</w:t>
            </w:r>
            <w:r w:rsidRPr="00464E3C">
              <w:rPr>
                <w:rFonts w:ascii="Arial" w:hAnsi="Arial" w:cs="Arial"/>
                <w:sz w:val="16"/>
                <w:szCs w:val="16"/>
              </w:rPr>
              <w:tab/>
              <w:t xml:space="preserve">Does the </w:t>
            </w:r>
            <w:r>
              <w:rPr>
                <w:rFonts w:ascii="Arial" w:hAnsi="Arial" w:cs="Arial"/>
                <w:sz w:val="16"/>
                <w:szCs w:val="16"/>
              </w:rPr>
              <w:t xml:space="preserve">laboratory’s </w:t>
            </w:r>
            <w:r w:rsidRPr="00464E3C">
              <w:rPr>
                <w:rFonts w:ascii="Arial" w:hAnsi="Arial" w:cs="Arial"/>
                <w:sz w:val="16"/>
                <w:szCs w:val="16"/>
              </w:rPr>
              <w:t xml:space="preserve">OPR slide contain </w:t>
            </w:r>
            <w:r>
              <w:rPr>
                <w:rFonts w:ascii="Arial" w:hAnsi="Arial" w:cs="Arial"/>
                <w:sz w:val="16"/>
                <w:szCs w:val="16"/>
              </w:rPr>
              <w:t>(</w:t>
            </w:r>
            <w:proofErr w:type="spellStart"/>
            <w:r w:rsidRPr="00464E3C">
              <w:rPr>
                <w:rFonts w:ascii="Arial" w:hAnsi="Arial" w:cs="Arial"/>
                <w:sz w:val="16"/>
                <w:szCs w:val="16"/>
              </w:rPr>
              <w:t>oo</w:t>
            </w:r>
            <w:proofErr w:type="spellEnd"/>
            <w:proofErr w:type="gramStart"/>
            <w:r>
              <w:rPr>
                <w:rFonts w:ascii="Arial" w:hAnsi="Arial" w:cs="Arial"/>
                <w:sz w:val="16"/>
                <w:szCs w:val="16"/>
              </w:rPr>
              <w:t>)</w:t>
            </w:r>
            <w:r w:rsidRPr="00464E3C">
              <w:rPr>
                <w:rFonts w:ascii="Arial" w:hAnsi="Arial" w:cs="Arial"/>
                <w:sz w:val="16"/>
                <w:szCs w:val="16"/>
              </w:rPr>
              <w:t>cysts</w:t>
            </w:r>
            <w:proofErr w:type="gramEnd"/>
            <w:r w:rsidRPr="00464E3C">
              <w:rPr>
                <w:rFonts w:ascii="Arial" w:hAnsi="Arial" w:cs="Arial"/>
                <w:sz w:val="16"/>
                <w:szCs w:val="16"/>
              </w:rPr>
              <w:t xml:space="preserve"> at the appropriate fluorescence intensity for FITC? </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15.2.2.1 15.2.3.1</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15.2.2.2 15.2.3.2</w:t>
            </w:r>
          </w:p>
        </w:tc>
        <w:tc>
          <w:tcPr>
            <w:tcW w:w="9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5.4.9.2 5.4.10.2</w:t>
            </w:r>
          </w:p>
        </w:tc>
        <w:tc>
          <w:tcPr>
            <w:tcW w:w="18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rsidR="00617E2C" w:rsidRPr="002E1427" w:rsidRDefault="00617E2C" w:rsidP="00617E2C"/>
        </w:tc>
        <w:tc>
          <w:tcPr>
            <w:tcW w:w="540" w:type="dxa"/>
          </w:tcPr>
          <w:p w:rsidR="00617E2C" w:rsidRPr="002E1427" w:rsidRDefault="00617E2C" w:rsidP="00617E2C"/>
        </w:tc>
        <w:tc>
          <w:tcPr>
            <w:tcW w:w="540" w:type="dxa"/>
          </w:tcPr>
          <w:p w:rsidR="00617E2C" w:rsidRPr="002E1427" w:rsidRDefault="00617E2C" w:rsidP="00617E2C"/>
        </w:tc>
        <w:tc>
          <w:tcPr>
            <w:tcW w:w="630" w:type="dxa"/>
            <w:vAlign w:val="center"/>
          </w:tcPr>
          <w:p w:rsidR="00617E2C" w:rsidRPr="002E1427" w:rsidRDefault="00617E2C" w:rsidP="00617E2C"/>
        </w:tc>
        <w:tc>
          <w:tcPr>
            <w:tcW w:w="3960" w:type="dxa"/>
            <w:vAlign w:val="center"/>
          </w:tcPr>
          <w:p w:rsidR="00617E2C" w:rsidRPr="002E1427" w:rsidRDefault="00617E2C" w:rsidP="00617E2C"/>
        </w:tc>
      </w:tr>
      <w:tr w:rsidR="00617E2C" w:rsidRPr="003B7A9F" w:rsidTr="00617E2C">
        <w:trPr>
          <w:cantSplit/>
          <w:trHeight w:val="333"/>
        </w:trPr>
        <w:tc>
          <w:tcPr>
            <w:tcW w:w="3690" w:type="dxa"/>
            <w:vAlign w:val="center"/>
          </w:tcPr>
          <w:p w:rsidR="00617E2C" w:rsidRPr="00464E3C"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464E3C">
              <w:rPr>
                <w:rFonts w:ascii="Arial" w:hAnsi="Arial" w:cs="Arial"/>
                <w:sz w:val="16"/>
                <w:szCs w:val="16"/>
              </w:rPr>
              <w:t>9.</w:t>
            </w:r>
            <w:r>
              <w:rPr>
                <w:rFonts w:ascii="Arial" w:hAnsi="Arial" w:cs="Arial"/>
                <w:sz w:val="16"/>
                <w:szCs w:val="16"/>
              </w:rPr>
              <w:t>7</w:t>
            </w:r>
            <w:r w:rsidRPr="00464E3C">
              <w:rPr>
                <w:rFonts w:ascii="Arial" w:hAnsi="Arial" w:cs="Arial"/>
                <w:sz w:val="16"/>
                <w:szCs w:val="16"/>
              </w:rPr>
              <w:tab/>
              <w:t xml:space="preserve">Does the </w:t>
            </w:r>
            <w:r>
              <w:rPr>
                <w:rFonts w:ascii="Arial" w:hAnsi="Arial" w:cs="Arial"/>
                <w:sz w:val="16"/>
                <w:szCs w:val="16"/>
              </w:rPr>
              <w:t xml:space="preserve">laboratory’s </w:t>
            </w:r>
            <w:r w:rsidRPr="00464E3C">
              <w:rPr>
                <w:rFonts w:ascii="Arial" w:hAnsi="Arial" w:cs="Arial"/>
                <w:sz w:val="16"/>
                <w:szCs w:val="16"/>
              </w:rPr>
              <w:t xml:space="preserve">OPR slide contain </w:t>
            </w:r>
            <w:r>
              <w:rPr>
                <w:rFonts w:ascii="Arial" w:hAnsi="Arial" w:cs="Arial"/>
                <w:sz w:val="16"/>
                <w:szCs w:val="16"/>
              </w:rPr>
              <w:t>(</w:t>
            </w:r>
            <w:proofErr w:type="spellStart"/>
            <w:r w:rsidRPr="00464E3C">
              <w:rPr>
                <w:rFonts w:ascii="Arial" w:hAnsi="Arial" w:cs="Arial"/>
                <w:sz w:val="16"/>
                <w:szCs w:val="16"/>
              </w:rPr>
              <w:t>oo</w:t>
            </w:r>
            <w:proofErr w:type="spellEnd"/>
            <w:proofErr w:type="gramStart"/>
            <w:r>
              <w:rPr>
                <w:rFonts w:ascii="Arial" w:hAnsi="Arial" w:cs="Arial"/>
                <w:sz w:val="16"/>
                <w:szCs w:val="16"/>
              </w:rPr>
              <w:t>)</w:t>
            </w:r>
            <w:r w:rsidRPr="00464E3C">
              <w:rPr>
                <w:rFonts w:ascii="Arial" w:hAnsi="Arial" w:cs="Arial"/>
                <w:sz w:val="16"/>
                <w:szCs w:val="16"/>
              </w:rPr>
              <w:t>cysts</w:t>
            </w:r>
            <w:proofErr w:type="gramEnd"/>
            <w:r w:rsidRPr="00464E3C">
              <w:rPr>
                <w:rFonts w:ascii="Arial" w:hAnsi="Arial" w:cs="Arial"/>
                <w:sz w:val="16"/>
                <w:szCs w:val="16"/>
              </w:rPr>
              <w:t xml:space="preserve"> at the appropriate fluorescence intensity for DAPI? </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15.2.2.2 15.2.3.2</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15.2.2.3 15.2.3.3</w:t>
            </w:r>
          </w:p>
        </w:tc>
        <w:tc>
          <w:tcPr>
            <w:tcW w:w="9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5.4.9.3 5.4.10.3</w:t>
            </w:r>
          </w:p>
        </w:tc>
        <w:tc>
          <w:tcPr>
            <w:tcW w:w="18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Recommendation</w:t>
            </w:r>
          </w:p>
        </w:tc>
        <w:tc>
          <w:tcPr>
            <w:tcW w:w="540" w:type="dxa"/>
          </w:tcPr>
          <w:p w:rsidR="00617E2C" w:rsidRPr="002E1427" w:rsidRDefault="00617E2C" w:rsidP="00617E2C"/>
        </w:tc>
        <w:tc>
          <w:tcPr>
            <w:tcW w:w="540" w:type="dxa"/>
          </w:tcPr>
          <w:p w:rsidR="00617E2C" w:rsidRPr="002E1427" w:rsidRDefault="00617E2C" w:rsidP="00617E2C"/>
        </w:tc>
        <w:tc>
          <w:tcPr>
            <w:tcW w:w="540" w:type="dxa"/>
          </w:tcPr>
          <w:p w:rsidR="00617E2C" w:rsidRPr="002E1427" w:rsidRDefault="00617E2C" w:rsidP="00617E2C"/>
        </w:tc>
        <w:tc>
          <w:tcPr>
            <w:tcW w:w="630" w:type="dxa"/>
            <w:vAlign w:val="center"/>
          </w:tcPr>
          <w:p w:rsidR="00617E2C" w:rsidRPr="002E1427" w:rsidRDefault="00617E2C" w:rsidP="00617E2C"/>
        </w:tc>
        <w:tc>
          <w:tcPr>
            <w:tcW w:w="3960" w:type="dxa"/>
            <w:vAlign w:val="center"/>
          </w:tcPr>
          <w:p w:rsidR="00617E2C" w:rsidRPr="002E1427" w:rsidRDefault="00617E2C" w:rsidP="00617E2C"/>
        </w:tc>
      </w:tr>
      <w:tr w:rsidR="00617E2C" w:rsidRPr="003B7A9F" w:rsidTr="00617E2C">
        <w:trPr>
          <w:cantSplit/>
          <w:trHeight w:val="333"/>
        </w:trPr>
        <w:tc>
          <w:tcPr>
            <w:tcW w:w="3690" w:type="dxa"/>
            <w:vAlign w:val="center"/>
          </w:tcPr>
          <w:p w:rsidR="00617E2C" w:rsidRPr="002E1427"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9.</w:t>
            </w:r>
            <w:r>
              <w:rPr>
                <w:rFonts w:ascii="Arial" w:hAnsi="Arial" w:cs="Arial"/>
                <w:sz w:val="16"/>
                <w:szCs w:val="16"/>
              </w:rPr>
              <w:t>8</w:t>
            </w:r>
            <w:r w:rsidRPr="002E1427">
              <w:rPr>
                <w:rFonts w:ascii="Arial" w:hAnsi="Arial" w:cs="Arial"/>
                <w:sz w:val="16"/>
                <w:szCs w:val="16"/>
              </w:rPr>
              <w:tab/>
              <w:t xml:space="preserve">Does the </w:t>
            </w:r>
            <w:r>
              <w:rPr>
                <w:rFonts w:ascii="Arial" w:hAnsi="Arial" w:cs="Arial"/>
                <w:sz w:val="16"/>
                <w:szCs w:val="16"/>
              </w:rPr>
              <w:t xml:space="preserve">laboratory’s </w:t>
            </w:r>
            <w:r w:rsidRPr="002E1427">
              <w:rPr>
                <w:rFonts w:ascii="Arial" w:hAnsi="Arial" w:cs="Arial"/>
                <w:sz w:val="16"/>
                <w:szCs w:val="16"/>
              </w:rPr>
              <w:t>OPR slide contain an appropriate level of background fluorescence?</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5.4.3</w:t>
            </w:r>
          </w:p>
        </w:tc>
        <w:tc>
          <w:tcPr>
            <w:tcW w:w="18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rsidR="00617E2C" w:rsidRPr="002E1427" w:rsidRDefault="00617E2C" w:rsidP="00617E2C"/>
        </w:tc>
        <w:tc>
          <w:tcPr>
            <w:tcW w:w="540" w:type="dxa"/>
          </w:tcPr>
          <w:p w:rsidR="00617E2C" w:rsidRPr="002E1427" w:rsidRDefault="00617E2C" w:rsidP="00617E2C"/>
        </w:tc>
        <w:tc>
          <w:tcPr>
            <w:tcW w:w="540" w:type="dxa"/>
          </w:tcPr>
          <w:p w:rsidR="00617E2C" w:rsidRPr="002E1427" w:rsidRDefault="00617E2C" w:rsidP="00617E2C"/>
        </w:tc>
        <w:tc>
          <w:tcPr>
            <w:tcW w:w="630" w:type="dxa"/>
            <w:vAlign w:val="center"/>
          </w:tcPr>
          <w:p w:rsidR="00617E2C" w:rsidRPr="002E1427" w:rsidRDefault="00617E2C" w:rsidP="00617E2C"/>
        </w:tc>
        <w:tc>
          <w:tcPr>
            <w:tcW w:w="3960" w:type="dxa"/>
            <w:vAlign w:val="center"/>
          </w:tcPr>
          <w:p w:rsidR="00617E2C" w:rsidRPr="002E1427" w:rsidRDefault="00617E2C" w:rsidP="00617E2C"/>
        </w:tc>
      </w:tr>
      <w:tr w:rsidR="00617E2C" w:rsidRPr="003B7A9F" w:rsidTr="00617E2C">
        <w:trPr>
          <w:cantSplit/>
          <w:trHeight w:val="333"/>
        </w:trPr>
        <w:tc>
          <w:tcPr>
            <w:tcW w:w="3690" w:type="dxa"/>
            <w:vAlign w:val="center"/>
          </w:tcPr>
          <w:p w:rsidR="00617E2C" w:rsidRPr="002E1427"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Pr>
                <w:rFonts w:ascii="Arial" w:hAnsi="Arial" w:cs="Arial"/>
                <w:sz w:val="16"/>
                <w:szCs w:val="16"/>
              </w:rPr>
              <w:t>9.9</w:t>
            </w:r>
            <w:r w:rsidRPr="00464E3C">
              <w:rPr>
                <w:rFonts w:ascii="Arial" w:hAnsi="Arial" w:cs="Arial"/>
                <w:sz w:val="16"/>
                <w:szCs w:val="16"/>
              </w:rPr>
              <w:tab/>
            </w:r>
            <w:r>
              <w:rPr>
                <w:rFonts w:ascii="Arial" w:hAnsi="Arial" w:cs="Arial"/>
                <w:sz w:val="16"/>
                <w:szCs w:val="16"/>
              </w:rPr>
              <w:t>Does the laboratory’s OPR slide exhibit appropriate contrast and organism features by DIC?</w:t>
            </w:r>
          </w:p>
        </w:tc>
        <w:tc>
          <w:tcPr>
            <w:tcW w:w="1080" w:type="dxa"/>
            <w:vAlign w:val="center"/>
          </w:tcPr>
          <w:p w:rsidR="00617E2C"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9.7.1.1</w:t>
            </w:r>
          </w:p>
        </w:tc>
        <w:tc>
          <w:tcPr>
            <w:tcW w:w="1080" w:type="dxa"/>
            <w:vAlign w:val="center"/>
          </w:tcPr>
          <w:p w:rsidR="00617E2C"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9.8.1.1 Figure 4</w:t>
            </w:r>
          </w:p>
        </w:tc>
        <w:tc>
          <w:tcPr>
            <w:tcW w:w="990" w:type="dxa"/>
            <w:vAlign w:val="center"/>
          </w:tcPr>
          <w:p w:rsidR="00617E2C"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Visual Guide</w:t>
            </w:r>
          </w:p>
        </w:tc>
        <w:tc>
          <w:tcPr>
            <w:tcW w:w="18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tcPr>
          <w:p w:rsidR="00617E2C" w:rsidRPr="002E1427" w:rsidRDefault="00617E2C" w:rsidP="00617E2C"/>
        </w:tc>
        <w:tc>
          <w:tcPr>
            <w:tcW w:w="540" w:type="dxa"/>
          </w:tcPr>
          <w:p w:rsidR="00617E2C" w:rsidRPr="002E1427" w:rsidRDefault="00617E2C" w:rsidP="00617E2C"/>
        </w:tc>
        <w:tc>
          <w:tcPr>
            <w:tcW w:w="540" w:type="dxa"/>
          </w:tcPr>
          <w:p w:rsidR="00617E2C" w:rsidRPr="002E1427" w:rsidRDefault="00617E2C" w:rsidP="00617E2C"/>
        </w:tc>
        <w:tc>
          <w:tcPr>
            <w:tcW w:w="630" w:type="dxa"/>
            <w:vAlign w:val="center"/>
          </w:tcPr>
          <w:p w:rsidR="00617E2C" w:rsidRPr="002E1427" w:rsidRDefault="00617E2C" w:rsidP="00617E2C"/>
        </w:tc>
        <w:tc>
          <w:tcPr>
            <w:tcW w:w="3960" w:type="dxa"/>
            <w:vAlign w:val="center"/>
          </w:tcPr>
          <w:p w:rsidR="00617E2C" w:rsidRPr="002E1427" w:rsidRDefault="00617E2C" w:rsidP="00617E2C"/>
        </w:tc>
      </w:tr>
      <w:tr w:rsidR="00617E2C" w:rsidRPr="003B7A9F" w:rsidTr="00617E2C">
        <w:trPr>
          <w:cantSplit/>
          <w:trHeight w:val="333"/>
        </w:trPr>
        <w:tc>
          <w:tcPr>
            <w:tcW w:w="3690" w:type="dxa"/>
            <w:vAlign w:val="center"/>
          </w:tcPr>
          <w:p w:rsidR="00617E2C" w:rsidRPr="002E1427"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9.</w:t>
            </w:r>
            <w:r>
              <w:rPr>
                <w:rFonts w:ascii="Arial" w:hAnsi="Arial" w:cs="Arial"/>
                <w:sz w:val="16"/>
                <w:szCs w:val="16"/>
              </w:rPr>
              <w:t>10</w:t>
            </w:r>
            <w:r w:rsidRPr="002E1427">
              <w:rPr>
                <w:rFonts w:ascii="Arial" w:hAnsi="Arial" w:cs="Arial"/>
                <w:sz w:val="16"/>
                <w:szCs w:val="16"/>
              </w:rPr>
              <w:tab/>
              <w:t xml:space="preserve">Does the technical auditor’s count of </w:t>
            </w:r>
            <w:r w:rsidRPr="002E1427">
              <w:rPr>
                <w:rFonts w:ascii="Arial" w:hAnsi="Arial" w:cs="Arial"/>
                <w:i/>
                <w:sz w:val="16"/>
                <w:szCs w:val="16"/>
              </w:rPr>
              <w:t>Cryptosporidium</w:t>
            </w:r>
            <w:r w:rsidRPr="002E1427">
              <w:rPr>
                <w:rFonts w:ascii="Arial" w:hAnsi="Arial" w:cs="Arial"/>
                <w:sz w:val="16"/>
                <w:szCs w:val="16"/>
              </w:rPr>
              <w:t xml:space="preserve"> oocysts and </w:t>
            </w:r>
            <w:r w:rsidRPr="002E1427">
              <w:rPr>
                <w:rFonts w:ascii="Arial" w:hAnsi="Arial" w:cs="Arial"/>
                <w:i/>
                <w:sz w:val="16"/>
                <w:szCs w:val="16"/>
              </w:rPr>
              <w:t>Giardia</w:t>
            </w:r>
            <w:r w:rsidRPr="002E1427">
              <w:rPr>
                <w:rFonts w:ascii="Arial" w:hAnsi="Arial" w:cs="Arial"/>
                <w:sz w:val="16"/>
                <w:szCs w:val="16"/>
              </w:rPr>
              <w:t xml:space="preserve"> cysts on the OPR slide sent by the laboratory agree within 10% of laboratory count?</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10.6.3.1</w:t>
            </w:r>
          </w:p>
        </w:tc>
        <w:tc>
          <w:tcPr>
            <w:tcW w:w="108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9.10.3.1</w:t>
            </w:r>
          </w:p>
        </w:tc>
        <w:tc>
          <w:tcPr>
            <w:tcW w:w="9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7.1.9.4</w:t>
            </w:r>
          </w:p>
        </w:tc>
        <w:tc>
          <w:tcPr>
            <w:tcW w:w="1890" w:type="dxa"/>
            <w:vAlign w:val="center"/>
          </w:tcPr>
          <w:p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rsidR="00617E2C" w:rsidRPr="002E1427" w:rsidRDefault="00617E2C" w:rsidP="00617E2C"/>
        </w:tc>
        <w:tc>
          <w:tcPr>
            <w:tcW w:w="540" w:type="dxa"/>
          </w:tcPr>
          <w:p w:rsidR="00617E2C" w:rsidRPr="002E1427" w:rsidRDefault="00617E2C" w:rsidP="00617E2C"/>
        </w:tc>
        <w:tc>
          <w:tcPr>
            <w:tcW w:w="540" w:type="dxa"/>
          </w:tcPr>
          <w:p w:rsidR="00617E2C" w:rsidRPr="002E1427" w:rsidRDefault="00617E2C" w:rsidP="00617E2C"/>
        </w:tc>
        <w:tc>
          <w:tcPr>
            <w:tcW w:w="630" w:type="dxa"/>
            <w:vAlign w:val="center"/>
          </w:tcPr>
          <w:p w:rsidR="00617E2C" w:rsidRPr="002E1427" w:rsidRDefault="00617E2C" w:rsidP="00617E2C"/>
        </w:tc>
        <w:tc>
          <w:tcPr>
            <w:tcW w:w="3960" w:type="dxa"/>
            <w:vAlign w:val="center"/>
          </w:tcPr>
          <w:p w:rsidR="00617E2C" w:rsidRPr="002E1427" w:rsidRDefault="00617E2C" w:rsidP="00617E2C"/>
        </w:tc>
      </w:tr>
    </w:tbl>
    <w:p w:rsidR="00617E2C" w:rsidRPr="006B09D9" w:rsidRDefault="00617E2C" w:rsidP="00617E2C">
      <w:pPr>
        <w:tabs>
          <w:tab w:val="left" w:pos="720"/>
          <w:tab w:val="left" w:pos="1080"/>
          <w:tab w:val="left" w:pos="1440"/>
          <w:tab w:val="left" w:pos="1800"/>
          <w:tab w:val="left" w:pos="2160"/>
        </w:tabs>
        <w:ind w:left="360" w:hanging="360"/>
        <w:rPr>
          <w:rFonts w:ascii="Arial" w:hAnsi="Arial" w:cs="Arial"/>
          <w:b/>
        </w:rPr>
      </w:pPr>
      <w:r>
        <w:rPr>
          <w:rFonts w:ascii="Arial" w:hAnsi="Arial" w:cs="Arial"/>
          <w:b/>
        </w:rPr>
        <w:t>Comments:</w:t>
      </w:r>
    </w:p>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sectPr w:rsidR="00617E2C" w:rsidRPr="003B7A9F" w:rsidSect="00617E2C">
          <w:headerReference w:type="default" r:id="rId43"/>
          <w:footerReference w:type="default" r:id="rId44"/>
          <w:pgSz w:w="15840" w:h="12240" w:orient="landscape" w:code="1"/>
          <w:pgMar w:top="720" w:right="1152" w:bottom="720" w:left="1152" w:header="720" w:footer="720" w:gutter="0"/>
          <w:cols w:space="720"/>
        </w:sectPr>
      </w:pPr>
    </w:p>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6"/>
          <w:szCs w:val="16"/>
        </w:rPr>
      </w:pPr>
    </w:p>
    <w:tbl>
      <w:tblPr>
        <w:tblW w:w="11318" w:type="dxa"/>
        <w:jc w:val="center"/>
        <w:tblInd w:w="-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tblPr>
      <w:tblGrid>
        <w:gridCol w:w="2938"/>
        <w:gridCol w:w="2822"/>
        <w:gridCol w:w="3060"/>
        <w:gridCol w:w="2498"/>
      </w:tblGrid>
      <w:tr w:rsidR="00617E2C" w:rsidRPr="003B7A9F" w:rsidTr="00617E2C">
        <w:trPr>
          <w:cantSplit/>
          <w:jc w:val="center"/>
        </w:trPr>
        <w:tc>
          <w:tcPr>
            <w:tcW w:w="11318" w:type="dxa"/>
            <w:gridSpan w:val="4"/>
            <w:shd w:val="clear" w:color="808080" w:fill="CCCCCC"/>
          </w:tcPr>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ind w:left="-58" w:firstLine="58"/>
              <w:rPr>
                <w:rFonts w:ascii="Arial" w:hAnsi="Arial" w:cs="Arial"/>
              </w:rPr>
            </w:pPr>
            <w:r w:rsidRPr="003B7A9F">
              <w:rPr>
                <w:rFonts w:ascii="Arial" w:hAnsi="Arial" w:cs="Arial"/>
                <w:b/>
                <w:bCs/>
                <w:sz w:val="18"/>
                <w:szCs w:val="18"/>
              </w:rPr>
              <w:t>1</w:t>
            </w:r>
            <w:r>
              <w:rPr>
                <w:rFonts w:ascii="Arial" w:hAnsi="Arial" w:cs="Arial"/>
                <w:b/>
                <w:bCs/>
                <w:sz w:val="18"/>
                <w:szCs w:val="18"/>
              </w:rPr>
              <w:t>0</w:t>
            </w:r>
            <w:r w:rsidRPr="003B7A9F">
              <w:rPr>
                <w:rFonts w:ascii="Arial" w:hAnsi="Arial" w:cs="Arial"/>
                <w:b/>
                <w:bCs/>
                <w:sz w:val="18"/>
                <w:szCs w:val="18"/>
              </w:rPr>
              <w:tab/>
            </w:r>
            <w:r>
              <w:rPr>
                <w:rFonts w:ascii="Arial" w:hAnsi="Arial" w:cs="Arial"/>
                <w:b/>
                <w:bCs/>
                <w:sz w:val="18"/>
                <w:szCs w:val="18"/>
              </w:rPr>
              <w:t xml:space="preserve">Onsite </w:t>
            </w:r>
            <w:r w:rsidRPr="003B7A9F">
              <w:rPr>
                <w:rFonts w:ascii="Arial" w:hAnsi="Arial" w:cs="Arial"/>
                <w:b/>
                <w:bCs/>
                <w:sz w:val="18"/>
                <w:szCs w:val="18"/>
              </w:rPr>
              <w:t>Sample Processing</w:t>
            </w:r>
          </w:p>
        </w:tc>
      </w:tr>
      <w:tr w:rsidR="00617E2C" w:rsidRPr="003B7A9F" w:rsidTr="00617E2C">
        <w:trPr>
          <w:cantSplit/>
          <w:jc w:val="center"/>
        </w:trPr>
        <w:tc>
          <w:tcPr>
            <w:tcW w:w="2938" w:type="dxa"/>
          </w:tcPr>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jc w:val="center"/>
              <w:rPr>
                <w:rFonts w:ascii="Arial" w:hAnsi="Arial" w:cs="Arial"/>
                <w:sz w:val="16"/>
                <w:szCs w:val="16"/>
              </w:rPr>
            </w:pPr>
            <w:r w:rsidRPr="003B7A9F">
              <w:rPr>
                <w:rFonts w:ascii="Arial" w:hAnsi="Arial" w:cs="Arial"/>
                <w:b/>
                <w:bCs/>
                <w:sz w:val="16"/>
                <w:szCs w:val="16"/>
              </w:rPr>
              <w:t xml:space="preserve"> Method Step</w:t>
            </w:r>
          </w:p>
        </w:tc>
        <w:tc>
          <w:tcPr>
            <w:tcW w:w="2822" w:type="dxa"/>
          </w:tcPr>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jc w:val="center"/>
              <w:rPr>
                <w:rFonts w:ascii="Arial" w:hAnsi="Arial" w:cs="Arial"/>
                <w:sz w:val="16"/>
                <w:szCs w:val="16"/>
              </w:rPr>
            </w:pPr>
            <w:r w:rsidRPr="003B7A9F">
              <w:rPr>
                <w:rFonts w:ascii="Arial" w:hAnsi="Arial" w:cs="Arial"/>
                <w:b/>
                <w:bCs/>
                <w:sz w:val="16"/>
                <w:szCs w:val="16"/>
              </w:rPr>
              <w:t>Name</w:t>
            </w:r>
          </w:p>
        </w:tc>
        <w:tc>
          <w:tcPr>
            <w:tcW w:w="3060" w:type="dxa"/>
          </w:tcPr>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jc w:val="center"/>
              <w:rPr>
                <w:rFonts w:ascii="Arial" w:hAnsi="Arial" w:cs="Arial"/>
                <w:sz w:val="16"/>
                <w:szCs w:val="16"/>
              </w:rPr>
            </w:pPr>
            <w:r w:rsidRPr="003B7A9F">
              <w:rPr>
                <w:rFonts w:ascii="Arial" w:hAnsi="Arial" w:cs="Arial"/>
                <w:b/>
                <w:bCs/>
                <w:sz w:val="16"/>
                <w:szCs w:val="16"/>
              </w:rPr>
              <w:t>Position</w:t>
            </w:r>
          </w:p>
        </w:tc>
        <w:tc>
          <w:tcPr>
            <w:tcW w:w="2498" w:type="dxa"/>
          </w:tcPr>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jc w:val="center"/>
              <w:rPr>
                <w:rFonts w:ascii="Arial" w:hAnsi="Arial" w:cs="Arial"/>
                <w:sz w:val="16"/>
                <w:szCs w:val="16"/>
              </w:rPr>
            </w:pPr>
            <w:r w:rsidRPr="003B7A9F">
              <w:rPr>
                <w:rFonts w:ascii="Arial" w:hAnsi="Arial" w:cs="Arial"/>
                <w:b/>
                <w:bCs/>
                <w:sz w:val="16"/>
                <w:szCs w:val="16"/>
              </w:rPr>
              <w:t>Demonstrated Technique Successfully</w:t>
            </w:r>
          </w:p>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after="55"/>
              <w:jc w:val="center"/>
              <w:rPr>
                <w:rFonts w:ascii="Arial" w:hAnsi="Arial" w:cs="Arial"/>
                <w:sz w:val="16"/>
                <w:szCs w:val="16"/>
              </w:rPr>
            </w:pPr>
            <w:r w:rsidRPr="003B7A9F">
              <w:rPr>
                <w:rFonts w:ascii="Arial" w:hAnsi="Arial" w:cs="Arial"/>
                <w:sz w:val="16"/>
                <w:szCs w:val="16"/>
              </w:rPr>
              <w:t>yes/no</w:t>
            </w:r>
          </w:p>
        </w:tc>
      </w:tr>
      <w:tr w:rsidR="00617E2C" w:rsidRPr="003B7A9F" w:rsidTr="00617E2C">
        <w:trPr>
          <w:cantSplit/>
          <w:jc w:val="center"/>
        </w:trPr>
        <w:tc>
          <w:tcPr>
            <w:tcW w:w="2938" w:type="dxa"/>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i/>
                <w:sz w:val="16"/>
                <w:szCs w:val="16"/>
              </w:rPr>
            </w:pPr>
            <w:r w:rsidRPr="002E1427">
              <w:rPr>
                <w:rFonts w:ascii="Arial" w:hAnsi="Arial" w:cs="Arial"/>
                <w:sz w:val="16"/>
                <w:szCs w:val="16"/>
              </w:rPr>
              <w:t>Spiking –</w:t>
            </w:r>
            <w:r w:rsidRPr="002E1427">
              <w:rPr>
                <w:rFonts w:ascii="Arial" w:hAnsi="Arial" w:cs="Arial"/>
                <w:i/>
                <w:sz w:val="16"/>
                <w:szCs w:val="16"/>
              </w:rPr>
              <w:t xml:space="preserve"> (filter type)</w:t>
            </w:r>
          </w:p>
        </w:tc>
        <w:tc>
          <w:tcPr>
            <w:tcW w:w="2822" w:type="dxa"/>
            <w:vAlign w:val="center"/>
          </w:tcPr>
          <w:p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c>
          <w:tcPr>
            <w:tcW w:w="3060" w:type="dxa"/>
            <w:vAlign w:val="center"/>
          </w:tcPr>
          <w:p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c>
          <w:tcPr>
            <w:tcW w:w="2498" w:type="dxa"/>
            <w:vAlign w:val="center"/>
          </w:tcPr>
          <w:p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r>
      <w:tr w:rsidR="00617E2C" w:rsidRPr="003B7A9F" w:rsidTr="00617E2C">
        <w:trPr>
          <w:cantSplit/>
          <w:jc w:val="center"/>
        </w:trPr>
        <w:tc>
          <w:tcPr>
            <w:tcW w:w="2938" w:type="dxa"/>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rPr>
            </w:pPr>
            <w:r w:rsidRPr="002E1427">
              <w:rPr>
                <w:rFonts w:ascii="Arial" w:hAnsi="Arial" w:cs="Arial"/>
                <w:sz w:val="16"/>
                <w:szCs w:val="16"/>
              </w:rPr>
              <w:t xml:space="preserve">Filtration - </w:t>
            </w:r>
            <w:r w:rsidRPr="002E1427">
              <w:rPr>
                <w:rFonts w:ascii="Arial" w:hAnsi="Arial" w:cs="Arial"/>
                <w:i/>
                <w:sz w:val="16"/>
                <w:szCs w:val="16"/>
              </w:rPr>
              <w:t>(filter type)</w:t>
            </w:r>
            <w:r w:rsidRPr="002E1427">
              <w:rPr>
                <w:rFonts w:ascii="Arial" w:hAnsi="Arial" w:cs="Arial"/>
                <w:sz w:val="16"/>
                <w:szCs w:val="16"/>
              </w:rPr>
              <w:t xml:space="preserve"> </w:t>
            </w:r>
          </w:p>
        </w:tc>
        <w:tc>
          <w:tcPr>
            <w:tcW w:w="2822" w:type="dxa"/>
            <w:vAlign w:val="center"/>
          </w:tcPr>
          <w:p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c>
          <w:tcPr>
            <w:tcW w:w="3060" w:type="dxa"/>
            <w:vAlign w:val="center"/>
          </w:tcPr>
          <w:p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c>
          <w:tcPr>
            <w:tcW w:w="2498" w:type="dxa"/>
            <w:vAlign w:val="center"/>
          </w:tcPr>
          <w:p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r>
      <w:tr w:rsidR="00617E2C" w:rsidRPr="003B7A9F" w:rsidTr="00617E2C">
        <w:trPr>
          <w:cantSplit/>
          <w:jc w:val="center"/>
        </w:trPr>
        <w:tc>
          <w:tcPr>
            <w:tcW w:w="2938" w:type="dxa"/>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rPr>
            </w:pPr>
            <w:r w:rsidRPr="002E1427">
              <w:rPr>
                <w:rFonts w:ascii="Arial" w:hAnsi="Arial" w:cs="Arial"/>
                <w:sz w:val="16"/>
                <w:szCs w:val="16"/>
              </w:rPr>
              <w:t>Spiking flat-sided tube, and processing IMS control</w:t>
            </w:r>
          </w:p>
        </w:tc>
        <w:tc>
          <w:tcPr>
            <w:tcW w:w="2822" w:type="dxa"/>
            <w:vAlign w:val="center"/>
          </w:tcPr>
          <w:p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c>
          <w:tcPr>
            <w:tcW w:w="3060" w:type="dxa"/>
            <w:vAlign w:val="center"/>
          </w:tcPr>
          <w:p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c>
          <w:tcPr>
            <w:tcW w:w="2498" w:type="dxa"/>
            <w:vAlign w:val="center"/>
          </w:tcPr>
          <w:p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r>
      <w:tr w:rsidR="00617E2C" w:rsidRPr="003B7A9F" w:rsidTr="00617E2C">
        <w:trPr>
          <w:cantSplit/>
          <w:jc w:val="center"/>
        </w:trPr>
        <w:tc>
          <w:tcPr>
            <w:tcW w:w="2938" w:type="dxa"/>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rPr>
            </w:pPr>
            <w:r w:rsidRPr="002E1427">
              <w:rPr>
                <w:rFonts w:ascii="Arial" w:hAnsi="Arial" w:cs="Arial"/>
                <w:sz w:val="16"/>
                <w:szCs w:val="16"/>
              </w:rPr>
              <w:t>Aspiration and transfer from 250 mL bottle</w:t>
            </w:r>
          </w:p>
        </w:tc>
        <w:tc>
          <w:tcPr>
            <w:tcW w:w="2822" w:type="dxa"/>
            <w:vAlign w:val="center"/>
          </w:tcPr>
          <w:p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c>
          <w:tcPr>
            <w:tcW w:w="3060" w:type="dxa"/>
            <w:vAlign w:val="center"/>
          </w:tcPr>
          <w:p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c>
          <w:tcPr>
            <w:tcW w:w="2498" w:type="dxa"/>
            <w:vAlign w:val="center"/>
          </w:tcPr>
          <w:p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r>
      <w:tr w:rsidR="00617E2C" w:rsidRPr="003B7A9F" w:rsidTr="00617E2C">
        <w:trPr>
          <w:cantSplit/>
          <w:jc w:val="center"/>
        </w:trPr>
        <w:tc>
          <w:tcPr>
            <w:tcW w:w="2938" w:type="dxa"/>
          </w:tcPr>
          <w:p w:rsidR="00617E2C" w:rsidRPr="008D2E2A"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rPr>
            </w:pPr>
          </w:p>
        </w:tc>
        <w:tc>
          <w:tcPr>
            <w:tcW w:w="2822" w:type="dxa"/>
          </w:tcPr>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rPr>
            </w:pPr>
          </w:p>
        </w:tc>
        <w:tc>
          <w:tcPr>
            <w:tcW w:w="3060" w:type="dxa"/>
          </w:tcPr>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rPr>
            </w:pPr>
          </w:p>
        </w:tc>
        <w:tc>
          <w:tcPr>
            <w:tcW w:w="2498" w:type="dxa"/>
          </w:tcPr>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jc w:val="center"/>
              <w:rPr>
                <w:rFonts w:ascii="Arial" w:hAnsi="Arial" w:cs="Arial"/>
                <w:sz w:val="16"/>
                <w:szCs w:val="16"/>
              </w:rPr>
            </w:pPr>
          </w:p>
        </w:tc>
      </w:tr>
      <w:tr w:rsidR="00617E2C" w:rsidRPr="003B7A9F" w:rsidTr="00617E2C">
        <w:trPr>
          <w:cantSplit/>
          <w:jc w:val="center"/>
        </w:trPr>
        <w:tc>
          <w:tcPr>
            <w:tcW w:w="2938" w:type="dxa"/>
          </w:tcPr>
          <w:p w:rsidR="00617E2C" w:rsidRPr="008D2E2A"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rPr>
            </w:pPr>
          </w:p>
        </w:tc>
        <w:tc>
          <w:tcPr>
            <w:tcW w:w="2822" w:type="dxa"/>
          </w:tcPr>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rPr>
            </w:pPr>
          </w:p>
        </w:tc>
        <w:tc>
          <w:tcPr>
            <w:tcW w:w="3060" w:type="dxa"/>
          </w:tcPr>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rPr>
            </w:pPr>
          </w:p>
        </w:tc>
        <w:tc>
          <w:tcPr>
            <w:tcW w:w="2498" w:type="dxa"/>
          </w:tcPr>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jc w:val="center"/>
              <w:rPr>
                <w:rFonts w:ascii="Arial" w:hAnsi="Arial" w:cs="Arial"/>
                <w:sz w:val="16"/>
                <w:szCs w:val="16"/>
              </w:rPr>
            </w:pPr>
          </w:p>
        </w:tc>
      </w:tr>
    </w:tbl>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6"/>
          <w:szCs w:val="16"/>
        </w:rPr>
      </w:pPr>
      <w:r w:rsidRPr="003B7A9F">
        <w:rPr>
          <w:rFonts w:ascii="Arial" w:hAnsi="Arial" w:cs="Arial"/>
          <w:b/>
          <w:bCs/>
          <w:sz w:val="16"/>
          <w:szCs w:val="16"/>
        </w:rPr>
        <w:tab/>
      </w:r>
    </w:p>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6"/>
          <w:szCs w:val="16"/>
        </w:rPr>
      </w:pPr>
    </w:p>
    <w:tbl>
      <w:tblPr>
        <w:tblW w:w="11340" w:type="dxa"/>
        <w:jc w:val="center"/>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1980"/>
        <w:gridCol w:w="1620"/>
        <w:gridCol w:w="1620"/>
        <w:gridCol w:w="1440"/>
        <w:gridCol w:w="1530"/>
        <w:gridCol w:w="1710"/>
        <w:gridCol w:w="1440"/>
      </w:tblGrid>
      <w:tr w:rsidR="00617E2C" w:rsidRPr="00BB31DC" w:rsidTr="00617E2C">
        <w:trPr>
          <w:trHeight w:val="377"/>
          <w:jc w:val="center"/>
        </w:trPr>
        <w:tc>
          <w:tcPr>
            <w:tcW w:w="11340" w:type="dxa"/>
            <w:gridSpan w:val="7"/>
            <w:shd w:val="clear" w:color="auto" w:fill="C0C0C0"/>
            <w:vAlign w:val="center"/>
          </w:tcPr>
          <w:p w:rsidR="00617E2C" w:rsidRPr="00BB31DC" w:rsidRDefault="00617E2C" w:rsidP="00617E2C">
            <w:pPr>
              <w:tabs>
                <w:tab w:val="left" w:pos="360"/>
                <w:tab w:val="left" w:pos="720"/>
                <w:tab w:val="left" w:pos="1080"/>
                <w:tab w:val="left" w:pos="1440"/>
                <w:tab w:val="left" w:pos="1800"/>
                <w:tab w:val="left" w:pos="2160"/>
              </w:tabs>
              <w:rPr>
                <w:rFonts w:ascii="Arial" w:hAnsi="Arial" w:cs="Arial"/>
                <w:b/>
                <w:bCs/>
                <w:sz w:val="18"/>
                <w:szCs w:val="18"/>
              </w:rPr>
            </w:pPr>
            <w:bookmarkStart w:id="75" w:name="OLE_LINK4"/>
            <w:r w:rsidRPr="00BB31DC">
              <w:rPr>
                <w:rFonts w:ascii="Arial" w:hAnsi="Arial" w:cs="Arial"/>
                <w:b/>
                <w:bCs/>
                <w:sz w:val="18"/>
                <w:szCs w:val="18"/>
              </w:rPr>
              <w:t>11</w:t>
            </w:r>
            <w:r w:rsidRPr="00BB31DC">
              <w:rPr>
                <w:rFonts w:ascii="Arial" w:hAnsi="Arial" w:cs="Arial"/>
                <w:b/>
                <w:bCs/>
                <w:sz w:val="18"/>
                <w:szCs w:val="18"/>
              </w:rPr>
              <w:tab/>
              <w:t>Onsite Blind Spike Results</w:t>
            </w:r>
          </w:p>
        </w:tc>
      </w:tr>
      <w:tr w:rsidR="00617E2C" w:rsidRPr="00BB31DC" w:rsidTr="00617E2C">
        <w:trPr>
          <w:trHeight w:val="530"/>
          <w:jc w:val="center"/>
        </w:trPr>
        <w:tc>
          <w:tcPr>
            <w:tcW w:w="1980" w:type="dxa"/>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Sample</w:t>
            </w:r>
          </w:p>
        </w:tc>
        <w:tc>
          <w:tcPr>
            <w:tcW w:w="1620" w:type="dxa"/>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Crypto Spike Value</w:t>
            </w:r>
          </w:p>
        </w:tc>
        <w:tc>
          <w:tcPr>
            <w:tcW w:w="1620" w:type="dxa"/>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Crypto Count</w:t>
            </w:r>
          </w:p>
        </w:tc>
        <w:tc>
          <w:tcPr>
            <w:tcW w:w="1440" w:type="dxa"/>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Crypto Recovery (%)</w:t>
            </w:r>
          </w:p>
        </w:tc>
        <w:tc>
          <w:tcPr>
            <w:tcW w:w="1530" w:type="dxa"/>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i/>
                <w:sz w:val="16"/>
                <w:szCs w:val="16"/>
              </w:rPr>
              <w:t>Giardia</w:t>
            </w:r>
            <w:r w:rsidRPr="00BB31DC">
              <w:rPr>
                <w:rFonts w:ascii="Arial" w:hAnsi="Arial" w:cs="Arial"/>
                <w:b/>
                <w:bCs/>
                <w:sz w:val="16"/>
                <w:szCs w:val="16"/>
              </w:rPr>
              <w:t xml:space="preserve"> Spike Value</w:t>
            </w:r>
          </w:p>
        </w:tc>
        <w:tc>
          <w:tcPr>
            <w:tcW w:w="1710" w:type="dxa"/>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i/>
                <w:sz w:val="16"/>
                <w:szCs w:val="16"/>
              </w:rPr>
              <w:t>Giardia</w:t>
            </w:r>
            <w:r w:rsidRPr="00BB31DC">
              <w:rPr>
                <w:rFonts w:ascii="Arial" w:hAnsi="Arial" w:cs="Arial"/>
                <w:b/>
                <w:bCs/>
                <w:sz w:val="16"/>
                <w:szCs w:val="16"/>
              </w:rPr>
              <w:t xml:space="preserve"> Count</w:t>
            </w:r>
          </w:p>
        </w:tc>
        <w:tc>
          <w:tcPr>
            <w:tcW w:w="1440" w:type="dxa"/>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i/>
                <w:sz w:val="16"/>
                <w:szCs w:val="16"/>
              </w:rPr>
              <w:t>Giardia</w:t>
            </w:r>
            <w:r w:rsidRPr="00BB31DC">
              <w:rPr>
                <w:rFonts w:ascii="Arial" w:hAnsi="Arial" w:cs="Arial"/>
                <w:b/>
                <w:bCs/>
                <w:sz w:val="16"/>
                <w:szCs w:val="16"/>
              </w:rPr>
              <w:t xml:space="preserve"> Recovery (%)</w:t>
            </w:r>
          </w:p>
        </w:tc>
      </w:tr>
      <w:tr w:rsidR="00617E2C" w:rsidRPr="00BB31DC" w:rsidTr="00617E2C">
        <w:trPr>
          <w:trHeight w:val="350"/>
          <w:jc w:val="center"/>
        </w:trPr>
        <w:tc>
          <w:tcPr>
            <w:tcW w:w="1980" w:type="dxa"/>
            <w:vAlign w:val="center"/>
          </w:tcPr>
          <w:p w:rsidR="00617E2C" w:rsidRPr="00BB31DC" w:rsidRDefault="00617E2C" w:rsidP="00617E2C">
            <w:pPr>
              <w:tabs>
                <w:tab w:val="left" w:pos="360"/>
                <w:tab w:val="left" w:pos="720"/>
                <w:tab w:val="left" w:pos="1080"/>
                <w:tab w:val="left" w:pos="1440"/>
                <w:tab w:val="left" w:pos="1800"/>
                <w:tab w:val="left" w:pos="2160"/>
              </w:tabs>
              <w:rPr>
                <w:rFonts w:ascii="Arial" w:hAnsi="Arial" w:cs="Arial"/>
                <w:bCs/>
                <w:sz w:val="16"/>
                <w:szCs w:val="16"/>
                <w:highlight w:val="yellow"/>
              </w:rPr>
            </w:pPr>
          </w:p>
        </w:tc>
        <w:tc>
          <w:tcPr>
            <w:tcW w:w="162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62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44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53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71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44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r>
      <w:tr w:rsidR="00617E2C" w:rsidRPr="00BB31DC" w:rsidTr="00617E2C">
        <w:trPr>
          <w:trHeight w:val="350"/>
          <w:jc w:val="center"/>
        </w:trPr>
        <w:tc>
          <w:tcPr>
            <w:tcW w:w="1980" w:type="dxa"/>
            <w:vAlign w:val="center"/>
          </w:tcPr>
          <w:p w:rsidR="00617E2C" w:rsidRPr="00BB31DC" w:rsidRDefault="00617E2C" w:rsidP="00617E2C">
            <w:pPr>
              <w:tabs>
                <w:tab w:val="left" w:pos="360"/>
                <w:tab w:val="left" w:pos="720"/>
                <w:tab w:val="left" w:pos="1080"/>
                <w:tab w:val="left" w:pos="1440"/>
                <w:tab w:val="left" w:pos="1800"/>
                <w:tab w:val="left" w:pos="2160"/>
              </w:tabs>
              <w:rPr>
                <w:rFonts w:ascii="Arial" w:hAnsi="Arial" w:cs="Arial"/>
                <w:bCs/>
                <w:sz w:val="16"/>
                <w:szCs w:val="16"/>
              </w:rPr>
            </w:pPr>
          </w:p>
        </w:tc>
        <w:tc>
          <w:tcPr>
            <w:tcW w:w="162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62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44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53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71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44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r>
      <w:tr w:rsidR="00617E2C" w:rsidRPr="00BB31DC" w:rsidTr="00617E2C">
        <w:trPr>
          <w:trHeight w:val="350"/>
          <w:jc w:val="center"/>
        </w:trPr>
        <w:tc>
          <w:tcPr>
            <w:tcW w:w="1980" w:type="dxa"/>
            <w:vAlign w:val="center"/>
          </w:tcPr>
          <w:p w:rsidR="00617E2C" w:rsidRPr="00BB31DC" w:rsidRDefault="00617E2C" w:rsidP="00617E2C">
            <w:pPr>
              <w:tabs>
                <w:tab w:val="left" w:pos="360"/>
                <w:tab w:val="left" w:pos="720"/>
                <w:tab w:val="left" w:pos="1080"/>
                <w:tab w:val="left" w:pos="1440"/>
                <w:tab w:val="left" w:pos="1800"/>
                <w:tab w:val="left" w:pos="2160"/>
              </w:tabs>
              <w:rPr>
                <w:rFonts w:ascii="Arial" w:hAnsi="Arial" w:cs="Arial"/>
                <w:bCs/>
                <w:sz w:val="16"/>
                <w:szCs w:val="16"/>
              </w:rPr>
            </w:pPr>
          </w:p>
        </w:tc>
        <w:tc>
          <w:tcPr>
            <w:tcW w:w="162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62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44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53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71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44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r>
      <w:bookmarkEnd w:id="75"/>
    </w:tbl>
    <w:p w:rsidR="00617E2C"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tbl>
      <w:tblPr>
        <w:tblW w:w="11340" w:type="dxa"/>
        <w:jc w:val="center"/>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3600"/>
        <w:gridCol w:w="3870"/>
        <w:gridCol w:w="3870"/>
      </w:tblGrid>
      <w:tr w:rsidR="00617E2C" w:rsidRPr="00BB31DC" w:rsidTr="00617E2C">
        <w:trPr>
          <w:trHeight w:val="377"/>
          <w:jc w:val="center"/>
        </w:trPr>
        <w:tc>
          <w:tcPr>
            <w:tcW w:w="11340" w:type="dxa"/>
            <w:gridSpan w:val="3"/>
            <w:shd w:val="clear" w:color="auto" w:fill="C0C0C0"/>
            <w:vAlign w:val="center"/>
          </w:tcPr>
          <w:p w:rsidR="00617E2C" w:rsidRPr="00BB31DC" w:rsidRDefault="00617E2C" w:rsidP="00617E2C">
            <w:pPr>
              <w:tabs>
                <w:tab w:val="left" w:pos="360"/>
                <w:tab w:val="left" w:pos="720"/>
                <w:tab w:val="left" w:pos="1080"/>
                <w:tab w:val="left" w:pos="1440"/>
                <w:tab w:val="left" w:pos="1800"/>
                <w:tab w:val="left" w:pos="2160"/>
              </w:tabs>
              <w:rPr>
                <w:rFonts w:ascii="Arial" w:hAnsi="Arial" w:cs="Arial"/>
                <w:b/>
                <w:bCs/>
                <w:sz w:val="18"/>
                <w:szCs w:val="18"/>
              </w:rPr>
            </w:pPr>
            <w:r w:rsidRPr="00BB31DC">
              <w:rPr>
                <w:rFonts w:ascii="Arial" w:hAnsi="Arial" w:cs="Arial"/>
                <w:b/>
                <w:bCs/>
                <w:sz w:val="18"/>
                <w:szCs w:val="18"/>
              </w:rPr>
              <w:t>12</w:t>
            </w:r>
            <w:r w:rsidRPr="00BB31DC">
              <w:rPr>
                <w:rFonts w:ascii="Arial" w:hAnsi="Arial" w:cs="Arial"/>
                <w:b/>
                <w:bCs/>
                <w:sz w:val="18"/>
                <w:szCs w:val="18"/>
              </w:rPr>
              <w:tab/>
              <w:t>Evaluation of Onsite Sample Processing and Blind Spike Results – Comments and Recommendations</w:t>
            </w:r>
          </w:p>
        </w:tc>
      </w:tr>
      <w:tr w:rsidR="00617E2C" w:rsidRPr="00BB31DC" w:rsidTr="00617E2C">
        <w:trPr>
          <w:trHeight w:val="530"/>
          <w:jc w:val="center"/>
        </w:trPr>
        <w:tc>
          <w:tcPr>
            <w:tcW w:w="3600" w:type="dxa"/>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Classification</w:t>
            </w:r>
          </w:p>
        </w:tc>
        <w:tc>
          <w:tcPr>
            <w:tcW w:w="3870" w:type="dxa"/>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Comments</w:t>
            </w:r>
          </w:p>
        </w:tc>
        <w:tc>
          <w:tcPr>
            <w:tcW w:w="3870" w:type="dxa"/>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Response Requested</w:t>
            </w:r>
          </w:p>
        </w:tc>
      </w:tr>
      <w:tr w:rsidR="00617E2C" w:rsidRPr="00BB31DC" w:rsidTr="00617E2C">
        <w:trPr>
          <w:trHeight w:val="350"/>
          <w:jc w:val="center"/>
        </w:trPr>
        <w:tc>
          <w:tcPr>
            <w:tcW w:w="3600" w:type="dxa"/>
            <w:vAlign w:val="center"/>
          </w:tcPr>
          <w:p w:rsidR="00617E2C" w:rsidRPr="002E1427" w:rsidRDefault="00617E2C" w:rsidP="00617E2C">
            <w:pPr>
              <w:tabs>
                <w:tab w:val="left" w:pos="360"/>
                <w:tab w:val="left" w:pos="720"/>
                <w:tab w:val="left" w:pos="1080"/>
                <w:tab w:val="left" w:pos="1440"/>
                <w:tab w:val="left" w:pos="1800"/>
                <w:tab w:val="left" w:pos="2160"/>
              </w:tabs>
              <w:rPr>
                <w:rFonts w:ascii="Arial" w:hAnsi="Arial" w:cs="Arial"/>
                <w:bCs/>
                <w:sz w:val="16"/>
                <w:szCs w:val="16"/>
              </w:rPr>
            </w:pPr>
          </w:p>
        </w:tc>
        <w:tc>
          <w:tcPr>
            <w:tcW w:w="387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387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r>
      <w:tr w:rsidR="00617E2C" w:rsidRPr="00BB31DC" w:rsidTr="00617E2C">
        <w:trPr>
          <w:trHeight w:val="350"/>
          <w:jc w:val="center"/>
        </w:trPr>
        <w:tc>
          <w:tcPr>
            <w:tcW w:w="3600" w:type="dxa"/>
            <w:vAlign w:val="center"/>
          </w:tcPr>
          <w:p w:rsidR="00617E2C" w:rsidRPr="002E1427" w:rsidRDefault="00617E2C" w:rsidP="00617E2C">
            <w:pPr>
              <w:tabs>
                <w:tab w:val="left" w:pos="360"/>
                <w:tab w:val="left" w:pos="720"/>
                <w:tab w:val="left" w:pos="1080"/>
                <w:tab w:val="left" w:pos="1440"/>
                <w:tab w:val="left" w:pos="1800"/>
                <w:tab w:val="left" w:pos="2160"/>
              </w:tabs>
              <w:rPr>
                <w:rFonts w:ascii="Arial" w:hAnsi="Arial" w:cs="Arial"/>
                <w:bCs/>
                <w:sz w:val="16"/>
                <w:szCs w:val="16"/>
              </w:rPr>
            </w:pPr>
          </w:p>
        </w:tc>
        <w:tc>
          <w:tcPr>
            <w:tcW w:w="387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387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r>
      <w:tr w:rsidR="00617E2C" w:rsidRPr="00BB31DC" w:rsidTr="00617E2C">
        <w:trPr>
          <w:trHeight w:val="350"/>
          <w:jc w:val="center"/>
        </w:trPr>
        <w:tc>
          <w:tcPr>
            <w:tcW w:w="3600" w:type="dxa"/>
            <w:vAlign w:val="center"/>
          </w:tcPr>
          <w:p w:rsidR="00617E2C" w:rsidRPr="002E1427" w:rsidRDefault="00617E2C" w:rsidP="00617E2C">
            <w:pPr>
              <w:tabs>
                <w:tab w:val="left" w:pos="360"/>
                <w:tab w:val="left" w:pos="720"/>
                <w:tab w:val="left" w:pos="1080"/>
                <w:tab w:val="left" w:pos="1440"/>
                <w:tab w:val="left" w:pos="1800"/>
                <w:tab w:val="left" w:pos="2160"/>
              </w:tabs>
              <w:rPr>
                <w:rFonts w:ascii="Arial" w:hAnsi="Arial" w:cs="Arial"/>
                <w:bCs/>
                <w:sz w:val="16"/>
                <w:szCs w:val="16"/>
              </w:rPr>
            </w:pPr>
          </w:p>
        </w:tc>
        <w:tc>
          <w:tcPr>
            <w:tcW w:w="387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387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r>
    </w:tbl>
    <w:p w:rsidR="00617E2C"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6"/>
          <w:szCs w:val="16"/>
        </w:rPr>
      </w:pP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p>
    <w:tbl>
      <w:tblPr>
        <w:tblW w:w="11340" w:type="dxa"/>
        <w:jc w:val="center"/>
        <w:tblInd w:w="-240" w:type="dxa"/>
        <w:tblLayout w:type="fixed"/>
        <w:tblCellMar>
          <w:left w:w="120" w:type="dxa"/>
          <w:right w:w="120" w:type="dxa"/>
        </w:tblCellMar>
        <w:tblLook w:val="0000"/>
      </w:tblPr>
      <w:tblGrid>
        <w:gridCol w:w="2520"/>
        <w:gridCol w:w="2070"/>
        <w:gridCol w:w="1890"/>
        <w:gridCol w:w="2340"/>
        <w:gridCol w:w="2520"/>
      </w:tblGrid>
      <w:tr w:rsidR="00617E2C" w:rsidRPr="003B7A9F" w:rsidTr="00617E2C">
        <w:trPr>
          <w:cantSplit/>
          <w:tblHeader/>
          <w:jc w:val="center"/>
        </w:trPr>
        <w:tc>
          <w:tcPr>
            <w:tcW w:w="11340" w:type="dxa"/>
            <w:gridSpan w:val="5"/>
            <w:tcBorders>
              <w:top w:val="single" w:sz="6" w:space="0" w:color="000000"/>
              <w:left w:val="single" w:sz="6" w:space="0" w:color="000000"/>
              <w:bottom w:val="nil"/>
              <w:right w:val="single" w:sz="6" w:space="0" w:color="000000"/>
            </w:tcBorders>
            <w:shd w:val="clear" w:color="808080" w:fill="CCCCCC"/>
            <w:vAlign w:val="center"/>
          </w:tcPr>
          <w:p w:rsidR="00BD4642" w:rsidRDefault="00617E2C">
            <w:pPr>
              <w:keepNext/>
              <w:tabs>
                <w:tab w:val="left" w:pos="-537"/>
                <w:tab w:val="left" w:pos="0"/>
                <w:tab w:val="left" w:pos="360"/>
                <w:tab w:val="left" w:pos="542"/>
                <w:tab w:val="left" w:pos="720"/>
                <w:tab w:val="left" w:pos="992"/>
                <w:tab w:val="left" w:pos="1080"/>
                <w:tab w:val="left" w:pos="1440"/>
                <w:tab w:val="left" w:pos="1800"/>
                <w:tab w:val="left" w:pos="2160"/>
              </w:tabs>
              <w:spacing w:before="52" w:after="69"/>
              <w:rPr>
                <w:rFonts w:ascii="Arial" w:hAnsi="Arial" w:cs="Arial"/>
              </w:rPr>
            </w:pPr>
            <w:r w:rsidRPr="003B7A9F">
              <w:rPr>
                <w:rFonts w:ascii="Arial" w:hAnsi="Arial" w:cs="Arial"/>
                <w:b/>
                <w:bCs/>
                <w:sz w:val="18"/>
                <w:szCs w:val="18"/>
              </w:rPr>
              <w:lastRenderedPageBreak/>
              <w:t>1</w:t>
            </w:r>
            <w:r>
              <w:rPr>
                <w:rFonts w:ascii="Arial" w:hAnsi="Arial" w:cs="Arial"/>
                <w:b/>
                <w:bCs/>
                <w:sz w:val="18"/>
                <w:szCs w:val="18"/>
              </w:rPr>
              <w:t>3</w:t>
            </w:r>
            <w:r w:rsidRPr="003B7A9F">
              <w:rPr>
                <w:rFonts w:ascii="Arial" w:hAnsi="Arial" w:cs="Arial"/>
                <w:b/>
                <w:bCs/>
                <w:sz w:val="18"/>
                <w:szCs w:val="18"/>
              </w:rPr>
              <w:tab/>
              <w:t>Was analyst microscope operation acceptable? (yes/no)</w:t>
            </w:r>
          </w:p>
        </w:tc>
      </w:tr>
      <w:tr w:rsidR="00617E2C" w:rsidRPr="003B7A9F" w:rsidTr="00617E2C">
        <w:trPr>
          <w:cantSplit/>
          <w:tblHeader/>
          <w:jc w:val="center"/>
        </w:trPr>
        <w:tc>
          <w:tcPr>
            <w:tcW w:w="2520" w:type="dxa"/>
            <w:tcBorders>
              <w:top w:val="single" w:sz="6" w:space="0" w:color="000000"/>
              <w:left w:val="single" w:sz="6" w:space="0" w:color="000000"/>
              <w:bottom w:val="single" w:sz="6" w:space="0" w:color="000000"/>
              <w:right w:val="nil"/>
            </w:tcBorders>
            <w:shd w:val="clear" w:color="808080" w:fill="CCCCCC"/>
            <w:vAlign w:val="center"/>
          </w:tcPr>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2070" w:type="dxa"/>
            <w:tcBorders>
              <w:top w:val="single" w:sz="6" w:space="0" w:color="000000"/>
              <w:left w:val="single" w:sz="6" w:space="0" w:color="000000"/>
              <w:bottom w:val="single" w:sz="6" w:space="0" w:color="000000"/>
              <w:right w:val="nil"/>
            </w:tcBorders>
            <w:shd w:val="clear" w:color="808080" w:fill="CCCCCC"/>
            <w:vAlign w:val="center"/>
          </w:tcPr>
          <w:p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
                <w:bCs/>
                <w:sz w:val="16"/>
                <w:szCs w:val="16"/>
              </w:rPr>
            </w:pPr>
          </w:p>
        </w:tc>
        <w:tc>
          <w:tcPr>
            <w:tcW w:w="1890" w:type="dxa"/>
            <w:tcBorders>
              <w:top w:val="single" w:sz="6" w:space="0" w:color="000000"/>
              <w:left w:val="single" w:sz="6" w:space="0" w:color="000000"/>
              <w:bottom w:val="single" w:sz="6" w:space="0" w:color="000000"/>
              <w:right w:val="nil"/>
            </w:tcBorders>
            <w:shd w:val="clear" w:color="808080" w:fill="CCCCCC"/>
            <w:vAlign w:val="center"/>
          </w:tcPr>
          <w:p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
                <w:bCs/>
                <w:sz w:val="16"/>
                <w:szCs w:val="16"/>
              </w:rPr>
            </w:pPr>
            <w:r w:rsidRPr="00CC784B">
              <w:rPr>
                <w:rFonts w:ascii="Arial" w:hAnsi="Arial" w:cs="Arial"/>
                <w:b/>
                <w:bCs/>
                <w:sz w:val="16"/>
                <w:szCs w:val="16"/>
              </w:rPr>
              <w:t>Requirement</w:t>
            </w:r>
          </w:p>
          <w:p w:rsidR="00617E2C" w:rsidRPr="006B09D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Cs/>
                <w:i/>
                <w:sz w:val="16"/>
                <w:szCs w:val="16"/>
              </w:rPr>
            </w:pPr>
            <w:r w:rsidRPr="006B09D9">
              <w:rPr>
                <w:rFonts w:ascii="Arial" w:hAnsi="Arial" w:cs="Arial"/>
                <w:bCs/>
                <w:i/>
                <w:sz w:val="16"/>
                <w:szCs w:val="16"/>
              </w:rPr>
              <w:t>Method 1623: 10.3.4</w:t>
            </w:r>
            <w:r>
              <w:rPr>
                <w:rFonts w:ascii="Arial" w:hAnsi="Arial" w:cs="Arial"/>
                <w:bCs/>
                <w:i/>
                <w:sz w:val="16"/>
                <w:szCs w:val="16"/>
              </w:rPr>
              <w:t>.1</w:t>
            </w:r>
          </w:p>
          <w:p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r w:rsidRPr="006B09D9">
              <w:rPr>
                <w:rFonts w:ascii="Arial" w:hAnsi="Arial" w:cs="Arial"/>
                <w:bCs/>
                <w:i/>
                <w:sz w:val="16"/>
                <w:szCs w:val="16"/>
              </w:rPr>
              <w:t>Method 1623.1: 10.7.1</w:t>
            </w:r>
          </w:p>
        </w:tc>
        <w:tc>
          <w:tcPr>
            <w:tcW w:w="2340" w:type="dxa"/>
            <w:tcBorders>
              <w:top w:val="single" w:sz="6" w:space="0" w:color="000000"/>
              <w:left w:val="single" w:sz="6" w:space="0" w:color="000000"/>
              <w:bottom w:val="single" w:sz="6" w:space="0" w:color="000000"/>
              <w:right w:val="nil"/>
            </w:tcBorders>
            <w:shd w:val="clear" w:color="808080" w:fill="CCCCCC"/>
            <w:vAlign w:val="center"/>
          </w:tcPr>
          <w:p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
                <w:bCs/>
                <w:sz w:val="16"/>
                <w:szCs w:val="16"/>
              </w:rPr>
            </w:pPr>
            <w:r w:rsidRPr="00CC784B">
              <w:rPr>
                <w:rFonts w:ascii="Arial" w:hAnsi="Arial" w:cs="Arial"/>
                <w:b/>
                <w:bCs/>
                <w:sz w:val="16"/>
                <w:szCs w:val="16"/>
              </w:rPr>
              <w:t>Requirement</w:t>
            </w:r>
          </w:p>
          <w:p w:rsidR="00617E2C" w:rsidRPr="006B09D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Cs/>
                <w:i/>
                <w:sz w:val="16"/>
                <w:szCs w:val="16"/>
              </w:rPr>
            </w:pPr>
            <w:r w:rsidRPr="006B09D9">
              <w:rPr>
                <w:rFonts w:ascii="Arial" w:hAnsi="Arial" w:cs="Arial"/>
                <w:bCs/>
                <w:i/>
                <w:sz w:val="16"/>
                <w:szCs w:val="16"/>
              </w:rPr>
              <w:t>Method 1623: 10.3.4.2</w:t>
            </w:r>
            <w:r>
              <w:rPr>
                <w:rFonts w:ascii="Arial" w:hAnsi="Arial" w:cs="Arial"/>
                <w:bCs/>
                <w:i/>
                <w:sz w:val="16"/>
                <w:szCs w:val="16"/>
              </w:rPr>
              <w:t>-3</w:t>
            </w:r>
          </w:p>
          <w:p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r w:rsidRPr="006B09D9">
              <w:rPr>
                <w:rFonts w:ascii="Arial" w:hAnsi="Arial" w:cs="Arial"/>
                <w:bCs/>
                <w:i/>
                <w:sz w:val="16"/>
                <w:szCs w:val="16"/>
              </w:rPr>
              <w:t>Method 1623.1: 10.7.2</w:t>
            </w:r>
            <w:r>
              <w:rPr>
                <w:rFonts w:ascii="Arial" w:hAnsi="Arial" w:cs="Arial"/>
                <w:bCs/>
                <w:i/>
                <w:sz w:val="16"/>
                <w:szCs w:val="16"/>
              </w:rPr>
              <w:t>-3</w:t>
            </w:r>
          </w:p>
        </w:tc>
        <w:tc>
          <w:tcPr>
            <w:tcW w:w="2520" w:type="dxa"/>
            <w:tcBorders>
              <w:top w:val="single" w:sz="6" w:space="0" w:color="000000"/>
              <w:left w:val="single" w:sz="6" w:space="0" w:color="000000"/>
              <w:bottom w:val="single" w:sz="6" w:space="0" w:color="000000"/>
              <w:right w:val="single" w:sz="6" w:space="0" w:color="000000"/>
            </w:tcBorders>
            <w:shd w:val="clear" w:color="808080" w:fill="CCCCCC"/>
            <w:vAlign w:val="center"/>
          </w:tcPr>
          <w:p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
                <w:bCs/>
                <w:sz w:val="16"/>
                <w:szCs w:val="16"/>
              </w:rPr>
            </w:pPr>
            <w:r w:rsidRPr="00CC784B">
              <w:rPr>
                <w:rFonts w:ascii="Arial" w:hAnsi="Arial" w:cs="Arial"/>
                <w:b/>
                <w:bCs/>
                <w:sz w:val="16"/>
                <w:szCs w:val="16"/>
              </w:rPr>
              <w:t>Requirement</w:t>
            </w:r>
          </w:p>
          <w:p w:rsidR="00617E2C" w:rsidRPr="006B09D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Cs/>
                <w:i/>
                <w:sz w:val="16"/>
                <w:szCs w:val="16"/>
              </w:rPr>
            </w:pPr>
            <w:r w:rsidRPr="006B09D9">
              <w:rPr>
                <w:rFonts w:ascii="Arial" w:hAnsi="Arial" w:cs="Arial"/>
                <w:bCs/>
                <w:i/>
                <w:sz w:val="16"/>
                <w:szCs w:val="16"/>
              </w:rPr>
              <w:t>Method 1623: 10.3.6</w:t>
            </w:r>
          </w:p>
          <w:p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r w:rsidRPr="006B09D9">
              <w:rPr>
                <w:rFonts w:ascii="Arial" w:hAnsi="Arial" w:cs="Arial"/>
                <w:bCs/>
                <w:i/>
                <w:sz w:val="16"/>
                <w:szCs w:val="16"/>
              </w:rPr>
              <w:t>Method 1623.1: 10.8</w:t>
            </w:r>
          </w:p>
        </w:tc>
      </w:tr>
      <w:tr w:rsidR="00617E2C" w:rsidRPr="003B7A9F" w:rsidTr="00617E2C">
        <w:trPr>
          <w:cantSplit/>
          <w:tblHeader/>
          <w:jc w:val="center"/>
        </w:trPr>
        <w:tc>
          <w:tcPr>
            <w:tcW w:w="2520" w:type="dxa"/>
            <w:tcBorders>
              <w:top w:val="single" w:sz="6" w:space="0" w:color="000000"/>
              <w:left w:val="single" w:sz="6" w:space="0" w:color="000000"/>
              <w:bottom w:val="single" w:sz="6" w:space="0" w:color="000000"/>
              <w:right w:val="nil"/>
            </w:tcBorders>
            <w:vAlign w:val="center"/>
          </w:tcPr>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r w:rsidRPr="003B7A9F">
              <w:rPr>
                <w:rFonts w:ascii="Arial" w:hAnsi="Arial" w:cs="Arial"/>
                <w:b/>
                <w:bCs/>
                <w:sz w:val="16"/>
                <w:szCs w:val="16"/>
              </w:rPr>
              <w:t>Name</w:t>
            </w:r>
          </w:p>
        </w:tc>
        <w:tc>
          <w:tcPr>
            <w:tcW w:w="2070" w:type="dxa"/>
            <w:tcBorders>
              <w:top w:val="single" w:sz="6" w:space="0" w:color="000000"/>
              <w:left w:val="single" w:sz="6" w:space="0" w:color="000000"/>
              <w:bottom w:val="single" w:sz="6" w:space="0" w:color="000000"/>
              <w:right w:val="nil"/>
            </w:tcBorders>
            <w:vAlign w:val="center"/>
          </w:tcPr>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r w:rsidRPr="003B7A9F">
              <w:rPr>
                <w:rFonts w:ascii="Arial" w:hAnsi="Arial" w:cs="Arial"/>
                <w:b/>
                <w:bCs/>
                <w:sz w:val="16"/>
                <w:szCs w:val="16"/>
              </w:rPr>
              <w:t>Position</w:t>
            </w:r>
          </w:p>
        </w:tc>
        <w:tc>
          <w:tcPr>
            <w:tcW w:w="1890" w:type="dxa"/>
            <w:tcBorders>
              <w:top w:val="single" w:sz="6" w:space="0" w:color="000000"/>
              <w:left w:val="single" w:sz="6" w:space="0" w:color="000000"/>
              <w:bottom w:val="single" w:sz="6" w:space="0" w:color="000000"/>
              <w:right w:val="nil"/>
            </w:tcBorders>
            <w:vAlign w:val="center"/>
          </w:tcPr>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r w:rsidRPr="003B7A9F">
              <w:rPr>
                <w:rFonts w:ascii="Arial" w:hAnsi="Arial" w:cs="Arial"/>
                <w:b/>
                <w:bCs/>
                <w:sz w:val="16"/>
                <w:szCs w:val="16"/>
              </w:rPr>
              <w:t xml:space="preserve">Adjust </w:t>
            </w:r>
            <w:proofErr w:type="spellStart"/>
            <w:r w:rsidRPr="003B7A9F">
              <w:rPr>
                <w:rFonts w:ascii="Arial" w:hAnsi="Arial" w:cs="Arial"/>
                <w:b/>
                <w:bCs/>
                <w:sz w:val="16"/>
                <w:szCs w:val="16"/>
              </w:rPr>
              <w:t>Interpupillary</w:t>
            </w:r>
            <w:proofErr w:type="spellEnd"/>
            <w:r w:rsidRPr="003B7A9F">
              <w:rPr>
                <w:rFonts w:ascii="Arial" w:hAnsi="Arial" w:cs="Arial"/>
                <w:b/>
                <w:bCs/>
                <w:sz w:val="16"/>
                <w:szCs w:val="16"/>
              </w:rPr>
              <w:t xml:space="preserve"> Distance</w:t>
            </w:r>
          </w:p>
        </w:tc>
        <w:tc>
          <w:tcPr>
            <w:tcW w:w="2340" w:type="dxa"/>
            <w:tcBorders>
              <w:top w:val="single" w:sz="6" w:space="0" w:color="000000"/>
              <w:left w:val="single" w:sz="6" w:space="0" w:color="000000"/>
              <w:bottom w:val="single" w:sz="6" w:space="0" w:color="000000"/>
              <w:right w:val="nil"/>
            </w:tcBorders>
            <w:vAlign w:val="center"/>
          </w:tcPr>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r w:rsidRPr="003B7A9F">
              <w:rPr>
                <w:rFonts w:ascii="Arial" w:hAnsi="Arial" w:cs="Arial"/>
                <w:b/>
                <w:bCs/>
                <w:sz w:val="16"/>
                <w:szCs w:val="16"/>
              </w:rPr>
              <w:t>Focus both eyepieces</w:t>
            </w:r>
          </w:p>
        </w:tc>
        <w:tc>
          <w:tcPr>
            <w:tcW w:w="2520" w:type="dxa"/>
            <w:tcBorders>
              <w:top w:val="single" w:sz="6" w:space="0" w:color="000000"/>
              <w:left w:val="single" w:sz="6" w:space="0" w:color="000000"/>
              <w:bottom w:val="single" w:sz="6" w:space="0" w:color="000000"/>
              <w:right w:val="single" w:sz="6" w:space="0" w:color="000000"/>
            </w:tcBorders>
            <w:vAlign w:val="center"/>
          </w:tcPr>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after="69"/>
              <w:jc w:val="center"/>
              <w:rPr>
                <w:rFonts w:ascii="Arial" w:hAnsi="Arial" w:cs="Arial"/>
                <w:sz w:val="16"/>
                <w:szCs w:val="16"/>
              </w:rPr>
            </w:pPr>
            <w:r w:rsidRPr="003B7A9F">
              <w:rPr>
                <w:rFonts w:ascii="Arial" w:hAnsi="Arial" w:cs="Arial"/>
                <w:b/>
                <w:bCs/>
                <w:sz w:val="16"/>
                <w:szCs w:val="16"/>
              </w:rPr>
              <w:t>Establish Kohler Illumination</w:t>
            </w:r>
          </w:p>
        </w:tc>
      </w:tr>
      <w:tr w:rsidR="00617E2C" w:rsidRPr="003B7A9F" w:rsidTr="00617E2C">
        <w:trPr>
          <w:cantSplit/>
          <w:trHeight w:val="394"/>
          <w:jc w:val="center"/>
        </w:trPr>
        <w:tc>
          <w:tcPr>
            <w:tcW w:w="2520" w:type="dxa"/>
            <w:tcBorders>
              <w:top w:val="single" w:sz="6" w:space="0" w:color="000000"/>
              <w:left w:val="single" w:sz="6" w:space="0" w:color="000000"/>
              <w:bottom w:val="single" w:sz="6" w:space="0" w:color="000000"/>
              <w:right w:val="nil"/>
            </w:tcBorders>
            <w:shd w:val="clear" w:color="auto" w:fill="auto"/>
            <w:vAlign w:val="center"/>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rPr>
                <w:rFonts w:ascii="Arial" w:hAnsi="Arial" w:cs="Arial"/>
                <w:sz w:val="16"/>
                <w:szCs w:val="16"/>
              </w:rPr>
            </w:pPr>
          </w:p>
        </w:tc>
        <w:tc>
          <w:tcPr>
            <w:tcW w:w="2070" w:type="dxa"/>
            <w:tcBorders>
              <w:top w:val="single" w:sz="6" w:space="0" w:color="000000"/>
              <w:left w:val="single" w:sz="6" w:space="0" w:color="000000"/>
              <w:bottom w:val="single" w:sz="6" w:space="0" w:color="000000"/>
              <w:right w:val="nil"/>
            </w:tcBorders>
            <w:shd w:val="clear" w:color="auto" w:fill="auto"/>
            <w:vAlign w:val="center"/>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1890" w:type="dxa"/>
            <w:tcBorders>
              <w:top w:val="single" w:sz="6" w:space="0" w:color="000000"/>
              <w:left w:val="single" w:sz="6" w:space="0" w:color="000000"/>
              <w:bottom w:val="single" w:sz="6" w:space="0" w:color="000000"/>
              <w:right w:val="nil"/>
            </w:tcBorders>
            <w:shd w:val="clear" w:color="auto" w:fill="auto"/>
            <w:vAlign w:val="center"/>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2340" w:type="dxa"/>
            <w:tcBorders>
              <w:top w:val="single" w:sz="6" w:space="0" w:color="000000"/>
              <w:left w:val="single" w:sz="6" w:space="0" w:color="000000"/>
              <w:bottom w:val="single" w:sz="6" w:space="0" w:color="000000"/>
              <w:right w:val="nil"/>
            </w:tcBorders>
            <w:shd w:val="clear" w:color="auto" w:fill="auto"/>
            <w:vAlign w:val="center"/>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25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r>
      <w:tr w:rsidR="00617E2C" w:rsidRPr="003B7A9F" w:rsidTr="00617E2C">
        <w:trPr>
          <w:cantSplit/>
          <w:trHeight w:val="394"/>
          <w:jc w:val="center"/>
        </w:trPr>
        <w:tc>
          <w:tcPr>
            <w:tcW w:w="2520" w:type="dxa"/>
            <w:tcBorders>
              <w:top w:val="single" w:sz="6" w:space="0" w:color="000000"/>
              <w:left w:val="single" w:sz="6" w:space="0" w:color="000000"/>
              <w:bottom w:val="single" w:sz="6" w:space="0" w:color="000000"/>
              <w:right w:val="nil"/>
            </w:tcBorders>
            <w:vAlign w:val="center"/>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rPr>
                <w:rFonts w:ascii="Arial" w:hAnsi="Arial" w:cs="Arial"/>
                <w:sz w:val="16"/>
                <w:szCs w:val="16"/>
              </w:rPr>
            </w:pPr>
          </w:p>
        </w:tc>
        <w:tc>
          <w:tcPr>
            <w:tcW w:w="2070" w:type="dxa"/>
            <w:tcBorders>
              <w:top w:val="single" w:sz="6" w:space="0" w:color="000000"/>
              <w:left w:val="single" w:sz="6" w:space="0" w:color="000000"/>
              <w:bottom w:val="single" w:sz="6" w:space="0" w:color="000000"/>
              <w:right w:val="nil"/>
            </w:tcBorders>
            <w:vAlign w:val="center"/>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2340" w:type="dxa"/>
            <w:tcBorders>
              <w:top w:val="single" w:sz="6" w:space="0" w:color="000000"/>
              <w:left w:val="single" w:sz="6" w:space="0" w:color="000000"/>
              <w:bottom w:val="single" w:sz="6" w:space="0" w:color="000000"/>
              <w:right w:val="single" w:sz="6" w:space="0" w:color="000000"/>
            </w:tcBorders>
            <w:vAlign w:val="center"/>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2520" w:type="dxa"/>
            <w:tcBorders>
              <w:top w:val="single" w:sz="6" w:space="0" w:color="000000"/>
              <w:left w:val="single" w:sz="6" w:space="0" w:color="000000"/>
              <w:bottom w:val="single" w:sz="6" w:space="0" w:color="000000"/>
              <w:right w:val="single" w:sz="6" w:space="0" w:color="000000"/>
            </w:tcBorders>
            <w:vAlign w:val="center"/>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r>
      <w:tr w:rsidR="00617E2C" w:rsidRPr="003B7A9F" w:rsidTr="00617E2C">
        <w:trPr>
          <w:cantSplit/>
          <w:trHeight w:val="394"/>
          <w:jc w:val="center"/>
        </w:trPr>
        <w:tc>
          <w:tcPr>
            <w:tcW w:w="2520" w:type="dxa"/>
            <w:tcBorders>
              <w:top w:val="single" w:sz="6" w:space="0" w:color="000000"/>
              <w:left w:val="single" w:sz="6" w:space="0" w:color="000000"/>
              <w:bottom w:val="single" w:sz="6" w:space="0" w:color="000000"/>
              <w:right w:val="nil"/>
            </w:tcBorders>
            <w:vAlign w:val="center"/>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rPr>
                <w:rFonts w:ascii="Arial" w:hAnsi="Arial" w:cs="Arial"/>
                <w:sz w:val="16"/>
                <w:szCs w:val="16"/>
              </w:rPr>
            </w:pPr>
          </w:p>
        </w:tc>
        <w:tc>
          <w:tcPr>
            <w:tcW w:w="2070" w:type="dxa"/>
            <w:tcBorders>
              <w:top w:val="single" w:sz="6" w:space="0" w:color="000000"/>
              <w:left w:val="single" w:sz="6" w:space="0" w:color="000000"/>
              <w:bottom w:val="single" w:sz="6" w:space="0" w:color="000000"/>
              <w:right w:val="nil"/>
            </w:tcBorders>
            <w:vAlign w:val="center"/>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2340" w:type="dxa"/>
            <w:tcBorders>
              <w:top w:val="single" w:sz="6" w:space="0" w:color="000000"/>
              <w:left w:val="single" w:sz="6" w:space="0" w:color="000000"/>
              <w:bottom w:val="single" w:sz="6" w:space="0" w:color="000000"/>
              <w:right w:val="single" w:sz="6" w:space="0" w:color="000000"/>
            </w:tcBorders>
            <w:vAlign w:val="center"/>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2520" w:type="dxa"/>
            <w:tcBorders>
              <w:top w:val="single" w:sz="6" w:space="0" w:color="000000"/>
              <w:left w:val="single" w:sz="6" w:space="0" w:color="000000"/>
              <w:bottom w:val="single" w:sz="6" w:space="0" w:color="000000"/>
              <w:right w:val="single" w:sz="6" w:space="0" w:color="000000"/>
            </w:tcBorders>
            <w:vAlign w:val="center"/>
          </w:tcPr>
          <w:p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r>
    </w:tbl>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tbl>
      <w:tblPr>
        <w:tblW w:w="11340" w:type="dxa"/>
        <w:jc w:val="center"/>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2070"/>
        <w:gridCol w:w="1800"/>
        <w:gridCol w:w="1710"/>
        <w:gridCol w:w="1800"/>
        <w:gridCol w:w="1980"/>
        <w:gridCol w:w="1980"/>
      </w:tblGrid>
      <w:tr w:rsidR="00617E2C" w:rsidRPr="00BB31DC" w:rsidTr="00617E2C">
        <w:trPr>
          <w:trHeight w:val="350"/>
          <w:jc w:val="center"/>
        </w:trPr>
        <w:tc>
          <w:tcPr>
            <w:tcW w:w="11340" w:type="dxa"/>
            <w:gridSpan w:val="6"/>
            <w:shd w:val="clear" w:color="auto" w:fill="C0C0C0"/>
            <w:vAlign w:val="center"/>
          </w:tcPr>
          <w:p w:rsidR="00617E2C" w:rsidRPr="00BB31DC" w:rsidRDefault="00617E2C" w:rsidP="00617E2C">
            <w:pPr>
              <w:tabs>
                <w:tab w:val="left" w:pos="360"/>
                <w:tab w:val="left" w:pos="720"/>
                <w:tab w:val="left" w:pos="1080"/>
                <w:tab w:val="left" w:pos="1440"/>
                <w:tab w:val="left" w:pos="1800"/>
                <w:tab w:val="left" w:pos="2160"/>
              </w:tabs>
              <w:rPr>
                <w:rFonts w:ascii="Arial" w:hAnsi="Arial" w:cs="Arial"/>
                <w:b/>
                <w:bCs/>
                <w:sz w:val="18"/>
                <w:szCs w:val="18"/>
              </w:rPr>
            </w:pPr>
            <w:r w:rsidRPr="00BB31DC">
              <w:rPr>
                <w:rFonts w:ascii="Arial" w:hAnsi="Arial" w:cs="Arial"/>
                <w:b/>
                <w:bCs/>
                <w:sz w:val="18"/>
                <w:szCs w:val="18"/>
              </w:rPr>
              <w:t>14</w:t>
            </w:r>
            <w:r w:rsidRPr="00BB31DC">
              <w:rPr>
                <w:rFonts w:ascii="Arial" w:hAnsi="Arial" w:cs="Arial"/>
                <w:b/>
                <w:bCs/>
                <w:sz w:val="18"/>
                <w:szCs w:val="18"/>
              </w:rPr>
              <w:tab/>
              <w:t>Slide Count and Analyst Verification Results (yes/no)</w:t>
            </w:r>
          </w:p>
        </w:tc>
      </w:tr>
      <w:tr w:rsidR="00617E2C" w:rsidRPr="00BB31DC" w:rsidTr="00617E2C">
        <w:trPr>
          <w:trHeight w:val="683"/>
          <w:jc w:val="center"/>
        </w:trPr>
        <w:tc>
          <w:tcPr>
            <w:tcW w:w="2070" w:type="dxa"/>
            <w:tcBorders>
              <w:bottom w:val="single" w:sz="6" w:space="0" w:color="auto"/>
            </w:tcBorders>
            <w:shd w:val="clear" w:color="auto" w:fill="BFBFBF" w:themeFill="background1" w:themeFillShade="BF"/>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p>
        </w:tc>
        <w:tc>
          <w:tcPr>
            <w:tcW w:w="1800" w:type="dxa"/>
            <w:tcBorders>
              <w:bottom w:val="single" w:sz="6" w:space="0" w:color="auto"/>
            </w:tcBorders>
            <w:shd w:val="clear" w:color="auto" w:fill="BFBFBF" w:themeFill="background1" w:themeFillShade="BF"/>
            <w:vAlign w:val="center"/>
          </w:tcPr>
          <w:p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
                <w:bCs/>
                <w:sz w:val="16"/>
                <w:szCs w:val="16"/>
              </w:rPr>
            </w:pPr>
            <w:r w:rsidRPr="00CC784B">
              <w:rPr>
                <w:rFonts w:ascii="Arial" w:hAnsi="Arial" w:cs="Arial"/>
                <w:b/>
                <w:bCs/>
                <w:sz w:val="16"/>
                <w:szCs w:val="16"/>
              </w:rPr>
              <w:t>Requirement</w:t>
            </w:r>
          </w:p>
          <w:p w:rsidR="00617E2C" w:rsidRPr="006B09D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Cs/>
                <w:i/>
                <w:sz w:val="16"/>
                <w:szCs w:val="16"/>
              </w:rPr>
            </w:pPr>
            <w:r w:rsidRPr="006B09D9">
              <w:rPr>
                <w:rFonts w:ascii="Arial" w:hAnsi="Arial" w:cs="Arial"/>
                <w:bCs/>
                <w:i/>
                <w:sz w:val="16"/>
                <w:szCs w:val="16"/>
              </w:rPr>
              <w:t>Method 1623: 10.</w:t>
            </w:r>
            <w:r>
              <w:rPr>
                <w:rFonts w:ascii="Arial" w:hAnsi="Arial" w:cs="Arial"/>
                <w:bCs/>
                <w:i/>
                <w:sz w:val="16"/>
                <w:szCs w:val="16"/>
              </w:rPr>
              <w:t>6.3.1</w:t>
            </w:r>
          </w:p>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sz w:val="16"/>
                <w:szCs w:val="16"/>
              </w:rPr>
            </w:pPr>
            <w:r w:rsidRPr="006B09D9">
              <w:rPr>
                <w:rFonts w:ascii="Arial" w:hAnsi="Arial" w:cs="Arial"/>
                <w:bCs/>
                <w:i/>
                <w:sz w:val="16"/>
                <w:szCs w:val="16"/>
              </w:rPr>
              <w:t xml:space="preserve">Method 1623.1: </w:t>
            </w:r>
            <w:r>
              <w:rPr>
                <w:rFonts w:ascii="Arial" w:hAnsi="Arial" w:cs="Arial"/>
                <w:bCs/>
                <w:i/>
                <w:sz w:val="16"/>
                <w:szCs w:val="16"/>
              </w:rPr>
              <w:t>9.10.3.1</w:t>
            </w:r>
          </w:p>
        </w:tc>
        <w:tc>
          <w:tcPr>
            <w:tcW w:w="1710" w:type="dxa"/>
            <w:tcBorders>
              <w:bottom w:val="single" w:sz="6" w:space="0" w:color="auto"/>
            </w:tcBorders>
            <w:shd w:val="clear" w:color="auto" w:fill="BFBFBF" w:themeFill="background1" w:themeFillShade="BF"/>
            <w:vAlign w:val="center"/>
          </w:tcPr>
          <w:p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
                <w:bCs/>
                <w:sz w:val="16"/>
                <w:szCs w:val="16"/>
              </w:rPr>
            </w:pPr>
            <w:r w:rsidRPr="00CC784B">
              <w:rPr>
                <w:rFonts w:ascii="Arial" w:hAnsi="Arial" w:cs="Arial"/>
                <w:b/>
                <w:bCs/>
                <w:sz w:val="16"/>
                <w:szCs w:val="16"/>
              </w:rPr>
              <w:t>Requirement</w:t>
            </w:r>
          </w:p>
          <w:p w:rsidR="00617E2C" w:rsidRPr="006B09D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Cs/>
                <w:i/>
                <w:sz w:val="16"/>
                <w:szCs w:val="16"/>
              </w:rPr>
            </w:pPr>
            <w:r w:rsidRPr="006B09D9">
              <w:rPr>
                <w:rFonts w:ascii="Arial" w:hAnsi="Arial" w:cs="Arial"/>
                <w:bCs/>
                <w:i/>
                <w:sz w:val="16"/>
                <w:szCs w:val="16"/>
              </w:rPr>
              <w:t xml:space="preserve">Method 1623: </w:t>
            </w:r>
            <w:r>
              <w:rPr>
                <w:rFonts w:ascii="Arial" w:hAnsi="Arial" w:cs="Arial"/>
                <w:bCs/>
                <w:i/>
                <w:sz w:val="16"/>
                <w:szCs w:val="16"/>
              </w:rPr>
              <w:t>10.6.3.1</w:t>
            </w:r>
          </w:p>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i/>
                <w:sz w:val="16"/>
                <w:szCs w:val="16"/>
              </w:rPr>
            </w:pPr>
            <w:r w:rsidRPr="006B09D9">
              <w:rPr>
                <w:rFonts w:ascii="Arial" w:hAnsi="Arial" w:cs="Arial"/>
                <w:bCs/>
                <w:i/>
                <w:sz w:val="16"/>
                <w:szCs w:val="16"/>
              </w:rPr>
              <w:t xml:space="preserve">Method 1623.1: </w:t>
            </w:r>
            <w:r>
              <w:rPr>
                <w:rFonts w:ascii="Arial" w:hAnsi="Arial" w:cs="Arial"/>
                <w:bCs/>
                <w:i/>
                <w:sz w:val="16"/>
                <w:szCs w:val="16"/>
              </w:rPr>
              <w:t>9.10.3.1</w:t>
            </w:r>
          </w:p>
        </w:tc>
        <w:tc>
          <w:tcPr>
            <w:tcW w:w="1800" w:type="dxa"/>
            <w:tcBorders>
              <w:bottom w:val="single" w:sz="6" w:space="0" w:color="auto"/>
            </w:tcBorders>
            <w:shd w:val="clear" w:color="auto" w:fill="BFBFBF" w:themeFill="background1" w:themeFillShade="BF"/>
            <w:vAlign w:val="center"/>
          </w:tcPr>
          <w:p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
                <w:bCs/>
                <w:sz w:val="16"/>
                <w:szCs w:val="16"/>
              </w:rPr>
            </w:pPr>
            <w:r w:rsidRPr="00CC784B">
              <w:rPr>
                <w:rFonts w:ascii="Arial" w:hAnsi="Arial" w:cs="Arial"/>
                <w:b/>
                <w:bCs/>
                <w:sz w:val="16"/>
                <w:szCs w:val="16"/>
              </w:rPr>
              <w:t>Requirement</w:t>
            </w:r>
          </w:p>
          <w:p w:rsidR="00617E2C" w:rsidRPr="006B09D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Cs/>
                <w:i/>
                <w:sz w:val="16"/>
                <w:szCs w:val="16"/>
              </w:rPr>
            </w:pPr>
            <w:r w:rsidRPr="006B09D9">
              <w:rPr>
                <w:rFonts w:ascii="Arial" w:hAnsi="Arial" w:cs="Arial"/>
                <w:bCs/>
                <w:i/>
                <w:sz w:val="16"/>
                <w:szCs w:val="16"/>
              </w:rPr>
              <w:t xml:space="preserve">Method 1623: </w:t>
            </w:r>
            <w:r>
              <w:rPr>
                <w:rFonts w:ascii="Arial" w:hAnsi="Arial" w:cs="Arial"/>
                <w:bCs/>
                <w:i/>
                <w:sz w:val="16"/>
                <w:szCs w:val="16"/>
              </w:rPr>
              <w:t>15.2</w:t>
            </w:r>
          </w:p>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6B09D9">
              <w:rPr>
                <w:rFonts w:ascii="Arial" w:hAnsi="Arial" w:cs="Arial"/>
                <w:bCs/>
                <w:i/>
                <w:sz w:val="16"/>
                <w:szCs w:val="16"/>
              </w:rPr>
              <w:t xml:space="preserve">Method 1623.1: </w:t>
            </w:r>
            <w:r>
              <w:rPr>
                <w:rFonts w:ascii="Arial" w:hAnsi="Arial" w:cs="Arial"/>
                <w:bCs/>
                <w:i/>
                <w:sz w:val="16"/>
                <w:szCs w:val="16"/>
              </w:rPr>
              <w:t>15.2</w:t>
            </w:r>
          </w:p>
        </w:tc>
        <w:tc>
          <w:tcPr>
            <w:tcW w:w="1980" w:type="dxa"/>
            <w:tcBorders>
              <w:bottom w:val="single" w:sz="6" w:space="0" w:color="auto"/>
            </w:tcBorders>
            <w:shd w:val="clear" w:color="auto" w:fill="BFBFBF" w:themeFill="background1" w:themeFillShade="BF"/>
            <w:vAlign w:val="center"/>
          </w:tcPr>
          <w:p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
                <w:bCs/>
                <w:sz w:val="16"/>
                <w:szCs w:val="16"/>
              </w:rPr>
            </w:pPr>
            <w:r w:rsidRPr="00CC784B">
              <w:rPr>
                <w:rFonts w:ascii="Arial" w:hAnsi="Arial" w:cs="Arial"/>
                <w:b/>
                <w:bCs/>
                <w:sz w:val="16"/>
                <w:szCs w:val="16"/>
              </w:rPr>
              <w:t>Requirement</w:t>
            </w:r>
          </w:p>
          <w:p w:rsidR="00617E2C" w:rsidRPr="006B09D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Cs/>
                <w:i/>
                <w:sz w:val="16"/>
                <w:szCs w:val="16"/>
              </w:rPr>
            </w:pPr>
            <w:r w:rsidRPr="006B09D9">
              <w:rPr>
                <w:rFonts w:ascii="Arial" w:hAnsi="Arial" w:cs="Arial"/>
                <w:bCs/>
                <w:i/>
                <w:sz w:val="16"/>
                <w:szCs w:val="16"/>
              </w:rPr>
              <w:t xml:space="preserve">Method 1623: </w:t>
            </w:r>
            <w:r>
              <w:rPr>
                <w:rFonts w:ascii="Arial" w:hAnsi="Arial" w:cs="Arial"/>
                <w:bCs/>
                <w:i/>
                <w:sz w:val="16"/>
                <w:szCs w:val="16"/>
              </w:rPr>
              <w:t>15.2.2.3  15.2.3.3</w:t>
            </w:r>
          </w:p>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6B09D9">
              <w:rPr>
                <w:rFonts w:ascii="Arial" w:hAnsi="Arial" w:cs="Arial"/>
                <w:bCs/>
                <w:i/>
                <w:sz w:val="16"/>
                <w:szCs w:val="16"/>
              </w:rPr>
              <w:t xml:space="preserve">Method 1623.1: </w:t>
            </w:r>
            <w:r>
              <w:rPr>
                <w:rFonts w:ascii="Arial" w:hAnsi="Arial" w:cs="Arial"/>
                <w:bCs/>
                <w:i/>
                <w:sz w:val="16"/>
                <w:szCs w:val="16"/>
              </w:rPr>
              <w:t>15.2.2.4  15.2.3.4</w:t>
            </w:r>
          </w:p>
        </w:tc>
        <w:tc>
          <w:tcPr>
            <w:tcW w:w="1980" w:type="dxa"/>
            <w:tcBorders>
              <w:bottom w:val="single" w:sz="6" w:space="0" w:color="auto"/>
            </w:tcBorders>
            <w:shd w:val="clear" w:color="auto" w:fill="BFBFBF" w:themeFill="background1" w:themeFillShade="BF"/>
            <w:vAlign w:val="center"/>
          </w:tcPr>
          <w:p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
                <w:bCs/>
                <w:sz w:val="16"/>
                <w:szCs w:val="16"/>
              </w:rPr>
            </w:pPr>
            <w:r w:rsidRPr="00CC784B">
              <w:rPr>
                <w:rFonts w:ascii="Arial" w:hAnsi="Arial" w:cs="Arial"/>
                <w:b/>
                <w:bCs/>
                <w:sz w:val="16"/>
                <w:szCs w:val="16"/>
              </w:rPr>
              <w:t>Requirement</w:t>
            </w:r>
          </w:p>
          <w:p w:rsidR="00617E2C" w:rsidRPr="006B09D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Cs/>
                <w:i/>
                <w:sz w:val="16"/>
                <w:szCs w:val="16"/>
              </w:rPr>
            </w:pPr>
            <w:r w:rsidRPr="006B09D9">
              <w:rPr>
                <w:rFonts w:ascii="Arial" w:hAnsi="Arial" w:cs="Arial"/>
                <w:bCs/>
                <w:i/>
                <w:sz w:val="16"/>
                <w:szCs w:val="16"/>
              </w:rPr>
              <w:t xml:space="preserve">Method 1623: </w:t>
            </w:r>
            <w:r>
              <w:rPr>
                <w:rFonts w:ascii="Arial" w:hAnsi="Arial" w:cs="Arial"/>
                <w:bCs/>
                <w:i/>
                <w:sz w:val="16"/>
                <w:szCs w:val="16"/>
              </w:rPr>
              <w:t>15.2.2.3  15.2.3.3</w:t>
            </w:r>
          </w:p>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6B09D9">
              <w:rPr>
                <w:rFonts w:ascii="Arial" w:hAnsi="Arial" w:cs="Arial"/>
                <w:bCs/>
                <w:i/>
                <w:sz w:val="16"/>
                <w:szCs w:val="16"/>
              </w:rPr>
              <w:t xml:space="preserve">Method 1623.1: </w:t>
            </w:r>
            <w:r>
              <w:rPr>
                <w:rFonts w:ascii="Arial" w:hAnsi="Arial" w:cs="Arial"/>
                <w:bCs/>
                <w:i/>
                <w:sz w:val="16"/>
                <w:szCs w:val="16"/>
              </w:rPr>
              <w:t>15.2.2.4  15.2.3.4</w:t>
            </w:r>
          </w:p>
        </w:tc>
      </w:tr>
      <w:tr w:rsidR="00617E2C" w:rsidRPr="00BB31DC" w:rsidTr="00617E2C">
        <w:trPr>
          <w:trHeight w:val="683"/>
          <w:jc w:val="center"/>
        </w:trPr>
        <w:tc>
          <w:tcPr>
            <w:tcW w:w="2070" w:type="dxa"/>
            <w:tcBorders>
              <w:bottom w:val="single" w:sz="6" w:space="0" w:color="auto"/>
            </w:tcBorders>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Analyst</w:t>
            </w:r>
          </w:p>
        </w:tc>
        <w:tc>
          <w:tcPr>
            <w:tcW w:w="1800" w:type="dxa"/>
            <w:tcBorders>
              <w:bottom w:val="single" w:sz="6" w:space="0" w:color="auto"/>
            </w:tcBorders>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sz w:val="16"/>
                <w:szCs w:val="16"/>
              </w:rPr>
              <w:t>Crypto Count Within 10% of Target Count</w:t>
            </w:r>
            <w:r w:rsidRPr="00BB31DC">
              <w:rPr>
                <w:rFonts w:ascii="Arial" w:hAnsi="Arial" w:cs="Arial"/>
                <w:b/>
                <w:bCs/>
                <w:sz w:val="16"/>
                <w:szCs w:val="16"/>
              </w:rPr>
              <w:t xml:space="preserve"> </w:t>
            </w:r>
          </w:p>
        </w:tc>
        <w:tc>
          <w:tcPr>
            <w:tcW w:w="1710" w:type="dxa"/>
            <w:tcBorders>
              <w:bottom w:val="single" w:sz="6" w:space="0" w:color="auto"/>
            </w:tcBorders>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i/>
                <w:sz w:val="16"/>
                <w:szCs w:val="16"/>
              </w:rPr>
              <w:t>Giardia</w:t>
            </w:r>
            <w:r w:rsidRPr="00BB31DC">
              <w:rPr>
                <w:rFonts w:ascii="Arial" w:hAnsi="Arial" w:cs="Arial"/>
                <w:b/>
                <w:sz w:val="16"/>
                <w:szCs w:val="16"/>
              </w:rPr>
              <w:t xml:space="preserve"> Count Within 10% of Target Count</w:t>
            </w:r>
          </w:p>
        </w:tc>
        <w:tc>
          <w:tcPr>
            <w:tcW w:w="1800" w:type="dxa"/>
            <w:tcBorders>
              <w:bottom w:val="single" w:sz="6" w:space="0" w:color="auto"/>
            </w:tcBorders>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Examine and Record Characteristics</w:t>
            </w:r>
          </w:p>
        </w:tc>
        <w:tc>
          <w:tcPr>
            <w:tcW w:w="1980" w:type="dxa"/>
            <w:tcBorders>
              <w:bottom w:val="single" w:sz="6" w:space="0" w:color="auto"/>
            </w:tcBorders>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Measurement (100X)</w:t>
            </w:r>
          </w:p>
        </w:tc>
        <w:tc>
          <w:tcPr>
            <w:tcW w:w="1980" w:type="dxa"/>
            <w:tcBorders>
              <w:bottom w:val="single" w:sz="6" w:space="0" w:color="auto"/>
            </w:tcBorders>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Demonstrated Internal Structures</w:t>
            </w:r>
          </w:p>
        </w:tc>
      </w:tr>
      <w:tr w:rsidR="00617E2C" w:rsidRPr="00BB31DC" w:rsidTr="00617E2C">
        <w:trPr>
          <w:trHeight w:val="350"/>
          <w:jc w:val="center"/>
        </w:trPr>
        <w:tc>
          <w:tcPr>
            <w:tcW w:w="2070" w:type="dxa"/>
            <w:shd w:val="clear" w:color="auto" w:fill="auto"/>
            <w:vAlign w:val="center"/>
          </w:tcPr>
          <w:p w:rsidR="00617E2C" w:rsidRPr="002E1427" w:rsidRDefault="00617E2C" w:rsidP="00617E2C">
            <w:pPr>
              <w:tabs>
                <w:tab w:val="left" w:pos="360"/>
                <w:tab w:val="left" w:pos="720"/>
                <w:tab w:val="left" w:pos="1080"/>
                <w:tab w:val="left" w:pos="1440"/>
                <w:tab w:val="left" w:pos="1800"/>
                <w:tab w:val="left" w:pos="2160"/>
              </w:tabs>
              <w:rPr>
                <w:rFonts w:ascii="Arial" w:hAnsi="Arial" w:cs="Arial"/>
                <w:bCs/>
                <w:sz w:val="16"/>
                <w:szCs w:val="16"/>
              </w:rPr>
            </w:pPr>
          </w:p>
        </w:tc>
        <w:tc>
          <w:tcPr>
            <w:tcW w:w="1800" w:type="dxa"/>
            <w:shd w:val="clear" w:color="auto" w:fill="auto"/>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710" w:type="dxa"/>
            <w:shd w:val="clear" w:color="auto" w:fill="auto"/>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800" w:type="dxa"/>
            <w:shd w:val="clear" w:color="auto" w:fill="auto"/>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980" w:type="dxa"/>
            <w:shd w:val="clear" w:color="auto" w:fill="auto"/>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980" w:type="dxa"/>
            <w:shd w:val="clear" w:color="auto" w:fill="auto"/>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r>
      <w:tr w:rsidR="00617E2C" w:rsidRPr="00BB31DC" w:rsidTr="00617E2C">
        <w:trPr>
          <w:trHeight w:val="350"/>
          <w:jc w:val="center"/>
        </w:trPr>
        <w:tc>
          <w:tcPr>
            <w:tcW w:w="2070" w:type="dxa"/>
            <w:vAlign w:val="center"/>
          </w:tcPr>
          <w:p w:rsidR="00617E2C" w:rsidRPr="002E1427" w:rsidRDefault="00617E2C" w:rsidP="00617E2C">
            <w:pPr>
              <w:tabs>
                <w:tab w:val="left" w:pos="360"/>
                <w:tab w:val="left" w:pos="720"/>
                <w:tab w:val="left" w:pos="1080"/>
                <w:tab w:val="left" w:pos="1440"/>
                <w:tab w:val="left" w:pos="1800"/>
                <w:tab w:val="left" w:pos="2160"/>
              </w:tabs>
              <w:rPr>
                <w:rFonts w:ascii="Arial" w:hAnsi="Arial" w:cs="Arial"/>
                <w:bCs/>
                <w:sz w:val="16"/>
                <w:szCs w:val="16"/>
              </w:rPr>
            </w:pPr>
          </w:p>
        </w:tc>
        <w:tc>
          <w:tcPr>
            <w:tcW w:w="180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71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80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98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98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r>
      <w:tr w:rsidR="00617E2C" w:rsidRPr="00BB31DC" w:rsidTr="00617E2C">
        <w:trPr>
          <w:trHeight w:val="350"/>
          <w:jc w:val="center"/>
        </w:trPr>
        <w:tc>
          <w:tcPr>
            <w:tcW w:w="2070" w:type="dxa"/>
            <w:vAlign w:val="center"/>
          </w:tcPr>
          <w:p w:rsidR="00617E2C" w:rsidRPr="002E1427" w:rsidRDefault="00617E2C" w:rsidP="00617E2C">
            <w:pPr>
              <w:tabs>
                <w:tab w:val="left" w:pos="360"/>
                <w:tab w:val="left" w:pos="720"/>
                <w:tab w:val="left" w:pos="1080"/>
                <w:tab w:val="left" w:pos="1440"/>
                <w:tab w:val="left" w:pos="1800"/>
                <w:tab w:val="left" w:pos="2160"/>
              </w:tabs>
              <w:rPr>
                <w:rFonts w:ascii="Arial" w:hAnsi="Arial" w:cs="Arial"/>
                <w:bCs/>
                <w:sz w:val="16"/>
                <w:szCs w:val="16"/>
              </w:rPr>
            </w:pPr>
          </w:p>
        </w:tc>
        <w:tc>
          <w:tcPr>
            <w:tcW w:w="180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71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80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98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98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r>
    </w:tbl>
    <w:p w:rsidR="00617E2C" w:rsidRDefault="00617E2C" w:rsidP="00617E2C">
      <w:pPr>
        <w:tabs>
          <w:tab w:val="left" w:pos="360"/>
          <w:tab w:val="left" w:pos="720"/>
          <w:tab w:val="left" w:pos="1080"/>
          <w:tab w:val="left" w:pos="1440"/>
          <w:tab w:val="left" w:pos="1800"/>
          <w:tab w:val="left" w:pos="2160"/>
        </w:tabs>
        <w:rPr>
          <w:rFonts w:ascii="Arial" w:hAnsi="Arial" w:cs="Arial"/>
          <w:b/>
          <w:bCs/>
        </w:rPr>
      </w:pPr>
    </w:p>
    <w:tbl>
      <w:tblPr>
        <w:tblW w:w="11340" w:type="dxa"/>
        <w:jc w:val="center"/>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1800"/>
        <w:gridCol w:w="4680"/>
        <w:gridCol w:w="4860"/>
      </w:tblGrid>
      <w:tr w:rsidR="00617E2C" w:rsidRPr="00BB31DC" w:rsidTr="00617E2C">
        <w:trPr>
          <w:trHeight w:val="377"/>
          <w:jc w:val="center"/>
        </w:trPr>
        <w:tc>
          <w:tcPr>
            <w:tcW w:w="11340" w:type="dxa"/>
            <w:gridSpan w:val="3"/>
            <w:shd w:val="clear" w:color="auto" w:fill="C0C0C0"/>
            <w:vAlign w:val="center"/>
          </w:tcPr>
          <w:p w:rsidR="00617E2C" w:rsidRPr="00BB31DC" w:rsidRDefault="00617E2C" w:rsidP="00617E2C">
            <w:pPr>
              <w:tabs>
                <w:tab w:val="left" w:pos="360"/>
                <w:tab w:val="left" w:pos="720"/>
                <w:tab w:val="left" w:pos="1080"/>
                <w:tab w:val="left" w:pos="1440"/>
                <w:tab w:val="left" w:pos="1800"/>
                <w:tab w:val="left" w:pos="2160"/>
              </w:tabs>
              <w:rPr>
                <w:rFonts w:ascii="Arial" w:hAnsi="Arial" w:cs="Arial"/>
                <w:b/>
                <w:bCs/>
                <w:sz w:val="18"/>
                <w:szCs w:val="18"/>
              </w:rPr>
            </w:pPr>
            <w:r w:rsidRPr="00BB31DC">
              <w:rPr>
                <w:rFonts w:ascii="Arial" w:hAnsi="Arial" w:cs="Arial"/>
                <w:b/>
                <w:bCs/>
                <w:sz w:val="18"/>
                <w:szCs w:val="18"/>
              </w:rPr>
              <w:t>15</w:t>
            </w:r>
            <w:r w:rsidRPr="00BB31DC">
              <w:rPr>
                <w:rFonts w:ascii="Arial" w:hAnsi="Arial" w:cs="Arial"/>
                <w:b/>
                <w:bCs/>
                <w:sz w:val="18"/>
                <w:szCs w:val="18"/>
              </w:rPr>
              <w:tab/>
              <w:t>Evaluation of Analyst Microscopy and Examination Skills  – Comments and Recommendations</w:t>
            </w:r>
          </w:p>
        </w:tc>
      </w:tr>
      <w:tr w:rsidR="00617E2C" w:rsidRPr="00BB31DC" w:rsidTr="00617E2C">
        <w:trPr>
          <w:trHeight w:val="530"/>
          <w:jc w:val="center"/>
        </w:trPr>
        <w:tc>
          <w:tcPr>
            <w:tcW w:w="1800" w:type="dxa"/>
            <w:tcBorders>
              <w:bottom w:val="single" w:sz="6" w:space="0" w:color="auto"/>
            </w:tcBorders>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Classification</w:t>
            </w:r>
          </w:p>
        </w:tc>
        <w:tc>
          <w:tcPr>
            <w:tcW w:w="4680" w:type="dxa"/>
            <w:tcBorders>
              <w:bottom w:val="single" w:sz="6" w:space="0" w:color="auto"/>
            </w:tcBorders>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Comments</w:t>
            </w:r>
          </w:p>
        </w:tc>
        <w:tc>
          <w:tcPr>
            <w:tcW w:w="4860" w:type="dxa"/>
            <w:tcBorders>
              <w:bottom w:val="single" w:sz="6" w:space="0" w:color="auto"/>
            </w:tcBorders>
            <w:vAlign w:val="center"/>
          </w:tcPr>
          <w:p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Response Requested</w:t>
            </w:r>
          </w:p>
        </w:tc>
      </w:tr>
      <w:tr w:rsidR="00617E2C" w:rsidRPr="00BB31DC" w:rsidTr="00617E2C">
        <w:trPr>
          <w:trHeight w:val="350"/>
          <w:jc w:val="center"/>
        </w:trPr>
        <w:tc>
          <w:tcPr>
            <w:tcW w:w="1800" w:type="dxa"/>
            <w:shd w:val="clear" w:color="auto" w:fill="auto"/>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4680" w:type="dxa"/>
            <w:shd w:val="clear" w:color="auto" w:fill="auto"/>
            <w:vAlign w:val="center"/>
          </w:tcPr>
          <w:p w:rsidR="00617E2C" w:rsidRPr="002E1427" w:rsidRDefault="00617E2C" w:rsidP="00617E2C">
            <w:pPr>
              <w:tabs>
                <w:tab w:val="left" w:pos="720"/>
                <w:tab w:val="left" w:pos="1080"/>
                <w:tab w:val="left" w:pos="1440"/>
                <w:tab w:val="left" w:pos="1800"/>
                <w:tab w:val="left" w:pos="2160"/>
              </w:tabs>
              <w:rPr>
                <w:rFonts w:ascii="Arial" w:hAnsi="Arial" w:cs="Arial"/>
                <w:bCs/>
                <w:sz w:val="16"/>
                <w:szCs w:val="16"/>
              </w:rPr>
            </w:pPr>
          </w:p>
        </w:tc>
        <w:tc>
          <w:tcPr>
            <w:tcW w:w="4860" w:type="dxa"/>
            <w:shd w:val="clear" w:color="auto" w:fill="auto"/>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i/>
                <w:sz w:val="16"/>
                <w:szCs w:val="16"/>
              </w:rPr>
            </w:pPr>
          </w:p>
        </w:tc>
      </w:tr>
      <w:tr w:rsidR="00617E2C" w:rsidRPr="00BB31DC" w:rsidTr="00617E2C">
        <w:trPr>
          <w:trHeight w:val="350"/>
          <w:jc w:val="center"/>
        </w:trPr>
        <w:tc>
          <w:tcPr>
            <w:tcW w:w="180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4680" w:type="dxa"/>
            <w:vAlign w:val="center"/>
          </w:tcPr>
          <w:p w:rsidR="00617E2C" w:rsidRPr="002E1427" w:rsidRDefault="00617E2C" w:rsidP="00617E2C">
            <w:pPr>
              <w:tabs>
                <w:tab w:val="left" w:pos="720"/>
                <w:tab w:val="left" w:pos="1080"/>
                <w:tab w:val="left" w:pos="1440"/>
                <w:tab w:val="left" w:pos="1800"/>
                <w:tab w:val="left" w:pos="2160"/>
              </w:tabs>
              <w:rPr>
                <w:rFonts w:ascii="Arial" w:hAnsi="Arial" w:cs="Arial"/>
                <w:bCs/>
                <w:sz w:val="16"/>
                <w:szCs w:val="16"/>
              </w:rPr>
            </w:pPr>
          </w:p>
        </w:tc>
        <w:tc>
          <w:tcPr>
            <w:tcW w:w="486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i/>
                <w:sz w:val="16"/>
                <w:szCs w:val="16"/>
              </w:rPr>
            </w:pPr>
          </w:p>
        </w:tc>
      </w:tr>
      <w:tr w:rsidR="00617E2C" w:rsidRPr="00BB31DC" w:rsidTr="00617E2C">
        <w:trPr>
          <w:trHeight w:val="350"/>
          <w:jc w:val="center"/>
        </w:trPr>
        <w:tc>
          <w:tcPr>
            <w:tcW w:w="180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4680" w:type="dxa"/>
            <w:vAlign w:val="center"/>
          </w:tcPr>
          <w:p w:rsidR="00617E2C" w:rsidRPr="002E1427" w:rsidRDefault="00617E2C" w:rsidP="00617E2C">
            <w:pPr>
              <w:tabs>
                <w:tab w:val="left" w:pos="720"/>
                <w:tab w:val="left" w:pos="1080"/>
                <w:tab w:val="left" w:pos="1440"/>
                <w:tab w:val="left" w:pos="1800"/>
                <w:tab w:val="left" w:pos="2160"/>
              </w:tabs>
              <w:rPr>
                <w:rFonts w:ascii="Arial" w:hAnsi="Arial" w:cs="Arial"/>
                <w:bCs/>
                <w:sz w:val="16"/>
                <w:szCs w:val="16"/>
              </w:rPr>
            </w:pPr>
          </w:p>
        </w:tc>
        <w:tc>
          <w:tcPr>
            <w:tcW w:w="4860" w:type="dxa"/>
            <w:vAlign w:val="center"/>
          </w:tcPr>
          <w:p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i/>
                <w:sz w:val="16"/>
                <w:szCs w:val="16"/>
              </w:rPr>
            </w:pPr>
          </w:p>
        </w:tc>
      </w:tr>
    </w:tbl>
    <w:p w:rsidR="00617E2C" w:rsidRPr="006B09D9" w:rsidRDefault="00617E2C" w:rsidP="00617E2C">
      <w:pPr>
        <w:tabs>
          <w:tab w:val="left" w:pos="720"/>
          <w:tab w:val="left" w:pos="1080"/>
          <w:tab w:val="left" w:pos="1440"/>
          <w:tab w:val="left" w:pos="1800"/>
          <w:tab w:val="left" w:pos="2160"/>
        </w:tabs>
        <w:ind w:left="360" w:hanging="360"/>
        <w:rPr>
          <w:rFonts w:ascii="Arial" w:hAnsi="Arial" w:cs="Arial"/>
          <w:b/>
        </w:rPr>
      </w:pPr>
    </w:p>
    <w:p w:rsidR="00617E2C" w:rsidRPr="00D3217D" w:rsidRDefault="00617E2C" w:rsidP="00617E2C">
      <w:pPr>
        <w:tabs>
          <w:tab w:val="left" w:pos="-360"/>
          <w:tab w:val="left" w:pos="360"/>
          <w:tab w:val="left" w:pos="720"/>
          <w:tab w:val="left" w:pos="1080"/>
          <w:tab w:val="left" w:pos="1440"/>
          <w:tab w:val="left" w:pos="1800"/>
          <w:tab w:val="left" w:pos="2160"/>
        </w:tabs>
        <w:rPr>
          <w:rFonts w:ascii="Arial" w:hAnsi="Arial" w:cs="Arial"/>
          <w:b/>
        </w:rPr>
      </w:pPr>
    </w:p>
    <w:p w:rsidR="009865DA" w:rsidRDefault="009865DA" w:rsidP="0063446F">
      <w:pPr>
        <w:ind w:left="-1260" w:right="-900"/>
        <w:rPr>
          <w:smallCaps/>
          <w:color w:val="000000"/>
          <w:sz w:val="36"/>
          <w:szCs w:val="36"/>
        </w:rPr>
      </w:pPr>
    </w:p>
    <w:p w:rsidR="000C432C" w:rsidRDefault="000C432C" w:rsidP="00A87FF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smallCaps/>
          <w:color w:val="000000"/>
          <w:sz w:val="36"/>
          <w:szCs w:val="36"/>
        </w:rPr>
        <w:sectPr w:rsidR="000C432C" w:rsidSect="00E12340">
          <w:pgSz w:w="15840" w:h="12240" w:orient="landscape" w:code="1"/>
          <w:pgMar w:top="720" w:right="1080" w:bottom="1008" w:left="270" w:header="288" w:footer="634" w:gutter="0"/>
          <w:cols w:space="720"/>
          <w:noEndnote/>
          <w:docGrid w:linePitch="326"/>
        </w:sectPr>
      </w:pPr>
    </w:p>
    <w:p w:rsidR="009865DA" w:rsidRDefault="009865DA" w:rsidP="00A87FF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bookmarkStart w:id="76" w:name="_Toc223258475"/>
      <w:bookmarkStart w:id="77" w:name="_Toc362276355"/>
      <w:r>
        <w:rPr>
          <w:smallCaps/>
          <w:color w:val="000000"/>
          <w:sz w:val="36"/>
          <w:szCs w:val="36"/>
        </w:rPr>
        <w:lastRenderedPageBreak/>
        <w:t xml:space="preserve">Appendix </w:t>
      </w:r>
      <w:r w:rsidR="000D737F">
        <w:rPr>
          <w:smallCaps/>
          <w:color w:val="000000"/>
          <w:sz w:val="36"/>
          <w:szCs w:val="36"/>
        </w:rPr>
        <w:t>H</w:t>
      </w:r>
      <w:bookmarkEnd w:id="76"/>
      <w:bookmarkEnd w:id="77"/>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rPr>
      </w:pPr>
    </w:p>
    <w:p w:rsidR="009865DA" w:rsidRDefault="00A4257B" w:rsidP="00A87FF1">
      <w:pPr>
        <w:jc w:val="center"/>
        <w:outlineLvl w:val="0"/>
        <w:rPr>
          <w:color w:val="000000"/>
        </w:rPr>
      </w:pPr>
      <w:bookmarkStart w:id="78" w:name="_Toc362037985"/>
      <w:bookmarkStart w:id="79" w:name="_Toc362276356"/>
      <w:r>
        <w:rPr>
          <w:color w:val="000000"/>
        </w:rPr>
        <w:t xml:space="preserve">Example </w:t>
      </w:r>
      <w:r w:rsidR="00CA650E">
        <w:rPr>
          <w:color w:val="000000"/>
        </w:rPr>
        <w:t>Positive Staining Control and OPR Slide Evaluation</w:t>
      </w:r>
      <w:bookmarkEnd w:id="78"/>
      <w:bookmarkEnd w:id="79"/>
    </w:p>
    <w:p w:rsidR="00396F04" w:rsidRDefault="00396F04">
      <w:pPr>
        <w:ind w:left="-1260"/>
        <w:jc w:val="center"/>
        <w:outlineLvl w:val="0"/>
        <w:rPr>
          <w:color w:val="000000"/>
        </w:rPr>
        <w:sectPr w:rsidR="00396F04" w:rsidSect="00A87FF1">
          <w:footerReference w:type="default" r:id="rId45"/>
          <w:pgSz w:w="12240" w:h="15840" w:code="1"/>
          <w:pgMar w:top="1354" w:right="1440" w:bottom="1080" w:left="1440" w:header="720" w:footer="634" w:gutter="0"/>
          <w:pgNumType w:start="1"/>
          <w:cols w:space="720"/>
          <w:vAlign w:val="center"/>
          <w:noEndnote/>
        </w:sectPr>
      </w:pPr>
    </w:p>
    <w:p w:rsidR="009865DA" w:rsidRDefault="009865DA" w:rsidP="00CA650E">
      <w:pPr>
        <w:ind w:left="-1260"/>
        <w:outlineLvl w:val="0"/>
        <w:rPr>
          <w:color w:val="000000"/>
        </w:rPr>
      </w:pPr>
    </w:p>
    <w:tbl>
      <w:tblPr>
        <w:tblW w:w="14340" w:type="dxa"/>
        <w:tblInd w:w="93" w:type="dxa"/>
        <w:tblLook w:val="04A0"/>
      </w:tblPr>
      <w:tblGrid>
        <w:gridCol w:w="1460"/>
        <w:gridCol w:w="980"/>
        <w:gridCol w:w="1020"/>
        <w:gridCol w:w="2500"/>
        <w:gridCol w:w="2500"/>
        <w:gridCol w:w="2500"/>
        <w:gridCol w:w="2500"/>
        <w:gridCol w:w="880"/>
      </w:tblGrid>
      <w:tr w:rsidR="00AD4EE8" w:rsidRPr="00AD4EE8" w:rsidTr="00AD4EE8">
        <w:trPr>
          <w:trHeight w:val="450"/>
        </w:trPr>
        <w:tc>
          <w:tcPr>
            <w:tcW w:w="2440" w:type="dxa"/>
            <w:gridSpan w:val="2"/>
            <w:tcBorders>
              <w:top w:val="single" w:sz="8" w:space="0" w:color="auto"/>
              <w:left w:val="single" w:sz="8" w:space="0" w:color="auto"/>
              <w:bottom w:val="single" w:sz="4" w:space="0" w:color="auto"/>
              <w:right w:val="nil"/>
            </w:tcBorders>
            <w:shd w:val="clear" w:color="auto" w:fill="auto"/>
            <w:noWrap/>
            <w:vAlign w:val="bottom"/>
            <w:hideMark/>
          </w:tcPr>
          <w:p w:rsidR="00AD4EE8" w:rsidRPr="00AD4EE8" w:rsidRDefault="00AD4EE8" w:rsidP="00AD4EE8">
            <w:pPr>
              <w:widowControl/>
              <w:autoSpaceDE/>
              <w:autoSpaceDN/>
              <w:adjustRightInd/>
              <w:rPr>
                <w:rFonts w:ascii="Arial" w:hAnsi="Arial" w:cs="Arial"/>
                <w:b/>
                <w:bCs/>
                <w:sz w:val="20"/>
                <w:szCs w:val="20"/>
              </w:rPr>
            </w:pPr>
            <w:bookmarkStart w:id="80" w:name="RANGE!A1:H22"/>
            <w:r w:rsidRPr="00AD4EE8">
              <w:rPr>
                <w:rFonts w:ascii="Arial" w:hAnsi="Arial" w:cs="Arial"/>
                <w:b/>
                <w:bCs/>
                <w:sz w:val="20"/>
                <w:szCs w:val="20"/>
              </w:rPr>
              <w:t>Laboratory Name:</w:t>
            </w:r>
            <w:bookmarkEnd w:id="80"/>
          </w:p>
        </w:tc>
        <w:tc>
          <w:tcPr>
            <w:tcW w:w="1020" w:type="dxa"/>
            <w:tcBorders>
              <w:top w:val="single" w:sz="8" w:space="0" w:color="auto"/>
              <w:left w:val="nil"/>
              <w:bottom w:val="nil"/>
              <w:right w:val="nil"/>
            </w:tcBorders>
            <w:shd w:val="clear" w:color="auto" w:fill="auto"/>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single" w:sz="8" w:space="0" w:color="auto"/>
              <w:left w:val="nil"/>
              <w:bottom w:val="nil"/>
              <w:right w:val="nil"/>
            </w:tcBorders>
            <w:shd w:val="clear" w:color="auto" w:fill="auto"/>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single" w:sz="8" w:space="0" w:color="auto"/>
              <w:left w:val="nil"/>
              <w:bottom w:val="nil"/>
              <w:right w:val="nil"/>
            </w:tcBorders>
            <w:shd w:val="clear" w:color="auto" w:fill="auto"/>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5880" w:type="dxa"/>
            <w:gridSpan w:val="3"/>
            <w:tcBorders>
              <w:top w:val="single" w:sz="8" w:space="0" w:color="auto"/>
              <w:left w:val="nil"/>
              <w:bottom w:val="single" w:sz="4" w:space="0" w:color="auto"/>
              <w:right w:val="single" w:sz="8" w:space="0" w:color="000000"/>
            </w:tcBorders>
            <w:shd w:val="clear" w:color="auto" w:fill="auto"/>
            <w:noWrap/>
            <w:vAlign w:val="bottom"/>
            <w:hideMark/>
          </w:tcPr>
          <w:p w:rsidR="00AD4EE8" w:rsidRPr="00AD4EE8" w:rsidRDefault="00AD4EE8" w:rsidP="00AD4EE8">
            <w:pPr>
              <w:widowControl/>
              <w:autoSpaceDE/>
              <w:autoSpaceDN/>
              <w:adjustRightInd/>
              <w:rPr>
                <w:rFonts w:ascii="Arial" w:hAnsi="Arial" w:cs="Arial"/>
                <w:b/>
                <w:bCs/>
                <w:sz w:val="20"/>
                <w:szCs w:val="20"/>
              </w:rPr>
            </w:pPr>
            <w:r w:rsidRPr="00AD4EE8">
              <w:rPr>
                <w:rFonts w:ascii="Arial" w:hAnsi="Arial" w:cs="Arial"/>
                <w:b/>
                <w:bCs/>
                <w:sz w:val="20"/>
                <w:szCs w:val="20"/>
              </w:rPr>
              <w:t>Date:</w:t>
            </w:r>
          </w:p>
        </w:tc>
      </w:tr>
      <w:tr w:rsidR="00AD4EE8" w:rsidRPr="00AD4EE8" w:rsidTr="00AD4EE8">
        <w:trPr>
          <w:trHeight w:val="255"/>
        </w:trPr>
        <w:tc>
          <w:tcPr>
            <w:tcW w:w="1460" w:type="dxa"/>
            <w:tcBorders>
              <w:top w:val="nil"/>
              <w:left w:val="single" w:sz="8" w:space="0" w:color="auto"/>
              <w:bottom w:val="nil"/>
              <w:right w:val="nil"/>
            </w:tcBorders>
            <w:shd w:val="clear" w:color="auto" w:fill="auto"/>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980" w:type="dxa"/>
            <w:tcBorders>
              <w:top w:val="nil"/>
              <w:left w:val="nil"/>
              <w:bottom w:val="nil"/>
              <w:right w:val="nil"/>
            </w:tcBorders>
            <w:shd w:val="clear" w:color="auto" w:fill="auto"/>
            <w:noWrap/>
            <w:vAlign w:val="bottom"/>
            <w:hideMark/>
          </w:tcPr>
          <w:p w:rsidR="00AD4EE8" w:rsidRPr="00AD4EE8" w:rsidRDefault="00AD4EE8" w:rsidP="00AD4EE8">
            <w:pPr>
              <w:widowControl/>
              <w:autoSpaceDE/>
              <w:autoSpaceDN/>
              <w:adjustRightInd/>
              <w:rPr>
                <w:rFonts w:ascii="Arial" w:hAnsi="Arial" w:cs="Arial"/>
                <w:sz w:val="20"/>
                <w:szCs w:val="20"/>
              </w:rPr>
            </w:pPr>
          </w:p>
        </w:tc>
        <w:tc>
          <w:tcPr>
            <w:tcW w:w="1020" w:type="dxa"/>
            <w:tcBorders>
              <w:top w:val="single" w:sz="4" w:space="0" w:color="auto"/>
              <w:left w:val="nil"/>
              <w:bottom w:val="nil"/>
              <w:right w:val="nil"/>
            </w:tcBorders>
            <w:shd w:val="clear" w:color="auto" w:fill="auto"/>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single" w:sz="4" w:space="0" w:color="auto"/>
              <w:left w:val="nil"/>
              <w:bottom w:val="nil"/>
              <w:right w:val="nil"/>
            </w:tcBorders>
            <w:shd w:val="clear" w:color="auto" w:fill="auto"/>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single" w:sz="4" w:space="0" w:color="auto"/>
              <w:left w:val="nil"/>
              <w:bottom w:val="nil"/>
              <w:right w:val="nil"/>
            </w:tcBorders>
            <w:shd w:val="clear" w:color="auto" w:fill="auto"/>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nil"/>
              <w:left w:val="nil"/>
              <w:bottom w:val="nil"/>
              <w:right w:val="nil"/>
            </w:tcBorders>
            <w:shd w:val="clear" w:color="auto" w:fill="auto"/>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nil"/>
              <w:left w:val="nil"/>
              <w:bottom w:val="nil"/>
              <w:right w:val="nil"/>
            </w:tcBorders>
            <w:shd w:val="clear" w:color="auto" w:fill="auto"/>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880" w:type="dxa"/>
            <w:tcBorders>
              <w:top w:val="nil"/>
              <w:left w:val="nil"/>
              <w:bottom w:val="nil"/>
              <w:right w:val="single" w:sz="8" w:space="0" w:color="auto"/>
            </w:tcBorders>
            <w:shd w:val="clear" w:color="auto" w:fill="auto"/>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r>
      <w:tr w:rsidR="00AD4EE8" w:rsidRPr="00AD4EE8" w:rsidTr="00AD4EE8">
        <w:trPr>
          <w:trHeight w:val="495"/>
        </w:trPr>
        <w:tc>
          <w:tcPr>
            <w:tcW w:w="2440" w:type="dxa"/>
            <w:gridSpan w:val="2"/>
            <w:tcBorders>
              <w:top w:val="nil"/>
              <w:left w:val="single" w:sz="8" w:space="0" w:color="auto"/>
              <w:bottom w:val="single" w:sz="4" w:space="0" w:color="auto"/>
              <w:right w:val="nil"/>
            </w:tcBorders>
            <w:shd w:val="clear" w:color="auto" w:fill="auto"/>
            <w:noWrap/>
            <w:vAlign w:val="bottom"/>
            <w:hideMark/>
          </w:tcPr>
          <w:p w:rsidR="00AD4EE8" w:rsidRPr="00AD4EE8" w:rsidRDefault="00AD4EE8" w:rsidP="00AD4EE8">
            <w:pPr>
              <w:widowControl/>
              <w:autoSpaceDE/>
              <w:autoSpaceDN/>
              <w:adjustRightInd/>
              <w:rPr>
                <w:rFonts w:ascii="Arial" w:hAnsi="Arial" w:cs="Arial"/>
                <w:b/>
                <w:bCs/>
                <w:sz w:val="20"/>
                <w:szCs w:val="20"/>
              </w:rPr>
            </w:pPr>
            <w:r w:rsidRPr="00AD4EE8">
              <w:rPr>
                <w:rFonts w:ascii="Arial" w:hAnsi="Arial" w:cs="Arial"/>
                <w:b/>
                <w:bCs/>
                <w:sz w:val="20"/>
                <w:szCs w:val="20"/>
              </w:rPr>
              <w:t>Technical Auditor:</w:t>
            </w:r>
          </w:p>
        </w:tc>
        <w:tc>
          <w:tcPr>
            <w:tcW w:w="1020" w:type="dxa"/>
            <w:tcBorders>
              <w:top w:val="nil"/>
              <w:left w:val="nil"/>
              <w:bottom w:val="single" w:sz="4" w:space="0" w:color="auto"/>
              <w:right w:val="nil"/>
            </w:tcBorders>
            <w:shd w:val="clear" w:color="auto" w:fill="auto"/>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nil"/>
              <w:left w:val="nil"/>
              <w:bottom w:val="single" w:sz="4" w:space="0" w:color="auto"/>
              <w:right w:val="nil"/>
            </w:tcBorders>
            <w:shd w:val="clear" w:color="auto" w:fill="auto"/>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nil"/>
              <w:left w:val="nil"/>
              <w:bottom w:val="single" w:sz="4" w:space="0" w:color="auto"/>
              <w:right w:val="nil"/>
            </w:tcBorders>
            <w:shd w:val="clear" w:color="auto" w:fill="auto"/>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5880" w:type="dxa"/>
            <w:gridSpan w:val="3"/>
            <w:tcBorders>
              <w:top w:val="nil"/>
              <w:left w:val="nil"/>
              <w:bottom w:val="single" w:sz="4" w:space="0" w:color="auto"/>
              <w:right w:val="single" w:sz="8" w:space="0" w:color="000000"/>
            </w:tcBorders>
            <w:shd w:val="clear" w:color="auto" w:fill="auto"/>
            <w:vAlign w:val="bottom"/>
            <w:hideMark/>
          </w:tcPr>
          <w:p w:rsidR="00AD4EE8" w:rsidRPr="00AD4EE8" w:rsidRDefault="00AD4EE8" w:rsidP="00AD4EE8">
            <w:pPr>
              <w:widowControl/>
              <w:autoSpaceDE/>
              <w:autoSpaceDN/>
              <w:adjustRightInd/>
              <w:rPr>
                <w:rFonts w:ascii="Arial" w:hAnsi="Arial" w:cs="Arial"/>
                <w:b/>
                <w:bCs/>
                <w:sz w:val="20"/>
                <w:szCs w:val="20"/>
              </w:rPr>
            </w:pPr>
            <w:r w:rsidRPr="00AD4EE8">
              <w:rPr>
                <w:rFonts w:ascii="Arial" w:hAnsi="Arial" w:cs="Arial"/>
                <w:b/>
                <w:bCs/>
                <w:sz w:val="20"/>
                <w:szCs w:val="20"/>
              </w:rPr>
              <w:t xml:space="preserve">Organism/Slide ID:  </w:t>
            </w:r>
            <w:r w:rsidRPr="00AD4EE8">
              <w:rPr>
                <w:rFonts w:ascii="Arial" w:hAnsi="Arial" w:cs="Arial"/>
                <w:i/>
                <w:iCs/>
                <w:sz w:val="20"/>
                <w:szCs w:val="20"/>
              </w:rPr>
              <w:t>Cryptosporidium</w:t>
            </w:r>
          </w:p>
        </w:tc>
      </w:tr>
      <w:tr w:rsidR="00AD4EE8" w:rsidRPr="00AD4EE8" w:rsidTr="00AD4EE8">
        <w:trPr>
          <w:trHeight w:val="120"/>
        </w:trPr>
        <w:tc>
          <w:tcPr>
            <w:tcW w:w="1460" w:type="dxa"/>
            <w:tcBorders>
              <w:top w:val="nil"/>
              <w:left w:val="single" w:sz="8" w:space="0" w:color="auto"/>
              <w:bottom w:val="single" w:sz="4" w:space="0" w:color="auto"/>
              <w:right w:val="nil"/>
            </w:tcBorders>
            <w:shd w:val="clear" w:color="000000" w:fill="C0C0C0"/>
            <w:noWrap/>
            <w:vAlign w:val="bottom"/>
            <w:hideMark/>
          </w:tcPr>
          <w:p w:rsidR="00AD4EE8" w:rsidRPr="00AD4EE8" w:rsidRDefault="00AD4EE8" w:rsidP="00AD4EE8">
            <w:pPr>
              <w:widowControl/>
              <w:autoSpaceDE/>
              <w:autoSpaceDN/>
              <w:adjustRightInd/>
              <w:rPr>
                <w:rFonts w:ascii="Arial" w:hAnsi="Arial" w:cs="Arial"/>
                <w:b/>
                <w:bCs/>
                <w:sz w:val="20"/>
                <w:szCs w:val="20"/>
              </w:rPr>
            </w:pPr>
            <w:r w:rsidRPr="00AD4EE8">
              <w:rPr>
                <w:rFonts w:ascii="Arial" w:hAnsi="Arial" w:cs="Arial"/>
                <w:b/>
                <w:bCs/>
                <w:sz w:val="20"/>
                <w:szCs w:val="20"/>
              </w:rPr>
              <w:t> </w:t>
            </w:r>
          </w:p>
        </w:tc>
        <w:tc>
          <w:tcPr>
            <w:tcW w:w="980" w:type="dxa"/>
            <w:tcBorders>
              <w:top w:val="nil"/>
              <w:left w:val="nil"/>
              <w:bottom w:val="single" w:sz="4" w:space="0" w:color="auto"/>
              <w:right w:val="nil"/>
            </w:tcBorders>
            <w:shd w:val="clear" w:color="000000" w:fill="C0C0C0"/>
            <w:noWrap/>
            <w:vAlign w:val="bottom"/>
            <w:hideMark/>
          </w:tcPr>
          <w:p w:rsidR="00AD4EE8" w:rsidRPr="00AD4EE8" w:rsidRDefault="00AD4EE8" w:rsidP="00AD4EE8">
            <w:pPr>
              <w:widowControl/>
              <w:autoSpaceDE/>
              <w:autoSpaceDN/>
              <w:adjustRightInd/>
              <w:rPr>
                <w:rFonts w:ascii="Arial" w:hAnsi="Arial" w:cs="Arial"/>
                <w:b/>
                <w:bCs/>
                <w:sz w:val="20"/>
                <w:szCs w:val="20"/>
              </w:rPr>
            </w:pPr>
            <w:r w:rsidRPr="00AD4EE8">
              <w:rPr>
                <w:rFonts w:ascii="Arial" w:hAnsi="Arial" w:cs="Arial"/>
                <w:b/>
                <w:bCs/>
                <w:sz w:val="20"/>
                <w:szCs w:val="20"/>
              </w:rPr>
              <w:t> </w:t>
            </w:r>
          </w:p>
        </w:tc>
        <w:tc>
          <w:tcPr>
            <w:tcW w:w="1020" w:type="dxa"/>
            <w:tcBorders>
              <w:top w:val="nil"/>
              <w:left w:val="nil"/>
              <w:bottom w:val="single" w:sz="4" w:space="0" w:color="auto"/>
              <w:right w:val="nil"/>
            </w:tcBorders>
            <w:shd w:val="clear" w:color="000000" w:fill="C0C0C0"/>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nil"/>
              <w:left w:val="nil"/>
              <w:bottom w:val="single" w:sz="4" w:space="0" w:color="auto"/>
              <w:right w:val="nil"/>
            </w:tcBorders>
            <w:shd w:val="clear" w:color="000000" w:fill="C0C0C0"/>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nil"/>
              <w:left w:val="nil"/>
              <w:bottom w:val="single" w:sz="4" w:space="0" w:color="auto"/>
              <w:right w:val="nil"/>
            </w:tcBorders>
            <w:shd w:val="clear" w:color="000000" w:fill="C0C0C0"/>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nil"/>
              <w:left w:val="nil"/>
              <w:bottom w:val="single" w:sz="4" w:space="0" w:color="auto"/>
              <w:right w:val="nil"/>
            </w:tcBorders>
            <w:shd w:val="clear" w:color="000000" w:fill="C0C0C0"/>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nil"/>
              <w:left w:val="nil"/>
              <w:bottom w:val="single" w:sz="4" w:space="0" w:color="auto"/>
              <w:right w:val="nil"/>
            </w:tcBorders>
            <w:shd w:val="clear" w:color="000000" w:fill="C0C0C0"/>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880" w:type="dxa"/>
            <w:tcBorders>
              <w:top w:val="nil"/>
              <w:left w:val="nil"/>
              <w:bottom w:val="single" w:sz="4" w:space="0" w:color="auto"/>
              <w:right w:val="single" w:sz="8" w:space="0" w:color="auto"/>
            </w:tcBorders>
            <w:shd w:val="clear" w:color="000000" w:fill="C0C0C0"/>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r>
      <w:tr w:rsidR="00AD4EE8" w:rsidRPr="00AD4EE8" w:rsidTr="00AD4EE8">
        <w:trPr>
          <w:trHeight w:val="255"/>
        </w:trPr>
        <w:tc>
          <w:tcPr>
            <w:tcW w:w="1460" w:type="dxa"/>
            <w:tcBorders>
              <w:top w:val="nil"/>
              <w:left w:val="single" w:sz="8" w:space="0" w:color="auto"/>
              <w:bottom w:val="single" w:sz="4" w:space="0" w:color="auto"/>
              <w:right w:val="single" w:sz="4" w:space="0" w:color="auto"/>
            </w:tcBorders>
            <w:shd w:val="clear" w:color="auto" w:fill="auto"/>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980" w:type="dxa"/>
            <w:tcBorders>
              <w:top w:val="nil"/>
              <w:left w:val="nil"/>
              <w:bottom w:val="single" w:sz="4" w:space="0" w:color="auto"/>
              <w:right w:val="nil"/>
            </w:tcBorders>
            <w:shd w:val="clear" w:color="auto" w:fill="auto"/>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nil"/>
              <w:left w:val="nil"/>
              <w:bottom w:val="single" w:sz="4" w:space="0" w:color="auto"/>
              <w:right w:val="single" w:sz="4" w:space="0" w:color="auto"/>
            </w:tcBorders>
            <w:shd w:val="clear" w:color="auto" w:fill="auto"/>
            <w:noWrap/>
            <w:vAlign w:val="bottom"/>
            <w:hideMark/>
          </w:tcPr>
          <w:p w:rsidR="00AD4EE8" w:rsidRPr="00AD4EE8" w:rsidRDefault="00AD4EE8" w:rsidP="00AD4EE8">
            <w:pPr>
              <w:widowControl/>
              <w:autoSpaceDE/>
              <w:autoSpaceDN/>
              <w:adjustRightInd/>
              <w:jc w:val="center"/>
              <w:rPr>
                <w:rFonts w:ascii="Arial" w:hAnsi="Arial" w:cs="Arial"/>
                <w:b/>
                <w:bCs/>
                <w:sz w:val="20"/>
                <w:szCs w:val="20"/>
              </w:rPr>
            </w:pPr>
            <w:r w:rsidRPr="00AD4EE8">
              <w:rPr>
                <w:rFonts w:ascii="Arial" w:hAnsi="Arial" w:cs="Arial"/>
                <w:b/>
                <w:bCs/>
                <w:sz w:val="20"/>
                <w:szCs w:val="20"/>
              </w:rPr>
              <w:t>1</w:t>
            </w:r>
          </w:p>
        </w:tc>
        <w:tc>
          <w:tcPr>
            <w:tcW w:w="2500" w:type="dxa"/>
            <w:tcBorders>
              <w:top w:val="nil"/>
              <w:left w:val="nil"/>
              <w:bottom w:val="single" w:sz="4" w:space="0" w:color="auto"/>
              <w:right w:val="single" w:sz="4" w:space="0" w:color="auto"/>
            </w:tcBorders>
            <w:shd w:val="clear" w:color="auto" w:fill="auto"/>
            <w:noWrap/>
            <w:vAlign w:val="bottom"/>
            <w:hideMark/>
          </w:tcPr>
          <w:p w:rsidR="00AD4EE8" w:rsidRPr="00AD4EE8" w:rsidRDefault="00AD4EE8" w:rsidP="00AD4EE8">
            <w:pPr>
              <w:widowControl/>
              <w:autoSpaceDE/>
              <w:autoSpaceDN/>
              <w:adjustRightInd/>
              <w:jc w:val="center"/>
              <w:rPr>
                <w:rFonts w:ascii="Arial" w:hAnsi="Arial" w:cs="Arial"/>
                <w:b/>
                <w:bCs/>
                <w:sz w:val="20"/>
                <w:szCs w:val="20"/>
              </w:rPr>
            </w:pPr>
            <w:r w:rsidRPr="00AD4EE8">
              <w:rPr>
                <w:rFonts w:ascii="Arial" w:hAnsi="Arial" w:cs="Arial"/>
                <w:b/>
                <w:bCs/>
                <w:sz w:val="20"/>
                <w:szCs w:val="20"/>
              </w:rPr>
              <w:t>2</w:t>
            </w:r>
          </w:p>
        </w:tc>
        <w:tc>
          <w:tcPr>
            <w:tcW w:w="2500" w:type="dxa"/>
            <w:tcBorders>
              <w:top w:val="nil"/>
              <w:left w:val="nil"/>
              <w:bottom w:val="single" w:sz="4" w:space="0" w:color="auto"/>
              <w:right w:val="single" w:sz="4" w:space="0" w:color="auto"/>
            </w:tcBorders>
            <w:shd w:val="clear" w:color="auto" w:fill="auto"/>
            <w:noWrap/>
            <w:vAlign w:val="bottom"/>
            <w:hideMark/>
          </w:tcPr>
          <w:p w:rsidR="00AD4EE8" w:rsidRPr="00AD4EE8" w:rsidRDefault="00AD4EE8" w:rsidP="00AD4EE8">
            <w:pPr>
              <w:widowControl/>
              <w:autoSpaceDE/>
              <w:autoSpaceDN/>
              <w:adjustRightInd/>
              <w:jc w:val="center"/>
              <w:rPr>
                <w:rFonts w:ascii="Arial" w:hAnsi="Arial" w:cs="Arial"/>
                <w:b/>
                <w:bCs/>
                <w:sz w:val="20"/>
                <w:szCs w:val="20"/>
              </w:rPr>
            </w:pPr>
            <w:r w:rsidRPr="00AD4EE8">
              <w:rPr>
                <w:rFonts w:ascii="Arial" w:hAnsi="Arial" w:cs="Arial"/>
                <w:b/>
                <w:bCs/>
                <w:sz w:val="20"/>
                <w:szCs w:val="20"/>
              </w:rPr>
              <w:t>3</w:t>
            </w:r>
          </w:p>
        </w:tc>
        <w:tc>
          <w:tcPr>
            <w:tcW w:w="2500" w:type="dxa"/>
            <w:tcBorders>
              <w:top w:val="nil"/>
              <w:left w:val="nil"/>
              <w:bottom w:val="single" w:sz="4" w:space="0" w:color="auto"/>
              <w:right w:val="single" w:sz="4" w:space="0" w:color="auto"/>
            </w:tcBorders>
            <w:shd w:val="clear" w:color="auto" w:fill="auto"/>
            <w:noWrap/>
            <w:vAlign w:val="bottom"/>
            <w:hideMark/>
          </w:tcPr>
          <w:p w:rsidR="00AD4EE8" w:rsidRPr="00AD4EE8" w:rsidRDefault="00AD4EE8" w:rsidP="00AD4EE8">
            <w:pPr>
              <w:widowControl/>
              <w:autoSpaceDE/>
              <w:autoSpaceDN/>
              <w:adjustRightInd/>
              <w:jc w:val="center"/>
              <w:rPr>
                <w:rFonts w:ascii="Arial" w:hAnsi="Arial" w:cs="Arial"/>
                <w:b/>
                <w:bCs/>
                <w:sz w:val="20"/>
                <w:szCs w:val="20"/>
              </w:rPr>
            </w:pPr>
            <w:r w:rsidRPr="00AD4EE8">
              <w:rPr>
                <w:rFonts w:ascii="Arial" w:hAnsi="Arial" w:cs="Arial"/>
                <w:b/>
                <w:bCs/>
                <w:sz w:val="20"/>
                <w:szCs w:val="20"/>
              </w:rPr>
              <w:t>4</w:t>
            </w:r>
          </w:p>
        </w:tc>
        <w:tc>
          <w:tcPr>
            <w:tcW w:w="880" w:type="dxa"/>
            <w:tcBorders>
              <w:top w:val="nil"/>
              <w:left w:val="nil"/>
              <w:bottom w:val="single" w:sz="4" w:space="0" w:color="auto"/>
              <w:right w:val="single" w:sz="8" w:space="0" w:color="auto"/>
            </w:tcBorders>
            <w:shd w:val="clear" w:color="auto" w:fill="auto"/>
            <w:noWrap/>
            <w:vAlign w:val="bottom"/>
            <w:hideMark/>
          </w:tcPr>
          <w:p w:rsidR="00AD4EE8" w:rsidRPr="00AD4EE8" w:rsidRDefault="00AD4EE8" w:rsidP="00AD4EE8">
            <w:pPr>
              <w:widowControl/>
              <w:autoSpaceDE/>
              <w:autoSpaceDN/>
              <w:adjustRightInd/>
              <w:jc w:val="center"/>
              <w:rPr>
                <w:rFonts w:ascii="Arial" w:hAnsi="Arial" w:cs="Arial"/>
                <w:b/>
                <w:bCs/>
                <w:sz w:val="20"/>
                <w:szCs w:val="20"/>
              </w:rPr>
            </w:pPr>
            <w:r w:rsidRPr="00AD4EE8">
              <w:rPr>
                <w:rFonts w:ascii="Arial" w:hAnsi="Arial" w:cs="Arial"/>
                <w:b/>
                <w:bCs/>
                <w:sz w:val="20"/>
                <w:szCs w:val="20"/>
              </w:rPr>
              <w:t>Score</w:t>
            </w:r>
          </w:p>
        </w:tc>
      </w:tr>
      <w:tr w:rsidR="00AD4EE8" w:rsidRPr="00AD4EE8" w:rsidTr="00AD4EE8">
        <w:trPr>
          <w:trHeight w:val="1050"/>
        </w:trPr>
        <w:tc>
          <w:tcPr>
            <w:tcW w:w="1460" w:type="dxa"/>
            <w:vMerge w:val="restart"/>
            <w:tcBorders>
              <w:top w:val="nil"/>
              <w:left w:val="single" w:sz="8" w:space="0" w:color="auto"/>
              <w:bottom w:val="single" w:sz="4" w:space="0" w:color="000000"/>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Positive Stain Control</w:t>
            </w:r>
          </w:p>
        </w:tc>
        <w:tc>
          <w:tcPr>
            <w:tcW w:w="2000" w:type="dxa"/>
            <w:gridSpan w:val="2"/>
            <w:tcBorders>
              <w:top w:val="single" w:sz="4" w:space="0" w:color="auto"/>
              <w:left w:val="nil"/>
              <w:bottom w:val="single" w:sz="4" w:space="0" w:color="auto"/>
              <w:right w:val="single" w:sz="4" w:space="0" w:color="000000"/>
            </w:tcBorders>
            <w:shd w:val="clear" w:color="auto" w:fill="auto"/>
            <w:vAlign w:val="center"/>
            <w:hideMark/>
          </w:tcPr>
          <w:p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Number of Organisms</w:t>
            </w:r>
            <w:r w:rsidRPr="00AD4EE8">
              <w:rPr>
                <w:rFonts w:ascii="Arial" w:hAnsi="Arial" w:cs="Arial"/>
                <w:b/>
                <w:bCs/>
                <w:sz w:val="18"/>
                <w:szCs w:val="18"/>
              </w:rPr>
              <w:br/>
              <w:t>[Sections 14.1.1 &amp; 15.2.1.3</w:t>
            </w:r>
            <w:r w:rsidRPr="00AD4EE8">
              <w:rPr>
                <w:rFonts w:ascii="Arial" w:hAnsi="Arial" w:cs="Arial"/>
                <w:b/>
                <w:bCs/>
                <w:i/>
                <w:iCs/>
                <w:sz w:val="18"/>
                <w:szCs w:val="18"/>
              </w:rPr>
              <w:t xml:space="preserve"> (Sections 14.1.1 &amp; 15.2.1.3)</w:t>
            </w:r>
            <w:r w:rsidRPr="00AD4EE8">
              <w:rPr>
                <w:rFonts w:ascii="Arial" w:hAnsi="Arial" w:cs="Arial"/>
                <w:b/>
                <w:bCs/>
                <w:sz w:val="18"/>
                <w:szCs w:val="18"/>
              </w:rPr>
              <w:t>]</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xml:space="preserve">organisms in very low numbers (&lt;~25 </w:t>
            </w:r>
            <w:proofErr w:type="spellStart"/>
            <w:r w:rsidRPr="00AD4EE8">
              <w:rPr>
                <w:rFonts w:ascii="Arial" w:hAnsi="Arial" w:cs="Arial"/>
                <w:sz w:val="18"/>
                <w:szCs w:val="18"/>
              </w:rPr>
              <w:t>oo</w:t>
            </w:r>
            <w:proofErr w:type="spellEnd"/>
            <w:r w:rsidRPr="00AD4EE8">
              <w:rPr>
                <w:rFonts w:ascii="Arial" w:hAnsi="Arial" w:cs="Arial"/>
                <w:sz w:val="18"/>
                <w:szCs w:val="18"/>
              </w:rPr>
              <w:t>/cysts)</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xml:space="preserve">organisms in low numbers (~25 to ~100 </w:t>
            </w:r>
            <w:proofErr w:type="spellStart"/>
            <w:r w:rsidRPr="00AD4EE8">
              <w:rPr>
                <w:rFonts w:ascii="Arial" w:hAnsi="Arial" w:cs="Arial"/>
                <w:sz w:val="18"/>
                <w:szCs w:val="18"/>
              </w:rPr>
              <w:t>oo</w:t>
            </w:r>
            <w:proofErr w:type="spellEnd"/>
            <w:r w:rsidRPr="00AD4EE8">
              <w:rPr>
                <w:rFonts w:ascii="Arial" w:hAnsi="Arial" w:cs="Arial"/>
                <w:sz w:val="18"/>
                <w:szCs w:val="18"/>
              </w:rPr>
              <w:t>/cysts)</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xml:space="preserve">organisms in relatively high numbers(~100 to &lt;~200 </w:t>
            </w:r>
            <w:proofErr w:type="spellStart"/>
            <w:r w:rsidRPr="00AD4EE8">
              <w:rPr>
                <w:rFonts w:ascii="Arial" w:hAnsi="Arial" w:cs="Arial"/>
                <w:sz w:val="18"/>
                <w:szCs w:val="18"/>
              </w:rPr>
              <w:t>oo</w:t>
            </w:r>
            <w:proofErr w:type="spellEnd"/>
            <w:r w:rsidRPr="00AD4EE8">
              <w:rPr>
                <w:rFonts w:ascii="Arial" w:hAnsi="Arial" w:cs="Arial"/>
                <w:sz w:val="18"/>
                <w:szCs w:val="18"/>
              </w:rPr>
              <w:t>/cysts)</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xml:space="preserve">organisms in high numbers (&gt;~200 </w:t>
            </w:r>
            <w:proofErr w:type="spellStart"/>
            <w:r w:rsidRPr="00AD4EE8">
              <w:rPr>
                <w:rFonts w:ascii="Arial" w:hAnsi="Arial" w:cs="Arial"/>
                <w:sz w:val="18"/>
                <w:szCs w:val="18"/>
              </w:rPr>
              <w:t>oo</w:t>
            </w:r>
            <w:proofErr w:type="spellEnd"/>
            <w:r w:rsidRPr="00AD4EE8">
              <w:rPr>
                <w:rFonts w:ascii="Arial" w:hAnsi="Arial" w:cs="Arial"/>
                <w:sz w:val="18"/>
                <w:szCs w:val="18"/>
              </w:rPr>
              <w:t>/cysts)</w:t>
            </w:r>
          </w:p>
        </w:tc>
        <w:tc>
          <w:tcPr>
            <w:tcW w:w="8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D4EE8" w:rsidRPr="00AD4EE8" w:rsidRDefault="00AD4EE8" w:rsidP="00AD4EE8">
            <w:pPr>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rsidTr="00AD4EE8">
        <w:trPr>
          <w:trHeight w:val="930"/>
        </w:trPr>
        <w:tc>
          <w:tcPr>
            <w:tcW w:w="1460" w:type="dxa"/>
            <w:vMerge/>
            <w:tcBorders>
              <w:top w:val="nil"/>
              <w:left w:val="single" w:sz="8" w:space="0" w:color="auto"/>
              <w:bottom w:val="single" w:sz="4" w:space="0" w:color="000000"/>
              <w:right w:val="single" w:sz="4" w:space="0" w:color="auto"/>
            </w:tcBorders>
            <w:vAlign w:val="center"/>
            <w:hideMark/>
          </w:tcPr>
          <w:p w:rsidR="00AD4EE8" w:rsidRPr="00AD4EE8" w:rsidRDefault="00AD4EE8" w:rsidP="00AD4EE8">
            <w:pPr>
              <w:widowControl/>
              <w:autoSpaceDE/>
              <w:autoSpaceDN/>
              <w:adjustRightInd/>
              <w:rPr>
                <w:rFonts w:ascii="Arial" w:hAnsi="Arial" w:cs="Arial"/>
                <w:b/>
                <w:bCs/>
                <w:sz w:val="18"/>
                <w:szCs w:val="18"/>
              </w:rPr>
            </w:pPr>
          </w:p>
        </w:tc>
        <w:tc>
          <w:tcPr>
            <w:tcW w:w="2000" w:type="dxa"/>
            <w:gridSpan w:val="2"/>
            <w:tcBorders>
              <w:top w:val="single" w:sz="4" w:space="0" w:color="auto"/>
              <w:left w:val="nil"/>
              <w:bottom w:val="single" w:sz="4" w:space="0" w:color="auto"/>
              <w:right w:val="single" w:sz="4" w:space="0" w:color="000000"/>
            </w:tcBorders>
            <w:shd w:val="clear" w:color="auto" w:fill="auto"/>
            <w:vAlign w:val="center"/>
            <w:hideMark/>
          </w:tcPr>
          <w:p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FITC Fluorescence*</w:t>
            </w:r>
            <w:r w:rsidRPr="00AD4EE8">
              <w:rPr>
                <w:rFonts w:ascii="Arial" w:hAnsi="Arial" w:cs="Arial"/>
                <w:b/>
                <w:bCs/>
                <w:sz w:val="18"/>
                <w:szCs w:val="18"/>
              </w:rPr>
              <w:br/>
              <w:t xml:space="preserve">[Section 15.2.1.3 </w:t>
            </w:r>
            <w:r w:rsidRPr="00AD4EE8">
              <w:rPr>
                <w:rFonts w:ascii="Arial" w:hAnsi="Arial" w:cs="Arial"/>
                <w:b/>
                <w:bCs/>
                <w:i/>
                <w:iCs/>
                <w:sz w:val="18"/>
                <w:szCs w:val="18"/>
              </w:rPr>
              <w:t>(Section 15.2.1.3)</w:t>
            </w:r>
            <w:r w:rsidRPr="00AD4EE8">
              <w:rPr>
                <w:rFonts w:ascii="Arial" w:hAnsi="Arial" w:cs="Arial"/>
                <w:b/>
                <w:bCs/>
                <w:sz w:val="18"/>
                <w:szCs w:val="18"/>
              </w:rPr>
              <w:t>]</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consistently weak (1+); inadequate; not crisp</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inconsistent; more weak (1+)  than strong (3+); less than adequate; more not crisp than crisp</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inconsistent;  more strong (3+) than weak (1+); adequate; more crisp than not crisp</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consistently strong (3+); superior; crisp</w:t>
            </w:r>
          </w:p>
        </w:tc>
        <w:tc>
          <w:tcPr>
            <w:tcW w:w="8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D4EE8" w:rsidRPr="00AD4EE8" w:rsidRDefault="00AD4EE8" w:rsidP="00AD4EE8">
            <w:pPr>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rsidTr="00AD4EE8">
        <w:trPr>
          <w:trHeight w:val="1200"/>
        </w:trPr>
        <w:tc>
          <w:tcPr>
            <w:tcW w:w="1460" w:type="dxa"/>
            <w:vMerge/>
            <w:tcBorders>
              <w:top w:val="nil"/>
              <w:left w:val="single" w:sz="8" w:space="0" w:color="auto"/>
              <w:bottom w:val="single" w:sz="4" w:space="0" w:color="000000"/>
              <w:right w:val="single" w:sz="4" w:space="0" w:color="auto"/>
            </w:tcBorders>
            <w:vAlign w:val="center"/>
            <w:hideMark/>
          </w:tcPr>
          <w:p w:rsidR="00AD4EE8" w:rsidRPr="00AD4EE8" w:rsidRDefault="00AD4EE8" w:rsidP="00AD4EE8">
            <w:pPr>
              <w:widowControl/>
              <w:autoSpaceDE/>
              <w:autoSpaceDN/>
              <w:adjustRightInd/>
              <w:rPr>
                <w:rFonts w:ascii="Arial" w:hAnsi="Arial" w:cs="Arial"/>
                <w:b/>
                <w:bCs/>
                <w:sz w:val="18"/>
                <w:szCs w:val="18"/>
              </w:rPr>
            </w:pPr>
          </w:p>
        </w:tc>
        <w:tc>
          <w:tcPr>
            <w:tcW w:w="2000" w:type="dxa"/>
            <w:gridSpan w:val="2"/>
            <w:tcBorders>
              <w:top w:val="single" w:sz="4" w:space="0" w:color="auto"/>
              <w:left w:val="nil"/>
              <w:bottom w:val="single" w:sz="4" w:space="0" w:color="auto"/>
              <w:right w:val="single" w:sz="4" w:space="0" w:color="000000"/>
            </w:tcBorders>
            <w:shd w:val="clear" w:color="auto" w:fill="auto"/>
            <w:vAlign w:val="center"/>
            <w:hideMark/>
          </w:tcPr>
          <w:p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DAPI Fluorescence**</w:t>
            </w:r>
            <w:r w:rsidRPr="00AD4EE8">
              <w:rPr>
                <w:rFonts w:ascii="Arial" w:hAnsi="Arial" w:cs="Arial"/>
                <w:b/>
                <w:bCs/>
                <w:sz w:val="18"/>
                <w:szCs w:val="18"/>
              </w:rPr>
              <w:br/>
              <w:t xml:space="preserve">[Section 15.2.1.3 </w:t>
            </w:r>
            <w:r w:rsidRPr="00AD4EE8">
              <w:rPr>
                <w:rFonts w:ascii="Arial" w:hAnsi="Arial" w:cs="Arial"/>
                <w:b/>
                <w:bCs/>
                <w:i/>
                <w:iCs/>
                <w:sz w:val="18"/>
                <w:szCs w:val="18"/>
              </w:rPr>
              <w:t>(Section 15.2.1.3)</w:t>
            </w:r>
            <w:r w:rsidRPr="00AD4EE8">
              <w:rPr>
                <w:rFonts w:ascii="Arial" w:hAnsi="Arial" w:cs="Arial"/>
                <w:b/>
                <w:bCs/>
                <w:sz w:val="18"/>
                <w:szCs w:val="18"/>
              </w:rPr>
              <w:t>]</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DAPI negative in majority of oocysts; nuclei stained consistently weak (1+); inadequate</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distinct nuclei in less than half of the oocysts; nuclei stain inconsistent; more weak (1+)  than strong (3+); less than adequate</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distinct nuclei stained in majority of oocysts; nuclei stain inconsistent;  more strong (3+) than weak (1+); adequate</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distinct nuclei stained in majority of oocysts; nuclei stain consistently strong (3+); superior</w:t>
            </w:r>
          </w:p>
        </w:tc>
        <w:tc>
          <w:tcPr>
            <w:tcW w:w="8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D4EE8" w:rsidRPr="00AD4EE8" w:rsidRDefault="00AD4EE8" w:rsidP="00AD4EE8">
            <w:pPr>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rsidTr="00AD4EE8">
        <w:trPr>
          <w:trHeight w:val="765"/>
        </w:trPr>
        <w:tc>
          <w:tcPr>
            <w:tcW w:w="1460" w:type="dxa"/>
            <w:vMerge/>
            <w:tcBorders>
              <w:top w:val="nil"/>
              <w:left w:val="single" w:sz="8" w:space="0" w:color="auto"/>
              <w:bottom w:val="single" w:sz="4" w:space="0" w:color="000000"/>
              <w:right w:val="single" w:sz="4" w:space="0" w:color="auto"/>
            </w:tcBorders>
            <w:vAlign w:val="center"/>
            <w:hideMark/>
          </w:tcPr>
          <w:p w:rsidR="00AD4EE8" w:rsidRPr="00AD4EE8" w:rsidRDefault="00AD4EE8" w:rsidP="00AD4EE8">
            <w:pPr>
              <w:widowControl/>
              <w:autoSpaceDE/>
              <w:autoSpaceDN/>
              <w:adjustRightInd/>
              <w:rPr>
                <w:rFonts w:ascii="Arial" w:hAnsi="Arial" w:cs="Arial"/>
                <w:b/>
                <w:bCs/>
                <w:sz w:val="18"/>
                <w:szCs w:val="18"/>
              </w:rPr>
            </w:pPr>
          </w:p>
        </w:tc>
        <w:tc>
          <w:tcPr>
            <w:tcW w:w="2000" w:type="dxa"/>
            <w:gridSpan w:val="2"/>
            <w:tcBorders>
              <w:top w:val="nil"/>
              <w:left w:val="nil"/>
              <w:bottom w:val="single" w:sz="4" w:space="0" w:color="auto"/>
              <w:right w:val="single" w:sz="4" w:space="0" w:color="000000"/>
            </w:tcBorders>
            <w:shd w:val="clear" w:color="auto" w:fill="auto"/>
            <w:vAlign w:val="center"/>
            <w:hideMark/>
          </w:tcPr>
          <w:p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Background Fluorescence</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excessive, interfering</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distracting</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exists but does not interfere</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minimal to nonexistent</w:t>
            </w:r>
          </w:p>
        </w:tc>
        <w:tc>
          <w:tcPr>
            <w:tcW w:w="88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rsidTr="00AD4EE8">
        <w:trPr>
          <w:trHeight w:val="1110"/>
        </w:trPr>
        <w:tc>
          <w:tcPr>
            <w:tcW w:w="1460" w:type="dxa"/>
            <w:vMerge/>
            <w:tcBorders>
              <w:top w:val="nil"/>
              <w:left w:val="single" w:sz="8" w:space="0" w:color="auto"/>
              <w:bottom w:val="single" w:sz="4" w:space="0" w:color="000000"/>
              <w:right w:val="single" w:sz="4" w:space="0" w:color="auto"/>
            </w:tcBorders>
            <w:vAlign w:val="center"/>
            <w:hideMark/>
          </w:tcPr>
          <w:p w:rsidR="00AD4EE8" w:rsidRPr="00AD4EE8" w:rsidRDefault="00AD4EE8" w:rsidP="00AD4EE8">
            <w:pPr>
              <w:widowControl/>
              <w:autoSpaceDE/>
              <w:autoSpaceDN/>
              <w:adjustRightInd/>
              <w:rPr>
                <w:rFonts w:ascii="Arial" w:hAnsi="Arial" w:cs="Arial"/>
                <w:b/>
                <w:bCs/>
                <w:sz w:val="18"/>
                <w:szCs w:val="18"/>
              </w:rPr>
            </w:pPr>
          </w:p>
        </w:tc>
        <w:tc>
          <w:tcPr>
            <w:tcW w:w="2000" w:type="dxa"/>
            <w:gridSpan w:val="2"/>
            <w:tcBorders>
              <w:top w:val="nil"/>
              <w:left w:val="nil"/>
              <w:bottom w:val="single" w:sz="4" w:space="0" w:color="auto"/>
              <w:right w:val="single" w:sz="4" w:space="0" w:color="000000"/>
            </w:tcBorders>
            <w:shd w:val="clear" w:color="auto" w:fill="auto"/>
            <w:vAlign w:val="center"/>
            <w:hideMark/>
          </w:tcPr>
          <w:p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Background and Organism Characteristics on DIC</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interfering; atypical</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distracting; atypical</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exists but does not interfere; typical</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minimal to nonexistent; typical</w:t>
            </w:r>
          </w:p>
        </w:tc>
        <w:tc>
          <w:tcPr>
            <w:tcW w:w="88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rsidTr="00AD4EE8">
        <w:trPr>
          <w:trHeight w:val="120"/>
        </w:trPr>
        <w:tc>
          <w:tcPr>
            <w:tcW w:w="1460" w:type="dxa"/>
            <w:tcBorders>
              <w:top w:val="nil"/>
              <w:left w:val="single" w:sz="8" w:space="0" w:color="auto"/>
              <w:bottom w:val="single" w:sz="8" w:space="0" w:color="auto"/>
              <w:right w:val="nil"/>
            </w:tcBorders>
            <w:shd w:val="clear" w:color="000000" w:fill="C0C0C0"/>
            <w:vAlign w:val="center"/>
            <w:hideMark/>
          </w:tcPr>
          <w:p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 </w:t>
            </w:r>
          </w:p>
        </w:tc>
        <w:tc>
          <w:tcPr>
            <w:tcW w:w="980" w:type="dxa"/>
            <w:tcBorders>
              <w:top w:val="nil"/>
              <w:left w:val="nil"/>
              <w:bottom w:val="single" w:sz="8" w:space="0" w:color="auto"/>
              <w:right w:val="nil"/>
            </w:tcBorders>
            <w:shd w:val="clear" w:color="000000" w:fill="C0C0C0"/>
            <w:vAlign w:val="center"/>
            <w:hideMark/>
          </w:tcPr>
          <w:p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 </w:t>
            </w:r>
          </w:p>
        </w:tc>
        <w:tc>
          <w:tcPr>
            <w:tcW w:w="1020" w:type="dxa"/>
            <w:tcBorders>
              <w:top w:val="nil"/>
              <w:left w:val="nil"/>
              <w:bottom w:val="single" w:sz="8" w:space="0" w:color="auto"/>
              <w:right w:val="nil"/>
            </w:tcBorders>
            <w:shd w:val="clear" w:color="000000" w:fill="C0C0C0"/>
            <w:vAlign w:val="bottom"/>
            <w:hideMark/>
          </w:tcPr>
          <w:p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 </w:t>
            </w:r>
          </w:p>
        </w:tc>
        <w:tc>
          <w:tcPr>
            <w:tcW w:w="2500" w:type="dxa"/>
            <w:tcBorders>
              <w:top w:val="nil"/>
              <w:left w:val="nil"/>
              <w:bottom w:val="single" w:sz="8" w:space="0" w:color="auto"/>
              <w:right w:val="nil"/>
            </w:tcBorders>
            <w:shd w:val="clear" w:color="000000" w:fill="C0C0C0"/>
            <w:vAlign w:val="bottom"/>
            <w:hideMark/>
          </w:tcPr>
          <w:p w:rsidR="00AD4EE8" w:rsidRPr="00AD4EE8" w:rsidRDefault="00AD4EE8" w:rsidP="00AD4EE8">
            <w:pPr>
              <w:widowControl/>
              <w:autoSpaceDE/>
              <w:autoSpaceDN/>
              <w:adjustRightInd/>
              <w:rPr>
                <w:rFonts w:ascii="Arial" w:hAnsi="Arial" w:cs="Arial"/>
                <w:sz w:val="18"/>
                <w:szCs w:val="18"/>
              </w:rPr>
            </w:pPr>
            <w:r w:rsidRPr="00AD4EE8">
              <w:rPr>
                <w:rFonts w:ascii="Arial" w:hAnsi="Arial" w:cs="Arial"/>
                <w:sz w:val="18"/>
                <w:szCs w:val="18"/>
              </w:rPr>
              <w:t> </w:t>
            </w:r>
          </w:p>
        </w:tc>
        <w:tc>
          <w:tcPr>
            <w:tcW w:w="2500" w:type="dxa"/>
            <w:tcBorders>
              <w:top w:val="nil"/>
              <w:left w:val="nil"/>
              <w:bottom w:val="single" w:sz="8" w:space="0" w:color="auto"/>
              <w:right w:val="nil"/>
            </w:tcBorders>
            <w:shd w:val="clear" w:color="000000" w:fill="C0C0C0"/>
            <w:vAlign w:val="bottom"/>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w:t>
            </w:r>
          </w:p>
        </w:tc>
        <w:tc>
          <w:tcPr>
            <w:tcW w:w="2500" w:type="dxa"/>
            <w:tcBorders>
              <w:top w:val="nil"/>
              <w:left w:val="nil"/>
              <w:bottom w:val="single" w:sz="8" w:space="0" w:color="auto"/>
              <w:right w:val="nil"/>
            </w:tcBorders>
            <w:shd w:val="clear" w:color="000000" w:fill="C0C0C0"/>
            <w:vAlign w:val="bottom"/>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w:t>
            </w:r>
          </w:p>
        </w:tc>
        <w:tc>
          <w:tcPr>
            <w:tcW w:w="2500" w:type="dxa"/>
            <w:tcBorders>
              <w:top w:val="nil"/>
              <w:left w:val="nil"/>
              <w:bottom w:val="single" w:sz="8" w:space="0" w:color="auto"/>
              <w:right w:val="nil"/>
            </w:tcBorders>
            <w:shd w:val="clear" w:color="000000" w:fill="C0C0C0"/>
            <w:vAlign w:val="bottom"/>
            <w:hideMark/>
          </w:tcPr>
          <w:p w:rsidR="00AD4EE8" w:rsidRPr="00AD4EE8" w:rsidRDefault="00AD4EE8" w:rsidP="00AD4EE8">
            <w:pPr>
              <w:widowControl/>
              <w:autoSpaceDE/>
              <w:autoSpaceDN/>
              <w:adjustRightInd/>
              <w:rPr>
                <w:rFonts w:ascii="Arial" w:hAnsi="Arial" w:cs="Arial"/>
                <w:sz w:val="18"/>
                <w:szCs w:val="18"/>
              </w:rPr>
            </w:pPr>
            <w:r w:rsidRPr="00AD4EE8">
              <w:rPr>
                <w:rFonts w:ascii="Arial" w:hAnsi="Arial" w:cs="Arial"/>
                <w:sz w:val="18"/>
                <w:szCs w:val="18"/>
              </w:rPr>
              <w:t> </w:t>
            </w:r>
          </w:p>
        </w:tc>
        <w:tc>
          <w:tcPr>
            <w:tcW w:w="880" w:type="dxa"/>
            <w:tcBorders>
              <w:top w:val="nil"/>
              <w:left w:val="nil"/>
              <w:bottom w:val="single" w:sz="8" w:space="0" w:color="auto"/>
              <w:right w:val="single" w:sz="8" w:space="0" w:color="auto"/>
            </w:tcBorders>
            <w:shd w:val="clear" w:color="000000" w:fill="C0C0C0"/>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w:t>
            </w:r>
          </w:p>
        </w:tc>
      </w:tr>
      <w:tr w:rsidR="00AD4EE8" w:rsidRPr="00AD4EE8" w:rsidTr="00AD4EE8">
        <w:trPr>
          <w:trHeight w:val="750"/>
        </w:trPr>
        <w:tc>
          <w:tcPr>
            <w:tcW w:w="1460"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BD4642" w:rsidRDefault="00AD4EE8">
            <w:pPr>
              <w:keepNext/>
              <w:widowControl/>
              <w:autoSpaceDE/>
              <w:autoSpaceDN/>
              <w:adjustRightInd/>
              <w:jc w:val="center"/>
              <w:rPr>
                <w:rFonts w:ascii="Arial" w:hAnsi="Arial" w:cs="Arial"/>
                <w:b/>
                <w:bCs/>
                <w:sz w:val="18"/>
                <w:szCs w:val="18"/>
              </w:rPr>
            </w:pPr>
            <w:r w:rsidRPr="00AD4EE8">
              <w:rPr>
                <w:rFonts w:ascii="Arial" w:hAnsi="Arial" w:cs="Arial"/>
                <w:b/>
                <w:bCs/>
                <w:sz w:val="18"/>
                <w:szCs w:val="18"/>
              </w:rPr>
              <w:lastRenderedPageBreak/>
              <w:t>OPR</w:t>
            </w:r>
          </w:p>
        </w:tc>
        <w:tc>
          <w:tcPr>
            <w:tcW w:w="2000" w:type="dxa"/>
            <w:gridSpan w:val="2"/>
            <w:tcBorders>
              <w:top w:val="single" w:sz="8" w:space="0" w:color="auto"/>
              <w:left w:val="nil"/>
              <w:bottom w:val="single" w:sz="4" w:space="0" w:color="auto"/>
              <w:right w:val="single" w:sz="4" w:space="0" w:color="000000"/>
            </w:tcBorders>
            <w:shd w:val="clear" w:color="auto" w:fill="auto"/>
            <w:vAlign w:val="center"/>
            <w:hideMark/>
          </w:tcPr>
          <w:p w:rsidR="00BD4642" w:rsidRDefault="00AD4EE8">
            <w:pPr>
              <w:keepNext/>
              <w:widowControl/>
              <w:autoSpaceDE/>
              <w:autoSpaceDN/>
              <w:adjustRightInd/>
              <w:jc w:val="center"/>
              <w:rPr>
                <w:rFonts w:ascii="Arial" w:hAnsi="Arial" w:cs="Arial"/>
                <w:b/>
                <w:bCs/>
                <w:sz w:val="18"/>
                <w:szCs w:val="18"/>
              </w:rPr>
            </w:pPr>
            <w:r w:rsidRPr="00AD4EE8">
              <w:rPr>
                <w:rFonts w:ascii="Arial" w:hAnsi="Arial" w:cs="Arial"/>
                <w:b/>
                <w:bCs/>
                <w:sz w:val="18"/>
                <w:szCs w:val="18"/>
              </w:rPr>
              <w:t>Number of Organisms</w:t>
            </w:r>
            <w:r w:rsidRPr="00AD4EE8">
              <w:rPr>
                <w:rFonts w:ascii="Arial" w:hAnsi="Arial" w:cs="Arial"/>
                <w:b/>
                <w:bCs/>
                <w:sz w:val="18"/>
                <w:szCs w:val="18"/>
              </w:rPr>
              <w:br/>
            </w:r>
            <w:r w:rsidRPr="00AD4EE8">
              <w:rPr>
                <w:rFonts w:ascii="Arial" w:hAnsi="Arial" w:cs="Arial"/>
                <w:b/>
                <w:bCs/>
                <w:sz w:val="16"/>
                <w:szCs w:val="16"/>
              </w:rPr>
              <w:t xml:space="preserve">[Section 10.6.3.1 </w:t>
            </w:r>
            <w:r w:rsidRPr="00AD4EE8">
              <w:rPr>
                <w:rFonts w:ascii="Arial" w:hAnsi="Arial" w:cs="Arial"/>
                <w:b/>
                <w:bCs/>
                <w:i/>
                <w:iCs/>
                <w:sz w:val="16"/>
                <w:szCs w:val="16"/>
              </w:rPr>
              <w:t>(Section 9.10.3.10)</w:t>
            </w:r>
            <w:r w:rsidRPr="00AD4EE8">
              <w:rPr>
                <w:rFonts w:ascii="Arial" w:hAnsi="Arial" w:cs="Arial"/>
                <w:b/>
                <w:bCs/>
                <w:sz w:val="16"/>
                <w:szCs w:val="16"/>
              </w:rPr>
              <w:t>]</w:t>
            </w:r>
          </w:p>
        </w:tc>
        <w:tc>
          <w:tcPr>
            <w:tcW w:w="2500" w:type="dxa"/>
            <w:tcBorders>
              <w:top w:val="single" w:sz="8" w:space="0" w:color="auto"/>
              <w:left w:val="nil"/>
              <w:bottom w:val="single" w:sz="4" w:space="0" w:color="auto"/>
              <w:right w:val="single" w:sz="4" w:space="0" w:color="auto"/>
            </w:tcBorders>
            <w:shd w:val="clear" w:color="auto" w:fill="auto"/>
            <w:vAlign w:val="center"/>
            <w:hideMark/>
          </w:tcPr>
          <w:p w:rsidR="00BD4642" w:rsidRDefault="00AD4EE8">
            <w:pPr>
              <w:keepNext/>
              <w:widowControl/>
              <w:autoSpaceDE/>
              <w:autoSpaceDN/>
              <w:adjustRightInd/>
              <w:jc w:val="center"/>
              <w:rPr>
                <w:rFonts w:ascii="Arial" w:hAnsi="Arial" w:cs="Arial"/>
                <w:sz w:val="18"/>
                <w:szCs w:val="18"/>
              </w:rPr>
            </w:pPr>
            <w:r w:rsidRPr="00AD4EE8">
              <w:rPr>
                <w:rFonts w:ascii="Arial" w:hAnsi="Arial" w:cs="Arial"/>
                <w:sz w:val="18"/>
                <w:szCs w:val="18"/>
              </w:rPr>
              <w:t>difference in number counted &gt;20%</w:t>
            </w:r>
          </w:p>
        </w:tc>
        <w:tc>
          <w:tcPr>
            <w:tcW w:w="2500" w:type="dxa"/>
            <w:tcBorders>
              <w:top w:val="single" w:sz="8" w:space="0" w:color="auto"/>
              <w:left w:val="nil"/>
              <w:bottom w:val="single" w:sz="4" w:space="0" w:color="auto"/>
              <w:right w:val="single" w:sz="4" w:space="0" w:color="auto"/>
            </w:tcBorders>
            <w:shd w:val="clear" w:color="auto" w:fill="auto"/>
            <w:vAlign w:val="center"/>
            <w:hideMark/>
          </w:tcPr>
          <w:p w:rsidR="00BD4642" w:rsidRDefault="00AD4EE8">
            <w:pPr>
              <w:keepNext/>
              <w:widowControl/>
              <w:autoSpaceDE/>
              <w:autoSpaceDN/>
              <w:adjustRightInd/>
              <w:jc w:val="center"/>
              <w:rPr>
                <w:rFonts w:ascii="Arial" w:hAnsi="Arial" w:cs="Arial"/>
                <w:sz w:val="18"/>
                <w:szCs w:val="18"/>
              </w:rPr>
            </w:pPr>
            <w:r w:rsidRPr="00AD4EE8">
              <w:rPr>
                <w:rFonts w:ascii="Arial" w:hAnsi="Arial" w:cs="Arial"/>
                <w:sz w:val="18"/>
                <w:szCs w:val="18"/>
              </w:rPr>
              <w:t>16-20% difference</w:t>
            </w:r>
          </w:p>
        </w:tc>
        <w:tc>
          <w:tcPr>
            <w:tcW w:w="2500" w:type="dxa"/>
            <w:tcBorders>
              <w:top w:val="single" w:sz="8" w:space="0" w:color="auto"/>
              <w:left w:val="nil"/>
              <w:bottom w:val="single" w:sz="4" w:space="0" w:color="auto"/>
              <w:right w:val="single" w:sz="4" w:space="0" w:color="auto"/>
            </w:tcBorders>
            <w:shd w:val="clear" w:color="auto" w:fill="auto"/>
            <w:vAlign w:val="center"/>
            <w:hideMark/>
          </w:tcPr>
          <w:p w:rsidR="00BD4642" w:rsidRDefault="00AD4EE8">
            <w:pPr>
              <w:keepNext/>
              <w:widowControl/>
              <w:autoSpaceDE/>
              <w:autoSpaceDN/>
              <w:adjustRightInd/>
              <w:jc w:val="center"/>
              <w:rPr>
                <w:rFonts w:ascii="Arial" w:hAnsi="Arial" w:cs="Arial"/>
                <w:sz w:val="18"/>
                <w:szCs w:val="18"/>
              </w:rPr>
            </w:pPr>
            <w:r w:rsidRPr="00AD4EE8">
              <w:rPr>
                <w:rFonts w:ascii="Arial" w:hAnsi="Arial" w:cs="Arial"/>
                <w:sz w:val="18"/>
                <w:szCs w:val="18"/>
              </w:rPr>
              <w:t>10-15% difference</w:t>
            </w:r>
          </w:p>
        </w:tc>
        <w:tc>
          <w:tcPr>
            <w:tcW w:w="2500" w:type="dxa"/>
            <w:tcBorders>
              <w:top w:val="single" w:sz="8" w:space="0" w:color="auto"/>
              <w:left w:val="nil"/>
              <w:bottom w:val="single" w:sz="4" w:space="0" w:color="auto"/>
              <w:right w:val="single" w:sz="4" w:space="0" w:color="auto"/>
            </w:tcBorders>
            <w:shd w:val="clear" w:color="auto" w:fill="auto"/>
            <w:vAlign w:val="center"/>
            <w:hideMark/>
          </w:tcPr>
          <w:p w:rsidR="00BD4642" w:rsidRDefault="00AD4EE8">
            <w:pPr>
              <w:keepNext/>
              <w:widowControl/>
              <w:autoSpaceDE/>
              <w:autoSpaceDN/>
              <w:adjustRightInd/>
              <w:jc w:val="center"/>
              <w:rPr>
                <w:rFonts w:ascii="Arial" w:hAnsi="Arial" w:cs="Arial"/>
                <w:sz w:val="18"/>
                <w:szCs w:val="18"/>
              </w:rPr>
            </w:pPr>
            <w:r w:rsidRPr="00AD4EE8">
              <w:rPr>
                <w:rFonts w:ascii="Arial" w:hAnsi="Arial" w:cs="Arial"/>
                <w:sz w:val="18"/>
                <w:szCs w:val="18"/>
              </w:rPr>
              <w:t>difference in number counted &lt;10%</w:t>
            </w:r>
          </w:p>
        </w:tc>
        <w:tc>
          <w:tcPr>
            <w:tcW w:w="880"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BD4642" w:rsidRDefault="00AD4EE8">
            <w:pPr>
              <w:keepNext/>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rsidTr="00AD4EE8">
        <w:trPr>
          <w:trHeight w:val="945"/>
        </w:trPr>
        <w:tc>
          <w:tcPr>
            <w:tcW w:w="1460" w:type="dxa"/>
            <w:vMerge/>
            <w:tcBorders>
              <w:top w:val="nil"/>
              <w:left w:val="single" w:sz="8" w:space="0" w:color="auto"/>
              <w:bottom w:val="single" w:sz="4" w:space="0" w:color="000000"/>
              <w:right w:val="single" w:sz="4" w:space="0" w:color="auto"/>
            </w:tcBorders>
            <w:vAlign w:val="center"/>
            <w:hideMark/>
          </w:tcPr>
          <w:p w:rsidR="00BD4642" w:rsidRDefault="00BD4642">
            <w:pPr>
              <w:keepNext/>
              <w:widowControl/>
              <w:autoSpaceDE/>
              <w:autoSpaceDN/>
              <w:adjustRightInd/>
              <w:rPr>
                <w:rFonts w:ascii="Arial" w:hAnsi="Arial" w:cs="Arial"/>
                <w:b/>
                <w:bCs/>
                <w:sz w:val="18"/>
                <w:szCs w:val="18"/>
              </w:rPr>
            </w:pPr>
          </w:p>
        </w:tc>
        <w:tc>
          <w:tcPr>
            <w:tcW w:w="2000" w:type="dxa"/>
            <w:gridSpan w:val="2"/>
            <w:tcBorders>
              <w:top w:val="single" w:sz="4" w:space="0" w:color="auto"/>
              <w:left w:val="nil"/>
              <w:bottom w:val="single" w:sz="4" w:space="0" w:color="auto"/>
              <w:right w:val="single" w:sz="4" w:space="0" w:color="000000"/>
            </w:tcBorders>
            <w:shd w:val="clear" w:color="auto" w:fill="auto"/>
            <w:vAlign w:val="center"/>
            <w:hideMark/>
          </w:tcPr>
          <w:p w:rsidR="00BD4642" w:rsidRDefault="00AD4EE8">
            <w:pPr>
              <w:keepNext/>
              <w:widowControl/>
              <w:autoSpaceDE/>
              <w:autoSpaceDN/>
              <w:adjustRightInd/>
              <w:jc w:val="center"/>
              <w:rPr>
                <w:rFonts w:ascii="Arial" w:hAnsi="Arial" w:cs="Arial"/>
                <w:b/>
                <w:bCs/>
                <w:sz w:val="18"/>
                <w:szCs w:val="18"/>
              </w:rPr>
            </w:pPr>
            <w:r w:rsidRPr="00AD4EE8">
              <w:rPr>
                <w:rFonts w:ascii="Arial" w:hAnsi="Arial" w:cs="Arial"/>
                <w:b/>
                <w:bCs/>
                <w:sz w:val="18"/>
                <w:szCs w:val="18"/>
              </w:rPr>
              <w:t>FITC Fluorescence*</w:t>
            </w:r>
            <w:r w:rsidRPr="00AD4EE8">
              <w:rPr>
                <w:rFonts w:ascii="Arial" w:hAnsi="Arial" w:cs="Arial"/>
                <w:b/>
                <w:bCs/>
                <w:sz w:val="18"/>
                <w:szCs w:val="18"/>
              </w:rPr>
              <w:br/>
            </w:r>
            <w:r w:rsidRPr="00AD4EE8">
              <w:rPr>
                <w:rFonts w:ascii="Arial" w:hAnsi="Arial" w:cs="Arial"/>
                <w:b/>
                <w:bCs/>
                <w:sz w:val="16"/>
                <w:szCs w:val="16"/>
              </w:rPr>
              <w:t xml:space="preserve">[Section 15.2.2.1 </w:t>
            </w:r>
            <w:r w:rsidRPr="00AD4EE8">
              <w:rPr>
                <w:rFonts w:ascii="Arial" w:hAnsi="Arial" w:cs="Arial"/>
                <w:b/>
                <w:bCs/>
                <w:i/>
                <w:iCs/>
                <w:sz w:val="16"/>
                <w:szCs w:val="16"/>
              </w:rPr>
              <w:t>(Section 15.2.2.2)</w:t>
            </w:r>
            <w:r w:rsidRPr="00AD4EE8">
              <w:rPr>
                <w:rFonts w:ascii="Arial" w:hAnsi="Arial" w:cs="Arial"/>
                <w:b/>
                <w:bCs/>
                <w:sz w:val="16"/>
                <w:szCs w:val="16"/>
              </w:rPr>
              <w:t>]</w:t>
            </w:r>
          </w:p>
        </w:tc>
        <w:tc>
          <w:tcPr>
            <w:tcW w:w="2500" w:type="dxa"/>
            <w:tcBorders>
              <w:top w:val="nil"/>
              <w:left w:val="nil"/>
              <w:bottom w:val="single" w:sz="4" w:space="0" w:color="auto"/>
              <w:right w:val="single" w:sz="4" w:space="0" w:color="auto"/>
            </w:tcBorders>
            <w:shd w:val="clear" w:color="auto" w:fill="auto"/>
            <w:vAlign w:val="center"/>
            <w:hideMark/>
          </w:tcPr>
          <w:p w:rsidR="00BD4642" w:rsidRDefault="00AD4EE8">
            <w:pPr>
              <w:keepNext/>
              <w:widowControl/>
              <w:autoSpaceDE/>
              <w:autoSpaceDN/>
              <w:adjustRightInd/>
              <w:jc w:val="center"/>
              <w:rPr>
                <w:rFonts w:ascii="Arial" w:hAnsi="Arial" w:cs="Arial"/>
                <w:sz w:val="18"/>
                <w:szCs w:val="18"/>
              </w:rPr>
            </w:pPr>
            <w:r w:rsidRPr="00AD4EE8">
              <w:rPr>
                <w:rFonts w:ascii="Arial" w:hAnsi="Arial" w:cs="Arial"/>
                <w:sz w:val="18"/>
                <w:szCs w:val="18"/>
              </w:rPr>
              <w:t>consistently weak (1+); inadequate; not crisp</w:t>
            </w:r>
          </w:p>
        </w:tc>
        <w:tc>
          <w:tcPr>
            <w:tcW w:w="2500" w:type="dxa"/>
            <w:tcBorders>
              <w:top w:val="nil"/>
              <w:left w:val="nil"/>
              <w:bottom w:val="single" w:sz="4" w:space="0" w:color="auto"/>
              <w:right w:val="single" w:sz="4" w:space="0" w:color="auto"/>
            </w:tcBorders>
            <w:shd w:val="clear" w:color="auto" w:fill="auto"/>
            <w:vAlign w:val="center"/>
            <w:hideMark/>
          </w:tcPr>
          <w:p w:rsidR="00BD4642" w:rsidRDefault="00AD4EE8">
            <w:pPr>
              <w:keepNext/>
              <w:widowControl/>
              <w:autoSpaceDE/>
              <w:autoSpaceDN/>
              <w:adjustRightInd/>
              <w:jc w:val="center"/>
              <w:rPr>
                <w:rFonts w:ascii="Arial" w:hAnsi="Arial" w:cs="Arial"/>
                <w:sz w:val="18"/>
                <w:szCs w:val="18"/>
              </w:rPr>
            </w:pPr>
            <w:r w:rsidRPr="00AD4EE8">
              <w:rPr>
                <w:rFonts w:ascii="Arial" w:hAnsi="Arial" w:cs="Arial"/>
                <w:sz w:val="18"/>
                <w:szCs w:val="18"/>
              </w:rPr>
              <w:t>inconsistent; more weak (1+)  than strong (3+); less than adequate; more not crisp than crisp</w:t>
            </w:r>
          </w:p>
        </w:tc>
        <w:tc>
          <w:tcPr>
            <w:tcW w:w="2500" w:type="dxa"/>
            <w:tcBorders>
              <w:top w:val="nil"/>
              <w:left w:val="nil"/>
              <w:bottom w:val="single" w:sz="4" w:space="0" w:color="auto"/>
              <w:right w:val="single" w:sz="4" w:space="0" w:color="auto"/>
            </w:tcBorders>
            <w:shd w:val="clear" w:color="auto" w:fill="auto"/>
            <w:vAlign w:val="center"/>
            <w:hideMark/>
          </w:tcPr>
          <w:p w:rsidR="00BD4642" w:rsidRDefault="00AD4EE8">
            <w:pPr>
              <w:keepNext/>
              <w:widowControl/>
              <w:autoSpaceDE/>
              <w:autoSpaceDN/>
              <w:adjustRightInd/>
              <w:jc w:val="center"/>
              <w:rPr>
                <w:rFonts w:ascii="Arial" w:hAnsi="Arial" w:cs="Arial"/>
                <w:sz w:val="18"/>
                <w:szCs w:val="18"/>
              </w:rPr>
            </w:pPr>
            <w:r w:rsidRPr="00AD4EE8">
              <w:rPr>
                <w:rFonts w:ascii="Arial" w:hAnsi="Arial" w:cs="Arial"/>
                <w:sz w:val="18"/>
                <w:szCs w:val="18"/>
              </w:rPr>
              <w:t>inconsistent;  more strong (3+) than weak (1+); adequate; more crisp than not crisp</w:t>
            </w:r>
          </w:p>
        </w:tc>
        <w:tc>
          <w:tcPr>
            <w:tcW w:w="2500" w:type="dxa"/>
            <w:tcBorders>
              <w:top w:val="nil"/>
              <w:left w:val="nil"/>
              <w:bottom w:val="single" w:sz="4" w:space="0" w:color="auto"/>
              <w:right w:val="single" w:sz="4" w:space="0" w:color="auto"/>
            </w:tcBorders>
            <w:shd w:val="clear" w:color="auto" w:fill="auto"/>
            <w:vAlign w:val="center"/>
            <w:hideMark/>
          </w:tcPr>
          <w:p w:rsidR="00BD4642" w:rsidRDefault="00AD4EE8">
            <w:pPr>
              <w:keepNext/>
              <w:widowControl/>
              <w:autoSpaceDE/>
              <w:autoSpaceDN/>
              <w:adjustRightInd/>
              <w:jc w:val="center"/>
              <w:rPr>
                <w:rFonts w:ascii="Arial" w:hAnsi="Arial" w:cs="Arial"/>
                <w:sz w:val="18"/>
                <w:szCs w:val="18"/>
              </w:rPr>
            </w:pPr>
            <w:r w:rsidRPr="00AD4EE8">
              <w:rPr>
                <w:rFonts w:ascii="Arial" w:hAnsi="Arial" w:cs="Arial"/>
                <w:sz w:val="18"/>
                <w:szCs w:val="18"/>
              </w:rPr>
              <w:t>consistently strong (3+); superior; crisp</w:t>
            </w:r>
          </w:p>
        </w:tc>
        <w:tc>
          <w:tcPr>
            <w:tcW w:w="8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D4642" w:rsidRDefault="00AD4EE8">
            <w:pPr>
              <w:keepNext/>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rsidTr="00AD4EE8">
        <w:trPr>
          <w:trHeight w:val="1200"/>
        </w:trPr>
        <w:tc>
          <w:tcPr>
            <w:tcW w:w="1460" w:type="dxa"/>
            <w:vMerge/>
            <w:tcBorders>
              <w:top w:val="nil"/>
              <w:left w:val="single" w:sz="8" w:space="0" w:color="auto"/>
              <w:bottom w:val="single" w:sz="4" w:space="0" w:color="000000"/>
              <w:right w:val="single" w:sz="4" w:space="0" w:color="auto"/>
            </w:tcBorders>
            <w:vAlign w:val="center"/>
            <w:hideMark/>
          </w:tcPr>
          <w:p w:rsidR="00AD4EE8" w:rsidRPr="00AD4EE8" w:rsidRDefault="00AD4EE8" w:rsidP="00AD4EE8">
            <w:pPr>
              <w:widowControl/>
              <w:autoSpaceDE/>
              <w:autoSpaceDN/>
              <w:adjustRightInd/>
              <w:rPr>
                <w:rFonts w:ascii="Arial" w:hAnsi="Arial" w:cs="Arial"/>
                <w:b/>
                <w:bCs/>
                <w:sz w:val="18"/>
                <w:szCs w:val="18"/>
              </w:rPr>
            </w:pPr>
          </w:p>
        </w:tc>
        <w:tc>
          <w:tcPr>
            <w:tcW w:w="2000" w:type="dxa"/>
            <w:gridSpan w:val="2"/>
            <w:tcBorders>
              <w:top w:val="single" w:sz="4" w:space="0" w:color="auto"/>
              <w:left w:val="nil"/>
              <w:bottom w:val="single" w:sz="4" w:space="0" w:color="auto"/>
              <w:right w:val="single" w:sz="4" w:space="0" w:color="000000"/>
            </w:tcBorders>
            <w:shd w:val="clear" w:color="auto" w:fill="auto"/>
            <w:vAlign w:val="center"/>
            <w:hideMark/>
          </w:tcPr>
          <w:p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DAPI Fluorescence**</w:t>
            </w:r>
            <w:r w:rsidRPr="00AD4EE8">
              <w:rPr>
                <w:rFonts w:ascii="Arial" w:hAnsi="Arial" w:cs="Arial"/>
                <w:b/>
                <w:bCs/>
                <w:sz w:val="18"/>
                <w:szCs w:val="18"/>
              </w:rPr>
              <w:br/>
            </w:r>
            <w:r w:rsidRPr="00AD4EE8">
              <w:rPr>
                <w:rFonts w:ascii="Arial" w:hAnsi="Arial" w:cs="Arial"/>
                <w:b/>
                <w:bCs/>
                <w:sz w:val="16"/>
                <w:szCs w:val="16"/>
              </w:rPr>
              <w:t xml:space="preserve">[Section 15.2.2.2 </w:t>
            </w:r>
            <w:r w:rsidRPr="00AD4EE8">
              <w:rPr>
                <w:rFonts w:ascii="Arial" w:hAnsi="Arial" w:cs="Arial"/>
                <w:b/>
                <w:bCs/>
                <w:i/>
                <w:iCs/>
                <w:sz w:val="16"/>
                <w:szCs w:val="16"/>
              </w:rPr>
              <w:t>(Section 15.2.2.3)</w:t>
            </w:r>
            <w:r w:rsidRPr="00AD4EE8">
              <w:rPr>
                <w:rFonts w:ascii="Arial" w:hAnsi="Arial" w:cs="Arial"/>
                <w:b/>
                <w:bCs/>
                <w:sz w:val="16"/>
                <w:szCs w:val="16"/>
              </w:rPr>
              <w:t>]</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DAPI negative in majority of oocysts; nuclei stained consistently weak (1+), inadequate</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distinct nuclei in less than half of the oocysts; nuclei stain inconsistent; more weak (1+)  than strong (3+); less than adequate</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distinct nuclei stained in majority of oocysts; nuclei stain inconsistent;  more strong (3+) than weak (1+); adequate</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distinct nuclei stained in majority of oocysts; nuclei stain consistently strong (3+), superior</w:t>
            </w:r>
          </w:p>
        </w:tc>
        <w:tc>
          <w:tcPr>
            <w:tcW w:w="8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D4EE8" w:rsidRPr="00AD4EE8" w:rsidRDefault="00AD4EE8" w:rsidP="00AD4EE8">
            <w:pPr>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rsidTr="00AD4EE8">
        <w:trPr>
          <w:trHeight w:val="780"/>
        </w:trPr>
        <w:tc>
          <w:tcPr>
            <w:tcW w:w="1460" w:type="dxa"/>
            <w:vMerge/>
            <w:tcBorders>
              <w:top w:val="nil"/>
              <w:left w:val="single" w:sz="8" w:space="0" w:color="auto"/>
              <w:bottom w:val="single" w:sz="4" w:space="0" w:color="000000"/>
              <w:right w:val="single" w:sz="4" w:space="0" w:color="auto"/>
            </w:tcBorders>
            <w:vAlign w:val="center"/>
            <w:hideMark/>
          </w:tcPr>
          <w:p w:rsidR="00AD4EE8" w:rsidRPr="00AD4EE8" w:rsidRDefault="00AD4EE8" w:rsidP="00AD4EE8">
            <w:pPr>
              <w:widowControl/>
              <w:autoSpaceDE/>
              <w:autoSpaceDN/>
              <w:adjustRightInd/>
              <w:rPr>
                <w:rFonts w:ascii="Arial" w:hAnsi="Arial" w:cs="Arial"/>
                <w:b/>
                <w:bCs/>
                <w:sz w:val="18"/>
                <w:szCs w:val="18"/>
              </w:rPr>
            </w:pPr>
          </w:p>
        </w:tc>
        <w:tc>
          <w:tcPr>
            <w:tcW w:w="2000" w:type="dxa"/>
            <w:gridSpan w:val="2"/>
            <w:tcBorders>
              <w:top w:val="nil"/>
              <w:left w:val="nil"/>
              <w:bottom w:val="single" w:sz="4" w:space="0" w:color="auto"/>
              <w:right w:val="single" w:sz="4" w:space="0" w:color="000000"/>
            </w:tcBorders>
            <w:shd w:val="clear" w:color="auto" w:fill="auto"/>
            <w:vAlign w:val="center"/>
            <w:hideMark/>
          </w:tcPr>
          <w:p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Background Fluorescence</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excessive, interfering</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distracting</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exists but does not interfere</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minimal to nonexistent</w:t>
            </w:r>
          </w:p>
        </w:tc>
        <w:tc>
          <w:tcPr>
            <w:tcW w:w="8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D4EE8" w:rsidRPr="00AD4EE8" w:rsidRDefault="00AD4EE8" w:rsidP="00AD4EE8">
            <w:pPr>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rsidTr="00AD4EE8">
        <w:trPr>
          <w:trHeight w:val="1187"/>
        </w:trPr>
        <w:tc>
          <w:tcPr>
            <w:tcW w:w="1460" w:type="dxa"/>
            <w:vMerge/>
            <w:tcBorders>
              <w:top w:val="nil"/>
              <w:left w:val="single" w:sz="8" w:space="0" w:color="auto"/>
              <w:bottom w:val="single" w:sz="4" w:space="0" w:color="000000"/>
              <w:right w:val="single" w:sz="4" w:space="0" w:color="auto"/>
            </w:tcBorders>
            <w:vAlign w:val="center"/>
            <w:hideMark/>
          </w:tcPr>
          <w:p w:rsidR="00AD4EE8" w:rsidRPr="00AD4EE8" w:rsidRDefault="00AD4EE8" w:rsidP="00AD4EE8">
            <w:pPr>
              <w:widowControl/>
              <w:autoSpaceDE/>
              <w:autoSpaceDN/>
              <w:adjustRightInd/>
              <w:rPr>
                <w:rFonts w:ascii="Arial" w:hAnsi="Arial" w:cs="Arial"/>
                <w:b/>
                <w:bCs/>
                <w:sz w:val="18"/>
                <w:szCs w:val="18"/>
              </w:rPr>
            </w:pPr>
          </w:p>
        </w:tc>
        <w:tc>
          <w:tcPr>
            <w:tcW w:w="2000" w:type="dxa"/>
            <w:gridSpan w:val="2"/>
            <w:tcBorders>
              <w:top w:val="nil"/>
              <w:left w:val="nil"/>
              <w:bottom w:val="single" w:sz="4" w:space="0" w:color="auto"/>
              <w:right w:val="single" w:sz="4" w:space="0" w:color="000000"/>
            </w:tcBorders>
            <w:shd w:val="clear" w:color="auto" w:fill="auto"/>
            <w:vAlign w:val="center"/>
            <w:hideMark/>
          </w:tcPr>
          <w:p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Background and Organism Characteristics on DIC</w:t>
            </w:r>
            <w:r w:rsidRPr="00AD4EE8">
              <w:rPr>
                <w:rFonts w:ascii="Arial" w:hAnsi="Arial" w:cs="Arial"/>
                <w:b/>
                <w:bCs/>
                <w:sz w:val="18"/>
                <w:szCs w:val="18"/>
              </w:rPr>
              <w:br/>
            </w:r>
            <w:r w:rsidRPr="00AD4EE8">
              <w:rPr>
                <w:rFonts w:ascii="Arial" w:hAnsi="Arial" w:cs="Arial"/>
                <w:b/>
                <w:bCs/>
                <w:sz w:val="16"/>
                <w:szCs w:val="16"/>
              </w:rPr>
              <w:t>[</w:t>
            </w:r>
            <w:r w:rsidRPr="00AD4EE8">
              <w:rPr>
                <w:rFonts w:ascii="Arial" w:hAnsi="Arial" w:cs="Arial"/>
                <w:b/>
                <w:bCs/>
                <w:i/>
                <w:iCs/>
                <w:sz w:val="16"/>
                <w:szCs w:val="16"/>
              </w:rPr>
              <w:t>(Figure 4)</w:t>
            </w:r>
            <w:r w:rsidRPr="00AD4EE8">
              <w:rPr>
                <w:rFonts w:ascii="Arial" w:hAnsi="Arial" w:cs="Arial"/>
                <w:b/>
                <w:bCs/>
                <w:sz w:val="16"/>
                <w:szCs w:val="16"/>
              </w:rPr>
              <w:t>]</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xml:space="preserve">interfering; &lt;50% of </w:t>
            </w:r>
            <w:proofErr w:type="spellStart"/>
            <w:r w:rsidRPr="00AD4EE8">
              <w:rPr>
                <w:rFonts w:ascii="Arial" w:hAnsi="Arial" w:cs="Arial"/>
                <w:sz w:val="18"/>
                <w:szCs w:val="18"/>
              </w:rPr>
              <w:t>oo</w:t>
            </w:r>
            <w:proofErr w:type="spellEnd"/>
            <w:r w:rsidRPr="00AD4EE8">
              <w:rPr>
                <w:rFonts w:ascii="Arial" w:hAnsi="Arial" w:cs="Arial"/>
                <w:sz w:val="18"/>
                <w:szCs w:val="18"/>
              </w:rPr>
              <w:t>/cysts undamaged and morphologically intact</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xml:space="preserve">distracting; &lt;50% </w:t>
            </w:r>
            <w:proofErr w:type="spellStart"/>
            <w:r w:rsidRPr="00AD4EE8">
              <w:rPr>
                <w:rFonts w:ascii="Arial" w:hAnsi="Arial" w:cs="Arial"/>
                <w:sz w:val="18"/>
                <w:szCs w:val="18"/>
              </w:rPr>
              <w:t>oo</w:t>
            </w:r>
            <w:proofErr w:type="spellEnd"/>
            <w:r w:rsidRPr="00AD4EE8">
              <w:rPr>
                <w:rFonts w:ascii="Arial" w:hAnsi="Arial" w:cs="Arial"/>
                <w:sz w:val="18"/>
                <w:szCs w:val="18"/>
              </w:rPr>
              <w:t>/cysts undamaged and morphologically intact</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xml:space="preserve">exists but does not interfere;  &gt;50% </w:t>
            </w:r>
            <w:proofErr w:type="spellStart"/>
            <w:r w:rsidRPr="00AD4EE8">
              <w:rPr>
                <w:rFonts w:ascii="Arial" w:hAnsi="Arial" w:cs="Arial"/>
                <w:sz w:val="18"/>
                <w:szCs w:val="18"/>
              </w:rPr>
              <w:t>oo</w:t>
            </w:r>
            <w:proofErr w:type="spellEnd"/>
            <w:r w:rsidRPr="00AD4EE8">
              <w:rPr>
                <w:rFonts w:ascii="Arial" w:hAnsi="Arial" w:cs="Arial"/>
                <w:sz w:val="18"/>
                <w:szCs w:val="18"/>
              </w:rPr>
              <w:t>/cysts undamaged and morphologically intact</w:t>
            </w:r>
          </w:p>
        </w:tc>
        <w:tc>
          <w:tcPr>
            <w:tcW w:w="2500" w:type="dxa"/>
            <w:tcBorders>
              <w:top w:val="nil"/>
              <w:left w:val="nil"/>
              <w:bottom w:val="single" w:sz="4" w:space="0" w:color="auto"/>
              <w:right w:val="single" w:sz="4" w:space="0" w:color="auto"/>
            </w:tcBorders>
            <w:shd w:val="clear" w:color="auto" w:fill="auto"/>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xml:space="preserve">minimal to nonexistent; &gt;50% </w:t>
            </w:r>
            <w:proofErr w:type="spellStart"/>
            <w:r w:rsidRPr="00AD4EE8">
              <w:rPr>
                <w:rFonts w:ascii="Arial" w:hAnsi="Arial" w:cs="Arial"/>
                <w:sz w:val="18"/>
                <w:szCs w:val="18"/>
              </w:rPr>
              <w:t>oo</w:t>
            </w:r>
            <w:proofErr w:type="spellEnd"/>
            <w:r w:rsidRPr="00AD4EE8">
              <w:rPr>
                <w:rFonts w:ascii="Arial" w:hAnsi="Arial" w:cs="Arial"/>
                <w:sz w:val="18"/>
                <w:szCs w:val="18"/>
              </w:rPr>
              <w:t>/cysts undamaged and morphologically intact</w:t>
            </w:r>
          </w:p>
        </w:tc>
        <w:tc>
          <w:tcPr>
            <w:tcW w:w="8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D4EE8" w:rsidRPr="00AD4EE8" w:rsidRDefault="00AD4EE8" w:rsidP="00AD4EE8">
            <w:pPr>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rsidTr="00AD4EE8">
        <w:trPr>
          <w:trHeight w:val="120"/>
        </w:trPr>
        <w:tc>
          <w:tcPr>
            <w:tcW w:w="1460" w:type="dxa"/>
            <w:tcBorders>
              <w:top w:val="nil"/>
              <w:left w:val="single" w:sz="8" w:space="0" w:color="auto"/>
              <w:bottom w:val="single" w:sz="4" w:space="0" w:color="auto"/>
              <w:right w:val="nil"/>
            </w:tcBorders>
            <w:shd w:val="clear" w:color="000000" w:fill="C0C0C0"/>
            <w:vAlign w:val="bottom"/>
            <w:hideMark/>
          </w:tcPr>
          <w:p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 </w:t>
            </w:r>
          </w:p>
        </w:tc>
        <w:tc>
          <w:tcPr>
            <w:tcW w:w="980" w:type="dxa"/>
            <w:tcBorders>
              <w:top w:val="nil"/>
              <w:left w:val="nil"/>
              <w:bottom w:val="single" w:sz="4" w:space="0" w:color="auto"/>
              <w:right w:val="nil"/>
            </w:tcBorders>
            <w:shd w:val="clear" w:color="000000" w:fill="C0C0C0"/>
            <w:vAlign w:val="bottom"/>
            <w:hideMark/>
          </w:tcPr>
          <w:p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 </w:t>
            </w:r>
          </w:p>
        </w:tc>
        <w:tc>
          <w:tcPr>
            <w:tcW w:w="1020" w:type="dxa"/>
            <w:tcBorders>
              <w:top w:val="nil"/>
              <w:left w:val="nil"/>
              <w:bottom w:val="single" w:sz="4" w:space="0" w:color="auto"/>
              <w:right w:val="nil"/>
            </w:tcBorders>
            <w:shd w:val="clear" w:color="000000" w:fill="C0C0C0"/>
            <w:vAlign w:val="bottom"/>
            <w:hideMark/>
          </w:tcPr>
          <w:p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 </w:t>
            </w:r>
          </w:p>
        </w:tc>
        <w:tc>
          <w:tcPr>
            <w:tcW w:w="2500" w:type="dxa"/>
            <w:tcBorders>
              <w:top w:val="nil"/>
              <w:left w:val="nil"/>
              <w:bottom w:val="single" w:sz="4" w:space="0" w:color="auto"/>
              <w:right w:val="nil"/>
            </w:tcBorders>
            <w:shd w:val="clear" w:color="000000" w:fill="C0C0C0"/>
            <w:vAlign w:val="bottom"/>
            <w:hideMark/>
          </w:tcPr>
          <w:p w:rsidR="00AD4EE8" w:rsidRPr="00AD4EE8" w:rsidRDefault="00AD4EE8" w:rsidP="00AD4EE8">
            <w:pPr>
              <w:widowControl/>
              <w:autoSpaceDE/>
              <w:autoSpaceDN/>
              <w:adjustRightInd/>
              <w:rPr>
                <w:rFonts w:ascii="Arial" w:hAnsi="Arial" w:cs="Arial"/>
                <w:sz w:val="18"/>
                <w:szCs w:val="18"/>
              </w:rPr>
            </w:pPr>
            <w:r w:rsidRPr="00AD4EE8">
              <w:rPr>
                <w:rFonts w:ascii="Arial" w:hAnsi="Arial" w:cs="Arial"/>
                <w:sz w:val="18"/>
                <w:szCs w:val="18"/>
              </w:rPr>
              <w:t> </w:t>
            </w:r>
          </w:p>
        </w:tc>
        <w:tc>
          <w:tcPr>
            <w:tcW w:w="2500" w:type="dxa"/>
            <w:tcBorders>
              <w:top w:val="nil"/>
              <w:left w:val="nil"/>
              <w:bottom w:val="single" w:sz="4" w:space="0" w:color="auto"/>
              <w:right w:val="nil"/>
            </w:tcBorders>
            <w:shd w:val="clear" w:color="000000" w:fill="C0C0C0"/>
            <w:vAlign w:val="bottom"/>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w:t>
            </w:r>
          </w:p>
        </w:tc>
        <w:tc>
          <w:tcPr>
            <w:tcW w:w="2500" w:type="dxa"/>
            <w:tcBorders>
              <w:top w:val="nil"/>
              <w:left w:val="nil"/>
              <w:bottom w:val="single" w:sz="4" w:space="0" w:color="auto"/>
              <w:right w:val="nil"/>
            </w:tcBorders>
            <w:shd w:val="clear" w:color="000000" w:fill="C0C0C0"/>
            <w:vAlign w:val="bottom"/>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w:t>
            </w:r>
          </w:p>
        </w:tc>
        <w:tc>
          <w:tcPr>
            <w:tcW w:w="2500" w:type="dxa"/>
            <w:tcBorders>
              <w:top w:val="nil"/>
              <w:left w:val="nil"/>
              <w:bottom w:val="single" w:sz="4" w:space="0" w:color="auto"/>
              <w:right w:val="nil"/>
            </w:tcBorders>
            <w:shd w:val="clear" w:color="000000" w:fill="C0C0C0"/>
            <w:vAlign w:val="bottom"/>
            <w:hideMark/>
          </w:tcPr>
          <w:p w:rsidR="00AD4EE8" w:rsidRPr="00AD4EE8" w:rsidRDefault="00AD4EE8" w:rsidP="00AD4EE8">
            <w:pPr>
              <w:widowControl/>
              <w:autoSpaceDE/>
              <w:autoSpaceDN/>
              <w:adjustRightInd/>
              <w:rPr>
                <w:rFonts w:ascii="Arial" w:hAnsi="Arial" w:cs="Arial"/>
                <w:sz w:val="18"/>
                <w:szCs w:val="18"/>
              </w:rPr>
            </w:pPr>
            <w:r w:rsidRPr="00AD4EE8">
              <w:rPr>
                <w:rFonts w:ascii="Arial" w:hAnsi="Arial" w:cs="Arial"/>
                <w:sz w:val="18"/>
                <w:szCs w:val="18"/>
              </w:rPr>
              <w:t> </w:t>
            </w:r>
          </w:p>
        </w:tc>
        <w:tc>
          <w:tcPr>
            <w:tcW w:w="880" w:type="dxa"/>
            <w:tcBorders>
              <w:top w:val="nil"/>
              <w:left w:val="nil"/>
              <w:bottom w:val="single" w:sz="4" w:space="0" w:color="auto"/>
              <w:right w:val="single" w:sz="8" w:space="0" w:color="auto"/>
            </w:tcBorders>
            <w:shd w:val="clear" w:color="000000" w:fill="C0C0C0"/>
            <w:noWrap/>
            <w:vAlign w:val="center"/>
            <w:hideMark/>
          </w:tcPr>
          <w:p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w:t>
            </w:r>
          </w:p>
        </w:tc>
      </w:tr>
      <w:tr w:rsidR="00AD4EE8" w:rsidRPr="00AD4EE8" w:rsidTr="00AD4EE8">
        <w:trPr>
          <w:trHeight w:val="1305"/>
        </w:trPr>
        <w:tc>
          <w:tcPr>
            <w:tcW w:w="14340"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AD4EE8" w:rsidRPr="00AD4EE8" w:rsidRDefault="00AD4EE8" w:rsidP="00AD4EE8">
            <w:pPr>
              <w:widowControl/>
              <w:autoSpaceDE/>
              <w:autoSpaceDN/>
              <w:adjustRightInd/>
              <w:rPr>
                <w:rFonts w:ascii="Arial" w:hAnsi="Arial" w:cs="Arial"/>
                <w:sz w:val="14"/>
                <w:szCs w:val="14"/>
              </w:rPr>
            </w:pPr>
            <w:r w:rsidRPr="00AD4EE8">
              <w:rPr>
                <w:rFonts w:ascii="Arial" w:hAnsi="Arial" w:cs="Arial"/>
                <w:sz w:val="14"/>
                <w:szCs w:val="14"/>
              </w:rPr>
              <w:t>*FITC  Fluorescence: brilliant apple-green ovoid or spherical objects with brightly highlighted edges (referred to as crisp above); compared for all organisms over complete well slide at 200x</w:t>
            </w:r>
            <w:r w:rsidRPr="00AD4EE8">
              <w:rPr>
                <w:rFonts w:ascii="Arial" w:hAnsi="Arial" w:cs="Arial"/>
                <w:sz w:val="14"/>
                <w:szCs w:val="14"/>
              </w:rPr>
              <w:br/>
              <w:t>**DAPI Fluorescence: light blue internal staining (no distinct nuclei) with green rim, intense blue internal staining, or distinct, sky-blue nuclei; compared for all organisms over complete well slide at minimum of 400x</w:t>
            </w:r>
            <w:r w:rsidRPr="00AD4EE8">
              <w:rPr>
                <w:rFonts w:ascii="Arial" w:hAnsi="Arial" w:cs="Arial"/>
                <w:sz w:val="14"/>
                <w:szCs w:val="14"/>
              </w:rPr>
              <w:br/>
              <w:t>Fluorescence intensity scale:  1+ = weak, 2+=medium, 3+=strong</w:t>
            </w:r>
            <w:r w:rsidRPr="00AD4EE8">
              <w:rPr>
                <w:rFonts w:ascii="Arial" w:hAnsi="Arial" w:cs="Arial"/>
                <w:sz w:val="14"/>
                <w:szCs w:val="14"/>
              </w:rPr>
              <w:br/>
              <w:t>For visual comparisons, see FITC and DAPI staining examples in Method 1623.1 Microscopy Visual Guide (p. 61 in Method 1623.1) or the LT2 On-line Microscopy Training Module (http://water.epa.gov/lawsregs/rulesregs/sdwa/lt2/compliance.cfm#training). For descriptions, see Method 1623/1623.1 Sections 15.2.2 and 15.2.3.</w:t>
            </w:r>
            <w:r w:rsidRPr="00AD4EE8">
              <w:rPr>
                <w:rFonts w:ascii="Arial" w:hAnsi="Arial" w:cs="Arial"/>
                <w:sz w:val="14"/>
                <w:szCs w:val="14"/>
              </w:rPr>
              <w:br/>
              <w:t>Section references in [  ] refer to EPA Method 1623, and the corresponding section references in parentheses and italics refer to EPA Method 1623.1.</w:t>
            </w:r>
          </w:p>
        </w:tc>
      </w:tr>
      <w:tr w:rsidR="00AD4EE8" w:rsidRPr="00AD4EE8" w:rsidTr="00AD4EE8">
        <w:trPr>
          <w:trHeight w:val="915"/>
        </w:trPr>
        <w:tc>
          <w:tcPr>
            <w:tcW w:w="14340"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AD4EE8" w:rsidRPr="00AD4EE8" w:rsidRDefault="00AD4EE8" w:rsidP="002A3009">
            <w:pPr>
              <w:widowControl/>
              <w:autoSpaceDE/>
              <w:autoSpaceDN/>
              <w:adjustRightInd/>
              <w:rPr>
                <w:rFonts w:ascii="Arial" w:hAnsi="Arial" w:cs="Arial"/>
                <w:sz w:val="18"/>
                <w:szCs w:val="18"/>
              </w:rPr>
            </w:pPr>
            <w:r w:rsidRPr="00AD4EE8">
              <w:rPr>
                <w:rFonts w:ascii="Arial" w:hAnsi="Arial" w:cs="Arial"/>
                <w:sz w:val="18"/>
                <w:szCs w:val="18"/>
              </w:rPr>
              <w:t xml:space="preserve">Satisfactory scores are ≥ 3. Any score ≤ 2 (shown in red font) indicates problems with slide preparation and should be investigated. If slide evaluation is conducted as part of the </w:t>
            </w:r>
            <w:r w:rsidR="002A3009">
              <w:rPr>
                <w:rFonts w:ascii="Arial" w:hAnsi="Arial" w:cs="Arial"/>
                <w:sz w:val="18"/>
                <w:szCs w:val="18"/>
              </w:rPr>
              <w:t>Assessment</w:t>
            </w:r>
            <w:r w:rsidR="002A3009" w:rsidRPr="00AD4EE8">
              <w:rPr>
                <w:rFonts w:ascii="Arial" w:hAnsi="Arial" w:cs="Arial"/>
                <w:sz w:val="18"/>
                <w:szCs w:val="18"/>
              </w:rPr>
              <w:t xml:space="preserve"> </w:t>
            </w:r>
            <w:r w:rsidRPr="00AD4EE8">
              <w:rPr>
                <w:rFonts w:ascii="Arial" w:hAnsi="Arial" w:cs="Arial"/>
                <w:sz w:val="18"/>
                <w:szCs w:val="18"/>
              </w:rPr>
              <w:t xml:space="preserve">of </w:t>
            </w:r>
            <w:r w:rsidRPr="00AD4EE8">
              <w:rPr>
                <w:rFonts w:ascii="Arial" w:hAnsi="Arial" w:cs="Arial"/>
                <w:i/>
                <w:iCs/>
                <w:sz w:val="18"/>
                <w:szCs w:val="18"/>
              </w:rPr>
              <w:t>Cryptosporidium</w:t>
            </w:r>
            <w:r w:rsidRPr="00AD4EE8">
              <w:rPr>
                <w:rFonts w:ascii="Arial" w:hAnsi="Arial" w:cs="Arial"/>
                <w:sz w:val="18"/>
                <w:szCs w:val="18"/>
              </w:rPr>
              <w:t xml:space="preserve"> Laboratory Quality Assurance under the Safe Drinking Water Act, scores, comments and any requirements, recommendations, or commendations should be included in Section 9 of Checklist C - Method 1623/1623.1 Technical Review - Sample Processing and Microscopy.  </w:t>
            </w:r>
          </w:p>
        </w:tc>
      </w:tr>
      <w:tr w:rsidR="00AD4EE8" w:rsidRPr="00AD4EE8" w:rsidTr="00AD4EE8">
        <w:trPr>
          <w:trHeight w:val="585"/>
        </w:trPr>
        <w:tc>
          <w:tcPr>
            <w:tcW w:w="1460" w:type="dxa"/>
            <w:vMerge w:val="restart"/>
            <w:tcBorders>
              <w:top w:val="nil"/>
              <w:left w:val="single" w:sz="8" w:space="0" w:color="auto"/>
              <w:bottom w:val="single" w:sz="4" w:space="0" w:color="000000"/>
              <w:right w:val="nil"/>
            </w:tcBorders>
            <w:shd w:val="clear" w:color="auto" w:fill="auto"/>
            <w:vAlign w:val="center"/>
            <w:hideMark/>
          </w:tcPr>
          <w:p w:rsidR="00AD4EE8" w:rsidRPr="00AD4EE8" w:rsidRDefault="00AD4EE8" w:rsidP="00AD4EE8">
            <w:pPr>
              <w:widowControl/>
              <w:autoSpaceDE/>
              <w:autoSpaceDN/>
              <w:adjustRightInd/>
              <w:rPr>
                <w:rFonts w:ascii="Arial" w:hAnsi="Arial" w:cs="Arial"/>
                <w:b/>
                <w:bCs/>
                <w:sz w:val="18"/>
                <w:szCs w:val="18"/>
              </w:rPr>
            </w:pPr>
            <w:r w:rsidRPr="00AD4EE8">
              <w:rPr>
                <w:rFonts w:ascii="Arial" w:hAnsi="Arial" w:cs="Arial"/>
                <w:b/>
                <w:bCs/>
                <w:sz w:val="18"/>
                <w:szCs w:val="18"/>
              </w:rPr>
              <w:t>Comments:</w:t>
            </w:r>
          </w:p>
        </w:tc>
        <w:tc>
          <w:tcPr>
            <w:tcW w:w="12880" w:type="dxa"/>
            <w:gridSpan w:val="7"/>
            <w:tcBorders>
              <w:top w:val="nil"/>
              <w:left w:val="nil"/>
              <w:bottom w:val="nil"/>
              <w:right w:val="single" w:sz="8" w:space="0" w:color="000000"/>
            </w:tcBorders>
            <w:shd w:val="clear" w:color="auto" w:fill="auto"/>
            <w:vAlign w:val="center"/>
            <w:hideMark/>
          </w:tcPr>
          <w:p w:rsidR="00AD4EE8" w:rsidRPr="00AD4EE8" w:rsidRDefault="00AD4EE8" w:rsidP="00AD4EE8">
            <w:pPr>
              <w:widowControl/>
              <w:autoSpaceDE/>
              <w:autoSpaceDN/>
              <w:adjustRightInd/>
              <w:rPr>
                <w:rFonts w:ascii="Arial" w:hAnsi="Arial" w:cs="Arial"/>
                <w:sz w:val="18"/>
                <w:szCs w:val="18"/>
              </w:rPr>
            </w:pPr>
            <w:r w:rsidRPr="00AD4EE8">
              <w:rPr>
                <w:rFonts w:ascii="Arial" w:hAnsi="Arial" w:cs="Arial"/>
                <w:sz w:val="18"/>
                <w:szCs w:val="18"/>
              </w:rPr>
              <w:t>PSC:</w:t>
            </w:r>
          </w:p>
        </w:tc>
      </w:tr>
      <w:tr w:rsidR="00AD4EE8" w:rsidRPr="00AD4EE8" w:rsidTr="00AD4EE8">
        <w:trPr>
          <w:trHeight w:val="350"/>
        </w:trPr>
        <w:tc>
          <w:tcPr>
            <w:tcW w:w="1460" w:type="dxa"/>
            <w:vMerge/>
            <w:tcBorders>
              <w:top w:val="nil"/>
              <w:left w:val="single" w:sz="8" w:space="0" w:color="auto"/>
              <w:bottom w:val="single" w:sz="4" w:space="0" w:color="000000"/>
              <w:right w:val="nil"/>
            </w:tcBorders>
            <w:vAlign w:val="center"/>
            <w:hideMark/>
          </w:tcPr>
          <w:p w:rsidR="00AD4EE8" w:rsidRPr="00AD4EE8" w:rsidRDefault="00AD4EE8" w:rsidP="00AD4EE8">
            <w:pPr>
              <w:widowControl/>
              <w:autoSpaceDE/>
              <w:autoSpaceDN/>
              <w:adjustRightInd/>
              <w:rPr>
                <w:rFonts w:ascii="Arial" w:hAnsi="Arial" w:cs="Arial"/>
                <w:b/>
                <w:bCs/>
                <w:sz w:val="18"/>
                <w:szCs w:val="18"/>
              </w:rPr>
            </w:pPr>
          </w:p>
        </w:tc>
        <w:tc>
          <w:tcPr>
            <w:tcW w:w="12880" w:type="dxa"/>
            <w:gridSpan w:val="7"/>
            <w:tcBorders>
              <w:top w:val="nil"/>
              <w:left w:val="nil"/>
              <w:bottom w:val="nil"/>
              <w:right w:val="single" w:sz="8" w:space="0" w:color="000000"/>
            </w:tcBorders>
            <w:shd w:val="clear" w:color="auto" w:fill="auto"/>
            <w:vAlign w:val="center"/>
            <w:hideMark/>
          </w:tcPr>
          <w:p w:rsidR="00AD4EE8" w:rsidRPr="00AD4EE8" w:rsidRDefault="00AD4EE8" w:rsidP="00AD4EE8">
            <w:pPr>
              <w:widowControl/>
              <w:autoSpaceDE/>
              <w:autoSpaceDN/>
              <w:adjustRightInd/>
              <w:rPr>
                <w:rFonts w:ascii="Arial" w:hAnsi="Arial" w:cs="Arial"/>
                <w:sz w:val="18"/>
                <w:szCs w:val="18"/>
              </w:rPr>
            </w:pPr>
            <w:r w:rsidRPr="00AD4EE8">
              <w:rPr>
                <w:rFonts w:ascii="Arial" w:hAnsi="Arial" w:cs="Arial"/>
                <w:sz w:val="18"/>
                <w:szCs w:val="18"/>
              </w:rPr>
              <w:t xml:space="preserve">OPR: </w:t>
            </w:r>
          </w:p>
        </w:tc>
      </w:tr>
      <w:tr w:rsidR="00AD4EE8" w:rsidRPr="00AD4EE8" w:rsidTr="00AD4EE8">
        <w:trPr>
          <w:trHeight w:val="890"/>
        </w:trPr>
        <w:tc>
          <w:tcPr>
            <w:tcW w:w="2440" w:type="dxa"/>
            <w:gridSpan w:val="2"/>
            <w:tcBorders>
              <w:top w:val="single" w:sz="4" w:space="0" w:color="auto"/>
              <w:left w:val="single" w:sz="8" w:space="0" w:color="auto"/>
              <w:bottom w:val="single" w:sz="8" w:space="0" w:color="auto"/>
              <w:right w:val="nil"/>
            </w:tcBorders>
            <w:shd w:val="clear" w:color="auto" w:fill="auto"/>
            <w:vAlign w:val="center"/>
            <w:hideMark/>
          </w:tcPr>
          <w:p w:rsidR="00AD4EE8" w:rsidRPr="00AD4EE8" w:rsidRDefault="00AD4EE8" w:rsidP="00AD4EE8">
            <w:pPr>
              <w:widowControl/>
              <w:autoSpaceDE/>
              <w:autoSpaceDN/>
              <w:adjustRightInd/>
              <w:rPr>
                <w:rFonts w:ascii="Arial" w:hAnsi="Arial" w:cs="Arial"/>
                <w:b/>
                <w:bCs/>
                <w:sz w:val="18"/>
                <w:szCs w:val="18"/>
              </w:rPr>
            </w:pPr>
            <w:r w:rsidRPr="00AD4EE8">
              <w:rPr>
                <w:rFonts w:ascii="Arial" w:hAnsi="Arial" w:cs="Arial"/>
                <w:b/>
                <w:bCs/>
                <w:sz w:val="18"/>
                <w:szCs w:val="18"/>
              </w:rPr>
              <w:t>Requirements, Recommendations, Commendations:</w:t>
            </w:r>
          </w:p>
        </w:tc>
        <w:tc>
          <w:tcPr>
            <w:tcW w:w="11900" w:type="dxa"/>
            <w:gridSpan w:val="6"/>
            <w:tcBorders>
              <w:top w:val="single" w:sz="4" w:space="0" w:color="auto"/>
              <w:left w:val="nil"/>
              <w:bottom w:val="single" w:sz="8" w:space="0" w:color="auto"/>
              <w:right w:val="single" w:sz="8" w:space="0" w:color="000000"/>
            </w:tcBorders>
            <w:shd w:val="clear" w:color="auto" w:fill="auto"/>
            <w:vAlign w:val="center"/>
            <w:hideMark/>
          </w:tcPr>
          <w:p w:rsidR="00AD4EE8" w:rsidRPr="00AD4EE8" w:rsidRDefault="00AD4EE8" w:rsidP="00AD4EE8">
            <w:pPr>
              <w:widowControl/>
              <w:autoSpaceDE/>
              <w:autoSpaceDN/>
              <w:adjustRightInd/>
              <w:rPr>
                <w:rFonts w:ascii="Arial" w:hAnsi="Arial" w:cs="Arial"/>
                <w:sz w:val="18"/>
                <w:szCs w:val="18"/>
              </w:rPr>
            </w:pPr>
            <w:r w:rsidRPr="00AD4EE8">
              <w:rPr>
                <w:rFonts w:ascii="Arial" w:hAnsi="Arial" w:cs="Arial"/>
                <w:sz w:val="18"/>
                <w:szCs w:val="18"/>
              </w:rPr>
              <w:t> </w:t>
            </w:r>
          </w:p>
        </w:tc>
      </w:tr>
    </w:tbl>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outlineLvl w:val="0"/>
        <w:sectPr w:rsidR="009865DA" w:rsidSect="00577EB6">
          <w:pgSz w:w="15840" w:h="12240" w:orient="landscape" w:code="1"/>
          <w:pgMar w:top="1440" w:right="1354" w:bottom="1440" w:left="1080" w:header="720" w:footer="634" w:gutter="0"/>
          <w:cols w:space="720"/>
          <w:noEndnote/>
        </w:sect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bookmarkStart w:id="81" w:name="_Toc223258477"/>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bookmarkStart w:id="82" w:name="_Toc362276357"/>
      <w:r>
        <w:rPr>
          <w:smallCaps/>
          <w:color w:val="000000"/>
          <w:sz w:val="36"/>
          <w:szCs w:val="36"/>
        </w:rPr>
        <w:t xml:space="preserve">Appendix </w:t>
      </w:r>
      <w:r w:rsidR="000D737F">
        <w:rPr>
          <w:smallCaps/>
          <w:color w:val="000000"/>
          <w:sz w:val="36"/>
          <w:szCs w:val="36"/>
        </w:rPr>
        <w:t>I</w:t>
      </w:r>
      <w:bookmarkEnd w:id="81"/>
      <w:bookmarkEnd w:id="82"/>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rPr>
      </w:pPr>
    </w:p>
    <w:p w:rsidR="00622CDF" w:rsidRDefault="00622CDF" w:rsidP="00622CDF">
      <w:pPr>
        <w:jc w:val="center"/>
        <w:outlineLvl w:val="0"/>
        <w:rPr>
          <w:color w:val="000000"/>
        </w:rPr>
      </w:pPr>
      <w:bookmarkStart w:id="83" w:name="_Toc362276358"/>
      <w:bookmarkStart w:id="84" w:name="_Toc223258478"/>
      <w:bookmarkStart w:id="85" w:name="_Toc362037987"/>
      <w:r>
        <w:rPr>
          <w:color w:val="000000"/>
        </w:rPr>
        <w:t xml:space="preserve">Example Report from Online Analyst </w:t>
      </w:r>
      <w:r w:rsidR="002A3009">
        <w:rPr>
          <w:color w:val="000000"/>
        </w:rPr>
        <w:t>Evaluation</w:t>
      </w:r>
      <w:bookmarkEnd w:id="83"/>
      <w:bookmarkEnd w:id="84"/>
      <w:bookmarkEnd w:id="85"/>
    </w:p>
    <w:p w:rsidR="00396F04" w:rsidRDefault="00396F04">
      <w:pPr>
        <w:jc w:val="center"/>
        <w:rPr>
          <w:rFonts w:ascii="Arial" w:hAnsi="Arial" w:cs="Arial"/>
          <w:b/>
          <w:sz w:val="28"/>
          <w:szCs w:val="28"/>
          <w:lang w:val="en-CA"/>
        </w:rPr>
        <w:sectPr w:rsidR="00396F04" w:rsidSect="00396F04">
          <w:footerReference w:type="default" r:id="rId46"/>
          <w:pgSz w:w="12240" w:h="15840" w:code="1"/>
          <w:pgMar w:top="1354" w:right="1440" w:bottom="1080" w:left="1440" w:header="720" w:footer="634" w:gutter="0"/>
          <w:pgNumType w:start="1"/>
          <w:cols w:space="720"/>
          <w:noEndnote/>
        </w:sectPr>
      </w:pPr>
    </w:p>
    <w:p w:rsidR="009865DA" w:rsidRDefault="00680785">
      <w:pPr>
        <w:sectPr w:rsidR="009865DA" w:rsidSect="00DB5AE1">
          <w:pgSz w:w="12240" w:h="15840" w:code="1"/>
          <w:pgMar w:top="1354" w:right="1440" w:bottom="1080" w:left="1440" w:header="720" w:footer="634" w:gutter="0"/>
          <w:cols w:space="720"/>
          <w:noEndnote/>
          <w:docGrid w:linePitch="326"/>
        </w:sectPr>
      </w:pPr>
      <w:r w:rsidRPr="00680785">
        <w:rPr>
          <w:noProof/>
        </w:rPr>
        <w:lastRenderedPageBreak/>
        <w:drawing>
          <wp:inline distT="0" distB="0" distL="0" distR="0">
            <wp:extent cx="6000750" cy="81438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cstate="print"/>
                    <a:srcRect/>
                    <a:stretch>
                      <a:fillRect/>
                    </a:stretch>
                  </pic:blipFill>
                  <pic:spPr bwMode="auto">
                    <a:xfrm>
                      <a:off x="0" y="0"/>
                      <a:ext cx="6000750" cy="8143875"/>
                    </a:xfrm>
                    <a:prstGeom prst="rect">
                      <a:avLst/>
                    </a:prstGeom>
                    <a:noFill/>
                    <a:ln w="9525">
                      <a:noFill/>
                      <a:miter lim="800000"/>
                      <a:headEnd/>
                      <a:tailEnd/>
                    </a:ln>
                  </pic:spPr>
                </pic:pic>
              </a:graphicData>
            </a:graphic>
          </wp:inline>
        </w:drawing>
      </w:r>
    </w:p>
    <w:p w:rsidR="009865DA" w:rsidRDefault="009865DA">
      <w:pPr>
        <w:jc w:val="center"/>
        <w:rPr>
          <w:smallCaps/>
          <w:color w:val="000000"/>
          <w:sz w:val="36"/>
          <w:szCs w:val="36"/>
        </w:rPr>
      </w:pPr>
    </w:p>
    <w:p w:rsidR="009865DA" w:rsidRDefault="009865DA">
      <w:pPr>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rsidP="00673B6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bookmarkStart w:id="86" w:name="_Toc223258482"/>
      <w:bookmarkStart w:id="87" w:name="_Toc362276359"/>
      <w:r>
        <w:rPr>
          <w:smallCaps/>
          <w:color w:val="000000"/>
          <w:sz w:val="36"/>
          <w:szCs w:val="36"/>
        </w:rPr>
        <w:t xml:space="preserve">Appendix </w:t>
      </w:r>
      <w:r w:rsidR="000D737F">
        <w:rPr>
          <w:smallCaps/>
          <w:color w:val="000000"/>
          <w:sz w:val="36"/>
          <w:szCs w:val="36"/>
        </w:rPr>
        <w:t>J</w:t>
      </w:r>
      <w:bookmarkEnd w:id="86"/>
      <w:bookmarkEnd w:id="87"/>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rPr>
      </w:pPr>
    </w:p>
    <w:p w:rsidR="00CA650E" w:rsidRDefault="00CA650E" w:rsidP="00CA650E">
      <w:pPr>
        <w:tabs>
          <w:tab w:val="left" w:pos="0"/>
        </w:tabs>
        <w:jc w:val="center"/>
        <w:outlineLvl w:val="0"/>
        <w:rPr>
          <w:color w:val="000000"/>
        </w:rPr>
      </w:pPr>
      <w:bookmarkStart w:id="88" w:name="_Toc362037989"/>
      <w:bookmarkStart w:id="89" w:name="_Toc362276360"/>
      <w:r w:rsidRPr="00CA650E">
        <w:rPr>
          <w:color w:val="000000"/>
        </w:rPr>
        <w:t>Method 1623 Ongoing Precision and Recovery (OPR) and Initial Precision and Recovery (IPR) Quality Control Criteria Calculated from Five Rounds of Proficiency Testing (PT) Data</w:t>
      </w:r>
      <w:bookmarkEnd w:id="88"/>
      <w:bookmarkEnd w:id="89"/>
    </w:p>
    <w:p w:rsidR="00CA650E" w:rsidRDefault="00CA650E">
      <w:pPr>
        <w:widowControl/>
        <w:autoSpaceDE/>
        <w:autoSpaceDN/>
        <w:adjustRightInd/>
        <w:rPr>
          <w:color w:val="000000"/>
        </w:rPr>
      </w:pPr>
      <w:r>
        <w:rPr>
          <w:color w:val="000000"/>
        </w:rPr>
        <w:br w:type="page"/>
      </w:r>
    </w:p>
    <w:p w:rsidR="00CA650E" w:rsidRDefault="00CA650E" w:rsidP="0063446F">
      <w:pPr>
        <w:spacing w:after="240" w:line="240" w:lineRule="atLeast"/>
        <w:jc w:val="center"/>
        <w:rPr>
          <w:rFonts w:ascii="Arial" w:hAnsi="Arial" w:cs="Arial"/>
          <w:b/>
          <w:color w:val="000000"/>
        </w:rPr>
      </w:pPr>
      <w:r w:rsidRPr="00C16878">
        <w:rPr>
          <w:rFonts w:ascii="Arial" w:hAnsi="Arial" w:cs="Arial"/>
          <w:b/>
          <w:color w:val="000000"/>
        </w:rPr>
        <w:lastRenderedPageBreak/>
        <w:t xml:space="preserve">Method 1623 Ongoing Precision and Recovery (OPR) and Initial Precision and Recovery (IPR) Quality Control Criteria Calculated from </w:t>
      </w:r>
      <w:r>
        <w:rPr>
          <w:rFonts w:ascii="Arial" w:hAnsi="Arial" w:cs="Arial"/>
          <w:b/>
          <w:color w:val="000000"/>
        </w:rPr>
        <w:t>Five Rounds of</w:t>
      </w:r>
      <w:r w:rsidRPr="00C16878">
        <w:rPr>
          <w:rFonts w:ascii="Arial" w:hAnsi="Arial" w:cs="Arial"/>
          <w:b/>
          <w:color w:val="000000"/>
        </w:rPr>
        <w:t xml:space="preserve"> Proficiency Testing </w:t>
      </w:r>
      <w:r>
        <w:rPr>
          <w:rFonts w:ascii="Arial" w:hAnsi="Arial" w:cs="Arial"/>
          <w:b/>
          <w:color w:val="000000"/>
        </w:rPr>
        <w:t xml:space="preserve">(PT) </w:t>
      </w:r>
      <w:r w:rsidRPr="00C16878">
        <w:rPr>
          <w:rFonts w:ascii="Arial" w:hAnsi="Arial" w:cs="Arial"/>
          <w:b/>
          <w:color w:val="000000"/>
        </w:rPr>
        <w:t>Data</w:t>
      </w:r>
    </w:p>
    <w:p w:rsidR="00CA650E" w:rsidRPr="002A5E63" w:rsidRDefault="00CA650E" w:rsidP="0063446F">
      <w:pPr>
        <w:spacing w:after="240" w:line="240" w:lineRule="atLeast"/>
        <w:jc w:val="center"/>
        <w:rPr>
          <w:rFonts w:ascii="Arial" w:hAnsi="Arial" w:cs="Arial"/>
          <w:b/>
          <w:color w:val="000000"/>
        </w:rPr>
      </w:pPr>
      <w:r w:rsidRPr="001E1999">
        <w:rPr>
          <w:rFonts w:ascii="Arial" w:hAnsi="Arial" w:cs="Arial"/>
          <w:b/>
          <w:color w:val="000000"/>
        </w:rPr>
        <w:t xml:space="preserve">Updated </w:t>
      </w:r>
      <w:r>
        <w:rPr>
          <w:rFonts w:ascii="Arial" w:hAnsi="Arial" w:cs="Arial"/>
          <w:b/>
          <w:color w:val="000000"/>
        </w:rPr>
        <w:t>July 9, 2013</w:t>
      </w:r>
    </w:p>
    <w:p w:rsidR="00CA650E" w:rsidRPr="00D853DF" w:rsidRDefault="00CA650E" w:rsidP="0063446F">
      <w:pPr>
        <w:spacing w:after="240" w:line="240" w:lineRule="atLeast"/>
        <w:rPr>
          <w:rFonts w:ascii="Arial" w:hAnsi="Arial" w:cs="Arial"/>
          <w:b/>
          <w:color w:val="000000"/>
        </w:rPr>
      </w:pPr>
      <w:r w:rsidRPr="00D853DF">
        <w:rPr>
          <w:rFonts w:ascii="Arial" w:hAnsi="Arial" w:cs="Arial"/>
          <w:b/>
          <w:color w:val="000000"/>
        </w:rPr>
        <w:t>Introduction</w:t>
      </w:r>
    </w:p>
    <w:p w:rsidR="00CA650E" w:rsidRDefault="00CA650E" w:rsidP="0063446F">
      <w:pPr>
        <w:spacing w:after="240" w:line="240" w:lineRule="atLeast"/>
        <w:rPr>
          <w:color w:val="000000"/>
        </w:rPr>
      </w:pPr>
      <w:r>
        <w:rPr>
          <w:color w:val="000000"/>
        </w:rPr>
        <w:t xml:space="preserve">The December 2005 Method 1623 Ongoing Precision and Recovery (OPR) and Initial Precision and Recovery (IPR) quality control and acceptance criteria were developed based on 293 </w:t>
      </w:r>
      <w:r w:rsidRPr="00EB1C67">
        <w:rPr>
          <w:i/>
          <w:color w:val="000000"/>
        </w:rPr>
        <w:t>Cryptosporidium</w:t>
      </w:r>
      <w:r>
        <w:rPr>
          <w:color w:val="000000"/>
        </w:rPr>
        <w:t xml:space="preserve"> OPR samples and 186 </w:t>
      </w:r>
      <w:r w:rsidRPr="004663BB">
        <w:rPr>
          <w:i/>
          <w:color w:val="000000"/>
        </w:rPr>
        <w:t>Giardia</w:t>
      </w:r>
      <w:r>
        <w:rPr>
          <w:color w:val="000000"/>
        </w:rPr>
        <w:t xml:space="preserve"> OPR samples analyzed by six laboratories during the Information Collection Rule Supplemental Surveys from March 1999 to February 2000.  In 2009, the minimum </w:t>
      </w:r>
      <w:r w:rsidRPr="00FE1EC1">
        <w:rPr>
          <w:i/>
          <w:color w:val="000000"/>
        </w:rPr>
        <w:t>Cryptosporidium</w:t>
      </w:r>
      <w:r>
        <w:rPr>
          <w:color w:val="000000"/>
        </w:rPr>
        <w:t xml:space="preserve"> percent recovery for OPR samples was updated based on analysis of data from the February and May 2007 proficiency testing (PT) rounds as published in the Federal Register </w:t>
      </w:r>
      <w:r w:rsidRPr="00704A1A">
        <w:rPr>
          <w:color w:val="000000"/>
        </w:rPr>
        <w:t>(</w:t>
      </w:r>
      <w:hyperlink r:id="rId48" w:history="1">
        <w:r w:rsidRPr="00704A1A">
          <w:rPr>
            <w:rStyle w:val="Hyperlink"/>
          </w:rPr>
          <w:t>Federal Register Notice, Vol. 74, No. 36 February 25, 2009</w:t>
        </w:r>
      </w:hyperlink>
      <w:r w:rsidRPr="00704A1A">
        <w:rPr>
          <w:color w:val="000000"/>
        </w:rPr>
        <w:t>)</w:t>
      </w:r>
      <w:r>
        <w:rPr>
          <w:color w:val="000000"/>
        </w:rPr>
        <w:t xml:space="preserve">.  </w:t>
      </w:r>
    </w:p>
    <w:p w:rsidR="00CA650E" w:rsidRPr="008A14DF" w:rsidRDefault="00CA650E" w:rsidP="0063446F">
      <w:pPr>
        <w:spacing w:after="240" w:line="240" w:lineRule="atLeast"/>
        <w:rPr>
          <w:color w:val="000000"/>
        </w:rPr>
      </w:pPr>
      <w:r>
        <w:rPr>
          <w:color w:val="000000"/>
        </w:rPr>
        <w:t>To more accurately reflect current laboratory capability and provide better values for assessment of laboratory performance, data from five PT rounds (February and May 2007, July 2009, February 2010, and March 2011) were used to develop quality control criteria.  For each round, laboratories analyzed three blind reagent water samples spiked with flow-</w:t>
      </w:r>
      <w:proofErr w:type="spellStart"/>
      <w:r>
        <w:rPr>
          <w:color w:val="000000"/>
        </w:rPr>
        <w:t>cytometer</w:t>
      </w:r>
      <w:proofErr w:type="spellEnd"/>
      <w:r>
        <w:rPr>
          <w:color w:val="000000"/>
        </w:rPr>
        <w:t xml:space="preserve"> counted organisms prepared by the Wisconsin State Laboratory of Hygiene.  </w:t>
      </w:r>
      <w:r w:rsidRPr="005450C9">
        <w:rPr>
          <w:color w:val="000000"/>
        </w:rPr>
        <w:t>These updated criteria provide a better assessment of laboratory capability</w:t>
      </w:r>
      <w:r w:rsidR="008163D1">
        <w:rPr>
          <w:color w:val="000000"/>
        </w:rPr>
        <w:t xml:space="preserve"> using Method 1623</w:t>
      </w:r>
      <w:r w:rsidRPr="005450C9">
        <w:rPr>
          <w:color w:val="000000"/>
        </w:rPr>
        <w:t xml:space="preserve"> than the 2009 </w:t>
      </w:r>
      <w:proofErr w:type="gramStart"/>
      <w:r w:rsidRPr="005450C9">
        <w:rPr>
          <w:color w:val="000000"/>
        </w:rPr>
        <w:t>values  for</w:t>
      </w:r>
      <w:proofErr w:type="gramEnd"/>
      <w:r w:rsidRPr="005450C9">
        <w:rPr>
          <w:color w:val="000000"/>
        </w:rPr>
        <w:t xml:space="preserve"> the following reasons: 1) the data set is more recent; </w:t>
      </w:r>
      <w:r w:rsidR="00464D10">
        <w:rPr>
          <w:color w:val="000000"/>
        </w:rPr>
        <w:t xml:space="preserve">and </w:t>
      </w:r>
      <w:r w:rsidRPr="005450C9">
        <w:rPr>
          <w:color w:val="000000"/>
        </w:rPr>
        <w:t>2) the sample size is more than twice as large as the 2009 sample size.  A summary of the data set and proposed acceptance criteria are shown in Table 1.</w:t>
      </w:r>
    </w:p>
    <w:p w:rsidR="00CA650E" w:rsidRPr="00D853DF" w:rsidRDefault="00CA650E" w:rsidP="0063446F">
      <w:pPr>
        <w:spacing w:after="240" w:line="240" w:lineRule="atLeast"/>
        <w:rPr>
          <w:rFonts w:ascii="Arial" w:hAnsi="Arial" w:cs="Arial"/>
          <w:b/>
          <w:color w:val="000000"/>
        </w:rPr>
      </w:pPr>
      <w:r w:rsidRPr="00D853DF">
        <w:rPr>
          <w:rFonts w:ascii="Arial" w:hAnsi="Arial" w:cs="Arial"/>
          <w:b/>
          <w:color w:val="000000"/>
        </w:rPr>
        <w:t>Calculation of OPR Minimum Recovery Criteria</w:t>
      </w:r>
    </w:p>
    <w:p w:rsidR="00CA650E" w:rsidRPr="00C16878" w:rsidRDefault="00CA650E" w:rsidP="0063446F">
      <w:pPr>
        <w:spacing w:after="240" w:line="240" w:lineRule="atLeast"/>
        <w:rPr>
          <w:b/>
          <w:color w:val="000000"/>
        </w:rPr>
      </w:pPr>
      <w:r>
        <w:rPr>
          <w:color w:val="000000"/>
        </w:rPr>
        <w:t xml:space="preserve">The minimum </w:t>
      </w:r>
      <w:r w:rsidRPr="00C16878">
        <w:rPr>
          <w:i/>
          <w:color w:val="000000"/>
        </w:rPr>
        <w:t>Cryptosporidium</w:t>
      </w:r>
      <w:r>
        <w:rPr>
          <w:color w:val="000000"/>
        </w:rPr>
        <w:t xml:space="preserve"> percent recovery</w:t>
      </w:r>
      <w:r w:rsidRPr="00C16878">
        <w:rPr>
          <w:color w:val="000000"/>
        </w:rPr>
        <w:t xml:space="preserve"> criteria for </w:t>
      </w:r>
      <w:r>
        <w:rPr>
          <w:color w:val="000000"/>
        </w:rPr>
        <w:t>OPR</w:t>
      </w:r>
      <w:r w:rsidRPr="00C16878">
        <w:rPr>
          <w:color w:val="000000"/>
        </w:rPr>
        <w:t xml:space="preserve"> samples </w:t>
      </w:r>
      <w:r>
        <w:rPr>
          <w:color w:val="000000"/>
        </w:rPr>
        <w:t xml:space="preserve">were calculated </w:t>
      </w:r>
      <w:r w:rsidRPr="00C16878">
        <w:rPr>
          <w:color w:val="000000"/>
        </w:rPr>
        <w:t>based on data from the February and May</w:t>
      </w:r>
      <w:r>
        <w:rPr>
          <w:color w:val="000000"/>
        </w:rPr>
        <w:t xml:space="preserve"> 2007, July 2009, February 2010, and March 2011 PT rounds, which were all of the PT rounds with protozoan suspensions in reagent water without any additional matrix material.  The remaining PT rounds had matrix additions and would not simulate an OPR or IPR.  T</w:t>
      </w:r>
      <w:r w:rsidRPr="00C16878">
        <w:rPr>
          <w:color w:val="000000"/>
        </w:rPr>
        <w:t>he acceptance criteria</w:t>
      </w:r>
      <w:r>
        <w:rPr>
          <w:color w:val="000000"/>
        </w:rPr>
        <w:t xml:space="preserve"> were calculated</w:t>
      </w:r>
      <w:r w:rsidRPr="00C16878">
        <w:rPr>
          <w:color w:val="000000"/>
        </w:rPr>
        <w:t xml:space="preserve"> using data from</w:t>
      </w:r>
      <w:r>
        <w:rPr>
          <w:color w:val="000000"/>
        </w:rPr>
        <w:t xml:space="preserve"> </w:t>
      </w:r>
      <w:r w:rsidRPr="00C16878">
        <w:rPr>
          <w:color w:val="000000"/>
        </w:rPr>
        <w:t>labs</w:t>
      </w:r>
      <w:r>
        <w:rPr>
          <w:color w:val="000000"/>
        </w:rPr>
        <w:t xml:space="preserve"> approved and participating in the Lab QA Program as of June 24, 2011. </w:t>
      </w:r>
      <w:r w:rsidRPr="00C16878">
        <w:rPr>
          <w:color w:val="000000"/>
        </w:rPr>
        <w:t xml:space="preserve"> The calculated lower limit of recovery </w:t>
      </w:r>
      <w:r>
        <w:rPr>
          <w:color w:val="000000"/>
        </w:rPr>
        <w:t xml:space="preserve">was 33% for </w:t>
      </w:r>
      <w:r w:rsidRPr="00CB1300">
        <w:rPr>
          <w:i/>
          <w:color w:val="000000"/>
        </w:rPr>
        <w:t>Cryptosporidium</w:t>
      </w:r>
      <w:r>
        <w:rPr>
          <w:color w:val="000000"/>
        </w:rPr>
        <w:t xml:space="preserve"> and 29% for </w:t>
      </w:r>
      <w:r w:rsidRPr="00CB1300">
        <w:rPr>
          <w:i/>
          <w:color w:val="000000"/>
        </w:rPr>
        <w:t>Giardia</w:t>
      </w:r>
      <w:r>
        <w:rPr>
          <w:color w:val="000000"/>
        </w:rPr>
        <w:t>.  When applying the</w:t>
      </w:r>
      <w:r w:rsidRPr="00C16878">
        <w:rPr>
          <w:color w:val="000000"/>
        </w:rPr>
        <w:t xml:space="preserve"> criteria to the data from the </w:t>
      </w:r>
      <w:r>
        <w:rPr>
          <w:color w:val="000000"/>
        </w:rPr>
        <w:t xml:space="preserve">five PT </w:t>
      </w:r>
      <w:r w:rsidRPr="00C16878">
        <w:rPr>
          <w:color w:val="000000"/>
        </w:rPr>
        <w:t xml:space="preserve">rounds, </w:t>
      </w:r>
      <w:r>
        <w:rPr>
          <w:color w:val="000000"/>
        </w:rPr>
        <w:t>51</w:t>
      </w:r>
      <w:r w:rsidRPr="00C16878">
        <w:rPr>
          <w:color w:val="000000"/>
        </w:rPr>
        <w:t xml:space="preserve"> samples or </w:t>
      </w:r>
      <w:r>
        <w:rPr>
          <w:color w:val="000000"/>
        </w:rPr>
        <w:t>6.8</w:t>
      </w:r>
      <w:r w:rsidRPr="00C16878">
        <w:rPr>
          <w:color w:val="000000"/>
        </w:rPr>
        <w:t xml:space="preserve">% of the </w:t>
      </w:r>
      <w:r>
        <w:rPr>
          <w:color w:val="000000"/>
        </w:rPr>
        <w:t xml:space="preserve">753 </w:t>
      </w:r>
      <w:r w:rsidRPr="00C16878">
        <w:rPr>
          <w:color w:val="000000"/>
        </w:rPr>
        <w:t>samples did not meet the criteri</w:t>
      </w:r>
      <w:r>
        <w:rPr>
          <w:color w:val="000000"/>
        </w:rPr>
        <w:t xml:space="preserve">on for </w:t>
      </w:r>
      <w:r w:rsidRPr="00203391">
        <w:rPr>
          <w:i/>
          <w:color w:val="000000"/>
        </w:rPr>
        <w:t>Cryptosporidium</w:t>
      </w:r>
      <w:r>
        <w:rPr>
          <w:color w:val="000000"/>
        </w:rPr>
        <w:t xml:space="preserve">, and 31 samples, or 5.8% of the 530 samples, did not meet the criterion for </w:t>
      </w:r>
      <w:r w:rsidRPr="00203391">
        <w:rPr>
          <w:i/>
          <w:color w:val="000000"/>
        </w:rPr>
        <w:t>Giardia</w:t>
      </w:r>
      <w:r w:rsidRPr="00C16878">
        <w:rPr>
          <w:color w:val="000000"/>
        </w:rPr>
        <w:t xml:space="preserve">.  </w:t>
      </w:r>
      <w:r>
        <w:rPr>
          <w:color w:val="000000"/>
        </w:rPr>
        <w:t xml:space="preserve">  </w:t>
      </w:r>
    </w:p>
    <w:p w:rsidR="00CA650E" w:rsidRPr="00D853DF" w:rsidRDefault="00CA650E" w:rsidP="0063446F">
      <w:pPr>
        <w:rPr>
          <w:rFonts w:ascii="Arial" w:hAnsi="Arial" w:cs="Arial"/>
          <w:b/>
        </w:rPr>
      </w:pPr>
      <w:r w:rsidRPr="00D853DF">
        <w:rPr>
          <w:rFonts w:ascii="Arial" w:hAnsi="Arial" w:cs="Arial"/>
          <w:b/>
        </w:rPr>
        <w:t>Details of the Calculation of OPR Minimum Recovery Criteria</w:t>
      </w:r>
    </w:p>
    <w:p w:rsidR="00CA650E" w:rsidRDefault="00CA650E" w:rsidP="0063446F">
      <w:r>
        <w:t xml:space="preserve">To calculate OPR recovery criteria, estimates of variance attributable to four different sources were calculated: variability between laboratories, variability between PT rounds, </w:t>
      </w:r>
      <w:proofErr w:type="gramStart"/>
      <w:r>
        <w:t>variability</w:t>
      </w:r>
      <w:proofErr w:type="gramEnd"/>
      <w:r>
        <w:t xml:space="preserve"> between laboratory-and-round (i.e., attributable to an interaction between round and laboratory), and variability within round and laboratory (i.e., analytical variability).  There were a few laboratories that performed PT analyses using multiple filters.  For the purpose of these calculations, the two sets of analyses were two separate entities; in other words, the two lab/filter combinations were treated as two different laboratories.  The different variance components were calculated using PROC MIXED from SAS version 8 using the maximum likelihood method of </w:t>
      </w:r>
      <w:r>
        <w:lastRenderedPageBreak/>
        <w:t>estimation on recovery data.  Details on the maximum likelihood estimation can be found in SAS/STAT User’s Guide.</w:t>
      </w:r>
      <w:r>
        <w:rPr>
          <w:rStyle w:val="FootnoteReference"/>
        </w:rPr>
        <w:footnoteReference w:id="1"/>
      </w:r>
    </w:p>
    <w:p w:rsidR="00CA650E" w:rsidRDefault="00CA650E" w:rsidP="0063446F">
      <w:r>
        <w:t>Estimates of between laboratory variance, between round variance, between laboratory-and-round variance, and within laboratory-and-round variance were labeled s</w:t>
      </w:r>
      <w:r w:rsidRPr="0046394A">
        <w:rPr>
          <w:vertAlign w:val="superscript"/>
        </w:rPr>
        <w:t>2</w:t>
      </w:r>
      <w:r w:rsidRPr="0046394A">
        <w:rPr>
          <w:vertAlign w:val="subscript"/>
        </w:rPr>
        <w:t>L</w:t>
      </w:r>
      <w:r>
        <w:t>, s</w:t>
      </w:r>
      <w:r w:rsidRPr="0046394A">
        <w:rPr>
          <w:vertAlign w:val="superscript"/>
        </w:rPr>
        <w:t>2</w:t>
      </w:r>
      <w:r w:rsidRPr="0046394A">
        <w:rPr>
          <w:vertAlign w:val="subscript"/>
        </w:rPr>
        <w:t>R</w:t>
      </w:r>
      <w:r>
        <w:t>, s</w:t>
      </w:r>
      <w:r w:rsidRPr="0046394A">
        <w:rPr>
          <w:vertAlign w:val="superscript"/>
        </w:rPr>
        <w:t>2</w:t>
      </w:r>
      <w:r w:rsidRPr="0046394A">
        <w:rPr>
          <w:vertAlign w:val="subscript"/>
        </w:rPr>
        <w:t>LR</w:t>
      </w:r>
      <w:r>
        <w:t xml:space="preserve"> and s</w:t>
      </w:r>
      <w:r w:rsidRPr="0046394A">
        <w:rPr>
          <w:vertAlign w:val="superscript"/>
        </w:rPr>
        <w:t>2</w:t>
      </w:r>
      <w:r w:rsidRPr="0046394A">
        <w:rPr>
          <w:vertAlign w:val="subscript"/>
        </w:rPr>
        <w:t>w</w:t>
      </w:r>
      <w:r>
        <w:t>, respectively.</w:t>
      </w:r>
    </w:p>
    <w:p w:rsidR="00CA650E" w:rsidRDefault="00CA650E" w:rsidP="0063446F">
      <w:r>
        <w:t>The combined standard deviation (s</w:t>
      </w:r>
      <w:r w:rsidRPr="003866EE">
        <w:rPr>
          <w:vertAlign w:val="subscript"/>
        </w:rPr>
        <w:t>c</w:t>
      </w:r>
      <w:r>
        <w:t>) is:</w:t>
      </w:r>
    </w:p>
    <w:p w:rsidR="00CA650E" w:rsidRDefault="00CA650E" w:rsidP="0063446F">
      <w:r w:rsidRPr="00B63D86">
        <w:rPr>
          <w:position w:val="-26"/>
        </w:rPr>
        <w:object w:dxaOrig="62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5pt;height:33.65pt" o:ole="">
            <v:imagedata r:id="rId49" o:title=""/>
          </v:shape>
          <o:OLEObject Type="Embed" ProgID="Equation.3" ShapeID="_x0000_i1025" DrawAspect="Content" ObjectID="_1450614137" r:id="rId50"/>
        </w:object>
      </w:r>
    </w:p>
    <w:p w:rsidR="00CA650E" w:rsidRPr="00B63D86" w:rsidRDefault="00CA650E" w:rsidP="0063446F">
      <w:pPr>
        <w:rPr>
          <w:i/>
        </w:rPr>
      </w:pPr>
      <w:r w:rsidRPr="00B63D86">
        <w:rPr>
          <w:i/>
        </w:rPr>
        <w:tab/>
        <w:t>Where:</w:t>
      </w:r>
    </w:p>
    <w:p w:rsidR="00CA650E" w:rsidRPr="00B63D86" w:rsidRDefault="00CA650E" w:rsidP="0063446F">
      <w:pPr>
        <w:rPr>
          <w:i/>
        </w:rPr>
      </w:pPr>
      <w:r w:rsidRPr="00B63D86">
        <w:rPr>
          <w:i/>
        </w:rPr>
        <w:tab/>
      </w:r>
      <w:r w:rsidRPr="00B63D86">
        <w:rPr>
          <w:i/>
          <w:position w:val="-24"/>
        </w:rPr>
        <w:object w:dxaOrig="700" w:dyaOrig="620">
          <v:shape id="_x0000_i1026" type="#_x0000_t75" style="width:33.65pt;height:30.85pt" o:ole="">
            <v:imagedata r:id="rId51" o:title=""/>
          </v:shape>
          <o:OLEObject Type="Embed" ProgID="Equation.3" ShapeID="_x0000_i1026" DrawAspect="Content" ObjectID="_1450614138" r:id="rId52"/>
        </w:object>
      </w:r>
      <w:r w:rsidRPr="00B63D86">
        <w:rPr>
          <w:i/>
        </w:rPr>
        <w:tab/>
        <w:t xml:space="preserve"> </w:t>
      </w:r>
      <w:r>
        <w:rPr>
          <w:i/>
        </w:rPr>
        <w:t xml:space="preserve">= </w:t>
      </w:r>
      <w:r w:rsidRPr="00B63D86">
        <w:rPr>
          <w:i/>
        </w:rPr>
        <w:t>average number of laboratory/filter combinations per round</w:t>
      </w:r>
    </w:p>
    <w:p w:rsidR="00CA650E" w:rsidRPr="00B63D86" w:rsidRDefault="00CA650E" w:rsidP="0063446F">
      <w:pPr>
        <w:tabs>
          <w:tab w:val="left" w:pos="720"/>
        </w:tabs>
        <w:rPr>
          <w:i/>
        </w:rPr>
      </w:pPr>
      <w:r w:rsidRPr="00B63D86">
        <w:rPr>
          <w:i/>
        </w:rPr>
        <w:tab/>
      </w:r>
      <w:r w:rsidRPr="00B63D86">
        <w:rPr>
          <w:i/>
          <w:position w:val="-24"/>
        </w:rPr>
        <w:object w:dxaOrig="720" w:dyaOrig="620">
          <v:shape id="_x0000_i1027" type="#_x0000_t75" style="width:36.45pt;height:30.85pt" o:ole="">
            <v:imagedata r:id="rId53" o:title=""/>
          </v:shape>
          <o:OLEObject Type="Embed" ProgID="Equation.3" ShapeID="_x0000_i1027" DrawAspect="Content" ObjectID="_1450614139" r:id="rId54"/>
        </w:object>
      </w:r>
      <w:r>
        <w:rPr>
          <w:i/>
        </w:rPr>
        <w:t xml:space="preserve"> =</w:t>
      </w:r>
      <w:r w:rsidRPr="00B63D86">
        <w:rPr>
          <w:i/>
        </w:rPr>
        <w:t xml:space="preserve"> average number of </w:t>
      </w:r>
      <w:r>
        <w:rPr>
          <w:i/>
        </w:rPr>
        <w:t xml:space="preserve">rounds </w:t>
      </w:r>
      <w:r w:rsidRPr="00B63D86">
        <w:rPr>
          <w:i/>
        </w:rPr>
        <w:t>per laboratory/filter combination</w:t>
      </w:r>
    </w:p>
    <w:p w:rsidR="00CA650E" w:rsidRDefault="00CA650E" w:rsidP="0063446F">
      <w:pPr>
        <w:tabs>
          <w:tab w:val="left" w:pos="720"/>
        </w:tabs>
        <w:ind w:left="1080" w:hanging="1080"/>
        <w:rPr>
          <w:i/>
        </w:rPr>
      </w:pPr>
      <w:r>
        <w:rPr>
          <w:i/>
        </w:rPr>
        <w:tab/>
        <w:t xml:space="preserve">n </w:t>
      </w:r>
      <w:r w:rsidRPr="000B67B7">
        <w:rPr>
          <w:i/>
        </w:rPr>
        <w:t>= average</w:t>
      </w:r>
      <w:r>
        <w:rPr>
          <w:i/>
        </w:rPr>
        <w:t xml:space="preserve"> </w:t>
      </w:r>
      <w:r w:rsidRPr="00B63D86">
        <w:rPr>
          <w:i/>
        </w:rPr>
        <w:t xml:space="preserve">number of replicates per laboratory/filter and round </w:t>
      </w:r>
      <w:r w:rsidRPr="000B67B7">
        <w:rPr>
          <w:i/>
        </w:rPr>
        <w:t xml:space="preserve">(3 for </w:t>
      </w:r>
      <w:r w:rsidRPr="000B67B7">
        <w:t>Cryptosporidium</w:t>
      </w:r>
      <w:r w:rsidRPr="000B67B7">
        <w:rPr>
          <w:i/>
        </w:rPr>
        <w:t xml:space="preserve">, 2.2 for </w:t>
      </w:r>
      <w:r w:rsidRPr="000B67B7">
        <w:t>Giardia</w:t>
      </w:r>
      <w:r w:rsidRPr="000B67B7">
        <w:rPr>
          <w:i/>
        </w:rPr>
        <w:t>)</w:t>
      </w:r>
    </w:p>
    <w:p w:rsidR="00CA650E" w:rsidRDefault="00CA650E" w:rsidP="0063446F">
      <w:pPr>
        <w:rPr>
          <w:i/>
        </w:rPr>
      </w:pPr>
      <w:r>
        <w:rPr>
          <w:i/>
        </w:rPr>
        <w:tab/>
      </w:r>
      <w:r w:rsidRPr="00B63D86">
        <w:rPr>
          <w:i/>
        </w:rPr>
        <w:t xml:space="preserve">C = </w:t>
      </w:r>
      <w:r>
        <w:rPr>
          <w:i/>
        </w:rPr>
        <w:t>t</w:t>
      </w:r>
      <w:r w:rsidRPr="00B63D86">
        <w:rPr>
          <w:i/>
        </w:rPr>
        <w:t xml:space="preserve">otal number of laboratories/filters/rounds </w:t>
      </w:r>
    </w:p>
    <w:p w:rsidR="00CA650E" w:rsidRPr="000B67B7" w:rsidRDefault="00CA650E" w:rsidP="0063446F">
      <w:pPr>
        <w:ind w:firstLine="720"/>
        <w:rPr>
          <w:i/>
        </w:rPr>
      </w:pPr>
      <w:r w:rsidRPr="000B67B7">
        <w:rPr>
          <w:i/>
        </w:rPr>
        <w:t>R = number of rounds (5)</w:t>
      </w:r>
    </w:p>
    <w:p w:rsidR="00CA650E" w:rsidRPr="00B63D86" w:rsidRDefault="00CA650E" w:rsidP="0063446F">
      <w:pPr>
        <w:rPr>
          <w:i/>
        </w:rPr>
      </w:pPr>
      <w:r w:rsidRPr="000B67B7">
        <w:rPr>
          <w:i/>
        </w:rPr>
        <w:tab/>
        <w:t>L = number of laboratory/filter combinations</w:t>
      </w:r>
    </w:p>
    <w:p w:rsidR="00CA650E" w:rsidRDefault="00CA650E" w:rsidP="0063446F">
      <w:r>
        <w:t>Lower recovery limits for OPR samples were then calculated as:</w:t>
      </w:r>
    </w:p>
    <w:p w:rsidR="00CA650E" w:rsidRDefault="00CA650E" w:rsidP="0063446F">
      <w:pPr>
        <w:ind w:firstLine="720"/>
      </w:pPr>
      <w:r w:rsidRPr="00B63D86">
        <w:rPr>
          <w:position w:val="-14"/>
        </w:rPr>
        <w:object w:dxaOrig="1860" w:dyaOrig="380">
          <v:shape id="_x0000_i1028" type="#_x0000_t75" style="width:92.55pt;height:19.65pt" o:ole="">
            <v:imagedata r:id="rId55" o:title=""/>
          </v:shape>
          <o:OLEObject Type="Embed" ProgID="Equation.3" ShapeID="_x0000_i1028" DrawAspect="Content" ObjectID="_1450614140" r:id="rId56"/>
        </w:object>
      </w:r>
      <w:r>
        <w:tab/>
      </w:r>
    </w:p>
    <w:p w:rsidR="00CA650E" w:rsidRDefault="00CA650E" w:rsidP="0063446F">
      <w:pPr>
        <w:rPr>
          <w:i/>
        </w:rPr>
      </w:pPr>
      <w:r>
        <w:rPr>
          <w:i/>
        </w:rPr>
        <w:tab/>
      </w:r>
      <w:r>
        <w:rPr>
          <w:i/>
        </w:rPr>
        <w:tab/>
      </w:r>
      <w:r w:rsidRPr="0099597C">
        <w:rPr>
          <w:i/>
        </w:rPr>
        <w:t xml:space="preserve">Where: </w:t>
      </w:r>
    </w:p>
    <w:p w:rsidR="00CA650E" w:rsidRDefault="00CA650E" w:rsidP="0063446F">
      <w:pPr>
        <w:rPr>
          <w:i/>
        </w:rPr>
      </w:pPr>
      <w:r w:rsidRPr="0099597C">
        <w:rPr>
          <w:i/>
        </w:rPr>
        <w:tab/>
      </w:r>
      <w:r>
        <w:rPr>
          <w:i/>
        </w:rPr>
        <w:tab/>
      </w:r>
      <w:proofErr w:type="spellStart"/>
      <w:r w:rsidRPr="0099597C">
        <w:rPr>
          <w:i/>
        </w:rPr>
        <w:t>X</w:t>
      </w:r>
      <w:r w:rsidRPr="0099597C">
        <w:rPr>
          <w:i/>
          <w:vertAlign w:val="subscript"/>
        </w:rPr>
        <w:t>mean</w:t>
      </w:r>
      <w:proofErr w:type="spellEnd"/>
      <w:r w:rsidRPr="0099597C">
        <w:rPr>
          <w:i/>
        </w:rPr>
        <w:t xml:space="preserve"> =</w:t>
      </w:r>
      <w:r w:rsidRPr="0099597C">
        <w:rPr>
          <w:i/>
        </w:rPr>
        <w:tab/>
        <w:t>the mean recovery of all samples</w:t>
      </w:r>
    </w:p>
    <w:p w:rsidR="00CA650E" w:rsidRPr="0099597C" w:rsidRDefault="00CA650E" w:rsidP="0063446F">
      <w:pPr>
        <w:rPr>
          <w:i/>
        </w:rPr>
      </w:pPr>
      <w:r>
        <w:rPr>
          <w:i/>
        </w:rPr>
        <w:tab/>
      </w:r>
      <w:r>
        <w:rPr>
          <w:i/>
        </w:rPr>
        <w:tab/>
      </w:r>
      <w:proofErr w:type="gramStart"/>
      <w:r>
        <w:rPr>
          <w:i/>
        </w:rPr>
        <w:t>t</w:t>
      </w:r>
      <w:r w:rsidRPr="00B40E03">
        <w:rPr>
          <w:i/>
          <w:vertAlign w:val="subscript"/>
        </w:rPr>
        <w:t>(</w:t>
      </w:r>
      <w:proofErr w:type="gramEnd"/>
      <w:r w:rsidRPr="00B40E03">
        <w:rPr>
          <w:i/>
          <w:vertAlign w:val="subscript"/>
        </w:rPr>
        <w:t>0.95,df)</w:t>
      </w:r>
      <w:r>
        <w:rPr>
          <w:i/>
        </w:rPr>
        <w:t xml:space="preserve"> = 95</w:t>
      </w:r>
      <w:r w:rsidRPr="00B40E03">
        <w:rPr>
          <w:i/>
          <w:vertAlign w:val="superscript"/>
        </w:rPr>
        <w:t>th</w:t>
      </w:r>
      <w:r>
        <w:rPr>
          <w:i/>
        </w:rPr>
        <w:t xml:space="preserve"> percentile of the student’s t distribution with </w:t>
      </w:r>
      <w:proofErr w:type="spellStart"/>
      <w:r>
        <w:rPr>
          <w:i/>
        </w:rPr>
        <w:t>df</w:t>
      </w:r>
      <w:proofErr w:type="spellEnd"/>
      <w:r>
        <w:rPr>
          <w:i/>
        </w:rPr>
        <w:t xml:space="preserve"> degrees of freedom</w:t>
      </w:r>
    </w:p>
    <w:p w:rsidR="00CA650E" w:rsidRDefault="00CA650E" w:rsidP="0063446F">
      <w:pPr>
        <w:rPr>
          <w:i/>
        </w:rPr>
      </w:pPr>
      <w:r w:rsidRPr="0099597C">
        <w:rPr>
          <w:i/>
        </w:rPr>
        <w:tab/>
      </w:r>
      <w:r>
        <w:rPr>
          <w:i/>
        </w:rPr>
        <w:tab/>
      </w:r>
      <w:proofErr w:type="spellStart"/>
      <w:proofErr w:type="gramStart"/>
      <w:r w:rsidRPr="0099597C">
        <w:rPr>
          <w:i/>
        </w:rPr>
        <w:t>df</w:t>
      </w:r>
      <w:proofErr w:type="spellEnd"/>
      <w:proofErr w:type="gramEnd"/>
      <w:r w:rsidRPr="0099597C">
        <w:rPr>
          <w:i/>
        </w:rPr>
        <w:t xml:space="preserve"> is calculated using </w:t>
      </w:r>
      <w:proofErr w:type="spellStart"/>
      <w:r w:rsidRPr="0099597C">
        <w:rPr>
          <w:i/>
        </w:rPr>
        <w:t>Satterthwaite’s</w:t>
      </w:r>
      <w:proofErr w:type="spellEnd"/>
      <w:r w:rsidRPr="0099597C">
        <w:rPr>
          <w:i/>
        </w:rPr>
        <w:t xml:space="preserve"> estimate as given below:</w:t>
      </w:r>
    </w:p>
    <w:p w:rsidR="00CA650E" w:rsidRDefault="00CA650E" w:rsidP="0063446F">
      <w:pPr>
        <w:rPr>
          <w:i/>
        </w:rPr>
      </w:pPr>
      <w:r w:rsidRPr="003866EE">
        <w:rPr>
          <w:i/>
          <w:position w:val="-90"/>
        </w:rPr>
        <w:object w:dxaOrig="7380" w:dyaOrig="1320">
          <v:shape id="_x0000_i1029" type="#_x0000_t75" style="width:369.35pt;height:65.45pt" o:ole="">
            <v:imagedata r:id="rId57" o:title=""/>
          </v:shape>
          <o:OLEObject Type="Embed" ProgID="Equation.3" ShapeID="_x0000_i1029" DrawAspect="Content" ObjectID="_1450614141" r:id="rId58"/>
        </w:object>
      </w:r>
    </w:p>
    <w:p w:rsidR="00CA650E" w:rsidRDefault="00CA650E" w:rsidP="0063446F">
      <w:pPr>
        <w:rPr>
          <w:rFonts w:ascii="Arial" w:hAnsi="Arial" w:cs="Arial"/>
          <w:b/>
        </w:rPr>
      </w:pPr>
    </w:p>
    <w:p w:rsidR="00CA650E" w:rsidRPr="00D853DF" w:rsidRDefault="00CA650E" w:rsidP="0063446F">
      <w:pPr>
        <w:rPr>
          <w:rFonts w:ascii="Arial" w:hAnsi="Arial" w:cs="Arial"/>
          <w:b/>
        </w:rPr>
      </w:pPr>
      <w:r w:rsidRPr="00D853DF">
        <w:rPr>
          <w:rFonts w:ascii="Arial" w:hAnsi="Arial" w:cs="Arial"/>
          <w:b/>
        </w:rPr>
        <w:t>Calculation of IPR Minimum Mean Recovery and Maximum RSD Criteria</w:t>
      </w:r>
    </w:p>
    <w:p w:rsidR="00CA650E" w:rsidRPr="00DC26F4" w:rsidRDefault="00CA650E" w:rsidP="0063446F">
      <w:pPr>
        <w:spacing w:after="240"/>
        <w:rPr>
          <w:color w:val="000000"/>
        </w:rPr>
      </w:pPr>
      <w:r w:rsidRPr="00DC26F4">
        <w:rPr>
          <w:color w:val="000000"/>
        </w:rPr>
        <w:t xml:space="preserve">The QC acceptance criteria for </w:t>
      </w:r>
      <w:r>
        <w:rPr>
          <w:color w:val="000000"/>
        </w:rPr>
        <w:t>IPR</w:t>
      </w:r>
      <w:r w:rsidRPr="00DC26F4">
        <w:rPr>
          <w:color w:val="000000"/>
        </w:rPr>
        <w:t xml:space="preserve"> samples were calculated based on data from the February and May</w:t>
      </w:r>
      <w:r>
        <w:rPr>
          <w:color w:val="000000"/>
        </w:rPr>
        <w:t xml:space="preserve"> 2007, July 2009, February 2010, and March 2011 PT rounds.</w:t>
      </w:r>
      <w:r w:rsidRPr="00DC26F4">
        <w:rPr>
          <w:color w:val="000000"/>
        </w:rPr>
        <w:t xml:space="preserve"> </w:t>
      </w:r>
      <w:r>
        <w:rPr>
          <w:color w:val="000000"/>
        </w:rPr>
        <w:t xml:space="preserve"> </w:t>
      </w:r>
      <w:r w:rsidRPr="00DC26F4">
        <w:rPr>
          <w:color w:val="000000"/>
        </w:rPr>
        <w:t>The calculated lower limit of recovery</w:t>
      </w:r>
      <w:r>
        <w:rPr>
          <w:color w:val="000000"/>
        </w:rPr>
        <w:t xml:space="preserve"> was 36% for </w:t>
      </w:r>
      <w:r w:rsidRPr="006D7A75">
        <w:rPr>
          <w:i/>
          <w:color w:val="000000"/>
        </w:rPr>
        <w:t>Cryptosporidium</w:t>
      </w:r>
      <w:r>
        <w:rPr>
          <w:color w:val="000000"/>
        </w:rPr>
        <w:t xml:space="preserve"> and 32% for </w:t>
      </w:r>
      <w:r w:rsidRPr="006D7A75">
        <w:rPr>
          <w:i/>
          <w:color w:val="000000"/>
        </w:rPr>
        <w:t>Giardia</w:t>
      </w:r>
      <w:r>
        <w:rPr>
          <w:color w:val="000000"/>
        </w:rPr>
        <w:t>.  When applying the</w:t>
      </w:r>
      <w:r w:rsidRPr="00DC26F4">
        <w:rPr>
          <w:color w:val="000000"/>
        </w:rPr>
        <w:t xml:space="preserve"> criteria to the data from the </w:t>
      </w:r>
      <w:r>
        <w:rPr>
          <w:color w:val="000000"/>
        </w:rPr>
        <w:t xml:space="preserve">five </w:t>
      </w:r>
      <w:r w:rsidRPr="00DC26F4">
        <w:rPr>
          <w:color w:val="000000"/>
        </w:rPr>
        <w:t xml:space="preserve">PT rounds, </w:t>
      </w:r>
      <w:r>
        <w:rPr>
          <w:color w:val="000000"/>
        </w:rPr>
        <w:t>16</w:t>
      </w:r>
      <w:r w:rsidRPr="00DC26F4">
        <w:rPr>
          <w:color w:val="000000"/>
        </w:rPr>
        <w:t xml:space="preserve"> </w:t>
      </w:r>
      <w:r>
        <w:rPr>
          <w:color w:val="000000"/>
        </w:rPr>
        <w:t>(6.4%) of the 251 round/filter/</w:t>
      </w:r>
      <w:r w:rsidRPr="00DC26F4">
        <w:rPr>
          <w:color w:val="000000"/>
        </w:rPr>
        <w:t>laborator</w:t>
      </w:r>
      <w:r>
        <w:rPr>
          <w:color w:val="000000"/>
        </w:rPr>
        <w:t>y combinations</w:t>
      </w:r>
      <w:r w:rsidRPr="00DC26F4">
        <w:rPr>
          <w:color w:val="000000"/>
        </w:rPr>
        <w:t xml:space="preserve"> did not meet the criteri</w:t>
      </w:r>
      <w:r>
        <w:rPr>
          <w:color w:val="000000"/>
        </w:rPr>
        <w:t>on</w:t>
      </w:r>
      <w:r w:rsidRPr="00DC26F4">
        <w:rPr>
          <w:color w:val="000000"/>
        </w:rPr>
        <w:t xml:space="preserve"> for minimum mean recover</w:t>
      </w:r>
      <w:r>
        <w:rPr>
          <w:color w:val="000000"/>
        </w:rPr>
        <w:t xml:space="preserve">y for </w:t>
      </w:r>
      <w:r w:rsidRPr="00203391">
        <w:rPr>
          <w:i/>
          <w:color w:val="000000"/>
        </w:rPr>
        <w:t>Cryptosporidium</w:t>
      </w:r>
      <w:r>
        <w:rPr>
          <w:color w:val="000000"/>
        </w:rPr>
        <w:t xml:space="preserve">, and 17 (7.1%) of the 240 combinations did not meet the minimum mean recovery criterion for </w:t>
      </w:r>
      <w:r w:rsidRPr="00203391">
        <w:rPr>
          <w:i/>
          <w:color w:val="000000"/>
        </w:rPr>
        <w:t>Giardia</w:t>
      </w:r>
      <w:r>
        <w:rPr>
          <w:color w:val="000000"/>
        </w:rPr>
        <w:t>.  The maximum RSD</w:t>
      </w:r>
      <w:r w:rsidRPr="00DC26F4">
        <w:rPr>
          <w:color w:val="000000"/>
        </w:rPr>
        <w:t xml:space="preserve"> of </w:t>
      </w:r>
      <w:r>
        <w:rPr>
          <w:color w:val="000000"/>
        </w:rPr>
        <w:t>34</w:t>
      </w:r>
      <w:r w:rsidRPr="00DC26F4">
        <w:rPr>
          <w:color w:val="000000"/>
        </w:rPr>
        <w:t>%</w:t>
      </w:r>
      <w:r>
        <w:rPr>
          <w:color w:val="000000"/>
        </w:rPr>
        <w:t xml:space="preserve"> for </w:t>
      </w:r>
      <w:r w:rsidRPr="006D7A75">
        <w:rPr>
          <w:i/>
          <w:color w:val="000000"/>
        </w:rPr>
        <w:t>Cryptosporidium</w:t>
      </w:r>
      <w:r>
        <w:rPr>
          <w:color w:val="000000"/>
        </w:rPr>
        <w:t xml:space="preserve"> and 37% for </w:t>
      </w:r>
      <w:r w:rsidRPr="006D7A75">
        <w:rPr>
          <w:i/>
          <w:color w:val="000000"/>
        </w:rPr>
        <w:t>Giardia</w:t>
      </w:r>
      <w:r w:rsidRPr="00DC26F4">
        <w:rPr>
          <w:color w:val="000000"/>
        </w:rPr>
        <w:t xml:space="preserve"> was also calculated using data from </w:t>
      </w:r>
      <w:r>
        <w:rPr>
          <w:color w:val="000000"/>
        </w:rPr>
        <w:t>the five PT rounds.  Applying the</w:t>
      </w:r>
      <w:r w:rsidRPr="00DC26F4">
        <w:rPr>
          <w:color w:val="000000"/>
        </w:rPr>
        <w:t xml:space="preserve"> criteria to the data from all laboratories, </w:t>
      </w:r>
      <w:r>
        <w:rPr>
          <w:color w:val="000000"/>
        </w:rPr>
        <w:t>14</w:t>
      </w:r>
      <w:r w:rsidRPr="00DC26F4">
        <w:rPr>
          <w:color w:val="000000"/>
        </w:rPr>
        <w:t xml:space="preserve"> laborator</w:t>
      </w:r>
      <w:r>
        <w:rPr>
          <w:color w:val="000000"/>
        </w:rPr>
        <w:t xml:space="preserve">y/filter/round combinations (5.6%) did not meet the </w:t>
      </w:r>
      <w:r w:rsidRPr="00203391">
        <w:rPr>
          <w:i/>
          <w:color w:val="000000"/>
        </w:rPr>
        <w:t>Cryptosporidium</w:t>
      </w:r>
      <w:r>
        <w:rPr>
          <w:color w:val="000000"/>
        </w:rPr>
        <w:t xml:space="preserve"> criterion and 14 combinations (5.8%) did not meet the </w:t>
      </w:r>
      <w:r w:rsidRPr="00203391">
        <w:rPr>
          <w:i/>
          <w:color w:val="000000"/>
        </w:rPr>
        <w:t>Giardia</w:t>
      </w:r>
      <w:r>
        <w:rPr>
          <w:color w:val="000000"/>
        </w:rPr>
        <w:t xml:space="preserve"> criterion.</w:t>
      </w:r>
      <w:r w:rsidRPr="00DC26F4">
        <w:rPr>
          <w:color w:val="000000"/>
        </w:rPr>
        <w:t xml:space="preserve">  </w:t>
      </w:r>
      <w:r>
        <w:rPr>
          <w:color w:val="000000"/>
        </w:rPr>
        <w:t xml:space="preserve">Six of the 16 </w:t>
      </w:r>
      <w:r w:rsidRPr="00203391">
        <w:rPr>
          <w:i/>
          <w:color w:val="000000"/>
        </w:rPr>
        <w:t>Cryptosporidium</w:t>
      </w:r>
      <w:r>
        <w:rPr>
          <w:color w:val="000000"/>
        </w:rPr>
        <w:t xml:space="preserve"> lab/round/filter combinations and 5 of the 17 </w:t>
      </w:r>
      <w:r w:rsidRPr="00203391">
        <w:rPr>
          <w:i/>
          <w:color w:val="000000"/>
        </w:rPr>
        <w:t>Giardia</w:t>
      </w:r>
      <w:r>
        <w:rPr>
          <w:color w:val="000000"/>
        </w:rPr>
        <w:t xml:space="preserve"> combinations that failed the lower recovery criterion also failed the precision criterion.  It is worth noting that because the </w:t>
      </w:r>
      <w:r>
        <w:rPr>
          <w:color w:val="000000"/>
        </w:rPr>
        <w:lastRenderedPageBreak/>
        <w:t>criteria are calculated for 4 samples, while the data included only 3 (</w:t>
      </w:r>
      <w:r w:rsidRPr="00203391">
        <w:rPr>
          <w:i/>
          <w:color w:val="000000"/>
        </w:rPr>
        <w:t>Cryptosporidium</w:t>
      </w:r>
      <w:r>
        <w:rPr>
          <w:color w:val="000000"/>
        </w:rPr>
        <w:t>) or 2 (</w:t>
      </w:r>
      <w:r w:rsidRPr="00203391">
        <w:rPr>
          <w:i/>
          <w:color w:val="000000"/>
        </w:rPr>
        <w:t>Giardia</w:t>
      </w:r>
      <w:r>
        <w:rPr>
          <w:color w:val="000000"/>
        </w:rPr>
        <w:t>) results per lab, the failure rates would be expected to be greater than the target 5%.  However, due to the large number of laboratory/filter/round combinations, the failure rate was ≈5%.</w:t>
      </w:r>
    </w:p>
    <w:p w:rsidR="00CA650E" w:rsidRPr="00D853DF" w:rsidRDefault="00CA650E" w:rsidP="0063446F">
      <w:pPr>
        <w:rPr>
          <w:rFonts w:ascii="Arial" w:hAnsi="Arial" w:cs="Arial"/>
          <w:b/>
        </w:rPr>
      </w:pPr>
      <w:r w:rsidRPr="00D853DF">
        <w:rPr>
          <w:rFonts w:ascii="Arial" w:hAnsi="Arial" w:cs="Arial"/>
          <w:b/>
        </w:rPr>
        <w:t>Details of the Calculation of IPR Criteria</w:t>
      </w:r>
    </w:p>
    <w:p w:rsidR="00CA650E" w:rsidRDefault="00CA650E" w:rsidP="0063446F">
      <w:r>
        <w:t>Similar to the calculations for the OPR recovery criteria, IPR recovery criteria were calculated with estimates of variance attributable to four different sources: variability between laboratories, variability between PT rounds, variability between laboratory-and-round (i.e., attributable to an interaction between round and laboratory), and variability within round and laboratory (i.e., analytical variability).  There were a few laboratories that performed PT analyses using multiple filters.  For the purpose of these calculations, the two sets of analyses were two separate entities; in other words, the two lab/filter combinations were treated as two different laboratories.  The different variance components were calculated using PROC MIXED from SAS version 8 using the maximum likelihood method of estimation on recovery data.  Details on the maximum likelihood estimation can be found in SAS/STAT User’s Guide.</w:t>
      </w:r>
      <w:r>
        <w:rPr>
          <w:rStyle w:val="FootnoteReference"/>
        </w:rPr>
        <w:footnoteReference w:id="2"/>
      </w:r>
    </w:p>
    <w:p w:rsidR="00CA650E" w:rsidRDefault="00CA650E" w:rsidP="0063446F">
      <w:r>
        <w:t>Estimates of between laboratory variance, between round variance, between laboratory-and-round variance, and within laboratory-and-round variance were labeled s</w:t>
      </w:r>
      <w:r w:rsidRPr="0046394A">
        <w:rPr>
          <w:vertAlign w:val="superscript"/>
        </w:rPr>
        <w:t>2</w:t>
      </w:r>
      <w:r w:rsidRPr="0046394A">
        <w:rPr>
          <w:vertAlign w:val="subscript"/>
        </w:rPr>
        <w:t>L</w:t>
      </w:r>
      <w:r>
        <w:t>, s</w:t>
      </w:r>
      <w:r w:rsidRPr="0046394A">
        <w:rPr>
          <w:vertAlign w:val="superscript"/>
        </w:rPr>
        <w:t>2</w:t>
      </w:r>
      <w:r w:rsidRPr="0046394A">
        <w:rPr>
          <w:vertAlign w:val="subscript"/>
        </w:rPr>
        <w:t>R</w:t>
      </w:r>
      <w:r>
        <w:t>, s</w:t>
      </w:r>
      <w:r w:rsidRPr="0046394A">
        <w:rPr>
          <w:vertAlign w:val="superscript"/>
        </w:rPr>
        <w:t>2</w:t>
      </w:r>
      <w:r w:rsidRPr="0046394A">
        <w:rPr>
          <w:vertAlign w:val="subscript"/>
        </w:rPr>
        <w:t>LR</w:t>
      </w:r>
      <w:r>
        <w:t xml:space="preserve"> and s</w:t>
      </w:r>
      <w:r w:rsidRPr="0046394A">
        <w:rPr>
          <w:vertAlign w:val="superscript"/>
        </w:rPr>
        <w:t>2</w:t>
      </w:r>
      <w:r w:rsidRPr="0046394A">
        <w:rPr>
          <w:vertAlign w:val="subscript"/>
        </w:rPr>
        <w:t>w</w:t>
      </w:r>
      <w:r>
        <w:t>, respectively.</w:t>
      </w:r>
    </w:p>
    <w:p w:rsidR="00CA650E" w:rsidRDefault="00CA650E" w:rsidP="0063446F">
      <w:r>
        <w:t>The combined standard deviation (s</w:t>
      </w:r>
      <w:r w:rsidRPr="003866EE">
        <w:rPr>
          <w:vertAlign w:val="subscript"/>
        </w:rPr>
        <w:t>c</w:t>
      </w:r>
      <w:r>
        <w:t>) is:</w:t>
      </w:r>
    </w:p>
    <w:p w:rsidR="00CA650E" w:rsidRDefault="00CA650E" w:rsidP="0063446F">
      <w:r w:rsidRPr="00E41BDF">
        <w:rPr>
          <w:position w:val="-26"/>
        </w:rPr>
        <w:object w:dxaOrig="6280" w:dyaOrig="700">
          <v:shape id="_x0000_i1030" type="#_x0000_t75" style="width:315.1pt;height:33.65pt" o:ole="">
            <v:imagedata r:id="rId59" o:title=""/>
          </v:shape>
          <o:OLEObject Type="Embed" ProgID="Equation.3" ShapeID="_x0000_i1030" DrawAspect="Content" ObjectID="_1450614142" r:id="rId60"/>
        </w:object>
      </w:r>
    </w:p>
    <w:p w:rsidR="00CA650E" w:rsidRPr="00B63D86" w:rsidRDefault="00CA650E" w:rsidP="0063446F">
      <w:pPr>
        <w:rPr>
          <w:i/>
        </w:rPr>
      </w:pPr>
      <w:r w:rsidRPr="00B63D86">
        <w:rPr>
          <w:i/>
        </w:rPr>
        <w:tab/>
        <w:t>Where:</w:t>
      </w:r>
    </w:p>
    <w:p w:rsidR="00CA650E" w:rsidRPr="00B63D86" w:rsidRDefault="00CA650E" w:rsidP="0063446F">
      <w:pPr>
        <w:rPr>
          <w:i/>
        </w:rPr>
      </w:pPr>
      <w:r w:rsidRPr="00B63D86">
        <w:rPr>
          <w:i/>
        </w:rPr>
        <w:tab/>
      </w:r>
      <w:r w:rsidRPr="00B63D86">
        <w:rPr>
          <w:i/>
          <w:position w:val="-24"/>
        </w:rPr>
        <w:object w:dxaOrig="700" w:dyaOrig="620">
          <v:shape id="_x0000_i1031" type="#_x0000_t75" style="width:33.65pt;height:30.85pt" o:ole="">
            <v:imagedata r:id="rId51" o:title=""/>
          </v:shape>
          <o:OLEObject Type="Embed" ProgID="Equation.3" ShapeID="_x0000_i1031" DrawAspect="Content" ObjectID="_1450614143" r:id="rId61"/>
        </w:object>
      </w:r>
      <w:r w:rsidRPr="00B63D86">
        <w:rPr>
          <w:i/>
        </w:rPr>
        <w:tab/>
        <w:t xml:space="preserve"> </w:t>
      </w:r>
      <w:r>
        <w:rPr>
          <w:i/>
        </w:rPr>
        <w:t xml:space="preserve">= </w:t>
      </w:r>
      <w:r w:rsidRPr="00B63D86">
        <w:rPr>
          <w:i/>
        </w:rPr>
        <w:t>average number of laboratory/filter combinations per round</w:t>
      </w:r>
    </w:p>
    <w:p w:rsidR="00CA650E" w:rsidRPr="00B63D86" w:rsidRDefault="00CA650E" w:rsidP="0063446F">
      <w:pPr>
        <w:rPr>
          <w:i/>
        </w:rPr>
      </w:pPr>
      <w:r w:rsidRPr="00B63D86">
        <w:rPr>
          <w:i/>
        </w:rPr>
        <w:tab/>
      </w:r>
      <w:r w:rsidRPr="00B63D86">
        <w:rPr>
          <w:i/>
          <w:position w:val="-24"/>
        </w:rPr>
        <w:object w:dxaOrig="720" w:dyaOrig="620">
          <v:shape id="_x0000_i1032" type="#_x0000_t75" style="width:36.45pt;height:30.85pt" o:ole="">
            <v:imagedata r:id="rId53" o:title=""/>
          </v:shape>
          <o:OLEObject Type="Embed" ProgID="Equation.3" ShapeID="_x0000_i1032" DrawAspect="Content" ObjectID="_1450614144" r:id="rId62"/>
        </w:object>
      </w:r>
      <w:r w:rsidRPr="00B63D86">
        <w:rPr>
          <w:i/>
        </w:rPr>
        <w:t xml:space="preserve"> = average number o</w:t>
      </w:r>
      <w:r>
        <w:rPr>
          <w:i/>
        </w:rPr>
        <w:t>f rounds</w:t>
      </w:r>
      <w:r w:rsidRPr="00B63D86">
        <w:rPr>
          <w:i/>
        </w:rPr>
        <w:t xml:space="preserve"> per laboratory/filter combination</w:t>
      </w:r>
    </w:p>
    <w:p w:rsidR="00CA650E" w:rsidRPr="00B63D86" w:rsidRDefault="00CA650E" w:rsidP="0063446F">
      <w:pPr>
        <w:ind w:left="1080" w:hanging="360"/>
        <w:rPr>
          <w:i/>
        </w:rPr>
      </w:pPr>
      <w:r>
        <w:rPr>
          <w:i/>
        </w:rPr>
        <w:t xml:space="preserve">n = </w:t>
      </w:r>
      <w:r w:rsidRPr="000B67B7">
        <w:rPr>
          <w:i/>
        </w:rPr>
        <w:t>average number of replicates per laboratory/filter and round (3 for</w:t>
      </w:r>
      <w:r w:rsidRPr="000B67B7">
        <w:t xml:space="preserve"> Cryptosporidium</w:t>
      </w:r>
      <w:r w:rsidRPr="000B67B7">
        <w:rPr>
          <w:i/>
        </w:rPr>
        <w:t xml:space="preserve">, 2.2 for </w:t>
      </w:r>
      <w:r w:rsidRPr="000B67B7">
        <w:t>Giardia</w:t>
      </w:r>
      <w:r w:rsidRPr="000B67B7">
        <w:rPr>
          <w:i/>
        </w:rPr>
        <w:t>)</w:t>
      </w:r>
    </w:p>
    <w:p w:rsidR="00CA650E" w:rsidRDefault="00CA650E" w:rsidP="0063446F">
      <w:pPr>
        <w:rPr>
          <w:i/>
        </w:rPr>
      </w:pPr>
      <w:r>
        <w:rPr>
          <w:i/>
        </w:rPr>
        <w:tab/>
      </w:r>
      <w:r w:rsidRPr="00B63D86">
        <w:rPr>
          <w:i/>
        </w:rPr>
        <w:t>C =</w:t>
      </w:r>
      <w:r>
        <w:rPr>
          <w:i/>
        </w:rPr>
        <w:t xml:space="preserve"> t</w:t>
      </w:r>
      <w:r w:rsidRPr="00B63D86">
        <w:rPr>
          <w:i/>
        </w:rPr>
        <w:t xml:space="preserve">otal number of laboratories/filters/rounds </w:t>
      </w:r>
    </w:p>
    <w:p w:rsidR="00CA650E" w:rsidRPr="000B67B7" w:rsidRDefault="00CA650E" w:rsidP="0063446F">
      <w:pPr>
        <w:rPr>
          <w:i/>
        </w:rPr>
      </w:pPr>
      <w:r>
        <w:rPr>
          <w:i/>
        </w:rPr>
        <w:tab/>
      </w:r>
      <w:r w:rsidRPr="000B67B7">
        <w:rPr>
          <w:i/>
        </w:rPr>
        <w:t>R = number of rounds (5)</w:t>
      </w:r>
    </w:p>
    <w:p w:rsidR="00CA650E" w:rsidRPr="00E2113F" w:rsidRDefault="00CA650E" w:rsidP="0063446F">
      <w:pPr>
        <w:rPr>
          <w:i/>
        </w:rPr>
      </w:pPr>
      <w:r w:rsidRPr="000B67B7">
        <w:rPr>
          <w:i/>
        </w:rPr>
        <w:tab/>
        <w:t>L = number of laboratory/filter combinations</w:t>
      </w:r>
    </w:p>
    <w:p w:rsidR="00CA650E" w:rsidRDefault="00CA650E" w:rsidP="0063446F">
      <w:r>
        <w:t>Lower recovery limits for the mean of IPR sample results were then calculated as:</w:t>
      </w:r>
    </w:p>
    <w:p w:rsidR="00CA650E" w:rsidRDefault="00CA650E" w:rsidP="0063446F">
      <w:r>
        <w:tab/>
      </w:r>
      <w:r w:rsidRPr="00B63D86">
        <w:rPr>
          <w:position w:val="-14"/>
        </w:rPr>
        <w:object w:dxaOrig="1860" w:dyaOrig="380">
          <v:shape id="_x0000_i1033" type="#_x0000_t75" style="width:92.55pt;height:19.65pt" o:ole="">
            <v:imagedata r:id="rId63" o:title=""/>
          </v:shape>
          <o:OLEObject Type="Embed" ProgID="Equation.3" ShapeID="_x0000_i1033" DrawAspect="Content" ObjectID="_1450614145" r:id="rId64"/>
        </w:object>
      </w:r>
      <w:r>
        <w:tab/>
      </w:r>
    </w:p>
    <w:p w:rsidR="00CA650E" w:rsidRPr="0099597C" w:rsidRDefault="00CA650E" w:rsidP="0063446F">
      <w:pPr>
        <w:rPr>
          <w:i/>
        </w:rPr>
      </w:pPr>
      <w:r w:rsidRPr="0099597C">
        <w:rPr>
          <w:i/>
        </w:rPr>
        <w:tab/>
      </w:r>
      <w:r w:rsidRPr="0099597C">
        <w:rPr>
          <w:i/>
        </w:rPr>
        <w:tab/>
        <w:t xml:space="preserve">Where: </w:t>
      </w:r>
    </w:p>
    <w:p w:rsidR="00CA650E" w:rsidRDefault="00CA650E" w:rsidP="0063446F">
      <w:pPr>
        <w:rPr>
          <w:i/>
        </w:rPr>
      </w:pPr>
      <w:r w:rsidRPr="0099597C">
        <w:rPr>
          <w:i/>
        </w:rPr>
        <w:tab/>
      </w:r>
      <w:r>
        <w:rPr>
          <w:i/>
        </w:rPr>
        <w:t xml:space="preserve"> </w:t>
      </w:r>
      <w:r>
        <w:rPr>
          <w:i/>
        </w:rPr>
        <w:tab/>
      </w:r>
      <w:proofErr w:type="spellStart"/>
      <w:r w:rsidRPr="0099597C">
        <w:rPr>
          <w:i/>
        </w:rPr>
        <w:t>X</w:t>
      </w:r>
      <w:r w:rsidRPr="0099597C">
        <w:rPr>
          <w:i/>
          <w:vertAlign w:val="subscript"/>
        </w:rPr>
        <w:t>mean</w:t>
      </w:r>
      <w:proofErr w:type="spellEnd"/>
      <w:r w:rsidRPr="0099597C">
        <w:rPr>
          <w:i/>
        </w:rPr>
        <w:t xml:space="preserve"> =</w:t>
      </w:r>
      <w:r w:rsidRPr="0099597C">
        <w:rPr>
          <w:i/>
        </w:rPr>
        <w:tab/>
        <w:t>the mean recovery of all samples</w:t>
      </w:r>
    </w:p>
    <w:p w:rsidR="00CA650E" w:rsidRPr="0099597C" w:rsidRDefault="00CA650E" w:rsidP="0063446F">
      <w:pPr>
        <w:rPr>
          <w:i/>
        </w:rPr>
      </w:pPr>
      <w:r>
        <w:rPr>
          <w:i/>
        </w:rPr>
        <w:tab/>
      </w:r>
      <w:r>
        <w:rPr>
          <w:i/>
        </w:rPr>
        <w:tab/>
      </w:r>
      <w:proofErr w:type="gramStart"/>
      <w:r>
        <w:rPr>
          <w:i/>
        </w:rPr>
        <w:t>t</w:t>
      </w:r>
      <w:r w:rsidRPr="00B40E03">
        <w:rPr>
          <w:i/>
          <w:vertAlign w:val="subscript"/>
        </w:rPr>
        <w:t>(</w:t>
      </w:r>
      <w:proofErr w:type="gramEnd"/>
      <w:r w:rsidRPr="00B40E03">
        <w:rPr>
          <w:i/>
          <w:vertAlign w:val="subscript"/>
        </w:rPr>
        <w:t>0.95,df)</w:t>
      </w:r>
      <w:r>
        <w:rPr>
          <w:i/>
          <w:vertAlign w:val="subscript"/>
        </w:rPr>
        <w:t xml:space="preserve"> </w:t>
      </w:r>
      <w:r>
        <w:rPr>
          <w:i/>
        </w:rPr>
        <w:t>= 95</w:t>
      </w:r>
      <w:r w:rsidRPr="00B40E03">
        <w:rPr>
          <w:i/>
          <w:vertAlign w:val="superscript"/>
        </w:rPr>
        <w:t>th</w:t>
      </w:r>
      <w:r>
        <w:rPr>
          <w:i/>
        </w:rPr>
        <w:t xml:space="preserve"> percentile of the student’s t distribution with </w:t>
      </w:r>
      <w:proofErr w:type="spellStart"/>
      <w:r>
        <w:rPr>
          <w:i/>
        </w:rPr>
        <w:t>df</w:t>
      </w:r>
      <w:proofErr w:type="spellEnd"/>
      <w:r>
        <w:rPr>
          <w:i/>
        </w:rPr>
        <w:t xml:space="preserve"> degrees of freedom</w:t>
      </w:r>
    </w:p>
    <w:p w:rsidR="00CA650E" w:rsidRDefault="00CA650E" w:rsidP="0063446F">
      <w:pPr>
        <w:rPr>
          <w:i/>
        </w:rPr>
      </w:pPr>
      <w:r w:rsidRPr="0099597C">
        <w:rPr>
          <w:i/>
        </w:rPr>
        <w:tab/>
      </w:r>
      <w:r w:rsidRPr="0099597C">
        <w:rPr>
          <w:i/>
        </w:rPr>
        <w:tab/>
      </w:r>
      <w:proofErr w:type="spellStart"/>
      <w:proofErr w:type="gramStart"/>
      <w:r w:rsidRPr="0099597C">
        <w:rPr>
          <w:i/>
        </w:rPr>
        <w:t>df</w:t>
      </w:r>
      <w:proofErr w:type="spellEnd"/>
      <w:proofErr w:type="gramEnd"/>
      <w:r w:rsidRPr="0099597C">
        <w:rPr>
          <w:i/>
        </w:rPr>
        <w:t xml:space="preserve"> is calculated using </w:t>
      </w:r>
      <w:proofErr w:type="spellStart"/>
      <w:r w:rsidRPr="0099597C">
        <w:rPr>
          <w:i/>
        </w:rPr>
        <w:t>Satterthwaite’s</w:t>
      </w:r>
      <w:proofErr w:type="spellEnd"/>
      <w:r w:rsidRPr="0099597C">
        <w:rPr>
          <w:i/>
        </w:rPr>
        <w:t xml:space="preserve"> estimate as given below:</w:t>
      </w:r>
    </w:p>
    <w:p w:rsidR="00CA650E" w:rsidRDefault="00CA650E" w:rsidP="0063446F">
      <w:pPr>
        <w:rPr>
          <w:i/>
        </w:rPr>
      </w:pPr>
      <w:r w:rsidRPr="00E41BDF">
        <w:rPr>
          <w:i/>
          <w:position w:val="-90"/>
        </w:rPr>
        <w:object w:dxaOrig="7460" w:dyaOrig="1320">
          <v:shape id="_x0000_i1034" type="#_x0000_t75" style="width:371.2pt;height:65.45pt" o:ole="">
            <v:imagedata r:id="rId65" o:title=""/>
          </v:shape>
          <o:OLEObject Type="Embed" ProgID="Equation.3" ShapeID="_x0000_i1034" DrawAspect="Content" ObjectID="_1450614146" r:id="rId66"/>
        </w:object>
      </w:r>
    </w:p>
    <w:p w:rsidR="00CA650E" w:rsidRPr="006F0E06" w:rsidRDefault="00CA650E" w:rsidP="0063446F">
      <w:r w:rsidRPr="006F0E06">
        <w:lastRenderedPageBreak/>
        <w:t>The precision criterion for IPR samples was calculated as a maximum relative standard deviation (RSD)</w:t>
      </w:r>
      <w:r>
        <w:t xml:space="preserve">. </w:t>
      </w:r>
      <w:r w:rsidRPr="000B67B7">
        <w:t>The maximum RSD was determined by first pooling the individual laboratory/round RSDs using the formula below:</w:t>
      </w:r>
    </w:p>
    <w:p w:rsidR="00CA650E" w:rsidRDefault="00CA650E" w:rsidP="0063446F">
      <w:pPr>
        <w:ind w:left="1440" w:firstLine="720"/>
        <w:rPr>
          <w:i/>
          <w:position w:val="-30"/>
        </w:rPr>
      </w:pPr>
      <w:r w:rsidRPr="00C30A8B">
        <w:rPr>
          <w:i/>
          <w:position w:val="-30"/>
        </w:rPr>
        <w:object w:dxaOrig="2380" w:dyaOrig="760">
          <v:shape id="_x0000_i1035" type="#_x0000_t75" style="width:120.6pt;height:38.35pt" o:ole="">
            <v:imagedata r:id="rId67" o:title=""/>
          </v:shape>
          <o:OLEObject Type="Embed" ProgID="Equation.3" ShapeID="_x0000_i1035" DrawAspect="Content" ObjectID="_1450614147" r:id="rId68"/>
        </w:object>
      </w:r>
    </w:p>
    <w:p w:rsidR="00CA650E" w:rsidRPr="006F0E06" w:rsidRDefault="00CA650E" w:rsidP="0063446F">
      <w:pPr>
        <w:rPr>
          <w:i/>
        </w:rPr>
      </w:pPr>
      <w:r>
        <w:rPr>
          <w:i/>
        </w:rPr>
        <w:tab/>
      </w:r>
      <w:r w:rsidRPr="006F0E06">
        <w:rPr>
          <w:i/>
        </w:rPr>
        <w:t>Where:</w:t>
      </w:r>
    </w:p>
    <w:p w:rsidR="00CA650E" w:rsidRPr="006F0E06" w:rsidRDefault="00CA650E" w:rsidP="0063446F">
      <w:pPr>
        <w:rPr>
          <w:i/>
        </w:rPr>
      </w:pPr>
      <w:r>
        <w:rPr>
          <w:i/>
        </w:rPr>
        <w:tab/>
      </w:r>
      <w:proofErr w:type="spellStart"/>
      <w:r>
        <w:rPr>
          <w:i/>
        </w:rPr>
        <w:t>RSD</w:t>
      </w:r>
      <w:r w:rsidRPr="006666BA">
        <w:rPr>
          <w:i/>
          <w:vertAlign w:val="subscript"/>
        </w:rPr>
        <w:t>i</w:t>
      </w:r>
      <w:proofErr w:type="spellEnd"/>
      <w:r w:rsidRPr="006F0E06">
        <w:rPr>
          <w:i/>
        </w:rPr>
        <w:t xml:space="preserve"> = the </w:t>
      </w:r>
      <w:r>
        <w:rPr>
          <w:i/>
        </w:rPr>
        <w:t xml:space="preserve">RSD calculated for laboratory/filter/round </w:t>
      </w:r>
      <w:proofErr w:type="spellStart"/>
      <w:r>
        <w:rPr>
          <w:i/>
        </w:rPr>
        <w:t>i</w:t>
      </w:r>
      <w:proofErr w:type="spellEnd"/>
      <w:r w:rsidRPr="006F0E06">
        <w:rPr>
          <w:i/>
        </w:rPr>
        <w:t>, and</w:t>
      </w:r>
    </w:p>
    <w:p w:rsidR="00CA650E" w:rsidRDefault="00CA650E" w:rsidP="0063446F">
      <w:pPr>
        <w:rPr>
          <w:i/>
        </w:rPr>
      </w:pPr>
      <w:r>
        <w:rPr>
          <w:i/>
        </w:rPr>
        <w:tab/>
        <w:t>C</w:t>
      </w:r>
      <w:r w:rsidRPr="006F0E06">
        <w:rPr>
          <w:i/>
        </w:rPr>
        <w:t xml:space="preserve"> = the number of l</w:t>
      </w:r>
      <w:r>
        <w:rPr>
          <w:i/>
        </w:rPr>
        <w:t>aboratory/filter/round combinations</w:t>
      </w:r>
      <w:r w:rsidRPr="006F0E06">
        <w:rPr>
          <w:i/>
        </w:rPr>
        <w:t>.</w:t>
      </w:r>
    </w:p>
    <w:p w:rsidR="00CA650E" w:rsidRPr="006F0E06" w:rsidRDefault="00CA650E" w:rsidP="0063446F">
      <w:r w:rsidRPr="006F0E06">
        <w:t>The maximum RSD was then calculated as:</w:t>
      </w:r>
    </w:p>
    <w:p w:rsidR="00CA650E" w:rsidRPr="006F0E06" w:rsidRDefault="00CA650E" w:rsidP="0063446F">
      <w:pPr>
        <w:rPr>
          <w:i/>
        </w:rPr>
      </w:pPr>
      <w:r w:rsidRPr="006F0E06">
        <w:rPr>
          <w:i/>
          <w:position w:val="-16"/>
        </w:rPr>
        <w:object w:dxaOrig="3200" w:dyaOrig="440">
          <v:shape id="_x0000_i1036" type="#_x0000_t75" style="width:159.9pt;height:22.45pt" o:ole="">
            <v:imagedata r:id="rId69" o:title=""/>
          </v:shape>
          <o:OLEObject Type="Embed" ProgID="Equation.3" ShapeID="_x0000_i1036" DrawAspect="Content" ObjectID="_1450614148" r:id="rId70"/>
        </w:object>
      </w:r>
      <w:r w:rsidRPr="006F0E06">
        <w:rPr>
          <w:i/>
        </w:rPr>
        <w:tab/>
      </w:r>
      <w:r w:rsidRPr="006F0E06">
        <w:rPr>
          <w:i/>
        </w:rPr>
        <w:tab/>
      </w:r>
    </w:p>
    <w:p w:rsidR="00CA650E" w:rsidRPr="006F0E06" w:rsidRDefault="00CA650E" w:rsidP="0063446F">
      <w:pPr>
        <w:rPr>
          <w:i/>
        </w:rPr>
      </w:pPr>
      <w:r>
        <w:rPr>
          <w:i/>
        </w:rPr>
        <w:tab/>
      </w:r>
      <w:r w:rsidRPr="006F0E06">
        <w:rPr>
          <w:i/>
        </w:rPr>
        <w:t>Where:</w:t>
      </w:r>
    </w:p>
    <w:p w:rsidR="00CA650E" w:rsidRPr="006F0E06" w:rsidRDefault="00CA650E" w:rsidP="0063446F">
      <w:pPr>
        <w:rPr>
          <w:i/>
        </w:rPr>
      </w:pPr>
      <w:r>
        <w:rPr>
          <w:i/>
        </w:rPr>
        <w:tab/>
      </w:r>
      <w:proofErr w:type="spellStart"/>
      <w:proofErr w:type="gramStart"/>
      <w:r w:rsidRPr="006F0E06">
        <w:rPr>
          <w:i/>
        </w:rPr>
        <w:t>n</w:t>
      </w:r>
      <w:r w:rsidRPr="00543875">
        <w:rPr>
          <w:i/>
          <w:vertAlign w:val="subscript"/>
        </w:rPr>
        <w:t>T</w:t>
      </w:r>
      <w:proofErr w:type="spellEnd"/>
      <w:proofErr w:type="gramEnd"/>
      <w:r w:rsidRPr="006F0E06">
        <w:rPr>
          <w:i/>
        </w:rPr>
        <w:t xml:space="preserve"> = the total number of results from all laboratories</w:t>
      </w:r>
      <w:r>
        <w:rPr>
          <w:i/>
        </w:rPr>
        <w:t xml:space="preserve"> over all rounds</w:t>
      </w:r>
      <w:r w:rsidRPr="006F0E06">
        <w:rPr>
          <w:i/>
        </w:rPr>
        <w:t>, and</w:t>
      </w:r>
    </w:p>
    <w:p w:rsidR="00CA650E" w:rsidRDefault="00CA650E" w:rsidP="0063446F">
      <w:pPr>
        <w:rPr>
          <w:i/>
        </w:rPr>
      </w:pPr>
      <w:r>
        <w:rPr>
          <w:i/>
        </w:rPr>
        <w:tab/>
        <w:t>C</w:t>
      </w:r>
      <w:r w:rsidRPr="006F0E06">
        <w:rPr>
          <w:i/>
        </w:rPr>
        <w:t xml:space="preserve"> = the number of l</w:t>
      </w:r>
      <w:r>
        <w:rPr>
          <w:i/>
        </w:rPr>
        <w:t>aboratory/filter/round combinations</w:t>
      </w:r>
      <w:r w:rsidRPr="006F0E06">
        <w:rPr>
          <w:i/>
        </w:rPr>
        <w:t>.</w:t>
      </w:r>
    </w:p>
    <w:p w:rsidR="00CA650E" w:rsidRDefault="00CA650E" w:rsidP="0063446F">
      <w:pPr>
        <w:rPr>
          <w:rFonts w:ascii="Arial" w:hAnsi="Arial" w:cs="Arial"/>
          <w:b/>
          <w:color w:val="000000"/>
        </w:rPr>
      </w:pPr>
    </w:p>
    <w:p w:rsidR="00CA650E" w:rsidRPr="00703917" w:rsidRDefault="00CA650E" w:rsidP="0063446F">
      <w:pPr>
        <w:rPr>
          <w:rFonts w:ascii="Arial" w:hAnsi="Arial" w:cs="Arial"/>
          <w:b/>
        </w:rPr>
      </w:pPr>
      <w:proofErr w:type="gramStart"/>
      <w:r w:rsidRPr="00703917">
        <w:rPr>
          <w:rFonts w:ascii="Arial" w:hAnsi="Arial" w:cs="Arial"/>
          <w:b/>
          <w:color w:val="000000"/>
        </w:rPr>
        <w:t>Table 1.</w:t>
      </w:r>
      <w:proofErr w:type="gramEnd"/>
      <w:r w:rsidRPr="00703917">
        <w:rPr>
          <w:rFonts w:ascii="Arial" w:hAnsi="Arial" w:cs="Arial"/>
          <w:b/>
          <w:color w:val="000000"/>
        </w:rPr>
        <w:t xml:space="preserve">  Summary of Acceptance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2365"/>
        <w:gridCol w:w="2520"/>
        <w:gridCol w:w="2898"/>
      </w:tblGrid>
      <w:tr w:rsidR="00CA650E" w:rsidTr="0063446F">
        <w:trPr>
          <w:trHeight w:val="576"/>
        </w:trPr>
        <w:tc>
          <w:tcPr>
            <w:tcW w:w="1800" w:type="dxa"/>
            <w:tcMar>
              <w:top w:w="0" w:type="dxa"/>
              <w:left w:w="115" w:type="dxa"/>
              <w:right w:w="115" w:type="dxa"/>
            </w:tcMar>
            <w:vAlign w:val="center"/>
          </w:tcPr>
          <w:p w:rsidR="00CA650E" w:rsidRPr="00360DB1" w:rsidRDefault="00CA650E" w:rsidP="0063446F">
            <w:pPr>
              <w:rPr>
                <w:rFonts w:ascii="Arial" w:hAnsi="Arial" w:cs="Arial"/>
                <w:sz w:val="18"/>
                <w:szCs w:val="18"/>
              </w:rPr>
            </w:pPr>
          </w:p>
        </w:tc>
        <w:tc>
          <w:tcPr>
            <w:tcW w:w="2365" w:type="dxa"/>
            <w:tcMar>
              <w:top w:w="0" w:type="dxa"/>
              <w:left w:w="115" w:type="dxa"/>
              <w:right w:w="115" w:type="dxa"/>
            </w:tcMar>
            <w:vAlign w:val="center"/>
          </w:tcPr>
          <w:p w:rsidR="00CA650E" w:rsidRPr="00360DB1" w:rsidRDefault="00CA650E" w:rsidP="0063446F">
            <w:pPr>
              <w:jc w:val="center"/>
              <w:rPr>
                <w:rFonts w:ascii="Arial" w:hAnsi="Arial" w:cs="Arial"/>
                <w:b/>
                <w:sz w:val="20"/>
                <w:szCs w:val="20"/>
              </w:rPr>
            </w:pPr>
            <w:r w:rsidRPr="00360DB1">
              <w:rPr>
                <w:rFonts w:ascii="Arial" w:hAnsi="Arial" w:cs="Arial"/>
                <w:b/>
                <w:sz w:val="20"/>
                <w:szCs w:val="20"/>
              </w:rPr>
              <w:t>Method 1623</w:t>
            </w:r>
          </w:p>
          <w:p w:rsidR="00CA650E" w:rsidRPr="00360DB1" w:rsidRDefault="00CA650E" w:rsidP="0063446F">
            <w:pPr>
              <w:jc w:val="center"/>
              <w:rPr>
                <w:rFonts w:ascii="Arial" w:hAnsi="Arial" w:cs="Arial"/>
                <w:b/>
                <w:sz w:val="20"/>
                <w:szCs w:val="20"/>
              </w:rPr>
            </w:pPr>
            <w:r w:rsidRPr="00360DB1">
              <w:rPr>
                <w:rFonts w:ascii="Arial" w:hAnsi="Arial" w:cs="Arial"/>
                <w:b/>
                <w:sz w:val="20"/>
                <w:szCs w:val="20"/>
              </w:rPr>
              <w:t>2005 version</w:t>
            </w:r>
          </w:p>
        </w:tc>
        <w:tc>
          <w:tcPr>
            <w:tcW w:w="2520" w:type="dxa"/>
            <w:tcMar>
              <w:top w:w="0" w:type="dxa"/>
              <w:left w:w="115" w:type="dxa"/>
              <w:right w:w="115" w:type="dxa"/>
            </w:tcMar>
            <w:vAlign w:val="center"/>
          </w:tcPr>
          <w:p w:rsidR="00CA650E" w:rsidRDefault="00CA650E" w:rsidP="0063446F">
            <w:pPr>
              <w:jc w:val="center"/>
              <w:rPr>
                <w:rFonts w:ascii="Arial" w:hAnsi="Arial" w:cs="Arial"/>
                <w:b/>
                <w:sz w:val="20"/>
                <w:szCs w:val="20"/>
              </w:rPr>
            </w:pPr>
            <w:r w:rsidRPr="00804C32">
              <w:rPr>
                <w:rFonts w:ascii="Arial" w:hAnsi="Arial" w:cs="Arial"/>
                <w:b/>
                <w:i/>
                <w:sz w:val="20"/>
                <w:szCs w:val="20"/>
              </w:rPr>
              <w:t>Federal Register</w:t>
            </w:r>
            <w:r>
              <w:rPr>
                <w:rFonts w:ascii="Arial" w:hAnsi="Arial" w:cs="Arial"/>
                <w:b/>
                <w:sz w:val="20"/>
                <w:szCs w:val="20"/>
              </w:rPr>
              <w:t xml:space="preserve"> 74:36 (February 25, 2009) </w:t>
            </w:r>
          </w:p>
          <w:p w:rsidR="00CA650E" w:rsidRPr="00360DB1" w:rsidRDefault="00CA650E" w:rsidP="0063446F">
            <w:pPr>
              <w:jc w:val="center"/>
              <w:rPr>
                <w:rFonts w:ascii="Arial" w:hAnsi="Arial" w:cs="Arial"/>
                <w:b/>
                <w:sz w:val="20"/>
                <w:szCs w:val="20"/>
              </w:rPr>
            </w:pPr>
            <w:r>
              <w:rPr>
                <w:rFonts w:ascii="Arial" w:hAnsi="Arial" w:cs="Arial"/>
                <w:b/>
                <w:sz w:val="20"/>
                <w:szCs w:val="20"/>
              </w:rPr>
              <w:t>p. 8529</w:t>
            </w:r>
          </w:p>
        </w:tc>
        <w:tc>
          <w:tcPr>
            <w:tcW w:w="2898" w:type="dxa"/>
            <w:vAlign w:val="center"/>
          </w:tcPr>
          <w:p w:rsidR="00CA650E" w:rsidRPr="00360DB1" w:rsidRDefault="00CA650E" w:rsidP="0063446F">
            <w:pPr>
              <w:jc w:val="center"/>
              <w:rPr>
                <w:rFonts w:ascii="Arial" w:hAnsi="Arial" w:cs="Arial"/>
                <w:b/>
                <w:sz w:val="20"/>
                <w:szCs w:val="20"/>
              </w:rPr>
            </w:pPr>
            <w:r>
              <w:rPr>
                <w:rFonts w:ascii="Arial" w:hAnsi="Arial" w:cs="Arial"/>
                <w:b/>
                <w:sz w:val="20"/>
                <w:szCs w:val="20"/>
              </w:rPr>
              <w:t>Updated Value</w:t>
            </w:r>
          </w:p>
        </w:tc>
      </w:tr>
      <w:tr w:rsidR="00CA650E" w:rsidTr="0063446F">
        <w:trPr>
          <w:trHeight w:val="576"/>
        </w:trPr>
        <w:tc>
          <w:tcPr>
            <w:tcW w:w="1800" w:type="dxa"/>
            <w:tcMar>
              <w:top w:w="0" w:type="dxa"/>
              <w:left w:w="115" w:type="dxa"/>
              <w:right w:w="115" w:type="dxa"/>
            </w:tcMar>
            <w:vAlign w:val="center"/>
          </w:tcPr>
          <w:p w:rsidR="00CA650E" w:rsidRPr="00360DB1" w:rsidRDefault="00CA650E" w:rsidP="0063446F">
            <w:pPr>
              <w:rPr>
                <w:rFonts w:ascii="Arial" w:hAnsi="Arial" w:cs="Arial"/>
                <w:sz w:val="18"/>
                <w:szCs w:val="18"/>
              </w:rPr>
            </w:pPr>
            <w:r w:rsidRPr="00360DB1">
              <w:rPr>
                <w:rFonts w:ascii="Arial" w:hAnsi="Arial" w:cs="Arial"/>
                <w:sz w:val="18"/>
                <w:szCs w:val="18"/>
              </w:rPr>
              <w:t>OPR Criteria – Lower Limit</w:t>
            </w:r>
          </w:p>
        </w:tc>
        <w:tc>
          <w:tcPr>
            <w:tcW w:w="2365" w:type="dxa"/>
            <w:tcMar>
              <w:top w:w="0" w:type="dxa"/>
              <w:left w:w="115" w:type="dxa"/>
              <w:right w:w="115" w:type="dxa"/>
            </w:tcMar>
            <w:vAlign w:val="center"/>
          </w:tcPr>
          <w:p w:rsidR="00CA650E" w:rsidRPr="00360DB1" w:rsidRDefault="00CA650E" w:rsidP="0063446F">
            <w:pPr>
              <w:jc w:val="center"/>
              <w:rPr>
                <w:rFonts w:ascii="Arial" w:hAnsi="Arial" w:cs="Arial"/>
                <w:sz w:val="18"/>
                <w:szCs w:val="18"/>
              </w:rPr>
            </w:pPr>
            <w:r w:rsidRPr="00360DB1">
              <w:rPr>
                <w:rFonts w:ascii="Arial" w:hAnsi="Arial" w:cs="Arial"/>
                <w:i/>
                <w:sz w:val="18"/>
                <w:szCs w:val="18"/>
              </w:rPr>
              <w:t>Cryptosporidium</w:t>
            </w:r>
            <w:r w:rsidRPr="00360DB1">
              <w:rPr>
                <w:rFonts w:ascii="Arial" w:hAnsi="Arial" w:cs="Arial"/>
                <w:sz w:val="18"/>
                <w:szCs w:val="18"/>
              </w:rPr>
              <w:t xml:space="preserve"> - 11%</w:t>
            </w:r>
          </w:p>
          <w:p w:rsidR="00CA650E" w:rsidRPr="00360DB1" w:rsidRDefault="00CA650E" w:rsidP="0063446F">
            <w:pPr>
              <w:jc w:val="center"/>
              <w:rPr>
                <w:rFonts w:ascii="Arial" w:hAnsi="Arial" w:cs="Arial"/>
                <w:sz w:val="18"/>
                <w:szCs w:val="18"/>
              </w:rPr>
            </w:pPr>
            <w:r w:rsidRPr="00360DB1">
              <w:rPr>
                <w:rFonts w:ascii="Arial" w:hAnsi="Arial" w:cs="Arial"/>
                <w:i/>
                <w:sz w:val="18"/>
                <w:szCs w:val="18"/>
              </w:rPr>
              <w:t>Giardia</w:t>
            </w:r>
            <w:r w:rsidRPr="00360DB1">
              <w:rPr>
                <w:rFonts w:ascii="Arial" w:hAnsi="Arial" w:cs="Arial"/>
                <w:sz w:val="18"/>
                <w:szCs w:val="18"/>
              </w:rPr>
              <w:t xml:space="preserve"> - 14%</w:t>
            </w:r>
          </w:p>
        </w:tc>
        <w:tc>
          <w:tcPr>
            <w:tcW w:w="2520" w:type="dxa"/>
            <w:tcMar>
              <w:top w:w="0" w:type="dxa"/>
              <w:left w:w="115" w:type="dxa"/>
              <w:right w:w="115" w:type="dxa"/>
            </w:tcMar>
            <w:vAlign w:val="center"/>
          </w:tcPr>
          <w:p w:rsidR="00CA650E" w:rsidRPr="00360DB1" w:rsidRDefault="00CA650E" w:rsidP="0063446F">
            <w:pPr>
              <w:jc w:val="center"/>
              <w:rPr>
                <w:rFonts w:ascii="Arial" w:hAnsi="Arial" w:cs="Arial"/>
                <w:sz w:val="18"/>
                <w:szCs w:val="18"/>
              </w:rPr>
            </w:pPr>
            <w:r w:rsidRPr="00360DB1">
              <w:rPr>
                <w:rFonts w:ascii="Arial" w:hAnsi="Arial" w:cs="Arial"/>
                <w:i/>
                <w:sz w:val="18"/>
                <w:szCs w:val="18"/>
              </w:rPr>
              <w:t>Cryptosporidium</w:t>
            </w:r>
            <w:r w:rsidRPr="00360DB1">
              <w:rPr>
                <w:rFonts w:ascii="Arial" w:hAnsi="Arial" w:cs="Arial"/>
                <w:sz w:val="18"/>
                <w:szCs w:val="18"/>
              </w:rPr>
              <w:t xml:space="preserve"> - 22%</w:t>
            </w:r>
          </w:p>
        </w:tc>
        <w:tc>
          <w:tcPr>
            <w:tcW w:w="2898" w:type="dxa"/>
            <w:vAlign w:val="center"/>
          </w:tcPr>
          <w:p w:rsidR="00CA650E" w:rsidRPr="00360DB1" w:rsidRDefault="00CA650E" w:rsidP="0063446F">
            <w:pPr>
              <w:jc w:val="center"/>
              <w:rPr>
                <w:rFonts w:ascii="Arial" w:hAnsi="Arial" w:cs="Arial"/>
                <w:sz w:val="18"/>
                <w:szCs w:val="18"/>
              </w:rPr>
            </w:pPr>
            <w:r w:rsidRPr="00360DB1">
              <w:rPr>
                <w:rFonts w:ascii="Arial" w:hAnsi="Arial" w:cs="Arial"/>
                <w:i/>
                <w:sz w:val="18"/>
                <w:szCs w:val="18"/>
              </w:rPr>
              <w:t>Cryptosporidium</w:t>
            </w:r>
            <w:r w:rsidRPr="00360DB1">
              <w:rPr>
                <w:rFonts w:ascii="Arial" w:hAnsi="Arial" w:cs="Arial"/>
                <w:sz w:val="18"/>
                <w:szCs w:val="18"/>
              </w:rPr>
              <w:t xml:space="preserve">  - 33%</w:t>
            </w:r>
          </w:p>
          <w:p w:rsidR="00CA650E" w:rsidRPr="00360DB1" w:rsidRDefault="00CA650E" w:rsidP="0063446F">
            <w:pPr>
              <w:jc w:val="center"/>
              <w:rPr>
                <w:rFonts w:ascii="Arial" w:hAnsi="Arial" w:cs="Arial"/>
                <w:sz w:val="18"/>
                <w:szCs w:val="18"/>
              </w:rPr>
            </w:pPr>
            <w:r w:rsidRPr="00360DB1">
              <w:rPr>
                <w:rFonts w:ascii="Arial" w:hAnsi="Arial" w:cs="Arial"/>
                <w:i/>
                <w:sz w:val="18"/>
                <w:szCs w:val="18"/>
              </w:rPr>
              <w:t>Giardia</w:t>
            </w:r>
            <w:r w:rsidRPr="00360DB1">
              <w:rPr>
                <w:rFonts w:ascii="Arial" w:hAnsi="Arial" w:cs="Arial"/>
                <w:sz w:val="18"/>
                <w:szCs w:val="18"/>
              </w:rPr>
              <w:t xml:space="preserve">  - 29%</w:t>
            </w:r>
          </w:p>
        </w:tc>
      </w:tr>
      <w:tr w:rsidR="00CA650E" w:rsidTr="0063446F">
        <w:trPr>
          <w:trHeight w:val="576"/>
        </w:trPr>
        <w:tc>
          <w:tcPr>
            <w:tcW w:w="1800" w:type="dxa"/>
            <w:tcMar>
              <w:top w:w="0" w:type="dxa"/>
              <w:left w:w="115" w:type="dxa"/>
              <w:right w:w="115" w:type="dxa"/>
            </w:tcMar>
            <w:vAlign w:val="center"/>
          </w:tcPr>
          <w:p w:rsidR="00CA650E" w:rsidRPr="00360DB1" w:rsidRDefault="00CA650E" w:rsidP="0063446F">
            <w:pPr>
              <w:rPr>
                <w:rFonts w:ascii="Arial" w:hAnsi="Arial" w:cs="Arial"/>
                <w:sz w:val="18"/>
                <w:szCs w:val="18"/>
              </w:rPr>
            </w:pPr>
            <w:r w:rsidRPr="00360DB1">
              <w:rPr>
                <w:rFonts w:ascii="Arial" w:hAnsi="Arial" w:cs="Arial"/>
                <w:sz w:val="18"/>
                <w:szCs w:val="18"/>
              </w:rPr>
              <w:t>IPR Criteria – Lower Limit</w:t>
            </w:r>
          </w:p>
        </w:tc>
        <w:tc>
          <w:tcPr>
            <w:tcW w:w="2365" w:type="dxa"/>
            <w:tcMar>
              <w:top w:w="0" w:type="dxa"/>
              <w:left w:w="115" w:type="dxa"/>
              <w:right w:w="115" w:type="dxa"/>
            </w:tcMar>
            <w:vAlign w:val="center"/>
          </w:tcPr>
          <w:p w:rsidR="00CA650E" w:rsidRPr="00360DB1" w:rsidRDefault="00CA650E" w:rsidP="0063446F">
            <w:pPr>
              <w:jc w:val="center"/>
              <w:rPr>
                <w:rFonts w:ascii="Arial" w:hAnsi="Arial" w:cs="Arial"/>
                <w:sz w:val="18"/>
                <w:szCs w:val="18"/>
              </w:rPr>
            </w:pPr>
            <w:r w:rsidRPr="00360DB1">
              <w:rPr>
                <w:rFonts w:ascii="Arial" w:hAnsi="Arial" w:cs="Arial"/>
                <w:i/>
                <w:sz w:val="18"/>
                <w:szCs w:val="18"/>
              </w:rPr>
              <w:t>Cryptosporidium</w:t>
            </w:r>
            <w:r w:rsidRPr="00360DB1">
              <w:rPr>
                <w:rFonts w:ascii="Arial" w:hAnsi="Arial" w:cs="Arial"/>
                <w:sz w:val="18"/>
                <w:szCs w:val="18"/>
              </w:rPr>
              <w:t xml:space="preserve">  - 24%</w:t>
            </w:r>
          </w:p>
          <w:p w:rsidR="00CA650E" w:rsidRPr="00360DB1" w:rsidRDefault="00CA650E" w:rsidP="0063446F">
            <w:pPr>
              <w:jc w:val="center"/>
              <w:rPr>
                <w:rFonts w:ascii="Arial" w:hAnsi="Arial" w:cs="Arial"/>
                <w:sz w:val="18"/>
                <w:szCs w:val="18"/>
              </w:rPr>
            </w:pPr>
            <w:r w:rsidRPr="00360DB1">
              <w:rPr>
                <w:rFonts w:ascii="Arial" w:hAnsi="Arial" w:cs="Arial"/>
                <w:i/>
                <w:sz w:val="18"/>
                <w:szCs w:val="18"/>
              </w:rPr>
              <w:t xml:space="preserve">Giardia - </w:t>
            </w:r>
            <w:r w:rsidRPr="00360DB1">
              <w:rPr>
                <w:rFonts w:ascii="Arial" w:hAnsi="Arial" w:cs="Arial"/>
                <w:sz w:val="18"/>
                <w:szCs w:val="18"/>
              </w:rPr>
              <w:t xml:space="preserve"> 24%</w:t>
            </w:r>
          </w:p>
        </w:tc>
        <w:tc>
          <w:tcPr>
            <w:tcW w:w="2520" w:type="dxa"/>
            <w:tcMar>
              <w:top w:w="0" w:type="dxa"/>
              <w:left w:w="115" w:type="dxa"/>
              <w:right w:w="115" w:type="dxa"/>
            </w:tcMar>
            <w:vAlign w:val="center"/>
          </w:tcPr>
          <w:p w:rsidR="00CA650E" w:rsidRPr="00360DB1" w:rsidRDefault="00CA650E" w:rsidP="0063446F">
            <w:pPr>
              <w:jc w:val="center"/>
              <w:rPr>
                <w:rFonts w:ascii="Arial" w:hAnsi="Arial" w:cs="Arial"/>
                <w:sz w:val="18"/>
                <w:szCs w:val="18"/>
              </w:rPr>
            </w:pPr>
            <w:r w:rsidRPr="00360DB1">
              <w:rPr>
                <w:rFonts w:ascii="Arial" w:hAnsi="Arial" w:cs="Arial"/>
                <w:sz w:val="18"/>
                <w:szCs w:val="18"/>
              </w:rPr>
              <w:t>NA</w:t>
            </w:r>
          </w:p>
        </w:tc>
        <w:tc>
          <w:tcPr>
            <w:tcW w:w="2898" w:type="dxa"/>
            <w:vAlign w:val="center"/>
          </w:tcPr>
          <w:p w:rsidR="00CA650E" w:rsidRPr="00360DB1" w:rsidRDefault="00CA650E" w:rsidP="0063446F">
            <w:pPr>
              <w:jc w:val="center"/>
              <w:rPr>
                <w:rFonts w:ascii="Arial" w:hAnsi="Arial" w:cs="Arial"/>
                <w:sz w:val="18"/>
                <w:szCs w:val="18"/>
              </w:rPr>
            </w:pPr>
            <w:r w:rsidRPr="00360DB1">
              <w:rPr>
                <w:rFonts w:ascii="Arial" w:hAnsi="Arial" w:cs="Arial"/>
                <w:i/>
                <w:sz w:val="18"/>
                <w:szCs w:val="18"/>
              </w:rPr>
              <w:t>Cryptosporidium</w:t>
            </w:r>
            <w:r w:rsidRPr="00360DB1">
              <w:rPr>
                <w:rFonts w:ascii="Arial" w:hAnsi="Arial" w:cs="Arial"/>
                <w:sz w:val="18"/>
                <w:szCs w:val="18"/>
              </w:rPr>
              <w:t xml:space="preserve">  - 36%</w:t>
            </w:r>
          </w:p>
          <w:p w:rsidR="00CA650E" w:rsidRPr="00360DB1" w:rsidRDefault="00CA650E" w:rsidP="0063446F">
            <w:pPr>
              <w:jc w:val="center"/>
              <w:rPr>
                <w:rFonts w:ascii="Arial" w:hAnsi="Arial" w:cs="Arial"/>
                <w:sz w:val="18"/>
                <w:szCs w:val="18"/>
              </w:rPr>
            </w:pPr>
            <w:r w:rsidRPr="00360DB1">
              <w:rPr>
                <w:rFonts w:ascii="Arial" w:hAnsi="Arial" w:cs="Arial"/>
                <w:i/>
                <w:sz w:val="18"/>
                <w:szCs w:val="18"/>
              </w:rPr>
              <w:t>Giardia</w:t>
            </w:r>
            <w:r>
              <w:rPr>
                <w:rFonts w:ascii="Arial" w:hAnsi="Arial" w:cs="Arial"/>
                <w:i/>
                <w:sz w:val="18"/>
                <w:szCs w:val="18"/>
              </w:rPr>
              <w:t xml:space="preserve"> -</w:t>
            </w:r>
            <w:r w:rsidRPr="00360DB1">
              <w:rPr>
                <w:rFonts w:ascii="Arial" w:hAnsi="Arial" w:cs="Arial"/>
                <w:sz w:val="18"/>
                <w:szCs w:val="18"/>
              </w:rPr>
              <w:t xml:space="preserve"> 32%</w:t>
            </w:r>
          </w:p>
        </w:tc>
      </w:tr>
      <w:tr w:rsidR="00CA650E" w:rsidTr="0063446F">
        <w:trPr>
          <w:trHeight w:val="576"/>
        </w:trPr>
        <w:tc>
          <w:tcPr>
            <w:tcW w:w="1800" w:type="dxa"/>
            <w:tcMar>
              <w:top w:w="0" w:type="dxa"/>
              <w:left w:w="115" w:type="dxa"/>
              <w:right w:w="115" w:type="dxa"/>
            </w:tcMar>
            <w:vAlign w:val="center"/>
          </w:tcPr>
          <w:p w:rsidR="00CA650E" w:rsidRPr="00360DB1" w:rsidRDefault="00CA650E" w:rsidP="0063446F">
            <w:pPr>
              <w:rPr>
                <w:rFonts w:ascii="Arial" w:hAnsi="Arial" w:cs="Arial"/>
                <w:sz w:val="18"/>
                <w:szCs w:val="18"/>
              </w:rPr>
            </w:pPr>
            <w:r>
              <w:rPr>
                <w:rFonts w:ascii="Arial" w:hAnsi="Arial" w:cs="Arial"/>
                <w:sz w:val="18"/>
                <w:szCs w:val="18"/>
              </w:rPr>
              <w:t>IPR Criteria – Precision (maximum RSD)</w:t>
            </w:r>
          </w:p>
        </w:tc>
        <w:tc>
          <w:tcPr>
            <w:tcW w:w="2365" w:type="dxa"/>
            <w:tcMar>
              <w:top w:w="0" w:type="dxa"/>
              <w:left w:w="115" w:type="dxa"/>
              <w:right w:w="115" w:type="dxa"/>
            </w:tcMar>
            <w:vAlign w:val="center"/>
          </w:tcPr>
          <w:p w:rsidR="00CA650E" w:rsidRPr="00360DB1" w:rsidRDefault="00CA650E" w:rsidP="0063446F">
            <w:pPr>
              <w:jc w:val="center"/>
              <w:rPr>
                <w:rFonts w:ascii="Arial" w:hAnsi="Arial" w:cs="Arial"/>
                <w:sz w:val="18"/>
                <w:szCs w:val="18"/>
              </w:rPr>
            </w:pPr>
            <w:r w:rsidRPr="00360DB1">
              <w:rPr>
                <w:rFonts w:ascii="Arial" w:hAnsi="Arial" w:cs="Arial"/>
                <w:i/>
                <w:sz w:val="18"/>
                <w:szCs w:val="18"/>
              </w:rPr>
              <w:t>Cryptosporidium</w:t>
            </w:r>
            <w:r>
              <w:rPr>
                <w:rFonts w:ascii="Arial" w:hAnsi="Arial" w:cs="Arial"/>
                <w:sz w:val="18"/>
                <w:szCs w:val="18"/>
              </w:rPr>
              <w:t xml:space="preserve">  -</w:t>
            </w:r>
            <w:r w:rsidRPr="00360DB1">
              <w:rPr>
                <w:rFonts w:ascii="Arial" w:hAnsi="Arial" w:cs="Arial"/>
                <w:sz w:val="18"/>
                <w:szCs w:val="18"/>
              </w:rPr>
              <w:t xml:space="preserve"> 55%</w:t>
            </w:r>
          </w:p>
          <w:p w:rsidR="00CA650E" w:rsidRPr="00360DB1" w:rsidRDefault="00CA650E" w:rsidP="0063446F">
            <w:pPr>
              <w:jc w:val="center"/>
              <w:rPr>
                <w:rFonts w:ascii="Arial" w:hAnsi="Arial" w:cs="Arial"/>
                <w:sz w:val="18"/>
                <w:szCs w:val="18"/>
              </w:rPr>
            </w:pPr>
            <w:r w:rsidRPr="00360DB1">
              <w:rPr>
                <w:rFonts w:ascii="Arial" w:hAnsi="Arial" w:cs="Arial"/>
                <w:i/>
                <w:sz w:val="18"/>
                <w:szCs w:val="18"/>
              </w:rPr>
              <w:t xml:space="preserve">Giardia - </w:t>
            </w:r>
            <w:r w:rsidRPr="00360DB1">
              <w:rPr>
                <w:rFonts w:ascii="Arial" w:hAnsi="Arial" w:cs="Arial"/>
                <w:sz w:val="18"/>
                <w:szCs w:val="18"/>
              </w:rPr>
              <w:t>49%</w:t>
            </w:r>
          </w:p>
        </w:tc>
        <w:tc>
          <w:tcPr>
            <w:tcW w:w="2520" w:type="dxa"/>
            <w:tcMar>
              <w:top w:w="0" w:type="dxa"/>
              <w:left w:w="115" w:type="dxa"/>
              <w:right w:w="115" w:type="dxa"/>
            </w:tcMar>
            <w:vAlign w:val="center"/>
          </w:tcPr>
          <w:p w:rsidR="00CA650E" w:rsidRPr="00360DB1" w:rsidRDefault="00CA650E" w:rsidP="0063446F">
            <w:pPr>
              <w:jc w:val="center"/>
              <w:rPr>
                <w:rFonts w:ascii="Arial" w:hAnsi="Arial" w:cs="Arial"/>
                <w:sz w:val="18"/>
                <w:szCs w:val="18"/>
              </w:rPr>
            </w:pPr>
            <w:r>
              <w:rPr>
                <w:rFonts w:ascii="Arial" w:hAnsi="Arial" w:cs="Arial"/>
                <w:sz w:val="18"/>
                <w:szCs w:val="18"/>
              </w:rPr>
              <w:t>NA</w:t>
            </w:r>
          </w:p>
        </w:tc>
        <w:tc>
          <w:tcPr>
            <w:tcW w:w="2898" w:type="dxa"/>
            <w:vAlign w:val="center"/>
          </w:tcPr>
          <w:p w:rsidR="00CA650E" w:rsidRPr="00360DB1" w:rsidRDefault="00CA650E" w:rsidP="0063446F">
            <w:pPr>
              <w:jc w:val="center"/>
              <w:rPr>
                <w:rFonts w:ascii="Arial" w:hAnsi="Arial" w:cs="Arial"/>
                <w:sz w:val="18"/>
                <w:szCs w:val="18"/>
              </w:rPr>
            </w:pPr>
            <w:r w:rsidRPr="00360DB1">
              <w:rPr>
                <w:rFonts w:ascii="Arial" w:hAnsi="Arial" w:cs="Arial"/>
                <w:i/>
                <w:sz w:val="18"/>
                <w:szCs w:val="18"/>
              </w:rPr>
              <w:t>Cryptosporidium</w:t>
            </w:r>
            <w:r w:rsidRPr="00360DB1">
              <w:rPr>
                <w:rFonts w:ascii="Arial" w:hAnsi="Arial" w:cs="Arial"/>
                <w:sz w:val="18"/>
                <w:szCs w:val="18"/>
              </w:rPr>
              <w:t xml:space="preserve">  - </w:t>
            </w:r>
            <w:r>
              <w:rPr>
                <w:rFonts w:ascii="Arial" w:hAnsi="Arial" w:cs="Arial"/>
                <w:sz w:val="18"/>
                <w:szCs w:val="18"/>
              </w:rPr>
              <w:t>34%</w:t>
            </w:r>
          </w:p>
          <w:p w:rsidR="00CA650E" w:rsidRPr="00360DB1" w:rsidRDefault="00CA650E" w:rsidP="0063446F">
            <w:pPr>
              <w:jc w:val="center"/>
              <w:rPr>
                <w:rFonts w:ascii="Arial" w:hAnsi="Arial" w:cs="Arial"/>
                <w:sz w:val="18"/>
                <w:szCs w:val="18"/>
              </w:rPr>
            </w:pPr>
            <w:r w:rsidRPr="00360DB1">
              <w:rPr>
                <w:rFonts w:ascii="Arial" w:hAnsi="Arial" w:cs="Arial"/>
                <w:i/>
                <w:sz w:val="18"/>
                <w:szCs w:val="18"/>
              </w:rPr>
              <w:t>Giardia</w:t>
            </w:r>
            <w:r>
              <w:rPr>
                <w:rFonts w:ascii="Arial" w:hAnsi="Arial" w:cs="Arial"/>
                <w:sz w:val="18"/>
                <w:szCs w:val="18"/>
              </w:rPr>
              <w:t xml:space="preserve"> - 37%</w:t>
            </w:r>
          </w:p>
        </w:tc>
      </w:tr>
      <w:tr w:rsidR="00CA650E" w:rsidTr="0063446F">
        <w:trPr>
          <w:trHeight w:val="576"/>
        </w:trPr>
        <w:tc>
          <w:tcPr>
            <w:tcW w:w="1800" w:type="dxa"/>
            <w:tcMar>
              <w:top w:w="0" w:type="dxa"/>
              <w:left w:w="115" w:type="dxa"/>
              <w:right w:w="115" w:type="dxa"/>
            </w:tcMar>
            <w:vAlign w:val="center"/>
          </w:tcPr>
          <w:p w:rsidR="00CA650E" w:rsidRPr="00360DB1" w:rsidRDefault="00CA650E" w:rsidP="0063446F">
            <w:pPr>
              <w:rPr>
                <w:rFonts w:ascii="Arial" w:hAnsi="Arial" w:cs="Arial"/>
                <w:sz w:val="18"/>
                <w:szCs w:val="18"/>
              </w:rPr>
            </w:pPr>
            <w:r w:rsidRPr="00360DB1">
              <w:rPr>
                <w:rFonts w:ascii="Arial" w:hAnsi="Arial" w:cs="Arial"/>
                <w:sz w:val="18"/>
                <w:szCs w:val="18"/>
              </w:rPr>
              <w:t>Data Set</w:t>
            </w:r>
          </w:p>
        </w:tc>
        <w:tc>
          <w:tcPr>
            <w:tcW w:w="2365" w:type="dxa"/>
            <w:tcMar>
              <w:top w:w="0" w:type="dxa"/>
              <w:left w:w="115" w:type="dxa"/>
              <w:right w:w="115" w:type="dxa"/>
            </w:tcMar>
            <w:vAlign w:val="center"/>
          </w:tcPr>
          <w:p w:rsidR="00CA650E" w:rsidRPr="00360DB1" w:rsidRDefault="00CA650E" w:rsidP="0063446F">
            <w:pPr>
              <w:jc w:val="center"/>
              <w:rPr>
                <w:rFonts w:ascii="Arial" w:hAnsi="Arial" w:cs="Arial"/>
                <w:sz w:val="18"/>
                <w:szCs w:val="18"/>
              </w:rPr>
            </w:pPr>
            <w:r w:rsidRPr="00360DB1">
              <w:rPr>
                <w:rFonts w:ascii="Arial" w:hAnsi="Arial" w:cs="Arial"/>
                <w:sz w:val="18"/>
                <w:szCs w:val="18"/>
              </w:rPr>
              <w:t>ICRSS data generated in 1999 and 2000</w:t>
            </w:r>
          </w:p>
        </w:tc>
        <w:tc>
          <w:tcPr>
            <w:tcW w:w="2520" w:type="dxa"/>
            <w:tcMar>
              <w:top w:w="0" w:type="dxa"/>
              <w:left w:w="115" w:type="dxa"/>
              <w:right w:w="115" w:type="dxa"/>
            </w:tcMar>
            <w:vAlign w:val="center"/>
          </w:tcPr>
          <w:p w:rsidR="00CA650E" w:rsidRPr="00360DB1" w:rsidRDefault="00CA650E" w:rsidP="0063446F">
            <w:pPr>
              <w:jc w:val="center"/>
              <w:rPr>
                <w:rFonts w:ascii="Arial" w:hAnsi="Arial" w:cs="Arial"/>
                <w:sz w:val="18"/>
                <w:szCs w:val="18"/>
              </w:rPr>
            </w:pPr>
            <w:r w:rsidRPr="00360DB1">
              <w:rPr>
                <w:rFonts w:ascii="Arial" w:hAnsi="Arial" w:cs="Arial"/>
                <w:sz w:val="18"/>
                <w:szCs w:val="18"/>
              </w:rPr>
              <w:t>PT data generated during the February and May 2007 rounds</w:t>
            </w:r>
          </w:p>
        </w:tc>
        <w:tc>
          <w:tcPr>
            <w:tcW w:w="2898" w:type="dxa"/>
            <w:vAlign w:val="center"/>
          </w:tcPr>
          <w:p w:rsidR="00CA650E" w:rsidRPr="00360DB1" w:rsidRDefault="00CA650E" w:rsidP="0063446F">
            <w:pPr>
              <w:jc w:val="center"/>
              <w:rPr>
                <w:rFonts w:ascii="Arial" w:hAnsi="Arial" w:cs="Arial"/>
                <w:sz w:val="18"/>
                <w:szCs w:val="18"/>
              </w:rPr>
            </w:pPr>
            <w:r>
              <w:rPr>
                <w:rFonts w:ascii="Arial" w:hAnsi="Arial" w:cs="Arial"/>
                <w:sz w:val="18"/>
                <w:szCs w:val="18"/>
              </w:rPr>
              <w:t xml:space="preserve">PT data generated, </w:t>
            </w:r>
            <w:r w:rsidRPr="00360DB1">
              <w:rPr>
                <w:rFonts w:ascii="Arial" w:hAnsi="Arial" w:cs="Arial"/>
                <w:sz w:val="18"/>
                <w:szCs w:val="18"/>
              </w:rPr>
              <w:t xml:space="preserve">as of June 24, </w:t>
            </w:r>
            <w:r>
              <w:rPr>
                <w:rFonts w:ascii="Arial" w:hAnsi="Arial" w:cs="Arial"/>
                <w:sz w:val="18"/>
                <w:szCs w:val="18"/>
              </w:rPr>
              <w:t>2011,</w:t>
            </w:r>
            <w:r w:rsidRPr="00360DB1">
              <w:rPr>
                <w:rFonts w:ascii="Arial" w:hAnsi="Arial" w:cs="Arial"/>
                <w:sz w:val="18"/>
                <w:szCs w:val="18"/>
              </w:rPr>
              <w:t xml:space="preserve"> during five PT rounds</w:t>
            </w:r>
          </w:p>
        </w:tc>
      </w:tr>
      <w:tr w:rsidR="00CA650E" w:rsidTr="0063446F">
        <w:trPr>
          <w:trHeight w:val="576"/>
        </w:trPr>
        <w:tc>
          <w:tcPr>
            <w:tcW w:w="1800" w:type="dxa"/>
            <w:tcMar>
              <w:top w:w="0" w:type="dxa"/>
              <w:left w:w="115" w:type="dxa"/>
              <w:right w:w="115" w:type="dxa"/>
            </w:tcMar>
            <w:vAlign w:val="center"/>
          </w:tcPr>
          <w:p w:rsidR="00CA650E" w:rsidRPr="00360DB1" w:rsidRDefault="00CA650E" w:rsidP="0063446F">
            <w:pPr>
              <w:rPr>
                <w:rFonts w:ascii="Arial" w:hAnsi="Arial" w:cs="Arial"/>
                <w:sz w:val="18"/>
                <w:szCs w:val="18"/>
              </w:rPr>
            </w:pPr>
            <w:r w:rsidRPr="00360DB1">
              <w:rPr>
                <w:rFonts w:ascii="Arial" w:hAnsi="Arial" w:cs="Arial"/>
                <w:sz w:val="18"/>
                <w:szCs w:val="18"/>
              </w:rPr>
              <w:t>Number of Laboratories/Filters</w:t>
            </w:r>
          </w:p>
        </w:tc>
        <w:tc>
          <w:tcPr>
            <w:tcW w:w="2365" w:type="dxa"/>
            <w:tcMar>
              <w:top w:w="0" w:type="dxa"/>
              <w:left w:w="115" w:type="dxa"/>
              <w:right w:w="115" w:type="dxa"/>
            </w:tcMar>
            <w:vAlign w:val="center"/>
          </w:tcPr>
          <w:p w:rsidR="00CA650E" w:rsidRPr="00360DB1" w:rsidRDefault="00CA650E" w:rsidP="0063446F">
            <w:pPr>
              <w:jc w:val="center"/>
              <w:rPr>
                <w:rFonts w:ascii="Arial" w:hAnsi="Arial" w:cs="Arial"/>
                <w:sz w:val="18"/>
                <w:szCs w:val="18"/>
              </w:rPr>
            </w:pPr>
            <w:r w:rsidRPr="00360DB1">
              <w:rPr>
                <w:rFonts w:ascii="Arial" w:hAnsi="Arial" w:cs="Arial"/>
                <w:sz w:val="18"/>
                <w:szCs w:val="18"/>
              </w:rPr>
              <w:t>6</w:t>
            </w:r>
          </w:p>
        </w:tc>
        <w:tc>
          <w:tcPr>
            <w:tcW w:w="2520" w:type="dxa"/>
            <w:tcMar>
              <w:top w:w="0" w:type="dxa"/>
              <w:left w:w="115" w:type="dxa"/>
              <w:right w:w="115" w:type="dxa"/>
            </w:tcMar>
            <w:vAlign w:val="center"/>
          </w:tcPr>
          <w:p w:rsidR="00CA650E" w:rsidRPr="00360DB1" w:rsidRDefault="00CA650E" w:rsidP="0063446F">
            <w:pPr>
              <w:jc w:val="center"/>
              <w:rPr>
                <w:rFonts w:ascii="Arial" w:hAnsi="Arial" w:cs="Arial"/>
                <w:sz w:val="18"/>
                <w:szCs w:val="18"/>
              </w:rPr>
            </w:pPr>
            <w:r w:rsidRPr="00360DB1">
              <w:rPr>
                <w:rFonts w:ascii="Arial" w:hAnsi="Arial" w:cs="Arial"/>
                <w:sz w:val="18"/>
                <w:szCs w:val="18"/>
              </w:rPr>
              <w:t>58</w:t>
            </w:r>
          </w:p>
        </w:tc>
        <w:tc>
          <w:tcPr>
            <w:tcW w:w="2898" w:type="dxa"/>
            <w:vAlign w:val="center"/>
          </w:tcPr>
          <w:p w:rsidR="00CA650E" w:rsidRPr="00360DB1" w:rsidRDefault="00CA650E" w:rsidP="0063446F">
            <w:pPr>
              <w:jc w:val="center"/>
              <w:rPr>
                <w:rFonts w:ascii="Arial" w:hAnsi="Arial" w:cs="Arial"/>
                <w:sz w:val="18"/>
                <w:szCs w:val="18"/>
              </w:rPr>
            </w:pPr>
            <w:r w:rsidRPr="00360DB1">
              <w:rPr>
                <w:rFonts w:ascii="Arial" w:hAnsi="Arial" w:cs="Arial"/>
                <w:i/>
                <w:sz w:val="18"/>
                <w:szCs w:val="18"/>
              </w:rPr>
              <w:t>Cryptosporidium</w:t>
            </w:r>
            <w:r w:rsidRPr="00360DB1">
              <w:rPr>
                <w:rFonts w:ascii="Arial" w:hAnsi="Arial" w:cs="Arial"/>
                <w:sz w:val="18"/>
                <w:szCs w:val="18"/>
              </w:rPr>
              <w:t xml:space="preserve"> - 56</w:t>
            </w:r>
          </w:p>
          <w:p w:rsidR="00CA650E" w:rsidRPr="00360DB1" w:rsidRDefault="00CA650E" w:rsidP="0063446F">
            <w:pPr>
              <w:jc w:val="center"/>
              <w:rPr>
                <w:rFonts w:ascii="Arial" w:hAnsi="Arial" w:cs="Arial"/>
                <w:sz w:val="18"/>
                <w:szCs w:val="18"/>
              </w:rPr>
            </w:pPr>
            <w:r w:rsidRPr="00360DB1">
              <w:rPr>
                <w:rFonts w:ascii="Arial" w:hAnsi="Arial" w:cs="Arial"/>
                <w:i/>
                <w:sz w:val="18"/>
                <w:szCs w:val="18"/>
              </w:rPr>
              <w:t>Giardia</w:t>
            </w:r>
            <w:r w:rsidRPr="00360DB1">
              <w:rPr>
                <w:rFonts w:ascii="Arial" w:hAnsi="Arial" w:cs="Arial"/>
                <w:sz w:val="18"/>
                <w:szCs w:val="18"/>
              </w:rPr>
              <w:t xml:space="preserve"> - 55</w:t>
            </w:r>
          </w:p>
        </w:tc>
      </w:tr>
      <w:tr w:rsidR="00CA650E" w:rsidTr="0063446F">
        <w:trPr>
          <w:trHeight w:val="576"/>
        </w:trPr>
        <w:tc>
          <w:tcPr>
            <w:tcW w:w="1800" w:type="dxa"/>
            <w:tcMar>
              <w:top w:w="0" w:type="dxa"/>
              <w:left w:w="115" w:type="dxa"/>
              <w:right w:w="115" w:type="dxa"/>
            </w:tcMar>
            <w:vAlign w:val="center"/>
          </w:tcPr>
          <w:p w:rsidR="00CA650E" w:rsidRPr="00360DB1" w:rsidRDefault="00CA650E" w:rsidP="0063446F">
            <w:pPr>
              <w:rPr>
                <w:rFonts w:ascii="Arial" w:hAnsi="Arial" w:cs="Arial"/>
                <w:sz w:val="18"/>
                <w:szCs w:val="18"/>
              </w:rPr>
            </w:pPr>
            <w:r w:rsidRPr="00360DB1">
              <w:rPr>
                <w:rFonts w:ascii="Arial" w:hAnsi="Arial" w:cs="Arial"/>
                <w:sz w:val="18"/>
                <w:szCs w:val="18"/>
              </w:rPr>
              <w:t>Number of Samples</w:t>
            </w:r>
          </w:p>
        </w:tc>
        <w:tc>
          <w:tcPr>
            <w:tcW w:w="2365" w:type="dxa"/>
            <w:tcMar>
              <w:top w:w="0" w:type="dxa"/>
              <w:left w:w="115" w:type="dxa"/>
              <w:right w:w="115" w:type="dxa"/>
            </w:tcMar>
            <w:vAlign w:val="center"/>
          </w:tcPr>
          <w:p w:rsidR="00CA650E" w:rsidRPr="00360DB1" w:rsidRDefault="00CA650E" w:rsidP="0063446F">
            <w:pPr>
              <w:jc w:val="center"/>
              <w:rPr>
                <w:rFonts w:ascii="Arial" w:hAnsi="Arial" w:cs="Arial"/>
                <w:sz w:val="18"/>
                <w:szCs w:val="18"/>
              </w:rPr>
            </w:pPr>
            <w:r w:rsidRPr="00360DB1">
              <w:rPr>
                <w:rFonts w:ascii="Arial" w:hAnsi="Arial" w:cs="Arial"/>
                <w:sz w:val="18"/>
                <w:szCs w:val="18"/>
              </w:rPr>
              <w:t>293</w:t>
            </w:r>
          </w:p>
        </w:tc>
        <w:tc>
          <w:tcPr>
            <w:tcW w:w="2520" w:type="dxa"/>
            <w:tcMar>
              <w:top w:w="0" w:type="dxa"/>
              <w:left w:w="115" w:type="dxa"/>
              <w:right w:w="115" w:type="dxa"/>
            </w:tcMar>
            <w:vAlign w:val="center"/>
          </w:tcPr>
          <w:p w:rsidR="00CA650E" w:rsidRPr="00360DB1" w:rsidRDefault="00CA650E" w:rsidP="0063446F">
            <w:pPr>
              <w:jc w:val="center"/>
              <w:rPr>
                <w:rFonts w:ascii="Arial" w:hAnsi="Arial" w:cs="Arial"/>
                <w:sz w:val="18"/>
                <w:szCs w:val="18"/>
              </w:rPr>
            </w:pPr>
            <w:r w:rsidRPr="00360DB1">
              <w:rPr>
                <w:rFonts w:ascii="Arial" w:hAnsi="Arial" w:cs="Arial"/>
                <w:sz w:val="18"/>
                <w:szCs w:val="18"/>
              </w:rPr>
              <w:t>333</w:t>
            </w:r>
          </w:p>
        </w:tc>
        <w:tc>
          <w:tcPr>
            <w:tcW w:w="2898" w:type="dxa"/>
            <w:vAlign w:val="center"/>
          </w:tcPr>
          <w:p w:rsidR="00CA650E" w:rsidRPr="00360DB1" w:rsidRDefault="00CA650E" w:rsidP="0063446F">
            <w:pPr>
              <w:jc w:val="center"/>
              <w:rPr>
                <w:rFonts w:ascii="Arial" w:hAnsi="Arial" w:cs="Arial"/>
                <w:sz w:val="18"/>
                <w:szCs w:val="18"/>
              </w:rPr>
            </w:pPr>
            <w:r w:rsidRPr="00360DB1">
              <w:rPr>
                <w:rFonts w:ascii="Arial" w:hAnsi="Arial" w:cs="Arial"/>
                <w:i/>
                <w:sz w:val="18"/>
                <w:szCs w:val="18"/>
              </w:rPr>
              <w:t>Cryptosporidium</w:t>
            </w:r>
            <w:r w:rsidRPr="00360DB1">
              <w:rPr>
                <w:rFonts w:ascii="Arial" w:hAnsi="Arial" w:cs="Arial"/>
                <w:sz w:val="18"/>
                <w:szCs w:val="18"/>
              </w:rPr>
              <w:t xml:space="preserve"> - 753</w:t>
            </w:r>
          </w:p>
          <w:p w:rsidR="00CA650E" w:rsidRPr="00360DB1" w:rsidRDefault="00CA650E" w:rsidP="0063446F">
            <w:pPr>
              <w:jc w:val="center"/>
              <w:rPr>
                <w:rFonts w:ascii="Arial" w:hAnsi="Arial" w:cs="Arial"/>
                <w:sz w:val="18"/>
                <w:szCs w:val="18"/>
              </w:rPr>
            </w:pPr>
            <w:r w:rsidRPr="00360DB1">
              <w:rPr>
                <w:rFonts w:ascii="Arial" w:hAnsi="Arial" w:cs="Arial"/>
                <w:i/>
                <w:sz w:val="18"/>
                <w:szCs w:val="18"/>
              </w:rPr>
              <w:t>Giardia</w:t>
            </w:r>
            <w:r w:rsidRPr="00360DB1">
              <w:rPr>
                <w:rFonts w:ascii="Arial" w:hAnsi="Arial" w:cs="Arial"/>
                <w:sz w:val="18"/>
                <w:szCs w:val="18"/>
              </w:rPr>
              <w:t xml:space="preserve"> - 530</w:t>
            </w:r>
          </w:p>
        </w:tc>
      </w:tr>
      <w:tr w:rsidR="00CA650E" w:rsidTr="0063446F">
        <w:trPr>
          <w:trHeight w:val="576"/>
        </w:trPr>
        <w:tc>
          <w:tcPr>
            <w:tcW w:w="1800" w:type="dxa"/>
            <w:tcMar>
              <w:top w:w="0" w:type="dxa"/>
              <w:left w:w="115" w:type="dxa"/>
              <w:right w:w="115" w:type="dxa"/>
            </w:tcMar>
            <w:vAlign w:val="center"/>
          </w:tcPr>
          <w:p w:rsidR="00CA650E" w:rsidRPr="00360DB1" w:rsidRDefault="00CA650E" w:rsidP="0063446F">
            <w:pPr>
              <w:rPr>
                <w:rFonts w:ascii="Arial" w:hAnsi="Arial" w:cs="Arial"/>
                <w:sz w:val="18"/>
                <w:szCs w:val="18"/>
              </w:rPr>
            </w:pPr>
            <w:r w:rsidRPr="00360DB1">
              <w:rPr>
                <w:rFonts w:ascii="Arial" w:hAnsi="Arial" w:cs="Arial"/>
                <w:sz w:val="18"/>
                <w:szCs w:val="18"/>
              </w:rPr>
              <w:t>Method Version Used</w:t>
            </w:r>
          </w:p>
        </w:tc>
        <w:tc>
          <w:tcPr>
            <w:tcW w:w="2365" w:type="dxa"/>
            <w:tcMar>
              <w:top w:w="0" w:type="dxa"/>
              <w:left w:w="115" w:type="dxa"/>
              <w:right w:w="115" w:type="dxa"/>
            </w:tcMar>
            <w:vAlign w:val="center"/>
          </w:tcPr>
          <w:p w:rsidR="00CA650E" w:rsidRPr="00360DB1" w:rsidRDefault="00CA650E" w:rsidP="0063446F">
            <w:pPr>
              <w:jc w:val="center"/>
              <w:rPr>
                <w:rFonts w:ascii="Arial" w:hAnsi="Arial" w:cs="Arial"/>
                <w:sz w:val="18"/>
                <w:szCs w:val="18"/>
              </w:rPr>
            </w:pPr>
            <w:r w:rsidRPr="00360DB1">
              <w:rPr>
                <w:rFonts w:ascii="Arial" w:hAnsi="Arial" w:cs="Arial"/>
                <w:sz w:val="18"/>
                <w:szCs w:val="18"/>
              </w:rPr>
              <w:t xml:space="preserve">1999 version of Method 1623 – </w:t>
            </w:r>
            <w:proofErr w:type="spellStart"/>
            <w:r w:rsidRPr="00360DB1">
              <w:rPr>
                <w:rFonts w:ascii="Arial" w:hAnsi="Arial" w:cs="Arial"/>
                <w:sz w:val="18"/>
                <w:szCs w:val="18"/>
              </w:rPr>
              <w:t>Envirochek</w:t>
            </w:r>
            <w:proofErr w:type="spellEnd"/>
            <w:r w:rsidRPr="00360DB1">
              <w:rPr>
                <w:rFonts w:ascii="Arial" w:hAnsi="Arial" w:cs="Arial"/>
                <w:sz w:val="18"/>
                <w:szCs w:val="18"/>
              </w:rPr>
              <w:t xml:space="preserve"> only</w:t>
            </w:r>
          </w:p>
        </w:tc>
        <w:tc>
          <w:tcPr>
            <w:tcW w:w="2520" w:type="dxa"/>
            <w:tcMar>
              <w:top w:w="0" w:type="dxa"/>
              <w:left w:w="115" w:type="dxa"/>
              <w:right w:w="115" w:type="dxa"/>
            </w:tcMar>
            <w:vAlign w:val="center"/>
          </w:tcPr>
          <w:p w:rsidR="00CA650E" w:rsidRPr="00360DB1" w:rsidRDefault="00CA650E" w:rsidP="0063446F">
            <w:pPr>
              <w:jc w:val="center"/>
              <w:rPr>
                <w:rFonts w:ascii="Arial" w:hAnsi="Arial" w:cs="Arial"/>
                <w:sz w:val="18"/>
                <w:szCs w:val="18"/>
              </w:rPr>
            </w:pPr>
            <w:r w:rsidRPr="00360DB1">
              <w:rPr>
                <w:rFonts w:ascii="Arial" w:hAnsi="Arial" w:cs="Arial"/>
                <w:sz w:val="18"/>
                <w:szCs w:val="18"/>
              </w:rPr>
              <w:t>2005 version of Method 1623 – all filters</w:t>
            </w:r>
          </w:p>
        </w:tc>
        <w:tc>
          <w:tcPr>
            <w:tcW w:w="2898" w:type="dxa"/>
            <w:vAlign w:val="center"/>
          </w:tcPr>
          <w:p w:rsidR="00CA650E" w:rsidRPr="00360DB1" w:rsidRDefault="00CA650E" w:rsidP="0063446F">
            <w:pPr>
              <w:jc w:val="center"/>
              <w:rPr>
                <w:rFonts w:ascii="Arial" w:hAnsi="Arial" w:cs="Arial"/>
                <w:sz w:val="18"/>
                <w:szCs w:val="18"/>
              </w:rPr>
            </w:pPr>
            <w:r w:rsidRPr="00360DB1">
              <w:rPr>
                <w:rFonts w:ascii="Arial" w:hAnsi="Arial" w:cs="Arial"/>
                <w:sz w:val="18"/>
                <w:szCs w:val="18"/>
              </w:rPr>
              <w:t>2005 version of Method 1623 – all filters</w:t>
            </w:r>
          </w:p>
        </w:tc>
      </w:tr>
      <w:tr w:rsidR="00CA650E" w:rsidTr="0063446F">
        <w:trPr>
          <w:trHeight w:val="576"/>
        </w:trPr>
        <w:tc>
          <w:tcPr>
            <w:tcW w:w="1800" w:type="dxa"/>
            <w:tcMar>
              <w:top w:w="0" w:type="dxa"/>
              <w:left w:w="115" w:type="dxa"/>
              <w:right w:w="115" w:type="dxa"/>
            </w:tcMar>
            <w:vAlign w:val="center"/>
          </w:tcPr>
          <w:p w:rsidR="00CA650E" w:rsidRPr="00360DB1" w:rsidRDefault="00CA650E" w:rsidP="0063446F">
            <w:pPr>
              <w:rPr>
                <w:rFonts w:ascii="Arial" w:hAnsi="Arial" w:cs="Arial"/>
                <w:sz w:val="18"/>
                <w:szCs w:val="18"/>
              </w:rPr>
            </w:pPr>
            <w:r w:rsidRPr="00360DB1">
              <w:rPr>
                <w:rFonts w:ascii="Arial" w:hAnsi="Arial" w:cs="Arial"/>
                <w:sz w:val="18"/>
                <w:szCs w:val="18"/>
              </w:rPr>
              <w:t xml:space="preserve">Blind vs. </w:t>
            </w:r>
            <w:proofErr w:type="spellStart"/>
            <w:r w:rsidRPr="00360DB1">
              <w:rPr>
                <w:rFonts w:ascii="Arial" w:hAnsi="Arial" w:cs="Arial"/>
                <w:sz w:val="18"/>
                <w:szCs w:val="18"/>
              </w:rPr>
              <w:t>Unblind</w:t>
            </w:r>
            <w:proofErr w:type="spellEnd"/>
          </w:p>
        </w:tc>
        <w:tc>
          <w:tcPr>
            <w:tcW w:w="2365" w:type="dxa"/>
            <w:tcMar>
              <w:top w:w="0" w:type="dxa"/>
              <w:left w:w="115" w:type="dxa"/>
              <w:right w:w="115" w:type="dxa"/>
            </w:tcMar>
            <w:vAlign w:val="center"/>
          </w:tcPr>
          <w:p w:rsidR="00CA650E" w:rsidRPr="00360DB1" w:rsidRDefault="00CA650E" w:rsidP="0063446F">
            <w:pPr>
              <w:jc w:val="center"/>
              <w:rPr>
                <w:rFonts w:ascii="Arial" w:hAnsi="Arial" w:cs="Arial"/>
                <w:sz w:val="18"/>
                <w:szCs w:val="18"/>
              </w:rPr>
            </w:pPr>
            <w:proofErr w:type="spellStart"/>
            <w:r w:rsidRPr="00360DB1">
              <w:rPr>
                <w:rFonts w:ascii="Arial" w:hAnsi="Arial" w:cs="Arial"/>
                <w:sz w:val="18"/>
                <w:szCs w:val="18"/>
              </w:rPr>
              <w:t>Unblind</w:t>
            </w:r>
            <w:proofErr w:type="spellEnd"/>
          </w:p>
        </w:tc>
        <w:tc>
          <w:tcPr>
            <w:tcW w:w="2520" w:type="dxa"/>
            <w:tcMar>
              <w:top w:w="0" w:type="dxa"/>
              <w:left w:w="115" w:type="dxa"/>
              <w:right w:w="115" w:type="dxa"/>
            </w:tcMar>
            <w:vAlign w:val="center"/>
          </w:tcPr>
          <w:p w:rsidR="00CA650E" w:rsidRPr="00360DB1" w:rsidRDefault="00CA650E" w:rsidP="0063446F">
            <w:pPr>
              <w:jc w:val="center"/>
              <w:rPr>
                <w:rFonts w:ascii="Arial" w:hAnsi="Arial" w:cs="Arial"/>
                <w:sz w:val="18"/>
                <w:szCs w:val="18"/>
              </w:rPr>
            </w:pPr>
            <w:r w:rsidRPr="00360DB1">
              <w:rPr>
                <w:rFonts w:ascii="Arial" w:hAnsi="Arial" w:cs="Arial"/>
                <w:sz w:val="18"/>
                <w:szCs w:val="18"/>
              </w:rPr>
              <w:t>Blind</w:t>
            </w:r>
          </w:p>
        </w:tc>
        <w:tc>
          <w:tcPr>
            <w:tcW w:w="2898" w:type="dxa"/>
            <w:vAlign w:val="center"/>
          </w:tcPr>
          <w:p w:rsidR="00CA650E" w:rsidRPr="00360DB1" w:rsidRDefault="00CA650E" w:rsidP="0063446F">
            <w:pPr>
              <w:jc w:val="center"/>
              <w:rPr>
                <w:rFonts w:ascii="Arial" w:hAnsi="Arial" w:cs="Arial"/>
                <w:sz w:val="18"/>
                <w:szCs w:val="18"/>
              </w:rPr>
            </w:pPr>
            <w:r w:rsidRPr="00360DB1">
              <w:rPr>
                <w:rFonts w:ascii="Arial" w:hAnsi="Arial" w:cs="Arial"/>
                <w:sz w:val="18"/>
                <w:szCs w:val="18"/>
              </w:rPr>
              <w:t>Blind</w:t>
            </w:r>
          </w:p>
        </w:tc>
      </w:tr>
    </w:tbl>
    <w:p w:rsidR="00CA650E" w:rsidRPr="000D7C72" w:rsidRDefault="00CA650E" w:rsidP="0063446F"/>
    <w:p w:rsidR="00CA650E" w:rsidRPr="00CA650E" w:rsidRDefault="00CA650E" w:rsidP="00CA650E">
      <w:pPr>
        <w:tabs>
          <w:tab w:val="left" w:pos="0"/>
        </w:tabs>
        <w:jc w:val="center"/>
        <w:outlineLvl w:val="0"/>
        <w:rPr>
          <w:color w:val="000000"/>
        </w:rPr>
      </w:pPr>
    </w:p>
    <w:p w:rsidR="009865DA" w:rsidRDefault="009865DA">
      <w:pPr>
        <w:tabs>
          <w:tab w:val="left" w:pos="0"/>
        </w:tabs>
        <w:sectPr w:rsidR="009865DA" w:rsidSect="000D737F">
          <w:footerReference w:type="default" r:id="rId71"/>
          <w:pgSz w:w="12240" w:h="15840" w:code="1"/>
          <w:pgMar w:top="1354" w:right="1440" w:bottom="1080" w:left="1440" w:header="720" w:footer="634" w:gutter="0"/>
          <w:pgNumType w:start="1"/>
          <w:cols w:space="720"/>
          <w:vAlign w:val="center"/>
          <w:noEndnote/>
        </w:sectPr>
      </w:pPr>
    </w:p>
    <w:p w:rsidR="009865DA" w:rsidRDefault="009865DA">
      <w:pPr>
        <w:tabs>
          <w:tab w:val="left" w:pos="0"/>
        </w:tabs>
      </w:pPr>
    </w:p>
    <w:p w:rsidR="009865DA" w:rsidRDefault="009865DA">
      <w:pPr>
        <w:tabs>
          <w:tab w:val="left" w:pos="0"/>
        </w:tabs>
        <w:rPr>
          <w:rFonts w:ascii="Arial" w:hAnsi="Arial" w:cs="Arial"/>
          <w:iCs/>
          <w:color w:val="000000"/>
          <w:sz w:val="20"/>
          <w:szCs w:val="20"/>
        </w:rPr>
      </w:pPr>
      <w:r>
        <w:br w:type="page"/>
      </w:r>
    </w:p>
    <w:p w:rsidR="009865DA" w:rsidRDefault="009865DA">
      <w:pPr>
        <w:ind w:left="-1260"/>
        <w:jc w:val="center"/>
        <w:rPr>
          <w:color w:val="000000"/>
        </w:rPr>
      </w:pPr>
    </w:p>
    <w:p w:rsidR="009865DA" w:rsidRDefault="009865DA">
      <w:pPr>
        <w:ind w:left="-1260"/>
        <w:jc w:val="center"/>
        <w:rPr>
          <w:color w:val="000000"/>
        </w:rPr>
      </w:pPr>
    </w:p>
    <w:p w:rsidR="009865DA" w:rsidRDefault="009865DA">
      <w:pPr>
        <w:ind w:left="-1260"/>
        <w:jc w:val="center"/>
        <w:rPr>
          <w:color w:val="000000"/>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bookmarkStart w:id="90" w:name="_Toc223258485"/>
      <w:bookmarkStart w:id="91" w:name="_Toc362276361"/>
      <w:r>
        <w:rPr>
          <w:smallCaps/>
          <w:color w:val="000000"/>
          <w:sz w:val="36"/>
          <w:szCs w:val="36"/>
        </w:rPr>
        <w:t xml:space="preserve">Appendix </w:t>
      </w:r>
      <w:r w:rsidR="00EC4F92">
        <w:rPr>
          <w:smallCaps/>
          <w:color w:val="000000"/>
          <w:sz w:val="36"/>
          <w:szCs w:val="36"/>
        </w:rPr>
        <w:t>K</w:t>
      </w:r>
      <w:bookmarkEnd w:id="90"/>
      <w:bookmarkEnd w:id="91"/>
    </w:p>
    <w:p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rPr>
      </w:pPr>
    </w:p>
    <w:p w:rsidR="0075326E" w:rsidRDefault="001B1C30">
      <w:pPr>
        <w:tabs>
          <w:tab w:val="left" w:pos="0"/>
        </w:tabs>
        <w:jc w:val="center"/>
        <w:outlineLvl w:val="0"/>
        <w:rPr>
          <w:color w:val="000000"/>
        </w:rPr>
        <w:sectPr w:rsidR="0075326E" w:rsidSect="001363EC">
          <w:footerReference w:type="default" r:id="rId72"/>
          <w:type w:val="continuous"/>
          <w:pgSz w:w="12240" w:h="15840" w:code="1"/>
          <w:pgMar w:top="1354" w:right="1440" w:bottom="1080" w:left="1440" w:header="720" w:footer="634" w:gutter="0"/>
          <w:pgNumType w:start="0"/>
          <w:cols w:space="720"/>
          <w:noEndnote/>
        </w:sectPr>
      </w:pPr>
      <w:bookmarkStart w:id="92" w:name="_Toc362037991"/>
      <w:bookmarkStart w:id="93" w:name="_Toc362276362"/>
      <w:r>
        <w:rPr>
          <w:color w:val="000000"/>
        </w:rPr>
        <w:t>Burden Tables</w:t>
      </w:r>
      <w:bookmarkEnd w:id="92"/>
      <w:bookmarkEnd w:id="93"/>
    </w:p>
    <w:p w:rsidR="009865DA" w:rsidRDefault="00421E84" w:rsidP="00B362B1">
      <w:pPr>
        <w:tabs>
          <w:tab w:val="left" w:pos="0"/>
        </w:tabs>
        <w:jc w:val="center"/>
        <w:outlineLvl w:val="0"/>
        <w:rPr>
          <w:color w:val="000000"/>
        </w:rPr>
      </w:pPr>
      <w:r w:rsidRPr="00421E84">
        <w:rPr>
          <w:noProof/>
        </w:rPr>
        <w:lastRenderedPageBreak/>
        <w:drawing>
          <wp:inline distT="0" distB="0" distL="0" distR="0">
            <wp:extent cx="8516929" cy="5788322"/>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3" cstate="print"/>
                    <a:srcRect/>
                    <a:stretch>
                      <a:fillRect/>
                    </a:stretch>
                  </pic:blipFill>
                  <pic:spPr bwMode="auto">
                    <a:xfrm>
                      <a:off x="0" y="0"/>
                      <a:ext cx="8532411" cy="5798844"/>
                    </a:xfrm>
                    <a:prstGeom prst="rect">
                      <a:avLst/>
                    </a:prstGeom>
                    <a:noFill/>
                    <a:ln w="9525">
                      <a:noFill/>
                      <a:miter lim="800000"/>
                      <a:headEnd/>
                      <a:tailEnd/>
                    </a:ln>
                  </pic:spPr>
                </pic:pic>
              </a:graphicData>
            </a:graphic>
          </wp:inline>
        </w:drawing>
      </w:r>
    </w:p>
    <w:p w:rsidR="00F9195E" w:rsidRDefault="00B362B1">
      <w:pPr>
        <w:tabs>
          <w:tab w:val="left" w:pos="0"/>
        </w:tabs>
        <w:jc w:val="center"/>
        <w:rPr>
          <w:color w:val="000000"/>
        </w:rPr>
      </w:pPr>
      <w:r w:rsidRPr="00B362B1">
        <w:rPr>
          <w:noProof/>
        </w:rPr>
        <w:lastRenderedPageBreak/>
        <w:drawing>
          <wp:inline distT="0" distB="0" distL="0" distR="0">
            <wp:extent cx="8512810" cy="5743248"/>
            <wp:effectExtent l="1905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4" cstate="print"/>
                    <a:srcRect/>
                    <a:stretch>
                      <a:fillRect/>
                    </a:stretch>
                  </pic:blipFill>
                  <pic:spPr bwMode="auto">
                    <a:xfrm>
                      <a:off x="0" y="0"/>
                      <a:ext cx="8512810" cy="5743248"/>
                    </a:xfrm>
                    <a:prstGeom prst="rect">
                      <a:avLst/>
                    </a:prstGeom>
                    <a:noFill/>
                    <a:ln w="9525">
                      <a:noFill/>
                      <a:miter lim="800000"/>
                      <a:headEnd/>
                      <a:tailEnd/>
                    </a:ln>
                  </pic:spPr>
                </pic:pic>
              </a:graphicData>
            </a:graphic>
          </wp:inline>
        </w:drawing>
      </w:r>
    </w:p>
    <w:p w:rsidR="00F9195E" w:rsidRDefault="00F9195E">
      <w:pPr>
        <w:widowControl/>
        <w:autoSpaceDE/>
        <w:autoSpaceDN/>
        <w:adjustRightInd/>
        <w:rPr>
          <w:color w:val="000000"/>
        </w:rPr>
      </w:pPr>
      <w:r>
        <w:rPr>
          <w:color w:val="000000"/>
        </w:rPr>
        <w:br w:type="page"/>
      </w:r>
    </w:p>
    <w:p w:rsidR="00F9195E" w:rsidRDefault="00F9195E">
      <w:pPr>
        <w:tabs>
          <w:tab w:val="left" w:pos="0"/>
        </w:tabs>
        <w:jc w:val="center"/>
        <w:rPr>
          <w:color w:val="000000"/>
        </w:rPr>
      </w:pPr>
      <w:r w:rsidRPr="00F9195E">
        <w:rPr>
          <w:noProof/>
        </w:rPr>
        <w:lastRenderedPageBreak/>
        <w:drawing>
          <wp:inline distT="0" distB="0" distL="0" distR="0">
            <wp:extent cx="8510281" cy="5695950"/>
            <wp:effectExtent l="19050" t="0" r="5069"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5" cstate="print"/>
                    <a:srcRect/>
                    <a:stretch>
                      <a:fillRect/>
                    </a:stretch>
                  </pic:blipFill>
                  <pic:spPr bwMode="auto">
                    <a:xfrm>
                      <a:off x="0" y="0"/>
                      <a:ext cx="8512810" cy="5697643"/>
                    </a:xfrm>
                    <a:prstGeom prst="rect">
                      <a:avLst/>
                    </a:prstGeom>
                    <a:noFill/>
                    <a:ln w="9525">
                      <a:noFill/>
                      <a:miter lim="800000"/>
                      <a:headEnd/>
                      <a:tailEnd/>
                    </a:ln>
                  </pic:spPr>
                </pic:pic>
              </a:graphicData>
            </a:graphic>
          </wp:inline>
        </w:drawing>
      </w:r>
    </w:p>
    <w:p w:rsidR="00F9195E" w:rsidRDefault="00F9195E">
      <w:pPr>
        <w:widowControl/>
        <w:autoSpaceDE/>
        <w:autoSpaceDN/>
        <w:adjustRightInd/>
        <w:rPr>
          <w:color w:val="000000"/>
        </w:rPr>
      </w:pPr>
      <w:r>
        <w:rPr>
          <w:color w:val="000000"/>
        </w:rPr>
        <w:br w:type="page"/>
      </w:r>
    </w:p>
    <w:p w:rsidR="009865DA" w:rsidRDefault="00421E84">
      <w:pPr>
        <w:tabs>
          <w:tab w:val="left" w:pos="0"/>
        </w:tabs>
        <w:jc w:val="center"/>
        <w:rPr>
          <w:color w:val="000000"/>
        </w:rPr>
      </w:pPr>
      <w:r w:rsidRPr="00421E84">
        <w:rPr>
          <w:noProof/>
        </w:rPr>
        <w:lastRenderedPageBreak/>
        <w:drawing>
          <wp:inline distT="0" distB="0" distL="0" distR="0">
            <wp:extent cx="6943725" cy="2533650"/>
            <wp:effectExtent l="19050" t="0" r="9525"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6" cstate="print"/>
                    <a:srcRect/>
                    <a:stretch>
                      <a:fillRect/>
                    </a:stretch>
                  </pic:blipFill>
                  <pic:spPr bwMode="auto">
                    <a:xfrm>
                      <a:off x="0" y="0"/>
                      <a:ext cx="6943725" cy="2533650"/>
                    </a:xfrm>
                    <a:prstGeom prst="rect">
                      <a:avLst/>
                    </a:prstGeom>
                    <a:noFill/>
                    <a:ln w="9525">
                      <a:noFill/>
                      <a:miter lim="800000"/>
                      <a:headEnd/>
                      <a:tailEnd/>
                    </a:ln>
                  </pic:spPr>
                </pic:pic>
              </a:graphicData>
            </a:graphic>
          </wp:inline>
        </w:drawing>
      </w:r>
    </w:p>
    <w:sectPr w:rsidR="009865DA" w:rsidSect="00F9195E">
      <w:pgSz w:w="15840" w:h="12240" w:orient="landscape" w:code="1"/>
      <w:pgMar w:top="1440" w:right="1354" w:bottom="1440" w:left="1080" w:header="720" w:footer="634" w:gutter="0"/>
      <w:pgNumType w:start="2"/>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253" w:rsidRDefault="00793253">
      <w:r>
        <w:separator/>
      </w:r>
    </w:p>
  </w:endnote>
  <w:endnote w:type="continuationSeparator" w:id="0">
    <w:p w:rsidR="00793253" w:rsidRDefault="007932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Phonetic">
    <w:charset w:val="02"/>
    <w:family w:val="swiss"/>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gneto">
    <w:panose1 w:val="04030805050802020D02"/>
    <w:charset w:val="00"/>
    <w:family w:val="decorative"/>
    <w:pitch w:val="variable"/>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81" w:rsidRDefault="004F1381">
    <w:pPr>
      <w:tabs>
        <w:tab w:val="center" w:pos="4680"/>
      </w:tabs>
    </w:pPr>
    <w:r>
      <w:tab/>
    </w:r>
    <w:r w:rsidR="00C87943">
      <w:rPr>
        <w:rStyle w:val="PageNumber"/>
      </w:rPr>
      <w:fldChar w:fldCharType="begin"/>
    </w:r>
    <w:r>
      <w:rPr>
        <w:rStyle w:val="PageNumber"/>
      </w:rPr>
      <w:instrText xml:space="preserve"> PAGE </w:instrText>
    </w:r>
    <w:r w:rsidR="00C87943">
      <w:rPr>
        <w:rStyle w:val="PageNumber"/>
      </w:rPr>
      <w:fldChar w:fldCharType="separate"/>
    </w:r>
    <w:r w:rsidR="00386212">
      <w:rPr>
        <w:rStyle w:val="PageNumber"/>
        <w:noProof/>
      </w:rPr>
      <w:t>iii</w:t>
    </w:r>
    <w:r w:rsidR="00C87943">
      <w:rPr>
        <w:rStyle w:val="PageNumber"/>
      </w:rPr>
      <w:fldChar w:fldCharType="end"/>
    </w:r>
  </w:p>
  <w:p w:rsidR="004F1381" w:rsidRDefault="004F1381"/>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81" w:rsidRDefault="004F1381">
    <w:pPr>
      <w:jc w:val="center"/>
    </w:pPr>
    <w:r>
      <w:rPr>
        <w:rStyle w:val="PageNumber"/>
      </w:rPr>
      <w:t>F-</w:t>
    </w:r>
    <w:r w:rsidR="00C87943">
      <w:rPr>
        <w:rStyle w:val="PageNumber"/>
      </w:rPr>
      <w:fldChar w:fldCharType="begin"/>
    </w:r>
    <w:r>
      <w:rPr>
        <w:rStyle w:val="PageNumber"/>
      </w:rPr>
      <w:instrText xml:space="preserve"> PAGE </w:instrText>
    </w:r>
    <w:r w:rsidR="00C87943">
      <w:rPr>
        <w:rStyle w:val="PageNumber"/>
      </w:rPr>
      <w:fldChar w:fldCharType="separate"/>
    </w:r>
    <w:r w:rsidR="0062700F">
      <w:rPr>
        <w:rStyle w:val="PageNumber"/>
        <w:noProof/>
      </w:rPr>
      <w:t>6</w:t>
    </w:r>
    <w:r w:rsidR="00C87943">
      <w:rPr>
        <w:rStyle w:val="PageNumber"/>
      </w:rPr>
      <w:fldChar w:fldCharType="end"/>
    </w:r>
  </w:p>
  <w:p w:rsidR="004F1381" w:rsidRDefault="004F1381">
    <w:pPr>
      <w:tabs>
        <w:tab w:val="center" w:pos="4680"/>
      </w:tabs>
    </w:pPr>
    <w:r>
      <w:tab/>
    </w:r>
  </w:p>
  <w:p w:rsidR="004F1381" w:rsidRDefault="004F1381"/>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1889"/>
      <w:docPartObj>
        <w:docPartGallery w:val="Page Numbers (Bottom of Page)"/>
        <w:docPartUnique/>
      </w:docPartObj>
    </w:sdtPr>
    <w:sdtContent>
      <w:p w:rsidR="004F1381" w:rsidRDefault="004F1381">
        <w:pPr>
          <w:pStyle w:val="Footer"/>
          <w:jc w:val="center"/>
        </w:pPr>
        <w:r>
          <w:t>G-</w:t>
        </w:r>
        <w:fldSimple w:instr=" PAGE   \* MERGEFORMAT ">
          <w:r w:rsidR="0062700F">
            <w:rPr>
              <w:noProof/>
            </w:rPr>
            <w:t>3</w:t>
          </w:r>
        </w:fldSimple>
      </w:p>
    </w:sdtContent>
  </w:sdt>
  <w:p w:rsidR="004F1381" w:rsidRDefault="004F1381"/>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81" w:rsidRDefault="004F1381">
    <w:pPr>
      <w:pStyle w:val="Footer"/>
      <w:jc w:val="center"/>
    </w:pPr>
    <w:r>
      <w:t>G-</w:t>
    </w:r>
    <w:sdt>
      <w:sdtPr>
        <w:id w:val="14356071"/>
        <w:docPartObj>
          <w:docPartGallery w:val="Page Numbers (Bottom of Page)"/>
          <w:docPartUnique/>
        </w:docPartObj>
      </w:sdtPr>
      <w:sdtContent>
        <w:fldSimple w:instr=" PAGE   \* MERGEFORMAT ">
          <w:r w:rsidR="0062700F">
            <w:rPr>
              <w:noProof/>
            </w:rPr>
            <w:t>38</w:t>
          </w:r>
        </w:fldSimple>
      </w:sdtContent>
    </w:sdt>
  </w:p>
  <w:p w:rsidR="004F1381" w:rsidRPr="00EE0F9E" w:rsidRDefault="004F1381" w:rsidP="00617E2C">
    <w:pPr>
      <w:pStyle w:val="Footer"/>
      <w:jc w:val="center"/>
      <w:rPr>
        <w:rFonts w:ascii="Arial" w:hAnsi="Arial" w:cs="Arial"/>
        <w:sz w:val="18"/>
        <w:szCs w:val="18"/>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81" w:rsidRDefault="004F1381">
    <w:pPr>
      <w:jc w:val="center"/>
    </w:pPr>
    <w:r>
      <w:rPr>
        <w:rStyle w:val="PageNumber"/>
      </w:rPr>
      <w:t>H-</w:t>
    </w:r>
    <w:r w:rsidR="00C87943">
      <w:rPr>
        <w:rStyle w:val="PageNumber"/>
      </w:rPr>
      <w:fldChar w:fldCharType="begin"/>
    </w:r>
    <w:r>
      <w:rPr>
        <w:rStyle w:val="PageNumber"/>
      </w:rPr>
      <w:instrText xml:space="preserve"> PAGE </w:instrText>
    </w:r>
    <w:r w:rsidR="00C87943">
      <w:rPr>
        <w:rStyle w:val="PageNumber"/>
      </w:rPr>
      <w:fldChar w:fldCharType="separate"/>
    </w:r>
    <w:r w:rsidR="0062700F">
      <w:rPr>
        <w:rStyle w:val="PageNumber"/>
        <w:noProof/>
      </w:rPr>
      <w:t>3</w:t>
    </w:r>
    <w:r w:rsidR="00C87943">
      <w:rPr>
        <w:rStyle w:val="PageNumber"/>
      </w:rPr>
      <w:fldChar w:fldCharType="end"/>
    </w:r>
  </w:p>
  <w:p w:rsidR="004F1381" w:rsidRDefault="004F1381">
    <w:pPr>
      <w:tabs>
        <w:tab w:val="center" w:pos="4680"/>
      </w:tabs>
    </w:pPr>
    <w:r>
      <w:tab/>
    </w:r>
  </w:p>
  <w:p w:rsidR="004F1381" w:rsidRDefault="004F1381"/>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81" w:rsidRDefault="004F1381">
    <w:pPr>
      <w:jc w:val="center"/>
    </w:pPr>
    <w:r>
      <w:rPr>
        <w:rStyle w:val="PageNumber"/>
      </w:rPr>
      <w:t>I-</w:t>
    </w:r>
    <w:r w:rsidR="00C87943">
      <w:rPr>
        <w:rStyle w:val="PageNumber"/>
      </w:rPr>
      <w:fldChar w:fldCharType="begin"/>
    </w:r>
    <w:r>
      <w:rPr>
        <w:rStyle w:val="PageNumber"/>
      </w:rPr>
      <w:instrText xml:space="preserve"> PAGE </w:instrText>
    </w:r>
    <w:r w:rsidR="00C87943">
      <w:rPr>
        <w:rStyle w:val="PageNumber"/>
      </w:rPr>
      <w:fldChar w:fldCharType="separate"/>
    </w:r>
    <w:r w:rsidR="0062700F">
      <w:rPr>
        <w:rStyle w:val="PageNumber"/>
        <w:noProof/>
      </w:rPr>
      <w:t>2</w:t>
    </w:r>
    <w:r w:rsidR="00C87943">
      <w:rPr>
        <w:rStyle w:val="PageNumber"/>
      </w:rPr>
      <w:fldChar w:fldCharType="end"/>
    </w:r>
  </w:p>
  <w:p w:rsidR="004F1381" w:rsidRDefault="004F1381">
    <w:pPr>
      <w:tabs>
        <w:tab w:val="center" w:pos="4680"/>
      </w:tabs>
    </w:pPr>
    <w:r>
      <w:tab/>
    </w:r>
  </w:p>
  <w:p w:rsidR="004F1381" w:rsidRDefault="004F1381"/>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81" w:rsidRDefault="004F1381">
    <w:pPr>
      <w:jc w:val="center"/>
    </w:pPr>
    <w:r>
      <w:rPr>
        <w:rStyle w:val="PageNumber"/>
      </w:rPr>
      <w:t>J-</w:t>
    </w:r>
    <w:r w:rsidR="00C87943">
      <w:rPr>
        <w:rStyle w:val="PageNumber"/>
      </w:rPr>
      <w:fldChar w:fldCharType="begin"/>
    </w:r>
    <w:r>
      <w:rPr>
        <w:rStyle w:val="PageNumber"/>
      </w:rPr>
      <w:instrText xml:space="preserve"> PAGE </w:instrText>
    </w:r>
    <w:r w:rsidR="00C87943">
      <w:rPr>
        <w:rStyle w:val="PageNumber"/>
      </w:rPr>
      <w:fldChar w:fldCharType="separate"/>
    </w:r>
    <w:r w:rsidR="0062700F">
      <w:rPr>
        <w:rStyle w:val="PageNumber"/>
        <w:noProof/>
      </w:rPr>
      <w:t>5</w:t>
    </w:r>
    <w:r w:rsidR="00C87943">
      <w:rPr>
        <w:rStyle w:val="PageNumber"/>
      </w:rPr>
      <w:fldChar w:fldCharType="end"/>
    </w:r>
  </w:p>
  <w:p w:rsidR="004F1381" w:rsidRDefault="004F1381">
    <w:pPr>
      <w:tabs>
        <w:tab w:val="center" w:pos="4680"/>
      </w:tabs>
    </w:pPr>
    <w:r>
      <w:tab/>
    </w:r>
  </w:p>
  <w:p w:rsidR="004F1381" w:rsidRDefault="004F1381"/>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81" w:rsidRDefault="004F1381">
    <w:pPr>
      <w:jc w:val="center"/>
    </w:pPr>
    <w:r>
      <w:rPr>
        <w:rStyle w:val="PageNumber"/>
      </w:rPr>
      <w:t>K-</w:t>
    </w:r>
    <w:r w:rsidR="00C87943">
      <w:rPr>
        <w:rStyle w:val="PageNumber"/>
      </w:rPr>
      <w:fldChar w:fldCharType="begin"/>
    </w:r>
    <w:r>
      <w:rPr>
        <w:rStyle w:val="PageNumber"/>
      </w:rPr>
      <w:instrText xml:space="preserve"> PAGE </w:instrText>
    </w:r>
    <w:r w:rsidR="00C87943">
      <w:rPr>
        <w:rStyle w:val="PageNumber"/>
      </w:rPr>
      <w:fldChar w:fldCharType="separate"/>
    </w:r>
    <w:r w:rsidR="0062700F">
      <w:rPr>
        <w:rStyle w:val="PageNumber"/>
        <w:noProof/>
      </w:rPr>
      <w:t>5</w:t>
    </w:r>
    <w:r w:rsidR="00C87943">
      <w:rPr>
        <w:rStyle w:val="PageNumber"/>
      </w:rPr>
      <w:fldChar w:fldCharType="end"/>
    </w:r>
  </w:p>
  <w:p w:rsidR="004F1381" w:rsidRDefault="004F1381">
    <w:pPr>
      <w:tabs>
        <w:tab w:val="center" w:pos="4680"/>
      </w:tabs>
    </w:pPr>
    <w:r>
      <w:tab/>
    </w:r>
  </w:p>
  <w:p w:rsidR="004F1381" w:rsidRDefault="004F138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81" w:rsidRDefault="004F1381">
    <w:pPr>
      <w:spacing w:line="76" w:lineRule="exact"/>
    </w:pPr>
  </w:p>
  <w:p w:rsidR="004F1381" w:rsidRDefault="004F1381">
    <w:pPr>
      <w:tabs>
        <w:tab w:val="center" w:pos="4680"/>
      </w:tabs>
    </w:pPr>
    <w:r>
      <w:tab/>
    </w:r>
    <w:r w:rsidR="00C87943">
      <w:rPr>
        <w:rStyle w:val="PageNumber"/>
      </w:rPr>
      <w:fldChar w:fldCharType="begin"/>
    </w:r>
    <w:r>
      <w:rPr>
        <w:rStyle w:val="PageNumber"/>
      </w:rPr>
      <w:instrText xml:space="preserve"> PAGE </w:instrText>
    </w:r>
    <w:r w:rsidR="00C87943">
      <w:rPr>
        <w:rStyle w:val="PageNumber"/>
      </w:rPr>
      <w:fldChar w:fldCharType="separate"/>
    </w:r>
    <w:r w:rsidR="00386212">
      <w:rPr>
        <w:rStyle w:val="PageNumber"/>
        <w:noProof/>
      </w:rPr>
      <w:t>15</w:t>
    </w:r>
    <w:r w:rsidR="00C87943">
      <w:rPr>
        <w:rStyle w:val="PageNumber"/>
      </w:rPr>
      <w:fldChar w:fldCharType="end"/>
    </w:r>
  </w:p>
  <w:p w:rsidR="004F1381" w:rsidRDefault="004F138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81" w:rsidRDefault="004F1381">
    <w:pPr>
      <w:jc w:val="center"/>
    </w:pPr>
    <w:r>
      <w:rPr>
        <w:rStyle w:val="PageNumber"/>
      </w:rPr>
      <w:t>A-</w:t>
    </w:r>
    <w:r w:rsidR="00C87943">
      <w:rPr>
        <w:rStyle w:val="PageNumber"/>
      </w:rPr>
      <w:fldChar w:fldCharType="begin"/>
    </w:r>
    <w:r>
      <w:rPr>
        <w:rStyle w:val="PageNumber"/>
      </w:rPr>
      <w:instrText xml:space="preserve"> PAGE </w:instrText>
    </w:r>
    <w:r w:rsidR="00C87943">
      <w:rPr>
        <w:rStyle w:val="PageNumber"/>
      </w:rPr>
      <w:fldChar w:fldCharType="separate"/>
    </w:r>
    <w:r w:rsidR="00386212">
      <w:rPr>
        <w:rStyle w:val="PageNumber"/>
        <w:noProof/>
      </w:rPr>
      <w:t>3</w:t>
    </w:r>
    <w:r w:rsidR="00C87943">
      <w:rPr>
        <w:rStyle w:val="PageNumber"/>
      </w:rPr>
      <w:fldChar w:fldCharType="end"/>
    </w:r>
  </w:p>
  <w:p w:rsidR="004F1381" w:rsidRDefault="004F1381">
    <w:pPr>
      <w:tabs>
        <w:tab w:val="center" w:pos="4680"/>
      </w:tabs>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81" w:rsidRDefault="004F1381">
    <w:pPr>
      <w:jc w:val="center"/>
    </w:pPr>
    <w:r>
      <w:rPr>
        <w:rStyle w:val="PageNumber"/>
      </w:rPr>
      <w:t>B-</w:t>
    </w:r>
    <w:r w:rsidR="00C87943">
      <w:rPr>
        <w:rStyle w:val="PageNumber"/>
      </w:rPr>
      <w:fldChar w:fldCharType="begin"/>
    </w:r>
    <w:r>
      <w:rPr>
        <w:rStyle w:val="PageNumber"/>
      </w:rPr>
      <w:instrText xml:space="preserve"> PAGE </w:instrText>
    </w:r>
    <w:r w:rsidR="00C87943">
      <w:rPr>
        <w:rStyle w:val="PageNumber"/>
      </w:rPr>
      <w:fldChar w:fldCharType="separate"/>
    </w:r>
    <w:r w:rsidR="0062700F">
      <w:rPr>
        <w:rStyle w:val="PageNumber"/>
        <w:noProof/>
      </w:rPr>
      <w:t>1</w:t>
    </w:r>
    <w:r w:rsidR="00C87943">
      <w:rPr>
        <w:rStyle w:val="PageNumber"/>
      </w:rPr>
      <w:fldChar w:fldCharType="end"/>
    </w:r>
  </w:p>
  <w:p w:rsidR="004F1381" w:rsidRDefault="004F1381">
    <w:pPr>
      <w:tabs>
        <w:tab w:val="center" w:pos="4680"/>
      </w:tabs>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81" w:rsidRDefault="00C87943">
    <w:pPr>
      <w:pStyle w:val="Footer"/>
      <w:framePr w:wrap="around" w:vAnchor="text" w:hAnchor="margin" w:xAlign="center" w:y="1"/>
      <w:rPr>
        <w:rStyle w:val="PageNumber"/>
      </w:rPr>
    </w:pPr>
    <w:r>
      <w:rPr>
        <w:rStyle w:val="PageNumber"/>
      </w:rPr>
      <w:fldChar w:fldCharType="begin"/>
    </w:r>
    <w:r w:rsidR="004F1381">
      <w:rPr>
        <w:rStyle w:val="PageNumber"/>
      </w:rPr>
      <w:instrText xml:space="preserve">PAGE  </w:instrText>
    </w:r>
    <w:r>
      <w:rPr>
        <w:rStyle w:val="PageNumber"/>
      </w:rPr>
      <w:fldChar w:fldCharType="end"/>
    </w:r>
  </w:p>
  <w:p w:rsidR="004F1381" w:rsidRDefault="004F138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81" w:rsidRDefault="004F1381">
    <w:pPr>
      <w:pStyle w:val="Footer"/>
      <w:jc w:val="center"/>
    </w:pPr>
    <w:r>
      <w:rPr>
        <w:rStyle w:val="PageNumber"/>
      </w:rPr>
      <w:t>C-</w:t>
    </w:r>
    <w:r w:rsidR="00C87943">
      <w:rPr>
        <w:rStyle w:val="PageNumber"/>
      </w:rPr>
      <w:fldChar w:fldCharType="begin"/>
    </w:r>
    <w:r>
      <w:rPr>
        <w:rStyle w:val="PageNumber"/>
      </w:rPr>
      <w:instrText xml:space="preserve"> PAGE </w:instrText>
    </w:r>
    <w:r w:rsidR="00C87943">
      <w:rPr>
        <w:rStyle w:val="PageNumber"/>
      </w:rPr>
      <w:fldChar w:fldCharType="separate"/>
    </w:r>
    <w:r w:rsidR="0062700F">
      <w:rPr>
        <w:rStyle w:val="PageNumber"/>
        <w:noProof/>
      </w:rPr>
      <w:t>4</w:t>
    </w:r>
    <w:r w:rsidR="00C87943">
      <w:rPr>
        <w:rStyle w:val="PageNumber"/>
      </w:rPr>
      <w:fldChar w:fldCharType="end"/>
    </w:r>
  </w:p>
  <w:p w:rsidR="004F1381" w:rsidRDefault="004F1381">
    <w:pPr>
      <w:pStyle w:val="Footer"/>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81" w:rsidRDefault="004F1381">
    <w:pPr>
      <w:jc w:val="center"/>
    </w:pPr>
    <w:r>
      <w:rPr>
        <w:rStyle w:val="PageNumber"/>
      </w:rPr>
      <w:t>E-</w:t>
    </w:r>
    <w:r w:rsidR="00C87943">
      <w:rPr>
        <w:rStyle w:val="PageNumber"/>
      </w:rPr>
      <w:fldChar w:fldCharType="begin"/>
    </w:r>
    <w:r>
      <w:rPr>
        <w:rStyle w:val="PageNumber"/>
      </w:rPr>
      <w:instrText xml:space="preserve"> PAGE </w:instrText>
    </w:r>
    <w:r w:rsidR="00C87943">
      <w:rPr>
        <w:rStyle w:val="PageNumber"/>
      </w:rPr>
      <w:fldChar w:fldCharType="separate"/>
    </w:r>
    <w:r>
      <w:rPr>
        <w:rStyle w:val="PageNumber"/>
        <w:noProof/>
      </w:rPr>
      <w:t>1</w:t>
    </w:r>
    <w:r w:rsidR="00C87943">
      <w:rPr>
        <w:rStyle w:val="PageNumber"/>
      </w:rPr>
      <w:fldChar w:fldCharType="end"/>
    </w:r>
  </w:p>
  <w:p w:rsidR="004F1381" w:rsidRDefault="004F1381">
    <w:pPr>
      <w:tabs>
        <w:tab w:val="center" w:pos="4680"/>
      </w:tabs>
    </w:pPr>
    <w:r>
      <w:tab/>
    </w:r>
  </w:p>
  <w:p w:rsidR="004F1381" w:rsidRDefault="004F1381"/>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81" w:rsidRDefault="004F1381">
    <w:pPr>
      <w:jc w:val="center"/>
    </w:pPr>
    <w:r>
      <w:rPr>
        <w:rStyle w:val="PageNumber"/>
      </w:rPr>
      <w:t>D-</w:t>
    </w:r>
    <w:r w:rsidR="00C87943">
      <w:rPr>
        <w:rStyle w:val="PageNumber"/>
      </w:rPr>
      <w:fldChar w:fldCharType="begin"/>
    </w:r>
    <w:r>
      <w:rPr>
        <w:rStyle w:val="PageNumber"/>
      </w:rPr>
      <w:instrText xml:space="preserve"> PAGE </w:instrText>
    </w:r>
    <w:r w:rsidR="00C87943">
      <w:rPr>
        <w:rStyle w:val="PageNumber"/>
      </w:rPr>
      <w:fldChar w:fldCharType="separate"/>
    </w:r>
    <w:r w:rsidR="0062700F">
      <w:rPr>
        <w:rStyle w:val="PageNumber"/>
        <w:noProof/>
      </w:rPr>
      <w:t>12</w:t>
    </w:r>
    <w:r w:rsidR="00C87943">
      <w:rPr>
        <w:rStyle w:val="PageNumber"/>
      </w:rPr>
      <w:fldChar w:fldCharType="end"/>
    </w:r>
  </w:p>
  <w:p w:rsidR="004F1381" w:rsidRDefault="004F1381">
    <w:pPr>
      <w:tabs>
        <w:tab w:val="center" w:pos="4680"/>
      </w:tabs>
    </w:pPr>
    <w:r>
      <w:tab/>
    </w:r>
  </w:p>
  <w:p w:rsidR="004F1381" w:rsidRDefault="004F1381"/>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81" w:rsidRDefault="004F1381">
    <w:pPr>
      <w:jc w:val="center"/>
    </w:pPr>
    <w:r>
      <w:rPr>
        <w:rStyle w:val="PageNumber"/>
      </w:rPr>
      <w:t>E-</w:t>
    </w:r>
    <w:r w:rsidR="00C87943">
      <w:rPr>
        <w:rStyle w:val="PageNumber"/>
      </w:rPr>
      <w:fldChar w:fldCharType="begin"/>
    </w:r>
    <w:r>
      <w:rPr>
        <w:rStyle w:val="PageNumber"/>
      </w:rPr>
      <w:instrText xml:space="preserve"> PAGE </w:instrText>
    </w:r>
    <w:r w:rsidR="00C87943">
      <w:rPr>
        <w:rStyle w:val="PageNumber"/>
      </w:rPr>
      <w:fldChar w:fldCharType="separate"/>
    </w:r>
    <w:r w:rsidR="0062700F">
      <w:rPr>
        <w:rStyle w:val="PageNumber"/>
        <w:noProof/>
      </w:rPr>
      <w:t>6</w:t>
    </w:r>
    <w:r w:rsidR="00C87943">
      <w:rPr>
        <w:rStyle w:val="PageNumber"/>
      </w:rPr>
      <w:fldChar w:fldCharType="end"/>
    </w:r>
  </w:p>
  <w:p w:rsidR="004F1381" w:rsidRDefault="004F1381">
    <w:pPr>
      <w:tabs>
        <w:tab w:val="center" w:pos="4680"/>
      </w:tabs>
    </w:pPr>
    <w:r>
      <w:tab/>
    </w:r>
  </w:p>
  <w:p w:rsidR="004F1381" w:rsidRDefault="004F138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253" w:rsidRDefault="00793253">
      <w:r>
        <w:separator/>
      </w:r>
    </w:p>
  </w:footnote>
  <w:footnote w:type="continuationSeparator" w:id="0">
    <w:p w:rsidR="00793253" w:rsidRDefault="00793253">
      <w:r>
        <w:continuationSeparator/>
      </w:r>
    </w:p>
  </w:footnote>
  <w:footnote w:id="1">
    <w:p w:rsidR="004F1381" w:rsidRDefault="004F1381">
      <w:pPr>
        <w:pStyle w:val="FootnoteText"/>
      </w:pPr>
      <w:r>
        <w:rPr>
          <w:rStyle w:val="FootnoteReference"/>
        </w:rPr>
        <w:footnoteRef/>
      </w:r>
      <w:r>
        <w:t xml:space="preserve"> </w:t>
      </w:r>
      <w:proofErr w:type="gramStart"/>
      <w:r>
        <w:rPr>
          <w:sz w:val="22"/>
          <w:szCs w:val="22"/>
        </w:rPr>
        <w:t>SAS Institute Inc. 1994.</w:t>
      </w:r>
      <w:proofErr w:type="gramEnd"/>
      <w:r>
        <w:rPr>
          <w:sz w:val="22"/>
          <w:szCs w:val="22"/>
        </w:rPr>
        <w:t xml:space="preserve">  </w:t>
      </w:r>
      <w:proofErr w:type="gramStart"/>
      <w:r>
        <w:rPr>
          <w:sz w:val="22"/>
          <w:szCs w:val="22"/>
        </w:rPr>
        <w:t>SAS/STAT User’s Guide, Volume 2, GLM-VARCOMP.</w:t>
      </w:r>
      <w:proofErr w:type="gramEnd"/>
      <w:r>
        <w:rPr>
          <w:sz w:val="22"/>
          <w:szCs w:val="22"/>
        </w:rPr>
        <w:t xml:space="preserve"> Version 6, 4</w:t>
      </w:r>
      <w:r>
        <w:rPr>
          <w:sz w:val="22"/>
          <w:szCs w:val="22"/>
          <w:vertAlign w:val="superscript"/>
        </w:rPr>
        <w:t>th</w:t>
      </w:r>
      <w:r>
        <w:rPr>
          <w:sz w:val="22"/>
          <w:szCs w:val="22"/>
        </w:rPr>
        <w:t xml:space="preserve"> Edition, June 1994.</w:t>
      </w:r>
    </w:p>
  </w:footnote>
  <w:footnote w:id="2">
    <w:p w:rsidR="004F1381" w:rsidRDefault="004F1381" w:rsidP="0063446F">
      <w:pPr>
        <w:pStyle w:val="FootnoteText"/>
      </w:pPr>
      <w:r>
        <w:rPr>
          <w:rStyle w:val="FootnoteReference"/>
        </w:rPr>
        <w:footnoteRef/>
      </w:r>
      <w:r>
        <w:t xml:space="preserve"> </w:t>
      </w:r>
      <w:proofErr w:type="gramStart"/>
      <w:r>
        <w:rPr>
          <w:sz w:val="22"/>
          <w:szCs w:val="22"/>
        </w:rPr>
        <w:t>SAS Institute Inc. 1994.</w:t>
      </w:r>
      <w:proofErr w:type="gramEnd"/>
      <w:r>
        <w:rPr>
          <w:sz w:val="22"/>
          <w:szCs w:val="22"/>
        </w:rPr>
        <w:t xml:space="preserve">  </w:t>
      </w:r>
      <w:proofErr w:type="gramStart"/>
      <w:r>
        <w:rPr>
          <w:sz w:val="22"/>
          <w:szCs w:val="22"/>
        </w:rPr>
        <w:t>SAS/STAT User’s Guide, Volume 2, GLM-VARCOMP.</w:t>
      </w:r>
      <w:proofErr w:type="gramEnd"/>
      <w:r>
        <w:rPr>
          <w:sz w:val="22"/>
          <w:szCs w:val="22"/>
        </w:rPr>
        <w:t xml:space="preserve"> Version 6, 4</w:t>
      </w:r>
      <w:r>
        <w:rPr>
          <w:sz w:val="22"/>
          <w:szCs w:val="22"/>
          <w:vertAlign w:val="superscript"/>
        </w:rPr>
        <w:t>th</w:t>
      </w:r>
      <w:r>
        <w:rPr>
          <w:sz w:val="22"/>
          <w:szCs w:val="22"/>
        </w:rPr>
        <w:t xml:space="preserve"> Edition, June 1994.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81" w:rsidRDefault="004F13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81" w:rsidRDefault="004F1381" w:rsidP="00617E2C">
    <w:pPr>
      <w:ind w:left="2160" w:hanging="2160"/>
      <w:rPr>
        <w:rFonts w:ascii="Arial" w:hAnsi="Arial" w:cs="Arial"/>
        <w:b/>
        <w:bCs/>
        <w:sz w:val="28"/>
        <w:szCs w:val="28"/>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4F1381" w:rsidRDefault="004F13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AECF7EC"/>
    <w:lvl w:ilvl="0">
      <w:numFmt w:val="bullet"/>
      <w:lvlText w:val="*"/>
      <w:lvlJc w:val="left"/>
    </w:lvl>
  </w:abstractNum>
  <w:abstractNum w:abstractNumId="1">
    <w:nsid w:val="041838C3"/>
    <w:multiLevelType w:val="multilevel"/>
    <w:tmpl w:val="092E93F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6146AEC"/>
    <w:multiLevelType w:val="multilevel"/>
    <w:tmpl w:val="4AA8906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
    <w:nsid w:val="09F112DB"/>
    <w:multiLevelType w:val="multilevel"/>
    <w:tmpl w:val="0FDE2C7E"/>
    <w:lvl w:ilvl="0">
      <w:start w:val="4"/>
      <w:numFmt w:val="decimal"/>
      <w:lvlText w:val="%1"/>
      <w:lvlJc w:val="left"/>
      <w:pPr>
        <w:tabs>
          <w:tab w:val="num" w:pos="450"/>
        </w:tabs>
        <w:ind w:left="450" w:hanging="450"/>
      </w:pPr>
      <w:rPr>
        <w:rFonts w:hint="default"/>
      </w:rPr>
    </w:lvl>
    <w:lvl w:ilvl="1">
      <w:start w:val="17"/>
      <w:numFmt w:val="decimal"/>
      <w:lvlText w:val="%1.%2"/>
      <w:lvlJc w:val="left"/>
      <w:pPr>
        <w:tabs>
          <w:tab w:val="num" w:pos="810"/>
        </w:tabs>
        <w:ind w:left="810" w:hanging="450"/>
      </w:pPr>
      <w:rPr>
        <w:rFonts w:hint="default"/>
      </w:rPr>
    </w:lvl>
    <w:lvl w:ilvl="2">
      <w:start w:val="1"/>
      <w:numFmt w:val="decimal"/>
      <w:lvlText w:val="%1.%2.%3"/>
      <w:lvlJc w:val="left"/>
      <w:pPr>
        <w:tabs>
          <w:tab w:val="num" w:pos="1170"/>
        </w:tabs>
        <w:ind w:left="1170" w:hanging="45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0A15092C"/>
    <w:multiLevelType w:val="hybridMultilevel"/>
    <w:tmpl w:val="1DC4280E"/>
    <w:lvl w:ilvl="0" w:tplc="E45E952C">
      <w:start w:val="1"/>
      <w:numFmt w:val="decimal"/>
      <w:lvlText w:val="%1."/>
      <w:lvlJc w:val="left"/>
      <w:pPr>
        <w:ind w:hanging="360"/>
      </w:pPr>
      <w:rPr>
        <w:rFonts w:ascii="Century Schoolbook" w:eastAsia="Century Schoolbook" w:hAnsi="Century Schoolbook" w:hint="default"/>
        <w:spacing w:val="-1"/>
        <w:w w:val="99"/>
        <w:sz w:val="24"/>
        <w:szCs w:val="24"/>
      </w:rPr>
    </w:lvl>
    <w:lvl w:ilvl="1" w:tplc="43BE29A2">
      <w:start w:val="1"/>
      <w:numFmt w:val="lowerLetter"/>
      <w:lvlText w:val="%2."/>
      <w:lvlJc w:val="left"/>
      <w:pPr>
        <w:ind w:hanging="360"/>
      </w:pPr>
      <w:rPr>
        <w:rFonts w:ascii="Century Schoolbook" w:eastAsia="Century Schoolbook" w:hAnsi="Century Schoolbook" w:hint="default"/>
        <w:spacing w:val="-1"/>
        <w:w w:val="99"/>
        <w:sz w:val="24"/>
        <w:szCs w:val="24"/>
      </w:rPr>
    </w:lvl>
    <w:lvl w:ilvl="2" w:tplc="82D83612">
      <w:start w:val="1"/>
      <w:numFmt w:val="lowerRoman"/>
      <w:lvlText w:val="%3."/>
      <w:lvlJc w:val="left"/>
      <w:pPr>
        <w:ind w:hanging="323"/>
        <w:jc w:val="right"/>
      </w:pPr>
      <w:rPr>
        <w:rFonts w:ascii="Century Schoolbook" w:eastAsia="Century Schoolbook" w:hAnsi="Century Schoolbook" w:hint="default"/>
        <w:w w:val="99"/>
        <w:sz w:val="24"/>
        <w:szCs w:val="24"/>
      </w:rPr>
    </w:lvl>
    <w:lvl w:ilvl="3" w:tplc="DA9411A8">
      <w:start w:val="1"/>
      <w:numFmt w:val="bullet"/>
      <w:lvlText w:val="•"/>
      <w:lvlJc w:val="left"/>
      <w:rPr>
        <w:rFonts w:hint="default"/>
      </w:rPr>
    </w:lvl>
    <w:lvl w:ilvl="4" w:tplc="C878528A">
      <w:start w:val="1"/>
      <w:numFmt w:val="bullet"/>
      <w:lvlText w:val="•"/>
      <w:lvlJc w:val="left"/>
      <w:rPr>
        <w:rFonts w:hint="default"/>
      </w:rPr>
    </w:lvl>
    <w:lvl w:ilvl="5" w:tplc="0D8648BA">
      <w:start w:val="1"/>
      <w:numFmt w:val="bullet"/>
      <w:lvlText w:val="•"/>
      <w:lvlJc w:val="left"/>
      <w:rPr>
        <w:rFonts w:hint="default"/>
      </w:rPr>
    </w:lvl>
    <w:lvl w:ilvl="6" w:tplc="584A9030">
      <w:start w:val="1"/>
      <w:numFmt w:val="bullet"/>
      <w:lvlText w:val="•"/>
      <w:lvlJc w:val="left"/>
      <w:rPr>
        <w:rFonts w:hint="default"/>
      </w:rPr>
    </w:lvl>
    <w:lvl w:ilvl="7" w:tplc="272AC30E">
      <w:start w:val="1"/>
      <w:numFmt w:val="bullet"/>
      <w:lvlText w:val="•"/>
      <w:lvlJc w:val="left"/>
      <w:rPr>
        <w:rFonts w:hint="default"/>
      </w:rPr>
    </w:lvl>
    <w:lvl w:ilvl="8" w:tplc="65F4A0EE">
      <w:start w:val="1"/>
      <w:numFmt w:val="bullet"/>
      <w:lvlText w:val="•"/>
      <w:lvlJc w:val="left"/>
      <w:rPr>
        <w:rFonts w:hint="default"/>
      </w:rPr>
    </w:lvl>
  </w:abstractNum>
  <w:abstractNum w:abstractNumId="5">
    <w:nsid w:val="0E3367F4"/>
    <w:multiLevelType w:val="multilevel"/>
    <w:tmpl w:val="ABCC4BDE"/>
    <w:lvl w:ilvl="0">
      <w:start w:val="2"/>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6">
    <w:nsid w:val="13207425"/>
    <w:multiLevelType w:val="multilevel"/>
    <w:tmpl w:val="0409001D"/>
    <w:styleLink w:val="1ai"/>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9017B1D"/>
    <w:multiLevelType w:val="hybridMultilevel"/>
    <w:tmpl w:val="CE9003D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66436D"/>
    <w:multiLevelType w:val="hybridMultilevel"/>
    <w:tmpl w:val="CF6E6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D21089"/>
    <w:multiLevelType w:val="multilevel"/>
    <w:tmpl w:val="F5F444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1C5408D0"/>
    <w:multiLevelType w:val="multilevel"/>
    <w:tmpl w:val="8646BD3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FFA667A"/>
    <w:multiLevelType w:val="multilevel"/>
    <w:tmpl w:val="548AB2EA"/>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630"/>
        </w:tabs>
        <w:ind w:left="630" w:hanging="540"/>
      </w:pPr>
      <w:rPr>
        <w:rFonts w:hint="default"/>
      </w:rPr>
    </w:lvl>
    <w:lvl w:ilvl="2">
      <w:start w:val="2"/>
      <w:numFmt w:val="decimal"/>
      <w:lvlText w:val="%1.%2.%3"/>
      <w:lvlJc w:val="left"/>
      <w:pPr>
        <w:tabs>
          <w:tab w:val="num" w:pos="720"/>
        </w:tabs>
        <w:ind w:left="720" w:hanging="54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1710"/>
        </w:tabs>
        <w:ind w:left="1710" w:hanging="1080"/>
      </w:pPr>
      <w:rPr>
        <w:rFonts w:hint="default"/>
      </w:rPr>
    </w:lvl>
    <w:lvl w:ilvl="8">
      <w:start w:val="1"/>
      <w:numFmt w:val="decimal"/>
      <w:lvlText w:val="%1.%2.%3.%4.%5.%6.%7.%8.%9"/>
      <w:lvlJc w:val="left"/>
      <w:pPr>
        <w:tabs>
          <w:tab w:val="num" w:pos="2160"/>
        </w:tabs>
        <w:ind w:left="2160" w:hanging="1440"/>
      </w:pPr>
      <w:rPr>
        <w:rFonts w:hint="default"/>
      </w:rPr>
    </w:lvl>
  </w:abstractNum>
  <w:abstractNum w:abstractNumId="12">
    <w:nsid w:val="239E1CD5"/>
    <w:multiLevelType w:val="multilevel"/>
    <w:tmpl w:val="7E5C1082"/>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520"/>
        </w:tabs>
        <w:ind w:left="2520" w:hanging="1080"/>
      </w:pPr>
      <w:rPr>
        <w:rFonts w:hint="default"/>
      </w:rPr>
    </w:lvl>
  </w:abstractNum>
  <w:abstractNum w:abstractNumId="13">
    <w:nsid w:val="23A35E93"/>
    <w:multiLevelType w:val="multilevel"/>
    <w:tmpl w:val="E2D008A6"/>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14">
    <w:nsid w:val="26E66D40"/>
    <w:multiLevelType w:val="multilevel"/>
    <w:tmpl w:val="F626D8EE"/>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9"/>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15">
    <w:nsid w:val="294730A0"/>
    <w:multiLevelType w:val="hybridMultilevel"/>
    <w:tmpl w:val="E6C819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E07C27"/>
    <w:multiLevelType w:val="hybridMultilevel"/>
    <w:tmpl w:val="599C1526"/>
    <w:lvl w:ilvl="0" w:tplc="3F24B1B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120E7B"/>
    <w:multiLevelType w:val="multilevel"/>
    <w:tmpl w:val="596C0A6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9"/>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18">
    <w:nsid w:val="2C5870D7"/>
    <w:multiLevelType w:val="multilevel"/>
    <w:tmpl w:val="6E32154A"/>
    <w:lvl w:ilvl="0">
      <w:start w:val="3"/>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9">
    <w:nsid w:val="2DB23040"/>
    <w:multiLevelType w:val="multilevel"/>
    <w:tmpl w:val="7BC6D15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2DD46190"/>
    <w:multiLevelType w:val="hybridMultilevel"/>
    <w:tmpl w:val="4DD44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7A41B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3264615D"/>
    <w:multiLevelType w:val="hybridMultilevel"/>
    <w:tmpl w:val="28FA6A70"/>
    <w:lvl w:ilvl="0" w:tplc="5E86D0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47F2BE3"/>
    <w:multiLevelType w:val="hybridMultilevel"/>
    <w:tmpl w:val="D1C2B0C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8B41691"/>
    <w:multiLevelType w:val="multilevel"/>
    <w:tmpl w:val="FB7C8738"/>
    <w:lvl w:ilvl="0">
      <w:start w:val="2"/>
      <w:numFmt w:val="decimal"/>
      <w:lvlText w:val="%1"/>
      <w:lvlJc w:val="left"/>
      <w:pPr>
        <w:tabs>
          <w:tab w:val="num" w:pos="720"/>
        </w:tabs>
        <w:ind w:left="720" w:hanging="720"/>
      </w:pPr>
      <w:rPr>
        <w:rFonts w:hint="default"/>
      </w:rPr>
    </w:lvl>
    <w:lvl w:ilvl="1">
      <w:start w:val="21"/>
      <w:numFmt w:val="decimal"/>
      <w:lvlText w:val="%1.%2"/>
      <w:lvlJc w:val="left"/>
      <w:pPr>
        <w:tabs>
          <w:tab w:val="num" w:pos="900"/>
        </w:tabs>
        <w:ind w:left="900" w:hanging="720"/>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520"/>
        </w:tabs>
        <w:ind w:left="2520" w:hanging="1080"/>
      </w:pPr>
      <w:rPr>
        <w:rFonts w:hint="default"/>
      </w:rPr>
    </w:lvl>
  </w:abstractNum>
  <w:abstractNum w:abstractNumId="25">
    <w:nsid w:val="3A6C7C20"/>
    <w:multiLevelType w:val="multilevel"/>
    <w:tmpl w:val="4B14C9A4"/>
    <w:lvl w:ilvl="0">
      <w:start w:val="2"/>
      <w:numFmt w:val="decimal"/>
      <w:lvlText w:val="%1"/>
      <w:lvlJc w:val="left"/>
      <w:pPr>
        <w:tabs>
          <w:tab w:val="num" w:pos="720"/>
        </w:tabs>
        <w:ind w:left="720" w:hanging="720"/>
      </w:pPr>
      <w:rPr>
        <w:rFonts w:hint="default"/>
      </w:rPr>
    </w:lvl>
    <w:lvl w:ilvl="1">
      <w:start w:val="20"/>
      <w:numFmt w:val="decimal"/>
      <w:lvlText w:val="%1.%2"/>
      <w:lvlJc w:val="left"/>
      <w:pPr>
        <w:tabs>
          <w:tab w:val="num" w:pos="900"/>
        </w:tabs>
        <w:ind w:left="900" w:hanging="72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520"/>
        </w:tabs>
        <w:ind w:left="2520" w:hanging="1080"/>
      </w:pPr>
      <w:rPr>
        <w:rFonts w:hint="default"/>
      </w:rPr>
    </w:lvl>
  </w:abstractNum>
  <w:abstractNum w:abstractNumId="26">
    <w:nsid w:val="3C960863"/>
    <w:multiLevelType w:val="multilevel"/>
    <w:tmpl w:val="5A1098CE"/>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630"/>
        </w:tabs>
        <w:ind w:left="630" w:hanging="540"/>
      </w:pPr>
      <w:rPr>
        <w:rFonts w:hint="default"/>
      </w:rPr>
    </w:lvl>
    <w:lvl w:ilvl="2">
      <w:start w:val="3"/>
      <w:numFmt w:val="decimal"/>
      <w:lvlText w:val="9.1.%3"/>
      <w:lvlJc w:val="left"/>
      <w:pPr>
        <w:tabs>
          <w:tab w:val="num" w:pos="720"/>
        </w:tabs>
        <w:ind w:left="720" w:hanging="54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1710"/>
        </w:tabs>
        <w:ind w:left="1710" w:hanging="1080"/>
      </w:pPr>
      <w:rPr>
        <w:rFonts w:hint="default"/>
      </w:rPr>
    </w:lvl>
    <w:lvl w:ilvl="8">
      <w:start w:val="1"/>
      <w:numFmt w:val="decimal"/>
      <w:lvlText w:val="%1.%2.%3.%4.%5.%6.%7.%8.%9"/>
      <w:lvlJc w:val="left"/>
      <w:pPr>
        <w:tabs>
          <w:tab w:val="num" w:pos="2160"/>
        </w:tabs>
        <w:ind w:left="2160" w:hanging="1440"/>
      </w:pPr>
      <w:rPr>
        <w:rFonts w:hint="default"/>
      </w:rPr>
    </w:lvl>
  </w:abstractNum>
  <w:abstractNum w:abstractNumId="27">
    <w:nsid w:val="3E8F3416"/>
    <w:multiLevelType w:val="multilevel"/>
    <w:tmpl w:val="ABCC4BDE"/>
    <w:lvl w:ilvl="0">
      <w:start w:val="2"/>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8">
    <w:nsid w:val="3FE20584"/>
    <w:multiLevelType w:val="multilevel"/>
    <w:tmpl w:val="2D5EFF4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630"/>
        </w:tabs>
        <w:ind w:left="630" w:hanging="540"/>
      </w:pPr>
      <w:rPr>
        <w:rFonts w:hint="default"/>
      </w:rPr>
    </w:lvl>
    <w:lvl w:ilvl="2">
      <w:start w:val="3"/>
      <w:numFmt w:val="decimal"/>
      <w:lvlText w:val="%1.%2.%3"/>
      <w:lvlJc w:val="left"/>
      <w:pPr>
        <w:tabs>
          <w:tab w:val="num" w:pos="720"/>
        </w:tabs>
        <w:ind w:left="720" w:hanging="54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1710"/>
        </w:tabs>
        <w:ind w:left="1710" w:hanging="1080"/>
      </w:pPr>
      <w:rPr>
        <w:rFonts w:hint="default"/>
      </w:rPr>
    </w:lvl>
    <w:lvl w:ilvl="8">
      <w:start w:val="1"/>
      <w:numFmt w:val="decimal"/>
      <w:lvlText w:val="%1.%2.%3.%4.%5.%6.%7.%8.%9"/>
      <w:lvlJc w:val="left"/>
      <w:pPr>
        <w:tabs>
          <w:tab w:val="num" w:pos="2160"/>
        </w:tabs>
        <w:ind w:left="2160" w:hanging="1440"/>
      </w:pPr>
      <w:rPr>
        <w:rFonts w:hint="default"/>
      </w:rPr>
    </w:lvl>
  </w:abstractNum>
  <w:abstractNum w:abstractNumId="29">
    <w:nsid w:val="41D97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1E8118A"/>
    <w:multiLevelType w:val="hybridMultilevel"/>
    <w:tmpl w:val="5C3607AE"/>
    <w:lvl w:ilvl="0" w:tplc="74428406">
      <w:start w:val="1"/>
      <w:numFmt w:val="upperLetter"/>
      <w:lvlText w:val="%1."/>
      <w:lvlJc w:val="left"/>
      <w:pPr>
        <w:tabs>
          <w:tab w:val="num" w:pos="-540"/>
        </w:tabs>
        <w:ind w:left="-540" w:hanging="360"/>
      </w:pPr>
      <w:rPr>
        <w:rFonts w:hint="default"/>
      </w:rPr>
    </w:lvl>
    <w:lvl w:ilvl="1" w:tplc="5EEACB8C">
      <w:start w:val="1"/>
      <w:numFmt w:val="decimal"/>
      <w:lvlText w:val="%2."/>
      <w:lvlJc w:val="left"/>
      <w:pPr>
        <w:tabs>
          <w:tab w:val="num" w:pos="144"/>
        </w:tabs>
        <w:ind w:left="216" w:hanging="216"/>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9CB3ED7"/>
    <w:multiLevelType w:val="multilevel"/>
    <w:tmpl w:val="0409001D"/>
    <w:numStyleLink w:val="1ai"/>
  </w:abstractNum>
  <w:abstractNum w:abstractNumId="32">
    <w:nsid w:val="4DE45D02"/>
    <w:multiLevelType w:val="multilevel"/>
    <w:tmpl w:val="C412633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3">
    <w:nsid w:val="4E0C60C7"/>
    <w:multiLevelType w:val="hybridMultilevel"/>
    <w:tmpl w:val="F934C87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F0658AB"/>
    <w:multiLevelType w:val="multilevel"/>
    <w:tmpl w:val="A0DA4188"/>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4F2B61D4"/>
    <w:multiLevelType w:val="hybridMultilevel"/>
    <w:tmpl w:val="7A3E35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9D00A1"/>
    <w:multiLevelType w:val="hybridMultilevel"/>
    <w:tmpl w:val="FED28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9F30A2E"/>
    <w:multiLevelType w:val="multilevel"/>
    <w:tmpl w:val="5F5A6922"/>
    <w:lvl w:ilvl="0">
      <w:start w:val="5"/>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570"/>
        </w:tabs>
        <w:ind w:left="570" w:hanging="5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8">
    <w:nsid w:val="5B5A4778"/>
    <w:multiLevelType w:val="multilevel"/>
    <w:tmpl w:val="F7DC709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520"/>
        </w:tabs>
        <w:ind w:left="2520" w:hanging="1080"/>
      </w:pPr>
      <w:rPr>
        <w:rFonts w:hint="default"/>
      </w:rPr>
    </w:lvl>
  </w:abstractNum>
  <w:abstractNum w:abstractNumId="39">
    <w:nsid w:val="5C1B3DCC"/>
    <w:multiLevelType w:val="hybridMultilevel"/>
    <w:tmpl w:val="40CC4C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D171154"/>
    <w:multiLevelType w:val="hybridMultilevel"/>
    <w:tmpl w:val="0BDEA6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E9C405B"/>
    <w:multiLevelType w:val="multilevel"/>
    <w:tmpl w:val="267E2B6C"/>
    <w:lvl w:ilvl="0">
      <w:start w:val="6"/>
      <w:numFmt w:val="decimal"/>
      <w:lvlText w:val="%1"/>
      <w:lvlJc w:val="left"/>
      <w:pPr>
        <w:tabs>
          <w:tab w:val="num" w:pos="690"/>
        </w:tabs>
        <w:ind w:left="690" w:hanging="690"/>
      </w:pPr>
      <w:rPr>
        <w:rFonts w:ascii="Arial" w:hAnsi="Arial" w:cs="Arial" w:hint="default"/>
      </w:rPr>
    </w:lvl>
    <w:lvl w:ilvl="1">
      <w:start w:val="12"/>
      <w:numFmt w:val="decimal"/>
      <w:lvlText w:val="%1.%2"/>
      <w:lvlJc w:val="left"/>
      <w:pPr>
        <w:tabs>
          <w:tab w:val="num" w:pos="690"/>
        </w:tabs>
        <w:ind w:left="690" w:hanging="690"/>
      </w:pPr>
      <w:rPr>
        <w:rFonts w:ascii="Arial" w:hAnsi="Arial" w:cs="Arial" w:hint="default"/>
      </w:rPr>
    </w:lvl>
    <w:lvl w:ilvl="2">
      <w:start w:val="1"/>
      <w:numFmt w:val="decimal"/>
      <w:lvlText w:val="%1.%2.%3"/>
      <w:lvlJc w:val="left"/>
      <w:pPr>
        <w:tabs>
          <w:tab w:val="num" w:pos="690"/>
        </w:tabs>
        <w:ind w:left="690" w:hanging="69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720"/>
        </w:tabs>
        <w:ind w:left="720" w:hanging="720"/>
      </w:pPr>
      <w:rPr>
        <w:rFonts w:ascii="Arial" w:hAnsi="Arial" w:cs="Arial" w:hint="default"/>
      </w:rPr>
    </w:lvl>
    <w:lvl w:ilvl="5">
      <w:start w:val="1"/>
      <w:numFmt w:val="decimal"/>
      <w:lvlText w:val="%1.%2.%3.%4.%5.%6"/>
      <w:lvlJc w:val="left"/>
      <w:pPr>
        <w:tabs>
          <w:tab w:val="num" w:pos="720"/>
        </w:tabs>
        <w:ind w:left="720" w:hanging="720"/>
      </w:pPr>
      <w:rPr>
        <w:rFonts w:ascii="Arial" w:hAnsi="Arial" w:cs="Arial" w:hint="default"/>
      </w:rPr>
    </w:lvl>
    <w:lvl w:ilvl="6">
      <w:start w:val="1"/>
      <w:numFmt w:val="decimal"/>
      <w:lvlText w:val="%1.%2.%3.%4.%5.%6.%7"/>
      <w:lvlJc w:val="left"/>
      <w:pPr>
        <w:tabs>
          <w:tab w:val="num" w:pos="1080"/>
        </w:tabs>
        <w:ind w:left="1080" w:hanging="1080"/>
      </w:pPr>
      <w:rPr>
        <w:rFonts w:ascii="Arial" w:hAnsi="Arial" w:cs="Arial" w:hint="default"/>
      </w:rPr>
    </w:lvl>
    <w:lvl w:ilvl="7">
      <w:start w:val="1"/>
      <w:numFmt w:val="decimal"/>
      <w:lvlText w:val="%1.%2.%3.%4.%5.%6.%7.%8"/>
      <w:lvlJc w:val="left"/>
      <w:pPr>
        <w:tabs>
          <w:tab w:val="num" w:pos="1080"/>
        </w:tabs>
        <w:ind w:left="1080" w:hanging="1080"/>
      </w:pPr>
      <w:rPr>
        <w:rFonts w:ascii="Arial" w:hAnsi="Arial" w:cs="Arial" w:hint="default"/>
      </w:rPr>
    </w:lvl>
    <w:lvl w:ilvl="8">
      <w:start w:val="1"/>
      <w:numFmt w:val="decimal"/>
      <w:lvlText w:val="%1.%2.%3.%4.%5.%6.%7.%8.%9"/>
      <w:lvlJc w:val="left"/>
      <w:pPr>
        <w:tabs>
          <w:tab w:val="num" w:pos="1080"/>
        </w:tabs>
        <w:ind w:left="1080" w:hanging="1080"/>
      </w:pPr>
      <w:rPr>
        <w:rFonts w:ascii="Arial" w:hAnsi="Arial" w:cs="Arial" w:hint="default"/>
      </w:rPr>
    </w:lvl>
  </w:abstractNum>
  <w:abstractNum w:abstractNumId="42">
    <w:nsid w:val="63241C87"/>
    <w:multiLevelType w:val="multilevel"/>
    <w:tmpl w:val="3A6A615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2"/>
      <w:numFmt w:val="decimal"/>
      <w:lvlText w:val="%1.%2.%3"/>
      <w:lvlJc w:val="left"/>
      <w:pPr>
        <w:tabs>
          <w:tab w:val="num" w:pos="960"/>
        </w:tabs>
        <w:ind w:left="9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520"/>
        </w:tabs>
        <w:ind w:left="2520" w:hanging="1080"/>
      </w:pPr>
      <w:rPr>
        <w:rFonts w:hint="default"/>
      </w:rPr>
    </w:lvl>
  </w:abstractNum>
  <w:abstractNum w:abstractNumId="43">
    <w:nsid w:val="632A1E70"/>
    <w:multiLevelType w:val="hybridMultilevel"/>
    <w:tmpl w:val="CA72F8C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669B090E"/>
    <w:multiLevelType w:val="multilevel"/>
    <w:tmpl w:val="F936174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6"/>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520"/>
        </w:tabs>
        <w:ind w:left="2520" w:hanging="1080"/>
      </w:pPr>
      <w:rPr>
        <w:rFonts w:hint="default"/>
      </w:rPr>
    </w:lvl>
  </w:abstractNum>
  <w:abstractNum w:abstractNumId="45">
    <w:nsid w:val="673E0A4D"/>
    <w:multiLevelType w:val="multilevel"/>
    <w:tmpl w:val="98240CDE"/>
    <w:lvl w:ilvl="0">
      <w:start w:val="2"/>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570"/>
        </w:tabs>
        <w:ind w:left="570" w:hanging="5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6">
    <w:nsid w:val="69D44557"/>
    <w:multiLevelType w:val="multilevel"/>
    <w:tmpl w:val="AB5C9CBA"/>
    <w:lvl w:ilvl="0">
      <w:start w:val="4"/>
      <w:numFmt w:val="decimal"/>
      <w:lvlText w:val="%1"/>
      <w:lvlJc w:val="left"/>
      <w:pPr>
        <w:tabs>
          <w:tab w:val="num" w:pos="540"/>
        </w:tabs>
        <w:ind w:left="540" w:hanging="540"/>
      </w:pPr>
      <w:rPr>
        <w:rFonts w:hint="default"/>
      </w:rPr>
    </w:lvl>
    <w:lvl w:ilvl="1">
      <w:start w:val="6"/>
      <w:numFmt w:val="decimal"/>
      <w:lvlText w:val="%1.%2"/>
      <w:lvlJc w:val="left"/>
      <w:pPr>
        <w:tabs>
          <w:tab w:val="num" w:pos="900"/>
        </w:tabs>
        <w:ind w:left="900" w:hanging="540"/>
      </w:pPr>
      <w:rPr>
        <w:rFonts w:hint="default"/>
      </w:rPr>
    </w:lvl>
    <w:lvl w:ilvl="2">
      <w:start w:val="1"/>
      <w:numFmt w:val="decimal"/>
      <w:lvlText w:val="%1.%2.%3"/>
      <w:lvlJc w:val="left"/>
      <w:pPr>
        <w:tabs>
          <w:tab w:val="num" w:pos="1260"/>
        </w:tabs>
        <w:ind w:left="1260" w:hanging="54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7">
    <w:nsid w:val="69E24D61"/>
    <w:multiLevelType w:val="multilevel"/>
    <w:tmpl w:val="6A14FB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6CC6373B"/>
    <w:multiLevelType w:val="multilevel"/>
    <w:tmpl w:val="487E951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520"/>
        </w:tabs>
        <w:ind w:left="2520" w:hanging="1080"/>
      </w:pPr>
      <w:rPr>
        <w:rFonts w:hint="default"/>
      </w:rPr>
    </w:lvl>
  </w:abstractNum>
  <w:abstractNum w:abstractNumId="49">
    <w:nsid w:val="6CDB5F48"/>
    <w:multiLevelType w:val="multilevel"/>
    <w:tmpl w:val="2D5EFF4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630"/>
        </w:tabs>
        <w:ind w:left="630" w:hanging="540"/>
      </w:pPr>
      <w:rPr>
        <w:rFonts w:hint="default"/>
      </w:rPr>
    </w:lvl>
    <w:lvl w:ilvl="2">
      <w:start w:val="3"/>
      <w:numFmt w:val="decimal"/>
      <w:lvlText w:val="%1.%2.%3"/>
      <w:lvlJc w:val="left"/>
      <w:pPr>
        <w:tabs>
          <w:tab w:val="num" w:pos="720"/>
        </w:tabs>
        <w:ind w:left="720" w:hanging="54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1710"/>
        </w:tabs>
        <w:ind w:left="1710" w:hanging="1080"/>
      </w:pPr>
      <w:rPr>
        <w:rFonts w:hint="default"/>
      </w:rPr>
    </w:lvl>
    <w:lvl w:ilvl="8">
      <w:start w:val="1"/>
      <w:numFmt w:val="decimal"/>
      <w:lvlText w:val="%1.%2.%3.%4.%5.%6.%7.%8.%9"/>
      <w:lvlJc w:val="left"/>
      <w:pPr>
        <w:tabs>
          <w:tab w:val="num" w:pos="2160"/>
        </w:tabs>
        <w:ind w:left="2160" w:hanging="1440"/>
      </w:pPr>
      <w:rPr>
        <w:rFonts w:hint="default"/>
      </w:rPr>
    </w:lvl>
  </w:abstractNum>
  <w:abstractNum w:abstractNumId="50">
    <w:nsid w:val="6D220700"/>
    <w:multiLevelType w:val="multilevel"/>
    <w:tmpl w:val="7DC44F3E"/>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1">
    <w:nsid w:val="6F9F7A36"/>
    <w:multiLevelType w:val="hybridMultilevel"/>
    <w:tmpl w:val="9C6A386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nsid w:val="71C1548C"/>
    <w:multiLevelType w:val="hybridMultilevel"/>
    <w:tmpl w:val="8AA67FC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nsid w:val="72AE46F7"/>
    <w:multiLevelType w:val="multilevel"/>
    <w:tmpl w:val="487E951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520"/>
        </w:tabs>
        <w:ind w:left="2520" w:hanging="1080"/>
      </w:pPr>
      <w:rPr>
        <w:rFonts w:hint="default"/>
      </w:rPr>
    </w:lvl>
  </w:abstractNum>
  <w:abstractNum w:abstractNumId="54">
    <w:nsid w:val="74594B95"/>
    <w:multiLevelType w:val="multilevel"/>
    <w:tmpl w:val="CFB6E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7"/>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55">
    <w:nsid w:val="75993477"/>
    <w:multiLevelType w:val="hybridMultilevel"/>
    <w:tmpl w:val="E3BEABD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6696D35"/>
    <w:multiLevelType w:val="hybridMultilevel"/>
    <w:tmpl w:val="04440CD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69B6E5B"/>
    <w:multiLevelType w:val="hybridMultilevel"/>
    <w:tmpl w:val="C9EE6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72E7B79"/>
    <w:multiLevelType w:val="multilevel"/>
    <w:tmpl w:val="D95066EE"/>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630"/>
        </w:tabs>
        <w:ind w:left="630" w:hanging="540"/>
      </w:pPr>
      <w:rPr>
        <w:rFonts w:hint="default"/>
      </w:rPr>
    </w:lvl>
    <w:lvl w:ilvl="2">
      <w:start w:val="2"/>
      <w:numFmt w:val="decimal"/>
      <w:lvlText w:val="9.2.%3"/>
      <w:lvlJc w:val="left"/>
      <w:pPr>
        <w:tabs>
          <w:tab w:val="num" w:pos="720"/>
        </w:tabs>
        <w:ind w:left="720" w:hanging="54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1710"/>
        </w:tabs>
        <w:ind w:left="1710" w:hanging="1080"/>
      </w:pPr>
      <w:rPr>
        <w:rFonts w:hint="default"/>
      </w:rPr>
    </w:lvl>
    <w:lvl w:ilvl="8">
      <w:start w:val="1"/>
      <w:numFmt w:val="decimal"/>
      <w:lvlText w:val="%1.%2.%3.%4.%5.%6.%7.%8.%9"/>
      <w:lvlJc w:val="left"/>
      <w:pPr>
        <w:tabs>
          <w:tab w:val="num" w:pos="2160"/>
        </w:tabs>
        <w:ind w:left="2160" w:hanging="1440"/>
      </w:pPr>
      <w:rPr>
        <w:rFonts w:hint="default"/>
      </w:rPr>
    </w:lvl>
  </w:abstractNum>
  <w:abstractNum w:abstractNumId="59">
    <w:nsid w:val="774614B5"/>
    <w:multiLevelType w:val="hybridMultilevel"/>
    <w:tmpl w:val="54F6E284"/>
    <w:lvl w:ilvl="0" w:tplc="3F24B1B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75E1723"/>
    <w:multiLevelType w:val="hybridMultilevel"/>
    <w:tmpl w:val="A1747C08"/>
    <w:lvl w:ilvl="0" w:tplc="2AECF7E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8F532F1"/>
    <w:multiLevelType w:val="multilevel"/>
    <w:tmpl w:val="2D5EFF4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630"/>
        </w:tabs>
        <w:ind w:left="630" w:hanging="540"/>
      </w:pPr>
      <w:rPr>
        <w:rFonts w:hint="default"/>
      </w:rPr>
    </w:lvl>
    <w:lvl w:ilvl="2">
      <w:start w:val="3"/>
      <w:numFmt w:val="decimal"/>
      <w:lvlText w:val="%1.%2.%3"/>
      <w:lvlJc w:val="left"/>
      <w:pPr>
        <w:tabs>
          <w:tab w:val="num" w:pos="720"/>
        </w:tabs>
        <w:ind w:left="720" w:hanging="54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1710"/>
        </w:tabs>
        <w:ind w:left="1710" w:hanging="1080"/>
      </w:pPr>
      <w:rPr>
        <w:rFonts w:hint="default"/>
      </w:rPr>
    </w:lvl>
    <w:lvl w:ilvl="8">
      <w:start w:val="1"/>
      <w:numFmt w:val="decimal"/>
      <w:lvlText w:val="%1.%2.%3.%4.%5.%6.%7.%8.%9"/>
      <w:lvlJc w:val="left"/>
      <w:pPr>
        <w:tabs>
          <w:tab w:val="num" w:pos="2160"/>
        </w:tabs>
        <w:ind w:left="2160" w:hanging="1440"/>
      </w:pPr>
      <w:rPr>
        <w:rFonts w:hint="default"/>
      </w:rPr>
    </w:lvl>
  </w:abstractNum>
  <w:abstractNum w:abstractNumId="62">
    <w:nsid w:val="7A0D17F9"/>
    <w:multiLevelType w:val="hybridMultilevel"/>
    <w:tmpl w:val="6332F35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7C48229C"/>
    <w:multiLevelType w:val="hybridMultilevel"/>
    <w:tmpl w:val="D2DE4FE0"/>
    <w:lvl w:ilvl="0" w:tplc="3F24B1B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CD84DAC"/>
    <w:multiLevelType w:val="hybridMultilevel"/>
    <w:tmpl w:val="F4307F1A"/>
    <w:lvl w:ilvl="0" w:tplc="73D2D754">
      <w:start w:val="1"/>
      <w:numFmt w:val="bullet"/>
      <w:lvlText w:val="•"/>
      <w:lvlJc w:val="left"/>
      <w:pPr>
        <w:tabs>
          <w:tab w:val="num" w:pos="432"/>
        </w:tabs>
        <w:ind w:left="432" w:hanging="72"/>
      </w:pPr>
      <w:rPr>
        <w:rFonts w:ascii="WP Phonetic" w:hAnsi="WP Phonetic" w:cs="WP Phonet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810"/>
        <w:lvlJc w:val="left"/>
        <w:pPr>
          <w:ind w:left="1440" w:hanging="810"/>
        </w:pPr>
        <w:rPr>
          <w:rFonts w:ascii="Times New Roman" w:hAnsi="Times New Roman" w:cs="Times New Roman" w:hint="default"/>
        </w:rPr>
      </w:lvl>
    </w:lvlOverride>
  </w:num>
  <w:num w:numId="2">
    <w:abstractNumId w:val="0"/>
    <w:lvlOverride w:ilvl="0">
      <w:lvl w:ilvl="0">
        <w:numFmt w:val="bullet"/>
        <w:lvlText w:val="·"/>
        <w:legacy w:legacy="1" w:legacySpace="0" w:legacyIndent="540"/>
        <w:lvlJc w:val="left"/>
        <w:pPr>
          <w:ind w:left="630" w:hanging="540"/>
        </w:pPr>
        <w:rPr>
          <w:rFonts w:ascii="Times New Roman" w:hAnsi="Times New Roman" w:cs="Times New Roman" w:hint="default"/>
        </w:rPr>
      </w:lvl>
    </w:lvlOverride>
  </w:num>
  <w:num w:numId="3">
    <w:abstractNumId w:val="0"/>
    <w:lvlOverride w:ilvl="0">
      <w:lvl w:ilvl="0">
        <w:numFmt w:val="bullet"/>
        <w:lvlText w:val="·"/>
        <w:legacy w:legacy="1" w:legacySpace="0" w:legacyIndent="630"/>
        <w:lvlJc w:val="left"/>
        <w:pPr>
          <w:ind w:left="630" w:hanging="630"/>
        </w:pPr>
        <w:rPr>
          <w:rFonts w:ascii="Times New Roman" w:hAnsi="Times New Roman" w:cs="Times New Roman" w:hint="default"/>
        </w:rPr>
      </w:lvl>
    </w:lvlOverride>
  </w:num>
  <w:num w:numId="4">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5">
    <w:abstractNumId w:val="0"/>
    <w:lvlOverride w:ilvl="0">
      <w:lvl w:ilvl="0">
        <w:numFmt w:val="bullet"/>
        <w:lvlText w:val="·"/>
        <w:legacy w:legacy="1" w:legacySpace="0" w:legacyIndent="720"/>
        <w:lvlJc w:val="left"/>
        <w:pPr>
          <w:ind w:left="720" w:hanging="720"/>
        </w:pPr>
        <w:rPr>
          <w:rFonts w:ascii="Shruti" w:hAnsi="Shruti" w:cs="Shruti" w:hint="default"/>
        </w:rPr>
      </w:lvl>
    </w:lvlOverride>
  </w:num>
  <w:num w:numId="6">
    <w:abstractNumId w:val="36"/>
  </w:num>
  <w:num w:numId="7">
    <w:abstractNumId w:val="39"/>
  </w:num>
  <w:num w:numId="8">
    <w:abstractNumId w:val="40"/>
  </w:num>
  <w:num w:numId="9">
    <w:abstractNumId w:val="57"/>
  </w:num>
  <w:num w:numId="10">
    <w:abstractNumId w:val="8"/>
  </w:num>
  <w:num w:numId="11">
    <w:abstractNumId w:val="20"/>
  </w:num>
  <w:num w:numId="12">
    <w:abstractNumId w:val="64"/>
  </w:num>
  <w:num w:numId="13">
    <w:abstractNumId w:val="63"/>
  </w:num>
  <w:num w:numId="14">
    <w:abstractNumId w:val="16"/>
  </w:num>
  <w:num w:numId="15">
    <w:abstractNumId w:val="59"/>
  </w:num>
  <w:num w:numId="16">
    <w:abstractNumId w:val="22"/>
  </w:num>
  <w:num w:numId="17">
    <w:abstractNumId w:val="31"/>
  </w:num>
  <w:num w:numId="18">
    <w:abstractNumId w:val="6"/>
  </w:num>
  <w:num w:numId="19">
    <w:abstractNumId w:val="37"/>
  </w:num>
  <w:num w:numId="20">
    <w:abstractNumId w:val="9"/>
  </w:num>
  <w:num w:numId="21">
    <w:abstractNumId w:val="54"/>
  </w:num>
  <w:num w:numId="22">
    <w:abstractNumId w:val="30"/>
  </w:num>
  <w:num w:numId="23">
    <w:abstractNumId w:val="60"/>
  </w:num>
  <w:num w:numId="24">
    <w:abstractNumId w:val="35"/>
  </w:num>
  <w:num w:numId="25">
    <w:abstractNumId w:val="38"/>
  </w:num>
  <w:num w:numId="26">
    <w:abstractNumId w:val="2"/>
  </w:num>
  <w:num w:numId="27">
    <w:abstractNumId w:val="12"/>
  </w:num>
  <w:num w:numId="28">
    <w:abstractNumId w:val="32"/>
  </w:num>
  <w:num w:numId="29">
    <w:abstractNumId w:val="5"/>
  </w:num>
  <w:num w:numId="30">
    <w:abstractNumId w:val="25"/>
  </w:num>
  <w:num w:numId="31">
    <w:abstractNumId w:val="24"/>
  </w:num>
  <w:num w:numId="32">
    <w:abstractNumId w:val="18"/>
  </w:num>
  <w:num w:numId="33">
    <w:abstractNumId w:val="21"/>
  </w:num>
  <w:num w:numId="34">
    <w:abstractNumId w:val="27"/>
  </w:num>
  <w:num w:numId="35">
    <w:abstractNumId w:val="45"/>
  </w:num>
  <w:num w:numId="36">
    <w:abstractNumId w:val="50"/>
  </w:num>
  <w:num w:numId="37">
    <w:abstractNumId w:val="10"/>
  </w:num>
  <w:num w:numId="38">
    <w:abstractNumId w:val="44"/>
  </w:num>
  <w:num w:numId="39">
    <w:abstractNumId w:val="42"/>
  </w:num>
  <w:num w:numId="40">
    <w:abstractNumId w:val="48"/>
  </w:num>
  <w:num w:numId="41">
    <w:abstractNumId w:val="53"/>
  </w:num>
  <w:num w:numId="42">
    <w:abstractNumId w:val="46"/>
  </w:num>
  <w:num w:numId="43">
    <w:abstractNumId w:val="3"/>
  </w:num>
  <w:num w:numId="44">
    <w:abstractNumId w:val="34"/>
  </w:num>
  <w:num w:numId="45">
    <w:abstractNumId w:val="47"/>
  </w:num>
  <w:num w:numId="46">
    <w:abstractNumId w:val="41"/>
  </w:num>
  <w:num w:numId="47">
    <w:abstractNumId w:val="13"/>
  </w:num>
  <w:num w:numId="48">
    <w:abstractNumId w:val="61"/>
  </w:num>
  <w:num w:numId="49">
    <w:abstractNumId w:val="58"/>
  </w:num>
  <w:num w:numId="50">
    <w:abstractNumId w:val="26"/>
  </w:num>
  <w:num w:numId="51">
    <w:abstractNumId w:val="49"/>
  </w:num>
  <w:num w:numId="52">
    <w:abstractNumId w:val="28"/>
  </w:num>
  <w:num w:numId="53">
    <w:abstractNumId w:val="11"/>
  </w:num>
  <w:num w:numId="54">
    <w:abstractNumId w:val="15"/>
  </w:num>
  <w:num w:numId="55">
    <w:abstractNumId w:val="62"/>
  </w:num>
  <w:num w:numId="56">
    <w:abstractNumId w:val="56"/>
  </w:num>
  <w:num w:numId="57">
    <w:abstractNumId w:val="52"/>
  </w:num>
  <w:num w:numId="58">
    <w:abstractNumId w:val="43"/>
  </w:num>
  <w:num w:numId="59">
    <w:abstractNumId w:val="7"/>
  </w:num>
  <w:num w:numId="60">
    <w:abstractNumId w:val="23"/>
  </w:num>
  <w:num w:numId="61">
    <w:abstractNumId w:val="51"/>
  </w:num>
  <w:num w:numId="62">
    <w:abstractNumId w:val="55"/>
  </w:num>
  <w:num w:numId="63">
    <w:abstractNumId w:val="33"/>
  </w:num>
  <w:num w:numId="64">
    <w:abstractNumId w:val="14"/>
  </w:num>
  <w:num w:numId="65">
    <w:abstractNumId w:val="17"/>
  </w:num>
  <w:num w:numId="66">
    <w:abstractNumId w:val="19"/>
  </w:num>
  <w:num w:numId="67">
    <w:abstractNumId w:val="1"/>
  </w:num>
  <w:num w:numId="68">
    <w:abstractNumId w:val="4"/>
  </w:num>
  <w:num w:numId="69">
    <w:abstractNumId w:val="29"/>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mirrorMargin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1161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D572C"/>
    <w:rsid w:val="00001104"/>
    <w:rsid w:val="0000454B"/>
    <w:rsid w:val="00005EDA"/>
    <w:rsid w:val="0000729F"/>
    <w:rsid w:val="00007C0D"/>
    <w:rsid w:val="0001596D"/>
    <w:rsid w:val="00023A59"/>
    <w:rsid w:val="000274B3"/>
    <w:rsid w:val="0003532B"/>
    <w:rsid w:val="000366CA"/>
    <w:rsid w:val="00043AF3"/>
    <w:rsid w:val="00045302"/>
    <w:rsid w:val="00051DE1"/>
    <w:rsid w:val="00057C58"/>
    <w:rsid w:val="000712CB"/>
    <w:rsid w:val="0007387D"/>
    <w:rsid w:val="0007643E"/>
    <w:rsid w:val="00080231"/>
    <w:rsid w:val="00085251"/>
    <w:rsid w:val="00094EC0"/>
    <w:rsid w:val="00095084"/>
    <w:rsid w:val="000951AB"/>
    <w:rsid w:val="00095EC0"/>
    <w:rsid w:val="0009788E"/>
    <w:rsid w:val="00097B5B"/>
    <w:rsid w:val="000A6158"/>
    <w:rsid w:val="000C0DA4"/>
    <w:rsid w:val="000C432C"/>
    <w:rsid w:val="000D12F3"/>
    <w:rsid w:val="000D3D4F"/>
    <w:rsid w:val="000D737F"/>
    <w:rsid w:val="000D7699"/>
    <w:rsid w:val="000E0E75"/>
    <w:rsid w:val="000E7F69"/>
    <w:rsid w:val="000F0E51"/>
    <w:rsid w:val="000F35F6"/>
    <w:rsid w:val="000F39DA"/>
    <w:rsid w:val="000F445E"/>
    <w:rsid w:val="00101626"/>
    <w:rsid w:val="00102EB8"/>
    <w:rsid w:val="00106445"/>
    <w:rsid w:val="00122F6B"/>
    <w:rsid w:val="00133CB8"/>
    <w:rsid w:val="001363EC"/>
    <w:rsid w:val="0014693C"/>
    <w:rsid w:val="001470B6"/>
    <w:rsid w:val="001520AD"/>
    <w:rsid w:val="00152466"/>
    <w:rsid w:val="0015265F"/>
    <w:rsid w:val="00153198"/>
    <w:rsid w:val="00154EAB"/>
    <w:rsid w:val="00156BA4"/>
    <w:rsid w:val="00163E1C"/>
    <w:rsid w:val="00163E85"/>
    <w:rsid w:val="001644D4"/>
    <w:rsid w:val="00184360"/>
    <w:rsid w:val="00190B97"/>
    <w:rsid w:val="001942E3"/>
    <w:rsid w:val="0019431B"/>
    <w:rsid w:val="001A1794"/>
    <w:rsid w:val="001A483D"/>
    <w:rsid w:val="001A6B1F"/>
    <w:rsid w:val="001B1C30"/>
    <w:rsid w:val="001B4934"/>
    <w:rsid w:val="001C0391"/>
    <w:rsid w:val="001C0BCD"/>
    <w:rsid w:val="001C3EEE"/>
    <w:rsid w:val="001D6054"/>
    <w:rsid w:val="001D6345"/>
    <w:rsid w:val="001E1A20"/>
    <w:rsid w:val="001F17C1"/>
    <w:rsid w:val="001F3E27"/>
    <w:rsid w:val="001F5C9A"/>
    <w:rsid w:val="00201CA7"/>
    <w:rsid w:val="0021244D"/>
    <w:rsid w:val="002205D0"/>
    <w:rsid w:val="00222B38"/>
    <w:rsid w:val="00223173"/>
    <w:rsid w:val="002238B1"/>
    <w:rsid w:val="002272BA"/>
    <w:rsid w:val="0023027C"/>
    <w:rsid w:val="00235105"/>
    <w:rsid w:val="00236308"/>
    <w:rsid w:val="00241488"/>
    <w:rsid w:val="00242B03"/>
    <w:rsid w:val="002468D6"/>
    <w:rsid w:val="00253A49"/>
    <w:rsid w:val="00255406"/>
    <w:rsid w:val="0026192B"/>
    <w:rsid w:val="0026272D"/>
    <w:rsid w:val="00263ADE"/>
    <w:rsid w:val="00272C1A"/>
    <w:rsid w:val="002736C5"/>
    <w:rsid w:val="002762AC"/>
    <w:rsid w:val="0027640A"/>
    <w:rsid w:val="002820A5"/>
    <w:rsid w:val="002864E8"/>
    <w:rsid w:val="00286B17"/>
    <w:rsid w:val="00297202"/>
    <w:rsid w:val="002A3009"/>
    <w:rsid w:val="002A62D7"/>
    <w:rsid w:val="002A7948"/>
    <w:rsid w:val="002B3A48"/>
    <w:rsid w:val="002B4101"/>
    <w:rsid w:val="002C0B78"/>
    <w:rsid w:val="002C0BDD"/>
    <w:rsid w:val="002C0C53"/>
    <w:rsid w:val="002C21BD"/>
    <w:rsid w:val="002C291C"/>
    <w:rsid w:val="002C5D2C"/>
    <w:rsid w:val="002C6420"/>
    <w:rsid w:val="002C7EAF"/>
    <w:rsid w:val="002D0CC9"/>
    <w:rsid w:val="002D1331"/>
    <w:rsid w:val="002D14C7"/>
    <w:rsid w:val="002D60B5"/>
    <w:rsid w:val="002D6FEB"/>
    <w:rsid w:val="002E7361"/>
    <w:rsid w:val="002F569C"/>
    <w:rsid w:val="00300206"/>
    <w:rsid w:val="00301E81"/>
    <w:rsid w:val="003042DC"/>
    <w:rsid w:val="00312DAD"/>
    <w:rsid w:val="00345A76"/>
    <w:rsid w:val="00347026"/>
    <w:rsid w:val="003477D3"/>
    <w:rsid w:val="0035073B"/>
    <w:rsid w:val="00351488"/>
    <w:rsid w:val="0035379B"/>
    <w:rsid w:val="00356677"/>
    <w:rsid w:val="00367AF7"/>
    <w:rsid w:val="00381536"/>
    <w:rsid w:val="00381AF7"/>
    <w:rsid w:val="00384F87"/>
    <w:rsid w:val="00385D13"/>
    <w:rsid w:val="00386212"/>
    <w:rsid w:val="00386BA9"/>
    <w:rsid w:val="00387F15"/>
    <w:rsid w:val="00393585"/>
    <w:rsid w:val="00396F04"/>
    <w:rsid w:val="003A47DD"/>
    <w:rsid w:val="003A6210"/>
    <w:rsid w:val="003B1FFF"/>
    <w:rsid w:val="003C03FC"/>
    <w:rsid w:val="003C227A"/>
    <w:rsid w:val="003C4FC2"/>
    <w:rsid w:val="003D1C57"/>
    <w:rsid w:val="003F1E18"/>
    <w:rsid w:val="003F5FFC"/>
    <w:rsid w:val="003F60E5"/>
    <w:rsid w:val="00406540"/>
    <w:rsid w:val="00421E84"/>
    <w:rsid w:val="00424A9F"/>
    <w:rsid w:val="0042759E"/>
    <w:rsid w:val="00430F09"/>
    <w:rsid w:val="004331A1"/>
    <w:rsid w:val="00436DB1"/>
    <w:rsid w:val="0043771D"/>
    <w:rsid w:val="004402F2"/>
    <w:rsid w:val="00440590"/>
    <w:rsid w:val="00440A54"/>
    <w:rsid w:val="0044613A"/>
    <w:rsid w:val="00450175"/>
    <w:rsid w:val="004544CB"/>
    <w:rsid w:val="00457365"/>
    <w:rsid w:val="00464A43"/>
    <w:rsid w:val="00464D10"/>
    <w:rsid w:val="004653AB"/>
    <w:rsid w:val="0046563C"/>
    <w:rsid w:val="00465821"/>
    <w:rsid w:val="00465E4A"/>
    <w:rsid w:val="00480805"/>
    <w:rsid w:val="00486578"/>
    <w:rsid w:val="004925D8"/>
    <w:rsid w:val="00493B3C"/>
    <w:rsid w:val="00493C1B"/>
    <w:rsid w:val="00494B39"/>
    <w:rsid w:val="004A15CE"/>
    <w:rsid w:val="004A4114"/>
    <w:rsid w:val="004A52F5"/>
    <w:rsid w:val="004B1AD8"/>
    <w:rsid w:val="004B324E"/>
    <w:rsid w:val="004B6642"/>
    <w:rsid w:val="004C4E5D"/>
    <w:rsid w:val="004C6AD3"/>
    <w:rsid w:val="004D3A4C"/>
    <w:rsid w:val="004D3C05"/>
    <w:rsid w:val="004D55B1"/>
    <w:rsid w:val="004D7188"/>
    <w:rsid w:val="004D772A"/>
    <w:rsid w:val="004E21D8"/>
    <w:rsid w:val="004E228F"/>
    <w:rsid w:val="004E2E99"/>
    <w:rsid w:val="004E51E7"/>
    <w:rsid w:val="004F1381"/>
    <w:rsid w:val="004F1CB5"/>
    <w:rsid w:val="004F3904"/>
    <w:rsid w:val="004F407F"/>
    <w:rsid w:val="004F5D11"/>
    <w:rsid w:val="00502961"/>
    <w:rsid w:val="00515F2B"/>
    <w:rsid w:val="0052008C"/>
    <w:rsid w:val="00521473"/>
    <w:rsid w:val="0053551F"/>
    <w:rsid w:val="00541FAF"/>
    <w:rsid w:val="00551DF0"/>
    <w:rsid w:val="00552184"/>
    <w:rsid w:val="00557C33"/>
    <w:rsid w:val="00563E0E"/>
    <w:rsid w:val="00570A36"/>
    <w:rsid w:val="005738A3"/>
    <w:rsid w:val="00577930"/>
    <w:rsid w:val="00577EB6"/>
    <w:rsid w:val="00581822"/>
    <w:rsid w:val="00583C21"/>
    <w:rsid w:val="005849DE"/>
    <w:rsid w:val="005859B4"/>
    <w:rsid w:val="00586657"/>
    <w:rsid w:val="00586862"/>
    <w:rsid w:val="005903C0"/>
    <w:rsid w:val="0059054F"/>
    <w:rsid w:val="005927EF"/>
    <w:rsid w:val="005928E2"/>
    <w:rsid w:val="0059709B"/>
    <w:rsid w:val="0059787E"/>
    <w:rsid w:val="00597E09"/>
    <w:rsid w:val="005A0F58"/>
    <w:rsid w:val="005B0848"/>
    <w:rsid w:val="005C33CF"/>
    <w:rsid w:val="005C678D"/>
    <w:rsid w:val="005C77C6"/>
    <w:rsid w:val="005D1DDB"/>
    <w:rsid w:val="005D2931"/>
    <w:rsid w:val="005D5EE9"/>
    <w:rsid w:val="005E176E"/>
    <w:rsid w:val="005E4D90"/>
    <w:rsid w:val="005F402B"/>
    <w:rsid w:val="00601FA6"/>
    <w:rsid w:val="006145CE"/>
    <w:rsid w:val="00617E2C"/>
    <w:rsid w:val="00622CDF"/>
    <w:rsid w:val="0062700F"/>
    <w:rsid w:val="00627451"/>
    <w:rsid w:val="0063411A"/>
    <w:rsid w:val="0063446F"/>
    <w:rsid w:val="00645C2F"/>
    <w:rsid w:val="00647227"/>
    <w:rsid w:val="006475CB"/>
    <w:rsid w:val="00651069"/>
    <w:rsid w:val="006512BB"/>
    <w:rsid w:val="00656D39"/>
    <w:rsid w:val="006603B6"/>
    <w:rsid w:val="006708FE"/>
    <w:rsid w:val="006734F6"/>
    <w:rsid w:val="00673B6B"/>
    <w:rsid w:val="006745D6"/>
    <w:rsid w:val="00680785"/>
    <w:rsid w:val="00693A45"/>
    <w:rsid w:val="006943D6"/>
    <w:rsid w:val="006951BD"/>
    <w:rsid w:val="00697E0A"/>
    <w:rsid w:val="006A494D"/>
    <w:rsid w:val="006A5E91"/>
    <w:rsid w:val="006A6EF0"/>
    <w:rsid w:val="006B3F1C"/>
    <w:rsid w:val="006D5058"/>
    <w:rsid w:val="006D6002"/>
    <w:rsid w:val="006D678E"/>
    <w:rsid w:val="006E4B52"/>
    <w:rsid w:val="006E580F"/>
    <w:rsid w:val="006F015B"/>
    <w:rsid w:val="006F16D3"/>
    <w:rsid w:val="00700271"/>
    <w:rsid w:val="0070203E"/>
    <w:rsid w:val="0070292A"/>
    <w:rsid w:val="00703CC9"/>
    <w:rsid w:val="00703FA0"/>
    <w:rsid w:val="00711A9D"/>
    <w:rsid w:val="007250F0"/>
    <w:rsid w:val="00734029"/>
    <w:rsid w:val="0073504F"/>
    <w:rsid w:val="007365D1"/>
    <w:rsid w:val="0075326E"/>
    <w:rsid w:val="007538DF"/>
    <w:rsid w:val="00755398"/>
    <w:rsid w:val="00756D44"/>
    <w:rsid w:val="00760D80"/>
    <w:rsid w:val="007646FF"/>
    <w:rsid w:val="00766F0E"/>
    <w:rsid w:val="007706B6"/>
    <w:rsid w:val="00772E8A"/>
    <w:rsid w:val="00773E38"/>
    <w:rsid w:val="00774CB8"/>
    <w:rsid w:val="00777F67"/>
    <w:rsid w:val="007800BC"/>
    <w:rsid w:val="00784C35"/>
    <w:rsid w:val="00786B4E"/>
    <w:rsid w:val="0078797A"/>
    <w:rsid w:val="00793253"/>
    <w:rsid w:val="00793A46"/>
    <w:rsid w:val="00793AFE"/>
    <w:rsid w:val="00795A75"/>
    <w:rsid w:val="007A36A1"/>
    <w:rsid w:val="007A7C38"/>
    <w:rsid w:val="007B13C8"/>
    <w:rsid w:val="007C4FF0"/>
    <w:rsid w:val="007D79CD"/>
    <w:rsid w:val="007E0D61"/>
    <w:rsid w:val="007F1290"/>
    <w:rsid w:val="007F12D5"/>
    <w:rsid w:val="007F136A"/>
    <w:rsid w:val="007F7F37"/>
    <w:rsid w:val="008063B1"/>
    <w:rsid w:val="00812870"/>
    <w:rsid w:val="008163D1"/>
    <w:rsid w:val="00824023"/>
    <w:rsid w:val="008252B2"/>
    <w:rsid w:val="0082624F"/>
    <w:rsid w:val="00835110"/>
    <w:rsid w:val="00835B4F"/>
    <w:rsid w:val="0083781C"/>
    <w:rsid w:val="0084121F"/>
    <w:rsid w:val="00841CD6"/>
    <w:rsid w:val="0084436B"/>
    <w:rsid w:val="008457B3"/>
    <w:rsid w:val="00856275"/>
    <w:rsid w:val="00862BA3"/>
    <w:rsid w:val="0086321B"/>
    <w:rsid w:val="00872861"/>
    <w:rsid w:val="00877409"/>
    <w:rsid w:val="0087778E"/>
    <w:rsid w:val="00884B1D"/>
    <w:rsid w:val="008919C1"/>
    <w:rsid w:val="008966B0"/>
    <w:rsid w:val="008A7BD9"/>
    <w:rsid w:val="008B0FC6"/>
    <w:rsid w:val="008B158B"/>
    <w:rsid w:val="008B3958"/>
    <w:rsid w:val="008B52B9"/>
    <w:rsid w:val="008C3C6A"/>
    <w:rsid w:val="008C5FCB"/>
    <w:rsid w:val="008D6556"/>
    <w:rsid w:val="008D7430"/>
    <w:rsid w:val="008E00BB"/>
    <w:rsid w:val="008E1A63"/>
    <w:rsid w:val="008E67F3"/>
    <w:rsid w:val="008F329A"/>
    <w:rsid w:val="008F37A9"/>
    <w:rsid w:val="008F5A4D"/>
    <w:rsid w:val="00900BE7"/>
    <w:rsid w:val="00901764"/>
    <w:rsid w:val="00903034"/>
    <w:rsid w:val="0090318D"/>
    <w:rsid w:val="00903AE6"/>
    <w:rsid w:val="00905D80"/>
    <w:rsid w:val="009064EA"/>
    <w:rsid w:val="00911605"/>
    <w:rsid w:val="00913379"/>
    <w:rsid w:val="0091482D"/>
    <w:rsid w:val="0091744F"/>
    <w:rsid w:val="0092169E"/>
    <w:rsid w:val="00926131"/>
    <w:rsid w:val="00926970"/>
    <w:rsid w:val="00927EBB"/>
    <w:rsid w:val="00951474"/>
    <w:rsid w:val="00957C29"/>
    <w:rsid w:val="00962427"/>
    <w:rsid w:val="00972C61"/>
    <w:rsid w:val="00975242"/>
    <w:rsid w:val="00976D93"/>
    <w:rsid w:val="00977CDF"/>
    <w:rsid w:val="0098310D"/>
    <w:rsid w:val="009865DA"/>
    <w:rsid w:val="00994213"/>
    <w:rsid w:val="00994809"/>
    <w:rsid w:val="00994AC8"/>
    <w:rsid w:val="009A4AC0"/>
    <w:rsid w:val="009A5F2F"/>
    <w:rsid w:val="009B225E"/>
    <w:rsid w:val="009B3BA3"/>
    <w:rsid w:val="009C3111"/>
    <w:rsid w:val="009C5A27"/>
    <w:rsid w:val="009D3624"/>
    <w:rsid w:val="009D3F3D"/>
    <w:rsid w:val="009D657D"/>
    <w:rsid w:val="009D6FDF"/>
    <w:rsid w:val="009E08B0"/>
    <w:rsid w:val="009E3969"/>
    <w:rsid w:val="009E46F6"/>
    <w:rsid w:val="009E5B56"/>
    <w:rsid w:val="00A12375"/>
    <w:rsid w:val="00A129FC"/>
    <w:rsid w:val="00A13816"/>
    <w:rsid w:val="00A2243E"/>
    <w:rsid w:val="00A4008E"/>
    <w:rsid w:val="00A40F9A"/>
    <w:rsid w:val="00A41D8D"/>
    <w:rsid w:val="00A4257B"/>
    <w:rsid w:val="00A51334"/>
    <w:rsid w:val="00A5246B"/>
    <w:rsid w:val="00A532A7"/>
    <w:rsid w:val="00A62E91"/>
    <w:rsid w:val="00A65CD2"/>
    <w:rsid w:val="00A735D5"/>
    <w:rsid w:val="00A77B73"/>
    <w:rsid w:val="00A80752"/>
    <w:rsid w:val="00A8658D"/>
    <w:rsid w:val="00A87FF1"/>
    <w:rsid w:val="00A93AE0"/>
    <w:rsid w:val="00AB0F89"/>
    <w:rsid w:val="00AB1708"/>
    <w:rsid w:val="00AB2D0C"/>
    <w:rsid w:val="00AB3BBF"/>
    <w:rsid w:val="00AB4D89"/>
    <w:rsid w:val="00AB5D0B"/>
    <w:rsid w:val="00AB6FE6"/>
    <w:rsid w:val="00AC0A9C"/>
    <w:rsid w:val="00AC1790"/>
    <w:rsid w:val="00AC54A3"/>
    <w:rsid w:val="00AD4EE8"/>
    <w:rsid w:val="00AD572C"/>
    <w:rsid w:val="00AD65F1"/>
    <w:rsid w:val="00AE638B"/>
    <w:rsid w:val="00AF24A2"/>
    <w:rsid w:val="00AF2DED"/>
    <w:rsid w:val="00B02A13"/>
    <w:rsid w:val="00B02B95"/>
    <w:rsid w:val="00B03F7B"/>
    <w:rsid w:val="00B068DE"/>
    <w:rsid w:val="00B07F09"/>
    <w:rsid w:val="00B17477"/>
    <w:rsid w:val="00B21CFD"/>
    <w:rsid w:val="00B2454F"/>
    <w:rsid w:val="00B26F96"/>
    <w:rsid w:val="00B273BE"/>
    <w:rsid w:val="00B30C28"/>
    <w:rsid w:val="00B354DB"/>
    <w:rsid w:val="00B362B1"/>
    <w:rsid w:val="00B431DB"/>
    <w:rsid w:val="00B459A3"/>
    <w:rsid w:val="00B55918"/>
    <w:rsid w:val="00B63AB9"/>
    <w:rsid w:val="00B63ACC"/>
    <w:rsid w:val="00B6729D"/>
    <w:rsid w:val="00B70184"/>
    <w:rsid w:val="00B7404A"/>
    <w:rsid w:val="00B77986"/>
    <w:rsid w:val="00B8114F"/>
    <w:rsid w:val="00B81BD1"/>
    <w:rsid w:val="00B82242"/>
    <w:rsid w:val="00B83DA6"/>
    <w:rsid w:val="00B8797B"/>
    <w:rsid w:val="00B90A04"/>
    <w:rsid w:val="00B913EE"/>
    <w:rsid w:val="00B928DA"/>
    <w:rsid w:val="00BD063A"/>
    <w:rsid w:val="00BD18A5"/>
    <w:rsid w:val="00BD20DA"/>
    <w:rsid w:val="00BD2939"/>
    <w:rsid w:val="00BD3BE7"/>
    <w:rsid w:val="00BD4642"/>
    <w:rsid w:val="00BD71DF"/>
    <w:rsid w:val="00BE0C42"/>
    <w:rsid w:val="00BE4B7F"/>
    <w:rsid w:val="00BF016C"/>
    <w:rsid w:val="00BF48EB"/>
    <w:rsid w:val="00BF6203"/>
    <w:rsid w:val="00C028A4"/>
    <w:rsid w:val="00C13698"/>
    <w:rsid w:val="00C16044"/>
    <w:rsid w:val="00C17961"/>
    <w:rsid w:val="00C22616"/>
    <w:rsid w:val="00C25E80"/>
    <w:rsid w:val="00C26A19"/>
    <w:rsid w:val="00C3022E"/>
    <w:rsid w:val="00C327DE"/>
    <w:rsid w:val="00C36509"/>
    <w:rsid w:val="00C37F74"/>
    <w:rsid w:val="00C410ED"/>
    <w:rsid w:val="00C43B0B"/>
    <w:rsid w:val="00C4571E"/>
    <w:rsid w:val="00C520D5"/>
    <w:rsid w:val="00C56A29"/>
    <w:rsid w:val="00C6088D"/>
    <w:rsid w:val="00C6249A"/>
    <w:rsid w:val="00C63485"/>
    <w:rsid w:val="00C72E53"/>
    <w:rsid w:val="00C72EC3"/>
    <w:rsid w:val="00C73486"/>
    <w:rsid w:val="00C74872"/>
    <w:rsid w:val="00C7547F"/>
    <w:rsid w:val="00C75824"/>
    <w:rsid w:val="00C82B62"/>
    <w:rsid w:val="00C86FFB"/>
    <w:rsid w:val="00C87943"/>
    <w:rsid w:val="00C905DC"/>
    <w:rsid w:val="00C9115A"/>
    <w:rsid w:val="00C95984"/>
    <w:rsid w:val="00CA5612"/>
    <w:rsid w:val="00CA650E"/>
    <w:rsid w:val="00CB4BF8"/>
    <w:rsid w:val="00CC13E0"/>
    <w:rsid w:val="00CC6B53"/>
    <w:rsid w:val="00CE03D7"/>
    <w:rsid w:val="00CE40CA"/>
    <w:rsid w:val="00D00B0E"/>
    <w:rsid w:val="00D029FF"/>
    <w:rsid w:val="00D1714D"/>
    <w:rsid w:val="00D26B9D"/>
    <w:rsid w:val="00D43B9D"/>
    <w:rsid w:val="00D47AE9"/>
    <w:rsid w:val="00D52347"/>
    <w:rsid w:val="00D53735"/>
    <w:rsid w:val="00D574BA"/>
    <w:rsid w:val="00D61CBD"/>
    <w:rsid w:val="00D63657"/>
    <w:rsid w:val="00D646DE"/>
    <w:rsid w:val="00D64C98"/>
    <w:rsid w:val="00D70323"/>
    <w:rsid w:val="00D731FC"/>
    <w:rsid w:val="00D73F99"/>
    <w:rsid w:val="00D74762"/>
    <w:rsid w:val="00D7515A"/>
    <w:rsid w:val="00D80E48"/>
    <w:rsid w:val="00D86FD3"/>
    <w:rsid w:val="00D92415"/>
    <w:rsid w:val="00D938A3"/>
    <w:rsid w:val="00D94254"/>
    <w:rsid w:val="00DA4374"/>
    <w:rsid w:val="00DB0C5E"/>
    <w:rsid w:val="00DB26C3"/>
    <w:rsid w:val="00DB5AE1"/>
    <w:rsid w:val="00DB5E10"/>
    <w:rsid w:val="00DB5EFD"/>
    <w:rsid w:val="00DD7C80"/>
    <w:rsid w:val="00DD7D84"/>
    <w:rsid w:val="00DE161B"/>
    <w:rsid w:val="00DE1BD8"/>
    <w:rsid w:val="00DE3F31"/>
    <w:rsid w:val="00DE4AB3"/>
    <w:rsid w:val="00DF1571"/>
    <w:rsid w:val="00DF37FD"/>
    <w:rsid w:val="00DF5850"/>
    <w:rsid w:val="00DF67E6"/>
    <w:rsid w:val="00DF6EEE"/>
    <w:rsid w:val="00E04F7B"/>
    <w:rsid w:val="00E07362"/>
    <w:rsid w:val="00E12340"/>
    <w:rsid w:val="00E1677F"/>
    <w:rsid w:val="00E16E09"/>
    <w:rsid w:val="00E30385"/>
    <w:rsid w:val="00E32C19"/>
    <w:rsid w:val="00E3377E"/>
    <w:rsid w:val="00E35C0C"/>
    <w:rsid w:val="00E42690"/>
    <w:rsid w:val="00E4331D"/>
    <w:rsid w:val="00E4778E"/>
    <w:rsid w:val="00E57CEC"/>
    <w:rsid w:val="00E6202E"/>
    <w:rsid w:val="00E63E3B"/>
    <w:rsid w:val="00E656E1"/>
    <w:rsid w:val="00E674CA"/>
    <w:rsid w:val="00E73A49"/>
    <w:rsid w:val="00E747C7"/>
    <w:rsid w:val="00E8180A"/>
    <w:rsid w:val="00E8441B"/>
    <w:rsid w:val="00EA6940"/>
    <w:rsid w:val="00EA7752"/>
    <w:rsid w:val="00EA7755"/>
    <w:rsid w:val="00EB6743"/>
    <w:rsid w:val="00EC11A2"/>
    <w:rsid w:val="00EC4F92"/>
    <w:rsid w:val="00ED06A1"/>
    <w:rsid w:val="00ED1024"/>
    <w:rsid w:val="00ED1257"/>
    <w:rsid w:val="00EE3838"/>
    <w:rsid w:val="00EF013A"/>
    <w:rsid w:val="00EF2DC4"/>
    <w:rsid w:val="00EF4D7E"/>
    <w:rsid w:val="00EF5CDB"/>
    <w:rsid w:val="00EF6266"/>
    <w:rsid w:val="00F04E75"/>
    <w:rsid w:val="00F17871"/>
    <w:rsid w:val="00F17ADE"/>
    <w:rsid w:val="00F32375"/>
    <w:rsid w:val="00F34AAB"/>
    <w:rsid w:val="00F36EF7"/>
    <w:rsid w:val="00F37DB1"/>
    <w:rsid w:val="00F43146"/>
    <w:rsid w:val="00F455D9"/>
    <w:rsid w:val="00F477D8"/>
    <w:rsid w:val="00F52E95"/>
    <w:rsid w:val="00F57E02"/>
    <w:rsid w:val="00F64521"/>
    <w:rsid w:val="00F64921"/>
    <w:rsid w:val="00F653C6"/>
    <w:rsid w:val="00F70F12"/>
    <w:rsid w:val="00F90340"/>
    <w:rsid w:val="00F90F1E"/>
    <w:rsid w:val="00F90F9F"/>
    <w:rsid w:val="00F9195E"/>
    <w:rsid w:val="00F93BFA"/>
    <w:rsid w:val="00FA1231"/>
    <w:rsid w:val="00FA49F9"/>
    <w:rsid w:val="00FB6B02"/>
    <w:rsid w:val="00FC32DC"/>
    <w:rsid w:val="00FC4BAD"/>
    <w:rsid w:val="00FC7774"/>
    <w:rsid w:val="00FD012A"/>
    <w:rsid w:val="00FD6C9C"/>
    <w:rsid w:val="00FE2FC9"/>
    <w:rsid w:val="00FE4808"/>
    <w:rsid w:val="00FE531D"/>
    <w:rsid w:val="00FF3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44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1244D"/>
  </w:style>
  <w:style w:type="paragraph" w:styleId="TOC1">
    <w:name w:val="toc 1"/>
    <w:basedOn w:val="Normal"/>
    <w:next w:val="Normal"/>
    <w:uiPriority w:val="39"/>
    <w:rsid w:val="0021244D"/>
    <w:pPr>
      <w:ind w:left="720" w:hanging="720"/>
    </w:pPr>
  </w:style>
  <w:style w:type="paragraph" w:styleId="TOC2">
    <w:name w:val="toc 2"/>
    <w:basedOn w:val="Normal"/>
    <w:next w:val="Normal"/>
    <w:rsid w:val="0021244D"/>
    <w:pPr>
      <w:ind w:left="1440" w:hanging="720"/>
    </w:pPr>
  </w:style>
  <w:style w:type="character" w:customStyle="1" w:styleId="Hypertext">
    <w:name w:val="Hypertext"/>
    <w:rsid w:val="0021244D"/>
    <w:rPr>
      <w:color w:val="0000FF"/>
      <w:u w:val="single"/>
    </w:rPr>
  </w:style>
  <w:style w:type="paragraph" w:customStyle="1" w:styleId="Level3">
    <w:name w:val="Level 3"/>
    <w:basedOn w:val="Normal"/>
    <w:rsid w:val="0021244D"/>
    <w:pPr>
      <w:ind w:left="1440" w:hanging="810"/>
    </w:pPr>
  </w:style>
  <w:style w:type="paragraph" w:customStyle="1" w:styleId="Level1">
    <w:name w:val="Level 1"/>
    <w:basedOn w:val="Normal"/>
    <w:rsid w:val="0021244D"/>
    <w:pPr>
      <w:ind w:left="720" w:hanging="720"/>
    </w:pPr>
  </w:style>
  <w:style w:type="character" w:styleId="Hyperlink">
    <w:name w:val="Hyperlink"/>
    <w:rsid w:val="0021244D"/>
    <w:rPr>
      <w:color w:val="0000FF"/>
      <w:u w:val="single"/>
    </w:rPr>
  </w:style>
  <w:style w:type="character" w:customStyle="1" w:styleId="Hypertext1">
    <w:name w:val="Hypertext1"/>
    <w:rsid w:val="0021244D"/>
    <w:rPr>
      <w:color w:val="0000FF"/>
      <w:u w:val="single"/>
    </w:rPr>
  </w:style>
  <w:style w:type="character" w:styleId="CommentReference">
    <w:name w:val="annotation reference"/>
    <w:basedOn w:val="DefaultParagraphFont"/>
    <w:uiPriority w:val="99"/>
    <w:semiHidden/>
    <w:rsid w:val="0021244D"/>
    <w:rPr>
      <w:sz w:val="16"/>
      <w:szCs w:val="16"/>
    </w:rPr>
  </w:style>
  <w:style w:type="paragraph" w:styleId="CommentText">
    <w:name w:val="annotation text"/>
    <w:basedOn w:val="Normal"/>
    <w:link w:val="CommentTextChar"/>
    <w:uiPriority w:val="99"/>
    <w:semiHidden/>
    <w:rsid w:val="0021244D"/>
    <w:rPr>
      <w:sz w:val="20"/>
      <w:szCs w:val="20"/>
    </w:rPr>
  </w:style>
  <w:style w:type="paragraph" w:styleId="CommentSubject">
    <w:name w:val="annotation subject"/>
    <w:basedOn w:val="CommentText"/>
    <w:next w:val="CommentText"/>
    <w:semiHidden/>
    <w:rsid w:val="0021244D"/>
    <w:rPr>
      <w:b/>
      <w:bCs/>
    </w:rPr>
  </w:style>
  <w:style w:type="paragraph" w:styleId="BalloonText">
    <w:name w:val="Balloon Text"/>
    <w:basedOn w:val="Normal"/>
    <w:semiHidden/>
    <w:rsid w:val="0021244D"/>
    <w:rPr>
      <w:rFonts w:ascii="Tahoma" w:hAnsi="Tahoma" w:cs="Tahoma"/>
      <w:sz w:val="16"/>
      <w:szCs w:val="16"/>
    </w:rPr>
  </w:style>
  <w:style w:type="paragraph" w:styleId="Header">
    <w:name w:val="header"/>
    <w:basedOn w:val="Normal"/>
    <w:link w:val="HeaderChar"/>
    <w:rsid w:val="0021244D"/>
    <w:pPr>
      <w:tabs>
        <w:tab w:val="center" w:pos="4320"/>
        <w:tab w:val="right" w:pos="8640"/>
      </w:tabs>
    </w:pPr>
  </w:style>
  <w:style w:type="paragraph" w:styleId="Footer">
    <w:name w:val="footer"/>
    <w:basedOn w:val="Normal"/>
    <w:link w:val="FooterChar"/>
    <w:uiPriority w:val="99"/>
    <w:rsid w:val="0021244D"/>
    <w:pPr>
      <w:tabs>
        <w:tab w:val="center" w:pos="4320"/>
        <w:tab w:val="right" w:pos="8640"/>
      </w:tabs>
    </w:pPr>
  </w:style>
  <w:style w:type="table" w:styleId="TableGrid">
    <w:name w:val="Table Grid"/>
    <w:basedOn w:val="TableNormal"/>
    <w:rsid w:val="00212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1244D"/>
  </w:style>
  <w:style w:type="paragraph" w:customStyle="1" w:styleId="Level2">
    <w:name w:val="Level 2"/>
    <w:rsid w:val="0021244D"/>
    <w:pPr>
      <w:widowControl w:val="0"/>
      <w:autoSpaceDE w:val="0"/>
      <w:autoSpaceDN w:val="0"/>
      <w:adjustRightInd w:val="0"/>
      <w:ind w:left="1440"/>
      <w:jc w:val="both"/>
    </w:pPr>
    <w:rPr>
      <w:sz w:val="24"/>
      <w:szCs w:val="24"/>
    </w:rPr>
  </w:style>
  <w:style w:type="character" w:customStyle="1" w:styleId="SYSHYPERTEXT">
    <w:name w:val="SYS_HYPERTEXT"/>
    <w:rsid w:val="0021244D"/>
    <w:rPr>
      <w:color w:val="0000FF"/>
      <w:u w:val="single"/>
    </w:rPr>
  </w:style>
  <w:style w:type="numbering" w:styleId="1ai">
    <w:name w:val="Outline List 1"/>
    <w:basedOn w:val="NoList"/>
    <w:rsid w:val="0021244D"/>
    <w:pPr>
      <w:numPr>
        <w:numId w:val="18"/>
      </w:numPr>
    </w:pPr>
  </w:style>
  <w:style w:type="character" w:styleId="FollowedHyperlink">
    <w:name w:val="FollowedHyperlink"/>
    <w:basedOn w:val="DefaultParagraphFont"/>
    <w:rsid w:val="0021244D"/>
    <w:rPr>
      <w:color w:val="800080"/>
      <w:u w:val="single"/>
    </w:rPr>
  </w:style>
  <w:style w:type="paragraph" w:customStyle="1" w:styleId="NormalArial">
    <w:name w:val="Normal + Arial"/>
    <w:aliases w:val="8 pt"/>
    <w:basedOn w:val="Normal"/>
    <w:link w:val="NormalArialChar"/>
    <w:rsid w:val="0021244D"/>
    <w:pPr>
      <w:keepLines/>
      <w:widowControl/>
      <w:tabs>
        <w:tab w:val="left" w:pos="-638"/>
        <w:tab w:val="left" w:pos="360"/>
        <w:tab w:val="left" w:pos="720"/>
        <w:tab w:val="left" w:pos="1080"/>
        <w:tab w:val="left" w:pos="1140"/>
        <w:tab w:val="left" w:pos="1440"/>
        <w:tab w:val="left" w:pos="1800"/>
        <w:tab w:val="left" w:pos="2160"/>
        <w:tab w:val="left" w:pos="2520"/>
        <w:tab w:val="left" w:pos="4320"/>
        <w:tab w:val="left" w:pos="5040"/>
        <w:tab w:val="left" w:pos="5760"/>
        <w:tab w:val="left" w:pos="6480"/>
        <w:tab w:val="left" w:pos="7200"/>
        <w:tab w:val="left" w:pos="7920"/>
      </w:tabs>
      <w:autoSpaceDE/>
      <w:autoSpaceDN/>
      <w:adjustRightInd/>
      <w:spacing w:before="52" w:after="70"/>
      <w:ind w:left="780" w:hanging="780"/>
    </w:pPr>
    <w:rPr>
      <w:rFonts w:ascii="Arial" w:hAnsi="Arial" w:cs="Arial"/>
      <w:sz w:val="16"/>
      <w:szCs w:val="16"/>
    </w:rPr>
  </w:style>
  <w:style w:type="character" w:customStyle="1" w:styleId="NormalArialChar">
    <w:name w:val="Normal + Arial Char"/>
    <w:aliases w:val="8 pt Char"/>
    <w:basedOn w:val="DefaultParagraphFont"/>
    <w:link w:val="NormalArial"/>
    <w:rsid w:val="0021244D"/>
    <w:rPr>
      <w:rFonts w:ascii="Arial" w:hAnsi="Arial" w:cs="Arial"/>
      <w:sz w:val="16"/>
      <w:szCs w:val="16"/>
      <w:lang w:val="en-US" w:eastAsia="en-US" w:bidi="ar-SA"/>
    </w:rPr>
  </w:style>
  <w:style w:type="paragraph" w:styleId="FootnoteText">
    <w:name w:val="footnote text"/>
    <w:basedOn w:val="Normal"/>
    <w:link w:val="FootnoteTextChar"/>
    <w:uiPriority w:val="99"/>
    <w:semiHidden/>
    <w:unhideWhenUsed/>
    <w:rsid w:val="0021244D"/>
    <w:pPr>
      <w:widowControl/>
      <w:autoSpaceDE/>
      <w:autoSpaceDN/>
      <w:adjustRightInd/>
    </w:pPr>
    <w:rPr>
      <w:rFonts w:eastAsia="Calibri"/>
      <w:sz w:val="20"/>
      <w:szCs w:val="20"/>
    </w:rPr>
  </w:style>
  <w:style w:type="character" w:customStyle="1" w:styleId="FootnoteTextChar">
    <w:name w:val="Footnote Text Char"/>
    <w:basedOn w:val="DefaultParagraphFont"/>
    <w:link w:val="FootnoteText"/>
    <w:uiPriority w:val="99"/>
    <w:semiHidden/>
    <w:rsid w:val="0021244D"/>
    <w:rPr>
      <w:rFonts w:eastAsia="Calibri"/>
      <w:lang w:val="en-US" w:eastAsia="en-US" w:bidi="ar-SA"/>
    </w:rPr>
  </w:style>
  <w:style w:type="paragraph" w:customStyle="1" w:styleId="leftaligndebug">
    <w:name w:val="leftalign debug"/>
    <w:basedOn w:val="Normal"/>
    <w:rsid w:val="00D80E48"/>
    <w:pPr>
      <w:widowControl/>
      <w:autoSpaceDE/>
      <w:autoSpaceDN/>
      <w:adjustRightInd/>
      <w:spacing w:before="100" w:beforeAutospacing="1" w:after="100" w:afterAutospacing="1"/>
    </w:pPr>
  </w:style>
  <w:style w:type="paragraph" w:styleId="ListParagraph">
    <w:name w:val="List Paragraph"/>
    <w:basedOn w:val="Normal"/>
    <w:uiPriority w:val="34"/>
    <w:qFormat/>
    <w:rsid w:val="00A93AE0"/>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ED1257"/>
    <w:rPr>
      <w:sz w:val="24"/>
      <w:szCs w:val="24"/>
    </w:rPr>
  </w:style>
  <w:style w:type="paragraph" w:styleId="NormalWeb">
    <w:name w:val="Normal (Web)"/>
    <w:basedOn w:val="Normal"/>
    <w:uiPriority w:val="99"/>
    <w:unhideWhenUsed/>
    <w:rsid w:val="00190B97"/>
    <w:pPr>
      <w:widowControl/>
      <w:autoSpaceDE/>
      <w:autoSpaceDN/>
      <w:adjustRightInd/>
      <w:spacing w:before="100" w:beforeAutospacing="1" w:after="100" w:afterAutospacing="1"/>
    </w:pPr>
  </w:style>
  <w:style w:type="character" w:customStyle="1" w:styleId="HeaderChar">
    <w:name w:val="Header Char"/>
    <w:basedOn w:val="DefaultParagraphFont"/>
    <w:link w:val="Header"/>
    <w:uiPriority w:val="99"/>
    <w:rsid w:val="0063446F"/>
    <w:rPr>
      <w:sz w:val="24"/>
      <w:szCs w:val="24"/>
    </w:rPr>
  </w:style>
  <w:style w:type="character" w:customStyle="1" w:styleId="FooterChar">
    <w:name w:val="Footer Char"/>
    <w:basedOn w:val="DefaultParagraphFont"/>
    <w:link w:val="Footer"/>
    <w:uiPriority w:val="99"/>
    <w:rsid w:val="000D3D4F"/>
    <w:rPr>
      <w:sz w:val="24"/>
      <w:szCs w:val="24"/>
    </w:rPr>
  </w:style>
  <w:style w:type="paragraph" w:styleId="DocumentMap">
    <w:name w:val="Document Map"/>
    <w:basedOn w:val="Normal"/>
    <w:link w:val="DocumentMapChar"/>
    <w:rsid w:val="00617E2C"/>
    <w:pPr>
      <w:widowControl/>
      <w:shd w:val="clear" w:color="auto" w:fill="000080"/>
      <w:autoSpaceDE/>
      <w:autoSpaceDN/>
      <w:adjustRightInd/>
    </w:pPr>
    <w:rPr>
      <w:rFonts w:ascii="Tahoma" w:hAnsi="Tahoma" w:cs="Tahoma"/>
      <w:sz w:val="20"/>
      <w:szCs w:val="20"/>
    </w:rPr>
  </w:style>
  <w:style w:type="character" w:customStyle="1" w:styleId="DocumentMapChar">
    <w:name w:val="Document Map Char"/>
    <w:basedOn w:val="DefaultParagraphFont"/>
    <w:link w:val="DocumentMap"/>
    <w:rsid w:val="00617E2C"/>
    <w:rPr>
      <w:rFonts w:ascii="Tahoma" w:hAnsi="Tahoma" w:cs="Tahoma"/>
      <w:shd w:val="clear" w:color="auto" w:fill="000080"/>
    </w:rPr>
  </w:style>
  <w:style w:type="character" w:customStyle="1" w:styleId="CommentTextChar">
    <w:name w:val="Comment Text Char"/>
    <w:basedOn w:val="DefaultParagraphFont"/>
    <w:link w:val="CommentText"/>
    <w:uiPriority w:val="99"/>
    <w:semiHidden/>
    <w:rsid w:val="0046563C"/>
  </w:style>
  <w:style w:type="paragraph" w:styleId="BodyText">
    <w:name w:val="Body Text"/>
    <w:basedOn w:val="Normal"/>
    <w:link w:val="BodyTextChar"/>
    <w:rsid w:val="00DF37FD"/>
    <w:pPr>
      <w:spacing w:after="120"/>
    </w:pPr>
  </w:style>
  <w:style w:type="character" w:customStyle="1" w:styleId="BodyTextChar">
    <w:name w:val="Body Text Char"/>
    <w:basedOn w:val="DefaultParagraphFont"/>
    <w:link w:val="BodyText"/>
    <w:rsid w:val="00DF37FD"/>
    <w:rPr>
      <w:sz w:val="24"/>
      <w:szCs w:val="24"/>
    </w:rPr>
  </w:style>
</w:styles>
</file>

<file path=word/webSettings.xml><?xml version="1.0" encoding="utf-8"?>
<w:webSettings xmlns:r="http://schemas.openxmlformats.org/officeDocument/2006/relationships" xmlns:w="http://schemas.openxmlformats.org/wordprocessingml/2006/main">
  <w:divs>
    <w:div w:id="185028509">
      <w:bodyDiv w:val="1"/>
      <w:marLeft w:val="0"/>
      <w:marRight w:val="0"/>
      <w:marTop w:val="0"/>
      <w:marBottom w:val="0"/>
      <w:divBdr>
        <w:top w:val="none" w:sz="0" w:space="0" w:color="auto"/>
        <w:left w:val="none" w:sz="0" w:space="0" w:color="auto"/>
        <w:bottom w:val="none" w:sz="0" w:space="0" w:color="auto"/>
        <w:right w:val="none" w:sz="0" w:space="0" w:color="auto"/>
      </w:divBdr>
    </w:div>
    <w:div w:id="189805385">
      <w:bodyDiv w:val="1"/>
      <w:marLeft w:val="0"/>
      <w:marRight w:val="0"/>
      <w:marTop w:val="0"/>
      <w:marBottom w:val="0"/>
      <w:divBdr>
        <w:top w:val="none" w:sz="0" w:space="0" w:color="auto"/>
        <w:left w:val="none" w:sz="0" w:space="0" w:color="auto"/>
        <w:bottom w:val="none" w:sz="0" w:space="0" w:color="auto"/>
        <w:right w:val="none" w:sz="0" w:space="0" w:color="auto"/>
      </w:divBdr>
    </w:div>
    <w:div w:id="249462586">
      <w:bodyDiv w:val="1"/>
      <w:marLeft w:val="0"/>
      <w:marRight w:val="0"/>
      <w:marTop w:val="0"/>
      <w:marBottom w:val="0"/>
      <w:divBdr>
        <w:top w:val="none" w:sz="0" w:space="0" w:color="auto"/>
        <w:left w:val="none" w:sz="0" w:space="0" w:color="auto"/>
        <w:bottom w:val="none" w:sz="0" w:space="0" w:color="auto"/>
        <w:right w:val="none" w:sz="0" w:space="0" w:color="auto"/>
      </w:divBdr>
    </w:div>
    <w:div w:id="709309211">
      <w:bodyDiv w:val="1"/>
      <w:marLeft w:val="0"/>
      <w:marRight w:val="0"/>
      <w:marTop w:val="0"/>
      <w:marBottom w:val="0"/>
      <w:divBdr>
        <w:top w:val="none" w:sz="0" w:space="0" w:color="auto"/>
        <w:left w:val="none" w:sz="0" w:space="0" w:color="auto"/>
        <w:bottom w:val="none" w:sz="0" w:space="0" w:color="auto"/>
        <w:right w:val="none" w:sz="0" w:space="0" w:color="auto"/>
      </w:divBdr>
    </w:div>
    <w:div w:id="755978933">
      <w:bodyDiv w:val="1"/>
      <w:marLeft w:val="0"/>
      <w:marRight w:val="0"/>
      <w:marTop w:val="0"/>
      <w:marBottom w:val="0"/>
      <w:divBdr>
        <w:top w:val="none" w:sz="0" w:space="0" w:color="auto"/>
        <w:left w:val="none" w:sz="0" w:space="0" w:color="auto"/>
        <w:bottom w:val="none" w:sz="0" w:space="0" w:color="auto"/>
        <w:right w:val="none" w:sz="0" w:space="0" w:color="auto"/>
      </w:divBdr>
    </w:div>
    <w:div w:id="972756987">
      <w:bodyDiv w:val="1"/>
      <w:marLeft w:val="0"/>
      <w:marRight w:val="0"/>
      <w:marTop w:val="0"/>
      <w:marBottom w:val="0"/>
      <w:divBdr>
        <w:top w:val="none" w:sz="0" w:space="0" w:color="auto"/>
        <w:left w:val="none" w:sz="0" w:space="0" w:color="auto"/>
        <w:bottom w:val="none" w:sz="0" w:space="0" w:color="auto"/>
        <w:right w:val="none" w:sz="0" w:space="0" w:color="auto"/>
      </w:divBdr>
    </w:div>
    <w:div w:id="1195079601">
      <w:bodyDiv w:val="1"/>
      <w:marLeft w:val="0"/>
      <w:marRight w:val="0"/>
      <w:marTop w:val="0"/>
      <w:marBottom w:val="0"/>
      <w:divBdr>
        <w:top w:val="none" w:sz="0" w:space="0" w:color="auto"/>
        <w:left w:val="none" w:sz="0" w:space="0" w:color="auto"/>
        <w:bottom w:val="none" w:sz="0" w:space="0" w:color="auto"/>
        <w:right w:val="none" w:sz="0" w:space="0" w:color="auto"/>
      </w:divBdr>
    </w:div>
    <w:div w:id="1201866382">
      <w:bodyDiv w:val="1"/>
      <w:marLeft w:val="0"/>
      <w:marRight w:val="0"/>
      <w:marTop w:val="0"/>
      <w:marBottom w:val="0"/>
      <w:divBdr>
        <w:top w:val="none" w:sz="0" w:space="0" w:color="auto"/>
        <w:left w:val="none" w:sz="0" w:space="0" w:color="auto"/>
        <w:bottom w:val="none" w:sz="0" w:space="0" w:color="auto"/>
        <w:right w:val="none" w:sz="0" w:space="0" w:color="auto"/>
      </w:divBdr>
    </w:div>
    <w:div w:id="1308512416">
      <w:bodyDiv w:val="1"/>
      <w:marLeft w:val="0"/>
      <w:marRight w:val="0"/>
      <w:marTop w:val="0"/>
      <w:marBottom w:val="0"/>
      <w:divBdr>
        <w:top w:val="none" w:sz="0" w:space="0" w:color="auto"/>
        <w:left w:val="none" w:sz="0" w:space="0" w:color="auto"/>
        <w:bottom w:val="none" w:sz="0" w:space="0" w:color="auto"/>
        <w:right w:val="none" w:sz="0" w:space="0" w:color="auto"/>
      </w:divBdr>
    </w:div>
    <w:div w:id="1334258102">
      <w:bodyDiv w:val="1"/>
      <w:marLeft w:val="0"/>
      <w:marRight w:val="0"/>
      <w:marTop w:val="0"/>
      <w:marBottom w:val="0"/>
      <w:divBdr>
        <w:top w:val="none" w:sz="0" w:space="0" w:color="auto"/>
        <w:left w:val="none" w:sz="0" w:space="0" w:color="auto"/>
        <w:bottom w:val="none" w:sz="0" w:space="0" w:color="auto"/>
        <w:right w:val="none" w:sz="0" w:space="0" w:color="auto"/>
      </w:divBdr>
    </w:div>
    <w:div w:id="1465998260">
      <w:bodyDiv w:val="1"/>
      <w:marLeft w:val="0"/>
      <w:marRight w:val="0"/>
      <w:marTop w:val="0"/>
      <w:marBottom w:val="0"/>
      <w:divBdr>
        <w:top w:val="none" w:sz="0" w:space="0" w:color="auto"/>
        <w:left w:val="none" w:sz="0" w:space="0" w:color="auto"/>
        <w:bottom w:val="none" w:sz="0" w:space="0" w:color="auto"/>
        <w:right w:val="none" w:sz="0" w:space="0" w:color="auto"/>
      </w:divBdr>
    </w:div>
    <w:div w:id="1587882153">
      <w:bodyDiv w:val="1"/>
      <w:marLeft w:val="0"/>
      <w:marRight w:val="0"/>
      <w:marTop w:val="0"/>
      <w:marBottom w:val="0"/>
      <w:divBdr>
        <w:top w:val="none" w:sz="0" w:space="0" w:color="auto"/>
        <w:left w:val="none" w:sz="0" w:space="0" w:color="auto"/>
        <w:bottom w:val="none" w:sz="0" w:space="0" w:color="auto"/>
        <w:right w:val="none" w:sz="0" w:space="0" w:color="auto"/>
      </w:divBdr>
    </w:div>
    <w:div w:id="1589272114">
      <w:bodyDiv w:val="1"/>
      <w:marLeft w:val="0"/>
      <w:marRight w:val="0"/>
      <w:marTop w:val="0"/>
      <w:marBottom w:val="0"/>
      <w:divBdr>
        <w:top w:val="none" w:sz="0" w:space="0" w:color="auto"/>
        <w:left w:val="none" w:sz="0" w:space="0" w:color="auto"/>
        <w:bottom w:val="none" w:sz="0" w:space="0" w:color="auto"/>
        <w:right w:val="none" w:sz="0" w:space="0" w:color="auto"/>
      </w:divBdr>
    </w:div>
    <w:div w:id="2041199771">
      <w:bodyDiv w:val="1"/>
      <w:marLeft w:val="0"/>
      <w:marRight w:val="0"/>
      <w:marTop w:val="0"/>
      <w:marBottom w:val="0"/>
      <w:divBdr>
        <w:top w:val="none" w:sz="0" w:space="0" w:color="auto"/>
        <w:left w:val="none" w:sz="0" w:space="0" w:color="auto"/>
        <w:bottom w:val="none" w:sz="0" w:space="0" w:color="auto"/>
        <w:right w:val="none" w:sz="0" w:space="0" w:color="auto"/>
      </w:divBdr>
    </w:div>
    <w:div w:id="214322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ater.epa.gov/lawsregs/rulesregs/sdwa/lt2/lab_home.cfm" TargetMode="External"/><Relationship Id="rId18" Type="http://schemas.openxmlformats.org/officeDocument/2006/relationships/hyperlink" Target="http://ecfr.gpoaccess.gov/cgi/t/text/text-idx?c=ecfr&amp;tpl=/ecfrbrowse/Title40/40cfr92_main_02.tpl" TargetMode="External"/><Relationship Id="rId26" Type="http://schemas.openxmlformats.org/officeDocument/2006/relationships/footer" Target="footer8.xml"/><Relationship Id="rId39" Type="http://schemas.openxmlformats.org/officeDocument/2006/relationships/hyperlink" Target="http://water.epa.gov/scitech/drinkingwater/labcert/upload/epa816r12001.pdf" TargetMode="External"/><Relationship Id="rId21" Type="http://schemas.openxmlformats.org/officeDocument/2006/relationships/footer" Target="footer3.xml"/><Relationship Id="rId34" Type="http://schemas.openxmlformats.org/officeDocument/2006/relationships/hyperlink" Target="http://water.epa.gov/lawsregs/rulesregs/sdwa/lt2/lab_home.cfm" TargetMode="External"/><Relationship Id="rId42" Type="http://schemas.openxmlformats.org/officeDocument/2006/relationships/footer" Target="footer11.xml"/><Relationship Id="rId47" Type="http://schemas.openxmlformats.org/officeDocument/2006/relationships/image" Target="media/image1.emf"/><Relationship Id="rId50" Type="http://schemas.openxmlformats.org/officeDocument/2006/relationships/oleObject" Target="embeddings/oleObject1.bin"/><Relationship Id="rId55" Type="http://schemas.openxmlformats.org/officeDocument/2006/relationships/image" Target="media/image5.wmf"/><Relationship Id="rId63" Type="http://schemas.openxmlformats.org/officeDocument/2006/relationships/image" Target="media/image8.wmf"/><Relationship Id="rId68" Type="http://schemas.openxmlformats.org/officeDocument/2006/relationships/oleObject" Target="embeddings/oleObject11.bin"/><Relationship Id="rId76" Type="http://schemas.openxmlformats.org/officeDocument/2006/relationships/image" Target="media/image15.emf"/><Relationship Id="rId7" Type="http://schemas.openxmlformats.org/officeDocument/2006/relationships/endnotes" Target="endnotes.xml"/><Relationship Id="rId71"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yperlink" Target="http://www.epa.gov/safewater/lt2/index.html" TargetMode="External"/><Relationship Id="rId29" Type="http://schemas.openxmlformats.org/officeDocument/2006/relationships/hyperlink" Target="mailto:ow-docket@epa.gov" TargetMode="External"/><Relationship Id="rId11" Type="http://schemas.openxmlformats.org/officeDocument/2006/relationships/hyperlink" Target="http://water.epa.gov/scitech/drinkingwater/labcert/upload/epa816r12001.pdf" TargetMode="External"/><Relationship Id="rId24" Type="http://schemas.openxmlformats.org/officeDocument/2006/relationships/footer" Target="footer6.xml"/><Relationship Id="rId32" Type="http://schemas.openxmlformats.org/officeDocument/2006/relationships/hyperlink" Target="http://www.epa.gov/dockets" TargetMode="External"/><Relationship Id="rId37" Type="http://schemas.openxmlformats.org/officeDocument/2006/relationships/hyperlink" Target="mailto:matt@scientificmethods.com" TargetMode="External"/><Relationship Id="rId40" Type="http://schemas.openxmlformats.org/officeDocument/2006/relationships/hyperlink" Target="mailto:svia@awwa.org" TargetMode="External"/><Relationship Id="rId45" Type="http://schemas.openxmlformats.org/officeDocument/2006/relationships/footer" Target="footer13.xml"/><Relationship Id="rId53" Type="http://schemas.openxmlformats.org/officeDocument/2006/relationships/image" Target="media/image4.wmf"/><Relationship Id="rId58" Type="http://schemas.openxmlformats.org/officeDocument/2006/relationships/oleObject" Target="embeddings/oleObject5.bin"/><Relationship Id="rId66" Type="http://schemas.openxmlformats.org/officeDocument/2006/relationships/oleObject" Target="embeddings/oleObject10.bin"/><Relationship Id="rId7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hyperlink" Target="http://water.epa.gov/lawsregs/rulesregs/sdwa/lt2/lab_home.cfm" TargetMode="External"/><Relationship Id="rId23" Type="http://schemas.openxmlformats.org/officeDocument/2006/relationships/footer" Target="footer5.xml"/><Relationship Id="rId28" Type="http://schemas.openxmlformats.org/officeDocument/2006/relationships/hyperlink" Target="http://www.regulations.gov" TargetMode="External"/><Relationship Id="rId36" Type="http://schemas.openxmlformats.org/officeDocument/2006/relationships/footer" Target="footer9.xml"/><Relationship Id="rId49" Type="http://schemas.openxmlformats.org/officeDocument/2006/relationships/image" Target="media/image2.wmf"/><Relationship Id="rId57" Type="http://schemas.openxmlformats.org/officeDocument/2006/relationships/image" Target="media/image6.wmf"/><Relationship Id="rId61" Type="http://schemas.openxmlformats.org/officeDocument/2006/relationships/oleObject" Target="embeddings/oleObject7.bin"/><Relationship Id="rId10" Type="http://schemas.openxmlformats.org/officeDocument/2006/relationships/hyperlink" Target="http://www.epa.gov/nerlcwww/documents/1623de05.pdf" TargetMode="External"/><Relationship Id="rId19" Type="http://schemas.openxmlformats.org/officeDocument/2006/relationships/hyperlink" Target="http://www.access.gpo.gov/nara/cfr/waisidx_00/48cfrv6_00.html" TargetMode="External"/><Relationship Id="rId31" Type="http://schemas.openxmlformats.org/officeDocument/2006/relationships/hyperlink" Target="http://www.regulations.gov" TargetMode="External"/><Relationship Id="rId44" Type="http://schemas.openxmlformats.org/officeDocument/2006/relationships/footer" Target="footer12.xml"/><Relationship Id="rId52" Type="http://schemas.openxmlformats.org/officeDocument/2006/relationships/oleObject" Target="embeddings/oleObject2.bin"/><Relationship Id="rId60" Type="http://schemas.openxmlformats.org/officeDocument/2006/relationships/oleObject" Target="embeddings/oleObject6.bin"/><Relationship Id="rId65" Type="http://schemas.openxmlformats.org/officeDocument/2006/relationships/image" Target="media/image9.wmf"/><Relationship Id="rId73" Type="http://schemas.openxmlformats.org/officeDocument/2006/relationships/image" Target="media/image12.emf"/><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pa.gov/nerlcwww/documents/1622de05.pdf" TargetMode="External"/><Relationship Id="rId14" Type="http://schemas.openxmlformats.org/officeDocument/2006/relationships/hyperlink" Target="http://water.epa.gov/lawsregs/rulesregs/sdwa/lt2/lab_home.cfm" TargetMode="External"/><Relationship Id="rId22" Type="http://schemas.openxmlformats.org/officeDocument/2006/relationships/footer" Target="footer4.xml"/><Relationship Id="rId27" Type="http://schemas.openxmlformats.org/officeDocument/2006/relationships/hyperlink" Target="http://www.gpo.gov" TargetMode="External"/><Relationship Id="rId30" Type="http://schemas.openxmlformats.org/officeDocument/2006/relationships/hyperlink" Target="mailto:miller.carrie@epa.gov" TargetMode="External"/><Relationship Id="rId35" Type="http://schemas.openxmlformats.org/officeDocument/2006/relationships/header" Target="header1.xml"/><Relationship Id="rId43" Type="http://schemas.openxmlformats.org/officeDocument/2006/relationships/header" Target="header2.xml"/><Relationship Id="rId48" Type="http://schemas.openxmlformats.org/officeDocument/2006/relationships/hyperlink" Target="https://federalregister.gov/a/E9-4009" TargetMode="External"/><Relationship Id="rId56" Type="http://schemas.openxmlformats.org/officeDocument/2006/relationships/oleObject" Target="embeddings/oleObject4.bin"/><Relationship Id="rId64" Type="http://schemas.openxmlformats.org/officeDocument/2006/relationships/oleObject" Target="embeddings/oleObject9.bin"/><Relationship Id="rId69" Type="http://schemas.openxmlformats.org/officeDocument/2006/relationships/image" Target="media/image11.wmf"/><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3.wmf"/><Relationship Id="rId72" Type="http://schemas.openxmlformats.org/officeDocument/2006/relationships/footer" Target="footer16.xml"/><Relationship Id="rId3" Type="http://schemas.openxmlformats.org/officeDocument/2006/relationships/styles" Target="styles.xml"/><Relationship Id="rId12" Type="http://schemas.openxmlformats.org/officeDocument/2006/relationships/hyperlink" Target="http://water.epa.gov/drink/resources/new.cfm" TargetMode="External"/><Relationship Id="rId17" Type="http://schemas.openxmlformats.org/officeDocument/2006/relationships/hyperlink" Target="https://federalregister.gov/a/E9-4009" TargetMode="External"/><Relationship Id="rId25" Type="http://schemas.openxmlformats.org/officeDocument/2006/relationships/footer" Target="footer7.xml"/><Relationship Id="rId33" Type="http://schemas.openxmlformats.org/officeDocument/2006/relationships/hyperlink" Target="http://water.epa.gov/scitech/drinkingwater/labcert/index.cfm" TargetMode="External"/><Relationship Id="rId38" Type="http://schemas.openxmlformats.org/officeDocument/2006/relationships/hyperlink" Target="http://www.epa.gov/nerlcwww/documents/1623de05.pdf" TargetMode="External"/><Relationship Id="rId46" Type="http://schemas.openxmlformats.org/officeDocument/2006/relationships/footer" Target="footer14.xml"/><Relationship Id="rId59" Type="http://schemas.openxmlformats.org/officeDocument/2006/relationships/image" Target="media/image7.wmf"/><Relationship Id="rId67" Type="http://schemas.openxmlformats.org/officeDocument/2006/relationships/image" Target="media/image10.wmf"/><Relationship Id="rId20" Type="http://schemas.openxmlformats.org/officeDocument/2006/relationships/footer" Target="footer2.xml"/><Relationship Id="rId41" Type="http://schemas.openxmlformats.org/officeDocument/2006/relationships/footer" Target="footer10.xml"/><Relationship Id="rId54" Type="http://schemas.openxmlformats.org/officeDocument/2006/relationships/oleObject" Target="embeddings/oleObject3.bin"/><Relationship Id="rId62" Type="http://schemas.openxmlformats.org/officeDocument/2006/relationships/oleObject" Target="embeddings/oleObject8.bin"/><Relationship Id="rId70" Type="http://schemas.openxmlformats.org/officeDocument/2006/relationships/oleObject" Target="embeddings/oleObject12.bin"/><Relationship Id="rId75"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B5E00-DB11-4528-A691-C5D1B46C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117</Pages>
  <Words>33606</Words>
  <Characters>191556</Characters>
  <Application>Microsoft Office Word</Application>
  <DocSecurity>0</DocSecurity>
  <Lines>1596</Lines>
  <Paragraphs>449</Paragraphs>
  <ScaleCrop>false</ScaleCrop>
  <HeadingPairs>
    <vt:vector size="2" baseType="variant">
      <vt:variant>
        <vt:lpstr>Title</vt:lpstr>
      </vt:variant>
      <vt:variant>
        <vt:i4>1</vt:i4>
      </vt:variant>
    </vt:vector>
  </HeadingPairs>
  <TitlesOfParts>
    <vt:vector size="1" baseType="lpstr">
      <vt:lpstr>LABORATORY QUALITY ASSURANCE EVALUATION PROGRAM</vt:lpstr>
    </vt:vector>
  </TitlesOfParts>
  <Company>CSC</Company>
  <LinksUpToDate>false</LinksUpToDate>
  <CharactersWithSpaces>224713</CharactersWithSpaces>
  <SharedDoc>false</SharedDoc>
  <HLinks>
    <vt:vector size="48" baseType="variant">
      <vt:variant>
        <vt:i4>458854</vt:i4>
      </vt:variant>
      <vt:variant>
        <vt:i4>114</vt:i4>
      </vt:variant>
      <vt:variant>
        <vt:i4>0</vt:i4>
      </vt:variant>
      <vt:variant>
        <vt:i4>5</vt:i4>
      </vt:variant>
      <vt:variant>
        <vt:lpwstr>http://www.epa.gov/safewater/disinfection/lt2/lab_home.html</vt:lpwstr>
      </vt:variant>
      <vt:variant>
        <vt:lpwstr>listapprovedlabs</vt:lpwstr>
      </vt:variant>
      <vt:variant>
        <vt:i4>3145781</vt:i4>
      </vt:variant>
      <vt:variant>
        <vt:i4>111</vt:i4>
      </vt:variant>
      <vt:variant>
        <vt:i4>0</vt:i4>
      </vt:variant>
      <vt:variant>
        <vt:i4>5</vt:i4>
      </vt:variant>
      <vt:variant>
        <vt:lpwstr>http://www.epa.gov/safewater/disinfection/lt2/pdfs/lab_qa_application.pdf</vt:lpwstr>
      </vt:variant>
      <vt:variant>
        <vt:lpwstr/>
      </vt:variant>
      <vt:variant>
        <vt:i4>5242994</vt:i4>
      </vt:variant>
      <vt:variant>
        <vt:i4>108</vt:i4>
      </vt:variant>
      <vt:variant>
        <vt:i4>0</vt:i4>
      </vt:variant>
      <vt:variant>
        <vt:i4>5</vt:i4>
      </vt:variant>
      <vt:variant>
        <vt:lpwstr>http://www.epa.gov/safewater/disinfection/lt2/pdfs/lab_qa_application_letter.pdf</vt:lpwstr>
      </vt:variant>
      <vt:variant>
        <vt:lpwstr/>
      </vt:variant>
      <vt:variant>
        <vt:i4>2687014</vt:i4>
      </vt:variant>
      <vt:variant>
        <vt:i4>105</vt:i4>
      </vt:variant>
      <vt:variant>
        <vt:i4>0</vt:i4>
      </vt:variant>
      <vt:variant>
        <vt:i4>5</vt:i4>
      </vt:variant>
      <vt:variant>
        <vt:lpwstr>http://www.access.gpo.gov/nara/cfr/waisidx_00/48cfrv6_00.html</vt:lpwstr>
      </vt:variant>
      <vt:variant>
        <vt:lpwstr/>
      </vt:variant>
      <vt:variant>
        <vt:i4>3932223</vt:i4>
      </vt:variant>
      <vt:variant>
        <vt:i4>102</vt:i4>
      </vt:variant>
      <vt:variant>
        <vt:i4>0</vt:i4>
      </vt:variant>
      <vt:variant>
        <vt:i4>5</vt:i4>
      </vt:variant>
      <vt:variant>
        <vt:lpwstr>http://ecfr.gpoaccess.gov/cgi/t/text/text-idx?c=ecfr&amp;tpl=/ecfrbrowse/Title40/40cfr92_main_02.tpl</vt:lpwstr>
      </vt:variant>
      <vt:variant>
        <vt:lpwstr/>
      </vt:variant>
      <vt:variant>
        <vt:i4>3276855</vt:i4>
      </vt:variant>
      <vt:variant>
        <vt:i4>99</vt:i4>
      </vt:variant>
      <vt:variant>
        <vt:i4>0</vt:i4>
      </vt:variant>
      <vt:variant>
        <vt:i4>5</vt:i4>
      </vt:variant>
      <vt:variant>
        <vt:lpwstr>http://water.epa.gov/scitech/drinkingwater/labcert/index.cfm</vt:lpwstr>
      </vt:variant>
      <vt:variant>
        <vt:lpwstr>two</vt:lpwstr>
      </vt:variant>
      <vt:variant>
        <vt:i4>6029413</vt:i4>
      </vt:variant>
      <vt:variant>
        <vt:i4>96</vt:i4>
      </vt:variant>
      <vt:variant>
        <vt:i4>0</vt:i4>
      </vt:variant>
      <vt:variant>
        <vt:i4>5</vt:i4>
      </vt:variant>
      <vt:variant>
        <vt:lpwstr>http://water.epa.gov/lawsregs/rulesregs/sdwa/lt2/lab_home.cfm</vt:lpwstr>
      </vt:variant>
      <vt:variant>
        <vt:lpwstr/>
      </vt:variant>
      <vt:variant>
        <vt:i4>6029413</vt:i4>
      </vt:variant>
      <vt:variant>
        <vt:i4>93</vt:i4>
      </vt:variant>
      <vt:variant>
        <vt:i4>0</vt:i4>
      </vt:variant>
      <vt:variant>
        <vt:i4>5</vt:i4>
      </vt:variant>
      <vt:variant>
        <vt:lpwstr>http://water.epa.gov/lawsregs/rulesregs/sdwa/lt2/lab_home.cfm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QUALITY ASSURANCE EVALUATION PROGRAM</dc:title>
  <dc:creator>abridges3</dc:creator>
  <cp:lastModifiedBy>U.S. EPA User or Contractor</cp:lastModifiedBy>
  <cp:revision>4</cp:revision>
  <cp:lastPrinted>2013-12-12T16:00:00Z</cp:lastPrinted>
  <dcterms:created xsi:type="dcterms:W3CDTF">2014-01-07T20:08:00Z</dcterms:created>
  <dcterms:modified xsi:type="dcterms:W3CDTF">2014-01-07T20:36:00Z</dcterms:modified>
</cp:coreProperties>
</file>