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F2" w:rsidRPr="00FF5D07" w:rsidRDefault="00BD1BF2">
      <w:pPr>
        <w:pStyle w:val="NormalWeb"/>
        <w:jc w:val="center"/>
        <w:rPr>
          <w:rFonts w:ascii="Times New Roman" w:hAnsi="Times New Roman" w:cs="Times New Roman"/>
          <w:b/>
          <w:bCs/>
          <w:sz w:val="20"/>
          <w:szCs w:val="20"/>
        </w:rPr>
      </w:pPr>
      <w:r w:rsidRPr="00FF5D07">
        <w:rPr>
          <w:rFonts w:ascii="Times New Roman" w:hAnsi="Times New Roman" w:cs="Times New Roman"/>
          <w:b/>
          <w:bCs/>
        </w:rPr>
        <w:t>The Supporting Statement</w:t>
      </w:r>
      <w:r w:rsidRPr="00FF5D07">
        <w:rPr>
          <w:rFonts w:ascii="Times New Roman" w:hAnsi="Times New Roman" w:cs="Times New Roman"/>
          <w:b/>
          <w:bCs/>
          <w:sz w:val="20"/>
          <w:szCs w:val="20"/>
        </w:rPr>
        <w:t xml:space="preserve"> </w:t>
      </w:r>
    </w:p>
    <w:p w:rsidR="00F83C71" w:rsidRPr="00FF5D07" w:rsidRDefault="00BD1BF2" w:rsidP="00F83C71">
      <w:pPr>
        <w:pStyle w:val="NormalWeb"/>
        <w:rPr>
          <w:rFonts w:ascii="Times New Roman" w:hAnsi="Times New Roman" w:cs="Times New Roman"/>
        </w:rPr>
      </w:pPr>
      <w:r w:rsidRPr="00FF5D07">
        <w:rPr>
          <w:rFonts w:ascii="Times New Roman" w:hAnsi="Times New Roman" w:cs="Times New Roman"/>
          <w:u w:val="single"/>
        </w:rPr>
        <w:t>Introduction</w:t>
      </w:r>
      <w:r w:rsidRPr="00FF5D07">
        <w:rPr>
          <w:rFonts w:ascii="Times New Roman" w:hAnsi="Times New Roman" w:cs="Times New Roman"/>
        </w:rPr>
        <w:t xml:space="preserve">: </w:t>
      </w:r>
      <w:r w:rsidR="00E73793">
        <w:rPr>
          <w:rFonts w:ascii="Times New Roman" w:hAnsi="Times New Roman" w:cs="Times New Roman"/>
        </w:rPr>
        <w:t xml:space="preserve"> </w:t>
      </w:r>
      <w:r w:rsidR="00F83C71" w:rsidRPr="00FF5D07">
        <w:rPr>
          <w:rFonts w:ascii="Times New Roman" w:hAnsi="Times New Roman" w:cs="Times New Roman"/>
        </w:rPr>
        <w:t xml:space="preserve">The </w:t>
      </w:r>
      <w:r w:rsidR="00F90D87" w:rsidRPr="00FF5D07">
        <w:rPr>
          <w:rFonts w:ascii="Times New Roman" w:hAnsi="Times New Roman" w:cs="Times New Roman"/>
        </w:rPr>
        <w:t>U</w:t>
      </w:r>
      <w:r w:rsidR="00E73793">
        <w:rPr>
          <w:rFonts w:ascii="Times New Roman" w:hAnsi="Times New Roman" w:cs="Times New Roman"/>
        </w:rPr>
        <w:t>.</w:t>
      </w:r>
      <w:r w:rsidR="00F90D87" w:rsidRPr="00FF5D07">
        <w:rPr>
          <w:rFonts w:ascii="Times New Roman" w:hAnsi="Times New Roman" w:cs="Times New Roman"/>
        </w:rPr>
        <w:t>S</w:t>
      </w:r>
      <w:r w:rsidR="00E73793">
        <w:rPr>
          <w:rFonts w:ascii="Times New Roman" w:hAnsi="Times New Roman" w:cs="Times New Roman"/>
        </w:rPr>
        <w:t>.</w:t>
      </w:r>
      <w:r w:rsidR="00F90D87" w:rsidRPr="00FF5D07">
        <w:rPr>
          <w:rFonts w:ascii="Times New Roman" w:hAnsi="Times New Roman" w:cs="Times New Roman"/>
        </w:rPr>
        <w:t xml:space="preserve"> </w:t>
      </w:r>
      <w:r w:rsidR="00F820C4" w:rsidRPr="00FF5D07">
        <w:rPr>
          <w:rFonts w:ascii="Times New Roman" w:hAnsi="Times New Roman" w:cs="Times New Roman"/>
        </w:rPr>
        <w:t>Department of Transportation</w:t>
      </w:r>
      <w:r w:rsidR="00F90D87" w:rsidRPr="00FF5D07">
        <w:rPr>
          <w:rFonts w:ascii="Times New Roman" w:hAnsi="Times New Roman" w:cs="Times New Roman"/>
        </w:rPr>
        <w:t xml:space="preserve"> </w:t>
      </w:r>
      <w:r w:rsidR="00E73793">
        <w:rPr>
          <w:rFonts w:ascii="Times New Roman" w:hAnsi="Times New Roman" w:cs="Times New Roman"/>
        </w:rPr>
        <w:t>(US</w:t>
      </w:r>
      <w:r w:rsidR="008004AC" w:rsidRPr="00FF5D07">
        <w:rPr>
          <w:rFonts w:ascii="Times New Roman" w:hAnsi="Times New Roman" w:cs="Times New Roman"/>
        </w:rPr>
        <w:t xml:space="preserve">DOT) </w:t>
      </w:r>
      <w:r w:rsidR="004649A1" w:rsidRPr="00FF5D07">
        <w:rPr>
          <w:rFonts w:ascii="Times New Roman" w:hAnsi="Times New Roman" w:cs="Times New Roman"/>
        </w:rPr>
        <w:t>will</w:t>
      </w:r>
      <w:r w:rsidR="00587918" w:rsidRPr="00FF5D07">
        <w:rPr>
          <w:rFonts w:ascii="Times New Roman" w:hAnsi="Times New Roman" w:cs="Times New Roman"/>
        </w:rPr>
        <w:t xml:space="preserve"> conduct a survey </w:t>
      </w:r>
      <w:r w:rsidR="0032054D" w:rsidRPr="00FF5D07">
        <w:rPr>
          <w:rFonts w:ascii="Times New Roman" w:hAnsi="Times New Roman" w:cs="Times New Roman"/>
        </w:rPr>
        <w:t>to compile a list of Projects of National and Regional Significance (PNRS)</w:t>
      </w:r>
      <w:r w:rsidR="00231E18" w:rsidRPr="00FF5D07">
        <w:rPr>
          <w:rFonts w:ascii="Times New Roman" w:hAnsi="Times New Roman" w:cs="Times New Roman"/>
        </w:rPr>
        <w:t>.</w:t>
      </w:r>
      <w:r w:rsidR="00F83C71" w:rsidRPr="00FF5D07">
        <w:rPr>
          <w:rFonts w:ascii="Times New Roman" w:hAnsi="Times New Roman" w:cs="Times New Roman"/>
        </w:rPr>
        <w:t xml:space="preserve"> </w:t>
      </w:r>
      <w:r w:rsidR="00E73793">
        <w:rPr>
          <w:rFonts w:ascii="Times New Roman" w:hAnsi="Times New Roman" w:cs="Times New Roman"/>
        </w:rPr>
        <w:t xml:space="preserve"> </w:t>
      </w:r>
      <w:r w:rsidR="00F83C71" w:rsidRPr="00FF5D07">
        <w:rPr>
          <w:rFonts w:ascii="Times New Roman" w:hAnsi="Times New Roman" w:cs="Times New Roman"/>
        </w:rPr>
        <w:t xml:space="preserve">This new information collection, titled </w:t>
      </w:r>
      <w:r w:rsidR="00231E18" w:rsidRPr="00FF5D07">
        <w:rPr>
          <w:rFonts w:ascii="Times New Roman" w:hAnsi="Times New Roman" w:cs="Times New Roman"/>
          <w:i/>
        </w:rPr>
        <w:t>“</w:t>
      </w:r>
      <w:r w:rsidR="0032054D" w:rsidRPr="00FF5D07">
        <w:rPr>
          <w:rFonts w:ascii="Times New Roman" w:hAnsi="Times New Roman" w:cs="Times New Roman"/>
          <w:i/>
        </w:rPr>
        <w:t xml:space="preserve">Survey on Projects of National and Regional Significance” </w:t>
      </w:r>
      <w:r w:rsidR="00F83C71" w:rsidRPr="00FF5D07">
        <w:rPr>
          <w:rFonts w:ascii="Times New Roman" w:hAnsi="Times New Roman" w:cs="Times New Roman"/>
        </w:rPr>
        <w:t xml:space="preserve">is required </w:t>
      </w:r>
      <w:r w:rsidR="003670EA" w:rsidRPr="00FF5D07">
        <w:rPr>
          <w:rFonts w:ascii="Times New Roman" w:hAnsi="Times New Roman" w:cs="Times New Roman"/>
        </w:rPr>
        <w:t xml:space="preserve">by </w:t>
      </w:r>
      <w:r w:rsidR="00F83C71" w:rsidRPr="00FF5D07">
        <w:rPr>
          <w:rFonts w:ascii="Times New Roman" w:hAnsi="Times New Roman" w:cs="Times New Roman"/>
          <w:i/>
        </w:rPr>
        <w:t>Moving Ahead for Progress in the 21</w:t>
      </w:r>
      <w:r w:rsidR="00F83C71" w:rsidRPr="00FF5D07">
        <w:rPr>
          <w:rFonts w:ascii="Times New Roman" w:hAnsi="Times New Roman" w:cs="Times New Roman"/>
          <w:i/>
          <w:vertAlign w:val="superscript"/>
        </w:rPr>
        <w:t>st</w:t>
      </w:r>
      <w:r w:rsidR="00F83C71" w:rsidRPr="00FF5D07">
        <w:rPr>
          <w:rFonts w:ascii="Times New Roman" w:hAnsi="Times New Roman" w:cs="Times New Roman"/>
          <w:i/>
        </w:rPr>
        <w:t xml:space="preserve"> Century </w:t>
      </w:r>
      <w:r w:rsidR="00F90D87" w:rsidRPr="00FF5D07">
        <w:rPr>
          <w:rFonts w:ascii="Times New Roman" w:hAnsi="Times New Roman" w:cs="Times New Roman"/>
        </w:rPr>
        <w:t>(MAP-21)</w:t>
      </w:r>
      <w:r w:rsidR="00E73793">
        <w:rPr>
          <w:rFonts w:ascii="Times New Roman" w:hAnsi="Times New Roman" w:cs="Times New Roman"/>
        </w:rPr>
        <w:t>,</w:t>
      </w:r>
      <w:r w:rsidR="00F90D87" w:rsidRPr="00FF5D07">
        <w:rPr>
          <w:rFonts w:ascii="Times New Roman" w:hAnsi="Times New Roman" w:cs="Times New Roman"/>
          <w:i/>
        </w:rPr>
        <w:t xml:space="preserve"> </w:t>
      </w:r>
      <w:r w:rsidR="004649A1" w:rsidRPr="00FF5D07">
        <w:rPr>
          <w:rFonts w:ascii="Times New Roman" w:hAnsi="Times New Roman" w:cs="Times New Roman"/>
        </w:rPr>
        <w:t>S</w:t>
      </w:r>
      <w:r w:rsidR="00F83C71" w:rsidRPr="00FF5D07">
        <w:rPr>
          <w:rFonts w:ascii="Times New Roman" w:hAnsi="Times New Roman" w:cs="Times New Roman"/>
        </w:rPr>
        <w:t xml:space="preserve">ection </w:t>
      </w:r>
      <w:r w:rsidR="0032054D" w:rsidRPr="00FF5D07">
        <w:rPr>
          <w:rFonts w:ascii="Times New Roman" w:hAnsi="Times New Roman" w:cs="Times New Roman"/>
        </w:rPr>
        <w:t>1120</w:t>
      </w:r>
      <w:r w:rsidR="00231E18" w:rsidRPr="00FF5D07">
        <w:rPr>
          <w:rFonts w:ascii="Times New Roman" w:hAnsi="Times New Roman" w:cs="Times New Roman"/>
        </w:rPr>
        <w:t>(</w:t>
      </w:r>
      <w:r w:rsidR="0032054D" w:rsidRPr="00FF5D07">
        <w:rPr>
          <w:rFonts w:ascii="Times New Roman" w:hAnsi="Times New Roman" w:cs="Times New Roman"/>
        </w:rPr>
        <w:t>1</w:t>
      </w:r>
      <w:r w:rsidR="00231E18" w:rsidRPr="00FF5D07">
        <w:rPr>
          <w:rFonts w:ascii="Times New Roman" w:hAnsi="Times New Roman" w:cs="Times New Roman"/>
        </w:rPr>
        <w:t>)</w:t>
      </w:r>
      <w:r w:rsidR="00F83C71" w:rsidRPr="00FF5D07">
        <w:rPr>
          <w:rFonts w:ascii="Times New Roman" w:hAnsi="Times New Roman" w:cs="Times New Roman"/>
        </w:rPr>
        <w:t xml:space="preserve">. </w:t>
      </w:r>
    </w:p>
    <w:p w:rsidR="00BD1BF2" w:rsidRPr="00FF5D07" w:rsidRDefault="00BD1BF2">
      <w:pPr>
        <w:pStyle w:val="NormalWeb"/>
        <w:rPr>
          <w:rFonts w:ascii="Times New Roman" w:hAnsi="Times New Roman" w:cs="Times New Roman"/>
        </w:rPr>
      </w:pPr>
      <w:proofErr w:type="gramStart"/>
      <w:r w:rsidRPr="00FF5D07">
        <w:rPr>
          <w:rFonts w:ascii="Times New Roman" w:hAnsi="Times New Roman" w:cs="Times New Roman"/>
          <w:u w:val="single"/>
        </w:rPr>
        <w:t>Part A. Justification</w:t>
      </w:r>
      <w:r w:rsidRPr="00FF5D07">
        <w:rPr>
          <w:rFonts w:ascii="Times New Roman" w:hAnsi="Times New Roman" w:cs="Times New Roman"/>
        </w:rPr>
        <w:t>.</w:t>
      </w:r>
      <w:proofErr w:type="gramEnd"/>
    </w:p>
    <w:p w:rsidR="0032054D" w:rsidRPr="00FF5D07" w:rsidRDefault="00BD1BF2" w:rsidP="0032054D">
      <w:pPr>
        <w:pStyle w:val="NormalWeb"/>
        <w:rPr>
          <w:rFonts w:ascii="Times New Roman" w:hAnsi="Times New Roman" w:cs="Times New Roman"/>
        </w:rPr>
      </w:pPr>
      <w:r w:rsidRPr="00FF5D07">
        <w:rPr>
          <w:rFonts w:ascii="Times New Roman" w:hAnsi="Times New Roman" w:cs="Times New Roman"/>
        </w:rPr>
        <w:t xml:space="preserve">1. </w:t>
      </w:r>
      <w:r w:rsidRPr="00FF5D07">
        <w:rPr>
          <w:rFonts w:ascii="Times New Roman" w:hAnsi="Times New Roman" w:cs="Times New Roman"/>
          <w:u w:val="single"/>
        </w:rPr>
        <w:t>Circumstances that make collection of information necessary</w:t>
      </w:r>
      <w:r w:rsidRPr="00FF5D07">
        <w:rPr>
          <w:rFonts w:ascii="Times New Roman" w:hAnsi="Times New Roman" w:cs="Times New Roman"/>
        </w:rPr>
        <w:t>:</w:t>
      </w:r>
    </w:p>
    <w:p w:rsidR="00B51F2E" w:rsidRPr="00FF5D07" w:rsidRDefault="00984F3A" w:rsidP="0032054D">
      <w:pPr>
        <w:pStyle w:val="NormalWeb"/>
        <w:rPr>
          <w:rFonts w:ascii="Times New Roman" w:hAnsi="Times New Roman" w:cs="Times New Roman"/>
        </w:rPr>
      </w:pPr>
      <w:r w:rsidRPr="00FF5D07">
        <w:rPr>
          <w:rFonts w:ascii="Times New Roman" w:hAnsi="Times New Roman" w:cs="Times New Roman"/>
        </w:rPr>
        <w:t xml:space="preserve">Section 1120 of </w:t>
      </w:r>
      <w:r w:rsidR="00F83C71" w:rsidRPr="00FF5D07">
        <w:rPr>
          <w:rFonts w:ascii="Times New Roman" w:hAnsi="Times New Roman" w:cs="Times New Roman"/>
        </w:rPr>
        <w:t xml:space="preserve">MAP-21 requires </w:t>
      </w:r>
      <w:r w:rsidR="0032054D" w:rsidRPr="00FF5D07">
        <w:rPr>
          <w:rFonts w:ascii="Times New Roman" w:hAnsi="Times New Roman" w:cs="Times New Roman"/>
        </w:rPr>
        <w:t>the Sec</w:t>
      </w:r>
      <w:r w:rsidR="00587918" w:rsidRPr="00FF5D07">
        <w:rPr>
          <w:rFonts w:ascii="Times New Roman" w:hAnsi="Times New Roman" w:cs="Times New Roman"/>
        </w:rPr>
        <w:t>re</w:t>
      </w:r>
      <w:r w:rsidR="0032054D" w:rsidRPr="00FF5D07">
        <w:rPr>
          <w:rFonts w:ascii="Times New Roman" w:hAnsi="Times New Roman" w:cs="Times New Roman"/>
        </w:rPr>
        <w:t>tary</w:t>
      </w:r>
      <w:r w:rsidR="00587918" w:rsidRPr="00FF5D07">
        <w:rPr>
          <w:rFonts w:ascii="Times New Roman" w:hAnsi="Times New Roman" w:cs="Times New Roman"/>
        </w:rPr>
        <w:t xml:space="preserve"> to</w:t>
      </w:r>
      <w:r w:rsidR="0032054D" w:rsidRPr="00FF5D07">
        <w:rPr>
          <w:rFonts w:ascii="Times New Roman" w:hAnsi="Times New Roman" w:cs="Times New Roman"/>
        </w:rPr>
        <w:t xml:space="preserve"> submit a report to the Committee on Transportation and Infrastructure of the House of Representatives and the Committee on Environment and Public Works of the Senate</w:t>
      </w:r>
      <w:r w:rsidR="00587918" w:rsidRPr="00FF5D07">
        <w:rPr>
          <w:rFonts w:ascii="Times New Roman" w:hAnsi="Times New Roman" w:cs="Times New Roman"/>
        </w:rPr>
        <w:t xml:space="preserve"> </w:t>
      </w:r>
      <w:r w:rsidR="0032054D" w:rsidRPr="00FF5D07">
        <w:rPr>
          <w:rFonts w:ascii="Times New Roman" w:hAnsi="Times New Roman" w:cs="Times New Roman"/>
        </w:rPr>
        <w:t xml:space="preserve">regarding </w:t>
      </w:r>
      <w:r w:rsidR="00587918" w:rsidRPr="00FF5D07">
        <w:rPr>
          <w:rFonts w:ascii="Times New Roman" w:hAnsi="Times New Roman" w:cs="Times New Roman"/>
        </w:rPr>
        <w:t>PNRS, not later than 2 years after the date of enactment of the MAP-21</w:t>
      </w:r>
      <w:r w:rsidR="0032054D" w:rsidRPr="00FF5D07">
        <w:rPr>
          <w:rFonts w:ascii="Times New Roman" w:hAnsi="Times New Roman" w:cs="Times New Roman"/>
        </w:rPr>
        <w:t xml:space="preserve">.  </w:t>
      </w:r>
      <w:r w:rsidR="00FF2172" w:rsidRPr="00FF5D07">
        <w:rPr>
          <w:rFonts w:ascii="Times New Roman" w:eastAsia="Times New Roman" w:hAnsi="Times New Roman" w:cs="Times New Roman"/>
        </w:rPr>
        <w:t xml:space="preserve">The report will contain </w:t>
      </w:r>
      <w:r w:rsidR="00D1634B" w:rsidRPr="00FF5D07">
        <w:rPr>
          <w:rFonts w:ascii="Times New Roman" w:eastAsia="Times New Roman" w:hAnsi="Times New Roman" w:cs="Times New Roman"/>
        </w:rPr>
        <w:t xml:space="preserve">a </w:t>
      </w:r>
      <w:r w:rsidR="0032054D" w:rsidRPr="00FF5D07">
        <w:rPr>
          <w:rFonts w:ascii="Times New Roman" w:eastAsia="Times New Roman" w:hAnsi="Times New Roman" w:cs="Times New Roman"/>
        </w:rPr>
        <w:t>comprehensive list of each project of national and regional significance that has been comp</w:t>
      </w:r>
      <w:r w:rsidR="007E4EAF" w:rsidRPr="00FF5D07">
        <w:rPr>
          <w:rFonts w:ascii="Times New Roman" w:eastAsia="Times New Roman" w:hAnsi="Times New Roman" w:cs="Times New Roman"/>
        </w:rPr>
        <w:t>i</w:t>
      </w:r>
      <w:r w:rsidR="0032054D" w:rsidRPr="00FF5D07">
        <w:rPr>
          <w:rFonts w:ascii="Times New Roman" w:eastAsia="Times New Roman" w:hAnsi="Times New Roman" w:cs="Times New Roman"/>
        </w:rPr>
        <w:t>led through a survey of State departments of transportation</w:t>
      </w:r>
      <w:r w:rsidR="0032054D" w:rsidRPr="00FF5D07">
        <w:rPr>
          <w:rFonts w:ascii="Times New Roman" w:eastAsia="Times New Roman" w:hAnsi="Times New Roman" w:cs="Times New Roman"/>
          <w:b/>
        </w:rPr>
        <w:t>.</w:t>
      </w:r>
      <w:r w:rsidR="00B51F2E" w:rsidRPr="00FF5D07">
        <w:rPr>
          <w:rFonts w:ascii="Times New Roman" w:hAnsi="Times New Roman" w:cs="Times New Roman"/>
        </w:rPr>
        <w:t xml:space="preserve"> </w:t>
      </w:r>
      <w:r w:rsidR="00587918" w:rsidRPr="00FF5D07">
        <w:rPr>
          <w:rFonts w:ascii="Times New Roman" w:hAnsi="Times New Roman" w:cs="Times New Roman"/>
        </w:rPr>
        <w:t xml:space="preserve"> To compile a comprehensive list of projects</w:t>
      </w:r>
      <w:r w:rsidR="00FF2172" w:rsidRPr="00FF5D07">
        <w:rPr>
          <w:rFonts w:ascii="Times New Roman" w:hAnsi="Times New Roman" w:cs="Times New Roman"/>
        </w:rPr>
        <w:t xml:space="preserve"> intended by Congress, </w:t>
      </w:r>
      <w:r w:rsidR="00DB5689" w:rsidRPr="00FF5D07">
        <w:rPr>
          <w:rFonts w:ascii="Times New Roman" w:hAnsi="Times New Roman" w:cs="Times New Roman"/>
        </w:rPr>
        <w:t xml:space="preserve">FHWA </w:t>
      </w:r>
      <w:r w:rsidR="00587918" w:rsidRPr="00FF5D07">
        <w:rPr>
          <w:rFonts w:ascii="Times New Roman" w:hAnsi="Times New Roman" w:cs="Times New Roman"/>
        </w:rPr>
        <w:t xml:space="preserve">will </w:t>
      </w:r>
      <w:r w:rsidR="00DB5689" w:rsidRPr="00FF5D07">
        <w:rPr>
          <w:rFonts w:ascii="Times New Roman" w:hAnsi="Times New Roman" w:cs="Times New Roman"/>
        </w:rPr>
        <w:t xml:space="preserve">survey all eligible applicant groups for the PNRS </w:t>
      </w:r>
      <w:r w:rsidR="00FF2172" w:rsidRPr="00FF5D07">
        <w:rPr>
          <w:rFonts w:ascii="Times New Roman" w:hAnsi="Times New Roman" w:cs="Times New Roman"/>
        </w:rPr>
        <w:t>program;</w:t>
      </w:r>
      <w:r w:rsidR="00DB5689" w:rsidRPr="00FF5D07">
        <w:rPr>
          <w:rFonts w:ascii="Times New Roman" w:hAnsi="Times New Roman" w:cs="Times New Roman"/>
        </w:rPr>
        <w:t xml:space="preserve"> this </w:t>
      </w:r>
      <w:r w:rsidR="00FF2172" w:rsidRPr="00FF5D07">
        <w:rPr>
          <w:rFonts w:ascii="Times New Roman" w:hAnsi="Times New Roman" w:cs="Times New Roman"/>
        </w:rPr>
        <w:t>includes State departments of transportation,</w:t>
      </w:r>
      <w:r w:rsidR="00DB5689" w:rsidRPr="00FF5D07">
        <w:rPr>
          <w:rFonts w:ascii="Times New Roman" w:hAnsi="Times New Roman" w:cs="Times New Roman"/>
        </w:rPr>
        <w:t xml:space="preserve"> transit agencies, tribal governments</w:t>
      </w:r>
      <w:r w:rsidR="00D1634B" w:rsidRPr="00FF5D07">
        <w:rPr>
          <w:rFonts w:ascii="Times New Roman" w:hAnsi="Times New Roman" w:cs="Times New Roman"/>
        </w:rPr>
        <w:t>,</w:t>
      </w:r>
      <w:r w:rsidR="00DB5689" w:rsidRPr="00FF5D07">
        <w:rPr>
          <w:rFonts w:ascii="Times New Roman" w:hAnsi="Times New Roman" w:cs="Times New Roman"/>
        </w:rPr>
        <w:t xml:space="preserve"> and multi-state or multi-jurisdictional groups.</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2. </w:t>
      </w:r>
      <w:r w:rsidRPr="00FF5D07">
        <w:rPr>
          <w:rFonts w:ascii="Times New Roman" w:hAnsi="Times New Roman" w:cs="Times New Roman"/>
          <w:u w:val="single"/>
        </w:rPr>
        <w:t>How, by whom, and for what purpose is the information used</w:t>
      </w:r>
      <w:r w:rsidRPr="00FF5D07">
        <w:rPr>
          <w:rFonts w:ascii="Times New Roman" w:hAnsi="Times New Roman" w:cs="Times New Roman"/>
        </w:rPr>
        <w:t>:</w:t>
      </w:r>
    </w:p>
    <w:p w:rsidR="009221C3" w:rsidRPr="009221C3" w:rsidRDefault="00F820C4" w:rsidP="009221C3">
      <w:pPr>
        <w:pStyle w:val="HTMLPreformatted"/>
        <w:rPr>
          <w:rFonts w:ascii="Times New Roman" w:hAnsi="Times New Roman" w:cs="Times New Roman"/>
          <w:sz w:val="24"/>
          <w:szCs w:val="24"/>
          <w:highlight w:val="yellow"/>
        </w:rPr>
      </w:pPr>
      <w:r w:rsidRPr="009221C3">
        <w:rPr>
          <w:rFonts w:ascii="Times New Roman" w:hAnsi="Times New Roman" w:cs="Times New Roman"/>
          <w:sz w:val="24"/>
          <w:szCs w:val="24"/>
          <w:highlight w:val="yellow"/>
        </w:rPr>
        <w:t xml:space="preserve">This information will be used by the </w:t>
      </w:r>
      <w:r w:rsidR="00FF2172" w:rsidRPr="009221C3">
        <w:rPr>
          <w:rFonts w:ascii="Times New Roman" w:hAnsi="Times New Roman" w:cs="Times New Roman"/>
          <w:sz w:val="24"/>
          <w:szCs w:val="24"/>
          <w:highlight w:val="yellow"/>
        </w:rPr>
        <w:t xml:space="preserve">USDOT </w:t>
      </w:r>
      <w:r w:rsidR="0032054D" w:rsidRPr="009221C3">
        <w:rPr>
          <w:rFonts w:ascii="Times New Roman" w:hAnsi="Times New Roman" w:cs="Times New Roman"/>
          <w:sz w:val="24"/>
          <w:szCs w:val="24"/>
          <w:highlight w:val="yellow"/>
        </w:rPr>
        <w:t xml:space="preserve">to conduct an analysis to classify projects as regionally or nationally significant and to </w:t>
      </w:r>
      <w:r w:rsidR="00FF2172" w:rsidRPr="009221C3">
        <w:rPr>
          <w:rFonts w:ascii="Times New Roman" w:hAnsi="Times New Roman" w:cs="Times New Roman"/>
          <w:sz w:val="24"/>
          <w:szCs w:val="24"/>
          <w:highlight w:val="yellow"/>
        </w:rPr>
        <w:t xml:space="preserve">make </w:t>
      </w:r>
      <w:r w:rsidR="0032054D" w:rsidRPr="009221C3">
        <w:rPr>
          <w:rFonts w:ascii="Times New Roman" w:hAnsi="Times New Roman" w:cs="Times New Roman"/>
          <w:sz w:val="24"/>
          <w:szCs w:val="24"/>
          <w:highlight w:val="yellow"/>
        </w:rPr>
        <w:t>recommendations in the report to Congress on financing for eligible project costs.</w:t>
      </w:r>
      <w:r w:rsidR="009221C3" w:rsidRPr="009221C3">
        <w:rPr>
          <w:rFonts w:ascii="Times New Roman" w:eastAsiaTheme="minorHAnsi" w:hAnsi="Times New Roman" w:cs="Times New Roman"/>
          <w:sz w:val="24"/>
          <w:szCs w:val="24"/>
          <w:highlight w:val="yellow"/>
        </w:rPr>
        <w:t xml:space="preserve"> </w:t>
      </w:r>
      <w:r w:rsidR="009221C3" w:rsidRPr="009221C3">
        <w:rPr>
          <w:rFonts w:ascii="Times New Roman" w:hAnsi="Times New Roman" w:cs="Times New Roman"/>
          <w:sz w:val="24"/>
          <w:szCs w:val="24"/>
          <w:highlight w:val="yellow"/>
        </w:rPr>
        <w:t>The US DOT/FHWA is not able to verify information submitted by the states/respondents. The US DOT will summarize information submitted by the respondents based on an assessment of the likelihood that a project will:</w:t>
      </w:r>
    </w:p>
    <w:p w:rsidR="009221C3" w:rsidRPr="009221C3" w:rsidRDefault="009221C3" w:rsidP="009221C3">
      <w:pPr>
        <w:pStyle w:val="HTMLPreformatted"/>
        <w:rPr>
          <w:rFonts w:ascii="Times New Roman" w:hAnsi="Times New Roman" w:cs="Times New Roman"/>
          <w:sz w:val="24"/>
          <w:szCs w:val="24"/>
          <w:highlight w:val="yellow"/>
        </w:rPr>
      </w:pPr>
    </w:p>
    <w:p w:rsidR="009221C3" w:rsidRPr="009221C3" w:rsidRDefault="009221C3" w:rsidP="009221C3">
      <w:pPr>
        <w:pStyle w:val="HTMLPreformatted"/>
        <w:numPr>
          <w:ilvl w:val="0"/>
          <w:numId w:val="1"/>
        </w:numPr>
        <w:rPr>
          <w:rFonts w:ascii="Times New Roman" w:hAnsi="Times New Roman" w:cs="Times New Roman"/>
          <w:sz w:val="24"/>
          <w:szCs w:val="24"/>
          <w:highlight w:val="yellow"/>
        </w:rPr>
      </w:pPr>
      <w:r w:rsidRPr="009221C3">
        <w:rPr>
          <w:rFonts w:ascii="Times New Roman" w:hAnsi="Times New Roman" w:cs="Times New Roman"/>
          <w:sz w:val="24"/>
          <w:szCs w:val="24"/>
          <w:highlight w:val="yellow"/>
        </w:rPr>
        <w:t xml:space="preserve">significantly improve the performance of the Federal-aid highway system, nationally or regionally; </w:t>
      </w:r>
    </w:p>
    <w:p w:rsidR="009221C3" w:rsidRPr="009221C3" w:rsidRDefault="009221C3" w:rsidP="009221C3">
      <w:pPr>
        <w:pStyle w:val="HTMLPreformatted"/>
        <w:numPr>
          <w:ilvl w:val="0"/>
          <w:numId w:val="1"/>
        </w:numPr>
        <w:rPr>
          <w:rFonts w:ascii="Times New Roman" w:hAnsi="Times New Roman" w:cs="Times New Roman"/>
          <w:sz w:val="24"/>
          <w:szCs w:val="24"/>
          <w:highlight w:val="yellow"/>
        </w:rPr>
      </w:pPr>
      <w:r w:rsidRPr="009221C3">
        <w:rPr>
          <w:rFonts w:ascii="Times New Roman" w:hAnsi="Times New Roman" w:cs="Times New Roman"/>
          <w:sz w:val="24"/>
          <w:szCs w:val="24"/>
          <w:highlight w:val="yellow"/>
        </w:rPr>
        <w:t xml:space="preserve">Generate national economic benefits that reasonably exceed the costs of the projects, including increased access to jobs, labor, and other critical economic inputs;  Reduce long-term congestion, including impacts in the State, region, and the United States, and increase speed, reliability, and accessibility of the movement of people or freight; </w:t>
      </w:r>
    </w:p>
    <w:p w:rsidR="009221C3" w:rsidRPr="009221C3" w:rsidRDefault="009221C3" w:rsidP="009221C3">
      <w:pPr>
        <w:pStyle w:val="HTMLPreformatted"/>
        <w:numPr>
          <w:ilvl w:val="0"/>
          <w:numId w:val="1"/>
        </w:numPr>
        <w:rPr>
          <w:rFonts w:ascii="Times New Roman" w:hAnsi="Times New Roman" w:cs="Times New Roman"/>
          <w:sz w:val="24"/>
          <w:szCs w:val="24"/>
          <w:highlight w:val="yellow"/>
        </w:rPr>
      </w:pPr>
      <w:r w:rsidRPr="009221C3">
        <w:rPr>
          <w:rFonts w:ascii="Times New Roman" w:hAnsi="Times New Roman" w:cs="Times New Roman"/>
          <w:sz w:val="24"/>
          <w:szCs w:val="24"/>
          <w:highlight w:val="yellow"/>
        </w:rPr>
        <w:t xml:space="preserve">and improve transportation safety, including reducing transportation accidents, and </w:t>
      </w:r>
    </w:p>
    <w:p w:rsidR="009221C3" w:rsidRDefault="009221C3" w:rsidP="009221C3">
      <w:pPr>
        <w:pStyle w:val="HTMLPreformatted"/>
        <w:numPr>
          <w:ilvl w:val="0"/>
          <w:numId w:val="1"/>
        </w:numPr>
        <w:rPr>
          <w:rFonts w:ascii="Times New Roman" w:hAnsi="Times New Roman" w:cs="Times New Roman"/>
          <w:sz w:val="24"/>
          <w:szCs w:val="24"/>
          <w:highlight w:val="yellow"/>
        </w:rPr>
      </w:pPr>
      <w:proofErr w:type="gramStart"/>
      <w:r w:rsidRPr="009221C3">
        <w:rPr>
          <w:rFonts w:ascii="Times New Roman" w:hAnsi="Times New Roman" w:cs="Times New Roman"/>
          <w:sz w:val="24"/>
          <w:szCs w:val="24"/>
          <w:highlight w:val="yellow"/>
        </w:rPr>
        <w:t>can</w:t>
      </w:r>
      <w:proofErr w:type="gramEnd"/>
      <w:r w:rsidRPr="009221C3">
        <w:rPr>
          <w:rFonts w:ascii="Times New Roman" w:hAnsi="Times New Roman" w:cs="Times New Roman"/>
          <w:sz w:val="24"/>
          <w:szCs w:val="24"/>
          <w:highlight w:val="yellow"/>
        </w:rPr>
        <w:t xml:space="preserve"> be supported by an acceptable degree of non-Federal financial commitments.</w:t>
      </w:r>
    </w:p>
    <w:p w:rsidR="009221C3" w:rsidRDefault="009221C3" w:rsidP="009221C3">
      <w:pPr>
        <w:rPr>
          <w:highlight w:val="yellow"/>
        </w:rPr>
      </w:pPr>
    </w:p>
    <w:p w:rsidR="009221C3" w:rsidRDefault="009221C3" w:rsidP="009221C3">
      <w:r>
        <w:rPr>
          <w:highlight w:val="yellow"/>
        </w:rPr>
        <w:t xml:space="preserve">The output of the review and analysis process will result in project responses being categorized in the TIERS described below.  It is anticipated that all three tiers will be discussed in the report to Congress.   .   </w:t>
      </w:r>
    </w:p>
    <w:p w:rsidR="009221C3" w:rsidRDefault="009221C3" w:rsidP="009221C3">
      <w:pPr>
        <w:rPr>
          <w:color w:val="1F497D"/>
        </w:rPr>
      </w:pPr>
    </w:p>
    <w:p w:rsidR="009221C3" w:rsidRDefault="009221C3" w:rsidP="009221C3">
      <w:pPr>
        <w:ind w:left="720"/>
        <w:rPr>
          <w:color w:val="1F497D"/>
        </w:rPr>
      </w:pPr>
      <w:r>
        <w:rPr>
          <w:b/>
          <w:bCs/>
          <w:color w:val="1F497D"/>
        </w:rPr>
        <w:t>TIER 1</w:t>
      </w:r>
      <w:r>
        <w:rPr>
          <w:color w:val="1F497D"/>
        </w:rPr>
        <w:t xml:space="preserve"> – Projects in this tier meet the basic eligibility for the PNRS program. For purposes of this survey, basic eligibility refers to SAFETEA-LU Section 1301 (c) and (d). In addition, projects in this tier will also be supported with quantitative data that includes, but is not </w:t>
      </w:r>
      <w:proofErr w:type="gramStart"/>
      <w:r>
        <w:rPr>
          <w:color w:val="1F497D"/>
        </w:rPr>
        <w:t>be</w:t>
      </w:r>
      <w:proofErr w:type="gramEnd"/>
      <w:r>
        <w:rPr>
          <w:color w:val="1F497D"/>
        </w:rPr>
        <w:t xml:space="preserve"> limited to: benefit and cost data; information from preliminary studies and design documents that supports how the project will reduce congestion and improve safety and demonstration of non-federal financial commitments.</w:t>
      </w:r>
    </w:p>
    <w:p w:rsidR="009221C3" w:rsidRDefault="009221C3" w:rsidP="009221C3">
      <w:pPr>
        <w:rPr>
          <w:rFonts w:eastAsiaTheme="minorHAnsi"/>
          <w:color w:val="1F497D"/>
        </w:rPr>
      </w:pPr>
    </w:p>
    <w:p w:rsidR="009221C3" w:rsidRDefault="009221C3" w:rsidP="009221C3">
      <w:pPr>
        <w:ind w:left="720"/>
        <w:rPr>
          <w:color w:val="1F497D"/>
        </w:rPr>
      </w:pPr>
      <w:r>
        <w:rPr>
          <w:b/>
          <w:bCs/>
          <w:color w:val="1F497D"/>
        </w:rPr>
        <w:t>TIER 2</w:t>
      </w:r>
      <w:r>
        <w:rPr>
          <w:color w:val="1F497D"/>
        </w:rPr>
        <w:t xml:space="preserve"> - Projects in this tier meet basic eligibility and may be classified as PNRS</w:t>
      </w:r>
    </w:p>
    <w:p w:rsidR="009221C3" w:rsidRDefault="009221C3" w:rsidP="009221C3">
      <w:pPr>
        <w:ind w:firstLine="720"/>
        <w:rPr>
          <w:rFonts w:eastAsiaTheme="minorHAnsi"/>
          <w:color w:val="1F497D"/>
        </w:rPr>
      </w:pPr>
      <w:proofErr w:type="gramStart"/>
      <w:r>
        <w:rPr>
          <w:color w:val="1F497D"/>
        </w:rPr>
        <w:t>subject</w:t>
      </w:r>
      <w:proofErr w:type="gramEnd"/>
      <w:r>
        <w:rPr>
          <w:color w:val="1F497D"/>
        </w:rPr>
        <w:t xml:space="preserve"> to additional documentation.</w:t>
      </w:r>
    </w:p>
    <w:p w:rsidR="009221C3" w:rsidRDefault="009221C3" w:rsidP="009221C3">
      <w:pPr>
        <w:rPr>
          <w:color w:val="1F497D"/>
        </w:rPr>
      </w:pPr>
    </w:p>
    <w:p w:rsidR="009221C3" w:rsidRDefault="009221C3" w:rsidP="009221C3">
      <w:pPr>
        <w:ind w:left="720"/>
        <w:rPr>
          <w:color w:val="1F497D"/>
        </w:rPr>
      </w:pPr>
      <w:r>
        <w:rPr>
          <w:b/>
          <w:bCs/>
          <w:color w:val="1F497D"/>
        </w:rPr>
        <w:t>TIER 3</w:t>
      </w:r>
      <w:r>
        <w:rPr>
          <w:color w:val="1F497D"/>
        </w:rPr>
        <w:t xml:space="preserve"> – Projects in this tier do not meet basic eligibility.</w:t>
      </w:r>
    </w:p>
    <w:p w:rsidR="00BD1BF2" w:rsidRPr="00FF5D07" w:rsidRDefault="009221C3" w:rsidP="009221C3">
      <w:pPr>
        <w:pStyle w:val="HTMLPreformatted"/>
        <w:rPr>
          <w:rFonts w:ascii="Times New Roman" w:hAnsi="Times New Roman" w:cs="Times New Roman"/>
        </w:rPr>
      </w:pPr>
      <w:r>
        <w:rPr>
          <w:color w:val="1F497D"/>
          <w:sz w:val="24"/>
          <w:szCs w:val="24"/>
        </w:rPr>
        <w:br/>
      </w:r>
      <w:r w:rsidR="00BD1BF2" w:rsidRPr="00FF5D07">
        <w:rPr>
          <w:rFonts w:ascii="Times New Roman" w:hAnsi="Times New Roman" w:cs="Times New Roman"/>
        </w:rPr>
        <w:t xml:space="preserve">3. </w:t>
      </w:r>
      <w:r w:rsidR="00BD1BF2" w:rsidRPr="00FF5D07">
        <w:rPr>
          <w:rFonts w:ascii="Times New Roman" w:hAnsi="Times New Roman" w:cs="Times New Roman"/>
          <w:u w:val="single"/>
        </w:rPr>
        <w:t>Extent of automated information collection</w:t>
      </w:r>
      <w:r w:rsidR="00BD1BF2" w:rsidRPr="00FF5D07">
        <w:rPr>
          <w:rFonts w:ascii="Times New Roman" w:hAnsi="Times New Roman" w:cs="Times New Roman"/>
        </w:rPr>
        <w:t>:</w:t>
      </w:r>
    </w:p>
    <w:p w:rsidR="006962A7" w:rsidRPr="00FF5D07" w:rsidRDefault="006962A7">
      <w:r w:rsidRPr="00FF5D07">
        <w:t xml:space="preserve">This </w:t>
      </w:r>
      <w:r w:rsidR="00642F49" w:rsidRPr="00FF5D07">
        <w:t>Survey will</w:t>
      </w:r>
      <w:r w:rsidR="00FF2172" w:rsidRPr="00FF5D07">
        <w:t xml:space="preserve"> be</w:t>
      </w:r>
      <w:r w:rsidRPr="00FF5D07">
        <w:t xml:space="preserve"> web-based</w:t>
      </w:r>
      <w:r w:rsidR="00FF2172" w:rsidRPr="00FF5D07">
        <w:t xml:space="preserve">, </w:t>
      </w:r>
      <w:r w:rsidRPr="00FF5D07">
        <w:t>allowing for ease of response</w:t>
      </w:r>
      <w:r w:rsidR="00FF2172" w:rsidRPr="00FF5D07">
        <w:t xml:space="preserve">, </w:t>
      </w:r>
      <w:r w:rsidRPr="00FF5D07">
        <w:t xml:space="preserve">as well as electronic collating and synthesizing of information provided by respondents. </w:t>
      </w:r>
      <w:r w:rsidR="00642F49" w:rsidRPr="00FF5D07">
        <w:t>Follow up contact w</w:t>
      </w:r>
      <w:r w:rsidR="00FF2172" w:rsidRPr="00FF5D07">
        <w:t>ith respondents may be required to clarify information submitted or request missing or incomplete information.</w:t>
      </w:r>
      <w:r w:rsidR="009221C3">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4. </w:t>
      </w:r>
      <w:r w:rsidRPr="00FF5D07">
        <w:rPr>
          <w:rFonts w:ascii="Times New Roman" w:hAnsi="Times New Roman" w:cs="Times New Roman"/>
          <w:u w:val="single"/>
        </w:rPr>
        <w:t>Efforts to identify duplication</w:t>
      </w:r>
      <w:r w:rsidRPr="00FF5D07">
        <w:rPr>
          <w:rFonts w:ascii="Times New Roman" w:hAnsi="Times New Roman" w:cs="Times New Roman"/>
        </w:rPr>
        <w:t>:</w:t>
      </w:r>
    </w:p>
    <w:p w:rsidR="00FF5D07" w:rsidRDefault="006962A7">
      <w:pPr>
        <w:pStyle w:val="NormalWeb"/>
        <w:rPr>
          <w:rFonts w:ascii="Times New Roman" w:hAnsi="Times New Roman" w:cs="Times New Roman"/>
        </w:rPr>
      </w:pPr>
      <w:r w:rsidRPr="00FF5D07">
        <w:rPr>
          <w:rFonts w:ascii="Times New Roman" w:hAnsi="Times New Roman" w:cs="Times New Roman"/>
        </w:rPr>
        <w:t xml:space="preserve">With regard to </w:t>
      </w:r>
      <w:r w:rsidR="00E63AF4" w:rsidRPr="00FF5D07">
        <w:rPr>
          <w:rFonts w:ascii="Times New Roman" w:hAnsi="Times New Roman" w:cs="Times New Roman"/>
        </w:rPr>
        <w:t xml:space="preserve">the use of </w:t>
      </w:r>
      <w:r w:rsidRPr="00FF5D07">
        <w:rPr>
          <w:rFonts w:ascii="Times New Roman" w:hAnsi="Times New Roman" w:cs="Times New Roman"/>
        </w:rPr>
        <w:t xml:space="preserve">existing information on </w:t>
      </w:r>
      <w:r w:rsidR="002F4B86" w:rsidRPr="00FF5D07">
        <w:rPr>
          <w:rFonts w:ascii="Times New Roman" w:hAnsi="Times New Roman" w:cs="Times New Roman"/>
        </w:rPr>
        <w:t>PNRS projects</w:t>
      </w:r>
      <w:r w:rsidR="00E63AF4" w:rsidRPr="00FF5D07">
        <w:rPr>
          <w:rFonts w:ascii="Times New Roman" w:hAnsi="Times New Roman" w:cs="Times New Roman"/>
        </w:rPr>
        <w:t xml:space="preserve"> in each state,</w:t>
      </w:r>
      <w:r w:rsidR="002F4B86" w:rsidRPr="00FF5D07">
        <w:rPr>
          <w:rFonts w:ascii="Times New Roman" w:hAnsi="Times New Roman" w:cs="Times New Roman"/>
        </w:rPr>
        <w:t xml:space="preserve"> no </w:t>
      </w:r>
      <w:proofErr w:type="gramStart"/>
      <w:r w:rsidR="002F4B86" w:rsidRPr="00FF5D07">
        <w:rPr>
          <w:rFonts w:ascii="Times New Roman" w:hAnsi="Times New Roman" w:cs="Times New Roman"/>
        </w:rPr>
        <w:t>previous</w:t>
      </w:r>
      <w:proofErr w:type="gramEnd"/>
      <w:r w:rsidR="002F4B86" w:rsidRPr="00FF5D07">
        <w:rPr>
          <w:rFonts w:ascii="Times New Roman" w:hAnsi="Times New Roman" w:cs="Times New Roman"/>
        </w:rPr>
        <w:t xml:space="preserve"> compilation exists. </w:t>
      </w:r>
      <w:r w:rsidR="00FF2172" w:rsidRPr="00FF5D07">
        <w:rPr>
          <w:rFonts w:ascii="Times New Roman" w:hAnsi="Times New Roman" w:cs="Times New Roman"/>
        </w:rPr>
        <w:t>E</w:t>
      </w:r>
      <w:r w:rsidR="002F4B86" w:rsidRPr="00FF5D07">
        <w:rPr>
          <w:rFonts w:ascii="Times New Roman" w:hAnsi="Times New Roman" w:cs="Times New Roman"/>
        </w:rPr>
        <w:t xml:space="preserve">xisting reports on PNRS only include information on projects that were funded under </w:t>
      </w:r>
      <w:r w:rsidR="00FF2172" w:rsidRPr="00FF5D07">
        <w:rPr>
          <w:rFonts w:ascii="Times New Roman" w:hAnsi="Times New Roman" w:cs="Times New Roman"/>
          <w:bCs/>
        </w:rPr>
        <w:t xml:space="preserve">Safe, Accountable, Flexible, </w:t>
      </w:r>
      <w:proofErr w:type="gramStart"/>
      <w:r w:rsidR="00FF2172" w:rsidRPr="00FF5D07">
        <w:rPr>
          <w:rFonts w:ascii="Times New Roman" w:hAnsi="Times New Roman" w:cs="Times New Roman"/>
          <w:bCs/>
        </w:rPr>
        <w:t>Efficient</w:t>
      </w:r>
      <w:proofErr w:type="gramEnd"/>
      <w:r w:rsidR="00FF2172" w:rsidRPr="00FF5D07">
        <w:rPr>
          <w:rFonts w:ascii="Times New Roman" w:hAnsi="Times New Roman" w:cs="Times New Roman"/>
          <w:bCs/>
        </w:rPr>
        <w:t xml:space="preserve"> Transportation Equity Act: A Legacy for Users</w:t>
      </w:r>
      <w:r w:rsidR="00FF2172" w:rsidRPr="00FF5D07">
        <w:rPr>
          <w:rFonts w:ascii="Times New Roman" w:hAnsi="Times New Roman" w:cs="Times New Roman"/>
        </w:rPr>
        <w:t xml:space="preserve"> (SAFETEA-LU).</w:t>
      </w:r>
      <w:r w:rsidR="002F4B86" w:rsidRPr="00FF5D07">
        <w:rPr>
          <w:rFonts w:ascii="Times New Roman" w:hAnsi="Times New Roman" w:cs="Times New Roman"/>
        </w:rPr>
        <w:t xml:space="preserve">  </w:t>
      </w:r>
      <w:r w:rsidRPr="00FF5D07">
        <w:rPr>
          <w:rFonts w:ascii="Times New Roman" w:hAnsi="Times New Roman" w:cs="Times New Roman"/>
        </w:rPr>
        <w:t xml:space="preserve">MAP-21 specifically directs the </w:t>
      </w:r>
      <w:r w:rsidR="002F4B86" w:rsidRPr="00FF5D07">
        <w:rPr>
          <w:rFonts w:ascii="Times New Roman" w:hAnsi="Times New Roman" w:cs="Times New Roman"/>
        </w:rPr>
        <w:t>USDOT</w:t>
      </w:r>
      <w:r w:rsidR="00E63AF4" w:rsidRPr="00FF5D07">
        <w:rPr>
          <w:rFonts w:ascii="Times New Roman" w:hAnsi="Times New Roman" w:cs="Times New Roman"/>
        </w:rPr>
        <w:t xml:space="preserve"> to </w:t>
      </w:r>
      <w:r w:rsidR="002F4B86" w:rsidRPr="00FF5D07">
        <w:rPr>
          <w:rFonts w:ascii="Times New Roman" w:hAnsi="Times New Roman" w:cs="Times New Roman"/>
        </w:rPr>
        <w:t>include in the report to Congress a comprehensive list of each project of national and regional significance that has been comp</w:t>
      </w:r>
      <w:r w:rsidR="002E1414" w:rsidRPr="00FF5D07">
        <w:rPr>
          <w:rFonts w:ascii="Times New Roman" w:hAnsi="Times New Roman" w:cs="Times New Roman"/>
        </w:rPr>
        <w:t>i</w:t>
      </w:r>
      <w:r w:rsidR="002F4B86" w:rsidRPr="00FF5D07">
        <w:rPr>
          <w:rFonts w:ascii="Times New Roman" w:hAnsi="Times New Roman" w:cs="Times New Roman"/>
        </w:rPr>
        <w:t>led through a survey of State departments of transportation, the</w:t>
      </w:r>
      <w:r w:rsidR="002F4B86" w:rsidRPr="00FF5D07">
        <w:rPr>
          <w:rFonts w:ascii="Times New Roman" w:hAnsi="Times New Roman" w:cs="Times New Roman"/>
          <w:b/>
        </w:rPr>
        <w:t xml:space="preserve"> </w:t>
      </w:r>
      <w:r w:rsidR="00E63AF4" w:rsidRPr="00FF5D07">
        <w:rPr>
          <w:rFonts w:ascii="Times New Roman" w:hAnsi="Times New Roman" w:cs="Times New Roman"/>
        </w:rPr>
        <w:t>a</w:t>
      </w:r>
      <w:r w:rsidRPr="00FF5D07">
        <w:rPr>
          <w:rFonts w:ascii="Times New Roman" w:hAnsi="Times New Roman" w:cs="Times New Roman"/>
        </w:rPr>
        <w:t xml:space="preserve">gencies to which the Paperwork Reduction Act pertains.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lastRenderedPageBreak/>
        <w:t xml:space="preserve">5. </w:t>
      </w:r>
      <w:r w:rsidRPr="00FF5D07">
        <w:rPr>
          <w:rFonts w:ascii="Times New Roman" w:hAnsi="Times New Roman" w:cs="Times New Roman"/>
          <w:u w:val="single"/>
        </w:rPr>
        <w:t>Efforts to minimize the burden on small businesses</w:t>
      </w:r>
      <w:r w:rsidRPr="00FF5D07">
        <w:rPr>
          <w:rFonts w:ascii="Times New Roman" w:hAnsi="Times New Roman" w:cs="Times New Roman"/>
        </w:rPr>
        <w:t>:</w:t>
      </w:r>
    </w:p>
    <w:p w:rsidR="002F4B86" w:rsidRPr="00FF5D07" w:rsidRDefault="002F4B86">
      <w:r w:rsidRPr="00FF5D07">
        <w:t>There is no anticipated burden on small businesses.</w:t>
      </w:r>
    </w:p>
    <w:p w:rsidR="002F4B86" w:rsidRPr="00FF5D07" w:rsidRDefault="002F4B86"/>
    <w:p w:rsidR="00BD1BF2" w:rsidRPr="00FF5D07" w:rsidRDefault="00BD1BF2" w:rsidP="00FF5D07">
      <w:r w:rsidRPr="00FF5D07">
        <w:t xml:space="preserve"> 6. </w:t>
      </w:r>
      <w:r w:rsidRPr="00FF5D07">
        <w:rPr>
          <w:u w:val="single"/>
        </w:rPr>
        <w:t>Impact of less frequent collection of information</w:t>
      </w:r>
      <w:r w:rsidRPr="00FF5D07">
        <w:t>:</w:t>
      </w:r>
    </w:p>
    <w:p w:rsidR="00D12B68" w:rsidRPr="00FF5D07" w:rsidRDefault="00D12B68">
      <w:r w:rsidRPr="00FF5D07">
        <w:t>There are no anticipated consequences or program impacts to perfor</w:t>
      </w:r>
      <w:r w:rsidR="00D41ABC" w:rsidRPr="00FF5D07">
        <w:t xml:space="preserve">ming the anticipated </w:t>
      </w:r>
      <w:r w:rsidR="00325BD2" w:rsidRPr="00FF5D07">
        <w:t>data collection</w:t>
      </w:r>
      <w:r w:rsidR="00D41ABC" w:rsidRPr="00FF5D07">
        <w:t xml:space="preserve"> activity</w:t>
      </w:r>
      <w:r w:rsidR="00325BD2" w:rsidRPr="00FF5D07">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7. </w:t>
      </w:r>
      <w:r w:rsidRPr="00FF5D07">
        <w:rPr>
          <w:rFonts w:ascii="Times New Roman" w:hAnsi="Times New Roman" w:cs="Times New Roman"/>
          <w:u w:val="single"/>
        </w:rPr>
        <w:t>Special circumstances</w:t>
      </w:r>
      <w:r w:rsidRPr="00FF5D07">
        <w:rPr>
          <w:rFonts w:ascii="Times New Roman" w:hAnsi="Times New Roman" w:cs="Times New Roman"/>
        </w:rPr>
        <w:t>:</w:t>
      </w:r>
    </w:p>
    <w:p w:rsidR="00325BD2" w:rsidRPr="00FF5D07" w:rsidRDefault="002F4B86">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While not directed t</w:t>
      </w:r>
      <w:r w:rsidR="00FF2172" w:rsidRPr="00FF5D07">
        <w:rPr>
          <w:rFonts w:ascii="Times New Roman" w:hAnsi="Times New Roman" w:cs="Times New Roman"/>
          <w:color w:val="auto"/>
          <w:sz w:val="24"/>
          <w:szCs w:val="24"/>
        </w:rPr>
        <w:t>o do so in the legislation,</w:t>
      </w:r>
      <w:r w:rsidR="00FB3792" w:rsidRPr="00FF5D07">
        <w:rPr>
          <w:rFonts w:ascii="Times New Roman" w:hAnsi="Times New Roman" w:cs="Times New Roman"/>
          <w:color w:val="auto"/>
          <w:sz w:val="24"/>
          <w:szCs w:val="24"/>
        </w:rPr>
        <w:t xml:space="preserve"> FHWA believes surveying all </w:t>
      </w:r>
      <w:r w:rsidRPr="00FF5D07">
        <w:rPr>
          <w:rFonts w:ascii="Times New Roman" w:hAnsi="Times New Roman" w:cs="Times New Roman"/>
          <w:color w:val="auto"/>
          <w:sz w:val="24"/>
          <w:szCs w:val="24"/>
        </w:rPr>
        <w:t>eligible applicants will result in the compr</w:t>
      </w:r>
      <w:r w:rsidR="00DB5689" w:rsidRPr="00FF5D07">
        <w:rPr>
          <w:rFonts w:ascii="Times New Roman" w:hAnsi="Times New Roman" w:cs="Times New Roman"/>
          <w:color w:val="auto"/>
          <w:sz w:val="24"/>
          <w:szCs w:val="24"/>
        </w:rPr>
        <w:t>ehensive list required by MAP 21</w:t>
      </w:r>
      <w:r w:rsidR="00FB3792" w:rsidRPr="00FF5D07">
        <w:rPr>
          <w:rFonts w:ascii="Times New Roman" w:hAnsi="Times New Roman" w:cs="Times New Roman"/>
          <w:color w:val="auto"/>
          <w:sz w:val="24"/>
          <w:szCs w:val="24"/>
        </w:rPr>
        <w:t>.   FHWA interprets that State departments of transportation were intended as the minimum group to be surveyed.</w:t>
      </w:r>
      <w:r w:rsidRPr="00FF5D07">
        <w:rPr>
          <w:rFonts w:ascii="Times New Roman" w:hAnsi="Times New Roman" w:cs="Times New Roman"/>
          <w:color w:val="auto"/>
          <w:sz w:val="24"/>
          <w:szCs w:val="24"/>
        </w:rPr>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8. </w:t>
      </w:r>
      <w:r w:rsidRPr="00FF5D07">
        <w:rPr>
          <w:rFonts w:ascii="Times New Roman" w:hAnsi="Times New Roman" w:cs="Times New Roman"/>
          <w:u w:val="single"/>
        </w:rPr>
        <w:t>Compliance with 5 CFR 1320.8</w:t>
      </w:r>
      <w:r w:rsidRPr="00FF5D07">
        <w:rPr>
          <w:rFonts w:ascii="Times New Roman" w:hAnsi="Times New Roman" w:cs="Times New Roman"/>
        </w:rPr>
        <w:t>:</w:t>
      </w:r>
    </w:p>
    <w:p w:rsidR="00325BD2" w:rsidRPr="00FF5D07" w:rsidRDefault="00325BD2">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 xml:space="preserve">The publication date for the Federal Register notice that solicited public comments for a </w:t>
      </w:r>
      <w:r w:rsidR="00FB3792" w:rsidRPr="00FF5D07">
        <w:rPr>
          <w:rFonts w:ascii="Times New Roman" w:hAnsi="Times New Roman" w:cs="Times New Roman"/>
          <w:color w:val="auto"/>
          <w:sz w:val="24"/>
          <w:szCs w:val="24"/>
        </w:rPr>
        <w:t>6</w:t>
      </w:r>
      <w:r w:rsidRPr="00FF5D07">
        <w:rPr>
          <w:rFonts w:ascii="Times New Roman" w:hAnsi="Times New Roman" w:cs="Times New Roman"/>
          <w:color w:val="auto"/>
          <w:sz w:val="24"/>
          <w:szCs w:val="24"/>
        </w:rPr>
        <w:t>0-day period was on</w:t>
      </w:r>
      <w:r w:rsidR="00AD7A00" w:rsidRPr="00FF5D07">
        <w:rPr>
          <w:rFonts w:ascii="Times New Roman" w:hAnsi="Times New Roman" w:cs="Times New Roman"/>
          <w:color w:val="auto"/>
          <w:sz w:val="24"/>
          <w:szCs w:val="24"/>
        </w:rPr>
        <w:t xml:space="preserve"> </w:t>
      </w:r>
      <w:r w:rsidR="00FB3792" w:rsidRPr="00FF5D07">
        <w:rPr>
          <w:rFonts w:ascii="Times New Roman" w:hAnsi="Times New Roman" w:cs="Times New Roman"/>
          <w:color w:val="auto"/>
          <w:sz w:val="24"/>
          <w:szCs w:val="24"/>
        </w:rPr>
        <w:t>May 20, 2013</w:t>
      </w:r>
      <w:r w:rsidRPr="00FF5D07">
        <w:rPr>
          <w:rFonts w:ascii="Times New Roman" w:hAnsi="Times New Roman" w:cs="Times New Roman"/>
          <w:color w:val="auto"/>
          <w:sz w:val="24"/>
          <w:szCs w:val="24"/>
        </w:rPr>
        <w:t xml:space="preserve">. </w:t>
      </w:r>
      <w:r w:rsidR="005350FA" w:rsidRPr="00FF5D07">
        <w:rPr>
          <w:rFonts w:ascii="Times New Roman" w:hAnsi="Times New Roman" w:cs="Times New Roman"/>
          <w:color w:val="auto"/>
          <w:sz w:val="24"/>
          <w:szCs w:val="24"/>
        </w:rPr>
        <w:t xml:space="preserve"> Attachment B summarizes the comments received during the 60-day period and FHWA’s response to the comments.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9. </w:t>
      </w:r>
      <w:r w:rsidRPr="00FF5D07">
        <w:rPr>
          <w:rFonts w:ascii="Times New Roman" w:hAnsi="Times New Roman" w:cs="Times New Roman"/>
          <w:u w:val="single"/>
        </w:rPr>
        <w:t>Payments or gifts to respondents</w:t>
      </w:r>
      <w:r w:rsidRPr="00FF5D07">
        <w:rPr>
          <w:rFonts w:ascii="Times New Roman" w:hAnsi="Times New Roman" w:cs="Times New Roman"/>
        </w:rPr>
        <w:t>:</w:t>
      </w:r>
    </w:p>
    <w:p w:rsidR="00BD1BF2" w:rsidRPr="00FF5D07" w:rsidRDefault="00325BD2">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 xml:space="preserve">No payments or gifts are proposed to be provided to respondents. </w:t>
      </w:r>
      <w:r w:rsidR="00BD1BF2" w:rsidRPr="00FF5D07">
        <w:rPr>
          <w:rFonts w:ascii="Times New Roman" w:hAnsi="Times New Roman" w:cs="Times New Roman"/>
          <w:color w:val="auto"/>
          <w:sz w:val="24"/>
          <w:szCs w:val="24"/>
        </w:rPr>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10. </w:t>
      </w:r>
      <w:r w:rsidRPr="00FF5D07">
        <w:rPr>
          <w:rFonts w:ascii="Times New Roman" w:hAnsi="Times New Roman" w:cs="Times New Roman"/>
          <w:u w:val="single"/>
        </w:rPr>
        <w:t>Assurance of confidentiality</w:t>
      </w:r>
      <w:r w:rsidRPr="00FF5D07">
        <w:rPr>
          <w:rFonts w:ascii="Times New Roman" w:hAnsi="Times New Roman" w:cs="Times New Roman"/>
        </w:rPr>
        <w:t>:</w:t>
      </w:r>
    </w:p>
    <w:p w:rsidR="00BD1BF2" w:rsidRPr="00FF5D07" w:rsidRDefault="00325BD2">
      <w:pPr>
        <w:pStyle w:val="BodyText"/>
        <w:rPr>
          <w:rFonts w:ascii="Times New Roman" w:hAnsi="Times New Roman" w:cs="Times New Roman"/>
          <w:sz w:val="24"/>
          <w:szCs w:val="24"/>
        </w:rPr>
      </w:pPr>
      <w:r w:rsidRPr="00FF5D07">
        <w:rPr>
          <w:rFonts w:ascii="Times New Roman" w:hAnsi="Times New Roman" w:cs="Times New Roman"/>
          <w:color w:val="auto"/>
          <w:sz w:val="24"/>
          <w:szCs w:val="24"/>
        </w:rPr>
        <w:t xml:space="preserve">Participation in </w:t>
      </w:r>
      <w:r w:rsidR="00FB3792" w:rsidRPr="00FF5D07">
        <w:rPr>
          <w:rFonts w:ascii="Times New Roman" w:hAnsi="Times New Roman" w:cs="Times New Roman"/>
          <w:color w:val="auto"/>
          <w:sz w:val="24"/>
          <w:szCs w:val="24"/>
        </w:rPr>
        <w:t xml:space="preserve">survey is </w:t>
      </w:r>
      <w:r w:rsidRPr="00FF5D07">
        <w:rPr>
          <w:rFonts w:ascii="Times New Roman" w:hAnsi="Times New Roman" w:cs="Times New Roman"/>
          <w:color w:val="auto"/>
          <w:sz w:val="24"/>
          <w:szCs w:val="24"/>
        </w:rPr>
        <w:t>voluntary and the content of responses is not intended to include propriety or confidential information. Respondents w</w:t>
      </w:r>
      <w:r w:rsidR="00FB3792" w:rsidRPr="00FF5D07">
        <w:rPr>
          <w:rFonts w:ascii="Times New Roman" w:hAnsi="Times New Roman" w:cs="Times New Roman"/>
          <w:color w:val="auto"/>
          <w:sz w:val="24"/>
          <w:szCs w:val="24"/>
        </w:rPr>
        <w:t>ill</w:t>
      </w:r>
      <w:r w:rsidRPr="00FF5D07">
        <w:rPr>
          <w:rFonts w:ascii="Times New Roman" w:hAnsi="Times New Roman" w:cs="Times New Roman"/>
          <w:color w:val="auto"/>
          <w:sz w:val="24"/>
          <w:szCs w:val="24"/>
        </w:rPr>
        <w:t xml:space="preserve"> be asked to identify the agency providing the response. At the discretion of the respondent, contact information for follow up clarification of information could be provided. The report would disclose only the agency </w:t>
      </w:r>
      <w:r w:rsidR="00FB3792" w:rsidRPr="00FF5D07">
        <w:rPr>
          <w:rFonts w:ascii="Times New Roman" w:hAnsi="Times New Roman" w:cs="Times New Roman"/>
          <w:color w:val="auto"/>
          <w:sz w:val="24"/>
          <w:szCs w:val="24"/>
        </w:rPr>
        <w:t xml:space="preserve">submitting the information </w:t>
      </w:r>
      <w:r w:rsidRPr="00FF5D07">
        <w:rPr>
          <w:rFonts w:ascii="Times New Roman" w:hAnsi="Times New Roman" w:cs="Times New Roman"/>
          <w:color w:val="auto"/>
          <w:sz w:val="24"/>
          <w:szCs w:val="24"/>
        </w:rPr>
        <w:t>as identifying information.</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11. </w:t>
      </w:r>
      <w:r w:rsidRPr="00FF5D07">
        <w:rPr>
          <w:rFonts w:ascii="Times New Roman" w:hAnsi="Times New Roman" w:cs="Times New Roman"/>
          <w:u w:val="single"/>
        </w:rPr>
        <w:t>Justification for collection of sensitive information</w:t>
      </w:r>
      <w:r w:rsidRPr="00FF5D07">
        <w:rPr>
          <w:rFonts w:ascii="Times New Roman" w:hAnsi="Times New Roman" w:cs="Times New Roman"/>
        </w:rPr>
        <w:t>:</w:t>
      </w:r>
    </w:p>
    <w:p w:rsidR="00BD1BF2" w:rsidRPr="00FF5D07" w:rsidRDefault="0083166C">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This collection</w:t>
      </w:r>
      <w:r w:rsidR="00BF6DEA" w:rsidRPr="00FF5D07">
        <w:rPr>
          <w:rFonts w:ascii="Times New Roman" w:hAnsi="Times New Roman" w:cs="Times New Roman"/>
          <w:color w:val="auto"/>
          <w:sz w:val="24"/>
          <w:szCs w:val="24"/>
        </w:rPr>
        <w:t xml:space="preserve"> does not </w:t>
      </w:r>
      <w:r w:rsidR="00B3026C" w:rsidRPr="00FF5D07">
        <w:rPr>
          <w:rFonts w:ascii="Times New Roman" w:hAnsi="Times New Roman" w:cs="Times New Roman"/>
          <w:color w:val="auto"/>
          <w:sz w:val="24"/>
          <w:szCs w:val="24"/>
        </w:rPr>
        <w:t>intend to collect</w:t>
      </w:r>
      <w:r w:rsidR="00BF6DEA" w:rsidRPr="00FF5D07">
        <w:rPr>
          <w:rFonts w:ascii="Times New Roman" w:hAnsi="Times New Roman" w:cs="Times New Roman"/>
          <w:color w:val="auto"/>
          <w:sz w:val="24"/>
          <w:szCs w:val="24"/>
        </w:rPr>
        <w:t xml:space="preserve"> sensitive information</w:t>
      </w:r>
      <w:r w:rsidR="00FB3792" w:rsidRPr="00FF5D07">
        <w:rPr>
          <w:rFonts w:ascii="Times New Roman" w:hAnsi="Times New Roman" w:cs="Times New Roman"/>
          <w:color w:val="auto"/>
          <w:sz w:val="24"/>
          <w:szCs w:val="24"/>
        </w:rPr>
        <w:t>.</w:t>
      </w:r>
      <w:r w:rsidR="00BD1BF2" w:rsidRPr="00FF5D07">
        <w:rPr>
          <w:rFonts w:ascii="Times New Roman" w:hAnsi="Times New Roman" w:cs="Times New Roman"/>
          <w:color w:val="auto"/>
          <w:sz w:val="24"/>
          <w:szCs w:val="24"/>
        </w:rPr>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12. </w:t>
      </w:r>
      <w:r w:rsidRPr="00FF5D07">
        <w:rPr>
          <w:rFonts w:ascii="Times New Roman" w:hAnsi="Times New Roman" w:cs="Times New Roman"/>
          <w:u w:val="single"/>
        </w:rPr>
        <w:t>Estimate of burden hours for information requested</w:t>
      </w:r>
      <w:r w:rsidRPr="00FF5D07">
        <w:rPr>
          <w:rFonts w:ascii="Times New Roman" w:hAnsi="Times New Roman" w:cs="Times New Roman"/>
        </w:rPr>
        <w:t>:</w:t>
      </w:r>
    </w:p>
    <w:p w:rsidR="00FE28D4" w:rsidRDefault="00FE28D4" w:rsidP="00733CCA">
      <w:pPr>
        <w:pStyle w:val="HTMLPreformatted"/>
        <w:rPr>
          <w:rFonts w:ascii="Times New Roman" w:hAnsi="Times New Roman" w:cs="Times New Roman"/>
          <w:sz w:val="24"/>
          <w:szCs w:val="24"/>
        </w:rPr>
      </w:pPr>
      <w:r>
        <w:rPr>
          <w:rFonts w:ascii="Times New Roman" w:hAnsi="Times New Roman" w:cs="Times New Roman"/>
          <w:sz w:val="24"/>
          <w:szCs w:val="24"/>
        </w:rPr>
        <w:t>Estimated Number of respondents:</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State Departments of Transportation = 52</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Transit Agencies = 50</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Tribal Governments = 10</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Multi-state or multi-jurisdictional groups = 10</w:t>
      </w:r>
    </w:p>
    <w:p w:rsidR="00733CCA" w:rsidRPr="00FF5D07" w:rsidRDefault="00733CCA" w:rsidP="00733CCA">
      <w:pPr>
        <w:pStyle w:val="HTMLPreformatted"/>
        <w:rPr>
          <w:rFonts w:ascii="Times New Roman" w:hAnsi="Times New Roman" w:cs="Times New Roman"/>
          <w:i/>
          <w:sz w:val="24"/>
          <w:szCs w:val="24"/>
        </w:rPr>
      </w:pPr>
    </w:p>
    <w:p w:rsidR="00E73793" w:rsidRDefault="00E73793" w:rsidP="00733CCA">
      <w:pPr>
        <w:pStyle w:val="HTMLPreformatted"/>
        <w:rPr>
          <w:rFonts w:ascii="Times New Roman" w:hAnsi="Times New Roman" w:cs="Times New Roman"/>
          <w:i/>
          <w:sz w:val="24"/>
          <w:szCs w:val="24"/>
        </w:rPr>
      </w:pPr>
    </w:p>
    <w:p w:rsidR="00E73793" w:rsidRDefault="00E73793" w:rsidP="00733CCA">
      <w:pPr>
        <w:pStyle w:val="HTMLPreformatted"/>
        <w:rPr>
          <w:rFonts w:ascii="Times New Roman" w:hAnsi="Times New Roman" w:cs="Times New Roman"/>
          <w:i/>
          <w:sz w:val="24"/>
          <w:szCs w:val="24"/>
        </w:rPr>
      </w:pPr>
    </w:p>
    <w:p w:rsidR="00733CCA" w:rsidRPr="00FF5D07" w:rsidRDefault="00733CCA" w:rsidP="00733CCA">
      <w:pPr>
        <w:pStyle w:val="HTMLPreformatted"/>
        <w:rPr>
          <w:rFonts w:ascii="Times New Roman" w:hAnsi="Times New Roman" w:cs="Times New Roman"/>
          <w:i/>
          <w:sz w:val="24"/>
          <w:szCs w:val="24"/>
        </w:rPr>
      </w:pPr>
      <w:r w:rsidRPr="00FF5D07">
        <w:rPr>
          <w:rFonts w:ascii="Times New Roman" w:hAnsi="Times New Roman" w:cs="Times New Roman"/>
          <w:i/>
          <w:sz w:val="24"/>
          <w:szCs w:val="24"/>
        </w:rPr>
        <w:t>Burden hours</w:t>
      </w:r>
    </w:p>
    <w:p w:rsidR="00733CCA" w:rsidRPr="00FF5D07" w:rsidRDefault="00987223"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 xml:space="preserve">80 </w:t>
      </w:r>
      <w:r w:rsidR="00733CCA" w:rsidRPr="00FF5D07">
        <w:rPr>
          <w:rFonts w:ascii="Times New Roman" w:hAnsi="Times New Roman" w:cs="Times New Roman"/>
          <w:sz w:val="24"/>
          <w:szCs w:val="24"/>
        </w:rPr>
        <w:t xml:space="preserve">hours/State Department of Transportation = </w:t>
      </w:r>
      <w:r w:rsidRPr="00FF5D07">
        <w:rPr>
          <w:rFonts w:ascii="Times New Roman" w:hAnsi="Times New Roman" w:cs="Times New Roman"/>
          <w:sz w:val="24"/>
          <w:szCs w:val="24"/>
        </w:rPr>
        <w:t>4</w:t>
      </w:r>
      <w:r w:rsidR="00E73793">
        <w:rPr>
          <w:rFonts w:ascii="Times New Roman" w:hAnsi="Times New Roman" w:cs="Times New Roman"/>
          <w:sz w:val="24"/>
          <w:szCs w:val="24"/>
        </w:rPr>
        <w:t>,</w:t>
      </w:r>
      <w:r w:rsidRPr="00FF5D07">
        <w:rPr>
          <w:rFonts w:ascii="Times New Roman" w:hAnsi="Times New Roman" w:cs="Times New Roman"/>
          <w:sz w:val="24"/>
          <w:szCs w:val="24"/>
        </w:rPr>
        <w:t>160</w:t>
      </w:r>
      <w:r w:rsidR="00E73793">
        <w:rPr>
          <w:rFonts w:ascii="Times New Roman" w:hAnsi="Times New Roman" w:cs="Times New Roman"/>
          <w:sz w:val="24"/>
          <w:szCs w:val="24"/>
        </w:rPr>
        <w:t xml:space="preserve"> </w:t>
      </w:r>
      <w:r w:rsidR="00733CCA" w:rsidRPr="00FF5D07">
        <w:rPr>
          <w:rFonts w:ascii="Times New Roman" w:hAnsi="Times New Roman" w:cs="Times New Roman"/>
          <w:sz w:val="24"/>
          <w:szCs w:val="24"/>
        </w:rPr>
        <w:t xml:space="preserve">hours </w:t>
      </w:r>
    </w:p>
    <w:p w:rsidR="00733CCA" w:rsidRPr="00FF5D07" w:rsidRDefault="00987223"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 xml:space="preserve">40 </w:t>
      </w:r>
      <w:r w:rsidR="00733CCA" w:rsidRPr="00FF5D07">
        <w:rPr>
          <w:rFonts w:ascii="Times New Roman" w:hAnsi="Times New Roman" w:cs="Times New Roman"/>
          <w:sz w:val="24"/>
          <w:szCs w:val="24"/>
        </w:rPr>
        <w:t xml:space="preserve">hours/Transit Agency = </w:t>
      </w:r>
      <w:r w:rsidRPr="00FF5D07">
        <w:rPr>
          <w:rFonts w:ascii="Times New Roman" w:hAnsi="Times New Roman" w:cs="Times New Roman"/>
          <w:sz w:val="24"/>
          <w:szCs w:val="24"/>
        </w:rPr>
        <w:t>2</w:t>
      </w:r>
      <w:r w:rsidR="00E73793">
        <w:rPr>
          <w:rFonts w:ascii="Times New Roman" w:hAnsi="Times New Roman" w:cs="Times New Roman"/>
          <w:sz w:val="24"/>
          <w:szCs w:val="24"/>
        </w:rPr>
        <w:t>,</w:t>
      </w:r>
      <w:r w:rsidR="00733CCA" w:rsidRPr="00FF5D07">
        <w:rPr>
          <w:rFonts w:ascii="Times New Roman" w:hAnsi="Times New Roman" w:cs="Times New Roman"/>
          <w:sz w:val="24"/>
          <w:szCs w:val="24"/>
        </w:rPr>
        <w:t>000 hours</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10 hours/Tribal Government = 100</w:t>
      </w:r>
    </w:p>
    <w:p w:rsidR="00733CCA" w:rsidRPr="00FF5D07"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20 hours/ Multi-state or multi-jurisdictional groups = 200</w:t>
      </w:r>
    </w:p>
    <w:p w:rsidR="00733CCA" w:rsidRPr="00FF5D07" w:rsidRDefault="00733CCA" w:rsidP="00733CCA">
      <w:pPr>
        <w:pStyle w:val="HTMLPreformatted"/>
        <w:rPr>
          <w:rFonts w:ascii="Times New Roman" w:hAnsi="Times New Roman" w:cs="Times New Roman"/>
          <w:sz w:val="24"/>
          <w:szCs w:val="24"/>
        </w:rPr>
      </w:pPr>
    </w:p>
    <w:p w:rsidR="00733CCA" w:rsidRDefault="00733CCA" w:rsidP="00733CCA">
      <w:pPr>
        <w:pStyle w:val="HTMLPreformatted"/>
        <w:rPr>
          <w:rFonts w:ascii="Times New Roman" w:hAnsi="Times New Roman" w:cs="Times New Roman"/>
          <w:sz w:val="24"/>
          <w:szCs w:val="24"/>
        </w:rPr>
      </w:pPr>
      <w:r w:rsidRPr="00FF5D07">
        <w:rPr>
          <w:rFonts w:ascii="Times New Roman" w:hAnsi="Times New Roman" w:cs="Times New Roman"/>
          <w:sz w:val="24"/>
          <w:szCs w:val="24"/>
        </w:rPr>
        <w:t xml:space="preserve">Total burden hours = </w:t>
      </w:r>
      <w:r w:rsidR="005437CD">
        <w:rPr>
          <w:rFonts w:ascii="Times New Roman" w:hAnsi="Times New Roman" w:cs="Times New Roman"/>
          <w:sz w:val="24"/>
          <w:szCs w:val="24"/>
        </w:rPr>
        <w:t>6,460</w:t>
      </w:r>
      <w:r w:rsidR="00987223" w:rsidRPr="00FF5D07">
        <w:rPr>
          <w:rFonts w:ascii="Times New Roman" w:hAnsi="Times New Roman" w:cs="Times New Roman"/>
          <w:sz w:val="24"/>
          <w:szCs w:val="24"/>
        </w:rPr>
        <w:t xml:space="preserve"> </w:t>
      </w:r>
      <w:r w:rsidRPr="00FF5D07">
        <w:rPr>
          <w:rFonts w:ascii="Times New Roman" w:hAnsi="Times New Roman" w:cs="Times New Roman"/>
          <w:sz w:val="24"/>
          <w:szCs w:val="24"/>
        </w:rPr>
        <w:t xml:space="preserve">(as allocated above).  </w:t>
      </w:r>
    </w:p>
    <w:p w:rsidR="009221C3" w:rsidRDefault="009221C3" w:rsidP="00733CCA">
      <w:pPr>
        <w:pStyle w:val="HTMLPreformatted"/>
        <w:rPr>
          <w:rFonts w:ascii="Times New Roman" w:hAnsi="Times New Roman" w:cs="Times New Roman"/>
          <w:sz w:val="24"/>
          <w:szCs w:val="24"/>
        </w:rPr>
      </w:pPr>
      <w:bookmarkStart w:id="0" w:name="_GoBack"/>
    </w:p>
    <w:p w:rsidR="009221C3" w:rsidRPr="009221C3" w:rsidRDefault="009221C3" w:rsidP="00733CCA">
      <w:pPr>
        <w:pStyle w:val="HTMLPreformatted"/>
        <w:rPr>
          <w:rFonts w:ascii="Times New Roman" w:hAnsi="Times New Roman" w:cs="Times New Roman"/>
          <w:sz w:val="24"/>
          <w:szCs w:val="24"/>
        </w:rPr>
      </w:pPr>
      <w:r w:rsidRPr="009221C3">
        <w:rPr>
          <w:rFonts w:ascii="Times New Roman" w:hAnsi="Times New Roman" w:cs="Times New Roman"/>
          <w:sz w:val="24"/>
          <w:szCs w:val="24"/>
          <w:highlight w:val="yellow"/>
        </w:rPr>
        <w:t>Because there is no funding or grant aw</w:t>
      </w:r>
      <w:bookmarkEnd w:id="0"/>
      <w:r w:rsidRPr="009221C3">
        <w:rPr>
          <w:rFonts w:ascii="Times New Roman" w:hAnsi="Times New Roman" w:cs="Times New Roman"/>
          <w:sz w:val="24"/>
          <w:szCs w:val="24"/>
          <w:highlight w:val="yellow"/>
        </w:rPr>
        <w:t>ards associated with this survey, the USDOT strongly encourages states and respondents not to collect new information, but instead to respond using existing data and information</w:t>
      </w:r>
      <w:r w:rsidRPr="009221C3">
        <w:rPr>
          <w:rFonts w:ascii="Times New Roman" w:hAnsi="Times New Roman" w:cs="Times New Roman"/>
          <w:sz w:val="24"/>
          <w:szCs w:val="24"/>
          <w:highlight w:val="yellow"/>
        </w:rPr>
        <w:t xml:space="preserve">.  The burden hours are estimated assuming there </w:t>
      </w:r>
      <w:r w:rsidR="007412E2">
        <w:rPr>
          <w:rFonts w:ascii="Times New Roman" w:hAnsi="Times New Roman" w:cs="Times New Roman"/>
          <w:sz w:val="24"/>
          <w:szCs w:val="24"/>
          <w:highlight w:val="yellow"/>
        </w:rPr>
        <w:t xml:space="preserve">will be </w:t>
      </w:r>
      <w:r w:rsidRPr="009221C3">
        <w:rPr>
          <w:rFonts w:ascii="Times New Roman" w:hAnsi="Times New Roman" w:cs="Times New Roman"/>
          <w:sz w:val="24"/>
          <w:szCs w:val="24"/>
          <w:highlight w:val="yellow"/>
        </w:rPr>
        <w:t>limited to no collection of new information.</w:t>
      </w:r>
    </w:p>
    <w:p w:rsidR="00BD1BF2" w:rsidRPr="00FF5D07" w:rsidRDefault="00BD1BF2">
      <w:pPr>
        <w:pStyle w:val="NormalWeb"/>
        <w:rPr>
          <w:rFonts w:ascii="Times New Roman" w:hAnsi="Times New Roman" w:cs="Times New Roman"/>
          <w:u w:val="single"/>
        </w:rPr>
      </w:pPr>
      <w:r w:rsidRPr="00FF5D07">
        <w:rPr>
          <w:rFonts w:ascii="Times New Roman" w:hAnsi="Times New Roman" w:cs="Times New Roman"/>
        </w:rPr>
        <w:t xml:space="preserve">13. </w:t>
      </w:r>
      <w:r w:rsidRPr="00FF5D07">
        <w:rPr>
          <w:rFonts w:ascii="Times New Roman" w:hAnsi="Times New Roman" w:cs="Times New Roman"/>
          <w:u w:val="single"/>
        </w:rPr>
        <w:t>Estimate of total annual costs to respondents</w:t>
      </w:r>
      <w:r w:rsidRPr="00FF5D07">
        <w:rPr>
          <w:rFonts w:ascii="Times New Roman" w:hAnsi="Times New Roman" w:cs="Times New Roman"/>
        </w:rPr>
        <w:t>:</w:t>
      </w:r>
    </w:p>
    <w:p w:rsidR="00115539" w:rsidRPr="00FF5D07" w:rsidRDefault="00115539">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 xml:space="preserve">This is a one-time requirement.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14. </w:t>
      </w:r>
      <w:r w:rsidRPr="00FF5D07">
        <w:rPr>
          <w:rFonts w:ascii="Times New Roman" w:hAnsi="Times New Roman" w:cs="Times New Roman"/>
          <w:u w:val="single"/>
        </w:rPr>
        <w:t>Estimate of cost to the Federal government</w:t>
      </w:r>
      <w:r w:rsidRPr="00FF5D07">
        <w:rPr>
          <w:rFonts w:ascii="Times New Roman" w:hAnsi="Times New Roman" w:cs="Times New Roman"/>
        </w:rPr>
        <w:t>:</w:t>
      </w:r>
    </w:p>
    <w:p w:rsidR="0099628F" w:rsidRPr="0099628F" w:rsidRDefault="00696DF9" w:rsidP="0099628F">
      <w:pPr>
        <w:pStyle w:val="BodyText"/>
        <w:rPr>
          <w:color w:val="auto"/>
        </w:rPr>
      </w:pPr>
      <w:r w:rsidRPr="0099628F">
        <w:rPr>
          <w:rFonts w:ascii="Times New Roman" w:hAnsi="Times New Roman" w:cs="Times New Roman"/>
          <w:color w:val="auto"/>
          <w:sz w:val="24"/>
          <w:szCs w:val="24"/>
        </w:rPr>
        <w:t>The cost of this element of work required under MAP-21</w:t>
      </w:r>
      <w:r w:rsidR="00162634" w:rsidRPr="0099628F">
        <w:rPr>
          <w:rFonts w:ascii="Times New Roman" w:hAnsi="Times New Roman" w:cs="Times New Roman"/>
          <w:color w:val="auto"/>
          <w:sz w:val="24"/>
          <w:szCs w:val="24"/>
        </w:rPr>
        <w:t>,</w:t>
      </w:r>
      <w:r w:rsidRPr="0099628F">
        <w:rPr>
          <w:rFonts w:ascii="Times New Roman" w:hAnsi="Times New Roman" w:cs="Times New Roman"/>
          <w:color w:val="auto"/>
          <w:sz w:val="24"/>
          <w:szCs w:val="24"/>
        </w:rPr>
        <w:t xml:space="preserve"> Section 1</w:t>
      </w:r>
      <w:r w:rsidR="00E02C9C" w:rsidRPr="0099628F">
        <w:rPr>
          <w:rFonts w:ascii="Times New Roman" w:hAnsi="Times New Roman" w:cs="Times New Roman"/>
          <w:color w:val="auto"/>
          <w:sz w:val="24"/>
          <w:szCs w:val="24"/>
        </w:rPr>
        <w:t>120</w:t>
      </w:r>
      <w:r w:rsidRPr="0099628F">
        <w:rPr>
          <w:rFonts w:ascii="Times New Roman" w:hAnsi="Times New Roman" w:cs="Times New Roman"/>
          <w:color w:val="auto"/>
          <w:sz w:val="24"/>
          <w:szCs w:val="24"/>
        </w:rPr>
        <w:t>(</w:t>
      </w:r>
      <w:r w:rsidR="00E02C9C" w:rsidRPr="0099628F">
        <w:rPr>
          <w:rFonts w:ascii="Times New Roman" w:hAnsi="Times New Roman" w:cs="Times New Roman"/>
          <w:color w:val="auto"/>
          <w:sz w:val="24"/>
          <w:szCs w:val="24"/>
        </w:rPr>
        <w:t>1</w:t>
      </w:r>
      <w:r w:rsidRPr="0099628F">
        <w:rPr>
          <w:rFonts w:ascii="Times New Roman" w:hAnsi="Times New Roman" w:cs="Times New Roman"/>
          <w:color w:val="auto"/>
          <w:sz w:val="24"/>
          <w:szCs w:val="24"/>
        </w:rPr>
        <w:t xml:space="preserve">) is approximately </w:t>
      </w:r>
      <w:r w:rsidR="00BF6DEA" w:rsidRPr="0099628F">
        <w:rPr>
          <w:rFonts w:ascii="Times New Roman" w:hAnsi="Times New Roman" w:cs="Times New Roman"/>
          <w:color w:val="auto"/>
          <w:sz w:val="24"/>
          <w:szCs w:val="24"/>
        </w:rPr>
        <w:t>$</w:t>
      </w:r>
      <w:r w:rsidR="00DB5689" w:rsidRPr="0099628F">
        <w:rPr>
          <w:rFonts w:ascii="Times New Roman" w:hAnsi="Times New Roman" w:cs="Times New Roman"/>
          <w:color w:val="auto"/>
          <w:sz w:val="24"/>
          <w:szCs w:val="24"/>
        </w:rPr>
        <w:t>30</w:t>
      </w:r>
      <w:r w:rsidR="001963F9" w:rsidRPr="0099628F">
        <w:rPr>
          <w:rFonts w:ascii="Times New Roman" w:hAnsi="Times New Roman" w:cs="Times New Roman"/>
          <w:color w:val="auto"/>
          <w:sz w:val="24"/>
          <w:szCs w:val="24"/>
        </w:rPr>
        <w:t>0</w:t>
      </w:r>
      <w:r w:rsidR="00BF6DEA" w:rsidRPr="0099628F">
        <w:rPr>
          <w:rFonts w:ascii="Times New Roman" w:hAnsi="Times New Roman" w:cs="Times New Roman"/>
          <w:color w:val="auto"/>
          <w:sz w:val="24"/>
          <w:szCs w:val="24"/>
        </w:rPr>
        <w:t>,000</w:t>
      </w:r>
      <w:r w:rsidR="00372687" w:rsidRPr="0099628F">
        <w:rPr>
          <w:rFonts w:ascii="Times New Roman" w:hAnsi="Times New Roman" w:cs="Times New Roman"/>
          <w:color w:val="auto"/>
          <w:sz w:val="24"/>
          <w:szCs w:val="24"/>
        </w:rPr>
        <w:t xml:space="preserve"> for </w:t>
      </w:r>
      <w:r w:rsidR="0039732B" w:rsidRPr="0099628F">
        <w:rPr>
          <w:rFonts w:ascii="Times New Roman" w:hAnsi="Times New Roman" w:cs="Times New Roman"/>
          <w:color w:val="auto"/>
          <w:sz w:val="24"/>
          <w:szCs w:val="24"/>
        </w:rPr>
        <w:t xml:space="preserve">costs related to </w:t>
      </w:r>
      <w:r w:rsidR="0083166C" w:rsidRPr="0099628F">
        <w:rPr>
          <w:rFonts w:ascii="Times New Roman" w:hAnsi="Times New Roman" w:cs="Times New Roman"/>
          <w:color w:val="auto"/>
          <w:sz w:val="24"/>
          <w:szCs w:val="24"/>
        </w:rPr>
        <w:t xml:space="preserve">preparation, </w:t>
      </w:r>
      <w:r w:rsidR="0039732B" w:rsidRPr="0099628F">
        <w:rPr>
          <w:rFonts w:ascii="Times New Roman" w:hAnsi="Times New Roman" w:cs="Times New Roman"/>
          <w:color w:val="auto"/>
          <w:sz w:val="24"/>
          <w:szCs w:val="24"/>
        </w:rPr>
        <w:t xml:space="preserve">distribution, and summarizing the results of the </w:t>
      </w:r>
      <w:r w:rsidR="0083166C" w:rsidRPr="0099628F">
        <w:rPr>
          <w:rFonts w:ascii="Times New Roman" w:hAnsi="Times New Roman" w:cs="Times New Roman"/>
          <w:color w:val="auto"/>
          <w:sz w:val="24"/>
          <w:szCs w:val="24"/>
        </w:rPr>
        <w:t>review</w:t>
      </w:r>
      <w:r w:rsidR="0039732B" w:rsidRPr="0099628F">
        <w:rPr>
          <w:rFonts w:ascii="Times New Roman" w:hAnsi="Times New Roman" w:cs="Times New Roman"/>
          <w:color w:val="auto"/>
          <w:sz w:val="24"/>
          <w:szCs w:val="24"/>
        </w:rPr>
        <w:t xml:space="preserve"> by a </w:t>
      </w:r>
      <w:r w:rsidR="00372687" w:rsidRPr="0099628F">
        <w:rPr>
          <w:rFonts w:ascii="Times New Roman" w:hAnsi="Times New Roman" w:cs="Times New Roman"/>
          <w:color w:val="auto"/>
          <w:sz w:val="24"/>
          <w:szCs w:val="24"/>
        </w:rPr>
        <w:t xml:space="preserve">consultant </w:t>
      </w:r>
      <w:r w:rsidR="0039732B" w:rsidRPr="0099628F">
        <w:rPr>
          <w:rFonts w:ascii="Times New Roman" w:hAnsi="Times New Roman" w:cs="Times New Roman"/>
          <w:color w:val="auto"/>
          <w:sz w:val="24"/>
          <w:szCs w:val="24"/>
        </w:rPr>
        <w:t>and incidental costs.</w:t>
      </w:r>
      <w:r w:rsidR="0099628F" w:rsidRPr="0099628F">
        <w:rPr>
          <w:rFonts w:ascii="Times New Roman" w:hAnsi="Times New Roman" w:cs="Times New Roman"/>
          <w:color w:val="auto"/>
          <w:sz w:val="24"/>
          <w:szCs w:val="24"/>
        </w:rPr>
        <w:t xml:space="preserve">  </w:t>
      </w:r>
      <w:r w:rsidR="0099628F" w:rsidRPr="0099628F">
        <w:rPr>
          <w:rFonts w:ascii="Times New Roman" w:hAnsi="Times New Roman"/>
          <w:color w:val="auto"/>
          <w:sz w:val="24"/>
          <w:szCs w:val="24"/>
        </w:rPr>
        <w:t>The US DOT/FHWA is not able to verify info and is only summarizing reports from states and respondents and is not responsible for the actual numbers or statements provided by respondents.</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15. </w:t>
      </w:r>
      <w:r w:rsidRPr="00FF5D07">
        <w:rPr>
          <w:rFonts w:ascii="Times New Roman" w:hAnsi="Times New Roman" w:cs="Times New Roman"/>
          <w:u w:val="single"/>
        </w:rPr>
        <w:t>Explanation of program changes or adjustments</w:t>
      </w:r>
      <w:r w:rsidRPr="00FF5D07">
        <w:rPr>
          <w:rFonts w:ascii="Times New Roman" w:hAnsi="Times New Roman" w:cs="Times New Roman"/>
        </w:rPr>
        <w:t>:</w:t>
      </w:r>
    </w:p>
    <w:p w:rsidR="007F1694" w:rsidRPr="00FF5D07" w:rsidRDefault="007F1694">
      <w:pPr>
        <w:pStyle w:val="BodyText"/>
        <w:rPr>
          <w:rFonts w:ascii="Times New Roman" w:hAnsi="Times New Roman" w:cs="Times New Roman"/>
          <w:color w:val="auto"/>
          <w:sz w:val="24"/>
          <w:szCs w:val="24"/>
        </w:rPr>
      </w:pPr>
      <w:r w:rsidRPr="00FF5D07">
        <w:rPr>
          <w:rFonts w:ascii="Times New Roman" w:hAnsi="Times New Roman" w:cs="Times New Roman"/>
          <w:color w:val="auto"/>
          <w:sz w:val="24"/>
          <w:szCs w:val="24"/>
        </w:rPr>
        <w:t>This is a new req</w:t>
      </w:r>
      <w:r w:rsidR="004E16D3" w:rsidRPr="00FF5D07">
        <w:rPr>
          <w:rFonts w:ascii="Times New Roman" w:hAnsi="Times New Roman" w:cs="Times New Roman"/>
          <w:color w:val="auto"/>
          <w:sz w:val="24"/>
          <w:szCs w:val="24"/>
        </w:rPr>
        <w:t>uest for information collection</w:t>
      </w:r>
      <w:r w:rsidRPr="00FF5D07">
        <w:rPr>
          <w:rFonts w:ascii="Times New Roman" w:hAnsi="Times New Roman" w:cs="Times New Roman"/>
          <w:color w:val="auto"/>
          <w:sz w:val="24"/>
          <w:szCs w:val="24"/>
        </w:rPr>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16. </w:t>
      </w:r>
      <w:r w:rsidRPr="00FF5D07">
        <w:rPr>
          <w:rFonts w:ascii="Times New Roman" w:hAnsi="Times New Roman" w:cs="Times New Roman"/>
          <w:u w:val="single"/>
        </w:rPr>
        <w:t>Publication of results of data collection</w:t>
      </w:r>
      <w:r w:rsidRPr="00FF5D07">
        <w:rPr>
          <w:rFonts w:ascii="Times New Roman" w:hAnsi="Times New Roman" w:cs="Times New Roman"/>
        </w:rPr>
        <w:t>:</w:t>
      </w:r>
    </w:p>
    <w:p w:rsidR="00F820C4" w:rsidRPr="00FF5D07" w:rsidRDefault="00F820C4">
      <w:pPr>
        <w:pStyle w:val="BodyText"/>
        <w:rPr>
          <w:rFonts w:ascii="Times New Roman" w:hAnsi="Times New Roman" w:cs="Times New Roman"/>
          <w:sz w:val="24"/>
          <w:szCs w:val="24"/>
        </w:rPr>
      </w:pPr>
      <w:r w:rsidRPr="00FF5D07">
        <w:rPr>
          <w:rFonts w:ascii="Times New Roman" w:hAnsi="Times New Roman" w:cs="Times New Roman"/>
          <w:color w:val="auto"/>
          <w:sz w:val="24"/>
          <w:szCs w:val="24"/>
        </w:rPr>
        <w:t xml:space="preserve">The results of the </w:t>
      </w:r>
      <w:r w:rsidR="0083166C" w:rsidRPr="00FF5D07">
        <w:rPr>
          <w:rFonts w:ascii="Times New Roman" w:hAnsi="Times New Roman" w:cs="Times New Roman"/>
          <w:color w:val="auto"/>
          <w:sz w:val="24"/>
          <w:szCs w:val="24"/>
        </w:rPr>
        <w:t xml:space="preserve">review </w:t>
      </w:r>
      <w:r w:rsidR="007F1694" w:rsidRPr="00FF5D07">
        <w:rPr>
          <w:rFonts w:ascii="Times New Roman" w:hAnsi="Times New Roman" w:cs="Times New Roman"/>
          <w:color w:val="auto"/>
          <w:sz w:val="24"/>
          <w:szCs w:val="24"/>
        </w:rPr>
        <w:t>should</w:t>
      </w:r>
      <w:r w:rsidRPr="00FF5D07">
        <w:rPr>
          <w:rFonts w:ascii="Times New Roman" w:hAnsi="Times New Roman" w:cs="Times New Roman"/>
          <w:color w:val="auto"/>
          <w:sz w:val="24"/>
          <w:szCs w:val="24"/>
        </w:rPr>
        <w:t xml:space="preserve"> be published within </w:t>
      </w:r>
      <w:r w:rsidR="00FB3792" w:rsidRPr="00FF5D07">
        <w:rPr>
          <w:rFonts w:ascii="Times New Roman" w:hAnsi="Times New Roman" w:cs="Times New Roman"/>
          <w:color w:val="auto"/>
          <w:sz w:val="24"/>
          <w:szCs w:val="24"/>
        </w:rPr>
        <w:t>24</w:t>
      </w:r>
      <w:r w:rsidR="00E02C9C" w:rsidRPr="00FF5D07">
        <w:rPr>
          <w:rFonts w:ascii="Times New Roman" w:hAnsi="Times New Roman" w:cs="Times New Roman"/>
          <w:color w:val="auto"/>
          <w:sz w:val="24"/>
          <w:szCs w:val="24"/>
        </w:rPr>
        <w:t xml:space="preserve"> months</w:t>
      </w:r>
      <w:r w:rsidRPr="00FF5D07">
        <w:rPr>
          <w:rFonts w:ascii="Times New Roman" w:hAnsi="Times New Roman" w:cs="Times New Roman"/>
          <w:color w:val="auto"/>
          <w:sz w:val="24"/>
          <w:szCs w:val="24"/>
        </w:rPr>
        <w:t xml:space="preserve"> of enactment of MAP-21</w:t>
      </w:r>
      <w:r w:rsidR="007F1694" w:rsidRPr="00FF5D07">
        <w:rPr>
          <w:rFonts w:ascii="Times New Roman" w:hAnsi="Times New Roman" w:cs="Times New Roman"/>
          <w:color w:val="auto"/>
          <w:sz w:val="24"/>
          <w:szCs w:val="24"/>
        </w:rPr>
        <w:t>, as</w:t>
      </w:r>
      <w:r w:rsidR="008759F4" w:rsidRPr="00FF5D07">
        <w:rPr>
          <w:rFonts w:ascii="Times New Roman" w:hAnsi="Times New Roman" w:cs="Times New Roman"/>
          <w:color w:val="auto"/>
          <w:sz w:val="24"/>
          <w:szCs w:val="24"/>
        </w:rPr>
        <w:t xml:space="preserve"> a</w:t>
      </w:r>
      <w:r w:rsidR="007F1694" w:rsidRPr="00FF5D07">
        <w:rPr>
          <w:rFonts w:ascii="Times New Roman" w:hAnsi="Times New Roman" w:cs="Times New Roman"/>
          <w:color w:val="auto"/>
          <w:sz w:val="24"/>
          <w:szCs w:val="24"/>
        </w:rPr>
        <w:t xml:space="preserve"> </w:t>
      </w:r>
      <w:r w:rsidR="00E02C9C" w:rsidRPr="00FF5D07">
        <w:rPr>
          <w:rFonts w:ascii="Times New Roman" w:hAnsi="Times New Roman" w:cs="Times New Roman"/>
          <w:color w:val="auto"/>
          <w:sz w:val="24"/>
          <w:szCs w:val="24"/>
        </w:rPr>
        <w:t>submission to Congress</w:t>
      </w:r>
      <w:r w:rsidRPr="00FF5D07">
        <w:rPr>
          <w:rFonts w:ascii="Times New Roman" w:hAnsi="Times New Roman" w:cs="Times New Roman"/>
          <w:color w:val="auto"/>
          <w:sz w:val="24"/>
          <w:szCs w:val="24"/>
        </w:rPr>
        <w:t xml:space="preserve">. </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17. </w:t>
      </w:r>
      <w:r w:rsidRPr="00FF5D07">
        <w:rPr>
          <w:rFonts w:ascii="Times New Roman" w:hAnsi="Times New Roman" w:cs="Times New Roman"/>
          <w:u w:val="single"/>
        </w:rPr>
        <w:t>Approval for not displaying the expiration date of OMB approval</w:t>
      </w:r>
      <w:r w:rsidRPr="00FF5D07">
        <w:rPr>
          <w:rFonts w:ascii="Times New Roman" w:hAnsi="Times New Roman" w:cs="Times New Roman"/>
        </w:rPr>
        <w:t>:</w:t>
      </w:r>
    </w:p>
    <w:p w:rsidR="003267D5" w:rsidRPr="00FF5D07" w:rsidRDefault="008841CB">
      <w:pPr>
        <w:pStyle w:val="BodyText"/>
        <w:rPr>
          <w:rFonts w:ascii="Times New Roman" w:hAnsi="Times New Roman" w:cs="Times New Roman"/>
          <w:sz w:val="24"/>
          <w:szCs w:val="24"/>
        </w:rPr>
      </w:pPr>
      <w:r w:rsidRPr="00FF5D07">
        <w:rPr>
          <w:rFonts w:ascii="Times New Roman" w:hAnsi="Times New Roman" w:cs="Times New Roman"/>
          <w:color w:val="auto"/>
          <w:sz w:val="24"/>
          <w:szCs w:val="24"/>
        </w:rPr>
        <w:t>Approval for not displaying the expiration date is not being requested.</w:t>
      </w:r>
    </w:p>
    <w:p w:rsidR="00BD1BF2" w:rsidRPr="00FF5D07" w:rsidRDefault="00BD1BF2">
      <w:pPr>
        <w:pStyle w:val="NormalWeb"/>
        <w:rPr>
          <w:rFonts w:ascii="Times New Roman" w:hAnsi="Times New Roman" w:cs="Times New Roman"/>
        </w:rPr>
      </w:pPr>
      <w:r w:rsidRPr="00FF5D07">
        <w:rPr>
          <w:rFonts w:ascii="Times New Roman" w:hAnsi="Times New Roman" w:cs="Times New Roman"/>
        </w:rPr>
        <w:t xml:space="preserve">18. </w:t>
      </w:r>
      <w:r w:rsidRPr="00FF5D07">
        <w:rPr>
          <w:rFonts w:ascii="Times New Roman" w:hAnsi="Times New Roman" w:cs="Times New Roman"/>
          <w:u w:val="single"/>
        </w:rPr>
        <w:t>Exceptions to certification statement</w:t>
      </w:r>
      <w:r w:rsidRPr="00FF5D07">
        <w:rPr>
          <w:rFonts w:ascii="Times New Roman" w:hAnsi="Times New Roman" w:cs="Times New Roman"/>
        </w:rPr>
        <w:t>:</w:t>
      </w:r>
    </w:p>
    <w:p w:rsidR="00D12B68" w:rsidRPr="00FF5D07" w:rsidRDefault="008841CB">
      <w:r w:rsidRPr="00FF5D07">
        <w:t xml:space="preserve">No </w:t>
      </w:r>
      <w:r w:rsidR="00095EE0" w:rsidRPr="00FF5D07">
        <w:t>exception to the certification statement is</w:t>
      </w:r>
      <w:r w:rsidRPr="00FF5D07">
        <w:t xml:space="preserve"> being requested.</w:t>
      </w:r>
    </w:p>
    <w:p w:rsidR="00BD1BF2" w:rsidRPr="00FF5D07" w:rsidRDefault="00BD1BF2"/>
    <w:sectPr w:rsidR="00BD1BF2" w:rsidRPr="00FF5D07" w:rsidSect="001738E2">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E2" w:rsidRDefault="001738E2" w:rsidP="001738E2">
      <w:r>
        <w:separator/>
      </w:r>
    </w:p>
  </w:endnote>
  <w:endnote w:type="continuationSeparator" w:id="0">
    <w:p w:rsidR="001738E2" w:rsidRDefault="001738E2" w:rsidP="0017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E2" w:rsidRDefault="001738E2" w:rsidP="001738E2">
      <w:r>
        <w:separator/>
      </w:r>
    </w:p>
  </w:footnote>
  <w:footnote w:type="continuationSeparator" w:id="0">
    <w:p w:rsidR="001738E2" w:rsidRDefault="001738E2" w:rsidP="0017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972331"/>
      <w:docPartObj>
        <w:docPartGallery w:val="Page Numbers (Top of Page)"/>
        <w:docPartUnique/>
      </w:docPartObj>
    </w:sdtPr>
    <w:sdtEndPr>
      <w:rPr>
        <w:noProof/>
      </w:rPr>
    </w:sdtEndPr>
    <w:sdtContent>
      <w:p w:rsidR="001738E2" w:rsidRDefault="001738E2">
        <w:pPr>
          <w:pStyle w:val="Header"/>
          <w:jc w:val="right"/>
        </w:pPr>
        <w:r>
          <w:fldChar w:fldCharType="begin"/>
        </w:r>
        <w:r>
          <w:instrText xml:space="preserve"> PAGE   \* MERGEFORMAT </w:instrText>
        </w:r>
        <w:r>
          <w:fldChar w:fldCharType="separate"/>
        </w:r>
        <w:r w:rsidR="007412E2">
          <w:rPr>
            <w:noProof/>
          </w:rPr>
          <w:t>2</w:t>
        </w:r>
        <w:r>
          <w:rPr>
            <w:noProof/>
          </w:rPr>
          <w:fldChar w:fldCharType="end"/>
        </w:r>
      </w:p>
    </w:sdtContent>
  </w:sdt>
  <w:p w:rsidR="001738E2" w:rsidRDefault="00173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E1E2B"/>
    <w:multiLevelType w:val="hybridMultilevel"/>
    <w:tmpl w:val="1AE89DAE"/>
    <w:lvl w:ilvl="0" w:tplc="D6DE7B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0950A9"/>
    <w:multiLevelType w:val="hybridMultilevel"/>
    <w:tmpl w:val="3F3E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48"/>
    <w:rsid w:val="00015624"/>
    <w:rsid w:val="00095EE0"/>
    <w:rsid w:val="00115539"/>
    <w:rsid w:val="00162634"/>
    <w:rsid w:val="001738E2"/>
    <w:rsid w:val="00174BF0"/>
    <w:rsid w:val="00182704"/>
    <w:rsid w:val="001963F9"/>
    <w:rsid w:val="001F436B"/>
    <w:rsid w:val="00231E18"/>
    <w:rsid w:val="002E1414"/>
    <w:rsid w:val="002F4B86"/>
    <w:rsid w:val="0032054D"/>
    <w:rsid w:val="00325BD2"/>
    <w:rsid w:val="003267D5"/>
    <w:rsid w:val="003670EA"/>
    <w:rsid w:val="00372687"/>
    <w:rsid w:val="00394876"/>
    <w:rsid w:val="0039732B"/>
    <w:rsid w:val="004649A1"/>
    <w:rsid w:val="004C0B75"/>
    <w:rsid w:val="004E16D3"/>
    <w:rsid w:val="004E5D89"/>
    <w:rsid w:val="005350FA"/>
    <w:rsid w:val="005437CD"/>
    <w:rsid w:val="00587918"/>
    <w:rsid w:val="005F2D5B"/>
    <w:rsid w:val="0060540F"/>
    <w:rsid w:val="00642F49"/>
    <w:rsid w:val="00663648"/>
    <w:rsid w:val="006962A7"/>
    <w:rsid w:val="00696DF9"/>
    <w:rsid w:val="00727B68"/>
    <w:rsid w:val="00733CCA"/>
    <w:rsid w:val="007412E2"/>
    <w:rsid w:val="007E4EAF"/>
    <w:rsid w:val="007F1694"/>
    <w:rsid w:val="008004AC"/>
    <w:rsid w:val="0083166C"/>
    <w:rsid w:val="008759F4"/>
    <w:rsid w:val="008841CB"/>
    <w:rsid w:val="009221C3"/>
    <w:rsid w:val="00984F3A"/>
    <w:rsid w:val="00987223"/>
    <w:rsid w:val="0099628F"/>
    <w:rsid w:val="009C40E8"/>
    <w:rsid w:val="00AD7A00"/>
    <w:rsid w:val="00B20BC4"/>
    <w:rsid w:val="00B3026C"/>
    <w:rsid w:val="00B51F2E"/>
    <w:rsid w:val="00B736CD"/>
    <w:rsid w:val="00BD1BF2"/>
    <w:rsid w:val="00BD55B6"/>
    <w:rsid w:val="00BF6DEA"/>
    <w:rsid w:val="00C0430D"/>
    <w:rsid w:val="00C20BFA"/>
    <w:rsid w:val="00C40390"/>
    <w:rsid w:val="00C50365"/>
    <w:rsid w:val="00D12B68"/>
    <w:rsid w:val="00D1634B"/>
    <w:rsid w:val="00D22766"/>
    <w:rsid w:val="00D41ABC"/>
    <w:rsid w:val="00D61975"/>
    <w:rsid w:val="00DB5689"/>
    <w:rsid w:val="00DF26D5"/>
    <w:rsid w:val="00E02C9C"/>
    <w:rsid w:val="00E261C6"/>
    <w:rsid w:val="00E63AF4"/>
    <w:rsid w:val="00E73793"/>
    <w:rsid w:val="00E9079E"/>
    <w:rsid w:val="00F820C4"/>
    <w:rsid w:val="00F83C71"/>
    <w:rsid w:val="00F90D87"/>
    <w:rsid w:val="00FA4D1D"/>
    <w:rsid w:val="00FB3792"/>
    <w:rsid w:val="00FE28D4"/>
    <w:rsid w:val="00FF2172"/>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HTMLPreformatted">
    <w:name w:val="HTML Preformatted"/>
    <w:basedOn w:val="Normal"/>
    <w:link w:val="HTMLPreformattedChar"/>
    <w:uiPriority w:val="99"/>
    <w:unhideWhenUsed/>
    <w:rsid w:val="0032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054D"/>
    <w:rPr>
      <w:rFonts w:ascii="Courier New" w:hAnsi="Courier New" w:cs="Courier New"/>
    </w:rPr>
  </w:style>
  <w:style w:type="paragraph" w:styleId="BalloonText">
    <w:name w:val="Balloon Text"/>
    <w:basedOn w:val="Normal"/>
    <w:link w:val="BalloonTextChar"/>
    <w:rsid w:val="002E1414"/>
    <w:rPr>
      <w:rFonts w:ascii="Tahoma" w:hAnsi="Tahoma" w:cs="Tahoma"/>
      <w:sz w:val="16"/>
      <w:szCs w:val="16"/>
    </w:rPr>
  </w:style>
  <w:style w:type="character" w:customStyle="1" w:styleId="BalloonTextChar">
    <w:name w:val="Balloon Text Char"/>
    <w:basedOn w:val="DefaultParagraphFont"/>
    <w:link w:val="BalloonText"/>
    <w:rsid w:val="002E1414"/>
    <w:rPr>
      <w:rFonts w:ascii="Tahoma" w:hAnsi="Tahoma" w:cs="Tahoma"/>
      <w:sz w:val="16"/>
      <w:szCs w:val="16"/>
    </w:rPr>
  </w:style>
  <w:style w:type="paragraph" w:styleId="Header">
    <w:name w:val="header"/>
    <w:basedOn w:val="Normal"/>
    <w:link w:val="HeaderChar"/>
    <w:uiPriority w:val="99"/>
    <w:rsid w:val="001738E2"/>
    <w:pPr>
      <w:tabs>
        <w:tab w:val="center" w:pos="4680"/>
        <w:tab w:val="right" w:pos="9360"/>
      </w:tabs>
    </w:pPr>
  </w:style>
  <w:style w:type="character" w:customStyle="1" w:styleId="HeaderChar">
    <w:name w:val="Header Char"/>
    <w:basedOn w:val="DefaultParagraphFont"/>
    <w:link w:val="Header"/>
    <w:uiPriority w:val="99"/>
    <w:rsid w:val="001738E2"/>
    <w:rPr>
      <w:sz w:val="24"/>
      <w:szCs w:val="24"/>
    </w:rPr>
  </w:style>
  <w:style w:type="paragraph" w:styleId="Footer">
    <w:name w:val="footer"/>
    <w:basedOn w:val="Normal"/>
    <w:link w:val="FooterChar"/>
    <w:rsid w:val="001738E2"/>
    <w:pPr>
      <w:tabs>
        <w:tab w:val="center" w:pos="4680"/>
        <w:tab w:val="right" w:pos="9360"/>
      </w:tabs>
    </w:pPr>
  </w:style>
  <w:style w:type="character" w:customStyle="1" w:styleId="FooterChar">
    <w:name w:val="Footer Char"/>
    <w:basedOn w:val="DefaultParagraphFont"/>
    <w:link w:val="Footer"/>
    <w:rsid w:val="001738E2"/>
    <w:rPr>
      <w:sz w:val="24"/>
      <w:szCs w:val="24"/>
    </w:rPr>
  </w:style>
  <w:style w:type="paragraph" w:styleId="PlainText">
    <w:name w:val="Plain Text"/>
    <w:basedOn w:val="Normal"/>
    <w:link w:val="PlainTextChar"/>
    <w:rsid w:val="0099628F"/>
    <w:rPr>
      <w:rFonts w:ascii="Consolas" w:hAnsi="Consolas"/>
      <w:sz w:val="21"/>
      <w:szCs w:val="21"/>
    </w:rPr>
  </w:style>
  <w:style w:type="character" w:customStyle="1" w:styleId="PlainTextChar">
    <w:name w:val="Plain Text Char"/>
    <w:basedOn w:val="DefaultParagraphFont"/>
    <w:link w:val="PlainText"/>
    <w:rsid w:val="0099628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HTMLPreformatted">
    <w:name w:val="HTML Preformatted"/>
    <w:basedOn w:val="Normal"/>
    <w:link w:val="HTMLPreformattedChar"/>
    <w:uiPriority w:val="99"/>
    <w:unhideWhenUsed/>
    <w:rsid w:val="00320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054D"/>
    <w:rPr>
      <w:rFonts w:ascii="Courier New" w:hAnsi="Courier New" w:cs="Courier New"/>
    </w:rPr>
  </w:style>
  <w:style w:type="paragraph" w:styleId="BalloonText">
    <w:name w:val="Balloon Text"/>
    <w:basedOn w:val="Normal"/>
    <w:link w:val="BalloonTextChar"/>
    <w:rsid w:val="002E1414"/>
    <w:rPr>
      <w:rFonts w:ascii="Tahoma" w:hAnsi="Tahoma" w:cs="Tahoma"/>
      <w:sz w:val="16"/>
      <w:szCs w:val="16"/>
    </w:rPr>
  </w:style>
  <w:style w:type="character" w:customStyle="1" w:styleId="BalloonTextChar">
    <w:name w:val="Balloon Text Char"/>
    <w:basedOn w:val="DefaultParagraphFont"/>
    <w:link w:val="BalloonText"/>
    <w:rsid w:val="002E1414"/>
    <w:rPr>
      <w:rFonts w:ascii="Tahoma" w:hAnsi="Tahoma" w:cs="Tahoma"/>
      <w:sz w:val="16"/>
      <w:szCs w:val="16"/>
    </w:rPr>
  </w:style>
  <w:style w:type="paragraph" w:styleId="Header">
    <w:name w:val="header"/>
    <w:basedOn w:val="Normal"/>
    <w:link w:val="HeaderChar"/>
    <w:uiPriority w:val="99"/>
    <w:rsid w:val="001738E2"/>
    <w:pPr>
      <w:tabs>
        <w:tab w:val="center" w:pos="4680"/>
        <w:tab w:val="right" w:pos="9360"/>
      </w:tabs>
    </w:pPr>
  </w:style>
  <w:style w:type="character" w:customStyle="1" w:styleId="HeaderChar">
    <w:name w:val="Header Char"/>
    <w:basedOn w:val="DefaultParagraphFont"/>
    <w:link w:val="Header"/>
    <w:uiPriority w:val="99"/>
    <w:rsid w:val="001738E2"/>
    <w:rPr>
      <w:sz w:val="24"/>
      <w:szCs w:val="24"/>
    </w:rPr>
  </w:style>
  <w:style w:type="paragraph" w:styleId="Footer">
    <w:name w:val="footer"/>
    <w:basedOn w:val="Normal"/>
    <w:link w:val="FooterChar"/>
    <w:rsid w:val="001738E2"/>
    <w:pPr>
      <w:tabs>
        <w:tab w:val="center" w:pos="4680"/>
        <w:tab w:val="right" w:pos="9360"/>
      </w:tabs>
    </w:pPr>
  </w:style>
  <w:style w:type="character" w:customStyle="1" w:styleId="FooterChar">
    <w:name w:val="Footer Char"/>
    <w:basedOn w:val="DefaultParagraphFont"/>
    <w:link w:val="Footer"/>
    <w:rsid w:val="001738E2"/>
    <w:rPr>
      <w:sz w:val="24"/>
      <w:szCs w:val="24"/>
    </w:rPr>
  </w:style>
  <w:style w:type="paragraph" w:styleId="PlainText">
    <w:name w:val="Plain Text"/>
    <w:basedOn w:val="Normal"/>
    <w:link w:val="PlainTextChar"/>
    <w:rsid w:val="0099628F"/>
    <w:rPr>
      <w:rFonts w:ascii="Consolas" w:hAnsi="Consolas"/>
      <w:sz w:val="21"/>
      <w:szCs w:val="21"/>
    </w:rPr>
  </w:style>
  <w:style w:type="character" w:customStyle="1" w:styleId="PlainTextChar">
    <w:name w:val="Plain Text Char"/>
    <w:basedOn w:val="DefaultParagraphFont"/>
    <w:link w:val="PlainText"/>
    <w:rsid w:val="009962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6214">
      <w:bodyDiv w:val="1"/>
      <w:marLeft w:val="0"/>
      <w:marRight w:val="0"/>
      <w:marTop w:val="0"/>
      <w:marBottom w:val="0"/>
      <w:divBdr>
        <w:top w:val="none" w:sz="0" w:space="0" w:color="auto"/>
        <w:left w:val="none" w:sz="0" w:space="0" w:color="auto"/>
        <w:bottom w:val="none" w:sz="0" w:space="0" w:color="auto"/>
        <w:right w:val="none" w:sz="0" w:space="0" w:color="auto"/>
      </w:divBdr>
    </w:div>
    <w:div w:id="1627003890">
      <w:bodyDiv w:val="1"/>
      <w:marLeft w:val="0"/>
      <w:marRight w:val="0"/>
      <w:marTop w:val="0"/>
      <w:marBottom w:val="0"/>
      <w:divBdr>
        <w:top w:val="none" w:sz="0" w:space="0" w:color="auto"/>
        <w:left w:val="none" w:sz="0" w:space="0" w:color="auto"/>
        <w:bottom w:val="none" w:sz="0" w:space="0" w:color="auto"/>
        <w:right w:val="none" w:sz="0" w:space="0" w:color="auto"/>
      </w:divBdr>
    </w:div>
    <w:div w:id="1682663900">
      <w:bodyDiv w:val="1"/>
      <w:marLeft w:val="0"/>
      <w:marRight w:val="0"/>
      <w:marTop w:val="0"/>
      <w:marBottom w:val="0"/>
      <w:divBdr>
        <w:top w:val="none" w:sz="0" w:space="0" w:color="auto"/>
        <w:left w:val="none" w:sz="0" w:space="0" w:color="auto"/>
        <w:bottom w:val="none" w:sz="0" w:space="0" w:color="auto"/>
        <w:right w:val="none" w:sz="0" w:space="0" w:color="auto"/>
      </w:divBdr>
    </w:div>
    <w:div w:id="17337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1127</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USDOT User</cp:lastModifiedBy>
  <cp:revision>3</cp:revision>
  <cp:lastPrinted>2013-11-14T19:27:00Z</cp:lastPrinted>
  <dcterms:created xsi:type="dcterms:W3CDTF">2014-05-12T13:42:00Z</dcterms:created>
  <dcterms:modified xsi:type="dcterms:W3CDTF">2014-05-22T13:57:00Z</dcterms:modified>
</cp:coreProperties>
</file>