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A01" w:rsidRPr="00B36A1D" w:rsidRDefault="00304A01" w:rsidP="00B36A1D">
      <w:pPr>
        <w:pStyle w:val="ListParagraph"/>
        <w:numPr>
          <w:ilvl w:val="0"/>
          <w:numId w:val="27"/>
        </w:numPr>
        <w:spacing w:after="30" w:line="240" w:lineRule="auto"/>
        <w:jc w:val="center"/>
        <w:outlineLvl w:val="2"/>
        <w:rPr>
          <w:rFonts w:ascii="Arial" w:eastAsia="Times New Roman" w:hAnsi="Arial" w:cs="Arial"/>
          <w:b/>
          <w:bCs/>
          <w:i/>
          <w:color w:val="00B050"/>
          <w:sz w:val="28"/>
          <w:szCs w:val="28"/>
        </w:rPr>
      </w:pPr>
    </w:p>
    <w:p w:rsidR="00B6377D" w:rsidRPr="0055194E" w:rsidRDefault="00B6377D" w:rsidP="00B6377D">
      <w:pPr>
        <w:spacing w:after="30" w:line="240" w:lineRule="auto"/>
        <w:jc w:val="center"/>
        <w:outlineLvl w:val="2"/>
        <w:rPr>
          <w:rFonts w:ascii="Arial Black" w:eastAsia="Times New Roman" w:hAnsi="Arial Black" w:cs="Arial"/>
          <w:bCs/>
          <w:sz w:val="24"/>
          <w:szCs w:val="24"/>
        </w:rPr>
      </w:pPr>
      <w:r w:rsidRPr="0055194E">
        <w:rPr>
          <w:rFonts w:ascii="Arial Black" w:eastAsia="Times New Roman" w:hAnsi="Arial Black" w:cs="Arial"/>
          <w:bCs/>
          <w:sz w:val="24"/>
          <w:szCs w:val="24"/>
        </w:rPr>
        <w:t>SECTION 184 INDIAN LOAN GUARANTEE PROGRAM</w:t>
      </w:r>
    </w:p>
    <w:p w:rsidR="00582B72" w:rsidRPr="00582B72" w:rsidRDefault="002913D6" w:rsidP="00582B72">
      <w:pPr>
        <w:pStyle w:val="ListParagraph"/>
        <w:numPr>
          <w:ilvl w:val="0"/>
          <w:numId w:val="26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u w:val="single"/>
        </w:rPr>
      </w:pPr>
      <w:r w:rsidRPr="00582B72">
        <w:rPr>
          <w:rFonts w:ascii="Arial" w:eastAsia="Times New Roman" w:hAnsi="Arial" w:cs="Arial"/>
          <w:b/>
          <w:bCs/>
          <w:sz w:val="32"/>
          <w:szCs w:val="32"/>
          <w:u w:val="single"/>
        </w:rPr>
        <w:t>ENDORSEMENT</w:t>
      </w:r>
      <w:r w:rsidR="0055194E" w:rsidRPr="00582B72">
        <w:rPr>
          <w:rFonts w:ascii="Arial" w:eastAsia="Times New Roman" w:hAnsi="Arial" w:cs="Arial"/>
          <w:b/>
          <w:bCs/>
          <w:sz w:val="32"/>
          <w:szCs w:val="32"/>
          <w:u w:val="single"/>
        </w:rPr>
        <w:t xml:space="preserve"> </w:t>
      </w:r>
      <w:r w:rsidRPr="00582B72">
        <w:rPr>
          <w:rFonts w:ascii="Arial" w:eastAsia="Times New Roman" w:hAnsi="Arial" w:cs="Arial"/>
          <w:b/>
          <w:bCs/>
          <w:sz w:val="32"/>
          <w:szCs w:val="32"/>
          <w:u w:val="single"/>
        </w:rPr>
        <w:t xml:space="preserve">SUBMISSION </w:t>
      </w:r>
    </w:p>
    <w:p w:rsidR="0097108E" w:rsidRPr="0022535C" w:rsidRDefault="004A4935" w:rsidP="004A4935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31" w:color="auto"/>
          <w:bottom w:val="single" w:sz="4" w:space="2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22535C">
        <w:rPr>
          <w:rFonts w:ascii="Arial" w:eastAsia="Times New Roman" w:hAnsi="Arial" w:cs="Arial"/>
          <w:b/>
          <w:bCs/>
          <w:u w:val="single"/>
        </w:rPr>
        <w:t xml:space="preserve">NOTE: </w:t>
      </w:r>
      <w:r w:rsidR="00C0241F" w:rsidRPr="0022535C">
        <w:rPr>
          <w:rFonts w:ascii="Arial" w:eastAsia="Times New Roman" w:hAnsi="Arial" w:cs="Arial"/>
          <w:b/>
          <w:bCs/>
          <w:u w:val="single"/>
        </w:rPr>
        <w:t>S</w:t>
      </w:r>
      <w:r w:rsidRPr="0022535C">
        <w:rPr>
          <w:rFonts w:ascii="Arial" w:eastAsia="Times New Roman" w:hAnsi="Arial" w:cs="Arial"/>
          <w:b/>
          <w:bCs/>
          <w:u w:val="single"/>
        </w:rPr>
        <w:t>end</w:t>
      </w:r>
      <w:r w:rsidR="00C0241F" w:rsidRPr="0022535C">
        <w:rPr>
          <w:rFonts w:ascii="Arial" w:eastAsia="Times New Roman" w:hAnsi="Arial" w:cs="Arial"/>
          <w:b/>
          <w:bCs/>
          <w:u w:val="single"/>
        </w:rPr>
        <w:t xml:space="preserve"> </w:t>
      </w:r>
      <w:r w:rsidR="00C0241F" w:rsidRPr="0022535C">
        <w:rPr>
          <w:rFonts w:ascii="Arial Black" w:eastAsia="Times New Roman" w:hAnsi="Arial Black" w:cs="Arial"/>
          <w:b/>
          <w:bCs/>
          <w:u w:val="single"/>
        </w:rPr>
        <w:t xml:space="preserve">ONLY </w:t>
      </w:r>
      <w:r w:rsidRPr="0022535C">
        <w:rPr>
          <w:rFonts w:ascii="Arial Black" w:eastAsia="Times New Roman" w:hAnsi="Arial Black" w:cs="Arial"/>
          <w:b/>
          <w:bCs/>
          <w:u w:val="single"/>
        </w:rPr>
        <w:t xml:space="preserve">REQUIRED </w:t>
      </w:r>
      <w:r w:rsidR="00C0241F" w:rsidRPr="0022535C">
        <w:rPr>
          <w:rFonts w:ascii="Arial Black" w:eastAsia="Times New Roman" w:hAnsi="Arial Black" w:cs="Arial"/>
          <w:b/>
          <w:bCs/>
          <w:u w:val="single"/>
        </w:rPr>
        <w:t xml:space="preserve">CLOSING </w:t>
      </w:r>
      <w:r w:rsidRPr="0022535C">
        <w:rPr>
          <w:rFonts w:ascii="Arial Black" w:eastAsia="Times New Roman" w:hAnsi="Arial Black" w:cs="Arial"/>
          <w:b/>
          <w:bCs/>
          <w:u w:val="single"/>
        </w:rPr>
        <w:t>DOCUMENTS</w:t>
      </w:r>
      <w:r w:rsidR="00C0241F" w:rsidRPr="0022535C">
        <w:rPr>
          <w:rFonts w:ascii="Arial" w:eastAsia="Times New Roman" w:hAnsi="Arial" w:cs="Arial"/>
          <w:b/>
          <w:bCs/>
          <w:u w:val="single"/>
        </w:rPr>
        <w:t xml:space="preserve"> </w:t>
      </w:r>
    </w:p>
    <w:p w:rsidR="00C0241F" w:rsidRPr="0022535C" w:rsidRDefault="004A4935" w:rsidP="004A4935">
      <w:pPr>
        <w:pStyle w:val="ListParagraph"/>
        <w:numPr>
          <w:ilvl w:val="0"/>
          <w:numId w:val="26"/>
        </w:numPr>
        <w:pBdr>
          <w:top w:val="single" w:sz="4" w:space="1" w:color="auto"/>
          <w:left w:val="single" w:sz="4" w:space="31" w:color="auto"/>
          <w:bottom w:val="single" w:sz="4" w:space="2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Cs/>
        </w:rPr>
      </w:pPr>
      <w:r w:rsidRPr="0022535C">
        <w:rPr>
          <w:rFonts w:ascii="Arial" w:eastAsia="Times New Roman" w:hAnsi="Arial" w:cs="Arial"/>
          <w:b/>
          <w:bCs/>
          <w:u w:val="single"/>
        </w:rPr>
        <w:t>for</w:t>
      </w:r>
      <w:r w:rsidR="00C0241F" w:rsidRPr="0022535C">
        <w:rPr>
          <w:rFonts w:ascii="Arial" w:eastAsia="Times New Roman" w:hAnsi="Arial" w:cs="Arial"/>
          <w:b/>
          <w:bCs/>
          <w:u w:val="single"/>
        </w:rPr>
        <w:t xml:space="preserve"> </w:t>
      </w:r>
      <w:r w:rsidRPr="0022535C">
        <w:rPr>
          <w:rFonts w:ascii="Arial" w:eastAsia="Times New Roman" w:hAnsi="Arial" w:cs="Arial"/>
          <w:b/>
          <w:bCs/>
          <w:u w:val="single"/>
        </w:rPr>
        <w:t>all</w:t>
      </w:r>
      <w:r w:rsidR="00C0241F" w:rsidRPr="0022535C">
        <w:rPr>
          <w:rFonts w:ascii="Arial" w:eastAsia="Times New Roman" w:hAnsi="Arial" w:cs="Arial"/>
          <w:b/>
          <w:bCs/>
          <w:u w:val="single"/>
        </w:rPr>
        <w:t xml:space="preserve"> </w:t>
      </w:r>
      <w:r w:rsidR="00C0241F" w:rsidRPr="0022535C">
        <w:rPr>
          <w:rFonts w:ascii="Arial Black" w:eastAsia="Times New Roman" w:hAnsi="Arial Black" w:cs="Arial"/>
          <w:b/>
          <w:bCs/>
          <w:u w:val="single"/>
        </w:rPr>
        <w:t>HUD UNDERWRITTEN FILES</w:t>
      </w:r>
    </w:p>
    <w:p w:rsidR="0097108E" w:rsidRPr="0097108E" w:rsidRDefault="0097108E" w:rsidP="006915EF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sz w:val="40"/>
          <w:szCs w:val="40"/>
        </w:rPr>
      </w:pPr>
      <w:r w:rsidRPr="0097108E">
        <w:rPr>
          <w:rFonts w:ascii="Arial Black" w:eastAsia="Times New Roman" w:hAnsi="Arial Black" w:cs="Arial"/>
          <w:b/>
          <w:bCs/>
          <w:sz w:val="40"/>
          <w:szCs w:val="40"/>
        </w:rPr>
        <w:t>&amp;</w:t>
      </w:r>
    </w:p>
    <w:p w:rsidR="006915EF" w:rsidRPr="00F93B20" w:rsidRDefault="00582B72" w:rsidP="00F93B2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  <w:u w:val="single"/>
        </w:rPr>
      </w:pPr>
      <w:r w:rsidRPr="00305A43">
        <w:rPr>
          <w:rFonts w:ascii="Arial" w:eastAsia="Times New Roman" w:hAnsi="Arial" w:cs="Arial"/>
          <w:b/>
          <w:bCs/>
          <w:sz w:val="40"/>
          <w:szCs w:val="40"/>
          <w:u w:val="single"/>
        </w:rPr>
        <w:t xml:space="preserve">DG </w:t>
      </w:r>
      <w:r w:rsidR="00F93B20">
        <w:rPr>
          <w:rFonts w:ascii="Arial" w:eastAsia="Times New Roman" w:hAnsi="Arial" w:cs="Arial"/>
          <w:b/>
          <w:bCs/>
          <w:sz w:val="40"/>
          <w:szCs w:val="40"/>
          <w:u w:val="single"/>
        </w:rPr>
        <w:t xml:space="preserve">Firm/Endorsement </w:t>
      </w:r>
      <w:r w:rsidR="002913D6" w:rsidRPr="00305A43">
        <w:rPr>
          <w:rFonts w:ascii="Arial" w:eastAsia="Times New Roman" w:hAnsi="Arial" w:cs="Arial"/>
          <w:b/>
          <w:bCs/>
          <w:sz w:val="40"/>
          <w:szCs w:val="40"/>
          <w:u w:val="single"/>
        </w:rPr>
        <w:t>CASE BINDER ASSEMBLY</w:t>
      </w:r>
      <w:r w:rsidR="006915EF" w:rsidRPr="00305A43">
        <w:rPr>
          <w:rFonts w:ascii="Arial" w:eastAsia="Times New Roman" w:hAnsi="Arial" w:cs="Arial"/>
          <w:b/>
          <w:color w:val="C00000"/>
          <w:sz w:val="40"/>
          <w:szCs w:val="40"/>
        </w:rPr>
        <w:t xml:space="preserve"> </w:t>
      </w:r>
    </w:p>
    <w:p w:rsidR="004D03CC" w:rsidRPr="00746F1E" w:rsidRDefault="006915EF" w:rsidP="00A853F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746F1E">
        <w:rPr>
          <w:rFonts w:ascii="Arial" w:eastAsia="Times New Roman" w:hAnsi="Arial" w:cs="Arial"/>
          <w:b/>
          <w:sz w:val="20"/>
          <w:szCs w:val="20"/>
        </w:rPr>
        <w:t xml:space="preserve">The table below describes the </w:t>
      </w:r>
      <w:r w:rsidR="00A853F2" w:rsidRPr="00746F1E">
        <w:rPr>
          <w:rFonts w:ascii="Arial" w:eastAsia="Times New Roman" w:hAnsi="Arial" w:cs="Arial"/>
          <w:b/>
          <w:sz w:val="20"/>
          <w:szCs w:val="20"/>
        </w:rPr>
        <w:t xml:space="preserve">submission </w:t>
      </w:r>
      <w:r w:rsidRPr="00746F1E">
        <w:rPr>
          <w:rFonts w:ascii="Arial" w:eastAsia="Times New Roman" w:hAnsi="Arial" w:cs="Arial"/>
          <w:b/>
          <w:sz w:val="20"/>
          <w:szCs w:val="20"/>
        </w:rPr>
        <w:t xml:space="preserve">order of </w:t>
      </w:r>
      <w:r w:rsidR="00A853F2" w:rsidRPr="00746F1E">
        <w:rPr>
          <w:rFonts w:ascii="Arial" w:eastAsia="Times New Roman" w:hAnsi="Arial" w:cs="Arial"/>
          <w:b/>
          <w:sz w:val="20"/>
          <w:szCs w:val="20"/>
        </w:rPr>
        <w:t xml:space="preserve">DG </w:t>
      </w:r>
      <w:r w:rsidR="004D03CC" w:rsidRPr="00746F1E">
        <w:rPr>
          <w:rFonts w:ascii="Arial" w:eastAsia="Times New Roman" w:hAnsi="Arial" w:cs="Arial"/>
          <w:b/>
          <w:sz w:val="20"/>
          <w:szCs w:val="20"/>
        </w:rPr>
        <w:t xml:space="preserve">case binder loan files for </w:t>
      </w:r>
      <w:r w:rsidR="00746F1E">
        <w:rPr>
          <w:rFonts w:ascii="Arial" w:eastAsia="Times New Roman" w:hAnsi="Arial" w:cs="Arial"/>
          <w:b/>
          <w:sz w:val="20"/>
          <w:szCs w:val="20"/>
        </w:rPr>
        <w:t xml:space="preserve">endorsement </w:t>
      </w:r>
      <w:r w:rsidR="004D03CC" w:rsidRPr="00746F1E">
        <w:rPr>
          <w:rFonts w:ascii="Arial" w:eastAsia="Times New Roman" w:hAnsi="Arial" w:cs="Arial"/>
          <w:b/>
          <w:sz w:val="20"/>
          <w:szCs w:val="20"/>
        </w:rPr>
        <w:t>review</w:t>
      </w:r>
    </w:p>
    <w:p w:rsidR="004D03CC" w:rsidRDefault="004D03CC" w:rsidP="004D03CC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6915EF" w:rsidRDefault="006915EF" w:rsidP="006915EF">
      <w:pPr>
        <w:spacing w:after="0" w:line="240" w:lineRule="auto"/>
        <w:jc w:val="center"/>
        <w:rPr>
          <w:rFonts w:ascii="Maiandra GD" w:eastAsia="Times New Roman" w:hAnsi="Maiandra GD" w:cs="Arial"/>
          <w:b/>
          <w:bCs/>
          <w:i/>
          <w:color w:val="FF0000"/>
          <w:sz w:val="20"/>
          <w:szCs w:val="20"/>
          <w:u w:val="single"/>
          <w:bdr w:val="single" w:sz="4" w:space="0" w:color="auto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FB30B9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2913D6">
        <w:rPr>
          <w:rFonts w:ascii="Maiandra GD" w:eastAsia="Times New Roman" w:hAnsi="Maiandra GD" w:cs="Arial"/>
          <w:b/>
          <w:bCs/>
          <w:i/>
          <w:color w:val="FF0000"/>
          <w:sz w:val="20"/>
          <w:szCs w:val="20"/>
          <w:u w:val="single"/>
          <w:bdr w:val="single" w:sz="4" w:space="0" w:color="auto"/>
        </w:rPr>
        <w:t>TWO HOLE PUNCH AND</w:t>
      </w:r>
      <w:r w:rsidRPr="002913D6">
        <w:rPr>
          <w:rFonts w:ascii="Maiandra GD" w:eastAsia="Times New Roman" w:hAnsi="Maiandra GD" w:cs="Arial"/>
          <w:b/>
          <w:bCs/>
          <w:i/>
          <w:color w:val="FF0000"/>
          <w:sz w:val="20"/>
          <w:szCs w:val="20"/>
          <w:bdr w:val="single" w:sz="4" w:space="0" w:color="auto"/>
        </w:rPr>
        <w:t xml:space="preserve"> </w:t>
      </w:r>
      <w:r w:rsidRPr="002913D6">
        <w:rPr>
          <w:rFonts w:ascii="Maiandra GD" w:eastAsia="Times New Roman" w:hAnsi="Maiandra GD" w:cs="Arial"/>
          <w:b/>
          <w:bCs/>
          <w:i/>
          <w:color w:val="FF0000"/>
          <w:sz w:val="20"/>
          <w:szCs w:val="20"/>
          <w:u w:val="single"/>
          <w:bdr w:val="single" w:sz="4" w:space="0" w:color="auto"/>
        </w:rPr>
        <w:t>FASTEN</w:t>
      </w:r>
      <w:r w:rsidRPr="002913D6">
        <w:rPr>
          <w:rFonts w:ascii="Maiandra GD" w:eastAsia="Times New Roman" w:hAnsi="Maiandra GD" w:cs="Arial"/>
          <w:b/>
          <w:bCs/>
          <w:i/>
          <w:color w:val="FF0000"/>
          <w:sz w:val="20"/>
          <w:szCs w:val="20"/>
          <w:bdr w:val="single" w:sz="4" w:space="0" w:color="auto"/>
        </w:rPr>
        <w:t xml:space="preserve"> </w:t>
      </w:r>
      <w:r w:rsidRPr="002913D6">
        <w:rPr>
          <w:rFonts w:ascii="Maiandra GD" w:eastAsia="Times New Roman" w:hAnsi="Maiandra GD" w:cs="Arial"/>
          <w:b/>
          <w:bCs/>
          <w:i/>
          <w:color w:val="FF0000"/>
          <w:sz w:val="20"/>
          <w:szCs w:val="20"/>
          <w:u w:val="single"/>
          <w:bdr w:val="single" w:sz="4" w:space="0" w:color="auto"/>
        </w:rPr>
        <w:t>ALL</w:t>
      </w:r>
      <w:r w:rsidRPr="002913D6">
        <w:rPr>
          <w:rFonts w:ascii="Maiandra GD" w:eastAsia="Times New Roman" w:hAnsi="Maiandra GD" w:cs="Arial"/>
          <w:b/>
          <w:bCs/>
          <w:i/>
          <w:color w:val="FF0000"/>
          <w:sz w:val="20"/>
          <w:szCs w:val="20"/>
          <w:bdr w:val="single" w:sz="4" w:space="0" w:color="auto"/>
        </w:rPr>
        <w:t xml:space="preserve"> </w:t>
      </w:r>
      <w:r w:rsidRPr="002913D6">
        <w:rPr>
          <w:rFonts w:ascii="Maiandra GD" w:eastAsia="Times New Roman" w:hAnsi="Maiandra GD" w:cs="Arial"/>
          <w:b/>
          <w:bCs/>
          <w:i/>
          <w:color w:val="FF0000"/>
          <w:sz w:val="20"/>
          <w:szCs w:val="20"/>
          <w:u w:val="single"/>
          <w:bdr w:val="single" w:sz="4" w:space="0" w:color="auto"/>
        </w:rPr>
        <w:t>DOCUMENTS IN</w:t>
      </w:r>
      <w:r w:rsidRPr="002913D6">
        <w:rPr>
          <w:rFonts w:ascii="Maiandra GD" w:eastAsia="Times New Roman" w:hAnsi="Maiandra GD" w:cs="Arial"/>
          <w:b/>
          <w:bCs/>
          <w:i/>
          <w:color w:val="FF0000"/>
          <w:sz w:val="20"/>
          <w:szCs w:val="20"/>
          <w:bdr w:val="single" w:sz="4" w:space="0" w:color="auto"/>
        </w:rPr>
        <w:t xml:space="preserve"> </w:t>
      </w:r>
      <w:r w:rsidRPr="002913D6">
        <w:rPr>
          <w:rFonts w:ascii="Maiandra GD" w:eastAsia="Times New Roman" w:hAnsi="Maiandra GD" w:cs="Arial"/>
          <w:b/>
          <w:bCs/>
          <w:i/>
          <w:color w:val="FF0000"/>
          <w:sz w:val="20"/>
          <w:szCs w:val="20"/>
          <w:u w:val="single"/>
          <w:bdr w:val="single" w:sz="4" w:space="0" w:color="auto"/>
        </w:rPr>
        <w:t>THE</w:t>
      </w:r>
      <w:r w:rsidRPr="002913D6">
        <w:rPr>
          <w:rFonts w:ascii="Maiandra GD" w:eastAsia="Times New Roman" w:hAnsi="Maiandra GD" w:cs="Arial"/>
          <w:b/>
          <w:bCs/>
          <w:i/>
          <w:color w:val="FF0000"/>
          <w:sz w:val="20"/>
          <w:szCs w:val="20"/>
          <w:bdr w:val="single" w:sz="4" w:space="0" w:color="auto"/>
        </w:rPr>
        <w:t xml:space="preserve"> </w:t>
      </w:r>
      <w:r w:rsidRPr="002913D6">
        <w:rPr>
          <w:rFonts w:ascii="Maiandra GD" w:eastAsia="Times New Roman" w:hAnsi="Maiandra GD" w:cs="Arial"/>
          <w:b/>
          <w:bCs/>
          <w:i/>
          <w:color w:val="FF0000"/>
          <w:sz w:val="20"/>
          <w:szCs w:val="20"/>
          <w:u w:val="single"/>
          <w:bdr w:val="single" w:sz="4" w:space="0" w:color="auto"/>
        </w:rPr>
        <w:t xml:space="preserve">FILE </w:t>
      </w:r>
    </w:p>
    <w:tbl>
      <w:tblPr>
        <w:tblW w:w="5031" w:type="pct"/>
        <w:tblInd w:w="-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47"/>
        <w:gridCol w:w="5961"/>
      </w:tblGrid>
      <w:tr w:rsidR="00DE1277" w:rsidRPr="00DE1277" w:rsidTr="00FB30B9">
        <w:trPr>
          <w:tblHeader/>
        </w:trPr>
        <w:tc>
          <w:tcPr>
            <w:tcW w:w="231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0F0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277" w:rsidRPr="00DE1277" w:rsidRDefault="00DE1277" w:rsidP="00244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</w:rPr>
            </w:pPr>
            <w:r w:rsidRPr="00DE1277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</w:rPr>
              <w:t>Left Side of Binder</w:t>
            </w:r>
          </w:p>
        </w:tc>
        <w:tc>
          <w:tcPr>
            <w:tcW w:w="26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0F0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277" w:rsidRPr="00DE1277" w:rsidRDefault="00DE1277" w:rsidP="00244D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</w:rPr>
            </w:pPr>
            <w:r w:rsidRPr="00DE1277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</w:rPr>
              <w:t>Right Side of Binder</w:t>
            </w:r>
          </w:p>
        </w:tc>
      </w:tr>
      <w:tr w:rsidR="00DE1277" w:rsidRPr="00DE1277" w:rsidTr="00FB30B9">
        <w:trPr>
          <w:trHeight w:val="963"/>
        </w:trPr>
        <w:tc>
          <w:tcPr>
            <w:tcW w:w="231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2C92" w:rsidRPr="003708BB" w:rsidRDefault="00242C92" w:rsidP="00242C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sz w:val="20"/>
                <w:szCs w:val="20"/>
              </w:rPr>
              <w:t>Purchase Contract (if applicable), with all accompanying documents</w:t>
            </w:r>
          </w:p>
          <w:p w:rsidR="00242C92" w:rsidRPr="003708BB" w:rsidRDefault="00242C92" w:rsidP="00242C9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sz w:val="20"/>
                <w:szCs w:val="20"/>
              </w:rPr>
              <w:t xml:space="preserve">Amendatory Clause executed by all parties </w:t>
            </w:r>
          </w:p>
          <w:p w:rsidR="00242C92" w:rsidRPr="003708BB" w:rsidRDefault="00242C92" w:rsidP="00242C9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sz w:val="20"/>
                <w:szCs w:val="20"/>
              </w:rPr>
              <w:t xml:space="preserve">Real Estate Certification executed by all parties </w:t>
            </w:r>
          </w:p>
          <w:p w:rsidR="00242C92" w:rsidRPr="003708BB" w:rsidRDefault="00242C92" w:rsidP="00242C9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sz w:val="20"/>
                <w:szCs w:val="20"/>
              </w:rPr>
              <w:t xml:space="preserve">All other contract addenda </w:t>
            </w:r>
          </w:p>
          <w:p w:rsidR="00DE1277" w:rsidRPr="003708BB" w:rsidRDefault="00DE1277" w:rsidP="0024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sz w:val="20"/>
                <w:szCs w:val="20"/>
              </w:rPr>
              <w:t xml:space="preserve">Form </w:t>
            </w:r>
            <w:hyperlink r:id="rId8" w:history="1">
              <w:r w:rsidRPr="003708BB">
                <w:rPr>
                  <w:rFonts w:ascii="Arial" w:eastAsia="Times New Roman" w:hAnsi="Arial" w:cs="Arial"/>
                  <w:sz w:val="20"/>
                  <w:szCs w:val="20"/>
                </w:rPr>
                <w:t>HUD-92300</w:t>
              </w:r>
            </w:hyperlink>
            <w:r w:rsidRPr="003708B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Mortgage Assurance of Completion</w:t>
            </w:r>
          </w:p>
        </w:tc>
        <w:tc>
          <w:tcPr>
            <w:tcW w:w="26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277" w:rsidRPr="00971A7E" w:rsidRDefault="009A163B" w:rsidP="00971A7E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971A7E">
              <w:rPr>
                <w:rFonts w:ascii="Arial" w:eastAsia="Times New Roman" w:hAnsi="Arial" w:cs="Arial"/>
                <w:b/>
                <w:sz w:val="21"/>
                <w:szCs w:val="21"/>
              </w:rPr>
              <w:t>Lender Submission Contact Sheet</w:t>
            </w:r>
            <w:r w:rsidR="00DE1277" w:rsidRPr="00971A7E">
              <w:rPr>
                <w:rFonts w:ascii="Arial" w:eastAsia="Times New Roman" w:hAnsi="Arial" w:cs="Arial"/>
                <w:color w:val="666666"/>
                <w:sz w:val="21"/>
                <w:szCs w:val="21"/>
              </w:rPr>
              <w:t xml:space="preserve">. </w:t>
            </w:r>
          </w:p>
          <w:p w:rsidR="00703B1F" w:rsidRPr="00703B1F" w:rsidRDefault="009A163B" w:rsidP="00703B1F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03B1F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 xml:space="preserve">Firm Commitment </w:t>
            </w:r>
          </w:p>
          <w:p w:rsidR="009A163B" w:rsidRPr="00703B1F" w:rsidRDefault="009A163B" w:rsidP="00703B1F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03B1F">
              <w:rPr>
                <w:rFonts w:ascii="Arial" w:eastAsia="Times New Roman" w:hAnsi="Arial" w:cs="Arial"/>
                <w:b/>
                <w:iCs/>
                <w:sz w:val="24"/>
                <w:szCs w:val="24"/>
              </w:rPr>
              <w:t>Case Number Request Form</w:t>
            </w:r>
          </w:p>
          <w:p w:rsidR="004D3546" w:rsidRPr="00703B1F" w:rsidRDefault="004D3546" w:rsidP="00971A7E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666666"/>
                <w:sz w:val="21"/>
                <w:szCs w:val="21"/>
              </w:rPr>
            </w:pPr>
            <w:r w:rsidRPr="00703B1F">
              <w:rPr>
                <w:rFonts w:ascii="Arial" w:eastAsia="Times New Roman" w:hAnsi="Arial" w:cs="Arial"/>
                <w:b/>
                <w:sz w:val="24"/>
                <w:szCs w:val="24"/>
              </w:rPr>
              <w:t>Pay.Gov Transmittal Confirmation</w:t>
            </w:r>
          </w:p>
        </w:tc>
      </w:tr>
      <w:tr w:rsidR="00DE1277" w:rsidRPr="00DE1277" w:rsidTr="00FB30B9">
        <w:trPr>
          <w:trHeight w:val="1305"/>
        </w:trPr>
        <w:tc>
          <w:tcPr>
            <w:tcW w:w="231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0F0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03C93" w:rsidRPr="003708BB" w:rsidRDefault="00503C93" w:rsidP="00503C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sz w:val="20"/>
                <w:szCs w:val="20"/>
              </w:rPr>
              <w:t>Comprehensive Valuation Package (CVP):</w:t>
            </w:r>
          </w:p>
          <w:p w:rsidR="00503C93" w:rsidRPr="003708BB" w:rsidRDefault="00503C93" w:rsidP="00104F3E">
            <w:pPr>
              <w:pStyle w:val="ListParagraph"/>
              <w:numPr>
                <w:ilvl w:val="0"/>
                <w:numId w:val="24"/>
              </w:numPr>
              <w:spacing w:before="100"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sz w:val="20"/>
                <w:szCs w:val="20"/>
              </w:rPr>
              <w:t xml:space="preserve">Fannie Mae form </w:t>
            </w:r>
            <w:hyperlink r:id="rId9" w:history="1">
              <w:r w:rsidRPr="003708BB">
                <w:rPr>
                  <w:rFonts w:ascii="Arial" w:eastAsia="Times New Roman" w:hAnsi="Arial" w:cs="Arial"/>
                  <w:sz w:val="20"/>
                  <w:szCs w:val="20"/>
                </w:rPr>
                <w:t>1004,</w:t>
              </w:r>
            </w:hyperlink>
            <w:r w:rsidRPr="003708BB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18" name="Picture 20" descr="open new wind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open new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8B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708B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Uniform Residential Appraisal Report</w:t>
            </w:r>
            <w:r w:rsidRPr="003708BB">
              <w:rPr>
                <w:rFonts w:ascii="Arial" w:eastAsia="Times New Roman" w:hAnsi="Arial" w:cs="Arial"/>
                <w:sz w:val="20"/>
                <w:szCs w:val="20"/>
              </w:rPr>
              <w:t xml:space="preserve"> (URAR)</w:t>
            </w:r>
          </w:p>
          <w:p w:rsidR="00503C93" w:rsidRPr="003708BB" w:rsidRDefault="00503C93" w:rsidP="00104F3E">
            <w:pPr>
              <w:pStyle w:val="ListParagraph"/>
              <w:numPr>
                <w:ilvl w:val="0"/>
                <w:numId w:val="24"/>
              </w:numPr>
              <w:spacing w:before="100"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sz w:val="20"/>
                <w:szCs w:val="20"/>
              </w:rPr>
              <w:t>Location map, and photographs of properties, building sketch VA CRV-VA-26-1841 and MCRV-</w:t>
            </w:r>
            <w:hyperlink r:id="rId11" w:history="1">
              <w:r w:rsidRPr="003708BB">
                <w:rPr>
                  <w:rFonts w:ascii="Arial" w:eastAsia="Times New Roman" w:hAnsi="Arial" w:cs="Arial"/>
                  <w:sz w:val="20"/>
                  <w:szCs w:val="20"/>
                </w:rPr>
                <w:t>VA-26-1843a</w:t>
              </w:r>
            </w:hyperlink>
            <w:r w:rsidRPr="003708BB">
              <w:rPr>
                <w:rFonts w:ascii="Arial" w:eastAsia="Times New Roman" w:hAnsi="Arial" w:cs="Arial"/>
                <w:sz w:val="20"/>
                <w:szCs w:val="20"/>
              </w:rPr>
              <w:t xml:space="preserve">, including all attachments and endorsements, if applicable </w:t>
            </w:r>
          </w:p>
          <w:p w:rsidR="00503C93" w:rsidRPr="003708BB" w:rsidRDefault="00503C93" w:rsidP="00104F3E">
            <w:pPr>
              <w:pStyle w:val="ListParagraph"/>
              <w:numPr>
                <w:ilvl w:val="0"/>
                <w:numId w:val="24"/>
              </w:numPr>
              <w:spacing w:before="100" w:beforeAutospacing="1" w:after="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sz w:val="20"/>
                <w:szCs w:val="20"/>
              </w:rPr>
              <w:t>Land Status and Jurisdiction Form</w:t>
            </w:r>
          </w:p>
          <w:p w:rsidR="00DE1277" w:rsidRPr="003708BB" w:rsidRDefault="00DE1277" w:rsidP="00244D6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sz w:val="20"/>
                <w:szCs w:val="20"/>
              </w:rPr>
              <w:t xml:space="preserve">Form </w:t>
            </w:r>
            <w:hyperlink r:id="rId12" w:history="1">
              <w:r w:rsidRPr="003708BB">
                <w:rPr>
                  <w:rFonts w:ascii="Arial" w:eastAsia="Times New Roman" w:hAnsi="Arial" w:cs="Arial"/>
                  <w:sz w:val="20"/>
                  <w:szCs w:val="20"/>
                </w:rPr>
                <w:t>HUD-92051</w:t>
              </w:r>
            </w:hyperlink>
            <w:r w:rsidRPr="003708B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Compliance Inspection Report,</w:t>
            </w:r>
            <w:r w:rsidRPr="003708BB">
              <w:rPr>
                <w:rFonts w:ascii="Arial" w:eastAsia="Times New Roman" w:hAnsi="Arial" w:cs="Arial"/>
                <w:sz w:val="20"/>
                <w:szCs w:val="20"/>
              </w:rPr>
              <w:t xml:space="preserve"> or othe</w:t>
            </w:r>
            <w:r w:rsidR="00713B15" w:rsidRPr="003708BB">
              <w:rPr>
                <w:rFonts w:ascii="Arial" w:eastAsia="Times New Roman" w:hAnsi="Arial" w:cs="Arial"/>
                <w:sz w:val="20"/>
                <w:szCs w:val="20"/>
              </w:rPr>
              <w:t>r applicable documentation, and</w:t>
            </w:r>
          </w:p>
          <w:p w:rsidR="00DE1277" w:rsidRPr="003708BB" w:rsidRDefault="00713B15" w:rsidP="00244D6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sz w:val="20"/>
                <w:szCs w:val="20"/>
              </w:rPr>
              <w:t>E</w:t>
            </w:r>
            <w:r w:rsidR="00DE1277" w:rsidRPr="003708BB">
              <w:rPr>
                <w:rFonts w:ascii="Arial" w:eastAsia="Times New Roman" w:hAnsi="Arial" w:cs="Arial"/>
                <w:sz w:val="20"/>
                <w:szCs w:val="20"/>
              </w:rPr>
              <w:t xml:space="preserve">vidence of satisfaction of valuation conditions, if applicable. </w:t>
            </w:r>
          </w:p>
        </w:tc>
        <w:tc>
          <w:tcPr>
            <w:tcW w:w="26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0F0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277" w:rsidRPr="003708BB" w:rsidRDefault="00DE1277" w:rsidP="00244D6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708BB">
              <w:rPr>
                <w:rFonts w:ascii="Arial" w:eastAsia="Times New Roman" w:hAnsi="Arial" w:cs="Arial"/>
                <w:sz w:val="21"/>
                <w:szCs w:val="21"/>
              </w:rPr>
              <w:t>Request for Late Endorsement, if applicable.</w:t>
            </w:r>
          </w:p>
          <w:p w:rsidR="00DE1277" w:rsidRPr="003708BB" w:rsidRDefault="00DE1277" w:rsidP="00244D6E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p w:rsidR="00971A7E" w:rsidRPr="003708BB" w:rsidRDefault="00DE1277" w:rsidP="00971A7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3708BB"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</w:rPr>
              <w:t>Note</w:t>
            </w:r>
            <w:r w:rsidRPr="003708BB">
              <w:rPr>
                <w:rFonts w:ascii="Arial" w:eastAsia="Times New Roman" w:hAnsi="Arial" w:cs="Arial"/>
                <w:sz w:val="21"/>
                <w:szCs w:val="21"/>
              </w:rPr>
              <w:t>: The request must be in compliance with</w:t>
            </w:r>
            <w:r w:rsidR="001F27B9" w:rsidRPr="003708BB">
              <w:rPr>
                <w:rFonts w:ascii="Arial" w:eastAsia="Times New Roman" w:hAnsi="Arial" w:cs="Arial"/>
                <w:sz w:val="21"/>
                <w:szCs w:val="21"/>
              </w:rPr>
              <w:t xml:space="preserve"> Section 184 Program Guidelines Chapter 6-6C</w:t>
            </w:r>
            <w:r w:rsidRPr="003708BB">
              <w:rPr>
                <w:rFonts w:ascii="Arial" w:eastAsia="Times New Roman" w:hAnsi="Arial" w:cs="Arial"/>
                <w:sz w:val="21"/>
                <w:szCs w:val="21"/>
              </w:rPr>
              <w:t>.</w:t>
            </w:r>
            <w:r w:rsidR="00971A7E" w:rsidRPr="003708BB">
              <w:t xml:space="preserve"> </w:t>
            </w:r>
          </w:p>
          <w:p w:rsidR="00971A7E" w:rsidRPr="003708BB" w:rsidRDefault="00971A7E" w:rsidP="00971A7E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  <w:p w:rsidR="00971A7E" w:rsidRPr="003708BB" w:rsidRDefault="00380349" w:rsidP="00971A7E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hyperlink r:id="rId13" w:history="1">
              <w:r w:rsidR="00971A7E" w:rsidRPr="003708BB">
                <w:rPr>
                  <w:rFonts w:ascii="Arial" w:eastAsia="Times New Roman" w:hAnsi="Arial" w:cs="Arial"/>
                  <w:b/>
                  <w:sz w:val="24"/>
                  <w:szCs w:val="24"/>
                  <w:u w:val="single"/>
                </w:rPr>
                <w:t>FINAL Mortgage</w:t>
              </w:r>
            </w:hyperlink>
            <w:r w:rsidR="00971A7E" w:rsidRPr="003708BB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</w:t>
            </w:r>
            <w:hyperlink r:id="rId14" w:history="1">
              <w:r w:rsidR="00971A7E" w:rsidRPr="003708BB">
                <w:rPr>
                  <w:rFonts w:ascii="Arial" w:eastAsia="Times New Roman" w:hAnsi="Arial" w:cs="Arial"/>
                  <w:b/>
                  <w:sz w:val="24"/>
                  <w:szCs w:val="24"/>
                  <w:u w:val="single"/>
                </w:rPr>
                <w:t>Credit</w:t>
              </w:r>
            </w:hyperlink>
            <w:r w:rsidR="00971A7E" w:rsidRPr="003708BB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 xml:space="preserve"> Analysis Worksheet (MCAW)</w:t>
            </w:r>
          </w:p>
          <w:p w:rsidR="00971A7E" w:rsidRPr="003708BB" w:rsidRDefault="00971A7E" w:rsidP="00971A7E">
            <w:pPr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</w:p>
          <w:p w:rsidR="00971A7E" w:rsidRPr="003708BB" w:rsidRDefault="00971A7E" w:rsidP="00971A7E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3708BB">
              <w:rPr>
                <w:rFonts w:ascii="Arial" w:eastAsia="Times New Roman" w:hAnsi="Arial" w:cs="Arial"/>
                <w:b/>
                <w:sz w:val="21"/>
                <w:szCs w:val="21"/>
              </w:rPr>
              <w:t>Maximum Mortgage Worksheet (Refinance)</w:t>
            </w:r>
          </w:p>
          <w:p w:rsidR="00971A7E" w:rsidRPr="003708BB" w:rsidRDefault="00971A7E" w:rsidP="00971A7E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708BB">
              <w:rPr>
                <w:rFonts w:ascii="Arial" w:eastAsia="Times New Roman" w:hAnsi="Arial" w:cs="Arial"/>
                <w:sz w:val="21"/>
                <w:szCs w:val="21"/>
              </w:rPr>
              <w:t>Attachments, memos and clarifications, if applicable</w:t>
            </w:r>
          </w:p>
          <w:p w:rsidR="00971A7E" w:rsidRPr="003708BB" w:rsidRDefault="00971A7E" w:rsidP="00971A7E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1"/>
                <w:szCs w:val="21"/>
              </w:rPr>
            </w:pPr>
            <w:r w:rsidRPr="003708BB">
              <w:rPr>
                <w:rFonts w:ascii="Arial" w:eastAsia="Times New Roman" w:hAnsi="Arial" w:cs="Arial"/>
                <w:sz w:val="21"/>
                <w:szCs w:val="21"/>
              </w:rPr>
              <w:t xml:space="preserve">Copy of the </w:t>
            </w:r>
            <w:r w:rsidRPr="003708BB">
              <w:rPr>
                <w:rFonts w:ascii="Arial" w:eastAsia="Times New Roman" w:hAnsi="Arial" w:cs="Arial"/>
                <w:sz w:val="21"/>
                <w:szCs w:val="21"/>
                <w:u w:val="single"/>
              </w:rPr>
              <w:t xml:space="preserve">Certified True </w:t>
            </w:r>
            <w:r w:rsidRPr="003708BB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NOTE</w:t>
            </w:r>
            <w:r w:rsidRPr="003708BB">
              <w:rPr>
                <w:rFonts w:ascii="Arial" w:eastAsia="Times New Roman" w:hAnsi="Arial" w:cs="Arial"/>
                <w:sz w:val="21"/>
                <w:szCs w:val="21"/>
              </w:rPr>
              <w:t xml:space="preserve"> and all applicable   </w:t>
            </w:r>
            <w:r w:rsidRPr="003708BB">
              <w:rPr>
                <w:rFonts w:ascii="Arial" w:eastAsia="Times New Roman" w:hAnsi="Arial" w:cs="Arial"/>
                <w:b/>
                <w:sz w:val="24"/>
                <w:szCs w:val="24"/>
              </w:rPr>
              <w:t>RIDERS</w:t>
            </w:r>
            <w:r w:rsidRPr="003708B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DE1277" w:rsidRPr="003708BB" w:rsidRDefault="00971A7E" w:rsidP="00971A7E">
            <w:pPr>
              <w:pStyle w:val="ListParagraph"/>
              <w:numPr>
                <w:ilvl w:val="0"/>
                <w:numId w:val="29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1"/>
                <w:szCs w:val="21"/>
              </w:rPr>
            </w:pPr>
            <w:r w:rsidRPr="003708BB">
              <w:rPr>
                <w:rFonts w:ascii="Arial" w:eastAsia="Times New Roman" w:hAnsi="Arial" w:cs="Arial"/>
                <w:sz w:val="21"/>
                <w:szCs w:val="21"/>
              </w:rPr>
              <w:t xml:space="preserve">Copy of the Certified True </w:t>
            </w:r>
            <w:r w:rsidRPr="003708BB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Security instrument/Mortgage/Deed of Trust</w:t>
            </w:r>
            <w:r w:rsidRPr="003708BB">
              <w:rPr>
                <w:rFonts w:ascii="Arial" w:eastAsia="Times New Roman" w:hAnsi="Arial" w:cs="Arial"/>
                <w:sz w:val="21"/>
                <w:szCs w:val="21"/>
              </w:rPr>
              <w:t xml:space="preserve"> with all applicable riders </w:t>
            </w:r>
          </w:p>
        </w:tc>
      </w:tr>
      <w:tr w:rsidR="00DE1277" w:rsidRPr="00DE1277" w:rsidTr="00FB30B9">
        <w:trPr>
          <w:trHeight w:val="1620"/>
        </w:trPr>
        <w:tc>
          <w:tcPr>
            <w:tcW w:w="231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277" w:rsidRPr="003708BB" w:rsidRDefault="00DE1277" w:rsidP="00244D6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sz w:val="20"/>
                <w:szCs w:val="20"/>
              </w:rPr>
              <w:t xml:space="preserve">Form </w:t>
            </w:r>
            <w:r w:rsidR="00EE375B">
              <w:t>NPMA 33</w:t>
            </w:r>
            <w:r w:rsidRPr="003708B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, </w:t>
            </w:r>
            <w:r w:rsidRPr="00EE1E0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Wood Destroying Insect Infestation Report</w:t>
            </w:r>
            <w:r w:rsidRPr="00EE1E08">
              <w:rPr>
                <w:rFonts w:ascii="Arial" w:eastAsia="Times New Roman" w:hAnsi="Arial" w:cs="Arial"/>
                <w:b/>
                <w:sz w:val="20"/>
                <w:szCs w:val="20"/>
              </w:rPr>
              <w:t>, or</w:t>
            </w:r>
            <w:r w:rsidRPr="003708B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DE1277" w:rsidRPr="003708BB" w:rsidRDefault="00DE1277" w:rsidP="00244D6E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sz w:val="20"/>
                <w:szCs w:val="20"/>
              </w:rPr>
              <w:t xml:space="preserve">State mandated infestation report, if applicable </w:t>
            </w:r>
          </w:p>
        </w:tc>
        <w:tc>
          <w:tcPr>
            <w:tcW w:w="26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E86" w:rsidRPr="003708BB" w:rsidRDefault="00971A7E" w:rsidP="00971A7E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3708BB">
              <w:rPr>
                <w:rFonts w:ascii="Arial" w:eastAsia="Times New Roman" w:hAnsi="Arial" w:cs="Arial"/>
                <w:b/>
                <w:sz w:val="24"/>
                <w:szCs w:val="24"/>
              </w:rPr>
              <w:t>Section 184 applicable rider</w:t>
            </w:r>
          </w:p>
        </w:tc>
      </w:tr>
      <w:tr w:rsidR="00DE1277" w:rsidRPr="00DE1277" w:rsidTr="00FB30B9">
        <w:tc>
          <w:tcPr>
            <w:tcW w:w="231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0F0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1277" w:rsidRPr="003708BB" w:rsidRDefault="00DE1277" w:rsidP="0024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sz w:val="20"/>
                <w:szCs w:val="20"/>
              </w:rPr>
              <w:t>Local Health Authority's Approval for individual water and sewer systems, if applicable</w:t>
            </w:r>
          </w:p>
        </w:tc>
        <w:tc>
          <w:tcPr>
            <w:tcW w:w="26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0F0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3546" w:rsidRPr="003708BB" w:rsidRDefault="004D3546" w:rsidP="00971A7E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995C8A" w:rsidRPr="003708BB" w:rsidTr="00995C8A">
        <w:trPr>
          <w:trHeight w:val="10980"/>
        </w:trPr>
        <w:tc>
          <w:tcPr>
            <w:tcW w:w="231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C8A" w:rsidRPr="003708BB" w:rsidRDefault="00995C8A" w:rsidP="00995C8A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FEE SIMPLE LAND</w:t>
            </w:r>
          </w:p>
          <w:p w:rsidR="00995C8A" w:rsidRPr="003708BB" w:rsidRDefault="00995C8A" w:rsidP="00305A4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sz w:val="20"/>
                <w:szCs w:val="20"/>
              </w:rPr>
              <w:t>Preliminary Title report</w:t>
            </w:r>
          </w:p>
          <w:p w:rsidR="00995C8A" w:rsidRPr="003708BB" w:rsidRDefault="00995C8A" w:rsidP="00995C8A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b/>
                <w:sz w:val="20"/>
                <w:szCs w:val="20"/>
              </w:rPr>
              <w:t>TRIBAL TRUST LAND</w:t>
            </w:r>
          </w:p>
          <w:p w:rsidR="00995C8A" w:rsidRPr="003708BB" w:rsidRDefault="00995C8A" w:rsidP="00305A43">
            <w:pPr>
              <w:pStyle w:val="ListParagraph"/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sz w:val="20"/>
                <w:szCs w:val="20"/>
              </w:rPr>
              <w:t xml:space="preserve">Final Title Status Report and BIA approved mortgage Instrument/Riders (within one year of the loan closing to include the recorded lease to include the consent to mortgage from all owners if fractionated) and </w:t>
            </w:r>
            <w:r w:rsidR="003708BB" w:rsidRPr="003708BB">
              <w:rPr>
                <w:rFonts w:ascii="Arial" w:eastAsia="Times New Roman" w:hAnsi="Arial" w:cs="Arial"/>
                <w:sz w:val="20"/>
                <w:szCs w:val="20"/>
              </w:rPr>
              <w:t>Le</w:t>
            </w:r>
            <w:r w:rsidR="003708BB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="003708BB" w:rsidRPr="003708BB">
              <w:rPr>
                <w:rFonts w:ascii="Arial" w:eastAsia="Times New Roman" w:hAnsi="Arial" w:cs="Arial"/>
                <w:sz w:val="20"/>
                <w:szCs w:val="20"/>
              </w:rPr>
              <w:t>ser</w:t>
            </w:r>
            <w:r w:rsidRPr="003708BB">
              <w:rPr>
                <w:rFonts w:ascii="Arial" w:eastAsia="Times New Roman" w:hAnsi="Arial" w:cs="Arial"/>
                <w:sz w:val="20"/>
                <w:szCs w:val="20"/>
              </w:rPr>
              <w:t xml:space="preserve"> Approval to Refinance</w:t>
            </w:r>
          </w:p>
          <w:p w:rsidR="00995C8A" w:rsidRPr="003708BB" w:rsidRDefault="00995C8A" w:rsidP="00995C8A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b/>
                <w:sz w:val="20"/>
                <w:szCs w:val="20"/>
              </w:rPr>
              <w:t>INDIVIDUAL ALLOTTED TRUST LAND (No Lease)</w:t>
            </w:r>
          </w:p>
          <w:p w:rsidR="00995C8A" w:rsidRPr="003708BB" w:rsidRDefault="00995C8A" w:rsidP="00995C8A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sz w:val="20"/>
                <w:szCs w:val="20"/>
              </w:rPr>
              <w:t>Final Title Status Report and BIA approved mortgage Instrument/Riders (current within six months of the loan closing to include the recorded lease and the consent to mortgage from all owners, if fractionated)</w:t>
            </w:r>
          </w:p>
          <w:p w:rsidR="00995C8A" w:rsidRPr="003708BB" w:rsidRDefault="00995C8A" w:rsidP="00995C8A">
            <w:pPr>
              <w:spacing w:after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5C8A" w:rsidRPr="003708BB" w:rsidRDefault="00995C8A" w:rsidP="00995C8A">
            <w:pPr>
              <w:spacing w:after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3708BB">
              <w:rPr>
                <w:rFonts w:ascii="Arial" w:hAnsi="Arial" w:cs="Arial"/>
                <w:b/>
                <w:sz w:val="20"/>
                <w:szCs w:val="20"/>
              </w:rPr>
              <w:t xml:space="preserve"> INDIVIDUAL ALLOTTED TRUST LAND (With Lease)</w:t>
            </w:r>
          </w:p>
          <w:p w:rsidR="00995C8A" w:rsidRPr="003708BB" w:rsidRDefault="00995C8A" w:rsidP="00995C8A">
            <w:pPr>
              <w:spacing w:after="0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5C8A" w:rsidRPr="003708BB" w:rsidRDefault="00995C8A" w:rsidP="00995C8A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sz w:val="20"/>
                <w:szCs w:val="20"/>
              </w:rPr>
              <w:t xml:space="preserve">Final Title Status Report and BIA approved mortgage Instrument/Riders (current within six months of the loan closing to include the recorded lease and the consent to mortgage from all owners if fractionated </w:t>
            </w:r>
            <w:r w:rsidRPr="003708BB">
              <w:rPr>
                <w:rFonts w:ascii="Arial" w:hAnsi="Arial" w:cs="Arial"/>
                <w:sz w:val="20"/>
                <w:szCs w:val="20"/>
              </w:rPr>
              <w:t>Leasehold instrument (with all signatures as required)</w:t>
            </w:r>
          </w:p>
          <w:p w:rsidR="00995C8A" w:rsidRPr="003708BB" w:rsidRDefault="00995C8A" w:rsidP="00995C8A">
            <w:pPr>
              <w:pStyle w:val="ListParagraph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sz w:val="20"/>
                <w:szCs w:val="20"/>
              </w:rPr>
              <w:t>Certified true copy of the current lease with all signatures.</w:t>
            </w:r>
          </w:p>
          <w:p w:rsidR="00995C8A" w:rsidRPr="003708BB" w:rsidRDefault="00995C8A" w:rsidP="00995C8A">
            <w:pPr>
              <w:pStyle w:val="ListParagraph"/>
              <w:numPr>
                <w:ilvl w:val="0"/>
                <w:numId w:val="14"/>
              </w:num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708BB">
              <w:rPr>
                <w:rFonts w:ascii="Arial" w:hAnsi="Arial" w:cs="Arial"/>
                <w:sz w:val="20"/>
                <w:szCs w:val="20"/>
              </w:rPr>
              <w:t>Flood Certification</w:t>
            </w:r>
          </w:p>
          <w:p w:rsidR="00995C8A" w:rsidRPr="003708BB" w:rsidRDefault="00995C8A" w:rsidP="00995C8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08BB">
              <w:rPr>
                <w:rFonts w:ascii="Arial" w:hAnsi="Arial" w:cs="Arial"/>
                <w:sz w:val="20"/>
                <w:szCs w:val="20"/>
              </w:rPr>
              <w:t>Homeowner’s Insurance</w:t>
            </w:r>
          </w:p>
          <w:p w:rsidR="00B36A1D" w:rsidRPr="003708BB" w:rsidRDefault="00B36A1D" w:rsidP="00B36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36A1D" w:rsidRPr="003708BB" w:rsidRDefault="00B36A1D" w:rsidP="00B36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36A1D" w:rsidRPr="003708BB" w:rsidRDefault="00B36A1D" w:rsidP="00B36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36A1D" w:rsidRPr="003708BB" w:rsidRDefault="00B36A1D" w:rsidP="00B36A1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B36A1D" w:rsidRPr="003708BB" w:rsidRDefault="00B36A1D" w:rsidP="00B36A1D">
            <w:pPr>
              <w:pStyle w:val="ListParagraph"/>
              <w:numPr>
                <w:ilvl w:val="0"/>
                <w:numId w:val="14"/>
              </w:num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</w:pPr>
            <w:r w:rsidRPr="003708BB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</w:rPr>
              <w:t>SEND ONLY THE REQUIRED DOCUMENTS WHEN SUBMITTING THE CLOSING PACKAGE FOR ALL HUD UNDERWRITTEN FILES.</w:t>
            </w:r>
          </w:p>
          <w:p w:rsidR="00B36A1D" w:rsidRPr="003708BB" w:rsidRDefault="00B36A1D" w:rsidP="00B36A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97363" w:rsidRPr="003708BB" w:rsidRDefault="00995C8A" w:rsidP="00244D6E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sz w:val="20"/>
                <w:szCs w:val="20"/>
              </w:rPr>
              <w:t xml:space="preserve">Form </w:t>
            </w:r>
            <w:hyperlink r:id="rId15" w:history="1">
              <w:r w:rsidRPr="003708BB">
                <w:rPr>
                  <w:rFonts w:ascii="Arial" w:eastAsia="Times New Roman" w:hAnsi="Arial" w:cs="Arial"/>
                  <w:b/>
                  <w:sz w:val="20"/>
                  <w:szCs w:val="20"/>
                </w:rPr>
                <w:t>HUD-1</w:t>
              </w:r>
            </w:hyperlink>
            <w:r w:rsidRPr="003708BB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4" name="Picture 14" descr="open new wind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open new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8BB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3708B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Settlement Statement</w:t>
            </w:r>
            <w:r w:rsidRPr="003708B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70A92" w:rsidRPr="003708BB">
              <w:rPr>
                <w:rFonts w:ascii="Arial" w:eastAsia="Times New Roman" w:hAnsi="Arial" w:cs="Arial"/>
                <w:sz w:val="20"/>
                <w:szCs w:val="20"/>
              </w:rPr>
              <w:t>with</w:t>
            </w:r>
            <w:r w:rsidR="00570A92" w:rsidRPr="003708BB">
              <w:rPr>
                <w:rFonts w:ascii="Arial" w:hAnsi="Arial" w:cs="Arial"/>
                <w:b/>
                <w:sz w:val="20"/>
                <w:szCs w:val="20"/>
              </w:rPr>
              <w:t xml:space="preserve"> ALL signatures</w:t>
            </w:r>
          </w:p>
          <w:p w:rsidR="00995C8A" w:rsidRPr="003708BB" w:rsidRDefault="00380349" w:rsidP="00244D6E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hyperlink r:id="rId16" w:history="1">
              <w:r w:rsidR="00995C8A" w:rsidRPr="003708BB">
                <w:rPr>
                  <w:rFonts w:ascii="Arial" w:eastAsia="Times New Roman" w:hAnsi="Arial" w:cs="Arial"/>
                  <w:b/>
                  <w:sz w:val="20"/>
                  <w:szCs w:val="20"/>
                </w:rPr>
                <w:t>HUD-1 Addendum</w:t>
              </w:r>
            </w:hyperlink>
            <w:r w:rsidR="00570A92" w:rsidRPr="003708B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95C8A" w:rsidRPr="003708BB" w:rsidRDefault="00380349" w:rsidP="00244D6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7" w:history="1">
              <w:r w:rsidR="00570A92" w:rsidRPr="003708BB">
                <w:rPr>
                  <w:rFonts w:ascii="Arial" w:eastAsia="Times New Roman" w:hAnsi="Arial" w:cs="Arial"/>
                  <w:b/>
                  <w:sz w:val="20"/>
                  <w:szCs w:val="20"/>
                </w:rPr>
                <w:t>FINAL</w:t>
              </w:r>
              <w:r w:rsidR="00570A92" w:rsidRPr="003708BB">
                <w:rPr>
                  <w:rFonts w:ascii="Arial" w:eastAsia="Times New Roman" w:hAnsi="Arial" w:cs="Arial"/>
                  <w:sz w:val="20"/>
                  <w:szCs w:val="20"/>
                </w:rPr>
                <w:t xml:space="preserve"> </w:t>
              </w:r>
              <w:r w:rsidR="00570A92" w:rsidRPr="003708BB">
                <w:rPr>
                  <w:rFonts w:ascii="Arial" w:eastAsia="Times New Roman" w:hAnsi="Arial" w:cs="Arial"/>
                  <w:b/>
                  <w:sz w:val="20"/>
                  <w:szCs w:val="20"/>
                </w:rPr>
                <w:t>G</w:t>
              </w:r>
              <w:r w:rsidR="00995C8A" w:rsidRPr="003708BB">
                <w:rPr>
                  <w:rFonts w:ascii="Arial" w:eastAsia="Times New Roman" w:hAnsi="Arial" w:cs="Arial"/>
                  <w:b/>
                  <w:sz w:val="20"/>
                  <w:szCs w:val="20"/>
                </w:rPr>
                <w:t>ood Faith Estimate</w:t>
              </w:r>
            </w:hyperlink>
            <w:r w:rsidR="00995C8A" w:rsidRPr="003708BB"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5" name="Picture 16" descr="open new wind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open new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95C8A" w:rsidRPr="003708BB">
              <w:rPr>
                <w:rFonts w:ascii="Arial" w:eastAsia="Times New Roman" w:hAnsi="Arial" w:cs="Arial"/>
                <w:sz w:val="20"/>
                <w:szCs w:val="20"/>
              </w:rPr>
              <w:t xml:space="preserve"> (GFE) </w:t>
            </w:r>
          </w:p>
          <w:p w:rsidR="00995C8A" w:rsidRPr="003708BB" w:rsidRDefault="00380349" w:rsidP="00244D6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18" w:history="1">
              <w:r w:rsidR="00570A92" w:rsidRPr="003708BB">
                <w:rPr>
                  <w:rFonts w:ascii="Arial" w:eastAsia="Times New Roman" w:hAnsi="Arial" w:cs="Arial"/>
                  <w:b/>
                  <w:sz w:val="20"/>
                  <w:szCs w:val="20"/>
                </w:rPr>
                <w:t xml:space="preserve">FINAL </w:t>
              </w:r>
              <w:r w:rsidR="00540D73" w:rsidRPr="003708BB">
                <w:rPr>
                  <w:rFonts w:ascii="Arial" w:eastAsia="Times New Roman" w:hAnsi="Arial" w:cs="Arial"/>
                  <w:b/>
                  <w:sz w:val="20"/>
                  <w:szCs w:val="20"/>
                </w:rPr>
                <w:t>Truth in Lending</w:t>
              </w:r>
            </w:hyperlink>
            <w:r w:rsidR="00995C8A" w:rsidRPr="003708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5C8A" w:rsidRPr="003708BB">
              <w:rPr>
                <w:rFonts w:ascii="Arial" w:eastAsia="Times New Roman" w:hAnsi="Arial" w:cs="Arial"/>
                <w:sz w:val="20"/>
                <w:szCs w:val="20"/>
              </w:rPr>
              <w:t>Disclosure</w:t>
            </w:r>
          </w:p>
          <w:p w:rsidR="00995C8A" w:rsidRPr="003708BB" w:rsidRDefault="00995C8A" w:rsidP="00244D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Note</w:t>
            </w:r>
            <w:r w:rsidRPr="003708BB">
              <w:rPr>
                <w:rFonts w:ascii="Arial" w:eastAsia="Times New Roman" w:hAnsi="Arial" w:cs="Arial"/>
                <w:sz w:val="20"/>
                <w:szCs w:val="20"/>
              </w:rPr>
              <w:t xml:space="preserve">: Only include the </w:t>
            </w:r>
            <w:r w:rsidRPr="003708BB">
              <w:rPr>
                <w:rFonts w:ascii="Arial" w:eastAsia="Times New Roman" w:hAnsi="Arial" w:cs="Arial"/>
                <w:b/>
                <w:sz w:val="20"/>
                <w:szCs w:val="20"/>
              </w:rPr>
              <w:t>FINAL GFE</w:t>
            </w:r>
            <w:r w:rsidRPr="003708BB">
              <w:rPr>
                <w:rFonts w:ascii="Arial" w:eastAsia="Times New Roman" w:hAnsi="Arial" w:cs="Arial"/>
                <w:sz w:val="20"/>
                <w:szCs w:val="20"/>
              </w:rPr>
              <w:t xml:space="preserve"> in the case binder to be reviewed by the Office of </w:t>
            </w:r>
            <w:r w:rsidR="00C0241F" w:rsidRPr="003708BB">
              <w:rPr>
                <w:rFonts w:ascii="Arial" w:eastAsia="Times New Roman" w:hAnsi="Arial" w:cs="Arial"/>
                <w:sz w:val="20"/>
                <w:szCs w:val="20"/>
              </w:rPr>
              <w:t xml:space="preserve">Native </w:t>
            </w:r>
            <w:r w:rsidRPr="003708BB">
              <w:rPr>
                <w:rFonts w:ascii="Arial" w:eastAsia="Times New Roman" w:hAnsi="Arial" w:cs="Arial"/>
                <w:sz w:val="20"/>
                <w:szCs w:val="20"/>
              </w:rPr>
              <w:t>American</w:t>
            </w:r>
            <w:r w:rsidR="00C0241F" w:rsidRPr="003708B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708BB">
              <w:rPr>
                <w:rFonts w:ascii="Arial" w:eastAsia="Times New Roman" w:hAnsi="Arial" w:cs="Arial"/>
                <w:sz w:val="20"/>
                <w:szCs w:val="20"/>
              </w:rPr>
              <w:t xml:space="preserve">Program staff. </w:t>
            </w:r>
          </w:p>
          <w:p w:rsidR="00995C8A" w:rsidRPr="003708BB" w:rsidRDefault="00995C8A" w:rsidP="00F42B5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sz w:val="20"/>
                <w:szCs w:val="20"/>
              </w:rPr>
              <w:t xml:space="preserve">Initial and Final Fannie Mae Form </w:t>
            </w:r>
            <w:hyperlink r:id="rId19" w:history="1">
              <w:r w:rsidR="00897363" w:rsidRPr="003708BB">
                <w:rPr>
                  <w:rFonts w:ascii="Arial" w:eastAsia="Times New Roman" w:hAnsi="Arial" w:cs="Arial"/>
                  <w:b/>
                  <w:sz w:val="20"/>
                  <w:szCs w:val="20"/>
                </w:rPr>
                <w:t>FINAL 1</w:t>
              </w:r>
              <w:r w:rsidRPr="003708BB">
                <w:rPr>
                  <w:rFonts w:ascii="Arial" w:eastAsia="Times New Roman" w:hAnsi="Arial" w:cs="Arial"/>
                  <w:b/>
                  <w:sz w:val="20"/>
                  <w:szCs w:val="20"/>
                </w:rPr>
                <w:t>003</w:t>
              </w:r>
            </w:hyperlink>
            <w:r w:rsidRPr="003708BB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76200" cy="76200"/>
                  <wp:effectExtent l="19050" t="0" r="0" b="0"/>
                  <wp:docPr id="6" name="Picture 18" descr="open new wind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open new wind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708B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</w:t>
            </w:r>
            <w:r w:rsidRPr="003708BB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Uniform Residential Loan Application</w:t>
            </w:r>
            <w:r w:rsidRPr="003708B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(URLA),</w:t>
            </w:r>
            <w:r w:rsidRPr="003708BB">
              <w:rPr>
                <w:rFonts w:ascii="Arial" w:eastAsia="Times New Roman" w:hAnsi="Arial" w:cs="Arial"/>
                <w:sz w:val="20"/>
                <w:szCs w:val="20"/>
              </w:rPr>
              <w:t xml:space="preserve"> and </w:t>
            </w:r>
          </w:p>
          <w:p w:rsidR="00971A7E" w:rsidRPr="003708BB" w:rsidRDefault="00995C8A" w:rsidP="00F42B5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sz w:val="20"/>
                <w:szCs w:val="20"/>
              </w:rPr>
              <w:t xml:space="preserve">Form </w:t>
            </w:r>
            <w:hyperlink r:id="rId20" w:history="1">
              <w:r w:rsidRPr="003708BB">
                <w:rPr>
                  <w:rFonts w:ascii="Arial" w:eastAsia="Times New Roman" w:hAnsi="Arial" w:cs="Arial"/>
                  <w:b/>
                  <w:sz w:val="20"/>
                  <w:szCs w:val="20"/>
                </w:rPr>
                <w:t>HUD-92900-A</w:t>
              </w:r>
            </w:hyperlink>
            <w:r w:rsidRPr="003708B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3708B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, HUD/VA Addendum to the Application.</w:t>
            </w:r>
          </w:p>
          <w:p w:rsidR="00995C8A" w:rsidRPr="003708BB" w:rsidRDefault="00971A7E" w:rsidP="00971A7E">
            <w:pPr>
              <w:spacing w:before="100" w:beforeAutospacing="1" w:after="100" w:afterAutospacing="1" w:line="240" w:lineRule="auto"/>
              <w:ind w:left="45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3708BB">
              <w:rPr>
                <w:rFonts w:ascii="Arial" w:eastAsia="Times New Roman" w:hAnsi="Arial" w:cs="Arial"/>
                <w:b/>
                <w:sz w:val="20"/>
                <w:szCs w:val="20"/>
              </w:rPr>
              <w:t>Evidence of the following documents, if applicable</w:t>
            </w:r>
          </w:p>
          <w:p w:rsidR="00971A7E" w:rsidRPr="003708BB" w:rsidRDefault="00971A7E" w:rsidP="00971A7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sz w:val="20"/>
                <w:szCs w:val="20"/>
              </w:rPr>
              <w:t xml:space="preserve">Evidence of Native American Enrollment / Tribal Identification Card </w:t>
            </w:r>
          </w:p>
          <w:p w:rsidR="00971A7E" w:rsidRPr="003708BB" w:rsidRDefault="00971A7E" w:rsidP="00971A7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sz w:val="20"/>
                <w:szCs w:val="20"/>
              </w:rPr>
              <w:t xml:space="preserve">Social Security Number (SSN) (such as a printed pay stub, W-2, 1099, Social Security card, Medicare card, etc), or </w:t>
            </w:r>
          </w:p>
          <w:p w:rsidR="00971A7E" w:rsidRPr="003708BB" w:rsidRDefault="00971A7E" w:rsidP="003708B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sz w:val="20"/>
                <w:szCs w:val="20"/>
              </w:rPr>
              <w:t xml:space="preserve">Tax Identification Number (TIN) for non-profit borrowers. </w:t>
            </w:r>
          </w:p>
          <w:p w:rsidR="00971A7E" w:rsidRPr="003708BB" w:rsidRDefault="00971A7E" w:rsidP="00971A7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sz w:val="20"/>
                <w:szCs w:val="20"/>
              </w:rPr>
              <w:t xml:space="preserve">Photo Identification (driver’s license/passport) </w:t>
            </w:r>
          </w:p>
          <w:p w:rsidR="00971A7E" w:rsidRPr="003708BB" w:rsidRDefault="00971A7E" w:rsidP="00971A7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sz w:val="20"/>
                <w:szCs w:val="20"/>
              </w:rPr>
              <w:t>CAIVRS, LDP/GSA-EPLS (print outs)</w:t>
            </w:r>
          </w:p>
          <w:p w:rsidR="00995C8A" w:rsidRPr="003708BB" w:rsidRDefault="00995C8A" w:rsidP="00F42B50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Credit and Capacity Documentation</w:t>
            </w:r>
          </w:p>
          <w:p w:rsidR="00995C8A" w:rsidRPr="003708BB" w:rsidRDefault="00995C8A" w:rsidP="001A1D22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bCs/>
                <w:sz w:val="20"/>
                <w:szCs w:val="20"/>
              </w:rPr>
              <w:t>Credit Report and all supporting documents.</w:t>
            </w:r>
          </w:p>
          <w:p w:rsidR="00995C8A" w:rsidRPr="003708BB" w:rsidRDefault="00995C8A" w:rsidP="001A1D22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bCs/>
                <w:sz w:val="20"/>
                <w:szCs w:val="20"/>
              </w:rPr>
              <w:t>Verification of Mortgage</w:t>
            </w:r>
          </w:p>
          <w:p w:rsidR="00995C8A" w:rsidRPr="003708BB" w:rsidRDefault="00995C8A" w:rsidP="001A1D22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bCs/>
                <w:sz w:val="20"/>
                <w:szCs w:val="20"/>
              </w:rPr>
              <w:t>Divorce Decree/Separation Agreement</w:t>
            </w:r>
          </w:p>
          <w:p w:rsidR="00995C8A" w:rsidRPr="003708BB" w:rsidRDefault="00995C8A" w:rsidP="001A1D22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bCs/>
                <w:sz w:val="20"/>
                <w:szCs w:val="20"/>
              </w:rPr>
              <w:t>Child Support Documentation</w:t>
            </w:r>
          </w:p>
          <w:p w:rsidR="00995C8A" w:rsidRPr="003708BB" w:rsidRDefault="00995C8A" w:rsidP="001A1D22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bCs/>
                <w:sz w:val="20"/>
                <w:szCs w:val="20"/>
              </w:rPr>
              <w:t>Student Loan Verification</w:t>
            </w:r>
          </w:p>
          <w:p w:rsidR="00995C8A" w:rsidRPr="003708BB" w:rsidRDefault="00995C8A" w:rsidP="001A1D22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sz w:val="20"/>
                <w:szCs w:val="20"/>
              </w:rPr>
              <w:t>Payoff Statement</w:t>
            </w:r>
          </w:p>
          <w:p w:rsidR="00995C8A" w:rsidRPr="003708BB" w:rsidRDefault="00995C8A" w:rsidP="001A1D2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sz w:val="20"/>
                <w:szCs w:val="20"/>
              </w:rPr>
              <w:t xml:space="preserve">Subordination  / Tribal Agreement </w:t>
            </w:r>
          </w:p>
          <w:p w:rsidR="00995C8A" w:rsidRPr="003708BB" w:rsidRDefault="00995C8A" w:rsidP="001A1D2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sz w:val="20"/>
                <w:szCs w:val="20"/>
              </w:rPr>
              <w:t>Verification of Deposit documentation (including gift letters and relevant documents i.e. bank statements)</w:t>
            </w:r>
          </w:p>
          <w:p w:rsidR="00995C8A" w:rsidRPr="003708BB" w:rsidRDefault="00995C8A" w:rsidP="001A1D2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sz w:val="20"/>
                <w:szCs w:val="20"/>
              </w:rPr>
              <w:t>Written or Verbal Verification Of Income  documentation</w:t>
            </w:r>
          </w:p>
          <w:p w:rsidR="00995C8A" w:rsidRPr="003708BB" w:rsidRDefault="00995C8A" w:rsidP="001A1D2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08BB">
              <w:rPr>
                <w:rFonts w:ascii="Arial" w:eastAsia="Times New Roman" w:hAnsi="Arial" w:cs="Arial"/>
                <w:sz w:val="20"/>
                <w:szCs w:val="20"/>
              </w:rPr>
              <w:t>Paystubs, W2’s, Tax Return, per Capita documentation</w:t>
            </w:r>
            <w:r w:rsidR="009B60D9" w:rsidRPr="003708BB">
              <w:rPr>
                <w:rFonts w:ascii="Arial" w:eastAsia="Times New Roman" w:hAnsi="Arial" w:cs="Arial"/>
                <w:sz w:val="20"/>
                <w:szCs w:val="20"/>
              </w:rPr>
              <w:t>, Tax From 4506-T</w:t>
            </w:r>
            <w:r w:rsidRPr="003708BB">
              <w:rPr>
                <w:rFonts w:ascii="Arial" w:eastAsia="Times New Roman" w:hAnsi="Arial" w:cs="Arial"/>
                <w:sz w:val="20"/>
                <w:szCs w:val="20"/>
              </w:rPr>
              <w:t xml:space="preserve"> etc. </w:t>
            </w:r>
            <w:r w:rsidRPr="003708BB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 </w:t>
            </w:r>
          </w:p>
          <w:p w:rsidR="00995C8A" w:rsidRPr="003708BB" w:rsidRDefault="00995C8A" w:rsidP="001A1D22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95C8A" w:rsidRPr="003708BB" w:rsidRDefault="00995C8A" w:rsidP="00D540D0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36A1D" w:rsidRPr="003708BB" w:rsidRDefault="00B36A1D" w:rsidP="00D540D0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36A1D" w:rsidRPr="003708BB" w:rsidRDefault="00B36A1D" w:rsidP="0065378B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36A1D" w:rsidRPr="003708BB" w:rsidRDefault="00B36A1D" w:rsidP="00D540D0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36A1D" w:rsidRPr="003708BB" w:rsidRDefault="00B36A1D" w:rsidP="00D540D0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95C8A" w:rsidRPr="00DE1277" w:rsidTr="00B36A1D">
        <w:trPr>
          <w:trHeight w:val="108"/>
        </w:trPr>
        <w:tc>
          <w:tcPr>
            <w:tcW w:w="2317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0F0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C8A" w:rsidRPr="00995C8A" w:rsidRDefault="00995C8A" w:rsidP="00995C8A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683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0F0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5C8A" w:rsidRPr="002078FD" w:rsidRDefault="00995C8A" w:rsidP="00F42B50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</w:tbl>
    <w:p w:rsidR="00AC538C" w:rsidRDefault="00AC538C" w:rsidP="00B6377D"/>
    <w:sectPr w:rsidR="00AC538C" w:rsidSect="00D540D0">
      <w:footerReference w:type="default" r:id="rId21"/>
      <w:pgSz w:w="12240" w:h="20160" w:code="5"/>
      <w:pgMar w:top="36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F45" w:rsidRDefault="00BE2F45" w:rsidP="00963966">
      <w:pPr>
        <w:spacing w:after="0" w:line="240" w:lineRule="auto"/>
      </w:pPr>
      <w:r>
        <w:separator/>
      </w:r>
    </w:p>
  </w:endnote>
  <w:endnote w:type="continuationSeparator" w:id="0">
    <w:p w:rsidR="00BE2F45" w:rsidRDefault="00BE2F45" w:rsidP="0096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56F" w:rsidRDefault="00A2556F">
    <w:pPr>
      <w:pStyle w:val="Footer"/>
    </w:pPr>
    <w:r>
      <w:t xml:space="preserve">                                                                                                                                                                  HUD-50123 (09/2012)</w:t>
    </w:r>
  </w:p>
  <w:p w:rsidR="00A2556F" w:rsidRDefault="00A255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F45" w:rsidRDefault="00BE2F45" w:rsidP="00963966">
      <w:pPr>
        <w:spacing w:after="0" w:line="240" w:lineRule="auto"/>
      </w:pPr>
      <w:r>
        <w:separator/>
      </w:r>
    </w:p>
  </w:footnote>
  <w:footnote w:type="continuationSeparator" w:id="0">
    <w:p w:rsidR="00BE2F45" w:rsidRDefault="00BE2F45" w:rsidP="00963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32"/>
      </v:shape>
    </w:pict>
  </w:numPicBullet>
  <w:abstractNum w:abstractNumId="0">
    <w:nsid w:val="03D52084"/>
    <w:multiLevelType w:val="hybridMultilevel"/>
    <w:tmpl w:val="6BAACBE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25869"/>
    <w:multiLevelType w:val="multilevel"/>
    <w:tmpl w:val="4F7CC27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C73381"/>
    <w:multiLevelType w:val="hybridMultilevel"/>
    <w:tmpl w:val="E7C410AC"/>
    <w:lvl w:ilvl="0" w:tplc="0E38E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81681"/>
    <w:multiLevelType w:val="multilevel"/>
    <w:tmpl w:val="91FA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5F239C"/>
    <w:multiLevelType w:val="hybridMultilevel"/>
    <w:tmpl w:val="587E5054"/>
    <w:lvl w:ilvl="0" w:tplc="EA66D1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C67437"/>
    <w:multiLevelType w:val="hybridMultilevel"/>
    <w:tmpl w:val="9A54F40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45042"/>
    <w:multiLevelType w:val="hybridMultilevel"/>
    <w:tmpl w:val="3A44D30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BC682B"/>
    <w:multiLevelType w:val="multilevel"/>
    <w:tmpl w:val="2B7E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3D22CA"/>
    <w:multiLevelType w:val="hybridMultilevel"/>
    <w:tmpl w:val="40D8F4E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35340"/>
    <w:multiLevelType w:val="hybridMultilevel"/>
    <w:tmpl w:val="F306AE0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D05001"/>
    <w:multiLevelType w:val="multilevel"/>
    <w:tmpl w:val="57BA0506"/>
    <w:lvl w:ilvl="0">
      <w:start w:val="1"/>
      <w:numFmt w:val="bullet"/>
      <w:lvlText w:val=""/>
      <w:lvlPicBulletId w:val="0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7F336F"/>
    <w:multiLevelType w:val="hybridMultilevel"/>
    <w:tmpl w:val="B3E6F5C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556D9A"/>
    <w:multiLevelType w:val="hybridMultilevel"/>
    <w:tmpl w:val="07BE53D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D7CC8"/>
    <w:multiLevelType w:val="multilevel"/>
    <w:tmpl w:val="D1565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DD0011"/>
    <w:multiLevelType w:val="hybridMultilevel"/>
    <w:tmpl w:val="404888E8"/>
    <w:lvl w:ilvl="0" w:tplc="C6A05DB2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>
    <w:nsid w:val="4FBA5CBC"/>
    <w:multiLevelType w:val="hybridMultilevel"/>
    <w:tmpl w:val="DBDC43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3004FF"/>
    <w:multiLevelType w:val="multilevel"/>
    <w:tmpl w:val="A6E0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E87FC6"/>
    <w:multiLevelType w:val="multilevel"/>
    <w:tmpl w:val="3B58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1358A2"/>
    <w:multiLevelType w:val="multilevel"/>
    <w:tmpl w:val="0044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C211D7"/>
    <w:multiLevelType w:val="multilevel"/>
    <w:tmpl w:val="9022D29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D0D0D" w:themeColor="text1" w:themeTint="F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FA13B9"/>
    <w:multiLevelType w:val="multilevel"/>
    <w:tmpl w:val="00BC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B274BE"/>
    <w:multiLevelType w:val="multilevel"/>
    <w:tmpl w:val="8CB0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16427C"/>
    <w:multiLevelType w:val="hybridMultilevel"/>
    <w:tmpl w:val="A28E9CF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416C4E"/>
    <w:multiLevelType w:val="hybridMultilevel"/>
    <w:tmpl w:val="AE4292CA"/>
    <w:lvl w:ilvl="0" w:tplc="04090001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  <w:color w:val="0D0D0D" w:themeColor="text1" w:themeTint="F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6D6F030E"/>
    <w:multiLevelType w:val="multilevel"/>
    <w:tmpl w:val="88F8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94685D"/>
    <w:multiLevelType w:val="multilevel"/>
    <w:tmpl w:val="D89C511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D0D0D" w:themeColor="text1" w:themeTint="F2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D0D0D" w:themeColor="text1" w:themeTint="F2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B80C64"/>
    <w:multiLevelType w:val="hybridMultilevel"/>
    <w:tmpl w:val="30EAF51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F7727F"/>
    <w:multiLevelType w:val="hybridMultilevel"/>
    <w:tmpl w:val="A094DEE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F46F20"/>
    <w:multiLevelType w:val="multilevel"/>
    <w:tmpl w:val="CAEAE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A1382E"/>
    <w:multiLevelType w:val="multilevel"/>
    <w:tmpl w:val="420AFE6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0"/>
  </w:num>
  <w:num w:numId="3">
    <w:abstractNumId w:val="7"/>
  </w:num>
  <w:num w:numId="4">
    <w:abstractNumId w:val="3"/>
  </w:num>
  <w:num w:numId="5">
    <w:abstractNumId w:val="29"/>
  </w:num>
  <w:num w:numId="6">
    <w:abstractNumId w:val="17"/>
  </w:num>
  <w:num w:numId="7">
    <w:abstractNumId w:val="1"/>
  </w:num>
  <w:num w:numId="8">
    <w:abstractNumId w:val="28"/>
  </w:num>
  <w:num w:numId="9">
    <w:abstractNumId w:val="16"/>
  </w:num>
  <w:num w:numId="10">
    <w:abstractNumId w:val="10"/>
  </w:num>
  <w:num w:numId="11">
    <w:abstractNumId w:val="18"/>
  </w:num>
  <w:num w:numId="12">
    <w:abstractNumId w:val="13"/>
  </w:num>
  <w:num w:numId="13">
    <w:abstractNumId w:val="21"/>
  </w:num>
  <w:num w:numId="14">
    <w:abstractNumId w:val="6"/>
  </w:num>
  <w:num w:numId="15">
    <w:abstractNumId w:val="2"/>
  </w:num>
  <w:num w:numId="16">
    <w:abstractNumId w:val="15"/>
  </w:num>
  <w:num w:numId="17">
    <w:abstractNumId w:val="27"/>
  </w:num>
  <w:num w:numId="18">
    <w:abstractNumId w:val="9"/>
  </w:num>
  <w:num w:numId="19">
    <w:abstractNumId w:val="8"/>
  </w:num>
  <w:num w:numId="20">
    <w:abstractNumId w:val="11"/>
  </w:num>
  <w:num w:numId="21">
    <w:abstractNumId w:val="5"/>
  </w:num>
  <w:num w:numId="22">
    <w:abstractNumId w:val="19"/>
  </w:num>
  <w:num w:numId="23">
    <w:abstractNumId w:val="25"/>
  </w:num>
  <w:num w:numId="24">
    <w:abstractNumId w:val="4"/>
  </w:num>
  <w:num w:numId="25">
    <w:abstractNumId w:val="26"/>
  </w:num>
  <w:num w:numId="26">
    <w:abstractNumId w:val="0"/>
  </w:num>
  <w:num w:numId="27">
    <w:abstractNumId w:val="22"/>
  </w:num>
  <w:num w:numId="28">
    <w:abstractNumId w:val="23"/>
  </w:num>
  <w:num w:numId="29">
    <w:abstractNumId w:val="14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277"/>
    <w:rsid w:val="00043E0E"/>
    <w:rsid w:val="00070481"/>
    <w:rsid w:val="00096030"/>
    <w:rsid w:val="000D5B4F"/>
    <w:rsid w:val="00104F3E"/>
    <w:rsid w:val="00163CAB"/>
    <w:rsid w:val="001A1D22"/>
    <w:rsid w:val="001F27B9"/>
    <w:rsid w:val="002078FD"/>
    <w:rsid w:val="0022535C"/>
    <w:rsid w:val="00236577"/>
    <w:rsid w:val="00242C92"/>
    <w:rsid w:val="00244D6E"/>
    <w:rsid w:val="00281FE1"/>
    <w:rsid w:val="002913D6"/>
    <w:rsid w:val="00294963"/>
    <w:rsid w:val="002C76E8"/>
    <w:rsid w:val="00304A01"/>
    <w:rsid w:val="00305A43"/>
    <w:rsid w:val="003708BB"/>
    <w:rsid w:val="00380349"/>
    <w:rsid w:val="003F12B7"/>
    <w:rsid w:val="0045165A"/>
    <w:rsid w:val="004A4935"/>
    <w:rsid w:val="004D03CC"/>
    <w:rsid w:val="004D3546"/>
    <w:rsid w:val="00503C93"/>
    <w:rsid w:val="00540D73"/>
    <w:rsid w:val="0055194E"/>
    <w:rsid w:val="00570A92"/>
    <w:rsid w:val="00582B72"/>
    <w:rsid w:val="005907F8"/>
    <w:rsid w:val="0065378B"/>
    <w:rsid w:val="00672DB7"/>
    <w:rsid w:val="0068385B"/>
    <w:rsid w:val="006915EF"/>
    <w:rsid w:val="00703B1F"/>
    <w:rsid w:val="00713B15"/>
    <w:rsid w:val="00746F1E"/>
    <w:rsid w:val="00793BB7"/>
    <w:rsid w:val="007B445D"/>
    <w:rsid w:val="007C248D"/>
    <w:rsid w:val="007F2006"/>
    <w:rsid w:val="0080321C"/>
    <w:rsid w:val="00823BC9"/>
    <w:rsid w:val="008529F8"/>
    <w:rsid w:val="00854C05"/>
    <w:rsid w:val="0087350B"/>
    <w:rsid w:val="00897363"/>
    <w:rsid w:val="00963966"/>
    <w:rsid w:val="0097108E"/>
    <w:rsid w:val="00971A7E"/>
    <w:rsid w:val="00990B22"/>
    <w:rsid w:val="00995C8A"/>
    <w:rsid w:val="009A163B"/>
    <w:rsid w:val="009B60D9"/>
    <w:rsid w:val="009D2ED5"/>
    <w:rsid w:val="00A112E8"/>
    <w:rsid w:val="00A2556F"/>
    <w:rsid w:val="00A3031B"/>
    <w:rsid w:val="00A45B23"/>
    <w:rsid w:val="00A853F2"/>
    <w:rsid w:val="00AC538C"/>
    <w:rsid w:val="00B05381"/>
    <w:rsid w:val="00B12E86"/>
    <w:rsid w:val="00B256C4"/>
    <w:rsid w:val="00B36A1D"/>
    <w:rsid w:val="00B6377D"/>
    <w:rsid w:val="00B8622D"/>
    <w:rsid w:val="00BE2F45"/>
    <w:rsid w:val="00C0241F"/>
    <w:rsid w:val="00C45CE5"/>
    <w:rsid w:val="00C92DC4"/>
    <w:rsid w:val="00CB406F"/>
    <w:rsid w:val="00D540D0"/>
    <w:rsid w:val="00D752EC"/>
    <w:rsid w:val="00DE1277"/>
    <w:rsid w:val="00E06577"/>
    <w:rsid w:val="00EC378D"/>
    <w:rsid w:val="00EE1E08"/>
    <w:rsid w:val="00EE375B"/>
    <w:rsid w:val="00F42B50"/>
    <w:rsid w:val="00F85519"/>
    <w:rsid w:val="00F93B20"/>
    <w:rsid w:val="00FB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1277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DE1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d-mask">
    <w:name w:val="id-mask"/>
    <w:basedOn w:val="DefaultParagraphFont"/>
    <w:rsid w:val="00DE1277"/>
    <w:rPr>
      <w:color w:val="4C4C4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2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12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3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3966"/>
  </w:style>
  <w:style w:type="paragraph" w:styleId="Footer">
    <w:name w:val="footer"/>
    <w:basedOn w:val="Normal"/>
    <w:link w:val="FooterChar"/>
    <w:uiPriority w:val="99"/>
    <w:unhideWhenUsed/>
    <w:rsid w:val="00963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9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58697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114">
          <w:marLeft w:val="300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02200">
              <w:marLeft w:val="0"/>
              <w:marRight w:val="0"/>
              <w:marTop w:val="150"/>
              <w:marBottom w:val="600"/>
              <w:divBdr>
                <w:top w:val="single" w:sz="6" w:space="3" w:color="AAAAFF"/>
                <w:left w:val="single" w:sz="6" w:space="8" w:color="AAAAFF"/>
                <w:bottom w:val="single" w:sz="6" w:space="8" w:color="AAAAFF"/>
                <w:right w:val="single" w:sz="6" w:space="8" w:color="AAAAFF"/>
              </w:divBdr>
              <w:divsChild>
                <w:div w:id="14533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d.gov/utilities/intercept.cfm?/offices/adm/hudclips/forms/files/92300.pdf" TargetMode="External"/><Relationship Id="rId13" Type="http://schemas.openxmlformats.org/officeDocument/2006/relationships/hyperlink" Target="http://www.hud.gov/utilities/intercept.cfm?/offices/adm/hudclips/forms/files/92900-lt.pdf" TargetMode="External"/><Relationship Id="rId18" Type="http://schemas.openxmlformats.org/officeDocument/2006/relationships/hyperlink" Target="http://www.hud.gov/offices/adm/hudclips/forms/files/1-gfe.pdf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hud.gov/utilities/intercept.cfm?/offices/adm/hudclips/forms/files/92051.pdf" TargetMode="External"/><Relationship Id="rId17" Type="http://schemas.openxmlformats.org/officeDocument/2006/relationships/hyperlink" Target="http://www.hud.gov/offices/adm/hudclips/forms/files/1-gf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ud.gov/utilities/intercept.cfm?/offices/adm/hudclips/forms/files/1a.pdf" TargetMode="External"/><Relationship Id="rId20" Type="http://schemas.openxmlformats.org/officeDocument/2006/relationships/hyperlink" Target="http://www.hud.gov/utilities/intercept.cfm?/offices/adm/hudclips/forms/files/92900-a-optional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a.gov/vaform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ud.gov/utilities/intercept.cfm?/offices/adm/hudclips/forms/files/1.pd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gif"/><Relationship Id="rId19" Type="http://schemas.openxmlformats.org/officeDocument/2006/relationships/hyperlink" Target="https://www.efanniemae.com/sf/formsdocs/forms/pdf/sellingtrans/1003irev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fanniemae.com/sf/formsdocs/forms/pdf/sellingtrans/1004.pdf" TargetMode="External"/><Relationship Id="rId14" Type="http://schemas.openxmlformats.org/officeDocument/2006/relationships/hyperlink" Target="http://www.hud.gov/utilities/intercept.cfm?/offices/adm/hudclips/forms/files/92900-lt.pdf" TargetMode="External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6B4D6-66BC-4A19-B9B3-1B160CF52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h45193</dc:creator>
  <cp:keywords/>
  <dc:description/>
  <cp:lastModifiedBy>Arlette Annette Mussington</cp:lastModifiedBy>
  <cp:revision>2</cp:revision>
  <cp:lastPrinted>2011-12-07T21:40:00Z</cp:lastPrinted>
  <dcterms:created xsi:type="dcterms:W3CDTF">2012-09-21T16:09:00Z</dcterms:created>
  <dcterms:modified xsi:type="dcterms:W3CDTF">2012-09-21T16:09:00Z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1330956310</vt:i4>
  </property>
  <property fmtid="{D5CDD505-2E9C-101B-9397-08002B2CF9AE}" pid="3" name="_NewReviewCycle">
    <vt:lpwstr/>
  </property>
  <property fmtid="{D5CDD505-2E9C-101B-9397-08002B2CF9AE}" pid="4" name="_EmailSubject">
    <vt:lpwstr>2577-0200 - Loan Guarantee for Indian Housing</vt:lpwstr>
  </property>
  <property fmtid="{D5CDD505-2E9C-101B-9397-08002B2CF9AE}" pid="5" name="_AuthorEmail">
    <vt:lpwstr>Matthew.L.Douglas@hud.gov</vt:lpwstr>
  </property>
  <property fmtid="{D5CDD505-2E9C-101B-9397-08002B2CF9AE}" pid="6" name="_AuthorEmailDisplayName">
    <vt:lpwstr>Douglas, Matthew L</vt:lpwstr>
  </property>
  <property fmtid="{D5CDD505-2E9C-101B-9397-08002B2CF9AE}" pid="7" name="_PreviousAdHocReviewCycleID">
    <vt:i4>-1668739297</vt:i4>
  </property>
  <property fmtid="{D5CDD505-2E9C-101B-9397-08002B2CF9AE}" pid="8" name="_ReviewingToolsShownOnce">
    <vt:lpwstr/>
  </property>
</Properties>
</file>