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60" w:rsidRPr="00B6732A" w:rsidRDefault="00043B60" w:rsidP="00043B60">
      <w:pPr>
        <w:spacing w:before="0" w:beforeAutospacing="0" w:after="0"/>
        <w:jc w:val="center"/>
        <w:rPr>
          <w:rFonts w:ascii="Arial" w:hAnsi="Arial" w:cs="Arial"/>
          <w:b/>
          <w:bCs/>
          <w:spacing w:val="-4"/>
          <w:w w:val="105"/>
          <w:sz w:val="26"/>
          <w:szCs w:val="26"/>
        </w:rPr>
      </w:pPr>
      <w:r w:rsidRPr="00B6732A">
        <w:rPr>
          <w:rFonts w:ascii="Arial" w:hAnsi="Arial" w:cs="Arial"/>
          <w:b/>
          <w:bCs/>
          <w:spacing w:val="-4"/>
          <w:w w:val="105"/>
          <w:sz w:val="26"/>
          <w:szCs w:val="26"/>
        </w:rPr>
        <w:t>SECTION 184A NATIVE HAWAIIAN HOUSING LOAN GUARANTEE PROGRAM</w:t>
      </w:r>
    </w:p>
    <w:p w:rsidR="00043B60" w:rsidRPr="00B6732A" w:rsidRDefault="00043B60" w:rsidP="00043B60">
      <w:pPr>
        <w:spacing w:before="0" w:beforeAutospacing="0" w:after="0"/>
        <w:jc w:val="center"/>
        <w:rPr>
          <w:rFonts w:ascii="Arial Narrow" w:hAnsi="Arial Narrow" w:cs="Arial Narrow"/>
          <w:b/>
          <w:bCs/>
          <w:spacing w:val="-5"/>
          <w:w w:val="105"/>
          <w:sz w:val="27"/>
          <w:szCs w:val="27"/>
        </w:rPr>
      </w:pPr>
      <w:r w:rsidRPr="00B6732A">
        <w:rPr>
          <w:rFonts w:ascii="Arial" w:hAnsi="Arial" w:cs="Arial"/>
          <w:b/>
          <w:bCs/>
          <w:spacing w:val="-4"/>
          <w:w w:val="105"/>
          <w:sz w:val="26"/>
          <w:szCs w:val="26"/>
        </w:rPr>
        <w:t>DHHL INSTITUTIONAL LOAN – HUD PROCESSING (No DG</w:t>
      </w:r>
      <w:proofErr w:type="gramStart"/>
      <w:r w:rsidRPr="00B6732A">
        <w:rPr>
          <w:rFonts w:ascii="Arial" w:hAnsi="Arial" w:cs="Arial"/>
          <w:b/>
          <w:bCs/>
          <w:spacing w:val="-4"/>
          <w:w w:val="105"/>
          <w:sz w:val="26"/>
          <w:szCs w:val="26"/>
        </w:rPr>
        <w:t>)</w:t>
      </w:r>
      <w:proofErr w:type="gramEnd"/>
      <w:r w:rsidRPr="00B6732A">
        <w:rPr>
          <w:rFonts w:ascii="Arial" w:hAnsi="Arial" w:cs="Arial"/>
          <w:b/>
          <w:bCs/>
          <w:spacing w:val="-4"/>
          <w:w w:val="105"/>
          <w:sz w:val="26"/>
          <w:szCs w:val="26"/>
        </w:rPr>
        <w:br/>
      </w:r>
      <w:r w:rsidRPr="00B6732A">
        <w:rPr>
          <w:rFonts w:ascii="Arial" w:hAnsi="Arial" w:cs="Arial"/>
          <w:b/>
          <w:bCs/>
          <w:spacing w:val="-5"/>
          <w:w w:val="105"/>
          <w:sz w:val="26"/>
          <w:szCs w:val="26"/>
        </w:rPr>
        <w:t>FIRM COMMITMENT SUBMISSION CHECKLIST</w:t>
      </w:r>
      <w:r w:rsidRPr="00B6732A">
        <w:rPr>
          <w:rFonts w:ascii="Arial Narrow" w:hAnsi="Arial Narrow" w:cs="Arial Narrow"/>
          <w:b/>
          <w:bCs/>
          <w:spacing w:val="-5"/>
          <w:w w:val="105"/>
          <w:sz w:val="27"/>
          <w:szCs w:val="27"/>
        </w:rPr>
        <w:t xml:space="preserve"> </w:t>
      </w:r>
    </w:p>
    <w:p w:rsidR="00043B60" w:rsidRPr="00B6732A" w:rsidRDefault="00043B60" w:rsidP="00043B60">
      <w:pPr>
        <w:pStyle w:val="Heading7"/>
        <w:spacing w:after="80"/>
        <w:ind w:left="0"/>
        <w:rPr>
          <w:rFonts w:ascii="Arial" w:hAnsi="Arial" w:cs="Arial"/>
          <w:b/>
          <w:i w:val="0"/>
          <w:color w:val="auto"/>
        </w:rPr>
      </w:pPr>
      <w:r w:rsidRPr="00B6732A">
        <w:rPr>
          <w:rFonts w:ascii="Arial" w:hAnsi="Arial" w:cs="Arial"/>
          <w:b/>
          <w:color w:val="auto"/>
        </w:rPr>
        <w:t>BORROWER: ____________________________________________ Case #__________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40"/>
        <w:gridCol w:w="1207"/>
      </w:tblGrid>
      <w:tr w:rsidR="00043B60" w:rsidRPr="00B6732A" w:rsidTr="00C011D9">
        <w:trPr>
          <w:trHeight w:hRule="exact" w:val="56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43B60" w:rsidRPr="00B6732A" w:rsidRDefault="00043B60" w:rsidP="00C011D9">
            <w:pPr>
              <w:widowControl w:val="0"/>
              <w:kinsoku w:val="0"/>
              <w:spacing w:before="36" w:line="199" w:lineRule="auto"/>
              <w:ind w:left="106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43B60" w:rsidRPr="00B6732A" w:rsidRDefault="00043B60" w:rsidP="00C011D9">
            <w:pPr>
              <w:widowControl w:val="0"/>
              <w:kinsoku w:val="0"/>
              <w:ind w:left="90" w:right="37" w:hanging="90"/>
              <w:jc w:val="center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INCLUDED</w:t>
            </w:r>
          </w:p>
        </w:tc>
      </w:tr>
      <w:tr w:rsidR="00043B60" w:rsidRPr="00B6732A" w:rsidTr="00C011D9">
        <w:trPr>
          <w:trHeight w:hRule="exact" w:val="33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spacing w:line="204" w:lineRule="auto"/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Firm Commitment Submission Checklist</w:t>
            </w:r>
          </w:p>
          <w:p w:rsidR="00043B60" w:rsidRPr="00B6732A" w:rsidRDefault="00043B60" w:rsidP="00C011D9">
            <w:pPr>
              <w:spacing w:line="204" w:lineRule="auto"/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Lender Submission Contact Sheet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ind w:right="356"/>
              <w:jc w:val="right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</w:p>
        </w:tc>
      </w:tr>
      <w:tr w:rsidR="00043B60" w:rsidRPr="00B6732A" w:rsidTr="00C011D9">
        <w:trPr>
          <w:trHeight w:hRule="exact" w:val="312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"/>
                <w:sz w:val="19"/>
                <w:szCs w:val="19"/>
              </w:rPr>
              <w:t>Section 184A Case Number Request Form (with case number assignment)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</w:tr>
      <w:tr w:rsidR="00043B60" w:rsidRPr="00B6732A" w:rsidTr="00C011D9">
        <w:trPr>
          <w:trHeight w:hRule="exact" w:val="27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Mortgage Credit Analysis Worksheet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3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b/>
                <w:bCs/>
                <w:spacing w:val="3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3"/>
                <w:sz w:val="19"/>
                <w:szCs w:val="19"/>
              </w:rPr>
              <w:t>Maximum Mortgage Worksheet (</w:t>
            </w:r>
            <w:r w:rsidRPr="00B6732A">
              <w:rPr>
                <w:rFonts w:ascii="Arial Narrow" w:hAnsi="Arial Narrow" w:cs="Arial Narrow"/>
                <w:b/>
                <w:bCs/>
                <w:spacing w:val="3"/>
                <w:sz w:val="19"/>
                <w:szCs w:val="19"/>
              </w:rPr>
              <w:t>Single Close Only)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Good Faith Estimate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Executed Uniform Residential Loan Application (including Addendum A)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58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1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Land Status Information; Lease Instrument including any amendment, addendum, succession or assignment of lease documentation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CAIVRS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397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Appraisal including supporting documentation as provided by the appraiser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DHHL’s Audited Financial Statements (Current and Previous 1 Year)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361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1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Demonstration of DHHL’s skills and experience to successfully undertake similar development activities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Assets Analysis (proving sufficient debt coverage)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Demonstration of Sufficient Market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1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Marketing Plan (sales project)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3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1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Demonstration of DHHL Property Management Skills (rental projects)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1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Project Pro-Forma (rental projects)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1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Rental and Maintenance Plan (rental projects)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Evidence of Authority to Borrow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3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Evidence of Ability to Obtain Deficiency Judgment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Verification of Deposit/Funds to Close and Source of Funds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Credit Report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Flood Certificate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49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ind w:left="108" w:right="324"/>
              <w:rPr>
                <w:rFonts w:ascii="Arial Narrow" w:hAnsi="Arial Narrow" w:cs="Arial Narrow"/>
                <w:spacing w:val="1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Environmental Assessment *Applications for 5 or more homes must include an environmental assessment under the National Environmental Policy Act (</w:t>
            </w:r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NEPA) and compliance with regulations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Explanatory Statements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3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06"/>
              <w:rPr>
                <w:rFonts w:ascii="Arial Narrow" w:hAnsi="Arial Narrow" w:cs="Arial Narrow"/>
                <w:b/>
                <w:bCs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b/>
                <w:bCs/>
                <w:spacing w:val="2"/>
                <w:sz w:val="19"/>
                <w:szCs w:val="19"/>
              </w:rPr>
              <w:t>Construction Documents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96"/>
              <w:rPr>
                <w:rFonts w:ascii="Arial Narrow" w:hAnsi="Arial Narrow" w:cs="Arial Narrow"/>
                <w:spacing w:val="2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2"/>
                <w:sz w:val="19"/>
                <w:szCs w:val="19"/>
              </w:rPr>
              <w:t>Detailed Plans and Specifications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9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Construction Schedule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9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Cost Estimate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9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Construction Contract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96"/>
              <w:rPr>
                <w:rFonts w:ascii="Arial Narrow" w:hAnsi="Arial Narrow" w:cs="Arial Narrow"/>
                <w:spacing w:val="1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Site Map and Legal Description of the proposed property(</w:t>
            </w:r>
            <w:proofErr w:type="spellStart"/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ies</w:t>
            </w:r>
            <w:proofErr w:type="spellEnd"/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96"/>
              <w:rPr>
                <w:rFonts w:ascii="Arial Narrow" w:hAnsi="Arial Narrow" w:cs="Arial Narrow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z w:val="19"/>
                <w:szCs w:val="19"/>
              </w:rPr>
              <w:t>Breakdown of Costs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  <w:tr w:rsidR="00043B60" w:rsidRPr="00B6732A" w:rsidTr="00C011D9">
        <w:trPr>
          <w:trHeight w:hRule="exact" w:val="27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60" w:rsidRPr="00B6732A" w:rsidRDefault="00043B60" w:rsidP="00C011D9">
            <w:pPr>
              <w:ind w:left="196"/>
              <w:rPr>
                <w:rFonts w:ascii="Arial Narrow" w:hAnsi="Arial Narrow" w:cs="Arial Narrow"/>
                <w:spacing w:val="1"/>
                <w:sz w:val="19"/>
                <w:szCs w:val="19"/>
              </w:rPr>
            </w:pPr>
            <w:r w:rsidRPr="00B6732A">
              <w:rPr>
                <w:rFonts w:ascii="Arial Narrow" w:hAnsi="Arial Narrow" w:cs="Arial Narrow"/>
                <w:spacing w:val="1"/>
                <w:sz w:val="19"/>
                <w:szCs w:val="19"/>
              </w:rPr>
              <w:t>Builder Certification, HUD 92541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0" w:rsidRPr="00B6732A" w:rsidRDefault="00043B60" w:rsidP="00C011D9">
            <w:pPr>
              <w:rPr>
                <w:rFonts w:ascii="Arial Narrow" w:hAnsi="Arial Narrow" w:cs="Arial Narrow"/>
              </w:rPr>
            </w:pPr>
          </w:p>
        </w:tc>
      </w:tr>
    </w:tbl>
    <w:p w:rsidR="00A2025D" w:rsidRDefault="00043B60"/>
    <w:sectPr w:rsidR="00A2025D" w:rsidSect="008D2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3B60"/>
    <w:rsid w:val="00043B60"/>
    <w:rsid w:val="000D4AA9"/>
    <w:rsid w:val="000F5565"/>
    <w:rsid w:val="00111E0E"/>
    <w:rsid w:val="001349C9"/>
    <w:rsid w:val="0027418F"/>
    <w:rsid w:val="002C7A98"/>
    <w:rsid w:val="002D108C"/>
    <w:rsid w:val="002E5AE9"/>
    <w:rsid w:val="00335047"/>
    <w:rsid w:val="00341FE7"/>
    <w:rsid w:val="00355B27"/>
    <w:rsid w:val="00375EF2"/>
    <w:rsid w:val="003C67B0"/>
    <w:rsid w:val="003D0DD6"/>
    <w:rsid w:val="005D19CB"/>
    <w:rsid w:val="006F2DE4"/>
    <w:rsid w:val="00856E89"/>
    <w:rsid w:val="0088292B"/>
    <w:rsid w:val="008D2043"/>
    <w:rsid w:val="00956646"/>
    <w:rsid w:val="009B646F"/>
    <w:rsid w:val="009F3709"/>
    <w:rsid w:val="00A03D3A"/>
    <w:rsid w:val="00A53BEC"/>
    <w:rsid w:val="00A8759A"/>
    <w:rsid w:val="00C9607B"/>
    <w:rsid w:val="00CC0EE6"/>
    <w:rsid w:val="00CD1DD8"/>
    <w:rsid w:val="00D11E96"/>
    <w:rsid w:val="00D81292"/>
    <w:rsid w:val="00DD270C"/>
    <w:rsid w:val="00E96C40"/>
    <w:rsid w:val="00EA41A8"/>
    <w:rsid w:val="00EC1F13"/>
    <w:rsid w:val="00EF2E19"/>
    <w:rsid w:val="00F2325F"/>
    <w:rsid w:val="00F67CDA"/>
    <w:rsid w:val="00F731A9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60"/>
    <w:pPr>
      <w:spacing w:before="100" w:beforeAutospacing="1" w:after="240" w:line="240" w:lineRule="auto"/>
      <w:ind w:left="245"/>
    </w:pPr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B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043B6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>Housing and Urban Development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H23132</dc:creator>
  <cp:keywords/>
  <dc:description/>
  <cp:lastModifiedBy>H23132</cp:lastModifiedBy>
  <cp:revision>1</cp:revision>
  <dcterms:created xsi:type="dcterms:W3CDTF">2012-10-15T15:12:00Z</dcterms:created>
  <dcterms:modified xsi:type="dcterms:W3CDTF">2012-10-15T15:13:00Z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20836585</vt:i4>
  </property>
  <property fmtid="{D5CDD505-2E9C-101B-9397-08002B2CF9AE}" pid="3" name="_NewReviewCycle">
    <vt:lpwstr/>
  </property>
  <property fmtid="{D5CDD505-2E9C-101B-9397-08002B2CF9AE}" pid="4" name="_EmailSubject">
    <vt:lpwstr>Section 184 PRA</vt:lpwstr>
  </property>
  <property fmtid="{D5CDD505-2E9C-101B-9397-08002B2CF9AE}" pid="5" name="_AuthorEmail">
    <vt:lpwstr>Nora.C.McArdle@hud.gov</vt:lpwstr>
  </property>
  <property fmtid="{D5CDD505-2E9C-101B-9397-08002B2CF9AE}" pid="6" name="_AuthorEmailDisplayName">
    <vt:lpwstr>McArdle, Nora C</vt:lpwstr>
  </property>
</Properties>
</file>