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BB69C7" w14:textId="77777777" w:rsidR="00960C51" w:rsidRDefault="002F68E9">
      <w:pPr>
        <w:tabs>
          <w:tab w:val="left" w:pos="480"/>
          <w:tab w:val="right" w:pos="8640"/>
        </w:tabs>
        <w:ind w:right="684"/>
        <w:jc w:val="center"/>
      </w:pPr>
      <w:r>
        <w:t>Supporting Statement for</w:t>
      </w:r>
      <w:r w:rsidR="00960C51">
        <w:t>:</w:t>
      </w:r>
      <w:r>
        <w:t xml:space="preserve"> </w:t>
      </w:r>
    </w:p>
    <w:p w14:paraId="6C9788E7" w14:textId="77777777" w:rsidR="00960C51" w:rsidRDefault="00960C51">
      <w:pPr>
        <w:tabs>
          <w:tab w:val="left" w:pos="480"/>
          <w:tab w:val="right" w:pos="8640"/>
        </w:tabs>
        <w:ind w:right="684"/>
        <w:jc w:val="center"/>
      </w:pPr>
    </w:p>
    <w:p w14:paraId="23317341" w14:textId="77777777" w:rsidR="00960C51" w:rsidRDefault="00960C51" w:rsidP="00960C51">
      <w:pPr>
        <w:tabs>
          <w:tab w:val="left" w:pos="480"/>
          <w:tab w:val="right" w:pos="8640"/>
        </w:tabs>
        <w:ind w:right="684"/>
        <w:jc w:val="center"/>
      </w:pPr>
      <w:r>
        <w:t>(2900-0404)</w:t>
      </w:r>
    </w:p>
    <w:p w14:paraId="32D836C9" w14:textId="77777777" w:rsidR="00960C51" w:rsidRDefault="00960C51">
      <w:pPr>
        <w:tabs>
          <w:tab w:val="left" w:pos="480"/>
          <w:tab w:val="right" w:pos="8640"/>
        </w:tabs>
        <w:ind w:right="684"/>
        <w:jc w:val="center"/>
      </w:pPr>
    </w:p>
    <w:tbl>
      <w:tblPr>
        <w:tblStyle w:val="TableGrid"/>
        <w:tblW w:w="0" w:type="auto"/>
        <w:tblLook w:val="04A0" w:firstRow="1" w:lastRow="0" w:firstColumn="1" w:lastColumn="0" w:noHBand="0" w:noVBand="1"/>
      </w:tblPr>
      <w:tblGrid>
        <w:gridCol w:w="2808"/>
        <w:gridCol w:w="6660"/>
      </w:tblGrid>
      <w:tr w:rsidR="00960C51" w14:paraId="2059DF4C" w14:textId="77777777" w:rsidTr="00960C51">
        <w:tc>
          <w:tcPr>
            <w:tcW w:w="2808" w:type="dxa"/>
          </w:tcPr>
          <w:p w14:paraId="6E13E30D" w14:textId="2BBA7E22" w:rsidR="00960C51" w:rsidRDefault="00960C51" w:rsidP="00960C51">
            <w:pPr>
              <w:tabs>
                <w:tab w:val="left" w:pos="480"/>
                <w:tab w:val="right" w:pos="8640"/>
              </w:tabs>
              <w:ind w:right="684"/>
            </w:pPr>
            <w:r>
              <w:t>VA Form 21-8940</w:t>
            </w:r>
          </w:p>
        </w:tc>
        <w:tc>
          <w:tcPr>
            <w:tcW w:w="6660" w:type="dxa"/>
          </w:tcPr>
          <w:p w14:paraId="0BFA674E" w14:textId="44865C8A" w:rsidR="00960C51" w:rsidRDefault="00960C51" w:rsidP="00960C51">
            <w:pPr>
              <w:tabs>
                <w:tab w:val="left" w:pos="480"/>
                <w:tab w:val="right" w:pos="8640"/>
              </w:tabs>
              <w:ind w:right="684"/>
            </w:pPr>
            <w:r>
              <w:t>Veteran’s Application for Increased Compensation Based on Unemployability</w:t>
            </w:r>
          </w:p>
        </w:tc>
      </w:tr>
    </w:tbl>
    <w:p w14:paraId="403893D9" w14:textId="77777777" w:rsidR="002F68E9" w:rsidRDefault="002F68E9">
      <w:pPr>
        <w:tabs>
          <w:tab w:val="left" w:pos="480"/>
          <w:tab w:val="right" w:pos="8640"/>
        </w:tabs>
        <w:ind w:right="684"/>
      </w:pPr>
    </w:p>
    <w:p w14:paraId="558CB3C3" w14:textId="77777777" w:rsidR="002F68E9" w:rsidRDefault="002F68E9">
      <w:pPr>
        <w:tabs>
          <w:tab w:val="left" w:pos="480"/>
          <w:tab w:val="right" w:pos="8640"/>
        </w:tabs>
        <w:ind w:right="684"/>
      </w:pPr>
      <w:r>
        <w:t xml:space="preserve">A.  </w:t>
      </w:r>
      <w:r>
        <w:rPr>
          <w:u w:val="single"/>
        </w:rPr>
        <w:t>Justification</w:t>
      </w:r>
    </w:p>
    <w:p w14:paraId="29577B56" w14:textId="1D3C6866" w:rsidR="00960C51" w:rsidRPr="00271073" w:rsidRDefault="002F68E9" w:rsidP="00960C51">
      <w:pPr>
        <w:pStyle w:val="labeltext-2"/>
        <w:numPr>
          <w:ilvl w:val="0"/>
          <w:numId w:val="5"/>
        </w:numPr>
      </w:pPr>
      <w:r>
        <w:t xml:space="preserve">The Department of Veterans Affairs (VA), through its Veterans Benefits Administration (VBA), administers an integrated program of benefits and services established by law for veterans, service personnel, and their dependents and/or beneficiaries.  Individual unemployability may be payable to a veteran </w:t>
      </w:r>
      <w:r>
        <w:rPr>
          <w:color w:val="000000"/>
        </w:rPr>
        <w:t xml:space="preserve">who has a service-connected disability or disabilities which render him unable to secure or follow a substantially gainful occupation (38 U.S.C. 1163).  Regulatory authority is found in </w:t>
      </w:r>
      <w:r>
        <w:t xml:space="preserve">38 C.F.R. 4.16, 38 C.F.R. </w:t>
      </w:r>
      <w:r w:rsidRPr="00271073">
        <w:t xml:space="preserve">3.340, and 38 C.F.R. 3.341.  </w:t>
      </w:r>
    </w:p>
    <w:p w14:paraId="1C6D8FCB" w14:textId="77777777" w:rsidR="00357723" w:rsidRPr="00357723" w:rsidRDefault="00357723" w:rsidP="00357723">
      <w:pPr>
        <w:pStyle w:val="labeltext-2"/>
        <w:ind w:left="720" w:firstLine="0"/>
      </w:pPr>
      <w:r w:rsidRPr="00357723">
        <w:t>VA is redesigning the current VA Form 21-8940, Veteran’s Application for Increased Compensation Based on Unemployability, June 2011. VA Form 21-8940 is the prescribed form to gather information that is necessary to determine eligibility for increased compensation based on unemployability. VA is modifying the form to include Reserve and National Guard data collection information. Reserve and National Guard duty is considered employment. This redesign does not increase the respondent burden.</w:t>
      </w:r>
    </w:p>
    <w:p w14:paraId="1720D2EF" w14:textId="4A054B7E" w:rsidR="002F68E9" w:rsidRPr="00960C51" w:rsidRDefault="002F68E9" w:rsidP="00960C51">
      <w:pPr>
        <w:pStyle w:val="ListParagraph"/>
        <w:numPr>
          <w:ilvl w:val="0"/>
          <w:numId w:val="5"/>
        </w:numPr>
        <w:ind w:right="540"/>
      </w:pPr>
      <w:r w:rsidRPr="00960C51">
        <w:t xml:space="preserve">VA Form 21-8940 is used by veterans to apply for increased VA disability compensation based on the inability to </w:t>
      </w:r>
      <w:r w:rsidRPr="00960C51">
        <w:rPr>
          <w:color w:val="000000"/>
        </w:rPr>
        <w:t xml:space="preserve">secure or follow a substantially gainful occupation due to service connected disabilities.  </w:t>
      </w:r>
      <w:r w:rsidRPr="00960C51">
        <w:t>Without the information, entitlement to individual unemployability benefits could not be determined.</w:t>
      </w:r>
    </w:p>
    <w:p w14:paraId="6148CE99" w14:textId="77777777" w:rsidR="002F68E9" w:rsidRPr="00271073" w:rsidRDefault="002F68E9">
      <w:pPr>
        <w:pStyle w:val="BodyText2"/>
        <w:rPr>
          <w:rFonts w:ascii="Times New Roman" w:hAnsi="Times New Roman"/>
        </w:rPr>
      </w:pPr>
    </w:p>
    <w:p w14:paraId="412AB121" w14:textId="02772FA9" w:rsidR="002F68E9" w:rsidRPr="00271073" w:rsidRDefault="00271073" w:rsidP="00271073">
      <w:pPr>
        <w:pStyle w:val="ListParagraph"/>
        <w:numPr>
          <w:ilvl w:val="0"/>
          <w:numId w:val="5"/>
        </w:numPr>
        <w:tabs>
          <w:tab w:val="left" w:pos="630"/>
        </w:tabs>
      </w:pPr>
      <w:r w:rsidRPr="00271073">
        <w:t xml:space="preserve"> VA Form 21-8940 is available on the One-VA Website in a fillable electronic format.  VBA is currently hosting this form on a secure server and does not currently have the technology in place to allow for the complete submission of the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 to be incorporated with an existing centralized legacy database.</w:t>
      </w:r>
      <w:r w:rsidR="002F68E9" w:rsidRPr="00271073">
        <w:t xml:space="preserve"> </w:t>
      </w:r>
    </w:p>
    <w:p w14:paraId="1DDA07E5" w14:textId="77777777" w:rsidR="002F68E9" w:rsidRDefault="002F68E9">
      <w:pPr>
        <w:tabs>
          <w:tab w:val="left" w:pos="480"/>
          <w:tab w:val="right" w:pos="8640"/>
        </w:tabs>
        <w:ind w:right="684"/>
      </w:pPr>
    </w:p>
    <w:p w14:paraId="506DABEA" w14:textId="4F89AD61" w:rsidR="002F68E9" w:rsidRPr="00960C51" w:rsidRDefault="002F68E9" w:rsidP="00960C51">
      <w:pPr>
        <w:pStyle w:val="ListParagraph"/>
        <w:numPr>
          <w:ilvl w:val="0"/>
          <w:numId w:val="5"/>
        </w:numPr>
        <w:tabs>
          <w:tab w:val="left" w:pos="480"/>
          <w:tab w:val="right" w:pos="8640"/>
        </w:tabs>
        <w:ind w:right="684"/>
      </w:pPr>
      <w:r w:rsidRPr="00960C51">
        <w:t>Program reviews were conducted to identify potential areas of duplication; however, none were found to exist.  There is no known Department or Agency which maintains the necessary information, nor is it available from other sources within our Department.</w:t>
      </w:r>
    </w:p>
    <w:p w14:paraId="1A69140A" w14:textId="77777777" w:rsidR="002F68E9" w:rsidRDefault="002F68E9">
      <w:pPr>
        <w:tabs>
          <w:tab w:val="left" w:pos="480"/>
          <w:tab w:val="right" w:pos="8640"/>
        </w:tabs>
        <w:ind w:right="684"/>
      </w:pPr>
    </w:p>
    <w:p w14:paraId="628D8FE2" w14:textId="77777777" w:rsidR="00271073" w:rsidRDefault="002F68E9" w:rsidP="00271073">
      <w:pPr>
        <w:pStyle w:val="ListParagraph"/>
        <w:numPr>
          <w:ilvl w:val="0"/>
          <w:numId w:val="5"/>
        </w:numPr>
        <w:tabs>
          <w:tab w:val="left" w:pos="480"/>
          <w:tab w:val="right" w:pos="8640"/>
        </w:tabs>
        <w:ind w:right="684"/>
      </w:pPr>
      <w:r w:rsidRPr="00960C51">
        <w:t>The collection of information does not involve small businesses or entities.</w:t>
      </w:r>
    </w:p>
    <w:p w14:paraId="0172D58D" w14:textId="77777777" w:rsidR="00271073" w:rsidRDefault="00271073" w:rsidP="00271073">
      <w:pPr>
        <w:pStyle w:val="ListParagraph"/>
      </w:pPr>
    </w:p>
    <w:p w14:paraId="566E5CCE" w14:textId="6BD5BAF9" w:rsidR="00271073" w:rsidRPr="00274B91" w:rsidRDefault="00271073" w:rsidP="00271073">
      <w:pPr>
        <w:pStyle w:val="ListParagraph"/>
        <w:numPr>
          <w:ilvl w:val="0"/>
          <w:numId w:val="5"/>
        </w:numPr>
        <w:tabs>
          <w:tab w:val="left" w:pos="480"/>
          <w:tab w:val="right" w:pos="8640"/>
        </w:tabs>
        <w:ind w:right="684"/>
      </w:pPr>
      <w:r w:rsidRPr="00274B91">
        <w:lastRenderedPageBreak/>
        <w:t>Th</w:t>
      </w:r>
      <w:r>
        <w:t>ese</w:t>
      </w:r>
      <w:r w:rsidRPr="00274B91">
        <w:t xml:space="preserve"> form</w:t>
      </w:r>
      <w:r>
        <w:t>s</w:t>
      </w:r>
      <w:r w:rsidRPr="00274B91">
        <w:t xml:space="preserve"> w</w:t>
      </w:r>
      <w:r>
        <w:t>ere</w:t>
      </w:r>
      <w:r w:rsidRPr="00274B91">
        <w:t xml:space="preserve"> redesigned into a “user friendly” form, incorporating plain English, to comply with the President’s Memorandum of June 1, 1998, Plain Language in Government Writing.</w:t>
      </w:r>
    </w:p>
    <w:p w14:paraId="74519069" w14:textId="1A269D54" w:rsidR="002F68E9" w:rsidRPr="00960C51" w:rsidRDefault="002F68E9" w:rsidP="00271073">
      <w:r w:rsidRPr="00960C51">
        <w:t xml:space="preserve">  </w:t>
      </w:r>
    </w:p>
    <w:p w14:paraId="34A6FA40" w14:textId="791160F5" w:rsidR="002F68E9" w:rsidRPr="00960C51" w:rsidRDefault="002F68E9" w:rsidP="00960C51">
      <w:pPr>
        <w:pStyle w:val="ListParagraph"/>
        <w:numPr>
          <w:ilvl w:val="0"/>
          <w:numId w:val="5"/>
        </w:numPr>
        <w:tabs>
          <w:tab w:val="left" w:pos="480"/>
          <w:tab w:val="right" w:pos="8640"/>
        </w:tabs>
        <w:ind w:right="684"/>
      </w:pPr>
      <w:r w:rsidRPr="00960C51">
        <w:t>There is no special circumstance requiring collection in a manner inconsistent with 5 CFR 1320.6 guidelines.</w:t>
      </w:r>
    </w:p>
    <w:p w14:paraId="04DB4365" w14:textId="77777777" w:rsidR="002F68E9" w:rsidRDefault="002F68E9">
      <w:pPr>
        <w:tabs>
          <w:tab w:val="left" w:pos="480"/>
          <w:tab w:val="right" w:pos="8640"/>
        </w:tabs>
        <w:ind w:right="684"/>
      </w:pPr>
    </w:p>
    <w:p w14:paraId="064E5E44" w14:textId="097E464B" w:rsidR="002111E4" w:rsidRDefault="002111E4" w:rsidP="00B16789">
      <w:pPr>
        <w:pStyle w:val="BodyText2"/>
        <w:numPr>
          <w:ilvl w:val="0"/>
          <w:numId w:val="5"/>
        </w:numPr>
        <w:rPr>
          <w:rFonts w:ascii="Times New Roman" w:hAnsi="Times New Roman"/>
        </w:rPr>
      </w:pPr>
      <w:r w:rsidRPr="00B16789">
        <w:rPr>
          <w:rFonts w:ascii="Times New Roman" w:hAnsi="Times New Roman"/>
        </w:rPr>
        <w:t>The Department notice (60-day) was published in the Federal Register on</w:t>
      </w:r>
      <w:r w:rsidR="00B16789">
        <w:rPr>
          <w:rFonts w:ascii="Times New Roman" w:hAnsi="Times New Roman"/>
        </w:rPr>
        <w:t xml:space="preserve"> </w:t>
      </w:r>
      <w:r w:rsidRPr="00B16789">
        <w:rPr>
          <w:rFonts w:ascii="Times New Roman" w:hAnsi="Times New Roman"/>
        </w:rPr>
        <w:t>January 3, 2014, Vol. 79, No. 2, page</w:t>
      </w:r>
      <w:r w:rsidR="0057572F" w:rsidRPr="00B16789">
        <w:rPr>
          <w:rFonts w:ascii="Times New Roman" w:hAnsi="Times New Roman"/>
        </w:rPr>
        <w:t xml:space="preserve"> 426</w:t>
      </w:r>
      <w:r w:rsidRPr="00B16789">
        <w:rPr>
          <w:rFonts w:ascii="Times New Roman" w:hAnsi="Times New Roman"/>
        </w:rPr>
        <w:t xml:space="preserve">.  No comments were received.  </w:t>
      </w:r>
    </w:p>
    <w:p w14:paraId="3D2F01F8" w14:textId="77777777" w:rsidR="00271073" w:rsidRDefault="00271073" w:rsidP="00271073"/>
    <w:p w14:paraId="2805C3DD" w14:textId="7DDF9A84" w:rsidR="002F68E9" w:rsidRPr="00960C51" w:rsidRDefault="002F68E9" w:rsidP="00960C51">
      <w:pPr>
        <w:pStyle w:val="ListParagraph"/>
        <w:numPr>
          <w:ilvl w:val="0"/>
          <w:numId w:val="5"/>
        </w:numPr>
        <w:tabs>
          <w:tab w:val="left" w:pos="480"/>
          <w:tab w:val="right" w:pos="8640"/>
        </w:tabs>
        <w:ind w:right="684"/>
      </w:pPr>
      <w:r w:rsidRPr="00960C51">
        <w:t>No payments or gifts to respondents have been made under this collection of information.</w:t>
      </w:r>
    </w:p>
    <w:p w14:paraId="0037B2F5" w14:textId="77777777" w:rsidR="002F68E9" w:rsidRDefault="002F68E9">
      <w:pPr>
        <w:tabs>
          <w:tab w:val="left" w:pos="480"/>
          <w:tab w:val="right" w:pos="8640"/>
        </w:tabs>
        <w:ind w:right="684"/>
      </w:pPr>
    </w:p>
    <w:p w14:paraId="6705461C" w14:textId="5CA34712" w:rsidR="002F68E9" w:rsidRPr="00960C51" w:rsidRDefault="00143842" w:rsidP="00960C51">
      <w:pPr>
        <w:pStyle w:val="ListParagraph"/>
        <w:numPr>
          <w:ilvl w:val="0"/>
          <w:numId w:val="5"/>
        </w:numPr>
        <w:rPr>
          <w:szCs w:val="24"/>
        </w:rPr>
      </w:pPr>
      <w:r w:rsidRPr="00960C51">
        <w:rPr>
          <w:szCs w:val="24"/>
        </w:rPr>
        <w:t>The records are maintained in the appropriate Privacy Act System of Records identified as “Compensation, Pension, Education, and Vocational Rehabilitation and Employment Records-VA (58VA21/22/28),” published at 74 FR 29275 on June 19, 2009, and last amended at 75 FR 22187 (April 27, 2010).</w:t>
      </w:r>
    </w:p>
    <w:p w14:paraId="51DD1562" w14:textId="77777777" w:rsidR="00143842" w:rsidRDefault="00143842" w:rsidP="00143842"/>
    <w:p w14:paraId="505F8972" w14:textId="58FE473D" w:rsidR="002F68E9" w:rsidRPr="00960C51" w:rsidRDefault="002F68E9" w:rsidP="00960C51">
      <w:pPr>
        <w:pStyle w:val="ListParagraph"/>
        <w:numPr>
          <w:ilvl w:val="0"/>
          <w:numId w:val="5"/>
        </w:numPr>
        <w:tabs>
          <w:tab w:val="left" w:pos="480"/>
          <w:tab w:val="right" w:pos="8640"/>
        </w:tabs>
        <w:ind w:right="684"/>
      </w:pPr>
      <w:r w:rsidRPr="00960C51">
        <w:t>There are no questions of a sensitive nature.</w:t>
      </w:r>
    </w:p>
    <w:p w14:paraId="7C28BC1E" w14:textId="77777777" w:rsidR="002F68E9" w:rsidRDefault="002F68E9">
      <w:pPr>
        <w:tabs>
          <w:tab w:val="left" w:pos="480"/>
          <w:tab w:val="right" w:pos="8640"/>
        </w:tabs>
        <w:ind w:right="684"/>
      </w:pPr>
    </w:p>
    <w:p w14:paraId="41C5C5B5" w14:textId="2869F8A9" w:rsidR="002F68E9" w:rsidRPr="00960C51" w:rsidRDefault="002F68E9" w:rsidP="00960C51">
      <w:pPr>
        <w:pStyle w:val="ListParagraph"/>
        <w:numPr>
          <w:ilvl w:val="0"/>
          <w:numId w:val="5"/>
        </w:numPr>
        <w:tabs>
          <w:tab w:val="left" w:pos="480"/>
          <w:tab w:val="right" w:pos="8640"/>
        </w:tabs>
        <w:ind w:right="684"/>
      </w:pPr>
      <w:r w:rsidRPr="00960C51">
        <w:t>Estimate of Information Collection Burden.</w:t>
      </w:r>
    </w:p>
    <w:p w14:paraId="5B3E7F81" w14:textId="77777777" w:rsidR="002F68E9" w:rsidRDefault="002F68E9">
      <w:pPr>
        <w:tabs>
          <w:tab w:val="left" w:pos="480"/>
          <w:tab w:val="right" w:pos="8640"/>
        </w:tabs>
        <w:ind w:right="684"/>
      </w:pPr>
    </w:p>
    <w:p w14:paraId="07AE4E09" w14:textId="02AC3674" w:rsidR="002F68E9" w:rsidRPr="00960C51" w:rsidRDefault="002F68E9" w:rsidP="00960C51">
      <w:pPr>
        <w:pStyle w:val="ListParagraph"/>
        <w:numPr>
          <w:ilvl w:val="0"/>
          <w:numId w:val="6"/>
        </w:numPr>
        <w:tabs>
          <w:tab w:val="left" w:pos="480"/>
          <w:tab w:val="right" w:pos="8640"/>
        </w:tabs>
        <w:ind w:left="1080" w:right="684"/>
      </w:pPr>
      <w:r w:rsidRPr="00960C51">
        <w:t xml:space="preserve">Number of </w:t>
      </w:r>
      <w:r w:rsidR="00974DF6">
        <w:t>yearly r</w:t>
      </w:r>
      <w:r w:rsidRPr="00960C51">
        <w:t xml:space="preserve">espondents </w:t>
      </w:r>
      <w:r w:rsidR="00974DF6">
        <w:t xml:space="preserve">totals = </w:t>
      </w:r>
      <w:r w:rsidRPr="00960C51">
        <w:t>24,000.</w:t>
      </w:r>
    </w:p>
    <w:p w14:paraId="44F45E66" w14:textId="77777777" w:rsidR="002F68E9" w:rsidRDefault="002F68E9" w:rsidP="00960C51">
      <w:pPr>
        <w:tabs>
          <w:tab w:val="left" w:pos="480"/>
          <w:tab w:val="right" w:pos="8640"/>
        </w:tabs>
        <w:ind w:left="360" w:right="684"/>
      </w:pPr>
    </w:p>
    <w:p w14:paraId="6DD6528F" w14:textId="30878274" w:rsidR="002F68E9" w:rsidRPr="00960C51" w:rsidRDefault="002F68E9" w:rsidP="00960C51">
      <w:pPr>
        <w:pStyle w:val="ListParagraph"/>
        <w:numPr>
          <w:ilvl w:val="0"/>
          <w:numId w:val="6"/>
        </w:numPr>
        <w:tabs>
          <w:tab w:val="left" w:pos="480"/>
          <w:tab w:val="right" w:pos="8640"/>
        </w:tabs>
        <w:ind w:left="1080" w:right="684"/>
      </w:pPr>
      <w:r w:rsidRPr="00960C51">
        <w:t xml:space="preserve">Frequency of Response is one time.  </w:t>
      </w:r>
    </w:p>
    <w:p w14:paraId="522A1A2E" w14:textId="77777777" w:rsidR="002F68E9" w:rsidRDefault="002F68E9" w:rsidP="00960C51">
      <w:pPr>
        <w:tabs>
          <w:tab w:val="left" w:pos="480"/>
          <w:tab w:val="right" w:pos="8640"/>
        </w:tabs>
        <w:ind w:left="360" w:right="684"/>
      </w:pPr>
    </w:p>
    <w:p w14:paraId="343B35A5" w14:textId="22BDC208" w:rsidR="002F68E9" w:rsidRPr="00960C51" w:rsidRDefault="002F68E9" w:rsidP="00960C51">
      <w:pPr>
        <w:pStyle w:val="ListParagraph"/>
        <w:numPr>
          <w:ilvl w:val="0"/>
          <w:numId w:val="6"/>
        </w:numPr>
        <w:tabs>
          <w:tab w:val="left" w:pos="480"/>
          <w:tab w:val="right" w:pos="8640"/>
        </w:tabs>
        <w:ind w:left="1080" w:right="684"/>
      </w:pPr>
      <w:r w:rsidRPr="00960C51">
        <w:t xml:space="preserve">Annual burden </w:t>
      </w:r>
      <w:r w:rsidR="00974DF6">
        <w:t>total = 1</w:t>
      </w:r>
      <w:r w:rsidRPr="00960C51">
        <w:t>8,000 hours.</w:t>
      </w:r>
    </w:p>
    <w:p w14:paraId="5E85DA19" w14:textId="77777777" w:rsidR="002F68E9" w:rsidRDefault="002F68E9" w:rsidP="00960C51">
      <w:pPr>
        <w:tabs>
          <w:tab w:val="left" w:pos="480"/>
          <w:tab w:val="right" w:pos="8640"/>
        </w:tabs>
        <w:ind w:left="360" w:right="684"/>
      </w:pPr>
    </w:p>
    <w:p w14:paraId="500CE525" w14:textId="02385F2E" w:rsidR="002F68E9" w:rsidRPr="00B16789" w:rsidRDefault="00B16789" w:rsidP="00B16789">
      <w:pPr>
        <w:pStyle w:val="ListParagraph"/>
        <w:tabs>
          <w:tab w:val="left" w:pos="480"/>
          <w:tab w:val="right" w:pos="8640"/>
        </w:tabs>
        <w:ind w:right="684"/>
      </w:pPr>
      <w:r>
        <w:t xml:space="preserve">d.    </w:t>
      </w:r>
      <w:r w:rsidR="002F68E9" w:rsidRPr="00B16789">
        <w:t xml:space="preserve">The estimated completion time </w:t>
      </w:r>
      <w:r w:rsidR="00974DF6" w:rsidRPr="00B16789">
        <w:t xml:space="preserve">is: </w:t>
      </w:r>
      <w:r w:rsidR="002F68E9" w:rsidRPr="00B16789">
        <w:t xml:space="preserve">45 minutes </w:t>
      </w:r>
    </w:p>
    <w:p w14:paraId="19BFA425" w14:textId="77777777" w:rsidR="002F68E9" w:rsidRDefault="002F68E9" w:rsidP="00960C51">
      <w:pPr>
        <w:tabs>
          <w:tab w:val="left" w:pos="480"/>
          <w:tab w:val="right" w:pos="8640"/>
        </w:tabs>
        <w:ind w:left="360" w:right="684"/>
      </w:pPr>
    </w:p>
    <w:p w14:paraId="6808E1E7" w14:textId="07CF0AEC" w:rsidR="002F68E9" w:rsidRPr="00B16789" w:rsidRDefault="00D3124B" w:rsidP="00B16789">
      <w:pPr>
        <w:pStyle w:val="ListParagraph"/>
        <w:numPr>
          <w:ilvl w:val="0"/>
          <w:numId w:val="13"/>
        </w:numPr>
        <w:tabs>
          <w:tab w:val="left" w:pos="480"/>
          <w:tab w:val="right" w:pos="8640"/>
        </w:tabs>
        <w:ind w:right="684"/>
      </w:pPr>
      <w:r w:rsidRPr="00B16789">
        <w:t>According to the U.S. Bureau of Labor Statistics Average Hourly Earnings, the cost to the respondent is $24, making the total cost to the respondents and estimated</w:t>
      </w:r>
      <w:r w:rsidR="002F68E9" w:rsidRPr="00B16789">
        <w:t xml:space="preserve"> $</w:t>
      </w:r>
      <w:r w:rsidR="00E67D96" w:rsidRPr="00B16789">
        <w:t>432</w:t>
      </w:r>
      <w:r w:rsidR="002F68E9" w:rsidRPr="00B16789">
        <w:t>,000 (18,000 hours x $</w:t>
      </w:r>
      <w:r w:rsidR="00E67D96" w:rsidRPr="00B16789">
        <w:t>24</w:t>
      </w:r>
      <w:r w:rsidR="002F68E9" w:rsidRPr="00B16789">
        <w:t xml:space="preserve"> per hour).</w:t>
      </w:r>
    </w:p>
    <w:p w14:paraId="37CF392E" w14:textId="77777777" w:rsidR="002F68E9" w:rsidRDefault="002F68E9">
      <w:pPr>
        <w:tabs>
          <w:tab w:val="left" w:pos="480"/>
          <w:tab w:val="right" w:pos="8640"/>
        </w:tabs>
        <w:ind w:right="684"/>
      </w:pPr>
    </w:p>
    <w:p w14:paraId="23D16085" w14:textId="01E85763" w:rsidR="002F68E9" w:rsidRDefault="0045743D" w:rsidP="00960C51">
      <w:pPr>
        <w:pStyle w:val="ListParagraph"/>
        <w:numPr>
          <w:ilvl w:val="0"/>
          <w:numId w:val="5"/>
        </w:numPr>
        <w:tabs>
          <w:tab w:val="left" w:pos="480"/>
          <w:tab w:val="right" w:pos="8640"/>
        </w:tabs>
        <w:ind w:right="684"/>
      </w:pPr>
      <w:r w:rsidRPr="00E87398">
        <w:t>This submission does not involve any recordkeeping costs.</w:t>
      </w:r>
    </w:p>
    <w:p w14:paraId="5840615C" w14:textId="77777777" w:rsidR="00A478FF" w:rsidRPr="00960C51" w:rsidRDefault="00A478FF" w:rsidP="00A478FF">
      <w:pPr>
        <w:pStyle w:val="ListParagraph"/>
        <w:tabs>
          <w:tab w:val="left" w:pos="480"/>
          <w:tab w:val="right" w:pos="8640"/>
        </w:tabs>
        <w:ind w:right="684"/>
      </w:pPr>
    </w:p>
    <w:p w14:paraId="24ED4F5B" w14:textId="0B65157A" w:rsidR="002F68E9" w:rsidRPr="00960C51" w:rsidRDefault="002F68E9" w:rsidP="00960C51">
      <w:pPr>
        <w:pStyle w:val="ListParagraph"/>
        <w:numPr>
          <w:ilvl w:val="0"/>
          <w:numId w:val="5"/>
        </w:numPr>
        <w:tabs>
          <w:tab w:val="left" w:pos="480"/>
          <w:tab w:val="right" w:pos="8640"/>
        </w:tabs>
        <w:ind w:right="684"/>
      </w:pPr>
      <w:r w:rsidRPr="00960C51">
        <w:t>Estimated Costs to the Federal Government:</w:t>
      </w:r>
      <w:bookmarkStart w:id="0" w:name="_GoBack"/>
      <w:bookmarkEnd w:id="0"/>
    </w:p>
    <w:p w14:paraId="2ECB25E6" w14:textId="77777777" w:rsidR="00960C51" w:rsidRDefault="00960C51" w:rsidP="00960C51">
      <w:pPr>
        <w:tabs>
          <w:tab w:val="left" w:pos="480"/>
          <w:tab w:val="right" w:pos="4680"/>
          <w:tab w:val="right" w:pos="8640"/>
        </w:tabs>
        <w:ind w:right="684"/>
      </w:pPr>
    </w:p>
    <w:p w14:paraId="005BB017" w14:textId="1D8D48A1" w:rsidR="002F68E9" w:rsidRPr="00960C51" w:rsidRDefault="002F68E9" w:rsidP="00960C51">
      <w:pPr>
        <w:pStyle w:val="ListParagraph"/>
        <w:numPr>
          <w:ilvl w:val="0"/>
          <w:numId w:val="10"/>
        </w:numPr>
        <w:tabs>
          <w:tab w:val="left" w:pos="480"/>
          <w:tab w:val="right" w:pos="4680"/>
          <w:tab w:val="right" w:pos="8640"/>
        </w:tabs>
        <w:ind w:left="1080" w:right="684"/>
      </w:pPr>
      <w:r w:rsidRPr="00960C51">
        <w:t>Processing/Analyzing costs</w:t>
      </w:r>
      <w:r w:rsidRPr="00960C51">
        <w:tab/>
      </w:r>
      <w:r w:rsidRPr="00960C51">
        <w:tab/>
        <w:t>$</w:t>
      </w:r>
      <w:r w:rsidR="00CC27D5">
        <w:t>1,236,600</w:t>
      </w:r>
    </w:p>
    <w:p w14:paraId="587F184D" w14:textId="77777777" w:rsidR="002F68E9" w:rsidRDefault="002F68E9" w:rsidP="00960C51">
      <w:pPr>
        <w:tabs>
          <w:tab w:val="left" w:pos="480"/>
          <w:tab w:val="right" w:pos="4680"/>
          <w:tab w:val="right" w:pos="8640"/>
        </w:tabs>
        <w:ind w:left="1440" w:right="684"/>
      </w:pPr>
    </w:p>
    <w:p w14:paraId="1ED439C9" w14:textId="0E511CC6" w:rsidR="002F68E9" w:rsidRPr="00960C51" w:rsidRDefault="002F68E9" w:rsidP="00960C51">
      <w:pPr>
        <w:pStyle w:val="ListParagraph"/>
        <w:tabs>
          <w:tab w:val="left" w:pos="480"/>
          <w:tab w:val="right" w:pos="4680"/>
          <w:tab w:val="right" w:pos="8640"/>
        </w:tabs>
        <w:ind w:left="1800" w:right="684"/>
      </w:pPr>
      <w:r w:rsidRPr="00960C51">
        <w:t>(GS-12/5 @ $</w:t>
      </w:r>
      <w:r w:rsidR="0023216F" w:rsidRPr="00960C51">
        <w:t>40.66</w:t>
      </w:r>
      <w:r w:rsidRPr="00960C51">
        <w:t xml:space="preserve"> x 24,000 x   </w:t>
      </w:r>
      <w:r w:rsidR="00974DF6">
        <w:t>45</w:t>
      </w:r>
      <w:r w:rsidRPr="00960C51">
        <w:t>/60 minutes =      $</w:t>
      </w:r>
      <w:r w:rsidR="00974DF6">
        <w:t>731,880</w:t>
      </w:r>
      <w:r w:rsidRPr="00960C51">
        <w:t>)</w:t>
      </w:r>
    </w:p>
    <w:p w14:paraId="4EB9A6E4" w14:textId="466BECA9" w:rsidR="002F68E9" w:rsidRPr="00960C51" w:rsidRDefault="002F68E9" w:rsidP="00960C51">
      <w:pPr>
        <w:pStyle w:val="ListParagraph"/>
        <w:tabs>
          <w:tab w:val="left" w:pos="480"/>
          <w:tab w:val="right" w:pos="4680"/>
          <w:tab w:val="right" w:pos="8640"/>
        </w:tabs>
        <w:ind w:left="1800" w:right="684"/>
      </w:pPr>
      <w:r w:rsidRPr="00960C51">
        <w:t>(GS</w:t>
      </w:r>
      <w:proofErr w:type="gramStart"/>
      <w:r w:rsidRPr="00960C51">
        <w:t>-  9</w:t>
      </w:r>
      <w:proofErr w:type="gramEnd"/>
      <w:r w:rsidRPr="00960C51">
        <w:t>/5 @ $</w:t>
      </w:r>
      <w:r w:rsidR="0023216F" w:rsidRPr="00960C51">
        <w:t>28.04</w:t>
      </w:r>
      <w:r w:rsidRPr="00960C51">
        <w:t xml:space="preserve"> x 24,000 x </w:t>
      </w:r>
      <w:r w:rsidR="00974DF6">
        <w:t xml:space="preserve">  45</w:t>
      </w:r>
      <w:r w:rsidRPr="00960C51">
        <w:t>/60 minutes =      $</w:t>
      </w:r>
      <w:r w:rsidR="00974DF6">
        <w:t>504,720</w:t>
      </w:r>
      <w:r w:rsidRPr="00960C51">
        <w:t>)</w:t>
      </w:r>
    </w:p>
    <w:p w14:paraId="43444E9F" w14:textId="77777777" w:rsidR="002F68E9" w:rsidRDefault="002F68E9" w:rsidP="00960C51">
      <w:pPr>
        <w:tabs>
          <w:tab w:val="left" w:pos="480"/>
          <w:tab w:val="right" w:pos="4680"/>
          <w:tab w:val="right" w:pos="8640"/>
        </w:tabs>
        <w:ind w:left="1440" w:right="684"/>
      </w:pPr>
    </w:p>
    <w:p w14:paraId="2E8902C7" w14:textId="7C9DBE00" w:rsidR="002F68E9" w:rsidRPr="00960C51" w:rsidRDefault="002F68E9" w:rsidP="00960C51">
      <w:pPr>
        <w:pStyle w:val="ListParagraph"/>
        <w:numPr>
          <w:ilvl w:val="0"/>
          <w:numId w:val="10"/>
        </w:numPr>
        <w:tabs>
          <w:tab w:val="left" w:pos="480"/>
          <w:tab w:val="right" w:pos="6120"/>
          <w:tab w:val="right" w:pos="8640"/>
        </w:tabs>
        <w:ind w:left="1080" w:right="684"/>
      </w:pPr>
      <w:r w:rsidRPr="00960C51">
        <w:t>Pr</w:t>
      </w:r>
      <w:r w:rsidR="00B34B32" w:rsidRPr="00960C51">
        <w:t>inting and production cost ($90 per thousand)</w:t>
      </w:r>
      <w:r w:rsidR="00B34B32" w:rsidRPr="00960C51">
        <w:tab/>
      </w:r>
      <w:r w:rsidR="00B34B32" w:rsidRPr="00960C51">
        <w:tab/>
        <w:t>$</w:t>
      </w:r>
      <w:r w:rsidR="00A478FF">
        <w:t>13,740</w:t>
      </w:r>
    </w:p>
    <w:p w14:paraId="593C5E0A" w14:textId="77777777" w:rsidR="002F68E9" w:rsidRDefault="002F68E9" w:rsidP="00960C51">
      <w:pPr>
        <w:tabs>
          <w:tab w:val="left" w:pos="480"/>
          <w:tab w:val="right" w:pos="6120"/>
          <w:tab w:val="right" w:pos="8640"/>
        </w:tabs>
        <w:ind w:left="1440" w:right="684"/>
      </w:pPr>
    </w:p>
    <w:p w14:paraId="7BF085FD" w14:textId="3FFAF51C" w:rsidR="002F68E9" w:rsidRPr="00960C51" w:rsidRDefault="002F68E9" w:rsidP="00960C51">
      <w:pPr>
        <w:pStyle w:val="ListParagraph"/>
        <w:numPr>
          <w:ilvl w:val="0"/>
          <w:numId w:val="10"/>
        </w:numPr>
        <w:tabs>
          <w:tab w:val="left" w:pos="480"/>
          <w:tab w:val="right" w:pos="4680"/>
          <w:tab w:val="right" w:pos="8640"/>
        </w:tabs>
        <w:ind w:left="1080" w:right="684"/>
      </w:pPr>
      <w:r w:rsidRPr="00960C51">
        <w:t>Tota</w:t>
      </w:r>
      <w:r w:rsidR="00A91EA6" w:rsidRPr="00960C51">
        <w:t>l cost to government</w:t>
      </w:r>
      <w:r w:rsidR="00A91EA6" w:rsidRPr="00960C51">
        <w:tab/>
      </w:r>
      <w:r w:rsidR="00A91EA6" w:rsidRPr="00960C51">
        <w:tab/>
        <w:t>$</w:t>
      </w:r>
      <w:r w:rsidR="00CC27D5">
        <w:t>1,2</w:t>
      </w:r>
      <w:r w:rsidR="00A478FF">
        <w:t>50</w:t>
      </w:r>
      <w:r w:rsidR="00CC27D5">
        <w:t>,</w:t>
      </w:r>
      <w:r w:rsidR="00A478FF">
        <w:t>340</w:t>
      </w:r>
    </w:p>
    <w:p w14:paraId="55512B60" w14:textId="77777777" w:rsidR="002F68E9" w:rsidRDefault="002F68E9">
      <w:pPr>
        <w:tabs>
          <w:tab w:val="left" w:pos="480"/>
          <w:tab w:val="right" w:pos="8640"/>
        </w:tabs>
        <w:ind w:right="684"/>
      </w:pPr>
    </w:p>
    <w:p w14:paraId="3A54BB8B" w14:textId="5F595565" w:rsidR="00974DF6" w:rsidRDefault="00357723" w:rsidP="00A478FF">
      <w:pPr>
        <w:pStyle w:val="ListParagraph"/>
        <w:numPr>
          <w:ilvl w:val="0"/>
          <w:numId w:val="5"/>
        </w:numPr>
        <w:tabs>
          <w:tab w:val="left" w:pos="480"/>
          <w:tab w:val="right" w:pos="8640"/>
        </w:tabs>
        <w:ind w:right="684"/>
      </w:pPr>
      <w:r w:rsidRPr="00575FC2">
        <w:rPr>
          <w:rFonts w:ascii="Times" w:hAnsi="Times"/>
        </w:rPr>
        <w:t xml:space="preserve">VA is redesigning the current VA Form 21-8940, June 2011. </w:t>
      </w:r>
      <w:r w:rsidR="00A478FF" w:rsidRPr="00575FC2">
        <w:rPr>
          <w:rFonts w:ascii="Times" w:hAnsi="Times"/>
        </w:rPr>
        <w:t xml:space="preserve"> </w:t>
      </w:r>
      <w:r w:rsidRPr="00575FC2">
        <w:rPr>
          <w:rFonts w:ascii="Times" w:hAnsi="Times"/>
        </w:rPr>
        <w:t xml:space="preserve">VA Form 21-8940 is the prescribed form to gather information that is necessary to determine eligibility for increased compensation based on unemployability. </w:t>
      </w:r>
      <w:r w:rsidR="00A478FF" w:rsidRPr="00575FC2">
        <w:rPr>
          <w:rFonts w:ascii="Times" w:hAnsi="Times"/>
        </w:rPr>
        <w:t xml:space="preserve"> </w:t>
      </w:r>
      <w:r w:rsidRPr="00575FC2">
        <w:rPr>
          <w:rFonts w:ascii="Times" w:hAnsi="Times"/>
        </w:rPr>
        <w:t>VA is modifying the form to include Reserve and National Guard data collection information. Reserve and National Guard duty is considered employment. This redesign does not increase the respondent burden.</w:t>
      </w:r>
    </w:p>
    <w:p w14:paraId="5FAB9371" w14:textId="77777777" w:rsidR="00974DF6" w:rsidRDefault="00974DF6" w:rsidP="00974DF6">
      <w:pPr>
        <w:pStyle w:val="ListParagraph"/>
        <w:tabs>
          <w:tab w:val="left" w:pos="480"/>
          <w:tab w:val="right" w:pos="8640"/>
        </w:tabs>
        <w:ind w:right="684"/>
      </w:pPr>
    </w:p>
    <w:p w14:paraId="25F9F471" w14:textId="1AC543D5" w:rsidR="002F68E9" w:rsidRPr="00960C51" w:rsidRDefault="007372D0" w:rsidP="00974DF6">
      <w:pPr>
        <w:pStyle w:val="ListParagraph"/>
        <w:tabs>
          <w:tab w:val="left" w:pos="480"/>
          <w:tab w:val="right" w:pos="8640"/>
        </w:tabs>
        <w:ind w:right="684"/>
      </w:pPr>
      <w:r w:rsidRPr="00960C51">
        <w:rPr>
          <w:rFonts w:ascii="Times" w:hAnsi="Times"/>
        </w:rPr>
        <w:t>The form</w:t>
      </w:r>
      <w:r w:rsidR="007C6E0D" w:rsidRPr="00960C51">
        <w:rPr>
          <w:rFonts w:ascii="Times" w:hAnsi="Times"/>
        </w:rPr>
        <w:t xml:space="preserve"> has been updated to include an</w:t>
      </w:r>
      <w:r w:rsidRPr="00960C51">
        <w:rPr>
          <w:rFonts w:ascii="Times" w:hAnsi="Times"/>
        </w:rPr>
        <w:t xml:space="preserve"> expiration date placeholder.</w:t>
      </w:r>
    </w:p>
    <w:p w14:paraId="0123627B" w14:textId="77777777" w:rsidR="002F68E9" w:rsidRDefault="002F68E9">
      <w:pPr>
        <w:tabs>
          <w:tab w:val="left" w:pos="480"/>
          <w:tab w:val="right" w:pos="8640"/>
        </w:tabs>
        <w:ind w:right="684"/>
      </w:pPr>
    </w:p>
    <w:p w14:paraId="6ED56D41" w14:textId="77777777" w:rsidR="00A478FF" w:rsidRPr="00960C51" w:rsidRDefault="00A478FF" w:rsidP="00A478FF">
      <w:pPr>
        <w:pStyle w:val="ListParagraph"/>
        <w:numPr>
          <w:ilvl w:val="0"/>
          <w:numId w:val="5"/>
        </w:numPr>
        <w:tabs>
          <w:tab w:val="left" w:pos="480"/>
          <w:tab w:val="right" w:pos="8640"/>
        </w:tabs>
        <w:ind w:right="504"/>
      </w:pPr>
      <w:r w:rsidRPr="00960C51">
        <w:t>We are not seeking approval to omit the expiration date for OMB approval.</w:t>
      </w:r>
    </w:p>
    <w:p w14:paraId="0CDF553B" w14:textId="77777777" w:rsidR="00A478FF" w:rsidRDefault="00A478FF" w:rsidP="00A478FF">
      <w:pPr>
        <w:pStyle w:val="ListParagraph"/>
        <w:tabs>
          <w:tab w:val="left" w:pos="480"/>
          <w:tab w:val="right" w:pos="8640"/>
        </w:tabs>
        <w:ind w:right="684"/>
      </w:pPr>
    </w:p>
    <w:p w14:paraId="33E9E117" w14:textId="49DA64C8" w:rsidR="002F68E9" w:rsidRDefault="002F68E9" w:rsidP="00A478FF">
      <w:pPr>
        <w:pStyle w:val="ListParagraph"/>
        <w:numPr>
          <w:ilvl w:val="0"/>
          <w:numId w:val="5"/>
        </w:numPr>
        <w:tabs>
          <w:tab w:val="left" w:pos="480"/>
          <w:tab w:val="right" w:pos="8640"/>
        </w:tabs>
        <w:ind w:right="684"/>
      </w:pPr>
      <w:r w:rsidRPr="00960C51">
        <w:t>The information collection is not for publication or tabulation use.</w:t>
      </w:r>
    </w:p>
    <w:p w14:paraId="25F2CCC3" w14:textId="77777777" w:rsidR="002F68E9" w:rsidRDefault="002F68E9">
      <w:pPr>
        <w:tabs>
          <w:tab w:val="left" w:pos="480"/>
          <w:tab w:val="right" w:pos="8640"/>
        </w:tabs>
        <w:ind w:right="684"/>
      </w:pPr>
    </w:p>
    <w:p w14:paraId="6EA6295B" w14:textId="311F1FF7" w:rsidR="002F68E9" w:rsidRPr="00960C51" w:rsidRDefault="002F68E9" w:rsidP="00960C51">
      <w:pPr>
        <w:pStyle w:val="ListParagraph"/>
        <w:numPr>
          <w:ilvl w:val="0"/>
          <w:numId w:val="5"/>
        </w:numPr>
        <w:tabs>
          <w:tab w:val="left" w:pos="480"/>
          <w:tab w:val="right" w:pos="8640"/>
        </w:tabs>
        <w:ind w:right="684"/>
      </w:pPr>
      <w:r w:rsidRPr="00960C51">
        <w:t>This submission does not contain any exceptions to the certification statement.</w:t>
      </w:r>
    </w:p>
    <w:p w14:paraId="778D8410" w14:textId="77777777" w:rsidR="002F68E9" w:rsidRDefault="002F68E9">
      <w:pPr>
        <w:tabs>
          <w:tab w:val="left" w:pos="480"/>
          <w:tab w:val="right" w:pos="8640"/>
        </w:tabs>
        <w:ind w:right="684"/>
      </w:pPr>
    </w:p>
    <w:p w14:paraId="0B104B55" w14:textId="77777777" w:rsidR="002F68E9" w:rsidRDefault="002F68E9">
      <w:pPr>
        <w:autoSpaceDE w:val="0"/>
        <w:autoSpaceDN w:val="0"/>
        <w:adjustRightInd w:val="0"/>
        <w:rPr>
          <w:szCs w:val="24"/>
        </w:rPr>
      </w:pPr>
      <w:r>
        <w:rPr>
          <w:szCs w:val="24"/>
        </w:rPr>
        <w:t xml:space="preserve">B.  </w:t>
      </w:r>
      <w:r>
        <w:rPr>
          <w:szCs w:val="24"/>
          <w:u w:val="single"/>
        </w:rPr>
        <w:t>Collection of Information Employing Statistical Methods</w:t>
      </w:r>
    </w:p>
    <w:p w14:paraId="0B26B68D" w14:textId="77777777" w:rsidR="002F68E9" w:rsidRDefault="002F68E9">
      <w:pPr>
        <w:autoSpaceDE w:val="0"/>
        <w:autoSpaceDN w:val="0"/>
        <w:adjustRightInd w:val="0"/>
        <w:rPr>
          <w:szCs w:val="24"/>
        </w:rPr>
      </w:pPr>
    </w:p>
    <w:p w14:paraId="6735FB50" w14:textId="2602F228" w:rsidR="002F68E9" w:rsidRDefault="00CC27D5">
      <w:pPr>
        <w:autoSpaceDE w:val="0"/>
        <w:autoSpaceDN w:val="0"/>
        <w:adjustRightInd w:val="0"/>
      </w:pPr>
      <w:r>
        <w:rPr>
          <w:szCs w:val="24"/>
        </w:rPr>
        <w:t xml:space="preserve">The data collection does not employ statistical methods.  </w:t>
      </w:r>
    </w:p>
    <w:p w14:paraId="1CF71FD4" w14:textId="77777777" w:rsidR="002F68E9" w:rsidRDefault="002F68E9">
      <w:pPr>
        <w:tabs>
          <w:tab w:val="left" w:pos="480"/>
          <w:tab w:val="right" w:pos="8640"/>
        </w:tabs>
        <w:ind w:right="684"/>
      </w:pPr>
    </w:p>
    <w:sectPr w:rsidR="002F68E9" w:rsidSect="00E118C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459FA"/>
    <w:multiLevelType w:val="hybridMultilevel"/>
    <w:tmpl w:val="61348C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2">
    <w:nsid w:val="203B3B08"/>
    <w:multiLevelType w:val="hybridMultilevel"/>
    <w:tmpl w:val="FCD668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A525729"/>
    <w:multiLevelType w:val="hybridMultilevel"/>
    <w:tmpl w:val="63E01852"/>
    <w:lvl w:ilvl="0" w:tplc="41D269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42C4B86"/>
    <w:multiLevelType w:val="hybridMultilevel"/>
    <w:tmpl w:val="310C0278"/>
    <w:lvl w:ilvl="0" w:tplc="F5CE70B4">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6">
    <w:nsid w:val="3EA75094"/>
    <w:multiLevelType w:val="hybridMultilevel"/>
    <w:tmpl w:val="EC9E0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9260E8"/>
    <w:multiLevelType w:val="hybridMultilevel"/>
    <w:tmpl w:val="7DCA2954"/>
    <w:lvl w:ilvl="0" w:tplc="04090019">
      <w:start w:val="1"/>
      <w:numFmt w:val="lowerLetter"/>
      <w:lvlText w:val="%1."/>
      <w:lvlJc w:val="left"/>
      <w:pPr>
        <w:ind w:left="117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4C558B"/>
    <w:multiLevelType w:val="hybridMultilevel"/>
    <w:tmpl w:val="2B826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10">
    <w:nsid w:val="58A85EEA"/>
    <w:multiLevelType w:val="hybridMultilevel"/>
    <w:tmpl w:val="EFAE699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5F4190"/>
    <w:multiLevelType w:val="hybridMultilevel"/>
    <w:tmpl w:val="0EA4F3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894213C"/>
    <w:multiLevelType w:val="hybridMultilevel"/>
    <w:tmpl w:val="7D2C684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5"/>
  </w:num>
  <w:num w:numId="4">
    <w:abstractNumId w:val="6"/>
  </w:num>
  <w:num w:numId="5">
    <w:abstractNumId w:val="8"/>
  </w:num>
  <w:num w:numId="6">
    <w:abstractNumId w:val="7"/>
  </w:num>
  <w:num w:numId="7">
    <w:abstractNumId w:val="11"/>
  </w:num>
  <w:num w:numId="8">
    <w:abstractNumId w:val="3"/>
  </w:num>
  <w:num w:numId="9">
    <w:abstractNumId w:val="10"/>
  </w:num>
  <w:num w:numId="10">
    <w:abstractNumId w:val="12"/>
  </w:num>
  <w:num w:numId="11">
    <w:abstractNumId w:val="0"/>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8CB"/>
    <w:rsid w:val="000B2228"/>
    <w:rsid w:val="000B2D1C"/>
    <w:rsid w:val="00143842"/>
    <w:rsid w:val="001971A7"/>
    <w:rsid w:val="001D7582"/>
    <w:rsid w:val="002111E4"/>
    <w:rsid w:val="0023216F"/>
    <w:rsid w:val="00271073"/>
    <w:rsid w:val="002E18FE"/>
    <w:rsid w:val="002F68E9"/>
    <w:rsid w:val="00357723"/>
    <w:rsid w:val="00384766"/>
    <w:rsid w:val="00392E7A"/>
    <w:rsid w:val="0045743D"/>
    <w:rsid w:val="0057572F"/>
    <w:rsid w:val="00575FC2"/>
    <w:rsid w:val="005B0B02"/>
    <w:rsid w:val="007372D0"/>
    <w:rsid w:val="00750AE7"/>
    <w:rsid w:val="007C6E0D"/>
    <w:rsid w:val="008E7BB7"/>
    <w:rsid w:val="00930F4A"/>
    <w:rsid w:val="00960C51"/>
    <w:rsid w:val="00974DF6"/>
    <w:rsid w:val="00A478FF"/>
    <w:rsid w:val="00A62221"/>
    <w:rsid w:val="00A840D4"/>
    <w:rsid w:val="00A91EA6"/>
    <w:rsid w:val="00AB5420"/>
    <w:rsid w:val="00B16789"/>
    <w:rsid w:val="00B34B32"/>
    <w:rsid w:val="00BA415B"/>
    <w:rsid w:val="00C87ADD"/>
    <w:rsid w:val="00CC27D5"/>
    <w:rsid w:val="00D3124B"/>
    <w:rsid w:val="00DD2ABF"/>
    <w:rsid w:val="00E118CB"/>
    <w:rsid w:val="00E67D96"/>
    <w:rsid w:val="00EB7A81"/>
    <w:rsid w:val="00F37A74"/>
    <w:rsid w:val="00F66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A7D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1073"/>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character" w:styleId="Strong">
    <w:name w:val="Strong"/>
    <w:basedOn w:val="DefaultParagraphFont"/>
    <w:qFormat/>
    <w:rPr>
      <w:b/>
    </w:rPr>
  </w:style>
  <w:style w:type="paragraph" w:styleId="BodyText">
    <w:name w:val="Body Text"/>
    <w:basedOn w:val="Normal"/>
  </w:style>
  <w:style w:type="paragraph" w:styleId="BodyText2">
    <w:name w:val="Body Text 2"/>
    <w:basedOn w:val="Normal"/>
    <w:pPr>
      <w:tabs>
        <w:tab w:val="left" w:pos="480"/>
        <w:tab w:val="right" w:pos="8640"/>
      </w:tabs>
      <w:ind w:right="684"/>
    </w:pPr>
    <w:rPr>
      <w:rFonts w:ascii="Arial" w:hAnsi="Arial"/>
    </w:rPr>
  </w:style>
  <w:style w:type="paragraph" w:customStyle="1" w:styleId="labeltext-2">
    <w:name w:val="labeltext-2"/>
    <w:basedOn w:val="Normal"/>
    <w:pPr>
      <w:spacing w:before="100" w:beforeAutospacing="1" w:after="100" w:afterAutospacing="1"/>
      <w:ind w:left="1224" w:firstLine="480"/>
    </w:pPr>
  </w:style>
  <w:style w:type="paragraph" w:customStyle="1" w:styleId="catchline">
    <w:name w:val="catchline"/>
    <w:basedOn w:val="Normal"/>
    <w:pPr>
      <w:spacing w:before="100" w:beforeAutospacing="1" w:after="100" w:afterAutospacing="1"/>
    </w:pPr>
    <w:rPr>
      <w:b/>
      <w:bCs/>
      <w:szCs w:val="24"/>
    </w:rPr>
  </w:style>
  <w:style w:type="paragraph" w:customStyle="1" w:styleId="labelleader-nohead-1">
    <w:name w:val="labelleader-nohead-1"/>
    <w:basedOn w:val="Normal"/>
    <w:pPr>
      <w:spacing w:before="100" w:beforeAutospacing="1"/>
    </w:pPr>
  </w:style>
  <w:style w:type="paragraph" w:customStyle="1" w:styleId="labeltext-1">
    <w:name w:val="labeltext-1"/>
    <w:basedOn w:val="Normal"/>
    <w:pPr>
      <w:spacing w:before="100" w:beforeAutospacing="1" w:after="100" w:afterAutospacing="1"/>
      <w:ind w:left="612" w:firstLine="480"/>
    </w:pPr>
  </w:style>
  <w:style w:type="paragraph" w:customStyle="1" w:styleId="labelleader-nohead-2">
    <w:name w:val="labelleader-nohead-2"/>
    <w:basedOn w:val="Normal"/>
    <w:pPr>
      <w:spacing w:before="100" w:beforeAutospacing="1"/>
      <w:ind w:left="612"/>
    </w:pPr>
  </w:style>
  <w:style w:type="paragraph" w:customStyle="1" w:styleId="labelleader-nohead-3">
    <w:name w:val="labelleader-nohead-3"/>
    <w:basedOn w:val="Normal"/>
    <w:pPr>
      <w:spacing w:before="100" w:beforeAutospacing="1"/>
      <w:ind w:left="1224"/>
    </w:pPr>
  </w:style>
  <w:style w:type="paragraph" w:customStyle="1" w:styleId="labeltext-3">
    <w:name w:val="labeltext-3"/>
    <w:basedOn w:val="Normal"/>
    <w:pPr>
      <w:spacing w:before="100" w:beforeAutospacing="1" w:after="100" w:afterAutospacing="1"/>
      <w:ind w:left="1836" w:firstLine="480"/>
    </w:pPr>
  </w:style>
  <w:style w:type="character" w:customStyle="1" w:styleId="backtrail">
    <w:name w:val="backtrail"/>
    <w:basedOn w:val="DefaultParagraphFont"/>
    <w:rPr>
      <w:b/>
      <w:bCs/>
      <w:sz w:val="20"/>
      <w:szCs w:val="20"/>
    </w:rPr>
  </w:style>
  <w:style w:type="character" w:customStyle="1" w:styleId="label-1">
    <w:name w:val="label-1"/>
    <w:basedOn w:val="DefaultParagraphFont"/>
    <w:rPr>
      <w:b/>
      <w:bCs/>
      <w:sz w:val="20"/>
      <w:szCs w:val="20"/>
    </w:rPr>
  </w:style>
  <w:style w:type="character" w:customStyle="1" w:styleId="label-2">
    <w:name w:val="label-2"/>
    <w:basedOn w:val="DefaultParagraphFont"/>
    <w:rPr>
      <w:b/>
      <w:bCs/>
      <w:w w:val="0"/>
      <w:sz w:val="20"/>
      <w:szCs w:val="20"/>
    </w:rPr>
  </w:style>
  <w:style w:type="character" w:customStyle="1" w:styleId="label-3">
    <w:name w:val="label-3"/>
    <w:basedOn w:val="DefaultParagraphFont"/>
    <w:rPr>
      <w:b/>
      <w:bCs/>
      <w:sz w:val="20"/>
      <w:szCs w:val="2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cs="Courier New"/>
    </w:rPr>
  </w:style>
  <w:style w:type="table" w:styleId="TableGrid">
    <w:name w:val="Table Grid"/>
    <w:basedOn w:val="TableNormal"/>
    <w:rsid w:val="00960C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0C5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1073"/>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character" w:styleId="Strong">
    <w:name w:val="Strong"/>
    <w:basedOn w:val="DefaultParagraphFont"/>
    <w:qFormat/>
    <w:rPr>
      <w:b/>
    </w:rPr>
  </w:style>
  <w:style w:type="paragraph" w:styleId="BodyText">
    <w:name w:val="Body Text"/>
    <w:basedOn w:val="Normal"/>
  </w:style>
  <w:style w:type="paragraph" w:styleId="BodyText2">
    <w:name w:val="Body Text 2"/>
    <w:basedOn w:val="Normal"/>
    <w:pPr>
      <w:tabs>
        <w:tab w:val="left" w:pos="480"/>
        <w:tab w:val="right" w:pos="8640"/>
      </w:tabs>
      <w:ind w:right="684"/>
    </w:pPr>
    <w:rPr>
      <w:rFonts w:ascii="Arial" w:hAnsi="Arial"/>
    </w:rPr>
  </w:style>
  <w:style w:type="paragraph" w:customStyle="1" w:styleId="labeltext-2">
    <w:name w:val="labeltext-2"/>
    <w:basedOn w:val="Normal"/>
    <w:pPr>
      <w:spacing w:before="100" w:beforeAutospacing="1" w:after="100" w:afterAutospacing="1"/>
      <w:ind w:left="1224" w:firstLine="480"/>
    </w:pPr>
  </w:style>
  <w:style w:type="paragraph" w:customStyle="1" w:styleId="catchline">
    <w:name w:val="catchline"/>
    <w:basedOn w:val="Normal"/>
    <w:pPr>
      <w:spacing w:before="100" w:beforeAutospacing="1" w:after="100" w:afterAutospacing="1"/>
    </w:pPr>
    <w:rPr>
      <w:b/>
      <w:bCs/>
      <w:szCs w:val="24"/>
    </w:rPr>
  </w:style>
  <w:style w:type="paragraph" w:customStyle="1" w:styleId="labelleader-nohead-1">
    <w:name w:val="labelleader-nohead-1"/>
    <w:basedOn w:val="Normal"/>
    <w:pPr>
      <w:spacing w:before="100" w:beforeAutospacing="1"/>
    </w:pPr>
  </w:style>
  <w:style w:type="paragraph" w:customStyle="1" w:styleId="labeltext-1">
    <w:name w:val="labeltext-1"/>
    <w:basedOn w:val="Normal"/>
    <w:pPr>
      <w:spacing w:before="100" w:beforeAutospacing="1" w:after="100" w:afterAutospacing="1"/>
      <w:ind w:left="612" w:firstLine="480"/>
    </w:pPr>
  </w:style>
  <w:style w:type="paragraph" w:customStyle="1" w:styleId="labelleader-nohead-2">
    <w:name w:val="labelleader-nohead-2"/>
    <w:basedOn w:val="Normal"/>
    <w:pPr>
      <w:spacing w:before="100" w:beforeAutospacing="1"/>
      <w:ind w:left="612"/>
    </w:pPr>
  </w:style>
  <w:style w:type="paragraph" w:customStyle="1" w:styleId="labelleader-nohead-3">
    <w:name w:val="labelleader-nohead-3"/>
    <w:basedOn w:val="Normal"/>
    <w:pPr>
      <w:spacing w:before="100" w:beforeAutospacing="1"/>
      <w:ind w:left="1224"/>
    </w:pPr>
  </w:style>
  <w:style w:type="paragraph" w:customStyle="1" w:styleId="labeltext-3">
    <w:name w:val="labeltext-3"/>
    <w:basedOn w:val="Normal"/>
    <w:pPr>
      <w:spacing w:before="100" w:beforeAutospacing="1" w:after="100" w:afterAutospacing="1"/>
      <w:ind w:left="1836" w:firstLine="480"/>
    </w:pPr>
  </w:style>
  <w:style w:type="character" w:customStyle="1" w:styleId="backtrail">
    <w:name w:val="backtrail"/>
    <w:basedOn w:val="DefaultParagraphFont"/>
    <w:rPr>
      <w:b/>
      <w:bCs/>
      <w:sz w:val="20"/>
      <w:szCs w:val="20"/>
    </w:rPr>
  </w:style>
  <w:style w:type="character" w:customStyle="1" w:styleId="label-1">
    <w:name w:val="label-1"/>
    <w:basedOn w:val="DefaultParagraphFont"/>
    <w:rPr>
      <w:b/>
      <w:bCs/>
      <w:sz w:val="20"/>
      <w:szCs w:val="20"/>
    </w:rPr>
  </w:style>
  <w:style w:type="character" w:customStyle="1" w:styleId="label-2">
    <w:name w:val="label-2"/>
    <w:basedOn w:val="DefaultParagraphFont"/>
    <w:rPr>
      <w:b/>
      <w:bCs/>
      <w:w w:val="0"/>
      <w:sz w:val="20"/>
      <w:szCs w:val="20"/>
    </w:rPr>
  </w:style>
  <w:style w:type="character" w:customStyle="1" w:styleId="label-3">
    <w:name w:val="label-3"/>
    <w:basedOn w:val="DefaultParagraphFont"/>
    <w:rPr>
      <w:b/>
      <w:bCs/>
      <w:sz w:val="20"/>
      <w:szCs w:val="2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cs="Courier New"/>
    </w:rPr>
  </w:style>
  <w:style w:type="table" w:styleId="TableGrid">
    <w:name w:val="Table Grid"/>
    <w:basedOn w:val="TableNormal"/>
    <w:rsid w:val="00960C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0C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B5FAE-F988-4427-B36E-D27C0BF1A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737</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4935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creator>Veterans Benefits Administrat</dc:creator>
  <cp:lastModifiedBy>White, Kayce, VBAVACO</cp:lastModifiedBy>
  <cp:revision>3</cp:revision>
  <cp:lastPrinted>1998-10-28T12:05:00Z</cp:lastPrinted>
  <dcterms:created xsi:type="dcterms:W3CDTF">2014-08-25T17:38:00Z</dcterms:created>
  <dcterms:modified xsi:type="dcterms:W3CDTF">2014-08-25T17:40:00Z</dcterms:modified>
</cp:coreProperties>
</file>