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4C" w:rsidRDefault="00C2174C" w:rsidP="00C217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Instructions and Definitions</w:t>
      </w:r>
    </w:p>
    <w:p w:rsidR="003D7FE7" w:rsidRDefault="00191937" w:rsidP="00C217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Dry</w:t>
      </w:r>
      <w:r w:rsidR="00436D06">
        <w:rPr>
          <w:rFonts w:ascii="Arial" w:hAnsi="Arial" w:cs="Arial"/>
          <w:b/>
          <w:sz w:val="20"/>
          <w:szCs w:val="20"/>
        </w:rPr>
        <w:t xml:space="preserve"> Mill Producers of Ethanol</w:t>
      </w:r>
      <w:r w:rsidR="00E16CED">
        <w:rPr>
          <w:rFonts w:ascii="Arial" w:hAnsi="Arial" w:cs="Arial"/>
          <w:b/>
          <w:sz w:val="20"/>
          <w:szCs w:val="20"/>
        </w:rPr>
        <w:t xml:space="preserve"> (M311C)</w:t>
      </w:r>
    </w:p>
    <w:p w:rsidR="00E16CED" w:rsidRPr="00F3035A" w:rsidRDefault="00E16CED" w:rsidP="00C217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925F2" w:rsidRPr="00E01656" w:rsidRDefault="00F925F2" w:rsidP="004A46EA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01656">
        <w:rPr>
          <w:rFonts w:ascii="Arial" w:hAnsi="Arial" w:cs="Arial"/>
          <w:b/>
          <w:sz w:val="20"/>
          <w:szCs w:val="20"/>
        </w:rPr>
        <w:t>Scope of survey</w:t>
      </w:r>
      <w:r w:rsidR="00E01656" w:rsidRPr="00E01656">
        <w:rPr>
          <w:rFonts w:ascii="Arial" w:hAnsi="Arial" w:cs="Arial"/>
          <w:b/>
          <w:sz w:val="20"/>
          <w:szCs w:val="20"/>
        </w:rPr>
        <w:t xml:space="preserve"> </w:t>
      </w:r>
      <w:r w:rsidR="00E01656" w:rsidRPr="00E01656">
        <w:rPr>
          <w:rFonts w:ascii="Arial" w:hAnsi="Arial" w:cs="Arial"/>
          <w:sz w:val="20"/>
          <w:szCs w:val="20"/>
        </w:rPr>
        <w:t xml:space="preserve">— </w:t>
      </w:r>
      <w:proofErr w:type="gramStart"/>
      <w:r w:rsidRPr="00E01656">
        <w:rPr>
          <w:rFonts w:ascii="Arial" w:hAnsi="Arial" w:cs="Arial"/>
          <w:sz w:val="20"/>
          <w:szCs w:val="20"/>
        </w:rPr>
        <w:t>This</w:t>
      </w:r>
      <w:proofErr w:type="gramEnd"/>
      <w:r w:rsidRPr="00E01656">
        <w:rPr>
          <w:rFonts w:ascii="Arial" w:hAnsi="Arial" w:cs="Arial"/>
          <w:sz w:val="20"/>
          <w:szCs w:val="20"/>
        </w:rPr>
        <w:t xml:space="preserve"> survey covers all </w:t>
      </w:r>
      <w:r w:rsidR="000B6A5C" w:rsidRPr="00E01656">
        <w:rPr>
          <w:rFonts w:ascii="Arial" w:hAnsi="Arial" w:cs="Arial"/>
          <w:sz w:val="20"/>
          <w:szCs w:val="20"/>
        </w:rPr>
        <w:t xml:space="preserve">establishments </w:t>
      </w:r>
      <w:r w:rsidR="00436D06" w:rsidRPr="00E01656">
        <w:rPr>
          <w:rFonts w:ascii="Arial" w:hAnsi="Arial" w:cs="Arial"/>
          <w:sz w:val="20"/>
          <w:szCs w:val="20"/>
        </w:rPr>
        <w:t xml:space="preserve">generating </w:t>
      </w:r>
      <w:r w:rsidR="00090E3C" w:rsidRPr="00E01656">
        <w:rPr>
          <w:rFonts w:ascii="Arial" w:hAnsi="Arial" w:cs="Arial"/>
          <w:sz w:val="20"/>
          <w:szCs w:val="20"/>
        </w:rPr>
        <w:t>grain</w:t>
      </w:r>
      <w:r w:rsidR="00436D06" w:rsidRPr="00E01656">
        <w:rPr>
          <w:rFonts w:ascii="Arial" w:hAnsi="Arial" w:cs="Arial"/>
          <w:sz w:val="20"/>
          <w:szCs w:val="20"/>
        </w:rPr>
        <w:t xml:space="preserve"> by-products in the </w:t>
      </w:r>
      <w:r w:rsidR="00191937" w:rsidRPr="00E01656">
        <w:rPr>
          <w:rFonts w:ascii="Arial" w:hAnsi="Arial" w:cs="Arial"/>
          <w:sz w:val="20"/>
          <w:szCs w:val="20"/>
        </w:rPr>
        <w:t>dry</w:t>
      </w:r>
      <w:r w:rsidR="00436D06" w:rsidRPr="00E01656">
        <w:rPr>
          <w:rFonts w:ascii="Arial" w:hAnsi="Arial" w:cs="Arial"/>
          <w:sz w:val="20"/>
          <w:szCs w:val="20"/>
        </w:rPr>
        <w:t xml:space="preserve"> mill process of ethanol production.</w:t>
      </w:r>
    </w:p>
    <w:p w:rsidR="000B6A5C" w:rsidRPr="00E01656" w:rsidRDefault="00F925F2" w:rsidP="004A46EA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01656">
        <w:rPr>
          <w:rFonts w:ascii="Arial" w:hAnsi="Arial" w:cs="Arial"/>
          <w:b/>
          <w:sz w:val="20"/>
          <w:szCs w:val="20"/>
        </w:rPr>
        <w:t>Figures to be reported</w:t>
      </w:r>
      <w:r w:rsidR="00E01656" w:rsidRPr="00E01656">
        <w:rPr>
          <w:rFonts w:ascii="Arial" w:hAnsi="Arial" w:cs="Arial"/>
          <w:b/>
          <w:sz w:val="20"/>
          <w:szCs w:val="20"/>
        </w:rPr>
        <w:t xml:space="preserve"> </w:t>
      </w:r>
      <w:r w:rsidR="00E01656" w:rsidRPr="00E01656">
        <w:rPr>
          <w:rFonts w:ascii="Arial" w:hAnsi="Arial" w:cs="Arial"/>
          <w:sz w:val="20"/>
          <w:szCs w:val="20"/>
        </w:rPr>
        <w:t xml:space="preserve">— </w:t>
      </w:r>
      <w:r w:rsidR="000B6A5C" w:rsidRPr="00E01656">
        <w:rPr>
          <w:rFonts w:ascii="Arial" w:hAnsi="Arial" w:cs="Arial"/>
          <w:sz w:val="20"/>
          <w:szCs w:val="20"/>
        </w:rPr>
        <w:t>Companies with more than one establishment manufacturing the products covered by this survey are requested to complete a separate report form for each location.  If you have not received a separate report form for each of your establishments, please write if you need additional forms.</w:t>
      </w:r>
      <w:r w:rsidR="00436D06" w:rsidRPr="00E01656">
        <w:rPr>
          <w:rFonts w:ascii="Arial" w:hAnsi="Arial" w:cs="Arial"/>
          <w:sz w:val="20"/>
          <w:szCs w:val="20"/>
        </w:rPr>
        <w:t xml:space="preserve">  A separate report form is required for each </w:t>
      </w:r>
      <w:r w:rsidR="00191937" w:rsidRPr="00E01656">
        <w:rPr>
          <w:rFonts w:ascii="Arial" w:hAnsi="Arial" w:cs="Arial"/>
          <w:sz w:val="20"/>
          <w:szCs w:val="20"/>
        </w:rPr>
        <w:t>dry</w:t>
      </w:r>
      <w:r w:rsidR="00436D06" w:rsidRPr="00E01656">
        <w:rPr>
          <w:rFonts w:ascii="Arial" w:hAnsi="Arial" w:cs="Arial"/>
          <w:sz w:val="20"/>
          <w:szCs w:val="20"/>
        </w:rPr>
        <w:t xml:space="preserve"> mill which your company operates</w:t>
      </w:r>
      <w:r w:rsidR="00381D22" w:rsidRPr="00E01656">
        <w:rPr>
          <w:rFonts w:ascii="Arial" w:hAnsi="Arial" w:cs="Arial"/>
          <w:sz w:val="20"/>
          <w:szCs w:val="20"/>
        </w:rPr>
        <w:t>.</w:t>
      </w:r>
    </w:p>
    <w:p w:rsidR="00197BEC" w:rsidRDefault="00197BEC" w:rsidP="008343DA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sz w:val="20"/>
          <w:szCs w:val="20"/>
        </w:rPr>
      </w:pPr>
      <w:r w:rsidRPr="00197BEC">
        <w:rPr>
          <w:rFonts w:ascii="Arial" w:hAnsi="Arial" w:cs="Arial"/>
          <w:b/>
          <w:sz w:val="20"/>
          <w:szCs w:val="20"/>
        </w:rPr>
        <w:t>Materials and oils to be included on this report</w:t>
      </w:r>
    </w:p>
    <w:p w:rsidR="008343DA" w:rsidRPr="008343DA" w:rsidRDefault="004E6FD8" w:rsidP="00DA690F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Corn and other grains processed by grinding kernels into coarse flour and fermenting to convert starch to sugar, including those used in the d</w:t>
      </w:r>
      <w:r w:rsidR="00F566E9">
        <w:rPr>
          <w:rFonts w:ascii="Arial" w:hAnsi="Arial" w:cs="Arial"/>
          <w:sz w:val="20"/>
          <w:szCs w:val="20"/>
        </w:rPr>
        <w:t>istillation of beverage alcohol, industrial alcohol, fuel alcohol and denaturant volume.</w:t>
      </w:r>
    </w:p>
    <w:p w:rsidR="008343DA" w:rsidRPr="008343DA" w:rsidRDefault="004E6FD8" w:rsidP="00DA690F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 all quantities of by-product production and corn grind used during ethanol production whether </w:t>
      </w:r>
      <w:r w:rsidR="001A20C8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your own account or on a toll basis.</w:t>
      </w:r>
      <w:r w:rsidR="00A42439">
        <w:rPr>
          <w:rFonts w:ascii="Arial" w:hAnsi="Arial" w:cs="Arial"/>
          <w:sz w:val="20"/>
          <w:szCs w:val="20"/>
        </w:rPr>
        <w:t xml:space="preserve">  All establishments reporting corn by-products should report corn grind.  Corn grind is a necessary input in the production process of corn by-products.</w:t>
      </w:r>
    </w:p>
    <w:p w:rsidR="000076B7" w:rsidRDefault="000076B7" w:rsidP="004A46EA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Dry mill co-products</w:t>
      </w:r>
    </w:p>
    <w:p w:rsidR="001A20C8" w:rsidRDefault="001A20C8" w:rsidP="00275E5D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A20C8">
        <w:rPr>
          <w:rFonts w:ascii="Arial" w:hAnsi="Arial" w:cs="Arial"/>
          <w:i/>
          <w:sz w:val="20"/>
          <w:szCs w:val="20"/>
        </w:rPr>
        <w:t>Distillers wet grain (DWG) 65%-70% moisture</w:t>
      </w:r>
      <w:r w:rsidR="00266484">
        <w:rPr>
          <w:rFonts w:ascii="Arial" w:hAnsi="Arial" w:cs="Arial"/>
          <w:i/>
          <w:sz w:val="20"/>
          <w:szCs w:val="20"/>
        </w:rPr>
        <w:t>:</w:t>
      </w:r>
      <w:r w:rsidRPr="001A20C8">
        <w:rPr>
          <w:rFonts w:ascii="Arial" w:hAnsi="Arial" w:cs="Arial"/>
          <w:i/>
          <w:sz w:val="20"/>
          <w:szCs w:val="20"/>
        </w:rPr>
        <w:t xml:space="preserve"> </w:t>
      </w:r>
      <w:r w:rsidR="00266484">
        <w:rPr>
          <w:rFonts w:ascii="Arial" w:hAnsi="Arial" w:cs="Arial"/>
          <w:sz w:val="20"/>
          <w:szCs w:val="20"/>
        </w:rPr>
        <w:t>The feed product, containing 65 to 70</w:t>
      </w:r>
      <w:r w:rsidR="00B66DEF">
        <w:rPr>
          <w:rFonts w:ascii="Arial" w:hAnsi="Arial" w:cs="Arial"/>
          <w:sz w:val="20"/>
          <w:szCs w:val="20"/>
        </w:rPr>
        <w:t xml:space="preserve"> percent</w:t>
      </w:r>
      <w:r w:rsidR="00266484">
        <w:rPr>
          <w:rFonts w:ascii="Arial" w:hAnsi="Arial" w:cs="Arial"/>
          <w:sz w:val="20"/>
          <w:szCs w:val="20"/>
        </w:rPr>
        <w:t xml:space="preserve"> moisture, obtained after the removal of ethanol by distillation from the yeast fermentation of a grain or a grain mixture by separating the resultant coarse grain fraction of the whole </w:t>
      </w:r>
      <w:proofErr w:type="spellStart"/>
      <w:r w:rsidR="00266484">
        <w:rPr>
          <w:rFonts w:ascii="Arial" w:hAnsi="Arial" w:cs="Arial"/>
          <w:sz w:val="20"/>
          <w:szCs w:val="20"/>
        </w:rPr>
        <w:t>stillage</w:t>
      </w:r>
      <w:proofErr w:type="spellEnd"/>
      <w:r w:rsidR="00266484">
        <w:rPr>
          <w:rFonts w:ascii="Arial" w:hAnsi="Arial" w:cs="Arial"/>
          <w:sz w:val="20"/>
          <w:szCs w:val="20"/>
        </w:rPr>
        <w:t xml:space="preserve"> not dried.</w:t>
      </w:r>
    </w:p>
    <w:p w:rsidR="00266484" w:rsidRDefault="00C25B0B" w:rsidP="00275E5D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 w:rsidRPr="00275E5D">
        <w:rPr>
          <w:rFonts w:ascii="Arial" w:hAnsi="Arial" w:cs="Arial"/>
          <w:i/>
          <w:sz w:val="20"/>
          <w:szCs w:val="20"/>
        </w:rPr>
        <w:t>Modified d</w:t>
      </w:r>
      <w:r w:rsidR="00266484" w:rsidRPr="00275E5D">
        <w:rPr>
          <w:rFonts w:ascii="Arial" w:hAnsi="Arial" w:cs="Arial"/>
          <w:i/>
          <w:sz w:val="20"/>
          <w:szCs w:val="20"/>
        </w:rPr>
        <w:t>istillers wet grain (DWG) 50%-55% moisture:</w:t>
      </w:r>
      <w:r w:rsidR="00266484" w:rsidRPr="00275E5D">
        <w:rPr>
          <w:rFonts w:ascii="Arial" w:hAnsi="Arial" w:cs="Arial"/>
          <w:b/>
          <w:sz w:val="20"/>
          <w:szCs w:val="20"/>
        </w:rPr>
        <w:t xml:space="preserve"> </w:t>
      </w:r>
      <w:r w:rsidR="00266484" w:rsidRPr="00275E5D">
        <w:rPr>
          <w:rFonts w:ascii="Arial" w:hAnsi="Arial" w:cs="Arial"/>
          <w:sz w:val="20"/>
          <w:szCs w:val="20"/>
        </w:rPr>
        <w:t>The feed product, containing 50 to 55</w:t>
      </w:r>
      <w:r w:rsidR="00B66DEF" w:rsidRPr="00275E5D">
        <w:rPr>
          <w:rFonts w:ascii="Arial" w:hAnsi="Arial" w:cs="Arial"/>
          <w:sz w:val="20"/>
          <w:szCs w:val="20"/>
        </w:rPr>
        <w:t xml:space="preserve"> percent</w:t>
      </w:r>
      <w:r w:rsidR="00266484" w:rsidRPr="00275E5D">
        <w:rPr>
          <w:rFonts w:ascii="Arial" w:hAnsi="Arial" w:cs="Arial"/>
          <w:sz w:val="20"/>
          <w:szCs w:val="20"/>
        </w:rPr>
        <w:t xml:space="preserve"> moisture, obtained after the removal of ethanol by distillation from the yeast fermentation of a grain or a grain mixture by separating the resultant coarse grain fraction of the whole </w:t>
      </w:r>
      <w:proofErr w:type="spellStart"/>
      <w:r w:rsidR="00266484" w:rsidRPr="00275E5D">
        <w:rPr>
          <w:rFonts w:ascii="Arial" w:hAnsi="Arial" w:cs="Arial"/>
          <w:sz w:val="20"/>
          <w:szCs w:val="20"/>
        </w:rPr>
        <w:t>stillage</w:t>
      </w:r>
      <w:proofErr w:type="spellEnd"/>
      <w:r w:rsidR="00266484" w:rsidRPr="00275E5D">
        <w:rPr>
          <w:rFonts w:ascii="Arial" w:hAnsi="Arial" w:cs="Arial"/>
          <w:sz w:val="20"/>
          <w:szCs w:val="20"/>
        </w:rPr>
        <w:t xml:space="preserve"> not dried.</w:t>
      </w:r>
    </w:p>
    <w:p w:rsidR="00275E5D" w:rsidRPr="00275E5D" w:rsidRDefault="00275E5D" w:rsidP="00275E5D">
      <w:pPr>
        <w:pStyle w:val="ListParagraph"/>
        <w:spacing w:after="120"/>
        <w:ind w:left="1080"/>
        <w:rPr>
          <w:rFonts w:ascii="Arial" w:hAnsi="Arial" w:cs="Arial"/>
          <w:sz w:val="20"/>
          <w:szCs w:val="20"/>
        </w:rPr>
      </w:pPr>
    </w:p>
    <w:p w:rsidR="00275E5D" w:rsidRDefault="00266484" w:rsidP="00275E5D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275E5D">
        <w:rPr>
          <w:rFonts w:ascii="Arial" w:hAnsi="Arial" w:cs="Arial"/>
          <w:i/>
          <w:sz w:val="20"/>
          <w:szCs w:val="20"/>
        </w:rPr>
        <w:t>Distillers dried grain</w:t>
      </w:r>
      <w:r w:rsidR="00B409AF" w:rsidRPr="00275E5D">
        <w:rPr>
          <w:rFonts w:ascii="Arial" w:hAnsi="Arial" w:cs="Arial"/>
          <w:i/>
          <w:sz w:val="20"/>
          <w:szCs w:val="20"/>
        </w:rPr>
        <w:t>s</w:t>
      </w:r>
      <w:r w:rsidRPr="00275E5D">
        <w:rPr>
          <w:rFonts w:ascii="Arial" w:hAnsi="Arial" w:cs="Arial"/>
          <w:i/>
          <w:sz w:val="20"/>
          <w:szCs w:val="20"/>
        </w:rPr>
        <w:t xml:space="preserve"> with </w:t>
      </w:r>
      <w:proofErr w:type="spellStart"/>
      <w:r w:rsidRPr="00275E5D">
        <w:rPr>
          <w:rFonts w:ascii="Arial" w:hAnsi="Arial" w:cs="Arial"/>
          <w:i/>
          <w:sz w:val="20"/>
          <w:szCs w:val="20"/>
        </w:rPr>
        <w:t>solubles</w:t>
      </w:r>
      <w:proofErr w:type="spellEnd"/>
      <w:r w:rsidRPr="00275E5D">
        <w:rPr>
          <w:rFonts w:ascii="Arial" w:hAnsi="Arial" w:cs="Arial"/>
          <w:i/>
          <w:sz w:val="20"/>
          <w:szCs w:val="20"/>
        </w:rPr>
        <w:t xml:space="preserve"> (DDGS):</w:t>
      </w:r>
      <w:r w:rsidR="00C25B0B" w:rsidRPr="00275E5D">
        <w:rPr>
          <w:rFonts w:ascii="Arial" w:hAnsi="Arial" w:cs="Arial"/>
          <w:sz w:val="20"/>
          <w:szCs w:val="20"/>
        </w:rPr>
        <w:t xml:space="preserve"> The feed product, containing 65 to 70</w:t>
      </w:r>
      <w:r w:rsidR="00B66DEF" w:rsidRPr="00275E5D">
        <w:rPr>
          <w:rFonts w:ascii="Arial" w:hAnsi="Arial" w:cs="Arial"/>
          <w:sz w:val="20"/>
          <w:szCs w:val="20"/>
        </w:rPr>
        <w:t xml:space="preserve"> percent</w:t>
      </w:r>
      <w:r w:rsidR="00C25B0B" w:rsidRPr="00275E5D">
        <w:rPr>
          <w:rFonts w:ascii="Arial" w:hAnsi="Arial" w:cs="Arial"/>
          <w:sz w:val="20"/>
          <w:szCs w:val="20"/>
        </w:rPr>
        <w:t xml:space="preserve"> moisture, is obtained after the removal of ethanol by distillation from the yeast fermentation of a grain or a grain mixture by separating the resultant course grain fraction of the whole </w:t>
      </w:r>
      <w:proofErr w:type="spellStart"/>
      <w:r w:rsidR="00C25B0B" w:rsidRPr="00275E5D">
        <w:rPr>
          <w:rFonts w:ascii="Arial" w:hAnsi="Arial" w:cs="Arial"/>
          <w:sz w:val="20"/>
          <w:szCs w:val="20"/>
        </w:rPr>
        <w:t>stillage</w:t>
      </w:r>
      <w:proofErr w:type="spellEnd"/>
      <w:r w:rsidR="00C25B0B" w:rsidRPr="00275E5D">
        <w:rPr>
          <w:rFonts w:ascii="Arial" w:hAnsi="Arial" w:cs="Arial"/>
          <w:sz w:val="20"/>
          <w:szCs w:val="20"/>
        </w:rPr>
        <w:t xml:space="preserve"> and then mixing with condensed distillers </w:t>
      </w:r>
      <w:proofErr w:type="spellStart"/>
      <w:r w:rsidR="00C25B0B" w:rsidRPr="00275E5D">
        <w:rPr>
          <w:rFonts w:ascii="Arial" w:hAnsi="Arial" w:cs="Arial"/>
          <w:sz w:val="20"/>
          <w:szCs w:val="20"/>
        </w:rPr>
        <w:t>soluables</w:t>
      </w:r>
      <w:proofErr w:type="spellEnd"/>
      <w:r w:rsidR="00C25B0B" w:rsidRPr="00275E5D">
        <w:rPr>
          <w:rFonts w:ascii="Arial" w:hAnsi="Arial" w:cs="Arial"/>
          <w:sz w:val="20"/>
          <w:szCs w:val="20"/>
        </w:rPr>
        <w:t xml:space="preserve"> (70</w:t>
      </w:r>
      <w:r w:rsidR="00B66DEF" w:rsidRPr="00275E5D">
        <w:rPr>
          <w:rFonts w:ascii="Arial" w:hAnsi="Arial" w:cs="Arial"/>
          <w:sz w:val="20"/>
          <w:szCs w:val="20"/>
        </w:rPr>
        <w:t xml:space="preserve"> percent</w:t>
      </w:r>
      <w:r w:rsidR="00C25B0B" w:rsidRPr="00275E5D">
        <w:rPr>
          <w:rFonts w:ascii="Arial" w:hAnsi="Arial" w:cs="Arial"/>
          <w:sz w:val="20"/>
          <w:szCs w:val="20"/>
        </w:rPr>
        <w:t xml:space="preserve"> moisture) and drying the entire mixture to about 88 to 90</w:t>
      </w:r>
      <w:r w:rsidR="00B66DEF" w:rsidRPr="00275E5D">
        <w:rPr>
          <w:rFonts w:ascii="Arial" w:hAnsi="Arial" w:cs="Arial"/>
          <w:sz w:val="20"/>
          <w:szCs w:val="20"/>
        </w:rPr>
        <w:t xml:space="preserve"> percent</w:t>
      </w:r>
      <w:r w:rsidR="00175668" w:rsidRPr="00275E5D">
        <w:rPr>
          <w:rFonts w:ascii="Arial" w:hAnsi="Arial" w:cs="Arial"/>
          <w:sz w:val="20"/>
          <w:szCs w:val="20"/>
        </w:rPr>
        <w:t xml:space="preserve"> dry matter.</w:t>
      </w:r>
      <w:r w:rsidR="00C25B0B" w:rsidRPr="00275E5D">
        <w:rPr>
          <w:rFonts w:ascii="Arial" w:hAnsi="Arial" w:cs="Arial"/>
          <w:sz w:val="20"/>
          <w:szCs w:val="20"/>
        </w:rPr>
        <w:t xml:space="preserve"> </w:t>
      </w:r>
    </w:p>
    <w:p w:rsidR="00275E5D" w:rsidRDefault="00266484" w:rsidP="00275E5D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275E5D">
        <w:rPr>
          <w:rFonts w:ascii="Arial" w:hAnsi="Arial" w:cs="Arial"/>
          <w:i/>
          <w:sz w:val="20"/>
          <w:szCs w:val="20"/>
        </w:rPr>
        <w:t>Distillers dried grains (DDG):</w:t>
      </w:r>
      <w:r w:rsidRPr="00275E5D">
        <w:rPr>
          <w:rFonts w:ascii="Arial" w:hAnsi="Arial" w:cs="Arial"/>
          <w:b/>
          <w:sz w:val="20"/>
          <w:szCs w:val="20"/>
        </w:rPr>
        <w:t xml:space="preserve"> </w:t>
      </w:r>
      <w:r w:rsidRPr="00275E5D">
        <w:rPr>
          <w:rFonts w:ascii="Arial" w:hAnsi="Arial" w:cs="Arial"/>
          <w:sz w:val="20"/>
          <w:szCs w:val="20"/>
        </w:rPr>
        <w:t xml:space="preserve">The feed product obtained after the removal of ethanol by distillation from the yeast fermentation of a grain or a grain mixture by separating the resultant coarse grain fraction of the whole </w:t>
      </w:r>
      <w:proofErr w:type="spellStart"/>
      <w:r w:rsidRPr="00275E5D">
        <w:rPr>
          <w:rFonts w:ascii="Arial" w:hAnsi="Arial" w:cs="Arial"/>
          <w:sz w:val="20"/>
          <w:szCs w:val="20"/>
        </w:rPr>
        <w:t>stillage</w:t>
      </w:r>
      <w:proofErr w:type="spellEnd"/>
      <w:r w:rsidRPr="00275E5D">
        <w:rPr>
          <w:rFonts w:ascii="Arial" w:hAnsi="Arial" w:cs="Arial"/>
          <w:sz w:val="20"/>
          <w:szCs w:val="20"/>
        </w:rPr>
        <w:t xml:space="preserve"> and drying it by methods employed in the grain distilling industry.</w:t>
      </w:r>
    </w:p>
    <w:p w:rsidR="00275E5D" w:rsidRDefault="00266484" w:rsidP="00275E5D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275E5D">
        <w:rPr>
          <w:rFonts w:ascii="Arial" w:hAnsi="Arial" w:cs="Arial"/>
          <w:i/>
          <w:sz w:val="20"/>
          <w:szCs w:val="20"/>
        </w:rPr>
        <w:t xml:space="preserve">Condensed distillers </w:t>
      </w:r>
      <w:proofErr w:type="spellStart"/>
      <w:r w:rsidRPr="00275E5D">
        <w:rPr>
          <w:rFonts w:ascii="Arial" w:hAnsi="Arial" w:cs="Arial"/>
          <w:i/>
          <w:sz w:val="20"/>
          <w:szCs w:val="20"/>
        </w:rPr>
        <w:t>soluables</w:t>
      </w:r>
      <w:proofErr w:type="spellEnd"/>
      <w:r w:rsidRPr="00275E5D">
        <w:rPr>
          <w:rFonts w:ascii="Arial" w:hAnsi="Arial" w:cs="Arial"/>
          <w:i/>
          <w:sz w:val="20"/>
          <w:szCs w:val="20"/>
        </w:rPr>
        <w:t xml:space="preserve"> (CDS):</w:t>
      </w:r>
      <w:r w:rsidRPr="00275E5D">
        <w:rPr>
          <w:rFonts w:ascii="Arial" w:hAnsi="Arial" w:cs="Arial"/>
          <w:b/>
          <w:sz w:val="20"/>
          <w:szCs w:val="20"/>
        </w:rPr>
        <w:t xml:space="preserve"> </w:t>
      </w:r>
      <w:r w:rsidR="00175668" w:rsidRPr="00275E5D">
        <w:rPr>
          <w:rFonts w:ascii="Arial" w:hAnsi="Arial" w:cs="Arial"/>
          <w:sz w:val="20"/>
          <w:szCs w:val="20"/>
        </w:rPr>
        <w:t xml:space="preserve">The feed product obtained after removal of ethanol by distillation from the yeast fermentation of a grain or a grain mixture by condensing the thin </w:t>
      </w:r>
      <w:proofErr w:type="spellStart"/>
      <w:r w:rsidR="00175668" w:rsidRPr="00275E5D">
        <w:rPr>
          <w:rFonts w:ascii="Arial" w:hAnsi="Arial" w:cs="Arial"/>
          <w:sz w:val="20"/>
          <w:szCs w:val="20"/>
        </w:rPr>
        <w:t>stillage</w:t>
      </w:r>
      <w:proofErr w:type="spellEnd"/>
      <w:r w:rsidR="00175668" w:rsidRPr="00275E5D">
        <w:rPr>
          <w:rFonts w:ascii="Arial" w:hAnsi="Arial" w:cs="Arial"/>
          <w:sz w:val="20"/>
          <w:szCs w:val="20"/>
        </w:rPr>
        <w:t xml:space="preserve"> fraction to a semi-solid, containing about 30 percent dry matter.  Condensed distiller’s </w:t>
      </w:r>
      <w:proofErr w:type="spellStart"/>
      <w:r w:rsidR="00175668" w:rsidRPr="00275E5D">
        <w:rPr>
          <w:rFonts w:ascii="Arial" w:hAnsi="Arial" w:cs="Arial"/>
          <w:sz w:val="20"/>
          <w:szCs w:val="20"/>
        </w:rPr>
        <w:t>soluble</w:t>
      </w:r>
      <w:r w:rsidR="00B409AF" w:rsidRPr="00275E5D">
        <w:rPr>
          <w:rFonts w:ascii="Arial" w:hAnsi="Arial" w:cs="Arial"/>
          <w:sz w:val="20"/>
          <w:szCs w:val="20"/>
        </w:rPr>
        <w:t>s</w:t>
      </w:r>
      <w:proofErr w:type="spellEnd"/>
      <w:r w:rsidR="00175668" w:rsidRPr="00275E5D">
        <w:rPr>
          <w:rFonts w:ascii="Arial" w:hAnsi="Arial" w:cs="Arial"/>
          <w:sz w:val="20"/>
          <w:szCs w:val="20"/>
        </w:rPr>
        <w:t xml:space="preserve"> can be sold locally to cattle feeders or mixed with </w:t>
      </w:r>
      <w:proofErr w:type="gramStart"/>
      <w:r w:rsidR="00175668" w:rsidRPr="00275E5D">
        <w:rPr>
          <w:rFonts w:ascii="Arial" w:hAnsi="Arial" w:cs="Arial"/>
          <w:sz w:val="20"/>
          <w:szCs w:val="20"/>
        </w:rPr>
        <w:t>distillers</w:t>
      </w:r>
      <w:proofErr w:type="gramEnd"/>
      <w:r w:rsidR="00175668" w:rsidRPr="00275E5D">
        <w:rPr>
          <w:rFonts w:ascii="Arial" w:hAnsi="Arial" w:cs="Arial"/>
          <w:sz w:val="20"/>
          <w:szCs w:val="20"/>
        </w:rPr>
        <w:t xml:space="preserve"> wet grain and dried to produce distillers dried grain with </w:t>
      </w:r>
      <w:proofErr w:type="spellStart"/>
      <w:r w:rsidR="00175668" w:rsidRPr="00275E5D">
        <w:rPr>
          <w:rFonts w:ascii="Arial" w:hAnsi="Arial" w:cs="Arial"/>
          <w:sz w:val="20"/>
          <w:szCs w:val="20"/>
        </w:rPr>
        <w:t>solubles</w:t>
      </w:r>
      <w:proofErr w:type="spellEnd"/>
      <w:r w:rsidR="00175668" w:rsidRPr="00275E5D">
        <w:rPr>
          <w:rFonts w:ascii="Arial" w:hAnsi="Arial" w:cs="Arial"/>
          <w:sz w:val="20"/>
          <w:szCs w:val="20"/>
        </w:rPr>
        <w:t>.</w:t>
      </w:r>
    </w:p>
    <w:p w:rsidR="00275E5D" w:rsidRDefault="00266484" w:rsidP="00275E5D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275E5D">
        <w:rPr>
          <w:rFonts w:ascii="Arial" w:hAnsi="Arial" w:cs="Arial"/>
          <w:i/>
          <w:sz w:val="20"/>
          <w:szCs w:val="20"/>
        </w:rPr>
        <w:t xml:space="preserve">Industrial grade </w:t>
      </w:r>
      <w:r w:rsidR="00175668" w:rsidRPr="00275E5D">
        <w:rPr>
          <w:rFonts w:ascii="Arial" w:hAnsi="Arial" w:cs="Arial"/>
          <w:i/>
          <w:sz w:val="20"/>
          <w:szCs w:val="20"/>
        </w:rPr>
        <w:t xml:space="preserve">corn </w:t>
      </w:r>
      <w:r w:rsidRPr="00275E5D">
        <w:rPr>
          <w:rFonts w:ascii="Arial" w:hAnsi="Arial" w:cs="Arial"/>
          <w:i/>
          <w:sz w:val="20"/>
          <w:szCs w:val="20"/>
        </w:rPr>
        <w:t>oil:</w:t>
      </w:r>
      <w:r w:rsidRPr="00275E5D">
        <w:rPr>
          <w:rFonts w:ascii="Arial" w:hAnsi="Arial" w:cs="Arial"/>
          <w:b/>
          <w:sz w:val="20"/>
          <w:szCs w:val="20"/>
        </w:rPr>
        <w:t xml:space="preserve"> </w:t>
      </w:r>
      <w:r w:rsidRPr="00275E5D">
        <w:rPr>
          <w:rFonts w:ascii="Arial" w:hAnsi="Arial" w:cs="Arial"/>
          <w:sz w:val="20"/>
          <w:szCs w:val="20"/>
        </w:rPr>
        <w:t>Oil extracted during the production of ethanol and used for industrial purposes.   Some examples include the manufacture of lubricants, biodiesel fuels, soap, salves, paint, inks, and insecticides.</w:t>
      </w:r>
    </w:p>
    <w:p w:rsidR="00275E5D" w:rsidRDefault="00266484" w:rsidP="00275E5D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275E5D">
        <w:rPr>
          <w:rFonts w:ascii="Arial" w:hAnsi="Arial" w:cs="Arial"/>
          <w:i/>
          <w:sz w:val="20"/>
          <w:szCs w:val="20"/>
        </w:rPr>
        <w:t>Food grade</w:t>
      </w:r>
      <w:r w:rsidR="00175668" w:rsidRPr="00275E5D">
        <w:rPr>
          <w:rFonts w:ascii="Arial" w:hAnsi="Arial" w:cs="Arial"/>
          <w:i/>
          <w:sz w:val="20"/>
          <w:szCs w:val="20"/>
        </w:rPr>
        <w:t xml:space="preserve"> corn</w:t>
      </w:r>
      <w:r w:rsidRPr="00275E5D">
        <w:rPr>
          <w:rFonts w:ascii="Arial" w:hAnsi="Arial" w:cs="Arial"/>
          <w:i/>
          <w:sz w:val="20"/>
          <w:szCs w:val="20"/>
        </w:rPr>
        <w:t xml:space="preserve"> oil:</w:t>
      </w:r>
      <w:r w:rsidRPr="00275E5D">
        <w:rPr>
          <w:rFonts w:ascii="Arial" w:hAnsi="Arial" w:cs="Arial"/>
          <w:b/>
          <w:sz w:val="20"/>
          <w:szCs w:val="20"/>
        </w:rPr>
        <w:t xml:space="preserve">  </w:t>
      </w:r>
      <w:r w:rsidRPr="00275E5D">
        <w:rPr>
          <w:rFonts w:ascii="Arial" w:hAnsi="Arial" w:cs="Arial"/>
          <w:sz w:val="20"/>
          <w:szCs w:val="20"/>
        </w:rPr>
        <w:t xml:space="preserve">Oil extracted during the production of ethanol and used in products for food preparation.  Food grade oil is used in frying oil and is also a key ingredient in margarines. </w:t>
      </w:r>
    </w:p>
    <w:p w:rsidR="00275E5D" w:rsidRDefault="00266484" w:rsidP="00275E5D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275E5D">
        <w:rPr>
          <w:rFonts w:ascii="Arial" w:hAnsi="Arial" w:cs="Arial"/>
          <w:i/>
          <w:sz w:val="20"/>
          <w:szCs w:val="20"/>
        </w:rPr>
        <w:t>Carbon dioxide (CO2):</w:t>
      </w:r>
      <w:r w:rsidRPr="00275E5D">
        <w:rPr>
          <w:rFonts w:ascii="Arial" w:hAnsi="Arial" w:cs="Arial"/>
          <w:b/>
          <w:sz w:val="20"/>
          <w:szCs w:val="20"/>
        </w:rPr>
        <w:t xml:space="preserve"> </w:t>
      </w:r>
      <w:r w:rsidRPr="00275E5D">
        <w:rPr>
          <w:rFonts w:ascii="Arial" w:hAnsi="Arial" w:cs="Arial"/>
          <w:sz w:val="20"/>
          <w:szCs w:val="20"/>
        </w:rPr>
        <w:t>Carbon dioxide is present during the fermentation stage of ethanol production and many ethanol plants collect that carbon dioxide and market it as a co-product.  Some uses of carbon dioxide include carbonating beverages, manufacturing dry ice, and flash freezing meat.</w:t>
      </w:r>
    </w:p>
    <w:p w:rsidR="00266484" w:rsidRPr="00275E5D" w:rsidRDefault="0068069D" w:rsidP="00275E5D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275E5D">
        <w:rPr>
          <w:rFonts w:ascii="Arial" w:hAnsi="Arial" w:cs="Arial"/>
          <w:i/>
          <w:sz w:val="20"/>
          <w:szCs w:val="20"/>
        </w:rPr>
        <w:t>Other co-products:</w:t>
      </w:r>
      <w:r w:rsidRPr="00275E5D">
        <w:rPr>
          <w:rFonts w:ascii="Arial" w:hAnsi="Arial" w:cs="Arial"/>
          <w:sz w:val="20"/>
          <w:szCs w:val="20"/>
        </w:rPr>
        <w:t xml:space="preserve">  Report any and all ethanol by-products at the establishment not listed on this form from the dry mill process.</w:t>
      </w:r>
    </w:p>
    <w:p w:rsidR="007C6E9C" w:rsidRPr="00E8797F" w:rsidRDefault="007C6E9C" w:rsidP="007C6E9C">
      <w:pPr>
        <w:jc w:val="center"/>
        <w:rPr>
          <w:rFonts w:ascii="Arial" w:hAnsi="Arial" w:cs="Arial"/>
          <w:sz w:val="20"/>
          <w:szCs w:val="20"/>
        </w:rPr>
      </w:pPr>
    </w:p>
    <w:sectPr w:rsidR="007C6E9C" w:rsidRPr="00E8797F" w:rsidSect="00E8797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8E2"/>
    <w:multiLevelType w:val="hybridMultilevel"/>
    <w:tmpl w:val="1F9E60A4"/>
    <w:lvl w:ilvl="0" w:tplc="F66C4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3266C"/>
    <w:multiLevelType w:val="hybridMultilevel"/>
    <w:tmpl w:val="6E44985C"/>
    <w:lvl w:ilvl="0" w:tplc="A08A6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EA1012"/>
    <w:multiLevelType w:val="hybridMultilevel"/>
    <w:tmpl w:val="F0405A82"/>
    <w:lvl w:ilvl="0" w:tplc="6F8CF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A55802"/>
    <w:multiLevelType w:val="hybridMultilevel"/>
    <w:tmpl w:val="C9D46EAE"/>
    <w:lvl w:ilvl="0" w:tplc="89D41868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0B09ED"/>
    <w:multiLevelType w:val="hybridMultilevel"/>
    <w:tmpl w:val="113216F4"/>
    <w:lvl w:ilvl="0" w:tplc="CC7A1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035A"/>
    <w:rsid w:val="00001B12"/>
    <w:rsid w:val="000076B7"/>
    <w:rsid w:val="00050989"/>
    <w:rsid w:val="00090E3C"/>
    <w:rsid w:val="000B6A5C"/>
    <w:rsid w:val="000B70D2"/>
    <w:rsid w:val="000F446E"/>
    <w:rsid w:val="00121E95"/>
    <w:rsid w:val="00140CE9"/>
    <w:rsid w:val="00143B1B"/>
    <w:rsid w:val="00175668"/>
    <w:rsid w:val="00191937"/>
    <w:rsid w:val="00195B52"/>
    <w:rsid w:val="00197BEC"/>
    <w:rsid w:val="001A20C8"/>
    <w:rsid w:val="001C43EB"/>
    <w:rsid w:val="00262A5C"/>
    <w:rsid w:val="00266484"/>
    <w:rsid w:val="00275E5D"/>
    <w:rsid w:val="002934E2"/>
    <w:rsid w:val="002E5499"/>
    <w:rsid w:val="002E772B"/>
    <w:rsid w:val="00336F55"/>
    <w:rsid w:val="00370AA0"/>
    <w:rsid w:val="00381D22"/>
    <w:rsid w:val="003D7FE7"/>
    <w:rsid w:val="00436D06"/>
    <w:rsid w:val="00443FD0"/>
    <w:rsid w:val="00485E2E"/>
    <w:rsid w:val="004A46EA"/>
    <w:rsid w:val="004E6FD8"/>
    <w:rsid w:val="00563C0C"/>
    <w:rsid w:val="00605F09"/>
    <w:rsid w:val="0068069D"/>
    <w:rsid w:val="006C2815"/>
    <w:rsid w:val="00722F85"/>
    <w:rsid w:val="00731936"/>
    <w:rsid w:val="0074491C"/>
    <w:rsid w:val="00776961"/>
    <w:rsid w:val="007B27A0"/>
    <w:rsid w:val="007C6E9C"/>
    <w:rsid w:val="007E0A35"/>
    <w:rsid w:val="007E4DB0"/>
    <w:rsid w:val="008343DA"/>
    <w:rsid w:val="008A002A"/>
    <w:rsid w:val="008A0613"/>
    <w:rsid w:val="00926A0A"/>
    <w:rsid w:val="009A3F8D"/>
    <w:rsid w:val="009B7C10"/>
    <w:rsid w:val="00A00278"/>
    <w:rsid w:val="00A218E8"/>
    <w:rsid w:val="00A42439"/>
    <w:rsid w:val="00A96666"/>
    <w:rsid w:val="00B409AF"/>
    <w:rsid w:val="00B66DEF"/>
    <w:rsid w:val="00C2174C"/>
    <w:rsid w:val="00C25B0B"/>
    <w:rsid w:val="00C34002"/>
    <w:rsid w:val="00CC4FDF"/>
    <w:rsid w:val="00D26942"/>
    <w:rsid w:val="00D525CE"/>
    <w:rsid w:val="00DA690F"/>
    <w:rsid w:val="00E01656"/>
    <w:rsid w:val="00E16CED"/>
    <w:rsid w:val="00E62675"/>
    <w:rsid w:val="00E8797F"/>
    <w:rsid w:val="00F02ED9"/>
    <w:rsid w:val="00F3035A"/>
    <w:rsid w:val="00F566E9"/>
    <w:rsid w:val="00F925F2"/>
    <w:rsid w:val="00FB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124A0-94DA-4A59-B2B2-9E85D6DE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GamePe</dc:creator>
  <cp:keywords/>
  <dc:description/>
  <cp:lastModifiedBy>BlomBe</cp:lastModifiedBy>
  <cp:revision>42</cp:revision>
  <dcterms:created xsi:type="dcterms:W3CDTF">2013-07-23T13:34:00Z</dcterms:created>
  <dcterms:modified xsi:type="dcterms:W3CDTF">2014-02-25T20:13:00Z</dcterms:modified>
</cp:coreProperties>
</file>