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7A0" w:rsidRDefault="00D137A0" w:rsidP="00D137A0">
      <w:pPr>
        <w:spacing w:after="0" w:line="240" w:lineRule="auto"/>
        <w:jc w:val="center"/>
        <w:rPr>
          <w:rFonts w:ascii="Arial" w:hAnsi="Arial" w:cs="Arial"/>
          <w:b/>
          <w:sz w:val="20"/>
          <w:szCs w:val="20"/>
        </w:rPr>
      </w:pPr>
      <w:r>
        <w:rPr>
          <w:rFonts w:ascii="Arial" w:hAnsi="Arial" w:cs="Arial"/>
          <w:b/>
          <w:sz w:val="20"/>
          <w:szCs w:val="20"/>
        </w:rPr>
        <w:t>Instructions and Definitions</w:t>
      </w:r>
    </w:p>
    <w:p w:rsidR="00F3035A" w:rsidRPr="00F3035A" w:rsidRDefault="00350735" w:rsidP="00D137A0">
      <w:pPr>
        <w:spacing w:after="0" w:line="240" w:lineRule="auto"/>
        <w:jc w:val="center"/>
        <w:rPr>
          <w:rFonts w:ascii="Arial" w:hAnsi="Arial" w:cs="Arial"/>
          <w:b/>
          <w:sz w:val="20"/>
          <w:szCs w:val="20"/>
        </w:rPr>
      </w:pPr>
      <w:r>
        <w:rPr>
          <w:rFonts w:ascii="Arial" w:hAnsi="Arial" w:cs="Arial"/>
          <w:b/>
          <w:sz w:val="20"/>
          <w:szCs w:val="20"/>
        </w:rPr>
        <w:t>Cotton, Manmade Fiber Staple, and Raw Linters</w:t>
      </w:r>
      <w:r w:rsidR="00D137A0">
        <w:rPr>
          <w:rFonts w:ascii="Arial" w:hAnsi="Arial" w:cs="Arial"/>
          <w:b/>
          <w:sz w:val="20"/>
          <w:szCs w:val="20"/>
        </w:rPr>
        <w:t xml:space="preserve"> </w:t>
      </w:r>
      <w:r w:rsidR="00F3035A" w:rsidRPr="00F3035A">
        <w:rPr>
          <w:rFonts w:ascii="Arial" w:hAnsi="Arial" w:cs="Arial"/>
          <w:b/>
          <w:sz w:val="20"/>
          <w:szCs w:val="20"/>
        </w:rPr>
        <w:t>(</w:t>
      </w:r>
      <w:r>
        <w:rPr>
          <w:rFonts w:ascii="Arial" w:hAnsi="Arial" w:cs="Arial"/>
          <w:b/>
          <w:sz w:val="20"/>
          <w:szCs w:val="20"/>
        </w:rPr>
        <w:t>Consumption and</w:t>
      </w:r>
      <w:r w:rsidR="00F3035A" w:rsidRPr="00F3035A">
        <w:rPr>
          <w:rFonts w:ascii="Arial" w:hAnsi="Arial" w:cs="Arial"/>
          <w:b/>
          <w:sz w:val="20"/>
          <w:szCs w:val="20"/>
        </w:rPr>
        <w:t xml:space="preserve"> Stocks, and </w:t>
      </w:r>
      <w:r>
        <w:rPr>
          <w:rFonts w:ascii="Arial" w:hAnsi="Arial" w:cs="Arial"/>
          <w:b/>
          <w:sz w:val="20"/>
          <w:szCs w:val="20"/>
        </w:rPr>
        <w:t>Spindle Activity</w:t>
      </w:r>
      <w:r w:rsidR="00F3035A" w:rsidRPr="00F3035A">
        <w:rPr>
          <w:rFonts w:ascii="Arial" w:hAnsi="Arial" w:cs="Arial"/>
          <w:b/>
          <w:sz w:val="20"/>
          <w:szCs w:val="20"/>
        </w:rPr>
        <w:t>)</w:t>
      </w:r>
      <w:r w:rsidR="00C45E67">
        <w:rPr>
          <w:rFonts w:ascii="Arial" w:hAnsi="Arial" w:cs="Arial"/>
          <w:b/>
          <w:sz w:val="20"/>
          <w:szCs w:val="20"/>
        </w:rPr>
        <w:t xml:space="preserve"> (</w:t>
      </w:r>
      <w:r w:rsidR="00C45E67" w:rsidRPr="00F3035A">
        <w:rPr>
          <w:rFonts w:ascii="Arial" w:hAnsi="Arial" w:cs="Arial"/>
          <w:b/>
          <w:sz w:val="20"/>
          <w:szCs w:val="20"/>
        </w:rPr>
        <w:t>M31</w:t>
      </w:r>
      <w:r w:rsidR="00C45E67">
        <w:rPr>
          <w:rFonts w:ascii="Arial" w:hAnsi="Arial" w:cs="Arial"/>
          <w:b/>
          <w:sz w:val="20"/>
          <w:szCs w:val="20"/>
        </w:rPr>
        <w:t>3P)</w:t>
      </w:r>
    </w:p>
    <w:p w:rsidR="00D07E56" w:rsidRDefault="00D07E56" w:rsidP="00FD008D">
      <w:pPr>
        <w:spacing w:after="0" w:line="240" w:lineRule="auto"/>
        <w:jc w:val="center"/>
        <w:rPr>
          <w:rFonts w:ascii="Arial" w:hAnsi="Arial" w:cs="Arial"/>
          <w:b/>
          <w:sz w:val="20"/>
          <w:szCs w:val="20"/>
        </w:rPr>
      </w:pPr>
    </w:p>
    <w:p w:rsidR="00F925F2" w:rsidRPr="00733D65" w:rsidRDefault="00F925F2" w:rsidP="00733D65">
      <w:pPr>
        <w:pStyle w:val="ListParagraph"/>
        <w:numPr>
          <w:ilvl w:val="0"/>
          <w:numId w:val="1"/>
        </w:numPr>
        <w:spacing w:after="120"/>
        <w:contextualSpacing w:val="0"/>
        <w:rPr>
          <w:rFonts w:ascii="Arial" w:hAnsi="Arial" w:cs="Arial"/>
          <w:b/>
          <w:sz w:val="20"/>
          <w:szCs w:val="20"/>
        </w:rPr>
      </w:pPr>
      <w:r>
        <w:rPr>
          <w:rFonts w:ascii="Arial" w:hAnsi="Arial" w:cs="Arial"/>
          <w:sz w:val="20"/>
          <w:szCs w:val="20"/>
        </w:rPr>
        <w:t xml:space="preserve"> </w:t>
      </w:r>
      <w:r w:rsidRPr="00F925F2">
        <w:rPr>
          <w:rFonts w:ascii="Arial" w:hAnsi="Arial" w:cs="Arial"/>
          <w:b/>
          <w:sz w:val="20"/>
          <w:szCs w:val="20"/>
        </w:rPr>
        <w:t>Scope of survey</w:t>
      </w:r>
      <w:r w:rsidR="00D07E56">
        <w:rPr>
          <w:rFonts w:ascii="Arial" w:hAnsi="Arial" w:cs="Arial"/>
          <w:i/>
          <w:sz w:val="20"/>
          <w:szCs w:val="20"/>
        </w:rPr>
        <w:t xml:space="preserve"> </w:t>
      </w:r>
      <w:r w:rsidR="00D07E56">
        <w:rPr>
          <w:rFonts w:ascii="Arial" w:hAnsi="Arial" w:cs="Arial"/>
          <w:sz w:val="20"/>
          <w:szCs w:val="20"/>
        </w:rPr>
        <w:t xml:space="preserve">— </w:t>
      </w:r>
      <w:proofErr w:type="gramStart"/>
      <w:r w:rsidR="00350735" w:rsidRPr="00733D65">
        <w:rPr>
          <w:rFonts w:ascii="Arial" w:hAnsi="Arial" w:cs="Arial"/>
          <w:sz w:val="20"/>
          <w:szCs w:val="20"/>
        </w:rPr>
        <w:t>This</w:t>
      </w:r>
      <w:proofErr w:type="gramEnd"/>
      <w:r w:rsidR="00350735" w:rsidRPr="00733D65">
        <w:rPr>
          <w:rFonts w:ascii="Arial" w:hAnsi="Arial" w:cs="Arial"/>
          <w:sz w:val="20"/>
          <w:szCs w:val="20"/>
        </w:rPr>
        <w:t xml:space="preserve"> survey covers all manufacturing plants consuming cotton and manmade fiber staple.</w:t>
      </w:r>
    </w:p>
    <w:p w:rsidR="00D07E56" w:rsidRPr="00733D65" w:rsidRDefault="00F925F2" w:rsidP="00733D65">
      <w:pPr>
        <w:pStyle w:val="ListParagraph"/>
        <w:numPr>
          <w:ilvl w:val="0"/>
          <w:numId w:val="1"/>
        </w:numPr>
        <w:spacing w:after="120"/>
        <w:contextualSpacing w:val="0"/>
        <w:rPr>
          <w:rFonts w:ascii="Arial" w:hAnsi="Arial" w:cs="Arial"/>
          <w:b/>
          <w:sz w:val="20"/>
          <w:szCs w:val="20"/>
        </w:rPr>
      </w:pPr>
      <w:r w:rsidRPr="00F925F2">
        <w:rPr>
          <w:rFonts w:ascii="Arial" w:hAnsi="Arial" w:cs="Arial"/>
          <w:b/>
          <w:sz w:val="20"/>
          <w:szCs w:val="20"/>
        </w:rPr>
        <w:t>Figures to be reported</w:t>
      </w:r>
      <w:r w:rsidR="00D07E56">
        <w:rPr>
          <w:rFonts w:ascii="Arial" w:hAnsi="Arial" w:cs="Arial"/>
          <w:i/>
          <w:sz w:val="20"/>
          <w:szCs w:val="20"/>
        </w:rPr>
        <w:t xml:space="preserve"> </w:t>
      </w:r>
      <w:r w:rsidR="00D07E56">
        <w:rPr>
          <w:rFonts w:ascii="Arial" w:hAnsi="Arial" w:cs="Arial"/>
          <w:sz w:val="20"/>
          <w:szCs w:val="20"/>
        </w:rPr>
        <w:t xml:space="preserve">— </w:t>
      </w:r>
      <w:r w:rsidR="003220D8" w:rsidRPr="00733D65">
        <w:rPr>
          <w:rFonts w:ascii="Arial" w:hAnsi="Arial" w:cs="Arial"/>
          <w:sz w:val="20"/>
          <w:szCs w:val="20"/>
        </w:rPr>
        <w:t>Companies with more than one establishment consuming the products covered by this survey are requested to complete a separate report form for each location.  If you have not received a separate form for each of your establishments, please call the contact shown on the report form, or write to the National Agricultural Statistics Service for additional forms.</w:t>
      </w:r>
    </w:p>
    <w:p w:rsidR="003220D8" w:rsidRDefault="003220D8" w:rsidP="00733D65">
      <w:pPr>
        <w:pStyle w:val="ListParagraph"/>
        <w:numPr>
          <w:ilvl w:val="0"/>
          <w:numId w:val="2"/>
        </w:numPr>
        <w:spacing w:after="120"/>
        <w:contextualSpacing w:val="0"/>
        <w:rPr>
          <w:rFonts w:ascii="Arial" w:hAnsi="Arial" w:cs="Arial"/>
          <w:b/>
          <w:sz w:val="20"/>
          <w:szCs w:val="20"/>
        </w:rPr>
      </w:pPr>
      <w:r w:rsidRPr="003220D8">
        <w:rPr>
          <w:rFonts w:ascii="Arial" w:hAnsi="Arial" w:cs="Arial"/>
          <w:b/>
          <w:sz w:val="20"/>
          <w:szCs w:val="20"/>
        </w:rPr>
        <w:t xml:space="preserve"> Consumption of materials</w:t>
      </w:r>
    </w:p>
    <w:p w:rsidR="00EC5FE1" w:rsidRDefault="00FD008D" w:rsidP="00733D65">
      <w:pPr>
        <w:pStyle w:val="ListParagraph"/>
        <w:spacing w:after="120"/>
        <w:ind w:left="1080" w:firstLine="360"/>
        <w:contextualSpacing w:val="0"/>
        <w:rPr>
          <w:rFonts w:ascii="Arial" w:hAnsi="Arial" w:cs="Arial"/>
          <w:sz w:val="20"/>
          <w:szCs w:val="20"/>
        </w:rPr>
      </w:pPr>
      <w:r>
        <w:rPr>
          <w:rFonts w:ascii="Arial" w:hAnsi="Arial" w:cs="Arial"/>
          <w:i/>
          <w:sz w:val="20"/>
          <w:szCs w:val="20"/>
        </w:rPr>
        <w:t>I</w:t>
      </w:r>
      <w:r w:rsidR="003220D8" w:rsidRPr="003220D8">
        <w:rPr>
          <w:rFonts w:ascii="Arial" w:hAnsi="Arial" w:cs="Arial"/>
          <w:i/>
          <w:sz w:val="20"/>
          <w:szCs w:val="20"/>
        </w:rPr>
        <w:t>nclude</w:t>
      </w:r>
      <w:r w:rsidR="003220D8">
        <w:rPr>
          <w:rFonts w:ascii="Arial" w:hAnsi="Arial" w:cs="Arial"/>
          <w:i/>
          <w:sz w:val="20"/>
          <w:szCs w:val="20"/>
        </w:rPr>
        <w:t xml:space="preserve"> </w:t>
      </w:r>
      <w:r w:rsidR="003220D8">
        <w:rPr>
          <w:rFonts w:ascii="Arial" w:hAnsi="Arial" w:cs="Arial"/>
          <w:sz w:val="20"/>
          <w:szCs w:val="20"/>
        </w:rPr>
        <w:t>—</w:t>
      </w:r>
      <w:r>
        <w:rPr>
          <w:rFonts w:ascii="Arial" w:hAnsi="Arial" w:cs="Arial"/>
          <w:sz w:val="20"/>
          <w:szCs w:val="20"/>
        </w:rPr>
        <w:t xml:space="preserve"> </w:t>
      </w:r>
    </w:p>
    <w:p w:rsidR="003220D8" w:rsidRPr="00FD008D" w:rsidRDefault="003220D8" w:rsidP="00733D65">
      <w:pPr>
        <w:pStyle w:val="ListParagraph"/>
        <w:numPr>
          <w:ilvl w:val="0"/>
          <w:numId w:val="11"/>
        </w:numPr>
        <w:spacing w:after="120"/>
        <w:contextualSpacing w:val="0"/>
        <w:rPr>
          <w:rFonts w:ascii="Arial" w:hAnsi="Arial" w:cs="Arial"/>
          <w:sz w:val="20"/>
          <w:szCs w:val="20"/>
        </w:rPr>
      </w:pPr>
      <w:r w:rsidRPr="00FD008D">
        <w:rPr>
          <w:rFonts w:ascii="Arial" w:hAnsi="Arial" w:cs="Arial"/>
          <w:sz w:val="20"/>
          <w:szCs w:val="20"/>
        </w:rPr>
        <w:t>Materials passed though the opener or otherwise removed from inventory and put into process for carding, spinning, bleaching, etc.</w:t>
      </w:r>
    </w:p>
    <w:p w:rsidR="00EC5FE1" w:rsidRDefault="00FD008D" w:rsidP="00733D65">
      <w:pPr>
        <w:pStyle w:val="ListParagraph"/>
        <w:spacing w:after="120"/>
        <w:ind w:left="1080" w:firstLine="360"/>
        <w:contextualSpacing w:val="0"/>
        <w:rPr>
          <w:rFonts w:ascii="Arial" w:hAnsi="Arial" w:cs="Arial"/>
          <w:i/>
          <w:sz w:val="20"/>
          <w:szCs w:val="20"/>
        </w:rPr>
      </w:pPr>
      <w:r>
        <w:rPr>
          <w:rFonts w:ascii="Arial" w:hAnsi="Arial" w:cs="Arial"/>
          <w:i/>
          <w:sz w:val="20"/>
          <w:szCs w:val="20"/>
        </w:rPr>
        <w:t>E</w:t>
      </w:r>
      <w:r w:rsidR="003220D8" w:rsidRPr="003220D8">
        <w:rPr>
          <w:rFonts w:ascii="Arial" w:hAnsi="Arial" w:cs="Arial"/>
          <w:i/>
          <w:sz w:val="20"/>
          <w:szCs w:val="20"/>
        </w:rPr>
        <w:t>xclude</w:t>
      </w:r>
      <w:r w:rsidR="003220D8">
        <w:rPr>
          <w:rFonts w:ascii="Arial" w:hAnsi="Arial" w:cs="Arial"/>
          <w:i/>
          <w:sz w:val="20"/>
          <w:szCs w:val="20"/>
        </w:rPr>
        <w:t xml:space="preserve"> —</w:t>
      </w:r>
      <w:r>
        <w:rPr>
          <w:rFonts w:ascii="Arial" w:hAnsi="Arial" w:cs="Arial"/>
          <w:i/>
          <w:sz w:val="20"/>
          <w:szCs w:val="20"/>
        </w:rPr>
        <w:t xml:space="preserve"> </w:t>
      </w:r>
    </w:p>
    <w:p w:rsidR="003220D8" w:rsidRDefault="003220D8" w:rsidP="00733D65">
      <w:pPr>
        <w:pStyle w:val="ListParagraph"/>
        <w:numPr>
          <w:ilvl w:val="0"/>
          <w:numId w:val="12"/>
        </w:numPr>
        <w:spacing w:after="120"/>
        <w:contextualSpacing w:val="0"/>
        <w:rPr>
          <w:rFonts w:ascii="Arial" w:hAnsi="Arial" w:cs="Arial"/>
          <w:sz w:val="20"/>
          <w:szCs w:val="20"/>
        </w:rPr>
      </w:pPr>
      <w:r>
        <w:rPr>
          <w:rFonts w:ascii="Arial" w:hAnsi="Arial" w:cs="Arial"/>
          <w:sz w:val="20"/>
          <w:szCs w:val="20"/>
        </w:rPr>
        <w:t>Consumption of cot</w:t>
      </w:r>
      <w:r w:rsidR="00A32772">
        <w:rPr>
          <w:rFonts w:ascii="Arial" w:hAnsi="Arial" w:cs="Arial"/>
          <w:sz w:val="20"/>
          <w:szCs w:val="20"/>
        </w:rPr>
        <w:t xml:space="preserve">ton and textiles waste, all linter cuts, hull fiber, </w:t>
      </w:r>
      <w:proofErr w:type="spellStart"/>
      <w:r w:rsidR="00A32772">
        <w:rPr>
          <w:rFonts w:ascii="Arial" w:hAnsi="Arial" w:cs="Arial"/>
          <w:sz w:val="20"/>
          <w:szCs w:val="20"/>
        </w:rPr>
        <w:t>delint</w:t>
      </w:r>
      <w:proofErr w:type="spellEnd"/>
      <w:r w:rsidR="00A32772">
        <w:rPr>
          <w:rFonts w:ascii="Arial" w:hAnsi="Arial" w:cs="Arial"/>
          <w:sz w:val="20"/>
          <w:szCs w:val="20"/>
        </w:rPr>
        <w:t>, gin motes, oil mill motes, and all other waste materials.</w:t>
      </w:r>
    </w:p>
    <w:p w:rsidR="00A32772" w:rsidRDefault="00A32772" w:rsidP="00733D65">
      <w:pPr>
        <w:pStyle w:val="ListParagraph"/>
        <w:numPr>
          <w:ilvl w:val="0"/>
          <w:numId w:val="2"/>
        </w:numPr>
        <w:spacing w:after="120"/>
        <w:contextualSpacing w:val="0"/>
        <w:rPr>
          <w:rFonts w:ascii="Arial" w:hAnsi="Arial" w:cs="Arial"/>
          <w:b/>
          <w:sz w:val="20"/>
          <w:szCs w:val="20"/>
        </w:rPr>
      </w:pPr>
      <w:r w:rsidRPr="00A32772">
        <w:rPr>
          <w:rFonts w:ascii="Arial" w:hAnsi="Arial" w:cs="Arial"/>
          <w:b/>
          <w:sz w:val="20"/>
          <w:szCs w:val="20"/>
        </w:rPr>
        <w:t xml:space="preserve"> Stocks of materials</w:t>
      </w:r>
    </w:p>
    <w:p w:rsidR="00444C0C" w:rsidRDefault="00444C0C" w:rsidP="00733D65">
      <w:pPr>
        <w:pStyle w:val="ListParagraph"/>
        <w:numPr>
          <w:ilvl w:val="0"/>
          <w:numId w:val="6"/>
        </w:numPr>
        <w:spacing w:after="120"/>
        <w:contextualSpacing w:val="0"/>
        <w:rPr>
          <w:rFonts w:ascii="Arial" w:hAnsi="Arial" w:cs="Arial"/>
          <w:sz w:val="20"/>
          <w:szCs w:val="20"/>
        </w:rPr>
      </w:pPr>
      <w:r>
        <w:rPr>
          <w:rFonts w:ascii="Arial" w:hAnsi="Arial" w:cs="Arial"/>
          <w:sz w:val="20"/>
          <w:szCs w:val="20"/>
        </w:rPr>
        <w:t>Report the inventory of materials located in your mill, mill warehouse, or in any private storage place which you own or lease as of the close of business on the last day of the report period.</w:t>
      </w:r>
    </w:p>
    <w:p w:rsidR="004D0A1C" w:rsidRDefault="00FD008D" w:rsidP="00733D65">
      <w:pPr>
        <w:pStyle w:val="ListParagraph"/>
        <w:spacing w:after="120"/>
        <w:ind w:left="1080" w:firstLine="360"/>
        <w:contextualSpacing w:val="0"/>
        <w:rPr>
          <w:rFonts w:ascii="Arial" w:hAnsi="Arial" w:cs="Arial"/>
          <w:sz w:val="20"/>
          <w:szCs w:val="20"/>
        </w:rPr>
      </w:pPr>
      <w:r>
        <w:rPr>
          <w:rFonts w:ascii="Arial" w:hAnsi="Arial" w:cs="Arial"/>
          <w:i/>
          <w:sz w:val="20"/>
          <w:szCs w:val="20"/>
        </w:rPr>
        <w:t>I</w:t>
      </w:r>
      <w:r w:rsidRPr="003220D8">
        <w:rPr>
          <w:rFonts w:ascii="Arial" w:hAnsi="Arial" w:cs="Arial"/>
          <w:i/>
          <w:sz w:val="20"/>
          <w:szCs w:val="20"/>
        </w:rPr>
        <w:t>nclude</w:t>
      </w:r>
      <w:r>
        <w:rPr>
          <w:rFonts w:ascii="Arial" w:hAnsi="Arial" w:cs="Arial"/>
          <w:i/>
          <w:sz w:val="20"/>
          <w:szCs w:val="20"/>
        </w:rPr>
        <w:t xml:space="preserve"> </w:t>
      </w:r>
      <w:r>
        <w:rPr>
          <w:rFonts w:ascii="Arial" w:hAnsi="Arial" w:cs="Arial"/>
          <w:sz w:val="20"/>
          <w:szCs w:val="20"/>
        </w:rPr>
        <w:t xml:space="preserve">— </w:t>
      </w:r>
    </w:p>
    <w:p w:rsidR="004D0A1C" w:rsidRDefault="00DE3B63" w:rsidP="00733D65">
      <w:pPr>
        <w:pStyle w:val="ListParagraph"/>
        <w:numPr>
          <w:ilvl w:val="0"/>
          <w:numId w:val="15"/>
        </w:numPr>
        <w:spacing w:after="120"/>
        <w:contextualSpacing w:val="0"/>
        <w:rPr>
          <w:rFonts w:ascii="Arial" w:hAnsi="Arial" w:cs="Arial"/>
          <w:sz w:val="20"/>
          <w:szCs w:val="20"/>
        </w:rPr>
      </w:pPr>
      <w:r w:rsidRPr="004D0A1C">
        <w:rPr>
          <w:rFonts w:ascii="Arial" w:hAnsi="Arial" w:cs="Arial"/>
          <w:sz w:val="20"/>
          <w:szCs w:val="20"/>
        </w:rPr>
        <w:t>Stocks in these locations regardless of ownership of the material.</w:t>
      </w:r>
    </w:p>
    <w:p w:rsidR="00DE3B63" w:rsidRPr="004D0A1C" w:rsidRDefault="00DE3B63" w:rsidP="00733D65">
      <w:pPr>
        <w:pStyle w:val="ListParagraph"/>
        <w:numPr>
          <w:ilvl w:val="0"/>
          <w:numId w:val="15"/>
        </w:numPr>
        <w:spacing w:after="120"/>
        <w:contextualSpacing w:val="0"/>
        <w:rPr>
          <w:rFonts w:ascii="Arial" w:hAnsi="Arial" w:cs="Arial"/>
          <w:sz w:val="20"/>
          <w:szCs w:val="20"/>
        </w:rPr>
      </w:pPr>
      <w:r w:rsidRPr="004D0A1C">
        <w:rPr>
          <w:rFonts w:ascii="Arial" w:hAnsi="Arial" w:cs="Arial"/>
          <w:sz w:val="20"/>
          <w:szCs w:val="20"/>
        </w:rPr>
        <w:t>Stockpile cotton released by the General Services Administration.</w:t>
      </w:r>
    </w:p>
    <w:p w:rsidR="004D0A1C" w:rsidRDefault="00FD008D" w:rsidP="00733D65">
      <w:pPr>
        <w:pStyle w:val="ListParagraph"/>
        <w:spacing w:after="120"/>
        <w:ind w:left="1080" w:firstLine="360"/>
        <w:contextualSpacing w:val="0"/>
        <w:rPr>
          <w:rFonts w:ascii="Arial" w:hAnsi="Arial" w:cs="Arial"/>
          <w:i/>
          <w:sz w:val="20"/>
          <w:szCs w:val="20"/>
        </w:rPr>
      </w:pPr>
      <w:r>
        <w:rPr>
          <w:rFonts w:ascii="Arial" w:hAnsi="Arial" w:cs="Arial"/>
          <w:i/>
          <w:sz w:val="20"/>
          <w:szCs w:val="20"/>
        </w:rPr>
        <w:t>E</w:t>
      </w:r>
      <w:r w:rsidRPr="003220D8">
        <w:rPr>
          <w:rFonts w:ascii="Arial" w:hAnsi="Arial" w:cs="Arial"/>
          <w:i/>
          <w:sz w:val="20"/>
          <w:szCs w:val="20"/>
        </w:rPr>
        <w:t>xclude</w:t>
      </w:r>
      <w:r>
        <w:rPr>
          <w:rFonts w:ascii="Arial" w:hAnsi="Arial" w:cs="Arial"/>
          <w:i/>
          <w:sz w:val="20"/>
          <w:szCs w:val="20"/>
        </w:rPr>
        <w:t xml:space="preserve"> — </w:t>
      </w:r>
    </w:p>
    <w:p w:rsidR="004D0A1C" w:rsidRDefault="00DE3B63" w:rsidP="00733D65">
      <w:pPr>
        <w:pStyle w:val="ListParagraph"/>
        <w:numPr>
          <w:ilvl w:val="0"/>
          <w:numId w:val="16"/>
        </w:numPr>
        <w:spacing w:after="120"/>
        <w:contextualSpacing w:val="0"/>
        <w:rPr>
          <w:rFonts w:ascii="Arial" w:hAnsi="Arial" w:cs="Arial"/>
          <w:sz w:val="20"/>
          <w:szCs w:val="20"/>
        </w:rPr>
      </w:pPr>
      <w:r w:rsidRPr="004D0A1C">
        <w:rPr>
          <w:rFonts w:ascii="Arial" w:hAnsi="Arial" w:cs="Arial"/>
          <w:sz w:val="20"/>
          <w:szCs w:val="20"/>
        </w:rPr>
        <w:t xml:space="preserve">In-process material such as roving, </w:t>
      </w:r>
      <w:proofErr w:type="spellStart"/>
      <w:r w:rsidRPr="004D0A1C">
        <w:rPr>
          <w:rFonts w:ascii="Arial" w:hAnsi="Arial" w:cs="Arial"/>
          <w:sz w:val="20"/>
          <w:szCs w:val="20"/>
        </w:rPr>
        <w:t>batts</w:t>
      </w:r>
      <w:proofErr w:type="spellEnd"/>
      <w:r w:rsidRPr="004D0A1C">
        <w:rPr>
          <w:rFonts w:ascii="Arial" w:hAnsi="Arial" w:cs="Arial"/>
          <w:sz w:val="20"/>
          <w:szCs w:val="20"/>
        </w:rPr>
        <w:t>, felts, bleached raw stock, etc.</w:t>
      </w:r>
    </w:p>
    <w:p w:rsidR="00353A3A" w:rsidRDefault="00DE3B63" w:rsidP="00733D65">
      <w:pPr>
        <w:pStyle w:val="ListParagraph"/>
        <w:numPr>
          <w:ilvl w:val="0"/>
          <w:numId w:val="16"/>
        </w:numPr>
        <w:spacing w:after="120"/>
        <w:contextualSpacing w:val="0"/>
        <w:rPr>
          <w:rFonts w:ascii="Arial" w:hAnsi="Arial" w:cs="Arial"/>
          <w:sz w:val="20"/>
          <w:szCs w:val="20"/>
        </w:rPr>
      </w:pPr>
      <w:r w:rsidRPr="004D0A1C">
        <w:rPr>
          <w:rFonts w:ascii="Arial" w:hAnsi="Arial" w:cs="Arial"/>
          <w:sz w:val="20"/>
          <w:szCs w:val="20"/>
        </w:rPr>
        <w:t>Material stored in public warehouses or at other manufacturing plants.  (These materials will be reported by the warehouse or at the other manufacturing plants.)</w:t>
      </w:r>
    </w:p>
    <w:p w:rsidR="00DE3B63" w:rsidRPr="00353A3A" w:rsidRDefault="00DE3B63" w:rsidP="00733D65">
      <w:pPr>
        <w:pStyle w:val="ListParagraph"/>
        <w:numPr>
          <w:ilvl w:val="0"/>
          <w:numId w:val="16"/>
        </w:numPr>
        <w:spacing w:after="120"/>
        <w:contextualSpacing w:val="0"/>
        <w:rPr>
          <w:rFonts w:ascii="Arial" w:hAnsi="Arial" w:cs="Arial"/>
          <w:i/>
          <w:sz w:val="20"/>
          <w:szCs w:val="20"/>
        </w:rPr>
      </w:pPr>
      <w:r w:rsidRPr="00353A3A">
        <w:rPr>
          <w:rFonts w:ascii="Arial" w:hAnsi="Arial" w:cs="Arial"/>
          <w:sz w:val="20"/>
          <w:szCs w:val="20"/>
        </w:rPr>
        <w:t>Battings and pads made from linters by others.  Also, do not include linters pulp and gin motes.</w:t>
      </w:r>
    </w:p>
    <w:p w:rsidR="00733D65" w:rsidRDefault="00DE3B63" w:rsidP="00733D65">
      <w:pPr>
        <w:pStyle w:val="ListParagraph"/>
        <w:numPr>
          <w:ilvl w:val="0"/>
          <w:numId w:val="2"/>
        </w:numPr>
        <w:spacing w:after="120"/>
        <w:contextualSpacing w:val="0"/>
        <w:rPr>
          <w:rFonts w:ascii="Arial" w:hAnsi="Arial" w:cs="Arial"/>
          <w:b/>
          <w:sz w:val="20"/>
          <w:szCs w:val="20"/>
        </w:rPr>
      </w:pPr>
      <w:r w:rsidRPr="00DE3B63">
        <w:rPr>
          <w:rFonts w:ascii="Arial" w:hAnsi="Arial" w:cs="Arial"/>
          <w:b/>
          <w:sz w:val="20"/>
          <w:szCs w:val="20"/>
        </w:rPr>
        <w:t>Spindle and rotor hours</w:t>
      </w:r>
      <w:r w:rsidR="00FD008D">
        <w:rPr>
          <w:rFonts w:ascii="Arial" w:hAnsi="Arial" w:cs="Arial"/>
          <w:b/>
          <w:sz w:val="20"/>
          <w:szCs w:val="20"/>
        </w:rPr>
        <w:t xml:space="preserve"> </w:t>
      </w:r>
      <w:r w:rsidR="00642794">
        <w:rPr>
          <w:rFonts w:ascii="Arial" w:hAnsi="Arial" w:cs="Arial"/>
          <w:sz w:val="20"/>
          <w:szCs w:val="20"/>
        </w:rPr>
        <w:t>–</w:t>
      </w:r>
      <w:r w:rsidR="00FD008D">
        <w:rPr>
          <w:rFonts w:ascii="Arial" w:hAnsi="Arial" w:cs="Arial"/>
          <w:b/>
          <w:sz w:val="20"/>
          <w:szCs w:val="20"/>
        </w:rPr>
        <w:t xml:space="preserve"> </w:t>
      </w:r>
    </w:p>
    <w:p w:rsidR="00DE3B63" w:rsidRPr="00FD008D" w:rsidRDefault="00DE3B63" w:rsidP="00733D65">
      <w:pPr>
        <w:pStyle w:val="ListParagraph"/>
        <w:numPr>
          <w:ilvl w:val="1"/>
          <w:numId w:val="2"/>
        </w:numPr>
        <w:spacing w:after="120"/>
        <w:ind w:left="1800"/>
        <w:contextualSpacing w:val="0"/>
        <w:rPr>
          <w:rFonts w:ascii="Arial" w:hAnsi="Arial" w:cs="Arial"/>
          <w:b/>
          <w:sz w:val="20"/>
          <w:szCs w:val="20"/>
        </w:rPr>
      </w:pPr>
      <w:r w:rsidRPr="00FD008D">
        <w:rPr>
          <w:rFonts w:ascii="Arial" w:hAnsi="Arial" w:cs="Arial"/>
          <w:sz w:val="20"/>
          <w:szCs w:val="20"/>
        </w:rPr>
        <w:t>Enter the total spindle and/or rotor house operated during the period of each fiber classification.</w:t>
      </w:r>
    </w:p>
    <w:p w:rsidR="00733D65" w:rsidRPr="00733D65" w:rsidRDefault="00DE3B63" w:rsidP="00733D65">
      <w:pPr>
        <w:pStyle w:val="ListParagraph"/>
        <w:numPr>
          <w:ilvl w:val="0"/>
          <w:numId w:val="2"/>
        </w:numPr>
        <w:spacing w:after="120"/>
        <w:contextualSpacing w:val="0"/>
        <w:rPr>
          <w:rFonts w:ascii="Arial" w:hAnsi="Arial" w:cs="Arial"/>
          <w:b/>
          <w:sz w:val="20"/>
          <w:szCs w:val="20"/>
        </w:rPr>
      </w:pPr>
      <w:r w:rsidRPr="00DE3B63">
        <w:rPr>
          <w:rFonts w:ascii="Arial" w:hAnsi="Arial" w:cs="Arial"/>
          <w:b/>
          <w:sz w:val="20"/>
          <w:szCs w:val="20"/>
        </w:rPr>
        <w:t xml:space="preserve"> Units of measure</w:t>
      </w:r>
      <w:r w:rsidR="00FD008D">
        <w:rPr>
          <w:rFonts w:ascii="Arial" w:hAnsi="Arial" w:cs="Arial"/>
          <w:b/>
          <w:sz w:val="20"/>
          <w:szCs w:val="20"/>
        </w:rPr>
        <w:t xml:space="preserve"> </w:t>
      </w:r>
      <w:r w:rsidR="00642794">
        <w:rPr>
          <w:rFonts w:ascii="Arial" w:hAnsi="Arial" w:cs="Arial"/>
          <w:sz w:val="20"/>
          <w:szCs w:val="20"/>
        </w:rPr>
        <w:t xml:space="preserve">– </w:t>
      </w:r>
    </w:p>
    <w:p w:rsidR="00B20664" w:rsidRPr="00FD008D" w:rsidRDefault="009D3C26" w:rsidP="00733D65">
      <w:pPr>
        <w:pStyle w:val="ListParagraph"/>
        <w:numPr>
          <w:ilvl w:val="1"/>
          <w:numId w:val="2"/>
        </w:numPr>
        <w:spacing w:after="120"/>
        <w:ind w:left="1800"/>
        <w:contextualSpacing w:val="0"/>
        <w:rPr>
          <w:rFonts w:ascii="Arial" w:hAnsi="Arial" w:cs="Arial"/>
          <w:b/>
          <w:sz w:val="20"/>
          <w:szCs w:val="20"/>
        </w:rPr>
      </w:pPr>
      <w:r w:rsidRPr="00FD008D">
        <w:rPr>
          <w:rFonts w:ascii="Arial" w:hAnsi="Arial" w:cs="Arial"/>
          <w:sz w:val="20"/>
          <w:szCs w:val="20"/>
        </w:rPr>
        <w:t>Report in the unit of measure specified for each item.  Where thousands of pounds are requested for domestic and foreign cotton consumption and stocks, report on net trading weight basis.  Convert foreign cotton to 500 lb. equivalent gross weight by dividing the total weight including baling materials by 500, or the net weight of the cotton excluding baling materials by 480.</w:t>
      </w:r>
    </w:p>
    <w:p w:rsidR="00B20664" w:rsidRDefault="00B20664" w:rsidP="00733D65">
      <w:pPr>
        <w:pStyle w:val="ListParagraph"/>
        <w:numPr>
          <w:ilvl w:val="0"/>
          <w:numId w:val="1"/>
        </w:numPr>
        <w:spacing w:after="120"/>
        <w:contextualSpacing w:val="0"/>
        <w:rPr>
          <w:rFonts w:ascii="Arial" w:hAnsi="Arial" w:cs="Arial"/>
          <w:b/>
          <w:sz w:val="20"/>
          <w:szCs w:val="20"/>
        </w:rPr>
      </w:pPr>
      <w:r>
        <w:rPr>
          <w:rFonts w:ascii="Arial" w:hAnsi="Arial" w:cs="Arial"/>
          <w:sz w:val="20"/>
          <w:szCs w:val="20"/>
        </w:rPr>
        <w:t xml:space="preserve"> </w:t>
      </w:r>
      <w:r w:rsidRPr="00B20664">
        <w:rPr>
          <w:rFonts w:ascii="Arial" w:hAnsi="Arial" w:cs="Arial"/>
          <w:b/>
          <w:sz w:val="20"/>
          <w:szCs w:val="20"/>
        </w:rPr>
        <w:t>Definitions</w:t>
      </w:r>
    </w:p>
    <w:p w:rsidR="00B20664" w:rsidRDefault="00B20664" w:rsidP="00733D65">
      <w:pPr>
        <w:pStyle w:val="ListParagraph"/>
        <w:numPr>
          <w:ilvl w:val="0"/>
          <w:numId w:val="9"/>
        </w:numPr>
        <w:spacing w:after="120"/>
        <w:contextualSpacing w:val="0"/>
        <w:rPr>
          <w:rFonts w:ascii="Arial" w:hAnsi="Arial" w:cs="Arial"/>
          <w:sz w:val="20"/>
          <w:szCs w:val="20"/>
        </w:rPr>
      </w:pPr>
      <w:r w:rsidRPr="00B41476">
        <w:rPr>
          <w:rFonts w:ascii="Arial" w:hAnsi="Arial" w:cs="Arial"/>
          <w:i/>
          <w:sz w:val="20"/>
          <w:szCs w:val="20"/>
        </w:rPr>
        <w:t>Spindles and rotors</w:t>
      </w:r>
      <w:r>
        <w:rPr>
          <w:rFonts w:ascii="Arial" w:hAnsi="Arial" w:cs="Arial"/>
          <w:sz w:val="20"/>
          <w:szCs w:val="20"/>
        </w:rPr>
        <w:t xml:space="preserve"> – The term “cotton-system spinning spindles” does not include spindles operated on the “American” and other new systems for spinning uncut top.  It does, however, include rotors operating (open-end spinning).  The total number of cotton-system spindles and/or rotors should be report whether or not such machines are used on cotton.  For active spindles and/or rotors, report the number active for the shift during which the largest number of spindles and/or rotors operated on the last day of the period, showing separately the number active for each fiber classification.</w:t>
      </w:r>
    </w:p>
    <w:p w:rsidR="00B20664" w:rsidRDefault="00B20664" w:rsidP="00733D65">
      <w:pPr>
        <w:pStyle w:val="ListParagraph"/>
        <w:numPr>
          <w:ilvl w:val="0"/>
          <w:numId w:val="1"/>
        </w:numPr>
        <w:spacing w:after="120"/>
        <w:contextualSpacing w:val="0"/>
        <w:rPr>
          <w:rFonts w:ascii="Arial" w:hAnsi="Arial" w:cs="Arial"/>
          <w:b/>
          <w:sz w:val="20"/>
          <w:szCs w:val="20"/>
        </w:rPr>
      </w:pPr>
      <w:r>
        <w:rPr>
          <w:rFonts w:ascii="Arial" w:hAnsi="Arial" w:cs="Arial"/>
          <w:sz w:val="20"/>
          <w:szCs w:val="20"/>
        </w:rPr>
        <w:t xml:space="preserve"> </w:t>
      </w:r>
      <w:r w:rsidRPr="00B20664">
        <w:rPr>
          <w:rFonts w:ascii="Arial" w:hAnsi="Arial" w:cs="Arial"/>
          <w:b/>
          <w:sz w:val="20"/>
          <w:szCs w:val="20"/>
        </w:rPr>
        <w:t>Special Inquiry for July</w:t>
      </w:r>
    </w:p>
    <w:p w:rsidR="007922F0" w:rsidRPr="00EC5FE1" w:rsidRDefault="00B20664" w:rsidP="00733D65">
      <w:pPr>
        <w:pStyle w:val="ListParagraph"/>
        <w:numPr>
          <w:ilvl w:val="0"/>
          <w:numId w:val="10"/>
        </w:numPr>
        <w:spacing w:after="120"/>
        <w:contextualSpacing w:val="0"/>
        <w:rPr>
          <w:rFonts w:ascii="Arial" w:hAnsi="Arial" w:cs="Arial"/>
          <w:sz w:val="20"/>
          <w:szCs w:val="20"/>
        </w:rPr>
      </w:pPr>
      <w:r>
        <w:rPr>
          <w:rFonts w:ascii="Arial" w:hAnsi="Arial" w:cs="Arial"/>
          <w:sz w:val="20"/>
          <w:szCs w:val="20"/>
        </w:rPr>
        <w:t>A supplemental inquiry will be included with your July report.  Please use all the above definitions when completing this inquiry.</w:t>
      </w:r>
    </w:p>
    <w:sectPr w:rsidR="007922F0" w:rsidRPr="00EC5FE1" w:rsidSect="00FD008D">
      <w:pgSz w:w="12240" w:h="15840"/>
      <w:pgMar w:top="576" w:right="576" w:bottom="576"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68E2"/>
    <w:multiLevelType w:val="hybridMultilevel"/>
    <w:tmpl w:val="990844A4"/>
    <w:lvl w:ilvl="0" w:tplc="F66C423E">
      <w:start w:val="1"/>
      <w:numFmt w:val="decimal"/>
      <w:lvlText w:val="%1."/>
      <w:lvlJc w:val="left"/>
      <w:pPr>
        <w:ind w:left="720" w:hanging="360"/>
      </w:pPr>
      <w:rPr>
        <w:rFonts w:hint="default"/>
        <w:b/>
      </w:rPr>
    </w:lvl>
    <w:lvl w:ilvl="1" w:tplc="CDE8D9C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93DB8"/>
    <w:multiLevelType w:val="hybridMultilevel"/>
    <w:tmpl w:val="8BC0AB5A"/>
    <w:lvl w:ilvl="0" w:tplc="0409000F">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9B1067F"/>
    <w:multiLevelType w:val="hybridMultilevel"/>
    <w:tmpl w:val="AE4C43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F3E38D8"/>
    <w:multiLevelType w:val="hybridMultilevel"/>
    <w:tmpl w:val="968CEE0C"/>
    <w:lvl w:ilvl="0" w:tplc="025CFA9E">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4839EA"/>
    <w:multiLevelType w:val="hybridMultilevel"/>
    <w:tmpl w:val="28D02C16"/>
    <w:lvl w:ilvl="0" w:tplc="0409000F">
      <w:start w:val="1"/>
      <w:numFmt w:val="decimal"/>
      <w:lvlText w:val="%1."/>
      <w:lvlJc w:val="left"/>
      <w:pPr>
        <w:ind w:left="2160" w:hanging="360"/>
      </w:pPr>
      <w:rPr>
        <w:rFonts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4D24E6D"/>
    <w:multiLevelType w:val="hybridMultilevel"/>
    <w:tmpl w:val="06EA7A50"/>
    <w:lvl w:ilvl="0" w:tplc="04090019">
      <w:start w:val="1"/>
      <w:numFmt w:val="lowerLetter"/>
      <w:lvlText w:val="%1."/>
      <w:lvlJc w:val="left"/>
      <w:pPr>
        <w:ind w:left="2160" w:hanging="360"/>
      </w:pPr>
      <w:rPr>
        <w:rFonts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BE70131"/>
    <w:multiLevelType w:val="hybridMultilevel"/>
    <w:tmpl w:val="015CA1D8"/>
    <w:lvl w:ilvl="0" w:tplc="04090019">
      <w:start w:val="1"/>
      <w:numFmt w:val="lowerLetter"/>
      <w:lvlText w:val="%1."/>
      <w:lvlJc w:val="left"/>
      <w:pPr>
        <w:ind w:left="1440" w:hanging="360"/>
      </w:pPr>
      <w:rPr>
        <w:rFonts w:hint="default"/>
      </w:rPr>
    </w:lvl>
    <w:lvl w:ilvl="1" w:tplc="0409000F">
      <w:start w:val="1"/>
      <w:numFmt w:val="decimal"/>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2E07402"/>
    <w:multiLevelType w:val="hybridMultilevel"/>
    <w:tmpl w:val="9B14FC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F7D52B4"/>
    <w:multiLevelType w:val="hybridMultilevel"/>
    <w:tmpl w:val="0D48D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010438"/>
    <w:multiLevelType w:val="hybridMultilevel"/>
    <w:tmpl w:val="C98821C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BAB15C2"/>
    <w:multiLevelType w:val="hybridMultilevel"/>
    <w:tmpl w:val="8EF00488"/>
    <w:lvl w:ilvl="0" w:tplc="4B4E69C6">
      <w:start w:val="1"/>
      <w:numFmt w:val="lowerLetter"/>
      <w:lvlText w:val="%1."/>
      <w:lvlJc w:val="left"/>
      <w:pPr>
        <w:ind w:left="2160" w:hanging="360"/>
      </w:pPr>
      <w:rPr>
        <w:rFonts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54E35368"/>
    <w:multiLevelType w:val="hybridMultilevel"/>
    <w:tmpl w:val="1B8E5E94"/>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6A701394"/>
    <w:multiLevelType w:val="hybridMultilevel"/>
    <w:tmpl w:val="00B203A0"/>
    <w:lvl w:ilvl="0" w:tplc="6138FD2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AF344AA"/>
    <w:multiLevelType w:val="hybridMultilevel"/>
    <w:tmpl w:val="063C77D6"/>
    <w:lvl w:ilvl="0" w:tplc="0409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72FF6695"/>
    <w:multiLevelType w:val="hybridMultilevel"/>
    <w:tmpl w:val="A6429A9A"/>
    <w:lvl w:ilvl="0" w:tplc="0409000F">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4D97A50"/>
    <w:multiLevelType w:val="hybridMultilevel"/>
    <w:tmpl w:val="34700D64"/>
    <w:lvl w:ilvl="0" w:tplc="0409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6"/>
  </w:num>
  <w:num w:numId="3">
    <w:abstractNumId w:val="8"/>
  </w:num>
  <w:num w:numId="4">
    <w:abstractNumId w:val="7"/>
  </w:num>
  <w:num w:numId="5">
    <w:abstractNumId w:val="2"/>
  </w:num>
  <w:num w:numId="6">
    <w:abstractNumId w:val="9"/>
  </w:num>
  <w:num w:numId="7">
    <w:abstractNumId w:val="13"/>
  </w:num>
  <w:num w:numId="8">
    <w:abstractNumId w:val="10"/>
  </w:num>
  <w:num w:numId="9">
    <w:abstractNumId w:val="3"/>
  </w:num>
  <w:num w:numId="10">
    <w:abstractNumId w:val="12"/>
  </w:num>
  <w:num w:numId="11">
    <w:abstractNumId w:val="1"/>
  </w:num>
  <w:num w:numId="12">
    <w:abstractNumId w:val="14"/>
  </w:num>
  <w:num w:numId="13">
    <w:abstractNumId w:val="11"/>
  </w:num>
  <w:num w:numId="14">
    <w:abstractNumId w:val="4"/>
  </w:num>
  <w:num w:numId="15">
    <w:abstractNumId w:val="15"/>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3035A"/>
    <w:rsid w:val="00001B12"/>
    <w:rsid w:val="00096ABB"/>
    <w:rsid w:val="000F446E"/>
    <w:rsid w:val="00143B1B"/>
    <w:rsid w:val="00262A5C"/>
    <w:rsid w:val="002934E2"/>
    <w:rsid w:val="002A45DA"/>
    <w:rsid w:val="002E5499"/>
    <w:rsid w:val="002E772B"/>
    <w:rsid w:val="003220D8"/>
    <w:rsid w:val="00350735"/>
    <w:rsid w:val="00353A3A"/>
    <w:rsid w:val="003D7FE7"/>
    <w:rsid w:val="00431F11"/>
    <w:rsid w:val="00444C0C"/>
    <w:rsid w:val="004C079B"/>
    <w:rsid w:val="004D0A1C"/>
    <w:rsid w:val="00522E34"/>
    <w:rsid w:val="00605862"/>
    <w:rsid w:val="00642794"/>
    <w:rsid w:val="00722F85"/>
    <w:rsid w:val="00731936"/>
    <w:rsid w:val="00733D65"/>
    <w:rsid w:val="0074491C"/>
    <w:rsid w:val="007922F0"/>
    <w:rsid w:val="00995401"/>
    <w:rsid w:val="009C698A"/>
    <w:rsid w:val="009D3C26"/>
    <w:rsid w:val="00A00278"/>
    <w:rsid w:val="00A32772"/>
    <w:rsid w:val="00A96666"/>
    <w:rsid w:val="00AF2CAA"/>
    <w:rsid w:val="00B20664"/>
    <w:rsid w:val="00B41476"/>
    <w:rsid w:val="00BF2603"/>
    <w:rsid w:val="00C34002"/>
    <w:rsid w:val="00C45E67"/>
    <w:rsid w:val="00D03DCD"/>
    <w:rsid w:val="00D07E56"/>
    <w:rsid w:val="00D137A0"/>
    <w:rsid w:val="00D75723"/>
    <w:rsid w:val="00DE3B63"/>
    <w:rsid w:val="00EC5FE1"/>
    <w:rsid w:val="00F3035A"/>
    <w:rsid w:val="00F925F2"/>
    <w:rsid w:val="00FD00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9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35A"/>
    <w:pPr>
      <w:ind w:left="720"/>
      <w:contextualSpacing/>
    </w:pPr>
  </w:style>
  <w:style w:type="paragraph" w:styleId="BalloonText">
    <w:name w:val="Balloon Text"/>
    <w:basedOn w:val="Normal"/>
    <w:link w:val="BalloonTextChar"/>
    <w:uiPriority w:val="99"/>
    <w:semiHidden/>
    <w:unhideWhenUsed/>
    <w:rsid w:val="00792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2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410</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GamePe</dc:creator>
  <cp:keywords/>
  <dc:description/>
  <cp:lastModifiedBy>BlomBe</cp:lastModifiedBy>
  <cp:revision>24</cp:revision>
  <cp:lastPrinted>2013-10-29T12:17:00Z</cp:lastPrinted>
  <dcterms:created xsi:type="dcterms:W3CDTF">2013-07-23T13:34:00Z</dcterms:created>
  <dcterms:modified xsi:type="dcterms:W3CDTF">2014-02-25T20:25:00Z</dcterms:modified>
</cp:coreProperties>
</file>