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826EE">
        <w:rPr>
          <w:sz w:val="28"/>
        </w:rPr>
        <w:t>0690-0030)</w:t>
      </w:r>
    </w:p>
    <w:p w:rsidR="00B826EE" w:rsidRPr="00B826EE" w:rsidRDefault="00B826EE" w:rsidP="00B826EE"/>
    <w:p w:rsidR="00794475" w:rsidRDefault="00E775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BB2FBC">
        <w:t>eMOD Focus Session and Survey</w:t>
      </w:r>
    </w:p>
    <w:p w:rsidR="00B826EE" w:rsidRDefault="00B826EE"/>
    <w:p w:rsidR="00F02DFD" w:rsidRPr="00607423" w:rsidRDefault="00794475" w:rsidP="00F02DFD">
      <w:r w:rsidRPr="00607423">
        <w:rPr>
          <w:b/>
        </w:rPr>
        <w:t xml:space="preserve">PURPOSE:  </w:t>
      </w:r>
      <w:r w:rsidR="00F02DFD" w:rsidRPr="00607423">
        <w:t xml:space="preserve">The United States Patent and Trademark Office (USPTO) is modernizing its eCommerce systems and will be conducting a focus session to gather feedback for the Electronic Filing System (EFS-Web) and the PAIR systems.  The eMod Team is going to facilitate the event, and is comprised of members of the eCommerce Division </w:t>
      </w:r>
      <w:r w:rsidR="009100BA" w:rsidRPr="00607423">
        <w:t>within</w:t>
      </w:r>
      <w:r w:rsidR="00F02DFD" w:rsidRPr="00607423">
        <w:t xml:space="preserve"> the Office of Patent Information Management. </w:t>
      </w:r>
      <w:r w:rsidR="005D0FE5" w:rsidRPr="00607423">
        <w:t xml:space="preserve">A </w:t>
      </w:r>
      <w:r w:rsidR="00F02DFD" w:rsidRPr="00607423">
        <w:t>survey will be made ava</w:t>
      </w:r>
      <w:r w:rsidR="006A25CA" w:rsidRPr="00607423">
        <w:t>ila</w:t>
      </w:r>
      <w:r w:rsidR="00F02DFD" w:rsidRPr="00607423">
        <w:t xml:space="preserve">ble to capture additional feedback from participants at the end of the session.  </w:t>
      </w:r>
    </w:p>
    <w:p w:rsidR="00E600D6" w:rsidRPr="00607423" w:rsidRDefault="00E600D6"/>
    <w:p w:rsidR="00794475" w:rsidRPr="00607423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607423">
        <w:rPr>
          <w:b/>
        </w:rPr>
        <w:t>DESCRIPTION OF RESPONDENTS</w:t>
      </w:r>
      <w:r w:rsidRPr="00607423">
        <w:t xml:space="preserve">: </w:t>
      </w:r>
    </w:p>
    <w:p w:rsidR="00AC24B6" w:rsidRPr="00607423" w:rsidRDefault="00AC24B6" w:rsidP="00AC24B6">
      <w:r w:rsidRPr="00607423">
        <w:t>The Respondents will be attendees at the eModernization (eM</w:t>
      </w:r>
      <w:r w:rsidR="00321FA7" w:rsidRPr="00607423">
        <w:t>od</w:t>
      </w:r>
      <w:r w:rsidRPr="00607423">
        <w:t xml:space="preserve">) Focus Session occurring during the Legal Secretaries and Administrators Conference.  The attendees will be legal secretaries, administrators and legals </w:t>
      </w:r>
      <w:r w:rsidR="00BB2FBC" w:rsidRPr="00607423">
        <w:t xml:space="preserve">professionals </w:t>
      </w:r>
      <w:r w:rsidRPr="00607423">
        <w:t xml:space="preserve">involved in intellectual property law.      </w:t>
      </w:r>
    </w:p>
    <w:p w:rsidR="00794475" w:rsidRPr="00607423" w:rsidRDefault="00794475"/>
    <w:p w:rsidR="00794475" w:rsidRPr="00F06866" w:rsidRDefault="00794475">
      <w:pPr>
        <w:rPr>
          <w:b/>
        </w:rPr>
      </w:pPr>
      <w:r w:rsidRPr="00607423">
        <w:rPr>
          <w:b/>
        </w:rPr>
        <w:t>TYPE OF COLLECTION:</w:t>
      </w:r>
      <w:r w:rsidRPr="00607423">
        <w:t xml:space="preserve"> (Check one)</w:t>
      </w:r>
    </w:p>
    <w:p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D0FE5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Customer Comment Card/Complaint Form </w:t>
      </w:r>
      <w:r w:rsidRPr="00F06866">
        <w:rPr>
          <w:bCs/>
          <w:sz w:val="24"/>
        </w:rPr>
        <w:tab/>
        <w:t>[</w:t>
      </w:r>
      <w:r w:rsidR="005D0FE5">
        <w:rPr>
          <w:bCs/>
          <w:sz w:val="24"/>
        </w:rPr>
        <w:t>x</w:t>
      </w:r>
      <w:r w:rsidR="00F02DF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5D0FE5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5D0FE5">
        <w:rPr>
          <w:bCs/>
          <w:sz w:val="24"/>
        </w:rPr>
        <w:t>x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94475" w:rsidRDefault="00794475">
      <w:pPr>
        <w:pStyle w:val="Header"/>
        <w:tabs>
          <w:tab w:val="clear" w:pos="4320"/>
          <w:tab w:val="clear" w:pos="8640"/>
        </w:tabs>
      </w:pPr>
    </w:p>
    <w:p w:rsidR="00794475" w:rsidRDefault="00794475">
      <w:pPr>
        <w:rPr>
          <w:b/>
        </w:rPr>
      </w:pPr>
      <w:r>
        <w:rPr>
          <w:b/>
        </w:rPr>
        <w:t>CERTIFICATION:</w:t>
      </w:r>
    </w:p>
    <w:p w:rsidR="00794475" w:rsidRDefault="00794475">
      <w:pPr>
        <w:rPr>
          <w:sz w:val="16"/>
          <w:szCs w:val="16"/>
        </w:rPr>
      </w:pPr>
    </w:p>
    <w:p w:rsidR="00794475" w:rsidRPr="009C13B9" w:rsidRDefault="00794475" w:rsidP="008101A5">
      <w:r>
        <w:t xml:space="preserve">I certify the following to be true: 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RDefault="00794475" w:rsidP="009C13B9"/>
    <w:p w:rsidR="00794475" w:rsidRPr="00281903" w:rsidRDefault="00794475" w:rsidP="009C13B9">
      <w:pPr>
        <w:rPr>
          <w:u w:val="single"/>
        </w:rPr>
      </w:pPr>
      <w:r>
        <w:t>Name:</w:t>
      </w:r>
      <w:r w:rsidR="004013FC">
        <w:t>Marcie Lovett</w:t>
      </w:r>
      <w:r w:rsidR="00607423">
        <w:rPr>
          <w:highlight w:val="yellow"/>
          <w:u w:val="single"/>
        </w:rPr>
        <w:t xml:space="preserve">   </w:t>
      </w:r>
      <w:r w:rsidR="005B22BA" w:rsidRPr="00607423">
        <w:rPr>
          <w:highlight w:val="yellow"/>
          <w:u w:val="single"/>
        </w:rPr>
        <w:t xml:space="preserve"> </w:t>
      </w:r>
      <w:r w:rsidR="00607423">
        <w:rPr>
          <w:highlight w:val="yellow"/>
          <w:u w:val="single"/>
        </w:rPr>
        <w:t xml:space="preserve">   </w:t>
      </w:r>
    </w:p>
    <w:p w:rsidR="00794475" w:rsidRDefault="00794475" w:rsidP="009C13B9">
      <w:pPr>
        <w:pStyle w:val="ListParagraph"/>
        <w:ind w:left="360"/>
      </w:pPr>
    </w:p>
    <w:p w:rsidR="00794475" w:rsidRDefault="00794475" w:rsidP="009C13B9">
      <w:r>
        <w:t>To assist review, please provide answers to the following question:</w:t>
      </w:r>
    </w:p>
    <w:p w:rsidR="00794475" w:rsidRDefault="00794475" w:rsidP="009C13B9">
      <w:pPr>
        <w:pStyle w:val="ListParagraph"/>
        <w:ind w:left="360"/>
      </w:pPr>
    </w:p>
    <w:p w:rsidR="00794475" w:rsidRPr="00607423" w:rsidRDefault="00794475" w:rsidP="00C86E91">
      <w:pPr>
        <w:rPr>
          <w:b/>
        </w:rPr>
      </w:pPr>
      <w:r w:rsidRPr="00607423">
        <w:rPr>
          <w:b/>
        </w:rPr>
        <w:t>Personally Identifiable Information:</w:t>
      </w:r>
    </w:p>
    <w:p w:rsidR="00794475" w:rsidRPr="00607423" w:rsidRDefault="00794475" w:rsidP="00C86E91">
      <w:pPr>
        <w:pStyle w:val="ListParagraph"/>
        <w:numPr>
          <w:ilvl w:val="0"/>
          <w:numId w:val="18"/>
        </w:numPr>
      </w:pPr>
      <w:r w:rsidRPr="00607423">
        <w:t>Is personally identifiable information (PII) collected?  [  ] Yes  [</w:t>
      </w:r>
      <w:r w:rsidR="00281903" w:rsidRPr="00607423">
        <w:t>x</w:t>
      </w:r>
      <w:r w:rsidRPr="00607423">
        <w:t xml:space="preserve">]  No </w:t>
      </w:r>
    </w:p>
    <w:p w:rsidR="00794475" w:rsidRPr="00607423" w:rsidRDefault="00794475" w:rsidP="00C86E91">
      <w:pPr>
        <w:pStyle w:val="ListParagraph"/>
        <w:numPr>
          <w:ilvl w:val="0"/>
          <w:numId w:val="18"/>
        </w:numPr>
      </w:pPr>
      <w:r w:rsidRPr="00607423">
        <w:t xml:space="preserve">If Yes, is the information that will be collected included in records that are subject to the Privacy Act of 1974?   [  ] Yes [  ] No   </w:t>
      </w:r>
    </w:p>
    <w:p w:rsidR="00794475" w:rsidRPr="00607423" w:rsidRDefault="00794475" w:rsidP="00C86E91">
      <w:pPr>
        <w:pStyle w:val="ListParagraph"/>
        <w:numPr>
          <w:ilvl w:val="0"/>
          <w:numId w:val="18"/>
        </w:numPr>
      </w:pPr>
      <w:r w:rsidRPr="00607423">
        <w:t>If Applicable, has a System or Records Notice been published?  [  ] Yes  [  ] No</w:t>
      </w:r>
    </w:p>
    <w:p w:rsidR="00794475" w:rsidRPr="00607423" w:rsidRDefault="00794475" w:rsidP="00C86E91">
      <w:pPr>
        <w:pStyle w:val="ListParagraph"/>
        <w:ind w:left="0"/>
        <w:rPr>
          <w:b/>
        </w:rPr>
      </w:pPr>
      <w:r w:rsidRPr="00607423">
        <w:rPr>
          <w:b/>
        </w:rPr>
        <w:t>Gifts or Payments:</w:t>
      </w:r>
    </w:p>
    <w:p w:rsidR="00794475" w:rsidRDefault="00794475" w:rsidP="00C86E91">
      <w:r w:rsidRPr="00607423">
        <w:t>Is an incentive (e.g., money or reimbursement of expenses, token of appreciation) provided to participants?  [  ] Yes [</w:t>
      </w:r>
      <w:r w:rsidR="00281903" w:rsidRPr="00607423">
        <w:t>x</w:t>
      </w:r>
      <w:r w:rsidRPr="00607423">
        <w:t>] No</w:t>
      </w:r>
      <w:r>
        <w:t xml:space="preserve">  </w:t>
      </w:r>
    </w:p>
    <w:p w:rsidR="00794475" w:rsidRDefault="00794475">
      <w:pPr>
        <w:rPr>
          <w:b/>
        </w:rPr>
      </w:pPr>
    </w:p>
    <w:p w:rsidR="00794475" w:rsidRDefault="00794475">
      <w:pPr>
        <w:rPr>
          <w:b/>
        </w:rPr>
      </w:pPr>
    </w:p>
    <w:p w:rsidR="00794475" w:rsidRDefault="00794475">
      <w:pPr>
        <w:rPr>
          <w:b/>
        </w:rPr>
      </w:pPr>
    </w:p>
    <w:p w:rsidR="00794475" w:rsidRDefault="00794475">
      <w:pPr>
        <w:rPr>
          <w:b/>
        </w:rPr>
      </w:pPr>
    </w:p>
    <w:p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RDefault="00794475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Tr="00281903">
        <w:trPr>
          <w:trHeight w:val="274"/>
        </w:trPr>
        <w:tc>
          <w:tcPr>
            <w:tcW w:w="5418" w:type="dxa"/>
          </w:tcPr>
          <w:p w:rsidR="00794475" w:rsidRPr="00F84ABC" w:rsidRDefault="00794475" w:rsidP="00C8488C">
            <w:pPr>
              <w:rPr>
                <w:b/>
              </w:rPr>
            </w:pPr>
            <w:r w:rsidRPr="00F84AB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Burden</w:t>
            </w:r>
          </w:p>
        </w:tc>
      </w:tr>
      <w:tr w:rsidR="00794475" w:rsidRPr="00607423" w:rsidTr="00607423">
        <w:trPr>
          <w:trHeight w:val="274"/>
        </w:trPr>
        <w:tc>
          <w:tcPr>
            <w:tcW w:w="5418" w:type="dxa"/>
          </w:tcPr>
          <w:p w:rsidR="00794475" w:rsidRPr="00607423" w:rsidRDefault="00AC24B6" w:rsidP="00607423">
            <w:pPr>
              <w:shd w:val="clear" w:color="auto" w:fill="FFFFFF" w:themeFill="background1"/>
            </w:pPr>
            <w:r w:rsidRPr="00607423">
              <w:t>Individuals or Households</w:t>
            </w:r>
            <w:r w:rsidR="00F02DFD" w:rsidRPr="00607423">
              <w:t xml:space="preserve"> (Focus Group)</w:t>
            </w:r>
          </w:p>
        </w:tc>
        <w:tc>
          <w:tcPr>
            <w:tcW w:w="1530" w:type="dxa"/>
            <w:shd w:val="clear" w:color="auto" w:fill="auto"/>
          </w:tcPr>
          <w:p w:rsidR="00794475" w:rsidRPr="00607423" w:rsidRDefault="005E3157" w:rsidP="00607423">
            <w:pPr>
              <w:shd w:val="clear" w:color="auto" w:fill="FFFFFF" w:themeFill="background1"/>
            </w:pPr>
            <w:r w:rsidRPr="00607423">
              <w:t>75</w:t>
            </w:r>
          </w:p>
        </w:tc>
        <w:tc>
          <w:tcPr>
            <w:tcW w:w="1620" w:type="dxa"/>
            <w:shd w:val="clear" w:color="auto" w:fill="auto"/>
          </w:tcPr>
          <w:p w:rsidR="00794475" w:rsidRPr="00607423" w:rsidRDefault="00505CAA" w:rsidP="00607423">
            <w:pPr>
              <w:shd w:val="clear" w:color="auto" w:fill="FFFFFF" w:themeFill="background1"/>
            </w:pPr>
            <w:r w:rsidRPr="00607423">
              <w:t>105</w:t>
            </w:r>
            <w:r w:rsidR="00281903" w:rsidRPr="00607423">
              <w:t xml:space="preserve"> minutes</w:t>
            </w:r>
          </w:p>
          <w:p w:rsidR="00281903" w:rsidRPr="00607423" w:rsidRDefault="00281903" w:rsidP="00607423">
            <w:pPr>
              <w:shd w:val="clear" w:color="auto" w:fill="FFFFFF" w:themeFill="background1"/>
            </w:pPr>
          </w:p>
        </w:tc>
        <w:tc>
          <w:tcPr>
            <w:tcW w:w="1170" w:type="dxa"/>
          </w:tcPr>
          <w:p w:rsidR="00794475" w:rsidRPr="00607423" w:rsidRDefault="005E3157" w:rsidP="00607423">
            <w:pPr>
              <w:shd w:val="clear" w:color="auto" w:fill="FFFFFF" w:themeFill="background1"/>
            </w:pPr>
            <w:r w:rsidRPr="00607423">
              <w:t>131.25</w:t>
            </w:r>
            <w:r w:rsidR="00281903" w:rsidRPr="00607423">
              <w:t xml:space="preserve"> hours</w:t>
            </w:r>
          </w:p>
        </w:tc>
      </w:tr>
      <w:tr w:rsidR="00794475" w:rsidRPr="00607423" w:rsidTr="00607423">
        <w:trPr>
          <w:trHeight w:val="274"/>
        </w:trPr>
        <w:tc>
          <w:tcPr>
            <w:tcW w:w="5418" w:type="dxa"/>
          </w:tcPr>
          <w:p w:rsidR="00794475" w:rsidRPr="00607423" w:rsidRDefault="00F02DFD" w:rsidP="00607423">
            <w:pPr>
              <w:shd w:val="clear" w:color="auto" w:fill="FFFFFF" w:themeFill="background1"/>
            </w:pPr>
            <w:r w:rsidRPr="00607423">
              <w:t>Individuals or Households (Survey Form)</w:t>
            </w:r>
          </w:p>
        </w:tc>
        <w:tc>
          <w:tcPr>
            <w:tcW w:w="1530" w:type="dxa"/>
            <w:shd w:val="clear" w:color="auto" w:fill="auto"/>
          </w:tcPr>
          <w:p w:rsidR="00794475" w:rsidRPr="00607423" w:rsidRDefault="005E3157" w:rsidP="00607423">
            <w:pPr>
              <w:shd w:val="clear" w:color="auto" w:fill="FFFFFF" w:themeFill="background1"/>
            </w:pPr>
            <w:r w:rsidRPr="00607423">
              <w:t>75</w:t>
            </w:r>
          </w:p>
        </w:tc>
        <w:tc>
          <w:tcPr>
            <w:tcW w:w="1620" w:type="dxa"/>
            <w:shd w:val="clear" w:color="auto" w:fill="auto"/>
          </w:tcPr>
          <w:p w:rsidR="00794475" w:rsidRPr="00607423" w:rsidRDefault="00505CAA" w:rsidP="00607423">
            <w:pPr>
              <w:shd w:val="clear" w:color="auto" w:fill="FFFFFF" w:themeFill="background1"/>
            </w:pPr>
            <w:r w:rsidRPr="00607423">
              <w:t>10 minutes</w:t>
            </w:r>
          </w:p>
        </w:tc>
        <w:tc>
          <w:tcPr>
            <w:tcW w:w="1170" w:type="dxa"/>
          </w:tcPr>
          <w:p w:rsidR="00794475" w:rsidRPr="00607423" w:rsidRDefault="005E3157" w:rsidP="00607423">
            <w:pPr>
              <w:shd w:val="clear" w:color="auto" w:fill="FFFFFF" w:themeFill="background1"/>
            </w:pPr>
            <w:r w:rsidRPr="00607423">
              <w:t>12</w:t>
            </w:r>
            <w:r w:rsidR="00505CAA" w:rsidRPr="00607423">
              <w:t>.5 hours</w:t>
            </w:r>
          </w:p>
        </w:tc>
      </w:tr>
      <w:tr w:rsidR="0053796A" w:rsidRPr="00607423" w:rsidTr="00281903">
        <w:trPr>
          <w:trHeight w:val="274"/>
        </w:trPr>
        <w:tc>
          <w:tcPr>
            <w:tcW w:w="5418" w:type="dxa"/>
          </w:tcPr>
          <w:p w:rsidR="0053796A" w:rsidRPr="00607423" w:rsidRDefault="0053796A" w:rsidP="00607423">
            <w:pPr>
              <w:shd w:val="clear" w:color="auto" w:fill="FFFFFF" w:themeFill="background1"/>
            </w:pPr>
          </w:p>
        </w:tc>
        <w:tc>
          <w:tcPr>
            <w:tcW w:w="1530" w:type="dxa"/>
          </w:tcPr>
          <w:p w:rsidR="0053796A" w:rsidRPr="00607423" w:rsidRDefault="0053796A" w:rsidP="00607423">
            <w:pPr>
              <w:shd w:val="clear" w:color="auto" w:fill="FFFFFF" w:themeFill="background1"/>
            </w:pPr>
          </w:p>
        </w:tc>
        <w:tc>
          <w:tcPr>
            <w:tcW w:w="1620" w:type="dxa"/>
          </w:tcPr>
          <w:p w:rsidR="0053796A" w:rsidRPr="00607423" w:rsidRDefault="0053796A" w:rsidP="00607423">
            <w:pPr>
              <w:shd w:val="clear" w:color="auto" w:fill="FFFFFF" w:themeFill="background1"/>
            </w:pPr>
          </w:p>
        </w:tc>
        <w:tc>
          <w:tcPr>
            <w:tcW w:w="1170" w:type="dxa"/>
          </w:tcPr>
          <w:p w:rsidR="0053796A" w:rsidRPr="00607423" w:rsidRDefault="0053796A" w:rsidP="00607423">
            <w:pPr>
              <w:shd w:val="clear" w:color="auto" w:fill="FFFFFF" w:themeFill="background1"/>
            </w:pPr>
          </w:p>
        </w:tc>
      </w:tr>
      <w:tr w:rsidR="00794475" w:rsidRPr="00607423" w:rsidTr="00281903">
        <w:trPr>
          <w:trHeight w:val="289"/>
        </w:trPr>
        <w:tc>
          <w:tcPr>
            <w:tcW w:w="5418" w:type="dxa"/>
          </w:tcPr>
          <w:p w:rsidR="00794475" w:rsidRPr="00607423" w:rsidRDefault="00794475" w:rsidP="00607423">
            <w:pPr>
              <w:shd w:val="clear" w:color="auto" w:fill="FFFFFF" w:themeFill="background1"/>
              <w:rPr>
                <w:b/>
              </w:rPr>
            </w:pPr>
            <w:r w:rsidRPr="00607423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607423" w:rsidRDefault="00794475" w:rsidP="0060742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620" w:type="dxa"/>
          </w:tcPr>
          <w:p w:rsidR="00794475" w:rsidRPr="00607423" w:rsidRDefault="00794475" w:rsidP="00607423">
            <w:pPr>
              <w:shd w:val="clear" w:color="auto" w:fill="FFFFFF" w:themeFill="background1"/>
            </w:pPr>
          </w:p>
        </w:tc>
        <w:tc>
          <w:tcPr>
            <w:tcW w:w="1170" w:type="dxa"/>
          </w:tcPr>
          <w:p w:rsidR="00794475" w:rsidRPr="00607423" w:rsidRDefault="005E3157" w:rsidP="00607423">
            <w:pPr>
              <w:shd w:val="clear" w:color="auto" w:fill="FFFFFF" w:themeFill="background1"/>
              <w:rPr>
                <w:b/>
              </w:rPr>
            </w:pPr>
            <w:r w:rsidRPr="00607423">
              <w:rPr>
                <w:b/>
              </w:rPr>
              <w:t>144</w:t>
            </w:r>
            <w:r w:rsidR="00505CAA" w:rsidRPr="00607423">
              <w:rPr>
                <w:b/>
              </w:rPr>
              <w:t xml:space="preserve"> </w:t>
            </w:r>
            <w:r w:rsidR="00281903" w:rsidRPr="00607423">
              <w:rPr>
                <w:b/>
              </w:rPr>
              <w:t>hours</w:t>
            </w:r>
          </w:p>
        </w:tc>
      </w:tr>
    </w:tbl>
    <w:p w:rsidR="00794475" w:rsidRPr="00607423" w:rsidRDefault="00794475" w:rsidP="00607423">
      <w:pPr>
        <w:shd w:val="clear" w:color="auto" w:fill="FFFFFF" w:themeFill="background1"/>
      </w:pPr>
    </w:p>
    <w:p w:rsidR="00281903" w:rsidRPr="00607423" w:rsidRDefault="00281903" w:rsidP="00607423">
      <w:pPr>
        <w:shd w:val="clear" w:color="auto" w:fill="FFFFFF" w:themeFill="background1"/>
      </w:pPr>
      <w:r w:rsidRPr="00607423">
        <w:t xml:space="preserve">The USPTO estimates that </w:t>
      </w:r>
      <w:r w:rsidR="003E2C95" w:rsidRPr="00607423">
        <w:t>0</w:t>
      </w:r>
      <w:r w:rsidRPr="00607423">
        <w:t>% of the surveys will be submitted electronically</w:t>
      </w:r>
    </w:p>
    <w:p w:rsidR="00794475" w:rsidRPr="00607423" w:rsidRDefault="00794475" w:rsidP="00607423">
      <w:pPr>
        <w:shd w:val="clear" w:color="auto" w:fill="FFFFFF" w:themeFill="background1"/>
      </w:pPr>
    </w:p>
    <w:p w:rsidR="00B826EE" w:rsidRDefault="00794475" w:rsidP="00607423">
      <w:pPr>
        <w:shd w:val="clear" w:color="auto" w:fill="FFFFFF" w:themeFill="background1"/>
      </w:pPr>
      <w:r w:rsidRPr="00607423">
        <w:rPr>
          <w:b/>
        </w:rPr>
        <w:t xml:space="preserve">FEDERAL COST:  </w:t>
      </w:r>
      <w:r w:rsidRPr="00607423">
        <w:t xml:space="preserve">The estimated annual cost to the Federal government is  </w:t>
      </w:r>
      <w:r w:rsidR="00B74952" w:rsidRPr="00607423">
        <w:t>$</w:t>
      </w:r>
      <w:r w:rsidR="006961A5" w:rsidRPr="00607423">
        <w:t>25.82</w:t>
      </w:r>
      <w:r w:rsidR="00DA0F99" w:rsidRPr="00607423">
        <w:t xml:space="preserve"> per hour for a GS- </w:t>
      </w:r>
      <w:r w:rsidR="006961A5" w:rsidRPr="00607423">
        <w:t>09 step 2</w:t>
      </w:r>
      <w:r w:rsidR="00DA0F99" w:rsidRPr="00607423">
        <w:t xml:space="preserve"> +  $</w:t>
      </w:r>
      <w:r w:rsidR="006961A5" w:rsidRPr="00607423">
        <w:t>25.82</w:t>
      </w:r>
      <w:r w:rsidR="00DA0F99" w:rsidRPr="00607423">
        <w:t xml:space="preserve"> (30%) * </w:t>
      </w:r>
      <w:r w:rsidR="006961A5" w:rsidRPr="00607423">
        <w:t>8</w:t>
      </w:r>
      <w:r w:rsidR="00B74952" w:rsidRPr="00607423">
        <w:t xml:space="preserve"> hours</w:t>
      </w:r>
      <w:r w:rsidR="00AC24B6" w:rsidRPr="00607423">
        <w:t xml:space="preserve"> = $</w:t>
      </w:r>
      <w:r w:rsidR="006961A5" w:rsidRPr="00607423">
        <w:t>269</w:t>
      </w:r>
    </w:p>
    <w:p w:rsidR="00376F8D" w:rsidRDefault="00376F8D">
      <w:pPr>
        <w:rPr>
          <w:b/>
        </w:rPr>
      </w:pPr>
      <w:bookmarkStart w:id="0" w:name="_GoBack"/>
      <w:bookmarkEnd w:id="0"/>
    </w:p>
    <w:p w:rsidR="00794475" w:rsidRDefault="00794475">
      <w:pPr>
        <w:rPr>
          <w:b/>
          <w:bCs/>
          <w:u w:val="single"/>
        </w:rPr>
      </w:pPr>
    </w:p>
    <w:p w:rsidR="00794475" w:rsidRDefault="00794475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Default="00794475" w:rsidP="00F06866">
      <w:pPr>
        <w:rPr>
          <w:b/>
        </w:rPr>
      </w:pPr>
    </w:p>
    <w:p w:rsidR="00794475" w:rsidRDefault="00794475" w:rsidP="00F06866">
      <w:pPr>
        <w:rPr>
          <w:b/>
        </w:rPr>
      </w:pPr>
      <w:r>
        <w:rPr>
          <w:b/>
        </w:rPr>
        <w:t>The selection of your targeted respondents</w:t>
      </w:r>
    </w:p>
    <w:p w:rsidR="00794475" w:rsidRDefault="00794475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281903">
        <w:t>x</w:t>
      </w:r>
      <w:r>
        <w:t>] No</w:t>
      </w:r>
    </w:p>
    <w:p w:rsidR="00B826EE" w:rsidRDefault="00B826EE" w:rsidP="00281903"/>
    <w:p w:rsidR="00794475" w:rsidRDefault="00794475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794475" w:rsidRDefault="00794475" w:rsidP="00A403BB"/>
    <w:p w:rsidR="00281903" w:rsidRPr="00607423" w:rsidRDefault="00AC24B6" w:rsidP="00A403BB">
      <w:r w:rsidRPr="00607423">
        <w:t>The Respondents will be attendees at the eModernization (eM</w:t>
      </w:r>
      <w:r w:rsidR="00526927" w:rsidRPr="00607423">
        <w:t>od</w:t>
      </w:r>
      <w:r w:rsidRPr="00607423">
        <w:t xml:space="preserve">) Focus Session occurring during the Legal Secretaries and Administrators Conference.  </w:t>
      </w:r>
      <w:r w:rsidR="00BB2FBC" w:rsidRPr="00607423">
        <w:t xml:space="preserve">All attendess will be invited to complete the survey.  </w:t>
      </w:r>
      <w:r w:rsidR="00191722" w:rsidRPr="00607423">
        <w:t xml:space="preserve">  </w:t>
      </w:r>
    </w:p>
    <w:p w:rsidR="00794475" w:rsidRPr="00607423" w:rsidRDefault="00794475" w:rsidP="00A403BB">
      <w:pPr>
        <w:rPr>
          <w:b/>
        </w:rPr>
      </w:pPr>
    </w:p>
    <w:p w:rsidR="00794475" w:rsidRPr="00607423" w:rsidRDefault="00794475" w:rsidP="00A403BB">
      <w:pPr>
        <w:rPr>
          <w:b/>
        </w:rPr>
      </w:pPr>
      <w:r w:rsidRPr="00607423">
        <w:rPr>
          <w:b/>
        </w:rPr>
        <w:t>Administration of the Instrument</w:t>
      </w:r>
    </w:p>
    <w:p w:rsidR="00794475" w:rsidRPr="00607423" w:rsidRDefault="00794475" w:rsidP="00A403BB">
      <w:pPr>
        <w:pStyle w:val="ListParagraph"/>
        <w:numPr>
          <w:ilvl w:val="0"/>
          <w:numId w:val="17"/>
        </w:numPr>
      </w:pPr>
      <w:r w:rsidRPr="00607423">
        <w:t>How will you collect the information? (Check all that apply)</w:t>
      </w:r>
    </w:p>
    <w:p w:rsidR="00794475" w:rsidRPr="00607423" w:rsidRDefault="00794475" w:rsidP="001B0AAA">
      <w:pPr>
        <w:ind w:left="720"/>
      </w:pPr>
      <w:r w:rsidRPr="00607423">
        <w:t>[</w:t>
      </w:r>
      <w:r w:rsidR="00505CAA" w:rsidRPr="00607423">
        <w:t xml:space="preserve"> </w:t>
      </w:r>
      <w:r w:rsidRPr="00607423">
        <w:t xml:space="preserve">] Web-based or other forms of Social Media </w:t>
      </w:r>
    </w:p>
    <w:p w:rsidR="00794475" w:rsidRPr="00607423" w:rsidRDefault="00794475" w:rsidP="001B0AAA">
      <w:pPr>
        <w:ind w:left="720"/>
      </w:pPr>
      <w:r w:rsidRPr="00607423">
        <w:t>[  ] Telephone</w:t>
      </w:r>
      <w:r w:rsidRPr="00607423">
        <w:tab/>
      </w:r>
    </w:p>
    <w:p w:rsidR="00794475" w:rsidRPr="00607423" w:rsidRDefault="00191722" w:rsidP="001B0AAA">
      <w:pPr>
        <w:ind w:left="720"/>
      </w:pPr>
      <w:r w:rsidRPr="00607423">
        <w:t>[x</w:t>
      </w:r>
      <w:r w:rsidR="00794475" w:rsidRPr="00607423">
        <w:t xml:space="preserve"> ] In-person</w:t>
      </w:r>
      <w:r w:rsidR="00794475" w:rsidRPr="00607423">
        <w:tab/>
      </w:r>
    </w:p>
    <w:p w:rsidR="00794475" w:rsidRPr="00607423" w:rsidRDefault="00794475" w:rsidP="001B0AAA">
      <w:pPr>
        <w:ind w:left="720"/>
      </w:pPr>
      <w:r w:rsidRPr="00607423">
        <w:t xml:space="preserve">[  ] Mail </w:t>
      </w:r>
    </w:p>
    <w:p w:rsidR="00794475" w:rsidRDefault="00794475" w:rsidP="001B0AAA">
      <w:pPr>
        <w:ind w:left="720"/>
      </w:pPr>
      <w:r w:rsidRPr="00607423">
        <w:t xml:space="preserve">[ </w:t>
      </w:r>
      <w:r w:rsidR="00505CAA" w:rsidRPr="00607423">
        <w:t>x</w:t>
      </w:r>
      <w:r w:rsidRPr="00607423">
        <w:t xml:space="preserve"> ] Other, Explain</w:t>
      </w:r>
      <w:r w:rsidR="00E7759A" w:rsidRPr="00607423">
        <w:t xml:space="preserve">: </w:t>
      </w:r>
      <w:r w:rsidR="00505CAA" w:rsidRPr="00607423">
        <w:t xml:space="preserve">Scan/Fax: </w:t>
      </w:r>
      <w:r w:rsidR="00BB2FBC" w:rsidRPr="00607423">
        <w:t xml:space="preserve">Some </w:t>
      </w:r>
      <w:r w:rsidR="00505CAA" w:rsidRPr="00607423">
        <w:t>Respondents take the surveys and scan them back to the USPTO when complete.)</w:t>
      </w:r>
    </w:p>
    <w:p w:rsidR="00B826EE" w:rsidRDefault="00B826EE" w:rsidP="001B0AAA">
      <w:pPr>
        <w:ind w:left="720"/>
      </w:pPr>
    </w:p>
    <w:p w:rsidR="00794475" w:rsidRDefault="00794475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[ </w:t>
      </w:r>
      <w:r w:rsidR="00505CAA">
        <w:t>x</w:t>
      </w:r>
      <w:r>
        <w:t xml:space="preserve"> ] Yes [</w:t>
      </w:r>
      <w:r w:rsidR="00505CAA">
        <w:t xml:space="preserve"> </w:t>
      </w:r>
      <w:r>
        <w:t>] No</w:t>
      </w:r>
    </w:p>
    <w:p w:rsidR="009A22A9" w:rsidRDefault="009A22A9" w:rsidP="009A22A9"/>
    <w:p w:rsidR="009A22A9" w:rsidRDefault="009A22A9" w:rsidP="009A22A9"/>
    <w:p w:rsidR="00794475" w:rsidRDefault="00794475" w:rsidP="00F24CFC">
      <w:pPr>
        <w:tabs>
          <w:tab w:val="left" w:pos="5670"/>
        </w:tabs>
        <w:suppressAutoHyphens/>
      </w:pPr>
    </w:p>
    <w:sectPr w:rsidR="00794475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56" w:rsidRDefault="00E47356">
      <w:r>
        <w:separator/>
      </w:r>
    </w:p>
  </w:endnote>
  <w:endnote w:type="continuationSeparator" w:id="0">
    <w:p w:rsidR="00E47356" w:rsidRDefault="00E4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01F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56" w:rsidRDefault="00E47356">
      <w:r>
        <w:separator/>
      </w:r>
    </w:p>
  </w:footnote>
  <w:footnote w:type="continuationSeparator" w:id="0">
    <w:p w:rsidR="00E47356" w:rsidRDefault="00E4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437B"/>
    <w:rsid w:val="00047A64"/>
    <w:rsid w:val="00051B00"/>
    <w:rsid w:val="00052272"/>
    <w:rsid w:val="00052659"/>
    <w:rsid w:val="00067329"/>
    <w:rsid w:val="0007401C"/>
    <w:rsid w:val="00095DCE"/>
    <w:rsid w:val="000B2838"/>
    <w:rsid w:val="000C029D"/>
    <w:rsid w:val="000D44CA"/>
    <w:rsid w:val="000E200B"/>
    <w:rsid w:val="000F68BE"/>
    <w:rsid w:val="0011536B"/>
    <w:rsid w:val="0016311C"/>
    <w:rsid w:val="00171CD6"/>
    <w:rsid w:val="00191722"/>
    <w:rsid w:val="001927A4"/>
    <w:rsid w:val="00194AC6"/>
    <w:rsid w:val="001A23B0"/>
    <w:rsid w:val="001A25CC"/>
    <w:rsid w:val="001B0AAA"/>
    <w:rsid w:val="001B38D7"/>
    <w:rsid w:val="001C39F7"/>
    <w:rsid w:val="001D2984"/>
    <w:rsid w:val="002240CA"/>
    <w:rsid w:val="0023698B"/>
    <w:rsid w:val="00237B48"/>
    <w:rsid w:val="002403BD"/>
    <w:rsid w:val="0024521E"/>
    <w:rsid w:val="00263C3D"/>
    <w:rsid w:val="00274D0B"/>
    <w:rsid w:val="00281903"/>
    <w:rsid w:val="00291140"/>
    <w:rsid w:val="002B1A51"/>
    <w:rsid w:val="002B3C95"/>
    <w:rsid w:val="002D0B92"/>
    <w:rsid w:val="00321FA7"/>
    <w:rsid w:val="00355928"/>
    <w:rsid w:val="003735A4"/>
    <w:rsid w:val="00376F8D"/>
    <w:rsid w:val="003B03BB"/>
    <w:rsid w:val="003D1048"/>
    <w:rsid w:val="003D5BBE"/>
    <w:rsid w:val="003E2C95"/>
    <w:rsid w:val="003E3C61"/>
    <w:rsid w:val="003F1C5B"/>
    <w:rsid w:val="004013FC"/>
    <w:rsid w:val="00422AEE"/>
    <w:rsid w:val="00432DE0"/>
    <w:rsid w:val="00434E33"/>
    <w:rsid w:val="00441434"/>
    <w:rsid w:val="0045264C"/>
    <w:rsid w:val="00457B66"/>
    <w:rsid w:val="004876EC"/>
    <w:rsid w:val="004A5858"/>
    <w:rsid w:val="004B3F05"/>
    <w:rsid w:val="004D6E14"/>
    <w:rsid w:val="005009B0"/>
    <w:rsid w:val="00500C45"/>
    <w:rsid w:val="005036B4"/>
    <w:rsid w:val="00505CAA"/>
    <w:rsid w:val="00510697"/>
    <w:rsid w:val="00511E98"/>
    <w:rsid w:val="00526927"/>
    <w:rsid w:val="0053796A"/>
    <w:rsid w:val="00545D88"/>
    <w:rsid w:val="0055730E"/>
    <w:rsid w:val="0059434A"/>
    <w:rsid w:val="005A1006"/>
    <w:rsid w:val="005B22BA"/>
    <w:rsid w:val="005D0FE5"/>
    <w:rsid w:val="005E2CF7"/>
    <w:rsid w:val="005E3157"/>
    <w:rsid w:val="005E714A"/>
    <w:rsid w:val="00605390"/>
    <w:rsid w:val="00607423"/>
    <w:rsid w:val="006140A0"/>
    <w:rsid w:val="00632295"/>
    <w:rsid w:val="00636621"/>
    <w:rsid w:val="00642B49"/>
    <w:rsid w:val="00652949"/>
    <w:rsid w:val="0066171D"/>
    <w:rsid w:val="0066409A"/>
    <w:rsid w:val="006832D9"/>
    <w:rsid w:val="006857B2"/>
    <w:rsid w:val="0069403B"/>
    <w:rsid w:val="006961A5"/>
    <w:rsid w:val="006A25CA"/>
    <w:rsid w:val="006B2C06"/>
    <w:rsid w:val="006B6D59"/>
    <w:rsid w:val="006C3F14"/>
    <w:rsid w:val="006C4635"/>
    <w:rsid w:val="006F3DDE"/>
    <w:rsid w:val="00704678"/>
    <w:rsid w:val="00714174"/>
    <w:rsid w:val="007340B3"/>
    <w:rsid w:val="007425E7"/>
    <w:rsid w:val="00794475"/>
    <w:rsid w:val="007A4B9D"/>
    <w:rsid w:val="007E7EBB"/>
    <w:rsid w:val="00802607"/>
    <w:rsid w:val="008101A5"/>
    <w:rsid w:val="00822664"/>
    <w:rsid w:val="00842B4D"/>
    <w:rsid w:val="00842D4B"/>
    <w:rsid w:val="00843796"/>
    <w:rsid w:val="00895229"/>
    <w:rsid w:val="008F0203"/>
    <w:rsid w:val="008F50D4"/>
    <w:rsid w:val="008F7CFC"/>
    <w:rsid w:val="009100BA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A22A9"/>
    <w:rsid w:val="009B6DEB"/>
    <w:rsid w:val="009C13B9"/>
    <w:rsid w:val="009D01A2"/>
    <w:rsid w:val="009E0389"/>
    <w:rsid w:val="009F5923"/>
    <w:rsid w:val="00A03609"/>
    <w:rsid w:val="00A37034"/>
    <w:rsid w:val="00A403BB"/>
    <w:rsid w:val="00A46CBC"/>
    <w:rsid w:val="00A552C8"/>
    <w:rsid w:val="00A674DF"/>
    <w:rsid w:val="00A83AA6"/>
    <w:rsid w:val="00AC0353"/>
    <w:rsid w:val="00AC15BA"/>
    <w:rsid w:val="00AC24B6"/>
    <w:rsid w:val="00AC3308"/>
    <w:rsid w:val="00AE1809"/>
    <w:rsid w:val="00B03072"/>
    <w:rsid w:val="00B27B20"/>
    <w:rsid w:val="00B74952"/>
    <w:rsid w:val="00B80D76"/>
    <w:rsid w:val="00B80E97"/>
    <w:rsid w:val="00B826EE"/>
    <w:rsid w:val="00BA2105"/>
    <w:rsid w:val="00BA7E06"/>
    <w:rsid w:val="00BB2FBC"/>
    <w:rsid w:val="00BB43B5"/>
    <w:rsid w:val="00BB6219"/>
    <w:rsid w:val="00BB6A3D"/>
    <w:rsid w:val="00BD290F"/>
    <w:rsid w:val="00BD6EFA"/>
    <w:rsid w:val="00C04707"/>
    <w:rsid w:val="00C14CC4"/>
    <w:rsid w:val="00C271CB"/>
    <w:rsid w:val="00C33035"/>
    <w:rsid w:val="00C33C52"/>
    <w:rsid w:val="00C40D8B"/>
    <w:rsid w:val="00C81C36"/>
    <w:rsid w:val="00C8407A"/>
    <w:rsid w:val="00C8488C"/>
    <w:rsid w:val="00C86E91"/>
    <w:rsid w:val="00C92675"/>
    <w:rsid w:val="00C92741"/>
    <w:rsid w:val="00CA2650"/>
    <w:rsid w:val="00CB1078"/>
    <w:rsid w:val="00CC3B38"/>
    <w:rsid w:val="00CC6FAF"/>
    <w:rsid w:val="00CD273B"/>
    <w:rsid w:val="00D24698"/>
    <w:rsid w:val="00D27863"/>
    <w:rsid w:val="00D55D76"/>
    <w:rsid w:val="00D6383F"/>
    <w:rsid w:val="00D801F7"/>
    <w:rsid w:val="00DA0F99"/>
    <w:rsid w:val="00DA4151"/>
    <w:rsid w:val="00DB59D0"/>
    <w:rsid w:val="00DC33D3"/>
    <w:rsid w:val="00DC41BE"/>
    <w:rsid w:val="00DC4403"/>
    <w:rsid w:val="00E139B4"/>
    <w:rsid w:val="00E26329"/>
    <w:rsid w:val="00E40B50"/>
    <w:rsid w:val="00E47356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6492"/>
    <w:rsid w:val="00EF2095"/>
    <w:rsid w:val="00F02DFD"/>
    <w:rsid w:val="00F06866"/>
    <w:rsid w:val="00F15956"/>
    <w:rsid w:val="00F24CFC"/>
    <w:rsid w:val="00F3170F"/>
    <w:rsid w:val="00F46079"/>
    <w:rsid w:val="00F46CE4"/>
    <w:rsid w:val="00F84ABC"/>
    <w:rsid w:val="00F976B0"/>
    <w:rsid w:val="00FA49D3"/>
    <w:rsid w:val="00FA6DE7"/>
    <w:rsid w:val="00FB467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519DBA24064E847F8E159BDEA50D" ma:contentTypeVersion="1" ma:contentTypeDescription="Create a new document." ma:contentTypeScope="" ma:versionID="7af56b9246b238ae27b6fca5959e5a74">
  <xsd:schema xmlns:xsd="http://www.w3.org/2001/XMLSchema" xmlns:p="http://schemas.microsoft.com/office/2006/metadata/properties" xmlns:ns2="9f488247-4a78-44a5-9183-126ac0860ed6" targetNamespace="http://schemas.microsoft.com/office/2006/metadata/properties" ma:root="true" ma:fieldsID="8803d4544e9e943e1cd2b7641a276b73" ns2:_="">
    <xsd:import namespace="9f488247-4a78-44a5-9183-126ac0860ed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488247-4a78-44a5-9183-126ac0860ed6" elementFormDefault="qualified">
    <xsd:import namespace="http://schemas.microsoft.com/office/2006/documentManagement/types"/>
    <xsd:element name="Document_x0020_Type" ma:index="8" nillable="true" ma:displayName="Document Type" ma:format="RadioButtons" ma:internalName="Document_x0020_Type">
      <xsd:simpleType>
        <xsd:restriction base="dms:Choice">
          <xsd:enumeration value="Reference"/>
          <xsd:enumeration value="Trac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9f488247-4a78-44a5-9183-126ac0860ed6">Reference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408A-3800-4ADD-BE18-5AFC0F56A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8247-4a78-44a5-9183-126ac0860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9f488247-4a78-44a5-9183-126ac0860ed6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Fast Track Clearance Request</vt:lpstr>
    </vt:vector>
  </TitlesOfParts>
  <Company>ssa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Fast Track Clearance Request</dc:title>
  <dc:creator>558022</dc:creator>
  <cp:lastModifiedBy> </cp:lastModifiedBy>
  <cp:revision>4</cp:revision>
  <cp:lastPrinted>2014-12-05T17:23:00Z</cp:lastPrinted>
  <dcterms:created xsi:type="dcterms:W3CDTF">2014-12-05T17:25:00Z</dcterms:created>
  <dcterms:modified xsi:type="dcterms:W3CDTF">2014-12-05T20:11:00Z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0x0101000317519DBA24064E847F8E159BDEA50D</vt:lpwstr>
  </property>
</Properties>
</file>