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66" w:rsidRPr="00EF2198" w:rsidRDefault="00134066" w:rsidP="00134066">
      <w:pPr>
        <w:pStyle w:val="Title"/>
        <w:jc w:val="center"/>
        <w:rPr>
          <w:b/>
        </w:rPr>
      </w:pPr>
      <w:bookmarkStart w:id="0" w:name="_GoBack"/>
      <w:bookmarkEnd w:id="0"/>
      <w:r w:rsidRPr="00EF2198">
        <w:rPr>
          <w:b/>
        </w:rPr>
        <w:t xml:space="preserve">CDC Worksite Health </w:t>
      </w:r>
      <w:proofErr w:type="spellStart"/>
      <w:r w:rsidRPr="00EF2198">
        <w:rPr>
          <w:b/>
        </w:rPr>
        <w:t>ScoreCard</w:t>
      </w:r>
      <w:proofErr w:type="spellEnd"/>
    </w:p>
    <w:p w:rsidR="00134066" w:rsidRPr="0014487E" w:rsidRDefault="00134066" w:rsidP="00134066">
      <w:pPr>
        <w:pStyle w:val="Pa6"/>
        <w:spacing w:after="80"/>
        <w:jc w:val="center"/>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An Assessment Tool for Employers to Prevent Heart Disease, Stroke, </w:t>
      </w:r>
      <w:r w:rsidR="00E50962">
        <w:rPr>
          <w:rFonts w:ascii="Adobe Garamond Pro" w:hAnsi="Adobe Garamond Pro" w:cs="Adobe Garamond Pro"/>
          <w:color w:val="000000"/>
          <w:sz w:val="23"/>
          <w:szCs w:val="23"/>
        </w:rPr>
        <w:t>and</w:t>
      </w:r>
      <w:r>
        <w:rPr>
          <w:rFonts w:ascii="Adobe Garamond Pro" w:hAnsi="Adobe Garamond Pro" w:cs="Adobe Garamond Pro"/>
          <w:color w:val="000000"/>
          <w:sz w:val="23"/>
          <w:szCs w:val="23"/>
        </w:rPr>
        <w:t xml:space="preserve"> Related Health Conditions</w:t>
      </w:r>
    </w:p>
    <w:p w:rsidR="00134066" w:rsidRDefault="00134066" w:rsidP="006F0A8C">
      <w:pPr>
        <w:pStyle w:val="Pa6"/>
        <w:spacing w:after="80"/>
        <w:jc w:val="center"/>
        <w:rPr>
          <w:rFonts w:cs="Adobe Garamond Pro Bold"/>
          <w:b/>
          <w:bCs/>
          <w:color w:val="000000"/>
          <w:sz w:val="40"/>
          <w:szCs w:val="40"/>
        </w:rPr>
      </w:pPr>
    </w:p>
    <w:p w:rsidR="006F0A8C" w:rsidRPr="0014487E" w:rsidRDefault="006F0A8C" w:rsidP="006F0A8C">
      <w:pPr>
        <w:pStyle w:val="Pa6"/>
        <w:spacing w:after="80"/>
        <w:jc w:val="center"/>
        <w:rPr>
          <w:rFonts w:cs="Adobe Garamond Pro Bold"/>
          <w:b/>
          <w:bCs/>
          <w:color w:val="000000"/>
          <w:sz w:val="40"/>
          <w:szCs w:val="40"/>
        </w:rPr>
      </w:pPr>
      <w:r>
        <w:rPr>
          <w:rFonts w:cs="Adobe Garamond Pro Bold"/>
          <w:b/>
          <w:bCs/>
          <w:color w:val="000000"/>
          <w:sz w:val="40"/>
          <w:szCs w:val="40"/>
        </w:rPr>
        <w:t>Questions and Answers</w:t>
      </w:r>
    </w:p>
    <w:p w:rsidR="00B05CD9" w:rsidRDefault="00B05CD9" w:rsidP="00426A8E">
      <w:pPr>
        <w:pStyle w:val="Answer"/>
      </w:pPr>
    </w:p>
    <w:p w:rsidR="00B05CD9" w:rsidRDefault="00B05CD9" w:rsidP="00B05CD9">
      <w:pPr>
        <w:rPr>
          <w:sz w:val="24"/>
          <w:szCs w:val="24"/>
        </w:rPr>
      </w:pPr>
      <w:r>
        <w:br w:type="page"/>
      </w:r>
    </w:p>
    <w:p w:rsidR="00B05CD9" w:rsidRPr="00EF2198" w:rsidRDefault="00B05CD9" w:rsidP="00B05CD9">
      <w:pPr>
        <w:pStyle w:val="Title"/>
        <w:jc w:val="center"/>
        <w:rPr>
          <w:b/>
        </w:rPr>
      </w:pPr>
      <w:r w:rsidRPr="00EF2198">
        <w:rPr>
          <w:b/>
        </w:rPr>
        <w:lastRenderedPageBreak/>
        <w:t xml:space="preserve">CDC Worksite Health </w:t>
      </w:r>
      <w:proofErr w:type="spellStart"/>
      <w:r w:rsidRPr="00EF2198">
        <w:rPr>
          <w:b/>
        </w:rPr>
        <w:t>ScoreCard</w:t>
      </w:r>
      <w:proofErr w:type="spellEnd"/>
    </w:p>
    <w:p w:rsidR="00B05CD9" w:rsidRPr="0014487E" w:rsidRDefault="00B05CD9" w:rsidP="00B05CD9">
      <w:pPr>
        <w:pStyle w:val="Pa6"/>
        <w:spacing w:after="80"/>
        <w:jc w:val="center"/>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An Assessment Tool for Employers to Prevent Heart Disease, Stroke, </w:t>
      </w:r>
      <w:r w:rsidR="00A17AB0">
        <w:rPr>
          <w:rFonts w:ascii="Adobe Garamond Pro" w:hAnsi="Adobe Garamond Pro" w:cs="Adobe Garamond Pro"/>
          <w:color w:val="000000"/>
          <w:sz w:val="23"/>
          <w:szCs w:val="23"/>
        </w:rPr>
        <w:t xml:space="preserve">and </w:t>
      </w:r>
      <w:r>
        <w:rPr>
          <w:rFonts w:ascii="Adobe Garamond Pro" w:hAnsi="Adobe Garamond Pro" w:cs="Adobe Garamond Pro"/>
          <w:color w:val="000000"/>
          <w:sz w:val="23"/>
          <w:szCs w:val="23"/>
        </w:rPr>
        <w:t>Related Health Conditions</w:t>
      </w:r>
    </w:p>
    <w:p w:rsidR="00B05CD9" w:rsidRDefault="00B05CD9" w:rsidP="00B05CD9">
      <w:pPr>
        <w:pStyle w:val="Pa6"/>
        <w:spacing w:after="80"/>
        <w:jc w:val="center"/>
        <w:rPr>
          <w:rFonts w:cs="Adobe Garamond Pro Bold"/>
          <w:b/>
          <w:bCs/>
          <w:color w:val="000000"/>
          <w:sz w:val="40"/>
          <w:szCs w:val="40"/>
        </w:rPr>
      </w:pPr>
    </w:p>
    <w:p w:rsidR="00B05CD9" w:rsidRDefault="00B05CD9" w:rsidP="00B05CD9">
      <w:pPr>
        <w:pStyle w:val="Pa6"/>
        <w:spacing w:after="80"/>
        <w:jc w:val="center"/>
        <w:rPr>
          <w:rFonts w:cs="Adobe Garamond Pro Bold"/>
          <w:b/>
          <w:bCs/>
          <w:color w:val="000000"/>
          <w:sz w:val="40"/>
          <w:szCs w:val="40"/>
        </w:rPr>
      </w:pPr>
      <w:r>
        <w:rPr>
          <w:rFonts w:cs="Adobe Garamond Pro Bold"/>
          <w:b/>
          <w:bCs/>
          <w:color w:val="000000"/>
          <w:sz w:val="40"/>
          <w:szCs w:val="40"/>
        </w:rPr>
        <w:t xml:space="preserve">Introduction to the CDC Worksite Health </w:t>
      </w:r>
      <w:proofErr w:type="spellStart"/>
      <w:r>
        <w:rPr>
          <w:rFonts w:cs="Adobe Garamond Pro Bold"/>
          <w:b/>
          <w:bCs/>
          <w:color w:val="000000"/>
          <w:sz w:val="40"/>
          <w:szCs w:val="40"/>
        </w:rPr>
        <w:t>ScoreCard</w:t>
      </w:r>
      <w:proofErr w:type="spellEnd"/>
      <w:r>
        <w:rPr>
          <w:rFonts w:cs="Adobe Garamond Pro Bold"/>
          <w:b/>
          <w:bCs/>
          <w:color w:val="000000"/>
          <w:sz w:val="40"/>
          <w:szCs w:val="40"/>
        </w:rPr>
        <w:br/>
      </w:r>
    </w:p>
    <w:p w:rsidR="00B05CD9" w:rsidRDefault="00B05CD9" w:rsidP="00BE6BE8">
      <w:pPr>
        <w:pStyle w:val="Pa6"/>
        <w:spacing w:after="80"/>
        <w:jc w:val="center"/>
      </w:pPr>
      <w:r>
        <w:rPr>
          <w:rFonts w:cs="Adobe Garamond Pro Bold"/>
          <w:b/>
          <w:bCs/>
          <w:color w:val="000000"/>
          <w:sz w:val="40"/>
          <w:szCs w:val="40"/>
        </w:rPr>
        <w:t>Questions and Answers</w:t>
      </w:r>
      <w:bookmarkStart w:id="1" w:name="_Toc358979048"/>
    </w:p>
    <w:p w:rsidR="00B05CD9" w:rsidRPr="00507047" w:rsidRDefault="00B05CD9" w:rsidP="00B05CD9">
      <w:pPr>
        <w:pStyle w:val="Question"/>
      </w:pPr>
      <w:bookmarkStart w:id="2" w:name="_Toc358979154"/>
      <w:r w:rsidRPr="00507047">
        <w:t xml:space="preserve">What is the CDC Worksite Health </w:t>
      </w:r>
      <w:proofErr w:type="spellStart"/>
      <w:r w:rsidRPr="00507047">
        <w:t>ScoreCard</w:t>
      </w:r>
      <w:proofErr w:type="spellEnd"/>
      <w:r w:rsidRPr="00507047">
        <w:t>?</w:t>
      </w:r>
      <w:bookmarkEnd w:id="2"/>
      <w:bookmarkEnd w:id="1"/>
      <w:r w:rsidRPr="00507047">
        <w:t xml:space="preserve"> </w:t>
      </w:r>
    </w:p>
    <w:p w:rsidR="00B05CD9" w:rsidRPr="00FA0C15" w:rsidRDefault="00B05CD9" w:rsidP="00B05CD9">
      <w:pPr>
        <w:pStyle w:val="Answer"/>
      </w:pPr>
      <w:r w:rsidRPr="00FA0C15">
        <w:t xml:space="preserve">The CDC Worksite Health </w:t>
      </w:r>
      <w:proofErr w:type="spellStart"/>
      <w:r w:rsidRPr="00FA0C15">
        <w:t>ScoreCard</w:t>
      </w:r>
      <w:proofErr w:type="spellEnd"/>
      <w:r w:rsidRPr="00FA0C15">
        <w:t xml:space="preserve"> (HSC) is a tool designed to help employers assess whether they have implemented evidence-based health promotion interventions or strategies in their worksites to prevent heart disease, stroke, and related conditions such as </w:t>
      </w:r>
      <w:r w:rsidR="00636511">
        <w:t>high blood pressure</w:t>
      </w:r>
      <w:r w:rsidRPr="00FA0C15">
        <w:t xml:space="preserve">, diabetes, and obesity. </w:t>
      </w:r>
    </w:p>
    <w:p w:rsidR="00B05CD9" w:rsidRPr="00507047" w:rsidRDefault="00B05CD9" w:rsidP="00B05CD9">
      <w:pPr>
        <w:pStyle w:val="Question"/>
      </w:pPr>
      <w:bookmarkStart w:id="3" w:name="_Toc358979049"/>
      <w:bookmarkStart w:id="4" w:name="_Toc358979155"/>
      <w:r w:rsidRPr="00507047">
        <w:t xml:space="preserve">Who developed the CDC Worksite Health </w:t>
      </w:r>
      <w:proofErr w:type="spellStart"/>
      <w:r w:rsidRPr="00507047">
        <w:t>ScoreCard</w:t>
      </w:r>
      <w:proofErr w:type="spellEnd"/>
      <w:r w:rsidRPr="00507047">
        <w:t>?</w:t>
      </w:r>
      <w:bookmarkEnd w:id="3"/>
      <w:bookmarkEnd w:id="4"/>
    </w:p>
    <w:p w:rsidR="00B05CD9" w:rsidRPr="00507047" w:rsidRDefault="00636511" w:rsidP="00B05CD9">
      <w:pPr>
        <w:pStyle w:val="Answer"/>
      </w:pPr>
      <w:r>
        <w:t>This</w:t>
      </w:r>
      <w:r w:rsidRPr="00507047">
        <w:t xml:space="preserve"> </w:t>
      </w:r>
      <w:r w:rsidR="00B05CD9" w:rsidRPr="00507047">
        <w:t xml:space="preserve">tool was developed </w:t>
      </w:r>
      <w:r w:rsidR="00080C5D">
        <w:t xml:space="preserve">in 2008 </w:t>
      </w:r>
      <w:r w:rsidR="00B05CD9" w:rsidRPr="00507047">
        <w:t>by CDC</w:t>
      </w:r>
      <w:r>
        <w:t>’s</w:t>
      </w:r>
      <w:r w:rsidR="00B05CD9" w:rsidRPr="00507047">
        <w:t xml:space="preserve"> Division for Heart Disease and Stroke Prevention in collaboration with the Emory University Institute for Health and Productivity Studies (IHPS)</w:t>
      </w:r>
      <w:r>
        <w:t>;</w:t>
      </w:r>
      <w:r w:rsidR="00B05CD9" w:rsidRPr="00507047">
        <w:t xml:space="preserve"> the Research Triangle Institute</w:t>
      </w:r>
      <w:r>
        <w:t>;</w:t>
      </w:r>
      <w:r w:rsidR="00B05CD9" w:rsidRPr="00507047">
        <w:t xml:space="preserve"> CDC</w:t>
      </w:r>
      <w:r>
        <w:t>’s</w:t>
      </w:r>
      <w:r w:rsidR="00B05CD9" w:rsidRPr="00507047">
        <w:t xml:space="preserve"> National Center for Chronic Disease Prevention and Health Promotion (NCCDPHP) Workplace Workgroup</w:t>
      </w:r>
      <w:r>
        <w:t>;</w:t>
      </w:r>
      <w:r w:rsidR="00B05CD9" w:rsidRPr="00507047">
        <w:t xml:space="preserve"> and an expert panel of </w:t>
      </w:r>
      <w:r>
        <w:t xml:space="preserve">representatives from the </w:t>
      </w:r>
      <w:r w:rsidR="00B05CD9" w:rsidRPr="00507047">
        <w:t xml:space="preserve">federal, state, academic, and private sector. </w:t>
      </w:r>
      <w:r w:rsidR="00080C5D">
        <w:t>It</w:t>
      </w:r>
      <w:r w:rsidR="00B05CD9" w:rsidRPr="00507047">
        <w:t xml:space="preserve"> was updated in 2013 to include four additional topics</w:t>
      </w:r>
      <w:r w:rsidR="00003001">
        <w:t xml:space="preserve"> related to worksite health</w:t>
      </w:r>
      <w:r w:rsidR="00B05CD9" w:rsidRPr="00507047">
        <w:t xml:space="preserve"> </w:t>
      </w:r>
      <w:r w:rsidR="008B40CF">
        <w:t>(</w:t>
      </w:r>
      <w:r w:rsidR="00B05CD9" w:rsidRPr="00507047">
        <w:t>lactation supports, occupational health and safety, vaccine preventable diseases and community resources</w:t>
      </w:r>
      <w:r w:rsidR="008B40CF">
        <w:t>)</w:t>
      </w:r>
      <w:r w:rsidR="00C24938">
        <w:t>.</w:t>
      </w:r>
    </w:p>
    <w:p w:rsidR="00B05CD9" w:rsidRPr="00507047" w:rsidRDefault="00B05CD9" w:rsidP="00B05CD9">
      <w:pPr>
        <w:pStyle w:val="Question"/>
      </w:pPr>
      <w:bookmarkStart w:id="5" w:name="_Toc358979051"/>
      <w:bookmarkStart w:id="6" w:name="_Toc358979157"/>
      <w:r w:rsidRPr="00507047">
        <w:t xml:space="preserve">Why should my organization use the CDC Worksite Health </w:t>
      </w:r>
      <w:proofErr w:type="spellStart"/>
      <w:r w:rsidRPr="00507047">
        <w:t>ScoreCard</w:t>
      </w:r>
      <w:proofErr w:type="spellEnd"/>
      <w:r w:rsidRPr="00507047">
        <w:t>?</w:t>
      </w:r>
      <w:bookmarkEnd w:id="5"/>
      <w:bookmarkEnd w:id="6"/>
      <w:r w:rsidRPr="00507047">
        <w:t xml:space="preserve"> </w:t>
      </w:r>
    </w:p>
    <w:p w:rsidR="00B05CD9" w:rsidRPr="00507047" w:rsidRDefault="00B05CD9" w:rsidP="00B05CD9">
      <w:pPr>
        <w:pStyle w:val="Answer"/>
      </w:pPr>
      <w:r w:rsidRPr="00507047">
        <w:t>The United States is facing an unparalleled health epidemic, driven largely by chronic diseases that are threatening American businesses’ competitiveness because of lost productivity and unsustainable health care costs. The medical care costs of people with chronic diseases account</w:t>
      </w:r>
      <w:r w:rsidR="00F271CA">
        <w:t>ed</w:t>
      </w:r>
      <w:r w:rsidRPr="00507047">
        <w:t xml:space="preserve"> for more than 75% of the nation’s $2.2 trillion </w:t>
      </w:r>
      <w:r w:rsidR="00F271CA">
        <w:t xml:space="preserve">in </w:t>
      </w:r>
      <w:r w:rsidRPr="00507047">
        <w:t>medical care costs</w:t>
      </w:r>
      <w:r w:rsidR="00F271CA" w:rsidRPr="00F271CA">
        <w:t xml:space="preserve"> </w:t>
      </w:r>
      <w:r w:rsidR="00F271CA" w:rsidRPr="00507047">
        <w:t>in 2009</w:t>
      </w:r>
      <w:r w:rsidRPr="00507047">
        <w:t>.</w:t>
      </w:r>
      <w:r w:rsidRPr="00507047">
        <w:rPr>
          <w:vertAlign w:val="superscript"/>
        </w:rPr>
        <w:t>1,</w:t>
      </w:r>
      <w:r w:rsidR="00C7286E">
        <w:rPr>
          <w:vertAlign w:val="superscript"/>
        </w:rPr>
        <w:t>2</w:t>
      </w:r>
      <w:r w:rsidRPr="00507047">
        <w:rPr>
          <w:rStyle w:val="A6"/>
          <w:rFonts w:asciiTheme="minorHAnsi" w:hAnsiTheme="minorHAnsi"/>
          <w:sz w:val="24"/>
          <w:szCs w:val="24"/>
        </w:rPr>
        <w:t xml:space="preserve"> </w:t>
      </w:r>
      <w:r w:rsidRPr="00507047">
        <w:t>For example</w:t>
      </w:r>
      <w:r w:rsidR="00F271CA">
        <w:t>,</w:t>
      </w:r>
    </w:p>
    <w:p w:rsidR="00B05CD9" w:rsidRPr="00507047" w:rsidRDefault="00FC04F7" w:rsidP="00B05CD9">
      <w:pPr>
        <w:pStyle w:val="Answer"/>
        <w:numPr>
          <w:ilvl w:val="0"/>
          <w:numId w:val="9"/>
        </w:numPr>
      </w:pPr>
      <w:r>
        <w:t>H</w:t>
      </w:r>
      <w:r w:rsidR="00B05CD9" w:rsidRPr="00507047">
        <w:t xml:space="preserve">eart disease and stroke, </w:t>
      </w:r>
      <w:r w:rsidR="00704CA4">
        <w:t xml:space="preserve">which are the </w:t>
      </w:r>
      <w:r>
        <w:t>primary components of cardiovascular disease (CVD)</w:t>
      </w:r>
      <w:r w:rsidR="006662BF">
        <w:t>,</w:t>
      </w:r>
      <w:r>
        <w:t xml:space="preserve"> are the first and fourth </w:t>
      </w:r>
      <w:r w:rsidR="00B05CD9" w:rsidRPr="00507047">
        <w:t>leading cause</w:t>
      </w:r>
      <w:r>
        <w:t>s</w:t>
      </w:r>
      <w:r w:rsidR="00B05CD9" w:rsidRPr="00507047">
        <w:t xml:space="preserve"> of death in the United States</w:t>
      </w:r>
      <w:r w:rsidR="00704CA4">
        <w:t>. They are</w:t>
      </w:r>
      <w:r w:rsidR="00B05CD9" w:rsidRPr="00507047">
        <w:t xml:space="preserve"> responsible for one of every three (more than 800,000) reported deaths each year.</w:t>
      </w:r>
      <w:r w:rsidR="00C7286E">
        <w:rPr>
          <w:vertAlign w:val="superscript"/>
        </w:rPr>
        <w:t>3</w:t>
      </w:r>
      <w:r w:rsidR="00B05CD9" w:rsidRPr="00507047">
        <w:t xml:space="preserve"> CVD is responsible for 17% of national health expenditures, and as the </w:t>
      </w:r>
      <w:r w:rsidR="00704CA4">
        <w:t xml:space="preserve">US </w:t>
      </w:r>
      <w:r w:rsidR="00B05CD9" w:rsidRPr="00507047">
        <w:t>population ages, these costs are expected to increase substantially.</w:t>
      </w:r>
      <w:r w:rsidR="00C7286E">
        <w:rPr>
          <w:vertAlign w:val="superscript"/>
        </w:rPr>
        <w:t>4</w:t>
      </w:r>
      <w:r w:rsidR="00B05CD9" w:rsidRPr="00507047">
        <w:rPr>
          <w:rStyle w:val="A6"/>
          <w:rFonts w:asciiTheme="minorHAnsi" w:hAnsiTheme="minorHAnsi"/>
          <w:sz w:val="24"/>
          <w:szCs w:val="24"/>
        </w:rPr>
        <w:t xml:space="preserve"> </w:t>
      </w:r>
      <w:r w:rsidR="00B05CD9" w:rsidRPr="00507047">
        <w:t xml:space="preserve">In 2010, </w:t>
      </w:r>
      <w:r w:rsidR="00B05CD9" w:rsidRPr="00507047">
        <w:lastRenderedPageBreak/>
        <w:t>annual direct and overall costs resulting from CVD in the United States were estimated at $273 billion and $444 billion, respectively.</w:t>
      </w:r>
      <w:r w:rsidR="00C7286E">
        <w:rPr>
          <w:vertAlign w:val="superscript"/>
        </w:rPr>
        <w:t>4</w:t>
      </w:r>
      <w:r w:rsidR="00B05CD9" w:rsidRPr="00507047">
        <w:rPr>
          <w:rStyle w:val="A6"/>
          <w:rFonts w:asciiTheme="minorHAnsi" w:hAnsiTheme="minorHAnsi"/>
          <w:sz w:val="24"/>
          <w:szCs w:val="24"/>
        </w:rPr>
        <w:t xml:space="preserve"> </w:t>
      </w:r>
    </w:p>
    <w:p w:rsidR="00B05CD9" w:rsidRPr="00507047" w:rsidRDefault="00B05CD9" w:rsidP="00B05CD9">
      <w:pPr>
        <w:pStyle w:val="Answer"/>
        <w:numPr>
          <w:ilvl w:val="0"/>
          <w:numId w:val="3"/>
        </w:numPr>
      </w:pPr>
      <w:r w:rsidRPr="00507047">
        <w:t>In 2008 dollars, the medical costs of obesity were estimated at $147 billion.</w:t>
      </w:r>
      <w:r w:rsidR="00C7286E">
        <w:rPr>
          <w:vertAlign w:val="superscript"/>
        </w:rPr>
        <w:t>5</w:t>
      </w:r>
      <w:r w:rsidRPr="00507047">
        <w:rPr>
          <w:rStyle w:val="A6"/>
          <w:rFonts w:asciiTheme="minorHAnsi" w:hAnsiTheme="minorHAnsi"/>
          <w:sz w:val="24"/>
          <w:szCs w:val="24"/>
        </w:rPr>
        <w:t xml:space="preserve"> </w:t>
      </w:r>
    </w:p>
    <w:p w:rsidR="00B05CD9" w:rsidRPr="00507047" w:rsidRDefault="00B05CD9" w:rsidP="00B05CD9">
      <w:pPr>
        <w:pStyle w:val="Answer"/>
        <w:numPr>
          <w:ilvl w:val="0"/>
          <w:numId w:val="3"/>
        </w:numPr>
      </w:pPr>
      <w:r w:rsidRPr="00507047">
        <w:t>In 2007, the economic costs related to diabetes were estimated at $174 billion</w:t>
      </w:r>
      <w:r w:rsidR="00704CA4">
        <w:t>. This figure</w:t>
      </w:r>
      <w:r w:rsidRPr="00507047">
        <w:t xml:space="preserve"> </w:t>
      </w:r>
      <w:r w:rsidR="00411D4E" w:rsidRPr="00507047">
        <w:t>includ</w:t>
      </w:r>
      <w:r w:rsidR="00411D4E">
        <w:t>es</w:t>
      </w:r>
      <w:r w:rsidRPr="00507047">
        <w:t xml:space="preserve"> $116 billion in direct medical expenses and $58 billion in indirect costs </w:t>
      </w:r>
      <w:r w:rsidR="00704CA4">
        <w:t>from</w:t>
      </w:r>
      <w:r w:rsidRPr="00507047">
        <w:t xml:space="preserve"> disability, work loss, and premature mortality.</w:t>
      </w:r>
      <w:r w:rsidR="00C7286E">
        <w:rPr>
          <w:vertAlign w:val="superscript"/>
        </w:rPr>
        <w:t>6</w:t>
      </w:r>
      <w:r w:rsidRPr="00507047">
        <w:rPr>
          <w:rStyle w:val="A6"/>
          <w:rFonts w:asciiTheme="minorHAnsi" w:hAnsiTheme="minorHAnsi"/>
          <w:sz w:val="24"/>
          <w:szCs w:val="24"/>
        </w:rPr>
        <w:t xml:space="preserve"> </w:t>
      </w:r>
    </w:p>
    <w:p w:rsidR="00B05CD9" w:rsidRPr="00507047" w:rsidRDefault="00704CA4" w:rsidP="00B05CD9">
      <w:pPr>
        <w:pStyle w:val="Answer"/>
        <w:numPr>
          <w:ilvl w:val="0"/>
          <w:numId w:val="3"/>
        </w:numPr>
      </w:pPr>
      <w:r>
        <w:t>During</w:t>
      </w:r>
      <w:r w:rsidRPr="00507047">
        <w:t xml:space="preserve"> </w:t>
      </w:r>
      <w:r w:rsidR="00B05CD9" w:rsidRPr="00507047">
        <w:t xml:space="preserve">2000–2004, the economic costs related to tobacco use were estimated at $192.8 billion </w:t>
      </w:r>
      <w:r>
        <w:t>a</w:t>
      </w:r>
      <w:r w:rsidRPr="00507047">
        <w:t xml:space="preserve"> </w:t>
      </w:r>
      <w:r w:rsidR="00B05CD9" w:rsidRPr="00507047">
        <w:t>year</w:t>
      </w:r>
      <w:r>
        <w:t>. This figure</w:t>
      </w:r>
      <w:r w:rsidR="00B05CD9" w:rsidRPr="00507047">
        <w:t xml:space="preserve"> includ</w:t>
      </w:r>
      <w:r>
        <w:t>es</w:t>
      </w:r>
      <w:r w:rsidR="00B05CD9" w:rsidRPr="00507047">
        <w:t xml:space="preserve"> $96 billion </w:t>
      </w:r>
      <w:r>
        <w:t>a</w:t>
      </w:r>
      <w:r w:rsidRPr="00507047">
        <w:t xml:space="preserve"> </w:t>
      </w:r>
      <w:r w:rsidR="00B05CD9" w:rsidRPr="00507047">
        <w:t xml:space="preserve">year in direct medical costs and $96.8 billion </w:t>
      </w:r>
      <w:r>
        <w:t>a</w:t>
      </w:r>
      <w:r w:rsidRPr="00507047">
        <w:t xml:space="preserve"> </w:t>
      </w:r>
      <w:r w:rsidR="00B05CD9" w:rsidRPr="00507047">
        <w:t>year in lost productivity.</w:t>
      </w:r>
      <w:r w:rsidR="00C7286E">
        <w:rPr>
          <w:vertAlign w:val="superscript"/>
        </w:rPr>
        <w:t>7</w:t>
      </w:r>
      <w:r w:rsidR="00B05CD9" w:rsidRPr="00507047">
        <w:rPr>
          <w:rStyle w:val="A6"/>
          <w:rFonts w:asciiTheme="minorHAnsi" w:hAnsiTheme="minorHAnsi"/>
          <w:sz w:val="24"/>
          <w:szCs w:val="24"/>
        </w:rPr>
        <w:t xml:space="preserve"> </w:t>
      </w:r>
    </w:p>
    <w:p w:rsidR="00B05CD9" w:rsidRPr="00507047" w:rsidRDefault="00B05CD9" w:rsidP="00B05CD9">
      <w:pPr>
        <w:pStyle w:val="Answer"/>
      </w:pPr>
      <w:r w:rsidRPr="00507047">
        <w:t xml:space="preserve">Although chronic diseases are among the most common and costly of all health problems, adopting healthy lifestyles can help prevent them. A wellness program </w:t>
      </w:r>
      <w:r w:rsidR="00704CA4">
        <w:t>that seeks to</w:t>
      </w:r>
      <w:r w:rsidRPr="00507047">
        <w:t xml:space="preserve"> keep employees healthy is a key long-term </w:t>
      </w:r>
      <w:r w:rsidR="00704CA4">
        <w:t xml:space="preserve">strategy that employers can use to </w:t>
      </w:r>
      <w:r w:rsidRPr="00507047">
        <w:t>manag</w:t>
      </w:r>
      <w:r w:rsidR="00704CA4">
        <w:t>e their workforce</w:t>
      </w:r>
      <w:r w:rsidRPr="00507047">
        <w:t xml:space="preserve">. To curb rising health care costs, many employers are turning to workplace health programs to make changes in the worksite environment, help employees adopt healthier lifestyles and, in the process, lower </w:t>
      </w:r>
      <w:r w:rsidR="001736DC">
        <w:t>employees’</w:t>
      </w:r>
      <w:r w:rsidR="001736DC" w:rsidRPr="00507047">
        <w:t xml:space="preserve"> </w:t>
      </w:r>
      <w:r w:rsidRPr="00507047">
        <w:t xml:space="preserve">risk of developing costly chronic diseases. </w:t>
      </w:r>
    </w:p>
    <w:p w:rsidR="00B05CD9" w:rsidRPr="00507047" w:rsidRDefault="00B05CD9" w:rsidP="00B05CD9">
      <w:pPr>
        <w:pStyle w:val="Answer"/>
      </w:pPr>
      <w:r w:rsidRPr="00507047">
        <w:t xml:space="preserve">The approach that has proven most effective is to implement an </w:t>
      </w:r>
      <w:r w:rsidRPr="00507047">
        <w:rPr>
          <w:rFonts w:cs="Adobe Garamond Pro Bold"/>
          <w:b/>
          <w:bCs/>
        </w:rPr>
        <w:t>evidence-based</w:t>
      </w:r>
      <w:r w:rsidR="001736DC">
        <w:rPr>
          <w:rFonts w:cs="Adobe Garamond Pro Bold"/>
          <w:b/>
          <w:bCs/>
        </w:rPr>
        <w:t>,</w:t>
      </w:r>
      <w:r w:rsidRPr="00507047">
        <w:rPr>
          <w:rFonts w:cs="Adobe Garamond Pro Bold"/>
          <w:b/>
          <w:bCs/>
        </w:rPr>
        <w:t xml:space="preserve"> comprehensive health promotion program </w:t>
      </w:r>
      <w:r w:rsidRPr="00507047">
        <w:t>that includes individual risk reduction programs</w:t>
      </w:r>
      <w:r w:rsidR="001736DC">
        <w:t xml:space="preserve"> that are</w:t>
      </w:r>
      <w:r w:rsidRPr="00507047">
        <w:t xml:space="preserve"> coupled with environmental supports for healthy behaviors and coordinated and integrated with other wellness activities.</w:t>
      </w:r>
      <w:r w:rsidR="00C7286E">
        <w:rPr>
          <w:vertAlign w:val="superscript"/>
        </w:rPr>
        <w:t>8-10</w:t>
      </w:r>
      <w:r w:rsidRPr="00507047">
        <w:rPr>
          <w:rStyle w:val="A6"/>
          <w:rFonts w:asciiTheme="minorHAnsi" w:hAnsiTheme="minorHAnsi"/>
          <w:sz w:val="24"/>
          <w:szCs w:val="24"/>
        </w:rPr>
        <w:t xml:space="preserve"> </w:t>
      </w:r>
      <w:r w:rsidRPr="00507047">
        <w:t xml:space="preserve">However, only 6.9% of </w:t>
      </w:r>
      <w:r w:rsidR="001736DC">
        <w:t xml:space="preserve">US </w:t>
      </w:r>
      <w:r w:rsidRPr="00507047">
        <w:t>employers offer a comprehensive worksite health promotion program, according to a 2004 national survey.</w:t>
      </w:r>
      <w:r w:rsidR="00C7286E">
        <w:rPr>
          <w:vertAlign w:val="superscript"/>
        </w:rPr>
        <w:t>11</w:t>
      </w:r>
      <w:r w:rsidRPr="00507047">
        <w:rPr>
          <w:rStyle w:val="A6"/>
          <w:rFonts w:asciiTheme="minorHAnsi" w:hAnsiTheme="minorHAnsi"/>
          <w:sz w:val="24"/>
          <w:szCs w:val="24"/>
        </w:rPr>
        <w:t xml:space="preserve"> </w:t>
      </w:r>
    </w:p>
    <w:p w:rsidR="00B05CD9" w:rsidRPr="00507047" w:rsidRDefault="00B05CD9" w:rsidP="00B05CD9">
      <w:pPr>
        <w:pStyle w:val="Answer"/>
      </w:pPr>
      <w:r w:rsidRPr="00507047">
        <w:t>Several studies have concluded that well</w:t>
      </w:r>
      <w:r w:rsidR="001736DC">
        <w:t>-</w:t>
      </w:r>
      <w:r w:rsidRPr="00507047">
        <w:t>designed worksite health promotion programs can improve the health of employees and save money for employers. For example</w:t>
      </w:r>
      <w:r w:rsidR="001736DC">
        <w:t>,</w:t>
      </w:r>
    </w:p>
    <w:p w:rsidR="00B05CD9" w:rsidRPr="00507047" w:rsidRDefault="00B05CD9" w:rsidP="00B05CD9">
      <w:pPr>
        <w:pStyle w:val="Answer"/>
        <w:numPr>
          <w:ilvl w:val="0"/>
          <w:numId w:val="4"/>
        </w:numPr>
      </w:pPr>
      <w:r w:rsidRPr="00507047">
        <w:t xml:space="preserve">In 2005, </w:t>
      </w:r>
      <w:r w:rsidR="001736DC">
        <w:t xml:space="preserve">the </w:t>
      </w:r>
      <w:r w:rsidRPr="00507047">
        <w:t xml:space="preserve">results </w:t>
      </w:r>
      <w:r w:rsidR="001736DC">
        <w:t>of an analysis of</w:t>
      </w:r>
      <w:r w:rsidRPr="00507047">
        <w:t xml:space="preserve"> 56 financial impact studies conducted over the past </w:t>
      </w:r>
      <w:r w:rsidR="001736DC">
        <w:t>2</w:t>
      </w:r>
      <w:r w:rsidR="001736DC" w:rsidRPr="00507047">
        <w:t xml:space="preserve"> </w:t>
      </w:r>
      <w:r w:rsidRPr="00507047">
        <w:t xml:space="preserve">decades </w:t>
      </w:r>
      <w:r w:rsidR="001736DC">
        <w:t>showed</w:t>
      </w:r>
      <w:r w:rsidRPr="00507047">
        <w:t xml:space="preserve"> that </w:t>
      </w:r>
      <w:r w:rsidR="001736DC" w:rsidRPr="00507047">
        <w:t xml:space="preserve">medical or absenteeism expenditures </w:t>
      </w:r>
      <w:r w:rsidR="001736DC">
        <w:t xml:space="preserve">were </w:t>
      </w:r>
      <w:r w:rsidR="001736DC" w:rsidRPr="00507047">
        <w:t xml:space="preserve">25%–30% lower </w:t>
      </w:r>
      <w:r w:rsidR="001736DC">
        <w:t xml:space="preserve">for employees who </w:t>
      </w:r>
      <w:r w:rsidRPr="00507047">
        <w:t>participa</w:t>
      </w:r>
      <w:r w:rsidR="001736DC">
        <w:t xml:space="preserve">ted </w:t>
      </w:r>
      <w:r w:rsidRPr="00507047">
        <w:t xml:space="preserve">in </w:t>
      </w:r>
      <w:r w:rsidR="001736DC">
        <w:t>worksite</w:t>
      </w:r>
      <w:r w:rsidR="001736DC" w:rsidRPr="00507047">
        <w:t xml:space="preserve"> </w:t>
      </w:r>
      <w:r w:rsidR="001736DC">
        <w:t xml:space="preserve">health promotion </w:t>
      </w:r>
      <w:r w:rsidRPr="00507047">
        <w:t xml:space="preserve">programs </w:t>
      </w:r>
      <w:r w:rsidR="001736DC">
        <w:t xml:space="preserve">than for those who did not </w:t>
      </w:r>
      <w:r w:rsidRPr="00507047">
        <w:t>participa</w:t>
      </w:r>
      <w:r w:rsidR="001736DC">
        <w:t>te</w:t>
      </w:r>
      <w:r w:rsidRPr="00507047">
        <w:t>.</w:t>
      </w:r>
      <w:r w:rsidRPr="00507047">
        <w:rPr>
          <w:vertAlign w:val="superscript"/>
        </w:rPr>
        <w:t>1</w:t>
      </w:r>
      <w:r w:rsidR="00C7286E">
        <w:rPr>
          <w:vertAlign w:val="superscript"/>
        </w:rPr>
        <w:t>2</w:t>
      </w:r>
      <w:r w:rsidRPr="00507047">
        <w:t xml:space="preserve"> </w:t>
      </w:r>
    </w:p>
    <w:p w:rsidR="00B05CD9" w:rsidRPr="00507047" w:rsidRDefault="00B05CD9" w:rsidP="00B05CD9">
      <w:pPr>
        <w:pStyle w:val="Answer"/>
        <w:numPr>
          <w:ilvl w:val="0"/>
          <w:numId w:val="4"/>
        </w:numPr>
      </w:pPr>
      <w:r w:rsidRPr="00507047">
        <w:t xml:space="preserve">In 2010, a literature review </w:t>
      </w:r>
      <w:r w:rsidR="001736DC">
        <w:t xml:space="preserve">that </w:t>
      </w:r>
      <w:r w:rsidRPr="00507047">
        <w:t xml:space="preserve">focused on cost savings garnered by worksite wellness programs found </w:t>
      </w:r>
      <w:r w:rsidR="00345635">
        <w:t xml:space="preserve">that </w:t>
      </w:r>
      <w:r w:rsidRPr="00507047">
        <w:t xml:space="preserve">the </w:t>
      </w:r>
      <w:r w:rsidR="00345635" w:rsidRPr="00507047">
        <w:t>return on investment (ROI)</w:t>
      </w:r>
      <w:r w:rsidR="00345635">
        <w:t xml:space="preserve"> for</w:t>
      </w:r>
      <w:r w:rsidR="00345635" w:rsidRPr="00507047">
        <w:t xml:space="preserve"> </w:t>
      </w:r>
      <w:r w:rsidRPr="00507047">
        <w:t xml:space="preserve">medical costs </w:t>
      </w:r>
      <w:r w:rsidR="00345635">
        <w:t>was</w:t>
      </w:r>
      <w:r w:rsidRPr="00507047">
        <w:t xml:space="preserve"> $3.27 for every dollar spent</w:t>
      </w:r>
      <w:r w:rsidR="00345635">
        <w:t xml:space="preserve">. The </w:t>
      </w:r>
      <w:r w:rsidRPr="00507047">
        <w:t xml:space="preserve"> ROI </w:t>
      </w:r>
      <w:r w:rsidR="00345635">
        <w:t>for</w:t>
      </w:r>
      <w:r w:rsidR="00345635" w:rsidRPr="00507047">
        <w:t xml:space="preserve"> absenteeism </w:t>
      </w:r>
      <w:r w:rsidR="00345635">
        <w:t>was</w:t>
      </w:r>
      <w:r w:rsidRPr="00507047">
        <w:t xml:space="preserve"> $2.73 for every dollar spent.</w:t>
      </w:r>
      <w:r w:rsidR="00C7286E">
        <w:rPr>
          <w:vertAlign w:val="superscript"/>
        </w:rPr>
        <w:t>13</w:t>
      </w:r>
      <w:r w:rsidRPr="00507047">
        <w:t xml:space="preserve"> </w:t>
      </w:r>
    </w:p>
    <w:p w:rsidR="00B05CD9" w:rsidRPr="00507047" w:rsidRDefault="00345635" w:rsidP="00B05CD9">
      <w:pPr>
        <w:pStyle w:val="Answer"/>
      </w:pPr>
      <w:r>
        <w:t xml:space="preserve">Studies have also found </w:t>
      </w:r>
      <w:r w:rsidR="00B05CD9" w:rsidRPr="00507047">
        <w:t xml:space="preserve">that worksite health promotion programs </w:t>
      </w:r>
      <w:r>
        <w:t>can</w:t>
      </w:r>
      <w:r w:rsidRPr="00507047">
        <w:t xml:space="preserve"> </w:t>
      </w:r>
      <w:r w:rsidR="00B05CD9" w:rsidRPr="00507047">
        <w:t xml:space="preserve">take 2 to 5 years to </w:t>
      </w:r>
      <w:r>
        <w:t>see</w:t>
      </w:r>
      <w:r w:rsidRPr="00507047">
        <w:t xml:space="preserve"> </w:t>
      </w:r>
      <w:r w:rsidR="00B05CD9" w:rsidRPr="00507047">
        <w:t>positive ROIs.</w:t>
      </w:r>
      <w:r w:rsidR="00C7286E">
        <w:rPr>
          <w:vertAlign w:val="superscript"/>
        </w:rPr>
        <w:t>1</w:t>
      </w:r>
      <w:r w:rsidR="00B05CD9" w:rsidRPr="00507047">
        <w:rPr>
          <w:vertAlign w:val="superscript"/>
        </w:rPr>
        <w:t>4</w:t>
      </w:r>
      <w:r w:rsidR="00C7286E">
        <w:rPr>
          <w:vertAlign w:val="superscript"/>
        </w:rPr>
        <w:t>-16</w:t>
      </w:r>
    </w:p>
    <w:p w:rsidR="00B05CD9" w:rsidRPr="00507047" w:rsidRDefault="00345635" w:rsidP="00B05CD9">
      <w:pPr>
        <w:pStyle w:val="Answer"/>
      </w:pPr>
      <w:r>
        <w:lastRenderedPageBreak/>
        <w:t>Although</w:t>
      </w:r>
      <w:r w:rsidRPr="00507047">
        <w:t xml:space="preserve"> </w:t>
      </w:r>
      <w:r w:rsidR="00B05CD9" w:rsidRPr="00507047">
        <w:t xml:space="preserve">employers have a responsibility to provide a safe and hazard-free workplace, they also have </w:t>
      </w:r>
      <w:r>
        <w:t>many</w:t>
      </w:r>
      <w:r w:rsidRPr="00507047">
        <w:t xml:space="preserve"> </w:t>
      </w:r>
      <w:r w:rsidR="00B05CD9" w:rsidRPr="00507047">
        <w:t xml:space="preserve">opportunities to promote individual health and foster a healthy work environment. CDC encourages employers to provide their employees with preventive services, training and tools, and an environment </w:t>
      </w:r>
      <w:r>
        <w:t>that</w:t>
      </w:r>
      <w:r w:rsidRPr="00507047">
        <w:t xml:space="preserve"> </w:t>
      </w:r>
      <w:r w:rsidR="00B05CD9" w:rsidRPr="00507047">
        <w:t>support</w:t>
      </w:r>
      <w:r>
        <w:t>s</w:t>
      </w:r>
      <w:r w:rsidR="00B05CD9" w:rsidRPr="00507047">
        <w:t xml:space="preserve"> healthy behaviors. </w:t>
      </w:r>
    </w:p>
    <w:p w:rsidR="00B05CD9" w:rsidRDefault="00B05CD9" w:rsidP="00B05CD9">
      <w:pPr>
        <w:pStyle w:val="Answer"/>
      </w:pPr>
      <w:r w:rsidRPr="00507047">
        <w:rPr>
          <w:iCs/>
        </w:rPr>
        <w:t xml:space="preserve">The </w:t>
      </w:r>
      <w:r w:rsidR="00345635">
        <w:rPr>
          <w:iCs/>
        </w:rPr>
        <w:t>HSC</w:t>
      </w:r>
      <w:r w:rsidRPr="00507047">
        <w:t xml:space="preserve"> includes questions on many of the key evidence-based and best practice strategies and interventions that are part of a comprehensive worksite health approach </w:t>
      </w:r>
      <w:r w:rsidR="00345635">
        <w:t>to</w:t>
      </w:r>
      <w:r w:rsidR="00345635" w:rsidRPr="00507047">
        <w:t xml:space="preserve"> </w:t>
      </w:r>
      <w:r w:rsidRPr="00507047">
        <w:t>address</w:t>
      </w:r>
      <w:r w:rsidR="00345635">
        <w:t>ing</w:t>
      </w:r>
      <w:r w:rsidRPr="00507047">
        <w:t xml:space="preserve"> the leading health conditions </w:t>
      </w:r>
      <w:r w:rsidR="00345635">
        <w:t xml:space="preserve">that </w:t>
      </w:r>
      <w:r w:rsidRPr="00507047">
        <w:t>driv</w:t>
      </w:r>
      <w:r w:rsidR="00345635">
        <w:t>e</w:t>
      </w:r>
      <w:r w:rsidRPr="00507047">
        <w:t xml:space="preserve"> health care and productivity costs. </w:t>
      </w:r>
    </w:p>
    <w:p w:rsidR="00B05CD9" w:rsidRPr="001264D2" w:rsidRDefault="00B05CD9" w:rsidP="00B05CD9">
      <w:pPr>
        <w:pStyle w:val="Question"/>
        <w:rPr>
          <w:color w:val="000000"/>
        </w:rPr>
      </w:pPr>
      <w:bookmarkStart w:id="7" w:name="_Toc358979052"/>
      <w:bookmarkStart w:id="8" w:name="_Toc358979158"/>
      <w:r w:rsidRPr="00507047">
        <w:t>Who can use the CDC</w:t>
      </w:r>
      <w:r w:rsidR="00345635">
        <w:t xml:space="preserve"> Worksite </w:t>
      </w:r>
      <w:r w:rsidR="00345635" w:rsidRPr="00507047">
        <w:t xml:space="preserve">Health </w:t>
      </w:r>
      <w:proofErr w:type="spellStart"/>
      <w:r w:rsidR="00345635" w:rsidRPr="00507047">
        <w:t>ScoreCard</w:t>
      </w:r>
      <w:proofErr w:type="spellEnd"/>
      <w:r w:rsidRPr="00507047">
        <w:t>?</w:t>
      </w:r>
      <w:bookmarkEnd w:id="7"/>
      <w:bookmarkEnd w:id="8"/>
      <w:r w:rsidRPr="00507047">
        <w:t xml:space="preserve"> </w:t>
      </w:r>
    </w:p>
    <w:p w:rsidR="0053448F" w:rsidRPr="00BC55ED" w:rsidRDefault="0053448F" w:rsidP="0053448F">
      <w:pPr>
        <w:pStyle w:val="Question"/>
        <w:numPr>
          <w:ilvl w:val="0"/>
          <w:numId w:val="0"/>
        </w:numPr>
        <w:ind w:left="360"/>
        <w:rPr>
          <w:b w:val="0"/>
          <w:color w:val="auto"/>
        </w:rPr>
      </w:pPr>
      <w:r w:rsidRPr="00BC55ED">
        <w:rPr>
          <w:b w:val="0"/>
          <w:color w:val="auto"/>
        </w:rPr>
        <w:t>Anyone who is responsible for promoting health in the workplace can use the HSC to set benchmarks and track improvements in their organization. Examples include employers, human resource managers, health benefit managers, health education staff, occupational nurses, medical directors, and wellness directors.</w:t>
      </w:r>
    </w:p>
    <w:p w:rsidR="0053448F" w:rsidRPr="00BC55ED" w:rsidRDefault="0053448F" w:rsidP="0053448F">
      <w:pPr>
        <w:pStyle w:val="Question"/>
        <w:numPr>
          <w:ilvl w:val="0"/>
          <w:numId w:val="0"/>
        </w:numPr>
        <w:ind w:left="360"/>
        <w:rPr>
          <w:b w:val="0"/>
          <w:color w:val="auto"/>
        </w:rPr>
      </w:pPr>
      <w:r w:rsidRPr="00BC55ED">
        <w:rPr>
          <w:b w:val="0"/>
          <w:color w:val="auto"/>
        </w:rPr>
        <w:t>State or local health departments can help employers and business coalitions use this tool to find ways to create healthier workplaces. They can also use this tool to monitor worksite practices, create best practice benchmarks, and track improvements in health promotion programs in the workplace over time. This information can help health departments direct their resources and support employers more effectively.</w:t>
      </w:r>
    </w:p>
    <w:p w:rsidR="00B05CD9" w:rsidRPr="00507047" w:rsidRDefault="00B05CD9" w:rsidP="00B05CD9">
      <w:pPr>
        <w:pStyle w:val="Question"/>
      </w:pPr>
      <w:bookmarkStart w:id="9" w:name="_Toc358979053"/>
      <w:bookmarkStart w:id="10" w:name="_Toc358979159"/>
      <w:r w:rsidRPr="00507047">
        <w:t xml:space="preserve">What can the CDC Worksite Health </w:t>
      </w:r>
      <w:proofErr w:type="spellStart"/>
      <w:r w:rsidRPr="00507047">
        <w:t>ScoreCard</w:t>
      </w:r>
      <w:proofErr w:type="spellEnd"/>
      <w:r w:rsidRPr="00507047">
        <w:t xml:space="preserve"> tell me?</w:t>
      </w:r>
      <w:bookmarkEnd w:id="9"/>
      <w:bookmarkEnd w:id="10"/>
      <w:r w:rsidRPr="00507047">
        <w:t xml:space="preserve"> </w:t>
      </w:r>
    </w:p>
    <w:p w:rsidR="00B05CD9" w:rsidRPr="00507047" w:rsidRDefault="00B05CD9" w:rsidP="00B05CD9">
      <w:pPr>
        <w:pStyle w:val="Answer"/>
      </w:pPr>
      <w:r w:rsidRPr="00507047">
        <w:t xml:space="preserve">The </w:t>
      </w:r>
      <w:r w:rsidR="000E11A9">
        <w:t>HSC has</w:t>
      </w:r>
      <w:r w:rsidRPr="00507047">
        <w:t xml:space="preserve"> 12</w:t>
      </w:r>
      <w:r w:rsidR="00C24938">
        <w:t>5</w:t>
      </w:r>
      <w:r w:rsidRPr="00507047">
        <w:t xml:space="preserve"> questions that assess how evidence-based health promotion strategies are implemented at a worksite. These strategies include </w:t>
      </w:r>
      <w:r w:rsidR="003262BF">
        <w:t xml:space="preserve">lifestyle </w:t>
      </w:r>
      <w:r w:rsidRPr="00507047">
        <w:t xml:space="preserve">counseling services, environmental supports, policies, health plan benefits, and other worksite programs shown to be effective in preventing heart disease, stroke, and related health conditions. Employers can use </w:t>
      </w:r>
      <w:r w:rsidR="000E11A9">
        <w:t>the HSC</w:t>
      </w:r>
      <w:r w:rsidRPr="00507047">
        <w:t xml:space="preserve"> to assess how a comprehensive health promotion and disease prevention program is offered to their employees, to help identify program gaps, and to </w:t>
      </w:r>
      <w:r w:rsidR="000E11A9">
        <w:t xml:space="preserve">set </w:t>
      </w:r>
      <w:r w:rsidRPr="00507047">
        <w:t>priorit</w:t>
      </w:r>
      <w:r w:rsidR="000E11A9">
        <w:t>ies</w:t>
      </w:r>
      <w:r w:rsidRPr="00507047">
        <w:t xml:space="preserve"> </w:t>
      </w:r>
      <w:r w:rsidR="000E11A9">
        <w:t>for</w:t>
      </w:r>
      <w:r w:rsidR="000E11A9" w:rsidRPr="00507047">
        <w:t xml:space="preserve"> </w:t>
      </w:r>
      <w:r w:rsidRPr="00507047">
        <w:t xml:space="preserve">the following health topics: </w:t>
      </w:r>
    </w:p>
    <w:p w:rsidR="00B05CD9" w:rsidRPr="00507047" w:rsidRDefault="00B05CD9" w:rsidP="00B05CD9">
      <w:pPr>
        <w:pStyle w:val="Answer"/>
        <w:numPr>
          <w:ilvl w:val="0"/>
          <w:numId w:val="5"/>
        </w:numPr>
      </w:pPr>
      <w:r w:rsidRPr="00507047">
        <w:t xml:space="preserve">Organizational </w:t>
      </w:r>
      <w:proofErr w:type="gramStart"/>
      <w:r w:rsidRPr="00507047">
        <w:t>Supports</w:t>
      </w:r>
      <w:proofErr w:type="gramEnd"/>
      <w:r w:rsidRPr="00507047">
        <w:t xml:space="preserve"> (18 questions)</w:t>
      </w:r>
      <w:r w:rsidR="000E11A9">
        <w:t>.</w:t>
      </w:r>
      <w:r w:rsidRPr="00507047">
        <w:t xml:space="preserve"> </w:t>
      </w:r>
    </w:p>
    <w:p w:rsidR="00B05CD9" w:rsidRPr="00507047" w:rsidRDefault="00B05CD9" w:rsidP="00B05CD9">
      <w:pPr>
        <w:pStyle w:val="Answer"/>
        <w:numPr>
          <w:ilvl w:val="0"/>
          <w:numId w:val="5"/>
        </w:numPr>
      </w:pPr>
      <w:r w:rsidRPr="00507047">
        <w:t>Tobacco Control (10 questions)</w:t>
      </w:r>
      <w:r w:rsidR="000E11A9">
        <w:t>.</w:t>
      </w:r>
      <w:r w:rsidRPr="00507047">
        <w:t xml:space="preserve"> </w:t>
      </w:r>
    </w:p>
    <w:p w:rsidR="00B05CD9" w:rsidRPr="00507047" w:rsidRDefault="00B05CD9" w:rsidP="00B05CD9">
      <w:pPr>
        <w:pStyle w:val="Answer"/>
        <w:numPr>
          <w:ilvl w:val="0"/>
          <w:numId w:val="5"/>
        </w:numPr>
      </w:pPr>
      <w:r w:rsidRPr="00507047">
        <w:t>Nutrition (13 questions)</w:t>
      </w:r>
      <w:r w:rsidR="000E11A9">
        <w:t>.</w:t>
      </w:r>
      <w:r w:rsidRPr="00507047">
        <w:t xml:space="preserve"> </w:t>
      </w:r>
    </w:p>
    <w:p w:rsidR="00B05CD9" w:rsidRPr="00507047" w:rsidRDefault="00B05CD9" w:rsidP="00B05CD9">
      <w:pPr>
        <w:pStyle w:val="Answer"/>
        <w:numPr>
          <w:ilvl w:val="0"/>
          <w:numId w:val="5"/>
        </w:numPr>
      </w:pPr>
      <w:r w:rsidRPr="00507047">
        <w:t>Lactation Support (6 questions)</w:t>
      </w:r>
      <w:r w:rsidR="000E11A9">
        <w:t>.</w:t>
      </w:r>
    </w:p>
    <w:p w:rsidR="00B05CD9" w:rsidRPr="00507047" w:rsidRDefault="00B05CD9" w:rsidP="00B05CD9">
      <w:pPr>
        <w:pStyle w:val="Answer"/>
        <w:numPr>
          <w:ilvl w:val="0"/>
          <w:numId w:val="5"/>
        </w:numPr>
      </w:pPr>
      <w:r w:rsidRPr="00507047">
        <w:t>Physical Activity (9 questions)</w:t>
      </w:r>
      <w:r w:rsidR="000E11A9">
        <w:t>.</w:t>
      </w:r>
      <w:r w:rsidRPr="00507047">
        <w:t xml:space="preserve"> </w:t>
      </w:r>
    </w:p>
    <w:p w:rsidR="00B05CD9" w:rsidRPr="00507047" w:rsidRDefault="00B05CD9" w:rsidP="00B05CD9">
      <w:pPr>
        <w:pStyle w:val="Answer"/>
        <w:numPr>
          <w:ilvl w:val="0"/>
          <w:numId w:val="5"/>
        </w:numPr>
      </w:pPr>
      <w:r w:rsidRPr="00507047">
        <w:t>Weight Management (5 questions)</w:t>
      </w:r>
      <w:r w:rsidR="000E11A9">
        <w:t>.</w:t>
      </w:r>
      <w:r w:rsidRPr="00507047">
        <w:t xml:space="preserve"> </w:t>
      </w:r>
    </w:p>
    <w:p w:rsidR="00B05CD9" w:rsidRPr="00507047" w:rsidRDefault="00B05CD9" w:rsidP="00B05CD9">
      <w:pPr>
        <w:pStyle w:val="Answer"/>
        <w:numPr>
          <w:ilvl w:val="0"/>
          <w:numId w:val="5"/>
        </w:numPr>
      </w:pPr>
      <w:r w:rsidRPr="00507047">
        <w:lastRenderedPageBreak/>
        <w:t>Stress Management (6 questions)</w:t>
      </w:r>
      <w:r w:rsidR="000E11A9">
        <w:t>.</w:t>
      </w:r>
      <w:r w:rsidRPr="00507047">
        <w:t xml:space="preserve"> </w:t>
      </w:r>
    </w:p>
    <w:p w:rsidR="00B05CD9" w:rsidRPr="00507047" w:rsidRDefault="00B05CD9" w:rsidP="00B05CD9">
      <w:pPr>
        <w:pStyle w:val="Answer"/>
        <w:numPr>
          <w:ilvl w:val="0"/>
          <w:numId w:val="5"/>
        </w:numPr>
      </w:pPr>
      <w:r w:rsidRPr="00507047">
        <w:t>Depression (7 questions)</w:t>
      </w:r>
      <w:r w:rsidR="000E11A9">
        <w:t>.</w:t>
      </w:r>
      <w:r w:rsidRPr="00507047">
        <w:t xml:space="preserve"> </w:t>
      </w:r>
    </w:p>
    <w:p w:rsidR="00B05CD9" w:rsidRPr="00507047" w:rsidRDefault="00B05CD9" w:rsidP="00B05CD9">
      <w:pPr>
        <w:pStyle w:val="Answer"/>
        <w:numPr>
          <w:ilvl w:val="0"/>
          <w:numId w:val="5"/>
        </w:numPr>
      </w:pPr>
      <w:r w:rsidRPr="00507047">
        <w:t>High Blood Pressure (7 questions)</w:t>
      </w:r>
      <w:r w:rsidR="000E11A9">
        <w:t>.</w:t>
      </w:r>
      <w:r w:rsidRPr="00507047">
        <w:t xml:space="preserve"> </w:t>
      </w:r>
    </w:p>
    <w:p w:rsidR="00B05CD9" w:rsidRPr="00507047" w:rsidRDefault="00B05CD9" w:rsidP="00B05CD9">
      <w:pPr>
        <w:pStyle w:val="Answer"/>
        <w:numPr>
          <w:ilvl w:val="0"/>
          <w:numId w:val="5"/>
        </w:numPr>
      </w:pPr>
      <w:r w:rsidRPr="00507047">
        <w:t>High Cholesterol (6 questions)</w:t>
      </w:r>
      <w:r w:rsidR="000E11A9">
        <w:t>.</w:t>
      </w:r>
      <w:r w:rsidRPr="00507047">
        <w:t xml:space="preserve"> </w:t>
      </w:r>
    </w:p>
    <w:p w:rsidR="00B05CD9" w:rsidRPr="00507047" w:rsidRDefault="00B05CD9" w:rsidP="00B05CD9">
      <w:pPr>
        <w:pStyle w:val="Answer"/>
        <w:numPr>
          <w:ilvl w:val="0"/>
          <w:numId w:val="5"/>
        </w:numPr>
      </w:pPr>
      <w:r w:rsidRPr="00507047">
        <w:t>Diabetes (6 questions)</w:t>
      </w:r>
      <w:r w:rsidR="000E11A9">
        <w:t>.</w:t>
      </w:r>
      <w:r w:rsidRPr="00507047">
        <w:t xml:space="preserve"> </w:t>
      </w:r>
    </w:p>
    <w:p w:rsidR="00B05CD9" w:rsidRPr="00507047" w:rsidRDefault="00B05CD9" w:rsidP="00B05CD9">
      <w:pPr>
        <w:pStyle w:val="Answer"/>
        <w:numPr>
          <w:ilvl w:val="0"/>
          <w:numId w:val="5"/>
        </w:numPr>
      </w:pPr>
      <w:r w:rsidRPr="00507047">
        <w:t>Signs and Symptoms of Heart Attack and Stroke (4 questions)</w:t>
      </w:r>
      <w:r w:rsidR="000E11A9">
        <w:t>.</w:t>
      </w:r>
      <w:r w:rsidRPr="00507047">
        <w:t xml:space="preserve"> </w:t>
      </w:r>
    </w:p>
    <w:p w:rsidR="00B05CD9" w:rsidRPr="00507047" w:rsidRDefault="00B05CD9" w:rsidP="00B05CD9">
      <w:pPr>
        <w:pStyle w:val="Answer"/>
        <w:numPr>
          <w:ilvl w:val="0"/>
          <w:numId w:val="5"/>
        </w:numPr>
      </w:pPr>
      <w:r w:rsidRPr="00507047">
        <w:t>Emergency Response to Heart Attack and Stroke (9 questions)</w:t>
      </w:r>
      <w:r w:rsidR="000E11A9">
        <w:t>.</w:t>
      </w:r>
    </w:p>
    <w:p w:rsidR="00B05CD9" w:rsidRPr="00507047" w:rsidRDefault="00B05CD9" w:rsidP="00B05CD9">
      <w:pPr>
        <w:pStyle w:val="Answer"/>
        <w:numPr>
          <w:ilvl w:val="0"/>
          <w:numId w:val="5"/>
        </w:numPr>
      </w:pPr>
      <w:r w:rsidRPr="00507047">
        <w:t>Occupational Health and Safety (10 questions)</w:t>
      </w:r>
      <w:r w:rsidR="000E11A9">
        <w:t>.</w:t>
      </w:r>
    </w:p>
    <w:p w:rsidR="00B05CD9" w:rsidRPr="00507047" w:rsidRDefault="00B05CD9" w:rsidP="00B05CD9">
      <w:pPr>
        <w:pStyle w:val="Answer"/>
        <w:numPr>
          <w:ilvl w:val="0"/>
          <w:numId w:val="5"/>
        </w:numPr>
      </w:pPr>
      <w:r w:rsidRPr="00507047">
        <w:t>Vaccine</w:t>
      </w:r>
      <w:r w:rsidR="00BC55ED">
        <w:t>-</w:t>
      </w:r>
      <w:r w:rsidRPr="00507047">
        <w:t>Preventable Diseases (6 questions)</w:t>
      </w:r>
      <w:r w:rsidR="000E11A9">
        <w:t>.</w:t>
      </w:r>
    </w:p>
    <w:p w:rsidR="00B05CD9" w:rsidRPr="00B05CD9" w:rsidRDefault="00B05CD9" w:rsidP="00BE6BE8">
      <w:pPr>
        <w:pStyle w:val="Answer"/>
        <w:numPr>
          <w:ilvl w:val="0"/>
          <w:numId w:val="5"/>
        </w:numPr>
      </w:pPr>
      <w:r w:rsidRPr="00507047">
        <w:t>Community Resources (3 questions; not scored)</w:t>
      </w:r>
      <w:r w:rsidR="000E11A9">
        <w:t>.</w:t>
      </w:r>
    </w:p>
    <w:p w:rsidR="00B05CD9" w:rsidRPr="00B05CD9" w:rsidRDefault="00C24938" w:rsidP="00BE6BE8">
      <w:pPr>
        <w:keepNext/>
        <w:spacing w:before="240" w:after="120"/>
        <w:ind w:left="360" w:hanging="360"/>
        <w:outlineLvl w:val="0"/>
        <w:rPr>
          <w:b/>
          <w:color w:val="0070C0"/>
          <w:sz w:val="24"/>
          <w:szCs w:val="24"/>
        </w:rPr>
      </w:pPr>
      <w:bookmarkStart w:id="11" w:name="_Toc358979974"/>
      <w:r>
        <w:rPr>
          <w:b/>
          <w:color w:val="0070C0"/>
          <w:sz w:val="24"/>
          <w:szCs w:val="24"/>
        </w:rPr>
        <w:t>6.</w:t>
      </w:r>
      <w:r>
        <w:rPr>
          <w:b/>
          <w:color w:val="0070C0"/>
          <w:sz w:val="24"/>
          <w:szCs w:val="24"/>
        </w:rPr>
        <w:tab/>
      </w:r>
      <w:r w:rsidR="00B05CD9" w:rsidRPr="00B05CD9">
        <w:rPr>
          <w:b/>
          <w:color w:val="0070C0"/>
          <w:sz w:val="24"/>
          <w:szCs w:val="24"/>
        </w:rPr>
        <w:t xml:space="preserve">How do I complete my CDC Worksite Health </w:t>
      </w:r>
      <w:proofErr w:type="spellStart"/>
      <w:r w:rsidR="00B05CD9" w:rsidRPr="00B05CD9">
        <w:rPr>
          <w:b/>
          <w:color w:val="0070C0"/>
          <w:sz w:val="24"/>
          <w:szCs w:val="24"/>
        </w:rPr>
        <w:t>ScoreCard</w:t>
      </w:r>
      <w:proofErr w:type="spellEnd"/>
      <w:r w:rsidR="00B05CD9" w:rsidRPr="00B05CD9">
        <w:rPr>
          <w:b/>
          <w:color w:val="0070C0"/>
          <w:sz w:val="24"/>
          <w:szCs w:val="24"/>
        </w:rPr>
        <w:t>?</w:t>
      </w:r>
      <w:bookmarkEnd w:id="11"/>
    </w:p>
    <w:p w:rsidR="00B05CD9" w:rsidRPr="00B05CD9" w:rsidRDefault="00B05CD9" w:rsidP="00B05CD9">
      <w:pPr>
        <w:ind w:left="720" w:hanging="360"/>
        <w:rPr>
          <w:sz w:val="24"/>
          <w:szCs w:val="24"/>
        </w:rPr>
      </w:pPr>
      <w:r w:rsidRPr="00B05CD9">
        <w:rPr>
          <w:sz w:val="24"/>
          <w:szCs w:val="24"/>
        </w:rPr>
        <w:t>a.</w:t>
      </w:r>
      <w:r w:rsidRPr="00B05CD9">
        <w:rPr>
          <w:sz w:val="24"/>
          <w:szCs w:val="24"/>
        </w:rPr>
        <w:tab/>
        <w:t xml:space="preserve">Register your employer and your worksite by clicking the “Get Started” button in the Register section of </w:t>
      </w:r>
      <w:r w:rsidRPr="00B472E7">
        <w:rPr>
          <w:sz w:val="24"/>
          <w:szCs w:val="24"/>
        </w:rPr>
        <w:t xml:space="preserve">the </w:t>
      </w:r>
      <w:r w:rsidR="00B472E7" w:rsidRPr="00B472E7">
        <w:rPr>
          <w:sz w:val="24"/>
          <w:szCs w:val="24"/>
        </w:rPr>
        <w:t>C</w:t>
      </w:r>
      <w:r w:rsidR="00B472E7">
        <w:rPr>
          <w:sz w:val="24"/>
          <w:szCs w:val="24"/>
        </w:rPr>
        <w:t xml:space="preserve">DC Worksite Health </w:t>
      </w:r>
      <w:proofErr w:type="spellStart"/>
      <w:r w:rsidR="00B472E7">
        <w:rPr>
          <w:sz w:val="24"/>
          <w:szCs w:val="24"/>
        </w:rPr>
        <w:t>ScoreCard</w:t>
      </w:r>
      <w:proofErr w:type="spellEnd"/>
      <w:r w:rsidR="00B472E7">
        <w:rPr>
          <w:sz w:val="24"/>
          <w:szCs w:val="24"/>
        </w:rPr>
        <w:t xml:space="preserve"> (</w:t>
      </w:r>
      <w:r w:rsidRPr="00B05CD9">
        <w:rPr>
          <w:sz w:val="24"/>
          <w:szCs w:val="24"/>
        </w:rPr>
        <w:t>HSC</w:t>
      </w:r>
      <w:r w:rsidR="00B472E7">
        <w:rPr>
          <w:sz w:val="24"/>
          <w:szCs w:val="24"/>
        </w:rPr>
        <w:t>)</w:t>
      </w:r>
      <w:r w:rsidRPr="00B05CD9">
        <w:rPr>
          <w:sz w:val="24"/>
          <w:szCs w:val="24"/>
        </w:rPr>
        <w:t xml:space="preserve"> log-in page (</w:t>
      </w:r>
      <w:hyperlink r:id="rId9" w:history="1">
        <w:r w:rsidR="001004B1" w:rsidRPr="00286F4C">
          <w:rPr>
            <w:rStyle w:val="Hyperlink"/>
            <w:sz w:val="24"/>
            <w:szCs w:val="24"/>
          </w:rPr>
          <w:t>http://nccd.cdc.gov/WorksiteHealthScoreCard</w:t>
        </w:r>
      </w:hyperlink>
      <w:r w:rsidRPr="00B05CD9">
        <w:rPr>
          <w:sz w:val="24"/>
          <w:szCs w:val="24"/>
        </w:rPr>
        <w:t xml:space="preserve">). If an employer account has already been set up for your organization, </w:t>
      </w:r>
      <w:r w:rsidR="005C6134">
        <w:rPr>
          <w:sz w:val="24"/>
          <w:szCs w:val="24"/>
        </w:rPr>
        <w:t>the HSC</w:t>
      </w:r>
      <w:r w:rsidR="005C6134" w:rsidRPr="00B05CD9">
        <w:rPr>
          <w:sz w:val="24"/>
          <w:szCs w:val="24"/>
        </w:rPr>
        <w:t xml:space="preserve"> </w:t>
      </w:r>
      <w:r w:rsidRPr="00B05CD9">
        <w:rPr>
          <w:sz w:val="24"/>
          <w:szCs w:val="24"/>
        </w:rPr>
        <w:t xml:space="preserve">employer administrator </w:t>
      </w:r>
      <w:r w:rsidR="005C6134">
        <w:rPr>
          <w:sz w:val="24"/>
          <w:szCs w:val="24"/>
        </w:rPr>
        <w:t xml:space="preserve">in your organization </w:t>
      </w:r>
      <w:r w:rsidRPr="00B05CD9">
        <w:rPr>
          <w:sz w:val="24"/>
          <w:szCs w:val="24"/>
        </w:rPr>
        <w:t xml:space="preserve">can </w:t>
      </w:r>
      <w:r w:rsidR="005C6134">
        <w:rPr>
          <w:sz w:val="24"/>
          <w:szCs w:val="24"/>
        </w:rPr>
        <w:t>give</w:t>
      </w:r>
      <w:r w:rsidR="005C6134" w:rsidRPr="00B05CD9">
        <w:rPr>
          <w:sz w:val="24"/>
          <w:szCs w:val="24"/>
        </w:rPr>
        <w:t xml:space="preserve"> </w:t>
      </w:r>
      <w:r w:rsidRPr="00B05CD9">
        <w:rPr>
          <w:sz w:val="24"/>
          <w:szCs w:val="24"/>
        </w:rPr>
        <w:t xml:space="preserve">you an </w:t>
      </w:r>
      <w:r w:rsidRPr="00310FB6">
        <w:rPr>
          <w:sz w:val="24"/>
          <w:szCs w:val="24"/>
        </w:rPr>
        <w:t>employer ID</w:t>
      </w:r>
      <w:r w:rsidR="005C6134" w:rsidRPr="00310FB6">
        <w:rPr>
          <w:sz w:val="24"/>
          <w:szCs w:val="24"/>
        </w:rPr>
        <w:t xml:space="preserve"> </w:t>
      </w:r>
      <w:r w:rsidR="005C6134">
        <w:rPr>
          <w:sz w:val="24"/>
          <w:szCs w:val="24"/>
        </w:rPr>
        <w:t>to use when you register your</w:t>
      </w:r>
      <w:r w:rsidRPr="00B05CD9">
        <w:rPr>
          <w:sz w:val="24"/>
          <w:szCs w:val="24"/>
        </w:rPr>
        <w:t xml:space="preserve"> worksite</w:t>
      </w:r>
      <w:r w:rsidR="005C6134">
        <w:rPr>
          <w:sz w:val="24"/>
          <w:szCs w:val="24"/>
        </w:rPr>
        <w:t xml:space="preserve">. </w:t>
      </w:r>
      <w:r w:rsidR="005C6134" w:rsidRPr="00310FB6">
        <w:rPr>
          <w:sz w:val="24"/>
          <w:szCs w:val="24"/>
        </w:rPr>
        <w:t>This ID</w:t>
      </w:r>
      <w:r w:rsidR="00310FB6">
        <w:rPr>
          <w:sz w:val="24"/>
          <w:szCs w:val="24"/>
        </w:rPr>
        <w:t xml:space="preserve"> number </w:t>
      </w:r>
      <w:r w:rsidR="005C6134">
        <w:rPr>
          <w:sz w:val="24"/>
          <w:szCs w:val="24"/>
        </w:rPr>
        <w:t xml:space="preserve">will </w:t>
      </w:r>
      <w:r w:rsidRPr="00B05CD9">
        <w:rPr>
          <w:sz w:val="24"/>
          <w:szCs w:val="24"/>
        </w:rPr>
        <w:t xml:space="preserve">ensure that your worksite is associated with the correct employer. (If you are an employer administrator, you can register all worksites for your employer yourself once you log in with </w:t>
      </w:r>
      <w:r w:rsidR="005C6134">
        <w:rPr>
          <w:sz w:val="24"/>
          <w:szCs w:val="24"/>
        </w:rPr>
        <w:t>your</w:t>
      </w:r>
      <w:r w:rsidR="005C6134" w:rsidRPr="00B05CD9">
        <w:rPr>
          <w:sz w:val="24"/>
          <w:szCs w:val="24"/>
        </w:rPr>
        <w:t xml:space="preserve"> </w:t>
      </w:r>
      <w:r w:rsidRPr="00B05CD9">
        <w:rPr>
          <w:sz w:val="24"/>
          <w:szCs w:val="24"/>
        </w:rPr>
        <w:t>employer administrator log-in code.)</w:t>
      </w:r>
    </w:p>
    <w:p w:rsidR="00C24938" w:rsidRDefault="00B05CD9" w:rsidP="00BE6BE8">
      <w:pPr>
        <w:ind w:left="720" w:hanging="360"/>
        <w:rPr>
          <w:sz w:val="24"/>
          <w:szCs w:val="24"/>
        </w:rPr>
      </w:pPr>
      <w:r w:rsidRPr="00B05CD9">
        <w:rPr>
          <w:sz w:val="24"/>
          <w:szCs w:val="24"/>
        </w:rPr>
        <w:t>b.</w:t>
      </w:r>
      <w:r w:rsidRPr="00B05CD9">
        <w:rPr>
          <w:sz w:val="24"/>
          <w:szCs w:val="24"/>
        </w:rPr>
        <w:tab/>
      </w:r>
      <w:r w:rsidR="005C6134">
        <w:rPr>
          <w:sz w:val="24"/>
          <w:szCs w:val="24"/>
        </w:rPr>
        <w:t>Answer the questions for</w:t>
      </w:r>
      <w:r w:rsidR="005C6134" w:rsidRPr="00B05CD9">
        <w:rPr>
          <w:sz w:val="24"/>
          <w:szCs w:val="24"/>
        </w:rPr>
        <w:t xml:space="preserve"> </w:t>
      </w:r>
      <w:r w:rsidRPr="00B05CD9">
        <w:rPr>
          <w:sz w:val="24"/>
          <w:szCs w:val="24"/>
        </w:rPr>
        <w:t xml:space="preserve">all topics in the scorecard and select the option “Submit to CDC.” </w:t>
      </w:r>
    </w:p>
    <w:p w:rsidR="005C6134" w:rsidRPr="00B05CD9" w:rsidRDefault="00C24938" w:rsidP="00BE6BE8">
      <w:pPr>
        <w:ind w:left="720" w:hanging="360"/>
        <w:rPr>
          <w:sz w:val="24"/>
          <w:szCs w:val="24"/>
        </w:rPr>
      </w:pPr>
      <w:r>
        <w:rPr>
          <w:sz w:val="24"/>
          <w:szCs w:val="24"/>
        </w:rPr>
        <w:tab/>
      </w:r>
      <w:r w:rsidR="00B05CD9" w:rsidRPr="00B05CD9">
        <w:rPr>
          <w:sz w:val="24"/>
          <w:szCs w:val="24"/>
        </w:rPr>
        <w:t>Complete the demographic section by selecting the most accurate response or entering the appropriate numerical value</w:t>
      </w:r>
      <w:r w:rsidR="005C6134">
        <w:rPr>
          <w:sz w:val="24"/>
          <w:szCs w:val="24"/>
        </w:rPr>
        <w:t>.</w:t>
      </w:r>
      <w:r w:rsidR="00B05CD9" w:rsidRPr="00B05CD9">
        <w:rPr>
          <w:sz w:val="24"/>
          <w:szCs w:val="24"/>
        </w:rPr>
        <w:t xml:space="preserve"> (All percentages must add to </w:t>
      </w:r>
      <w:proofErr w:type="gramStart"/>
      <w:r w:rsidR="00B05CD9" w:rsidRPr="00B05CD9">
        <w:rPr>
          <w:sz w:val="24"/>
          <w:szCs w:val="24"/>
        </w:rPr>
        <w:t>100%</w:t>
      </w:r>
      <w:proofErr w:type="gramEnd"/>
      <w:r w:rsidR="005C6134">
        <w:rPr>
          <w:sz w:val="24"/>
          <w:szCs w:val="24"/>
        </w:rPr>
        <w:t>.</w:t>
      </w:r>
      <w:r w:rsidR="00B05CD9" w:rsidRPr="00B05CD9">
        <w:rPr>
          <w:sz w:val="24"/>
          <w:szCs w:val="24"/>
        </w:rPr>
        <w:t>) Some questions in this section are optional</w:t>
      </w:r>
      <w:r w:rsidR="005C6134">
        <w:rPr>
          <w:sz w:val="24"/>
          <w:szCs w:val="24"/>
        </w:rPr>
        <w:t xml:space="preserve">. We recommend collecting </w:t>
      </w:r>
      <w:r w:rsidR="00B05CD9" w:rsidRPr="00B05CD9">
        <w:rPr>
          <w:sz w:val="24"/>
          <w:szCs w:val="24"/>
        </w:rPr>
        <w:t xml:space="preserve">this information </w:t>
      </w:r>
      <w:r w:rsidR="005C6134">
        <w:rPr>
          <w:sz w:val="24"/>
          <w:szCs w:val="24"/>
        </w:rPr>
        <w:t xml:space="preserve">because it </w:t>
      </w:r>
      <w:r w:rsidR="00B05CD9" w:rsidRPr="00B05CD9">
        <w:rPr>
          <w:sz w:val="24"/>
          <w:szCs w:val="24"/>
        </w:rPr>
        <w:t xml:space="preserve">can </w:t>
      </w:r>
      <w:r w:rsidR="005C6134">
        <w:rPr>
          <w:sz w:val="24"/>
          <w:szCs w:val="24"/>
        </w:rPr>
        <w:t xml:space="preserve">help you pick </w:t>
      </w:r>
      <w:r w:rsidR="00B05CD9" w:rsidRPr="00B05CD9">
        <w:rPr>
          <w:sz w:val="24"/>
          <w:szCs w:val="24"/>
        </w:rPr>
        <w:t xml:space="preserve">strategies </w:t>
      </w:r>
      <w:r w:rsidR="005C6134">
        <w:rPr>
          <w:sz w:val="24"/>
          <w:szCs w:val="24"/>
        </w:rPr>
        <w:t xml:space="preserve">to promote health in the </w:t>
      </w:r>
      <w:r w:rsidR="005C6134" w:rsidRPr="00B05CD9">
        <w:rPr>
          <w:sz w:val="24"/>
          <w:szCs w:val="24"/>
        </w:rPr>
        <w:t xml:space="preserve">workplace </w:t>
      </w:r>
      <w:r w:rsidR="005C6134">
        <w:rPr>
          <w:sz w:val="24"/>
          <w:szCs w:val="24"/>
        </w:rPr>
        <w:t>that are appropriate</w:t>
      </w:r>
      <w:r w:rsidR="00B05CD9" w:rsidRPr="00B05CD9">
        <w:rPr>
          <w:sz w:val="24"/>
          <w:szCs w:val="24"/>
        </w:rPr>
        <w:t xml:space="preserve"> </w:t>
      </w:r>
      <w:r w:rsidR="005C6134">
        <w:rPr>
          <w:sz w:val="24"/>
          <w:szCs w:val="24"/>
        </w:rPr>
        <w:t xml:space="preserve">for the </w:t>
      </w:r>
      <w:r w:rsidR="005C6134" w:rsidRPr="00B05CD9">
        <w:rPr>
          <w:sz w:val="24"/>
          <w:szCs w:val="24"/>
        </w:rPr>
        <w:t xml:space="preserve">needs and interests </w:t>
      </w:r>
      <w:r w:rsidR="005C6134">
        <w:rPr>
          <w:sz w:val="24"/>
          <w:szCs w:val="24"/>
        </w:rPr>
        <w:t xml:space="preserve">of </w:t>
      </w:r>
      <w:r w:rsidR="00B05CD9" w:rsidRPr="00B05CD9">
        <w:rPr>
          <w:sz w:val="24"/>
          <w:szCs w:val="24"/>
        </w:rPr>
        <w:t>your workforce.</w:t>
      </w:r>
      <w:r w:rsidR="00D732BA">
        <w:rPr>
          <w:sz w:val="24"/>
          <w:szCs w:val="24"/>
        </w:rPr>
        <w:t xml:space="preserve"> </w:t>
      </w:r>
    </w:p>
    <w:p w:rsidR="00B05CD9" w:rsidRPr="00B05CD9" w:rsidRDefault="00B05CD9" w:rsidP="00F13818">
      <w:pPr>
        <w:numPr>
          <w:ilvl w:val="1"/>
          <w:numId w:val="9"/>
        </w:numPr>
        <w:ind w:left="1080"/>
        <w:rPr>
          <w:sz w:val="24"/>
          <w:szCs w:val="24"/>
        </w:rPr>
      </w:pPr>
      <w:r w:rsidRPr="00B05CD9">
        <w:rPr>
          <w:sz w:val="24"/>
          <w:szCs w:val="24"/>
        </w:rPr>
        <w:t xml:space="preserve">Answer “yes” or “no” for all other questions in the </w:t>
      </w:r>
      <w:r w:rsidR="00CD397B">
        <w:rPr>
          <w:sz w:val="24"/>
          <w:szCs w:val="24"/>
        </w:rPr>
        <w:t>HSC</w:t>
      </w:r>
      <w:r w:rsidRPr="00B05CD9">
        <w:rPr>
          <w:sz w:val="24"/>
          <w:szCs w:val="24"/>
        </w:rPr>
        <w:t xml:space="preserve">. </w:t>
      </w:r>
      <w:r w:rsidR="00CD397B">
        <w:rPr>
          <w:sz w:val="24"/>
          <w:szCs w:val="24"/>
        </w:rPr>
        <w:t>Use</w:t>
      </w:r>
      <w:r w:rsidR="00CD397B" w:rsidRPr="00B05CD9">
        <w:rPr>
          <w:sz w:val="24"/>
          <w:szCs w:val="24"/>
        </w:rPr>
        <w:t xml:space="preserve"> </w:t>
      </w:r>
      <w:r w:rsidRPr="00B05CD9">
        <w:rPr>
          <w:sz w:val="24"/>
          <w:szCs w:val="24"/>
        </w:rPr>
        <w:t xml:space="preserve">the </w:t>
      </w:r>
      <w:hyperlink r:id="rId10" w:history="1">
        <w:r w:rsidRPr="00B05CD9">
          <w:rPr>
            <w:color w:val="0000FF" w:themeColor="hyperlink"/>
            <w:sz w:val="24"/>
            <w:szCs w:val="24"/>
            <w:u w:val="single"/>
          </w:rPr>
          <w:t>Glossary</w:t>
        </w:r>
      </w:hyperlink>
      <w:r w:rsidRPr="00B05CD9">
        <w:rPr>
          <w:sz w:val="24"/>
          <w:szCs w:val="24"/>
        </w:rPr>
        <w:t xml:space="preserve"> to help you understand terms used in the questions. All </w:t>
      </w:r>
      <w:r w:rsidR="00CD397B">
        <w:rPr>
          <w:sz w:val="24"/>
          <w:szCs w:val="24"/>
        </w:rPr>
        <w:t xml:space="preserve">answers </w:t>
      </w:r>
      <w:r w:rsidRPr="00B05CD9">
        <w:rPr>
          <w:sz w:val="24"/>
          <w:szCs w:val="24"/>
        </w:rPr>
        <w:t xml:space="preserve">should </w:t>
      </w:r>
      <w:r w:rsidR="00CD397B">
        <w:rPr>
          <w:sz w:val="24"/>
          <w:szCs w:val="24"/>
        </w:rPr>
        <w:t>reflect</w:t>
      </w:r>
      <w:r w:rsidRPr="00B05CD9">
        <w:rPr>
          <w:sz w:val="24"/>
          <w:szCs w:val="24"/>
        </w:rPr>
        <w:t xml:space="preserve"> </w:t>
      </w:r>
      <w:r w:rsidR="00CD397B">
        <w:rPr>
          <w:sz w:val="24"/>
          <w:szCs w:val="24"/>
        </w:rPr>
        <w:t>the</w:t>
      </w:r>
      <w:r w:rsidR="00CD397B" w:rsidRPr="00B05CD9">
        <w:rPr>
          <w:sz w:val="24"/>
          <w:szCs w:val="24"/>
        </w:rPr>
        <w:t xml:space="preserve"> </w:t>
      </w:r>
      <w:r w:rsidRPr="00B05CD9">
        <w:rPr>
          <w:sz w:val="24"/>
          <w:szCs w:val="24"/>
        </w:rPr>
        <w:t xml:space="preserve">practices and programs that are currently in place </w:t>
      </w:r>
      <w:r w:rsidR="00CD397B">
        <w:rPr>
          <w:sz w:val="24"/>
          <w:szCs w:val="24"/>
        </w:rPr>
        <w:t xml:space="preserve">at your </w:t>
      </w:r>
      <w:r w:rsidR="00CD397B" w:rsidRPr="00B05CD9">
        <w:rPr>
          <w:sz w:val="24"/>
          <w:szCs w:val="24"/>
        </w:rPr>
        <w:t xml:space="preserve">worksite </w:t>
      </w:r>
      <w:r w:rsidRPr="00B05CD9">
        <w:rPr>
          <w:sz w:val="24"/>
          <w:szCs w:val="24"/>
        </w:rPr>
        <w:t xml:space="preserve">(i.e., ongoing activities, </w:t>
      </w:r>
      <w:r w:rsidRPr="00B05CD9">
        <w:rPr>
          <w:sz w:val="24"/>
          <w:szCs w:val="24"/>
        </w:rPr>
        <w:lastRenderedPageBreak/>
        <w:t xml:space="preserve">services) or </w:t>
      </w:r>
      <w:r w:rsidR="00CD397B">
        <w:rPr>
          <w:sz w:val="24"/>
          <w:szCs w:val="24"/>
        </w:rPr>
        <w:t xml:space="preserve">that </w:t>
      </w:r>
      <w:r w:rsidRPr="00B05CD9">
        <w:rPr>
          <w:sz w:val="24"/>
          <w:szCs w:val="24"/>
        </w:rPr>
        <w:t>have occurred within the last 12 months (e.g., annual 12-week walking challenges).</w:t>
      </w:r>
    </w:p>
    <w:p w:rsidR="00B05CD9" w:rsidRPr="00B05CD9" w:rsidRDefault="00B05CD9" w:rsidP="00F13818">
      <w:pPr>
        <w:numPr>
          <w:ilvl w:val="1"/>
          <w:numId w:val="9"/>
        </w:numPr>
        <w:ind w:left="1080"/>
        <w:rPr>
          <w:sz w:val="24"/>
          <w:szCs w:val="24"/>
        </w:rPr>
      </w:pPr>
      <w:r w:rsidRPr="00B05CD9">
        <w:rPr>
          <w:sz w:val="24"/>
          <w:szCs w:val="24"/>
        </w:rPr>
        <w:t>The</w:t>
      </w:r>
      <w:r w:rsidR="00CD397B">
        <w:rPr>
          <w:sz w:val="24"/>
          <w:szCs w:val="24"/>
        </w:rPr>
        <w:t xml:space="preserve"> HSC </w:t>
      </w:r>
      <w:r w:rsidR="00A57798">
        <w:rPr>
          <w:sz w:val="24"/>
          <w:szCs w:val="24"/>
        </w:rPr>
        <w:t>has</w:t>
      </w:r>
      <w:r w:rsidRPr="00B05CD9">
        <w:rPr>
          <w:sz w:val="24"/>
          <w:szCs w:val="24"/>
        </w:rPr>
        <w:t xml:space="preserve"> 17 </w:t>
      </w:r>
      <w:r w:rsidR="00CD397B">
        <w:rPr>
          <w:sz w:val="24"/>
          <w:szCs w:val="24"/>
        </w:rPr>
        <w:t>worksite health</w:t>
      </w:r>
      <w:r w:rsidR="00CD397B" w:rsidRPr="00B05CD9">
        <w:rPr>
          <w:sz w:val="24"/>
          <w:szCs w:val="24"/>
        </w:rPr>
        <w:t xml:space="preserve"> </w:t>
      </w:r>
      <w:r w:rsidRPr="00B05CD9">
        <w:rPr>
          <w:sz w:val="24"/>
          <w:szCs w:val="24"/>
        </w:rPr>
        <w:t>topics</w:t>
      </w:r>
      <w:r w:rsidR="00CD397B">
        <w:rPr>
          <w:sz w:val="24"/>
          <w:szCs w:val="24"/>
        </w:rPr>
        <w:t>. You can</w:t>
      </w:r>
      <w:r w:rsidRPr="00B05CD9">
        <w:rPr>
          <w:sz w:val="24"/>
          <w:szCs w:val="24"/>
        </w:rPr>
        <w:t xml:space="preserve"> complete </w:t>
      </w:r>
      <w:r w:rsidR="00CD397B">
        <w:rPr>
          <w:sz w:val="24"/>
          <w:szCs w:val="24"/>
        </w:rPr>
        <w:t xml:space="preserve">all topic </w:t>
      </w:r>
      <w:r w:rsidRPr="00B05CD9">
        <w:rPr>
          <w:sz w:val="24"/>
          <w:szCs w:val="24"/>
        </w:rPr>
        <w:t>section</w:t>
      </w:r>
      <w:r w:rsidR="00CD397B">
        <w:rPr>
          <w:sz w:val="24"/>
          <w:szCs w:val="24"/>
        </w:rPr>
        <w:t xml:space="preserve">s at one time or do them </w:t>
      </w:r>
      <w:r w:rsidRPr="00B05CD9">
        <w:rPr>
          <w:sz w:val="24"/>
          <w:szCs w:val="24"/>
        </w:rPr>
        <w:t>separate</w:t>
      </w:r>
      <w:r w:rsidR="00CD397B">
        <w:rPr>
          <w:sz w:val="24"/>
          <w:szCs w:val="24"/>
        </w:rPr>
        <w:t>ly, and you can do them</w:t>
      </w:r>
      <w:r w:rsidRPr="00B05CD9">
        <w:rPr>
          <w:sz w:val="24"/>
          <w:szCs w:val="24"/>
        </w:rPr>
        <w:t xml:space="preserve"> in any order. The entire survey </w:t>
      </w:r>
      <w:r w:rsidR="00CD397B">
        <w:rPr>
          <w:sz w:val="24"/>
          <w:szCs w:val="24"/>
        </w:rPr>
        <w:t xml:space="preserve">of questions </w:t>
      </w:r>
      <w:r w:rsidRPr="00B05CD9">
        <w:rPr>
          <w:sz w:val="24"/>
          <w:szCs w:val="24"/>
        </w:rPr>
        <w:t xml:space="preserve">will take </w:t>
      </w:r>
      <w:r w:rsidR="00CD397B">
        <w:rPr>
          <w:sz w:val="24"/>
          <w:szCs w:val="24"/>
        </w:rPr>
        <w:t>about</w:t>
      </w:r>
      <w:r w:rsidR="00CD397B" w:rsidRPr="00B05CD9">
        <w:rPr>
          <w:sz w:val="24"/>
          <w:szCs w:val="24"/>
        </w:rPr>
        <w:t xml:space="preserve"> </w:t>
      </w:r>
      <w:r w:rsidRPr="00B05CD9">
        <w:rPr>
          <w:sz w:val="24"/>
          <w:szCs w:val="24"/>
        </w:rPr>
        <w:t xml:space="preserve">30 minutes to complete. You may want to print a copy of the questions </w:t>
      </w:r>
      <w:r w:rsidR="00CD397B">
        <w:rPr>
          <w:sz w:val="24"/>
          <w:szCs w:val="24"/>
        </w:rPr>
        <w:t xml:space="preserve">so you </w:t>
      </w:r>
      <w:r w:rsidRPr="00B05CD9">
        <w:rPr>
          <w:sz w:val="24"/>
          <w:szCs w:val="24"/>
        </w:rPr>
        <w:t xml:space="preserve">and your team </w:t>
      </w:r>
      <w:r w:rsidR="00CD397B">
        <w:rPr>
          <w:sz w:val="24"/>
          <w:szCs w:val="24"/>
        </w:rPr>
        <w:t xml:space="preserve">members can become familiar </w:t>
      </w:r>
      <w:r w:rsidRPr="00B05CD9">
        <w:rPr>
          <w:sz w:val="24"/>
          <w:szCs w:val="24"/>
        </w:rPr>
        <w:t xml:space="preserve">with the content of each </w:t>
      </w:r>
      <w:r w:rsidR="00CD397B">
        <w:rPr>
          <w:sz w:val="24"/>
          <w:szCs w:val="24"/>
        </w:rPr>
        <w:t>section</w:t>
      </w:r>
      <w:r w:rsidR="00CD397B" w:rsidRPr="00B05CD9">
        <w:rPr>
          <w:sz w:val="24"/>
          <w:szCs w:val="24"/>
        </w:rPr>
        <w:t xml:space="preserve"> </w:t>
      </w:r>
      <w:r w:rsidR="001004B1">
        <w:rPr>
          <w:sz w:val="24"/>
          <w:szCs w:val="24"/>
        </w:rPr>
        <w:t>(</w:t>
      </w:r>
      <w:hyperlink r:id="rId11" w:history="1">
        <w:r w:rsidR="001004B1" w:rsidRPr="00286F4C">
          <w:rPr>
            <w:rStyle w:val="Hyperlink"/>
            <w:sz w:val="24"/>
            <w:szCs w:val="24"/>
          </w:rPr>
          <w:t>http://www.cdc.gov/dhdsp/pubs/docs/HSC_Manual.pdf</w:t>
        </w:r>
      </w:hyperlink>
      <w:r w:rsidR="001004B1">
        <w:rPr>
          <w:sz w:val="24"/>
          <w:szCs w:val="24"/>
        </w:rPr>
        <w:t>)</w:t>
      </w:r>
      <w:r w:rsidR="00CD397B">
        <w:rPr>
          <w:sz w:val="24"/>
          <w:szCs w:val="24"/>
        </w:rPr>
        <w:t>.</w:t>
      </w:r>
    </w:p>
    <w:p w:rsidR="00CD397B" w:rsidRPr="00B05CD9" w:rsidRDefault="007A656A" w:rsidP="00F13818">
      <w:pPr>
        <w:numPr>
          <w:ilvl w:val="1"/>
          <w:numId w:val="9"/>
        </w:numPr>
        <w:ind w:left="1080"/>
        <w:rPr>
          <w:sz w:val="24"/>
          <w:szCs w:val="24"/>
        </w:rPr>
      </w:pPr>
      <w:r>
        <w:rPr>
          <w:sz w:val="24"/>
          <w:szCs w:val="24"/>
        </w:rPr>
        <w:t xml:space="preserve">Review </w:t>
      </w:r>
      <w:r w:rsidR="00B05CD9" w:rsidRPr="00B05CD9">
        <w:rPr>
          <w:sz w:val="24"/>
          <w:szCs w:val="24"/>
        </w:rPr>
        <w:t xml:space="preserve">each section before </w:t>
      </w:r>
      <w:r>
        <w:rPr>
          <w:sz w:val="24"/>
          <w:szCs w:val="24"/>
        </w:rPr>
        <w:t>you try to respond to find out what types of information you need</w:t>
      </w:r>
      <w:r w:rsidR="00B05CD9" w:rsidRPr="00B05CD9">
        <w:rPr>
          <w:sz w:val="24"/>
          <w:szCs w:val="24"/>
        </w:rPr>
        <w:t xml:space="preserve">. Answers to most questions are readily available </w:t>
      </w:r>
      <w:r>
        <w:rPr>
          <w:sz w:val="24"/>
          <w:szCs w:val="24"/>
        </w:rPr>
        <w:t>from</w:t>
      </w:r>
      <w:r w:rsidR="00B05CD9" w:rsidRPr="00B05CD9">
        <w:rPr>
          <w:sz w:val="24"/>
          <w:szCs w:val="24"/>
        </w:rPr>
        <w:t xml:space="preserve"> the following </w:t>
      </w:r>
      <w:r>
        <w:rPr>
          <w:sz w:val="24"/>
          <w:szCs w:val="24"/>
        </w:rPr>
        <w:t>sources</w:t>
      </w:r>
      <w:r w:rsidR="00B05CD9" w:rsidRPr="00B05CD9">
        <w:rPr>
          <w:sz w:val="24"/>
          <w:szCs w:val="24"/>
        </w:rPr>
        <w:t>:</w:t>
      </w:r>
    </w:p>
    <w:p w:rsidR="00B05CD9" w:rsidRPr="007A656A" w:rsidRDefault="00B05CD9" w:rsidP="007A656A">
      <w:pPr>
        <w:pStyle w:val="ListParagraph"/>
        <w:numPr>
          <w:ilvl w:val="0"/>
          <w:numId w:val="23"/>
        </w:numPr>
        <w:rPr>
          <w:sz w:val="24"/>
          <w:szCs w:val="24"/>
        </w:rPr>
      </w:pPr>
      <w:r w:rsidRPr="007A656A">
        <w:rPr>
          <w:sz w:val="24"/>
          <w:szCs w:val="24"/>
        </w:rPr>
        <w:t>Organizational health policies (e.g., an employee policy handbook)</w:t>
      </w:r>
      <w:r w:rsidR="007A656A">
        <w:rPr>
          <w:sz w:val="24"/>
          <w:szCs w:val="24"/>
        </w:rPr>
        <w:t>.</w:t>
      </w:r>
    </w:p>
    <w:p w:rsidR="00B05CD9" w:rsidRPr="007A656A" w:rsidRDefault="00B05CD9" w:rsidP="007A656A">
      <w:pPr>
        <w:pStyle w:val="ListParagraph"/>
        <w:numPr>
          <w:ilvl w:val="0"/>
          <w:numId w:val="23"/>
        </w:numPr>
        <w:rPr>
          <w:sz w:val="24"/>
          <w:szCs w:val="24"/>
        </w:rPr>
      </w:pPr>
      <w:r w:rsidRPr="007A656A">
        <w:rPr>
          <w:sz w:val="24"/>
          <w:szCs w:val="24"/>
        </w:rPr>
        <w:t>Communications materials (e.g., flyers, brochures, newsletter, signs)</w:t>
      </w:r>
      <w:r w:rsidR="007A656A">
        <w:rPr>
          <w:sz w:val="24"/>
          <w:szCs w:val="24"/>
        </w:rPr>
        <w:t>.</w:t>
      </w:r>
    </w:p>
    <w:p w:rsidR="007A656A" w:rsidRPr="00021B82" w:rsidRDefault="00B05CD9" w:rsidP="007A656A">
      <w:pPr>
        <w:pStyle w:val="ListParagraph"/>
        <w:numPr>
          <w:ilvl w:val="0"/>
          <w:numId w:val="23"/>
        </w:numPr>
        <w:rPr>
          <w:sz w:val="24"/>
          <w:szCs w:val="24"/>
        </w:rPr>
      </w:pPr>
      <w:r w:rsidRPr="007A656A">
        <w:rPr>
          <w:sz w:val="24"/>
          <w:szCs w:val="24"/>
        </w:rPr>
        <w:t>Benefit plan</w:t>
      </w:r>
      <w:r w:rsidR="007A656A">
        <w:rPr>
          <w:sz w:val="24"/>
          <w:szCs w:val="24"/>
        </w:rPr>
        <w:t>s</w:t>
      </w:r>
    </w:p>
    <w:p w:rsidR="00B05CD9" w:rsidRPr="007A656A" w:rsidRDefault="00B05CD9" w:rsidP="00021B82">
      <w:pPr>
        <w:pStyle w:val="ListParagraph"/>
        <w:numPr>
          <w:ilvl w:val="0"/>
          <w:numId w:val="23"/>
        </w:numPr>
        <w:rPr>
          <w:sz w:val="24"/>
          <w:szCs w:val="24"/>
        </w:rPr>
      </w:pPr>
      <w:r w:rsidRPr="00021B82">
        <w:rPr>
          <w:sz w:val="24"/>
          <w:szCs w:val="24"/>
        </w:rPr>
        <w:t>Interviews with key stakeholders</w:t>
      </w:r>
      <w:r w:rsidR="00021B82">
        <w:rPr>
          <w:sz w:val="24"/>
          <w:szCs w:val="24"/>
        </w:rPr>
        <w:t xml:space="preserve"> </w:t>
      </w:r>
      <w:r w:rsidR="00021B82" w:rsidRPr="00021B82">
        <w:rPr>
          <w:sz w:val="24"/>
          <w:szCs w:val="24"/>
        </w:rPr>
        <w:t>such as human resource managers or occupational health nurses</w:t>
      </w:r>
      <w:r w:rsidR="007A656A">
        <w:rPr>
          <w:sz w:val="24"/>
          <w:szCs w:val="24"/>
        </w:rPr>
        <w:t>.</w:t>
      </w:r>
    </w:p>
    <w:p w:rsidR="00B05CD9" w:rsidRPr="00BE6BE8" w:rsidRDefault="00B05CD9" w:rsidP="00BE6BE8">
      <w:pPr>
        <w:pStyle w:val="ListParagraph"/>
        <w:numPr>
          <w:ilvl w:val="0"/>
          <w:numId w:val="23"/>
        </w:numPr>
        <w:rPr>
          <w:sz w:val="24"/>
          <w:szCs w:val="24"/>
        </w:rPr>
      </w:pPr>
      <w:r w:rsidRPr="007A656A">
        <w:rPr>
          <w:sz w:val="24"/>
          <w:szCs w:val="24"/>
        </w:rPr>
        <w:t>Direct observation</w:t>
      </w:r>
      <w:r w:rsidR="007A656A">
        <w:rPr>
          <w:sz w:val="24"/>
          <w:szCs w:val="24"/>
        </w:rPr>
        <w:t>.</w:t>
      </w:r>
    </w:p>
    <w:p w:rsidR="007A656A" w:rsidRPr="00B05CD9" w:rsidRDefault="00C24938" w:rsidP="00B05CD9">
      <w:pPr>
        <w:ind w:left="360"/>
        <w:rPr>
          <w:sz w:val="24"/>
          <w:szCs w:val="24"/>
        </w:rPr>
      </w:pPr>
      <w:r>
        <w:rPr>
          <w:sz w:val="24"/>
          <w:szCs w:val="24"/>
        </w:rPr>
        <w:tab/>
      </w:r>
      <w:r w:rsidR="00B05CD9" w:rsidRPr="00B05CD9">
        <w:rPr>
          <w:sz w:val="24"/>
          <w:szCs w:val="24"/>
        </w:rPr>
        <w:t xml:space="preserve">In some cases, the person assigned to complete </w:t>
      </w:r>
      <w:r w:rsidR="007A656A">
        <w:rPr>
          <w:sz w:val="24"/>
          <w:szCs w:val="24"/>
        </w:rPr>
        <w:t xml:space="preserve">the HSC may </w:t>
      </w:r>
      <w:r w:rsidR="00B05CD9" w:rsidRPr="00B05CD9">
        <w:rPr>
          <w:sz w:val="24"/>
          <w:szCs w:val="24"/>
        </w:rPr>
        <w:t>not know the answer</w:t>
      </w:r>
      <w:r w:rsidR="007A656A">
        <w:rPr>
          <w:sz w:val="24"/>
          <w:szCs w:val="24"/>
        </w:rPr>
        <w:t>s</w:t>
      </w:r>
      <w:r w:rsidR="00B05CD9" w:rsidRPr="00B05CD9">
        <w:rPr>
          <w:sz w:val="24"/>
          <w:szCs w:val="24"/>
        </w:rPr>
        <w:t xml:space="preserve"> to </w:t>
      </w:r>
      <w:r>
        <w:rPr>
          <w:sz w:val="24"/>
          <w:szCs w:val="24"/>
        </w:rPr>
        <w:tab/>
      </w:r>
      <w:r w:rsidR="00B05CD9" w:rsidRPr="00B05CD9">
        <w:rPr>
          <w:sz w:val="24"/>
          <w:szCs w:val="24"/>
        </w:rPr>
        <w:t>the question</w:t>
      </w:r>
      <w:r w:rsidR="007A656A">
        <w:rPr>
          <w:sz w:val="24"/>
          <w:szCs w:val="24"/>
        </w:rPr>
        <w:t>s. When that happens</w:t>
      </w:r>
      <w:r w:rsidR="00B05CD9" w:rsidRPr="00B05CD9">
        <w:rPr>
          <w:sz w:val="24"/>
          <w:szCs w:val="24"/>
        </w:rPr>
        <w:t xml:space="preserve">, </w:t>
      </w:r>
      <w:r w:rsidR="007A656A">
        <w:rPr>
          <w:sz w:val="24"/>
          <w:szCs w:val="24"/>
        </w:rPr>
        <w:t xml:space="preserve">the person should leave those questions </w:t>
      </w:r>
      <w:r>
        <w:rPr>
          <w:sz w:val="24"/>
          <w:szCs w:val="24"/>
        </w:rPr>
        <w:tab/>
      </w:r>
      <w:r w:rsidR="007A656A">
        <w:rPr>
          <w:sz w:val="24"/>
          <w:szCs w:val="24"/>
        </w:rPr>
        <w:t>unanswered</w:t>
      </w:r>
      <w:r w:rsidR="00B05CD9" w:rsidRPr="00B05CD9">
        <w:rPr>
          <w:sz w:val="24"/>
          <w:szCs w:val="24"/>
        </w:rPr>
        <w:t xml:space="preserve">, save </w:t>
      </w:r>
      <w:r w:rsidR="007A656A">
        <w:rPr>
          <w:sz w:val="24"/>
          <w:szCs w:val="24"/>
        </w:rPr>
        <w:t>their</w:t>
      </w:r>
      <w:r w:rsidR="007A656A" w:rsidRPr="00B05CD9">
        <w:rPr>
          <w:sz w:val="24"/>
          <w:szCs w:val="24"/>
        </w:rPr>
        <w:t xml:space="preserve"> </w:t>
      </w:r>
      <w:r w:rsidR="00B05CD9" w:rsidRPr="00B05CD9">
        <w:rPr>
          <w:sz w:val="24"/>
          <w:szCs w:val="24"/>
        </w:rPr>
        <w:t xml:space="preserve">work, and then </w:t>
      </w:r>
      <w:r w:rsidR="007A656A">
        <w:rPr>
          <w:sz w:val="24"/>
          <w:szCs w:val="24"/>
        </w:rPr>
        <w:t>work with</w:t>
      </w:r>
      <w:r w:rsidR="007A656A" w:rsidRPr="00B05CD9">
        <w:rPr>
          <w:sz w:val="24"/>
          <w:szCs w:val="24"/>
        </w:rPr>
        <w:t xml:space="preserve"> </w:t>
      </w:r>
      <w:r w:rsidR="00B05CD9" w:rsidRPr="00B05CD9">
        <w:rPr>
          <w:sz w:val="24"/>
          <w:szCs w:val="24"/>
        </w:rPr>
        <w:t xml:space="preserve">others at the worksite to </w:t>
      </w:r>
      <w:r w:rsidR="007A656A">
        <w:rPr>
          <w:sz w:val="24"/>
          <w:szCs w:val="24"/>
        </w:rPr>
        <w:t xml:space="preserve">get the </w:t>
      </w:r>
      <w:r>
        <w:rPr>
          <w:sz w:val="24"/>
          <w:szCs w:val="24"/>
        </w:rPr>
        <w:tab/>
      </w:r>
      <w:r w:rsidR="007A656A">
        <w:rPr>
          <w:sz w:val="24"/>
          <w:szCs w:val="24"/>
        </w:rPr>
        <w:t>information needed</w:t>
      </w:r>
      <w:r w:rsidR="00B05CD9" w:rsidRPr="00B05CD9">
        <w:rPr>
          <w:sz w:val="24"/>
          <w:szCs w:val="24"/>
        </w:rPr>
        <w:t>.</w:t>
      </w:r>
    </w:p>
    <w:p w:rsidR="00B05CD9" w:rsidRPr="00B05CD9" w:rsidRDefault="00B05CD9" w:rsidP="007A656A">
      <w:pPr>
        <w:numPr>
          <w:ilvl w:val="1"/>
          <w:numId w:val="9"/>
        </w:numPr>
        <w:ind w:left="1080"/>
        <w:rPr>
          <w:sz w:val="24"/>
          <w:szCs w:val="24"/>
        </w:rPr>
      </w:pPr>
      <w:r w:rsidRPr="00B05CD9">
        <w:rPr>
          <w:sz w:val="24"/>
          <w:szCs w:val="24"/>
        </w:rPr>
        <w:t>Some questions ask you to describe your health insurance plan. If your organization offers more than one option, base your responses on the plan with the highest enrollment.</w:t>
      </w:r>
    </w:p>
    <w:p w:rsidR="00B05CD9" w:rsidRPr="00B05CD9" w:rsidRDefault="00B05CD9" w:rsidP="007A656A">
      <w:pPr>
        <w:numPr>
          <w:ilvl w:val="1"/>
          <w:numId w:val="9"/>
        </w:numPr>
        <w:ind w:left="1080"/>
        <w:rPr>
          <w:sz w:val="24"/>
          <w:szCs w:val="24"/>
        </w:rPr>
      </w:pPr>
      <w:r w:rsidRPr="00B05CD9">
        <w:rPr>
          <w:sz w:val="24"/>
          <w:szCs w:val="24"/>
        </w:rPr>
        <w:t xml:space="preserve">Throughout the </w:t>
      </w:r>
      <w:r w:rsidR="007A656A">
        <w:rPr>
          <w:sz w:val="24"/>
          <w:szCs w:val="24"/>
        </w:rPr>
        <w:t xml:space="preserve">HSC </w:t>
      </w:r>
      <w:r w:rsidRPr="00B05CD9">
        <w:rPr>
          <w:sz w:val="24"/>
          <w:szCs w:val="24"/>
        </w:rPr>
        <w:t xml:space="preserve">survey, questions refer to “health promotion” at your worksite. This </w:t>
      </w:r>
      <w:r w:rsidR="007A656A">
        <w:rPr>
          <w:sz w:val="24"/>
          <w:szCs w:val="24"/>
        </w:rPr>
        <w:t xml:space="preserve">term can </w:t>
      </w:r>
      <w:r w:rsidRPr="00B05CD9">
        <w:rPr>
          <w:sz w:val="24"/>
          <w:szCs w:val="24"/>
        </w:rPr>
        <w:t xml:space="preserve">also </w:t>
      </w:r>
      <w:r w:rsidR="00021B82">
        <w:rPr>
          <w:sz w:val="24"/>
          <w:szCs w:val="24"/>
        </w:rPr>
        <w:t>be known as</w:t>
      </w:r>
      <w:r w:rsidRPr="00B05CD9">
        <w:rPr>
          <w:sz w:val="24"/>
          <w:szCs w:val="24"/>
        </w:rPr>
        <w:t xml:space="preserve"> “worksite wellness” or “wellness programs.”</w:t>
      </w:r>
    </w:p>
    <w:p w:rsidR="00B05CD9" w:rsidRPr="00B05CD9" w:rsidRDefault="00B05CD9" w:rsidP="007A656A">
      <w:pPr>
        <w:numPr>
          <w:ilvl w:val="1"/>
          <w:numId w:val="9"/>
        </w:numPr>
        <w:ind w:left="1080"/>
        <w:rPr>
          <w:sz w:val="24"/>
          <w:szCs w:val="24"/>
        </w:rPr>
      </w:pPr>
      <w:r w:rsidRPr="00B05CD9">
        <w:rPr>
          <w:sz w:val="24"/>
          <w:szCs w:val="24"/>
        </w:rPr>
        <w:t>If you</w:t>
      </w:r>
      <w:r w:rsidR="007A656A">
        <w:rPr>
          <w:sz w:val="24"/>
          <w:szCs w:val="24"/>
        </w:rPr>
        <w:t>r</w:t>
      </w:r>
      <w:r w:rsidRPr="00B05CD9">
        <w:rPr>
          <w:sz w:val="24"/>
          <w:szCs w:val="24"/>
        </w:rPr>
        <w:t xml:space="preserve"> organization </w:t>
      </w:r>
      <w:r w:rsidR="007A656A">
        <w:rPr>
          <w:sz w:val="24"/>
          <w:szCs w:val="24"/>
        </w:rPr>
        <w:t xml:space="preserve">is a large organization </w:t>
      </w:r>
      <w:r w:rsidRPr="00B05CD9">
        <w:rPr>
          <w:sz w:val="24"/>
          <w:szCs w:val="24"/>
        </w:rPr>
        <w:t xml:space="preserve">with multiple worksites, </w:t>
      </w:r>
      <w:r w:rsidR="007A656A">
        <w:rPr>
          <w:sz w:val="24"/>
          <w:szCs w:val="24"/>
        </w:rPr>
        <w:t xml:space="preserve">you should </w:t>
      </w:r>
      <w:r w:rsidRPr="00B05CD9">
        <w:rPr>
          <w:sz w:val="24"/>
          <w:szCs w:val="24"/>
        </w:rPr>
        <w:t xml:space="preserve">consider completing </w:t>
      </w:r>
      <w:r w:rsidR="007A656A">
        <w:rPr>
          <w:sz w:val="24"/>
          <w:szCs w:val="24"/>
        </w:rPr>
        <w:t>a separate HSC</w:t>
      </w:r>
      <w:r w:rsidRPr="00B05CD9">
        <w:rPr>
          <w:sz w:val="24"/>
          <w:szCs w:val="24"/>
        </w:rPr>
        <w:t xml:space="preserve"> for each worksite</w:t>
      </w:r>
      <w:r w:rsidR="007A656A">
        <w:rPr>
          <w:sz w:val="24"/>
          <w:szCs w:val="24"/>
        </w:rPr>
        <w:t>. Another option is to</w:t>
      </w:r>
      <w:r w:rsidRPr="00B05CD9">
        <w:rPr>
          <w:sz w:val="24"/>
          <w:szCs w:val="24"/>
        </w:rPr>
        <w:t xml:space="preserve"> select </w:t>
      </w:r>
      <w:r w:rsidR="007A656A">
        <w:rPr>
          <w:sz w:val="24"/>
          <w:szCs w:val="24"/>
        </w:rPr>
        <w:t>one</w:t>
      </w:r>
      <w:r w:rsidRPr="00B05CD9">
        <w:rPr>
          <w:sz w:val="24"/>
          <w:szCs w:val="24"/>
        </w:rPr>
        <w:t xml:space="preserve"> worksite </w:t>
      </w:r>
      <w:r w:rsidR="00021B82">
        <w:rPr>
          <w:sz w:val="24"/>
          <w:szCs w:val="24"/>
        </w:rPr>
        <w:t>that represents a large proportion of your workforce</w:t>
      </w:r>
      <w:r w:rsidR="003262BF">
        <w:rPr>
          <w:sz w:val="24"/>
          <w:szCs w:val="24"/>
        </w:rPr>
        <w:t xml:space="preserve"> or will be the focus of your workplace health efforts</w:t>
      </w:r>
      <w:r w:rsidRPr="00B05CD9">
        <w:rPr>
          <w:sz w:val="24"/>
          <w:szCs w:val="24"/>
        </w:rPr>
        <w:t xml:space="preserve">. A worksite is a building, unique location, or business unit within </w:t>
      </w:r>
      <w:r w:rsidR="00CD7BC3">
        <w:rPr>
          <w:sz w:val="24"/>
          <w:szCs w:val="24"/>
        </w:rPr>
        <w:t>an</w:t>
      </w:r>
      <w:r w:rsidR="00CD7BC3" w:rsidRPr="00B05CD9">
        <w:rPr>
          <w:sz w:val="24"/>
          <w:szCs w:val="24"/>
        </w:rPr>
        <w:t xml:space="preserve"> </w:t>
      </w:r>
      <w:r w:rsidRPr="00B05CD9">
        <w:rPr>
          <w:sz w:val="24"/>
          <w:szCs w:val="24"/>
        </w:rPr>
        <w:t xml:space="preserve">organization where work occurs. A worksite can include a campus of multiple buildings </w:t>
      </w:r>
      <w:r w:rsidR="00CD7BC3">
        <w:rPr>
          <w:sz w:val="24"/>
          <w:szCs w:val="24"/>
        </w:rPr>
        <w:t>if</w:t>
      </w:r>
      <w:r w:rsidRPr="00B05CD9">
        <w:rPr>
          <w:sz w:val="24"/>
          <w:szCs w:val="24"/>
        </w:rPr>
        <w:t xml:space="preserve"> all the buildings are in close proximity (walking distance) and defined as part of the organization. For example, a shipping company should consider a single retail store, distribution center, or corporate office park as </w:t>
      </w:r>
      <w:r w:rsidR="00CD7BC3">
        <w:rPr>
          <w:sz w:val="24"/>
          <w:szCs w:val="24"/>
        </w:rPr>
        <w:t>separate</w:t>
      </w:r>
      <w:r w:rsidRPr="00B05CD9">
        <w:rPr>
          <w:sz w:val="24"/>
          <w:szCs w:val="24"/>
        </w:rPr>
        <w:t xml:space="preserve"> worksite</w:t>
      </w:r>
      <w:r w:rsidR="00CD7BC3">
        <w:rPr>
          <w:sz w:val="24"/>
          <w:szCs w:val="24"/>
        </w:rPr>
        <w:t>s</w:t>
      </w:r>
      <w:r w:rsidRPr="00B05CD9">
        <w:rPr>
          <w:sz w:val="24"/>
          <w:szCs w:val="24"/>
        </w:rPr>
        <w:t xml:space="preserve"> unless they are geographically adjacent. By completing </w:t>
      </w:r>
      <w:r w:rsidR="00CD7BC3">
        <w:rPr>
          <w:sz w:val="24"/>
          <w:szCs w:val="24"/>
        </w:rPr>
        <w:t xml:space="preserve">a </w:t>
      </w:r>
      <w:r w:rsidR="00CD7BC3">
        <w:rPr>
          <w:sz w:val="24"/>
          <w:szCs w:val="24"/>
        </w:rPr>
        <w:lastRenderedPageBreak/>
        <w:t>separate HSC</w:t>
      </w:r>
      <w:r w:rsidRPr="00B05CD9">
        <w:rPr>
          <w:sz w:val="24"/>
          <w:szCs w:val="24"/>
        </w:rPr>
        <w:t xml:space="preserve"> for each worksite, you can identify different areas of strengths and opportunities for improvement across the worksites within your organization.</w:t>
      </w:r>
    </w:p>
    <w:p w:rsidR="007A656A" w:rsidRPr="00B05CD9" w:rsidRDefault="00B05CD9" w:rsidP="00B05CD9">
      <w:pPr>
        <w:ind w:left="720" w:hanging="360"/>
        <w:rPr>
          <w:sz w:val="24"/>
          <w:szCs w:val="24"/>
        </w:rPr>
      </w:pPr>
      <w:r w:rsidRPr="00B05CD9">
        <w:rPr>
          <w:sz w:val="24"/>
          <w:szCs w:val="24"/>
        </w:rPr>
        <w:t>c.</w:t>
      </w:r>
      <w:r w:rsidRPr="00B05CD9">
        <w:rPr>
          <w:sz w:val="24"/>
          <w:szCs w:val="24"/>
        </w:rPr>
        <w:tab/>
        <w:t>Once you have submitted your worksite’s scorecard, a benchmark report is available for your worksite.</w:t>
      </w:r>
      <w:r w:rsidR="00D732BA">
        <w:rPr>
          <w:sz w:val="24"/>
          <w:szCs w:val="24"/>
        </w:rPr>
        <w:t xml:space="preserve"> </w:t>
      </w:r>
      <w:r w:rsidRPr="00B05CD9">
        <w:rPr>
          <w:sz w:val="24"/>
          <w:szCs w:val="24"/>
        </w:rPr>
        <w:t>Use this report to see scores by topic and to compare those scores to the average scores of other worksites.</w:t>
      </w:r>
    </w:p>
    <w:p w:rsidR="00B05CD9" w:rsidRPr="00B05CD9" w:rsidRDefault="00C24938" w:rsidP="00BE6BE8">
      <w:pPr>
        <w:keepNext/>
        <w:spacing w:before="240" w:after="120"/>
        <w:ind w:left="360" w:hanging="360"/>
        <w:outlineLvl w:val="0"/>
        <w:rPr>
          <w:b/>
          <w:color w:val="0070C0"/>
          <w:sz w:val="24"/>
          <w:szCs w:val="24"/>
        </w:rPr>
      </w:pPr>
      <w:bookmarkStart w:id="12" w:name="_Toc358979975"/>
      <w:r>
        <w:rPr>
          <w:b/>
          <w:color w:val="0070C0"/>
          <w:sz w:val="24"/>
          <w:szCs w:val="24"/>
        </w:rPr>
        <w:t>7.</w:t>
      </w:r>
      <w:r>
        <w:rPr>
          <w:b/>
          <w:color w:val="0070C0"/>
          <w:sz w:val="24"/>
          <w:szCs w:val="24"/>
        </w:rPr>
        <w:tab/>
      </w:r>
      <w:r w:rsidR="00B05CD9" w:rsidRPr="00B05CD9">
        <w:rPr>
          <w:b/>
          <w:color w:val="0070C0"/>
          <w:sz w:val="24"/>
          <w:szCs w:val="24"/>
        </w:rPr>
        <w:t xml:space="preserve">How is the CDC Worksite Health </w:t>
      </w:r>
      <w:proofErr w:type="spellStart"/>
      <w:r w:rsidR="00B05CD9" w:rsidRPr="00B05CD9">
        <w:rPr>
          <w:b/>
          <w:color w:val="0070C0"/>
          <w:sz w:val="24"/>
          <w:szCs w:val="24"/>
        </w:rPr>
        <w:t>ScoreCard</w:t>
      </w:r>
      <w:proofErr w:type="spellEnd"/>
      <w:r w:rsidR="00B05CD9" w:rsidRPr="00B05CD9">
        <w:rPr>
          <w:b/>
          <w:color w:val="0070C0"/>
          <w:sz w:val="24"/>
          <w:szCs w:val="24"/>
        </w:rPr>
        <w:t xml:space="preserve"> scored?</w:t>
      </w:r>
      <w:bookmarkEnd w:id="12"/>
      <w:r w:rsidR="00B05CD9" w:rsidRPr="00B05CD9">
        <w:rPr>
          <w:b/>
          <w:color w:val="0070C0"/>
          <w:sz w:val="24"/>
          <w:szCs w:val="24"/>
        </w:rPr>
        <w:t xml:space="preserve"> </w:t>
      </w:r>
    </w:p>
    <w:p w:rsidR="00A66E04" w:rsidRPr="00B05CD9" w:rsidRDefault="00B05CD9" w:rsidP="00B05CD9">
      <w:pPr>
        <w:ind w:left="360"/>
        <w:rPr>
          <w:sz w:val="24"/>
          <w:szCs w:val="24"/>
        </w:rPr>
      </w:pPr>
      <w:r w:rsidRPr="00B05CD9">
        <w:rPr>
          <w:sz w:val="24"/>
          <w:szCs w:val="24"/>
        </w:rPr>
        <w:t xml:space="preserve">The scoring system was developed to </w:t>
      </w:r>
      <w:r w:rsidR="00A66E04">
        <w:rPr>
          <w:sz w:val="24"/>
          <w:szCs w:val="24"/>
        </w:rPr>
        <w:t>assess</w:t>
      </w:r>
      <w:r w:rsidR="00A66E04" w:rsidRPr="00B05CD9">
        <w:rPr>
          <w:sz w:val="24"/>
          <w:szCs w:val="24"/>
        </w:rPr>
        <w:t xml:space="preserve"> </w:t>
      </w:r>
      <w:r w:rsidRPr="00B05CD9">
        <w:rPr>
          <w:sz w:val="24"/>
          <w:szCs w:val="24"/>
        </w:rPr>
        <w:t xml:space="preserve">the relative impact of proven health promotion strategies. </w:t>
      </w:r>
      <w:r w:rsidR="00A66E04">
        <w:rPr>
          <w:sz w:val="24"/>
          <w:szCs w:val="24"/>
        </w:rPr>
        <w:t>E</w:t>
      </w:r>
      <w:r w:rsidRPr="00B05CD9">
        <w:rPr>
          <w:sz w:val="24"/>
          <w:szCs w:val="24"/>
        </w:rPr>
        <w:t>ach strateg</w:t>
      </w:r>
      <w:r w:rsidR="00A66E04">
        <w:rPr>
          <w:sz w:val="24"/>
          <w:szCs w:val="24"/>
        </w:rPr>
        <w:t>y used</w:t>
      </w:r>
      <w:r w:rsidRPr="00B05CD9">
        <w:rPr>
          <w:sz w:val="24"/>
          <w:szCs w:val="24"/>
        </w:rPr>
        <w:t xml:space="preserve"> in the HSC was assigned a weighted score based on an expert panel’s assessment of each </w:t>
      </w:r>
      <w:r w:rsidR="00A66E04">
        <w:rPr>
          <w:sz w:val="24"/>
          <w:szCs w:val="24"/>
        </w:rPr>
        <w:t>strategy’s</w:t>
      </w:r>
      <w:r w:rsidR="00A66E04" w:rsidRPr="00B05CD9">
        <w:rPr>
          <w:sz w:val="24"/>
          <w:szCs w:val="24"/>
        </w:rPr>
        <w:t xml:space="preserve"> </w:t>
      </w:r>
      <w:r w:rsidRPr="00B05CD9">
        <w:rPr>
          <w:sz w:val="24"/>
          <w:szCs w:val="24"/>
        </w:rPr>
        <w:t>evidence</w:t>
      </w:r>
      <w:r w:rsidR="00A66E04">
        <w:rPr>
          <w:sz w:val="24"/>
          <w:szCs w:val="24"/>
        </w:rPr>
        <w:t xml:space="preserve"> </w:t>
      </w:r>
      <w:r w:rsidRPr="00B05CD9">
        <w:rPr>
          <w:sz w:val="24"/>
          <w:szCs w:val="24"/>
        </w:rPr>
        <w:t xml:space="preserve">base and impact level. Each question on the HSC survey </w:t>
      </w:r>
      <w:r w:rsidR="00A66E04">
        <w:rPr>
          <w:sz w:val="24"/>
          <w:szCs w:val="24"/>
        </w:rPr>
        <w:t>was</w:t>
      </w:r>
      <w:r w:rsidRPr="00B05CD9">
        <w:rPr>
          <w:sz w:val="24"/>
          <w:szCs w:val="24"/>
        </w:rPr>
        <w:t xml:space="preserve"> assigned a point value </w:t>
      </w:r>
      <w:r w:rsidR="00A66E04">
        <w:rPr>
          <w:sz w:val="24"/>
          <w:szCs w:val="24"/>
        </w:rPr>
        <w:t>from</w:t>
      </w:r>
      <w:r w:rsidR="00A66E04" w:rsidRPr="00B05CD9">
        <w:rPr>
          <w:sz w:val="24"/>
          <w:szCs w:val="24"/>
        </w:rPr>
        <w:t xml:space="preserve"> </w:t>
      </w:r>
      <w:r w:rsidRPr="00B05CD9">
        <w:rPr>
          <w:sz w:val="24"/>
          <w:szCs w:val="24"/>
        </w:rPr>
        <w:t xml:space="preserve">1 </w:t>
      </w:r>
      <w:r w:rsidR="00411D4E">
        <w:rPr>
          <w:sz w:val="24"/>
          <w:szCs w:val="24"/>
        </w:rPr>
        <w:t>to</w:t>
      </w:r>
      <w:r w:rsidR="00A66E04" w:rsidRPr="00B05CD9">
        <w:rPr>
          <w:sz w:val="24"/>
          <w:szCs w:val="24"/>
        </w:rPr>
        <w:t xml:space="preserve"> </w:t>
      </w:r>
      <w:r w:rsidRPr="00B05CD9">
        <w:rPr>
          <w:sz w:val="24"/>
          <w:szCs w:val="24"/>
        </w:rPr>
        <w:t>3 (1</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good, 2</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better, 3</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 xml:space="preserve">best). This point value reflects the level of impact that the strategy has on the intended health behaviors or outcomes and the strength of scientific evidence supporting this impact. For example, materials such as brochures </w:t>
      </w:r>
      <w:r w:rsidR="00A66E04">
        <w:rPr>
          <w:sz w:val="24"/>
          <w:szCs w:val="24"/>
        </w:rPr>
        <w:t xml:space="preserve">that are intended to build </w:t>
      </w:r>
      <w:r w:rsidR="00A66E04" w:rsidRPr="00B05CD9">
        <w:rPr>
          <w:sz w:val="24"/>
          <w:szCs w:val="24"/>
        </w:rPr>
        <w:t xml:space="preserve">awareness </w:t>
      </w:r>
      <w:r w:rsidRPr="00B05CD9">
        <w:rPr>
          <w:sz w:val="24"/>
          <w:szCs w:val="24"/>
        </w:rPr>
        <w:t xml:space="preserve">(1 point) </w:t>
      </w:r>
      <w:r w:rsidR="00A66E04">
        <w:rPr>
          <w:sz w:val="24"/>
          <w:szCs w:val="24"/>
        </w:rPr>
        <w:t xml:space="preserve">will </w:t>
      </w:r>
      <w:r w:rsidRPr="00B05CD9">
        <w:rPr>
          <w:sz w:val="24"/>
          <w:szCs w:val="24"/>
        </w:rPr>
        <w:t xml:space="preserve">have less of an </w:t>
      </w:r>
      <w:r w:rsidR="00A66E04">
        <w:rPr>
          <w:sz w:val="24"/>
          <w:szCs w:val="24"/>
        </w:rPr>
        <w:t>impact</w:t>
      </w:r>
      <w:r w:rsidR="00A66E04" w:rsidRPr="00B05CD9">
        <w:rPr>
          <w:sz w:val="24"/>
          <w:szCs w:val="24"/>
        </w:rPr>
        <w:t xml:space="preserve"> </w:t>
      </w:r>
      <w:r w:rsidRPr="00B05CD9">
        <w:rPr>
          <w:sz w:val="24"/>
          <w:szCs w:val="24"/>
        </w:rPr>
        <w:t xml:space="preserve">on employee health than lifestyle counseling or self-management programs (3 points). </w:t>
      </w:r>
    </w:p>
    <w:p w:rsidR="00B05CD9" w:rsidRPr="00B05CD9" w:rsidRDefault="00C24938" w:rsidP="00BE6BE8">
      <w:pPr>
        <w:keepNext/>
        <w:spacing w:before="240" w:after="120"/>
        <w:ind w:left="360" w:hanging="360"/>
        <w:outlineLvl w:val="0"/>
        <w:rPr>
          <w:b/>
          <w:color w:val="0070C0"/>
          <w:sz w:val="24"/>
          <w:szCs w:val="24"/>
        </w:rPr>
      </w:pPr>
      <w:bookmarkStart w:id="13" w:name="_Toc358979976"/>
      <w:r>
        <w:rPr>
          <w:b/>
          <w:color w:val="0070C0"/>
          <w:sz w:val="24"/>
          <w:szCs w:val="24"/>
        </w:rPr>
        <w:t>8.</w:t>
      </w:r>
      <w:r>
        <w:rPr>
          <w:b/>
          <w:color w:val="0070C0"/>
          <w:sz w:val="24"/>
          <w:szCs w:val="24"/>
        </w:rPr>
        <w:tab/>
      </w:r>
      <w:r w:rsidR="00B05CD9" w:rsidRPr="00B05CD9">
        <w:rPr>
          <w:b/>
          <w:color w:val="0070C0"/>
          <w:sz w:val="24"/>
          <w:szCs w:val="24"/>
        </w:rPr>
        <w:t>How are the points calculated?</w:t>
      </w:r>
      <w:bookmarkEnd w:id="13"/>
      <w:r w:rsidR="00D732BA">
        <w:rPr>
          <w:b/>
          <w:color w:val="0070C0"/>
          <w:sz w:val="24"/>
          <w:szCs w:val="24"/>
        </w:rPr>
        <w:t xml:space="preserve"> </w:t>
      </w:r>
    </w:p>
    <w:p w:rsidR="00CA6607" w:rsidRDefault="00CA6607" w:rsidP="00DE635B">
      <w:pPr>
        <w:ind w:left="360"/>
        <w:rPr>
          <w:sz w:val="24"/>
          <w:szCs w:val="24"/>
        </w:rPr>
      </w:pPr>
      <w:r w:rsidRPr="00CA6607">
        <w:rPr>
          <w:sz w:val="24"/>
          <w:szCs w:val="24"/>
        </w:rPr>
        <w:t>Your completed HSC generates two scores—a total HSC score and individual scores for each of the 15 topics that are scored (Worksite Demographics and Community Resources are not scored). The total HSC score is calculated by adding the point values of all of the questions to which you responded YES. Individual topic scores are calculated by adding the point values of all of the questions to which you responded YES in a particular section (e.g., Organizational Supports). A higher score (for all scores combined or for an individual topic) indicates that you have more strategies in place, that you are using a higher percentage of high-impact strategies (i.e., those with a higher-weighted score), or both.</w:t>
      </w:r>
    </w:p>
    <w:p w:rsidR="00B05CD9" w:rsidRPr="00B05CD9" w:rsidRDefault="00C24938" w:rsidP="00BE6BE8">
      <w:pPr>
        <w:keepNext/>
        <w:spacing w:before="240" w:after="120"/>
        <w:ind w:left="360" w:hanging="360"/>
        <w:outlineLvl w:val="0"/>
        <w:rPr>
          <w:b/>
          <w:color w:val="0070C0"/>
          <w:sz w:val="24"/>
          <w:szCs w:val="24"/>
        </w:rPr>
      </w:pPr>
      <w:bookmarkStart w:id="14" w:name="_Toc358979977"/>
      <w:r>
        <w:rPr>
          <w:b/>
          <w:color w:val="0070C0"/>
          <w:sz w:val="24"/>
          <w:szCs w:val="24"/>
        </w:rPr>
        <w:t>9.</w:t>
      </w:r>
      <w:r>
        <w:rPr>
          <w:b/>
          <w:color w:val="0070C0"/>
          <w:sz w:val="24"/>
          <w:szCs w:val="24"/>
        </w:rPr>
        <w:tab/>
      </w:r>
      <w:r w:rsidR="00B05CD9" w:rsidRPr="00B05CD9">
        <w:rPr>
          <w:b/>
          <w:color w:val="0070C0"/>
          <w:sz w:val="24"/>
          <w:szCs w:val="24"/>
        </w:rPr>
        <w:t>What information is contained in the benchmark report?</w:t>
      </w:r>
      <w:bookmarkEnd w:id="14"/>
    </w:p>
    <w:p w:rsidR="00B05CD9" w:rsidRPr="00DE635B" w:rsidRDefault="00DE635B" w:rsidP="00DE635B">
      <w:pPr>
        <w:pStyle w:val="BodyText"/>
        <w:spacing w:before="0" w:after="200" w:line="276" w:lineRule="auto"/>
        <w:ind w:left="360"/>
        <w:rPr>
          <w:rFonts w:asciiTheme="minorHAnsi" w:hAnsiTheme="minorHAnsi"/>
          <w:sz w:val="24"/>
        </w:rPr>
      </w:pPr>
      <w:r w:rsidRPr="00DE635B">
        <w:rPr>
          <w:rFonts w:asciiTheme="minorHAnsi" w:hAnsiTheme="minorHAnsi"/>
          <w:sz w:val="24"/>
        </w:rPr>
        <w:t xml:space="preserve">A </w:t>
      </w:r>
      <w:r w:rsidR="00B05CD9" w:rsidRPr="00DE635B">
        <w:rPr>
          <w:rFonts w:asciiTheme="minorHAnsi" w:hAnsiTheme="minorHAnsi"/>
          <w:sz w:val="24"/>
        </w:rPr>
        <w:t xml:space="preserve">benchmarking report </w:t>
      </w:r>
      <w:r w:rsidRPr="00DE635B">
        <w:rPr>
          <w:rFonts w:asciiTheme="minorHAnsi" w:hAnsiTheme="minorHAnsi"/>
          <w:sz w:val="24"/>
        </w:rPr>
        <w:t xml:space="preserve">is generated when you submit your HSC. </w:t>
      </w:r>
      <w:r w:rsidR="00CA6607" w:rsidRPr="00CA6607">
        <w:rPr>
          <w:rFonts w:asciiTheme="minorHAnsi" w:hAnsiTheme="minorHAnsi"/>
          <w:sz w:val="24"/>
        </w:rPr>
        <w:t>This report provides a score for each worksite for the year in which the scorecard was submitted (the current year). This score is benchmarked against each worksite’s score from the prior year and against scores from the prior year for other worksites for the same employer. It is also benchmarked against scores from the prior year for all worksites of the same size and all worksite scorecards submitted to CDC, regardless of employer size</w:t>
      </w:r>
      <w:r w:rsidR="00CA6607">
        <w:rPr>
          <w:rFonts w:asciiTheme="minorHAnsi" w:hAnsiTheme="minorHAnsi"/>
          <w:sz w:val="24"/>
        </w:rPr>
        <w:t xml:space="preserve">. </w:t>
      </w:r>
      <w:r w:rsidR="00B05CD9" w:rsidRPr="00DE635B">
        <w:rPr>
          <w:rFonts w:asciiTheme="minorHAnsi" w:hAnsiTheme="minorHAnsi"/>
          <w:sz w:val="24"/>
        </w:rPr>
        <w:t>The following information is displayed in the benchmarking report</w:t>
      </w:r>
      <w:r w:rsidR="00857B66">
        <w:rPr>
          <w:rFonts w:asciiTheme="minorHAnsi" w:hAnsiTheme="minorHAnsi"/>
          <w:sz w:val="24"/>
        </w:rPr>
        <w:t>:</w:t>
      </w:r>
    </w:p>
    <w:p w:rsidR="00CA6607" w:rsidRDefault="00CA6607" w:rsidP="00DE635B">
      <w:pPr>
        <w:ind w:left="360"/>
        <w:rPr>
          <w:b/>
          <w:sz w:val="24"/>
          <w:szCs w:val="24"/>
        </w:rPr>
      </w:pPr>
      <w:proofErr w:type="gramStart"/>
      <w:r w:rsidRPr="00CA6607">
        <w:rPr>
          <w:b/>
          <w:sz w:val="24"/>
          <w:szCs w:val="24"/>
        </w:rPr>
        <w:lastRenderedPageBreak/>
        <w:t xml:space="preserve">Topic </w:t>
      </w:r>
      <w:r w:rsidRPr="00CA6607">
        <w:rPr>
          <w:sz w:val="24"/>
          <w:szCs w:val="24"/>
        </w:rPr>
        <w:t>— a category of questions in the HSC.</w:t>
      </w:r>
      <w:proofErr w:type="gramEnd"/>
      <w:r w:rsidRPr="00CA6607">
        <w:rPr>
          <w:sz w:val="24"/>
          <w:szCs w:val="24"/>
        </w:rPr>
        <w:t xml:space="preserve"> Questions about public health strategies and interventions are grouped under specific topics (e.g., Nutrition, Physical Activities, </w:t>
      </w:r>
      <w:proofErr w:type="gramStart"/>
      <w:r w:rsidRPr="00CA6607">
        <w:rPr>
          <w:sz w:val="24"/>
          <w:szCs w:val="24"/>
        </w:rPr>
        <w:t>Lactation</w:t>
      </w:r>
      <w:proofErr w:type="gramEnd"/>
      <w:r w:rsidRPr="00CA6607">
        <w:rPr>
          <w:sz w:val="24"/>
          <w:szCs w:val="24"/>
        </w:rPr>
        <w:t xml:space="preserve"> Support).</w:t>
      </w:r>
      <w:r w:rsidRPr="00CA6607">
        <w:rPr>
          <w:b/>
          <w:sz w:val="24"/>
          <w:szCs w:val="24"/>
        </w:rPr>
        <w:t xml:space="preserve">  </w:t>
      </w:r>
    </w:p>
    <w:p w:rsidR="00CA6607" w:rsidRDefault="00CA6607" w:rsidP="00B05CD9">
      <w:pPr>
        <w:ind w:left="360"/>
        <w:rPr>
          <w:b/>
          <w:sz w:val="24"/>
          <w:szCs w:val="24"/>
        </w:rPr>
      </w:pPr>
      <w:r w:rsidRPr="00CA6607">
        <w:rPr>
          <w:b/>
          <w:sz w:val="24"/>
          <w:szCs w:val="24"/>
        </w:rPr>
        <w:t xml:space="preserve">Total Points Possible </w:t>
      </w:r>
      <w:r w:rsidRPr="00CA6607">
        <w:rPr>
          <w:sz w:val="24"/>
          <w:szCs w:val="24"/>
        </w:rPr>
        <w:t>— represents the maximum number of points available when the scores for each question are added together for each individual topic; an overall total is also calculated by adding all individual topic scores together.</w:t>
      </w:r>
    </w:p>
    <w:p w:rsidR="00857B66" w:rsidRDefault="00B05CD9" w:rsidP="00B05CD9">
      <w:pPr>
        <w:ind w:left="360"/>
        <w:rPr>
          <w:sz w:val="24"/>
          <w:szCs w:val="24"/>
        </w:rPr>
      </w:pPr>
      <w:r w:rsidRPr="00B05CD9">
        <w:rPr>
          <w:b/>
          <w:sz w:val="24"/>
          <w:szCs w:val="24"/>
        </w:rPr>
        <w:t>[Prior-Year]</w:t>
      </w:r>
      <w:r w:rsidRPr="00B05CD9">
        <w:rPr>
          <w:sz w:val="24"/>
          <w:szCs w:val="24"/>
        </w:rPr>
        <w:t xml:space="preserve"> </w:t>
      </w:r>
      <w:r w:rsidRPr="000166AA">
        <w:rPr>
          <w:b/>
          <w:sz w:val="24"/>
          <w:szCs w:val="24"/>
        </w:rPr>
        <w:t>Score</w:t>
      </w:r>
      <w:r w:rsidRPr="00B05CD9">
        <w:rPr>
          <w:sz w:val="24"/>
          <w:szCs w:val="24"/>
        </w:rPr>
        <w:t xml:space="preserve"> – represents </w:t>
      </w:r>
      <w:r w:rsidR="000166AA" w:rsidRPr="000166AA">
        <w:rPr>
          <w:sz w:val="24"/>
          <w:szCs w:val="24"/>
        </w:rPr>
        <w:t xml:space="preserve">the actual number of points for each topic when the scores for each question in that topic are added together; an overall total is also calculated by adding all individual topic scores together. </w:t>
      </w:r>
      <w:r w:rsidR="00857B66">
        <w:rPr>
          <w:sz w:val="24"/>
          <w:szCs w:val="24"/>
        </w:rPr>
        <w:t>These scores are</w:t>
      </w:r>
      <w:r w:rsidRPr="00B05CD9">
        <w:rPr>
          <w:sz w:val="24"/>
          <w:szCs w:val="24"/>
        </w:rPr>
        <w:t xml:space="preserve"> for </w:t>
      </w:r>
      <w:r w:rsidR="00857B66">
        <w:rPr>
          <w:sz w:val="24"/>
          <w:szCs w:val="24"/>
        </w:rPr>
        <w:t xml:space="preserve">all </w:t>
      </w:r>
      <w:r w:rsidRPr="00B05CD9">
        <w:rPr>
          <w:sz w:val="24"/>
          <w:szCs w:val="24"/>
        </w:rPr>
        <w:t>individual worksite</w:t>
      </w:r>
      <w:r w:rsidR="00857B66">
        <w:rPr>
          <w:sz w:val="24"/>
          <w:szCs w:val="24"/>
        </w:rPr>
        <w:t>s</w:t>
      </w:r>
      <w:r w:rsidRPr="00B05CD9">
        <w:rPr>
          <w:sz w:val="24"/>
          <w:szCs w:val="24"/>
        </w:rPr>
        <w:t xml:space="preserve"> that </w:t>
      </w:r>
      <w:r w:rsidR="00857B66">
        <w:rPr>
          <w:sz w:val="24"/>
          <w:szCs w:val="24"/>
        </w:rPr>
        <w:t>submitted an HSC</w:t>
      </w:r>
      <w:r w:rsidRPr="00B05CD9">
        <w:rPr>
          <w:sz w:val="24"/>
          <w:szCs w:val="24"/>
        </w:rPr>
        <w:t xml:space="preserve"> any time during the prior year.</w:t>
      </w:r>
    </w:p>
    <w:p w:rsidR="000166AA" w:rsidRDefault="00B05CD9" w:rsidP="00B05CD9">
      <w:pPr>
        <w:ind w:left="360"/>
        <w:rPr>
          <w:b/>
          <w:sz w:val="24"/>
          <w:szCs w:val="24"/>
        </w:rPr>
      </w:pPr>
      <w:r w:rsidRPr="00B05CD9">
        <w:rPr>
          <w:b/>
          <w:sz w:val="24"/>
          <w:szCs w:val="24"/>
        </w:rPr>
        <w:t>[Current-Year</w:t>
      </w:r>
      <w:r w:rsidRPr="00857B66">
        <w:rPr>
          <w:b/>
          <w:sz w:val="24"/>
          <w:szCs w:val="24"/>
        </w:rPr>
        <w:t>]</w:t>
      </w:r>
      <w:r w:rsidRPr="000166AA">
        <w:rPr>
          <w:b/>
          <w:sz w:val="24"/>
          <w:szCs w:val="24"/>
        </w:rPr>
        <w:t xml:space="preserve"> Score</w:t>
      </w:r>
      <w:r w:rsidRPr="00B05CD9">
        <w:rPr>
          <w:sz w:val="24"/>
          <w:szCs w:val="24"/>
        </w:rPr>
        <w:t xml:space="preserve"> – represents the </w:t>
      </w:r>
      <w:r w:rsidR="00857B66">
        <w:rPr>
          <w:sz w:val="24"/>
          <w:szCs w:val="24"/>
        </w:rPr>
        <w:t xml:space="preserve">actual number of </w:t>
      </w:r>
      <w:r w:rsidRPr="00B05CD9">
        <w:rPr>
          <w:sz w:val="24"/>
          <w:szCs w:val="24"/>
        </w:rPr>
        <w:t xml:space="preserve">points </w:t>
      </w:r>
      <w:r w:rsidR="00857B66">
        <w:rPr>
          <w:sz w:val="24"/>
          <w:szCs w:val="24"/>
        </w:rPr>
        <w:t xml:space="preserve">for each topic when the scores for each question </w:t>
      </w:r>
      <w:r w:rsidR="000166AA">
        <w:rPr>
          <w:sz w:val="24"/>
          <w:szCs w:val="24"/>
        </w:rPr>
        <w:t xml:space="preserve">in that topic </w:t>
      </w:r>
      <w:r w:rsidR="00857B66">
        <w:rPr>
          <w:sz w:val="24"/>
          <w:szCs w:val="24"/>
        </w:rPr>
        <w:t>are added together; an overall total is also calculated by adding all individual topic scores</w:t>
      </w:r>
      <w:r w:rsidRPr="00B05CD9">
        <w:rPr>
          <w:sz w:val="24"/>
          <w:szCs w:val="24"/>
        </w:rPr>
        <w:t xml:space="preserve"> together</w:t>
      </w:r>
      <w:r w:rsidR="00857B66">
        <w:rPr>
          <w:sz w:val="24"/>
          <w:szCs w:val="24"/>
        </w:rPr>
        <w:t>. These scores are for all</w:t>
      </w:r>
      <w:r w:rsidRPr="00B05CD9">
        <w:rPr>
          <w:sz w:val="24"/>
          <w:szCs w:val="24"/>
        </w:rPr>
        <w:t xml:space="preserve"> individual worksite</w:t>
      </w:r>
      <w:r w:rsidR="00857B66">
        <w:rPr>
          <w:sz w:val="24"/>
          <w:szCs w:val="24"/>
        </w:rPr>
        <w:t>s</w:t>
      </w:r>
      <w:r w:rsidRPr="00B05CD9">
        <w:rPr>
          <w:sz w:val="24"/>
          <w:szCs w:val="24"/>
        </w:rPr>
        <w:t xml:space="preserve"> that </w:t>
      </w:r>
      <w:r w:rsidR="00857B66">
        <w:rPr>
          <w:sz w:val="24"/>
          <w:szCs w:val="24"/>
        </w:rPr>
        <w:t>submitted an HSC</w:t>
      </w:r>
      <w:r w:rsidRPr="00B05CD9">
        <w:rPr>
          <w:sz w:val="24"/>
          <w:szCs w:val="24"/>
        </w:rPr>
        <w:t xml:space="preserve"> any time during the current year. A green arrow represents </w:t>
      </w:r>
      <w:r w:rsidR="00857B66">
        <w:rPr>
          <w:sz w:val="24"/>
          <w:szCs w:val="24"/>
        </w:rPr>
        <w:t>a higher score</w:t>
      </w:r>
      <w:r w:rsidRPr="00B05CD9">
        <w:rPr>
          <w:sz w:val="24"/>
          <w:szCs w:val="24"/>
        </w:rPr>
        <w:t xml:space="preserve"> from the prior year.</w:t>
      </w:r>
      <w:r w:rsidR="00D732BA">
        <w:rPr>
          <w:sz w:val="24"/>
          <w:szCs w:val="24"/>
        </w:rPr>
        <w:t xml:space="preserve"> </w:t>
      </w:r>
      <w:r w:rsidRPr="00B05CD9">
        <w:rPr>
          <w:sz w:val="24"/>
          <w:szCs w:val="24"/>
        </w:rPr>
        <w:t xml:space="preserve">A red arrow represents a lower score from the prior year. </w:t>
      </w:r>
      <w:r w:rsidR="00857B66">
        <w:rPr>
          <w:sz w:val="24"/>
          <w:szCs w:val="24"/>
        </w:rPr>
        <w:t>If n</w:t>
      </w:r>
      <w:r w:rsidRPr="00B05CD9">
        <w:rPr>
          <w:sz w:val="24"/>
          <w:szCs w:val="24"/>
        </w:rPr>
        <w:t xml:space="preserve">o arrow </w:t>
      </w:r>
      <w:r w:rsidR="00857B66">
        <w:rPr>
          <w:sz w:val="24"/>
          <w:szCs w:val="24"/>
        </w:rPr>
        <w:t xml:space="preserve">is shown, it means </w:t>
      </w:r>
      <w:r w:rsidRPr="00B05CD9">
        <w:rPr>
          <w:sz w:val="24"/>
          <w:szCs w:val="24"/>
        </w:rPr>
        <w:t xml:space="preserve">no change from the prior year. </w:t>
      </w:r>
    </w:p>
    <w:p w:rsidR="00B05CD9" w:rsidRPr="00B05CD9" w:rsidRDefault="00B05CD9" w:rsidP="00B05CD9">
      <w:pPr>
        <w:ind w:left="360"/>
        <w:rPr>
          <w:sz w:val="24"/>
          <w:szCs w:val="24"/>
        </w:rPr>
      </w:pPr>
      <w:r w:rsidRPr="00B05CD9">
        <w:rPr>
          <w:b/>
          <w:sz w:val="24"/>
          <w:szCs w:val="24"/>
        </w:rPr>
        <w:t>All Worksites for [your organization]</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and </w:t>
      </w:r>
      <w:r w:rsidR="00857B66">
        <w:rPr>
          <w:sz w:val="24"/>
          <w:szCs w:val="24"/>
        </w:rPr>
        <w:t>for all topics combined for</w:t>
      </w:r>
      <w:r w:rsidRPr="00B05CD9">
        <w:rPr>
          <w:sz w:val="24"/>
          <w:szCs w:val="24"/>
        </w:rPr>
        <w:t xml:space="preserve"> all worksites </w:t>
      </w:r>
      <w:r w:rsidR="00857B66">
        <w:rPr>
          <w:sz w:val="24"/>
          <w:szCs w:val="24"/>
        </w:rPr>
        <w:t>that</w:t>
      </w:r>
      <w:r w:rsidR="00857B66" w:rsidRPr="00B05CD9">
        <w:rPr>
          <w:sz w:val="24"/>
          <w:szCs w:val="24"/>
        </w:rPr>
        <w:t xml:space="preserve"> </w:t>
      </w:r>
      <w:r w:rsidRPr="00B05CD9">
        <w:rPr>
          <w:sz w:val="24"/>
          <w:szCs w:val="24"/>
        </w:rPr>
        <w:t>submitted a</w:t>
      </w:r>
      <w:r w:rsidR="00857B66">
        <w:rPr>
          <w:sz w:val="24"/>
          <w:szCs w:val="24"/>
        </w:rPr>
        <w:t>n HSC</w:t>
      </w:r>
      <w:r w:rsidRPr="00B05CD9">
        <w:rPr>
          <w:sz w:val="24"/>
          <w:szCs w:val="24"/>
        </w:rPr>
        <w:t xml:space="preserve"> for your organization </w:t>
      </w:r>
      <w:r w:rsidR="00857B66">
        <w:rPr>
          <w:sz w:val="24"/>
          <w:szCs w:val="24"/>
        </w:rPr>
        <w:t>during the</w:t>
      </w:r>
      <w:r w:rsidR="00857B66" w:rsidRPr="00B05CD9">
        <w:rPr>
          <w:sz w:val="24"/>
          <w:szCs w:val="24"/>
        </w:rPr>
        <w:t xml:space="preserve"> </w:t>
      </w:r>
      <w:r w:rsidRPr="00B05CD9">
        <w:rPr>
          <w:sz w:val="24"/>
          <w:szCs w:val="24"/>
        </w:rPr>
        <w:t>prior year.</w:t>
      </w:r>
    </w:p>
    <w:p w:rsidR="00B05CD9" w:rsidRPr="00B05CD9" w:rsidRDefault="00B05CD9" w:rsidP="00B05CD9">
      <w:pPr>
        <w:ind w:left="360"/>
        <w:rPr>
          <w:sz w:val="24"/>
          <w:szCs w:val="24"/>
        </w:rPr>
      </w:pPr>
      <w:r w:rsidRPr="00B05CD9">
        <w:rPr>
          <w:b/>
          <w:sz w:val="24"/>
          <w:szCs w:val="24"/>
        </w:rPr>
        <w:t>[Size Category] Worksites ([#] employees)</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w:t>
      </w:r>
      <w:r w:rsidR="00857B66">
        <w:rPr>
          <w:sz w:val="24"/>
          <w:szCs w:val="24"/>
        </w:rPr>
        <w:t>and for all topics combined for</w:t>
      </w:r>
      <w:r w:rsidRPr="00B05CD9">
        <w:rPr>
          <w:sz w:val="24"/>
          <w:szCs w:val="24"/>
        </w:rPr>
        <w:t xml:space="preserve"> all worksites in the same size category </w:t>
      </w:r>
      <w:r w:rsidR="00857B66">
        <w:rPr>
          <w:sz w:val="24"/>
          <w:szCs w:val="24"/>
        </w:rPr>
        <w:t>that</w:t>
      </w:r>
      <w:r w:rsidR="00857B66" w:rsidRPr="00B05CD9">
        <w:rPr>
          <w:sz w:val="24"/>
          <w:szCs w:val="24"/>
        </w:rPr>
        <w:t xml:space="preserve"> </w:t>
      </w:r>
      <w:r w:rsidRPr="00B05CD9">
        <w:rPr>
          <w:sz w:val="24"/>
          <w:szCs w:val="24"/>
        </w:rPr>
        <w:t xml:space="preserve">submitted </w:t>
      </w:r>
      <w:r w:rsidR="00857B66">
        <w:rPr>
          <w:sz w:val="24"/>
          <w:szCs w:val="24"/>
        </w:rPr>
        <w:t>an HSC</w:t>
      </w:r>
      <w:r w:rsidRPr="00B05CD9">
        <w:rPr>
          <w:sz w:val="24"/>
          <w:szCs w:val="24"/>
        </w:rPr>
        <w:t xml:space="preserve"> any time during the prior year.</w:t>
      </w:r>
      <w:r w:rsidR="00D732BA">
        <w:rPr>
          <w:sz w:val="24"/>
          <w:szCs w:val="24"/>
        </w:rPr>
        <w:t xml:space="preserve"> </w:t>
      </w:r>
    </w:p>
    <w:p w:rsidR="00DE635B" w:rsidRPr="00B05CD9" w:rsidRDefault="00B05CD9" w:rsidP="00B05CD9">
      <w:pPr>
        <w:ind w:left="360"/>
        <w:rPr>
          <w:b/>
          <w:sz w:val="24"/>
          <w:szCs w:val="24"/>
        </w:rPr>
      </w:pPr>
      <w:r w:rsidRPr="00B05CD9">
        <w:rPr>
          <w:b/>
          <w:sz w:val="24"/>
          <w:szCs w:val="24"/>
        </w:rPr>
        <w:t>All Worksites</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and </w:t>
      </w:r>
      <w:r w:rsidR="00857B66">
        <w:rPr>
          <w:sz w:val="24"/>
          <w:szCs w:val="24"/>
        </w:rPr>
        <w:t>for all topics combined</w:t>
      </w:r>
      <w:r w:rsidRPr="00B05CD9">
        <w:rPr>
          <w:sz w:val="24"/>
          <w:szCs w:val="24"/>
        </w:rPr>
        <w:t xml:space="preserve"> for all worksites</w:t>
      </w:r>
      <w:r w:rsidR="00857B66">
        <w:rPr>
          <w:sz w:val="24"/>
          <w:szCs w:val="24"/>
        </w:rPr>
        <w:t>,</w:t>
      </w:r>
      <w:r w:rsidRPr="00B05CD9">
        <w:rPr>
          <w:sz w:val="24"/>
          <w:szCs w:val="24"/>
        </w:rPr>
        <w:t xml:space="preserve"> regardless of size</w:t>
      </w:r>
      <w:r w:rsidR="00857B66">
        <w:rPr>
          <w:sz w:val="24"/>
          <w:szCs w:val="24"/>
        </w:rPr>
        <w:t>, that</w:t>
      </w:r>
      <w:r w:rsidRPr="00B05CD9">
        <w:rPr>
          <w:sz w:val="24"/>
          <w:szCs w:val="24"/>
        </w:rPr>
        <w:t xml:space="preserve"> submitted </w:t>
      </w:r>
      <w:r w:rsidR="00857B66">
        <w:rPr>
          <w:sz w:val="24"/>
          <w:szCs w:val="24"/>
        </w:rPr>
        <w:t>an HSC</w:t>
      </w:r>
      <w:r w:rsidRPr="00B05CD9">
        <w:rPr>
          <w:sz w:val="24"/>
          <w:szCs w:val="24"/>
        </w:rPr>
        <w:t xml:space="preserve"> any time during the prior year.</w:t>
      </w:r>
    </w:p>
    <w:p w:rsidR="00B05CD9" w:rsidRPr="00B05CD9" w:rsidRDefault="00C24938" w:rsidP="00BE6BE8">
      <w:pPr>
        <w:keepNext/>
        <w:spacing w:before="240" w:after="120"/>
        <w:ind w:left="360" w:hanging="360"/>
        <w:outlineLvl w:val="0"/>
        <w:rPr>
          <w:b/>
          <w:color w:val="0070C0"/>
          <w:sz w:val="24"/>
          <w:szCs w:val="24"/>
        </w:rPr>
      </w:pPr>
      <w:bookmarkStart w:id="15" w:name="_Toc358979978"/>
      <w:r>
        <w:rPr>
          <w:b/>
          <w:color w:val="0070C0"/>
          <w:sz w:val="24"/>
          <w:szCs w:val="24"/>
        </w:rPr>
        <w:t xml:space="preserve">10. </w:t>
      </w:r>
      <w:bookmarkStart w:id="16" w:name="_Toc358979979"/>
      <w:bookmarkEnd w:id="15"/>
      <w:r w:rsidR="00B05CD9" w:rsidRPr="00B05CD9">
        <w:rPr>
          <w:b/>
          <w:color w:val="0070C0"/>
          <w:sz w:val="24"/>
          <w:szCs w:val="24"/>
        </w:rPr>
        <w:t>What employer size categories are used for comparisons?</w:t>
      </w:r>
      <w:bookmarkEnd w:id="16"/>
      <w:r w:rsidR="00B05CD9" w:rsidRPr="00B05CD9">
        <w:rPr>
          <w:b/>
          <w:color w:val="0070C0"/>
          <w:sz w:val="24"/>
          <w:szCs w:val="24"/>
        </w:rPr>
        <w:t xml:space="preserve"> </w:t>
      </w:r>
    </w:p>
    <w:p w:rsidR="00B05CD9" w:rsidRPr="00B05CD9" w:rsidRDefault="00B05CD9" w:rsidP="00B05CD9">
      <w:pPr>
        <w:ind w:left="360"/>
        <w:rPr>
          <w:b/>
          <w:sz w:val="24"/>
          <w:szCs w:val="24"/>
        </w:rPr>
      </w:pPr>
      <w:r w:rsidRPr="00B05CD9">
        <w:rPr>
          <w:sz w:val="24"/>
          <w:szCs w:val="24"/>
        </w:rPr>
        <w:t xml:space="preserve">The </w:t>
      </w:r>
      <w:r w:rsidR="00CC161F">
        <w:rPr>
          <w:sz w:val="24"/>
          <w:szCs w:val="24"/>
        </w:rPr>
        <w:t>HSC</w:t>
      </w:r>
      <w:r w:rsidRPr="00B05CD9">
        <w:rPr>
          <w:sz w:val="24"/>
          <w:szCs w:val="24"/>
        </w:rPr>
        <w:t xml:space="preserve"> uses the following employer size definitions: </w:t>
      </w:r>
    </w:p>
    <w:p w:rsidR="00B05CD9" w:rsidRPr="00B05CD9" w:rsidRDefault="00F13818" w:rsidP="00B05CD9">
      <w:pPr>
        <w:numPr>
          <w:ilvl w:val="0"/>
          <w:numId w:val="22"/>
        </w:numPr>
        <w:rPr>
          <w:b/>
          <w:sz w:val="24"/>
          <w:szCs w:val="24"/>
        </w:rPr>
      </w:pPr>
      <w:r>
        <w:rPr>
          <w:sz w:val="24"/>
          <w:szCs w:val="24"/>
        </w:rPr>
        <w:t>V</w:t>
      </w:r>
      <w:r w:rsidR="00B05CD9" w:rsidRPr="00B05CD9">
        <w:rPr>
          <w:sz w:val="24"/>
          <w:szCs w:val="24"/>
        </w:rPr>
        <w:t>ery small (10–99 employees)</w:t>
      </w:r>
      <w:r>
        <w:rPr>
          <w:sz w:val="24"/>
          <w:szCs w:val="24"/>
        </w:rPr>
        <w:t>.</w:t>
      </w:r>
      <w:r w:rsidR="00B05CD9" w:rsidRPr="00B05CD9">
        <w:rPr>
          <w:sz w:val="24"/>
          <w:szCs w:val="24"/>
        </w:rPr>
        <w:t xml:space="preserve"> </w:t>
      </w:r>
    </w:p>
    <w:p w:rsidR="00B05CD9" w:rsidRPr="00B05CD9" w:rsidRDefault="00F13818" w:rsidP="00B05CD9">
      <w:pPr>
        <w:numPr>
          <w:ilvl w:val="0"/>
          <w:numId w:val="22"/>
        </w:numPr>
        <w:rPr>
          <w:b/>
          <w:sz w:val="24"/>
          <w:szCs w:val="24"/>
        </w:rPr>
      </w:pPr>
      <w:r>
        <w:rPr>
          <w:sz w:val="24"/>
          <w:szCs w:val="24"/>
        </w:rPr>
        <w:t>S</w:t>
      </w:r>
      <w:r w:rsidR="00B05CD9" w:rsidRPr="00B05CD9">
        <w:rPr>
          <w:sz w:val="24"/>
          <w:szCs w:val="24"/>
        </w:rPr>
        <w:t>mall (100–249 employees)</w:t>
      </w:r>
      <w:r>
        <w:rPr>
          <w:sz w:val="24"/>
          <w:szCs w:val="24"/>
        </w:rPr>
        <w:t>.</w:t>
      </w:r>
      <w:r w:rsidR="00B05CD9" w:rsidRPr="00B05CD9">
        <w:rPr>
          <w:sz w:val="24"/>
          <w:szCs w:val="24"/>
        </w:rPr>
        <w:t xml:space="preserve"> </w:t>
      </w:r>
    </w:p>
    <w:p w:rsidR="00B05CD9" w:rsidRPr="00B05CD9" w:rsidRDefault="00F13818" w:rsidP="00B05CD9">
      <w:pPr>
        <w:numPr>
          <w:ilvl w:val="0"/>
          <w:numId w:val="22"/>
        </w:numPr>
        <w:rPr>
          <w:b/>
          <w:sz w:val="24"/>
          <w:szCs w:val="24"/>
        </w:rPr>
      </w:pPr>
      <w:r>
        <w:rPr>
          <w:sz w:val="24"/>
          <w:szCs w:val="24"/>
        </w:rPr>
        <w:t>M</w:t>
      </w:r>
      <w:r w:rsidR="00B05CD9" w:rsidRPr="00B05CD9">
        <w:rPr>
          <w:sz w:val="24"/>
          <w:szCs w:val="24"/>
        </w:rPr>
        <w:t>edium (250–749 employees)</w:t>
      </w:r>
      <w:r>
        <w:rPr>
          <w:sz w:val="24"/>
          <w:szCs w:val="24"/>
        </w:rPr>
        <w:t>.</w:t>
      </w:r>
    </w:p>
    <w:p w:rsidR="00B05CD9" w:rsidRPr="00B05CD9" w:rsidRDefault="00F13818" w:rsidP="00B05CD9">
      <w:pPr>
        <w:numPr>
          <w:ilvl w:val="0"/>
          <w:numId w:val="22"/>
        </w:numPr>
        <w:rPr>
          <w:b/>
          <w:sz w:val="24"/>
          <w:szCs w:val="24"/>
        </w:rPr>
      </w:pPr>
      <w:r>
        <w:rPr>
          <w:sz w:val="24"/>
          <w:szCs w:val="24"/>
        </w:rPr>
        <w:t>L</w:t>
      </w:r>
      <w:r w:rsidR="00B05CD9" w:rsidRPr="00B05CD9">
        <w:rPr>
          <w:sz w:val="24"/>
          <w:szCs w:val="24"/>
        </w:rPr>
        <w:t>arge (750</w:t>
      </w:r>
      <w:r>
        <w:rPr>
          <w:sz w:val="24"/>
          <w:szCs w:val="24"/>
        </w:rPr>
        <w:t xml:space="preserve"> or more</w:t>
      </w:r>
      <w:r w:rsidR="00B05CD9" w:rsidRPr="00B05CD9">
        <w:rPr>
          <w:sz w:val="24"/>
          <w:szCs w:val="24"/>
        </w:rPr>
        <w:t xml:space="preserve"> employees).</w:t>
      </w:r>
    </w:p>
    <w:p w:rsidR="00B05CD9" w:rsidRPr="00B05CD9" w:rsidRDefault="00C24938" w:rsidP="00BE6BE8">
      <w:pPr>
        <w:keepNext/>
        <w:spacing w:before="240" w:after="120"/>
        <w:ind w:left="360" w:hanging="360"/>
        <w:outlineLvl w:val="0"/>
        <w:rPr>
          <w:b/>
          <w:color w:val="0070C0"/>
          <w:sz w:val="24"/>
          <w:szCs w:val="24"/>
        </w:rPr>
      </w:pPr>
      <w:bookmarkStart w:id="17" w:name="_Toc358979980"/>
      <w:r>
        <w:rPr>
          <w:b/>
          <w:color w:val="0070C0"/>
          <w:sz w:val="24"/>
          <w:szCs w:val="24"/>
        </w:rPr>
        <w:lastRenderedPageBreak/>
        <w:t xml:space="preserve">11. </w:t>
      </w:r>
      <w:r w:rsidR="00B05CD9" w:rsidRPr="00B05CD9">
        <w:rPr>
          <w:b/>
          <w:color w:val="0070C0"/>
          <w:sz w:val="24"/>
          <w:szCs w:val="24"/>
        </w:rPr>
        <w:t xml:space="preserve">How do I use the results of my CDC Worksite Health </w:t>
      </w:r>
      <w:proofErr w:type="spellStart"/>
      <w:r w:rsidR="00B05CD9" w:rsidRPr="00B05CD9">
        <w:rPr>
          <w:b/>
          <w:color w:val="0070C0"/>
          <w:sz w:val="24"/>
          <w:szCs w:val="24"/>
        </w:rPr>
        <w:t>ScoreCard</w:t>
      </w:r>
      <w:proofErr w:type="spellEnd"/>
      <w:r w:rsidR="00B05CD9" w:rsidRPr="00B05CD9">
        <w:rPr>
          <w:b/>
          <w:color w:val="0070C0"/>
          <w:sz w:val="24"/>
          <w:szCs w:val="24"/>
        </w:rPr>
        <w:t>?</w:t>
      </w:r>
      <w:bookmarkEnd w:id="17"/>
    </w:p>
    <w:p w:rsidR="00B05CD9" w:rsidRPr="00B05CD9" w:rsidRDefault="00B05CD9" w:rsidP="00B05CD9">
      <w:pPr>
        <w:ind w:left="360"/>
        <w:rPr>
          <w:b/>
          <w:sz w:val="24"/>
          <w:szCs w:val="24"/>
        </w:rPr>
      </w:pPr>
      <w:r w:rsidRPr="00B05CD9">
        <w:rPr>
          <w:sz w:val="24"/>
          <w:szCs w:val="24"/>
        </w:rPr>
        <w:t xml:space="preserve">The HSC benchmarking report can be used as a planning tool. Your scores are intended to </w:t>
      </w:r>
      <w:r w:rsidR="00E215A4">
        <w:rPr>
          <w:sz w:val="24"/>
          <w:szCs w:val="24"/>
        </w:rPr>
        <w:t>help</w:t>
      </w:r>
      <w:r w:rsidR="00E215A4" w:rsidRPr="00B05CD9">
        <w:rPr>
          <w:sz w:val="24"/>
          <w:szCs w:val="24"/>
        </w:rPr>
        <w:t xml:space="preserve"> </w:t>
      </w:r>
      <w:r w:rsidRPr="00B05CD9">
        <w:rPr>
          <w:sz w:val="24"/>
          <w:szCs w:val="24"/>
        </w:rPr>
        <w:t>you prioritiz</w:t>
      </w:r>
      <w:r w:rsidR="00E215A4">
        <w:rPr>
          <w:sz w:val="24"/>
          <w:szCs w:val="24"/>
        </w:rPr>
        <w:t>e</w:t>
      </w:r>
      <w:r w:rsidRPr="00B05CD9">
        <w:rPr>
          <w:sz w:val="24"/>
          <w:szCs w:val="24"/>
        </w:rPr>
        <w:t xml:space="preserve"> strategies as you set </w:t>
      </w:r>
      <w:r w:rsidR="00E215A4">
        <w:rPr>
          <w:sz w:val="24"/>
          <w:szCs w:val="24"/>
        </w:rPr>
        <w:t>short</w:t>
      </w:r>
      <w:r w:rsidRPr="00B05CD9">
        <w:rPr>
          <w:sz w:val="24"/>
          <w:szCs w:val="24"/>
        </w:rPr>
        <w:t>-</w:t>
      </w:r>
      <w:r w:rsidR="00E215A4">
        <w:rPr>
          <w:sz w:val="24"/>
          <w:szCs w:val="24"/>
        </w:rPr>
        <w:t>term</w:t>
      </w:r>
      <w:r w:rsidRPr="00B05CD9">
        <w:rPr>
          <w:sz w:val="24"/>
          <w:szCs w:val="24"/>
        </w:rPr>
        <w:t xml:space="preserve"> and long-term goals for developing your worksite’s comprehensive health promotion program. Review your scores to identify potential gaps in your worksite’s program (</w:t>
      </w:r>
      <w:r w:rsidR="00E215A4">
        <w:rPr>
          <w:sz w:val="24"/>
          <w:szCs w:val="24"/>
        </w:rPr>
        <w:t>i.e.</w:t>
      </w:r>
      <w:r w:rsidRPr="00B05CD9">
        <w:rPr>
          <w:sz w:val="24"/>
          <w:szCs w:val="24"/>
        </w:rPr>
        <w:t xml:space="preserve">, topic areas where your organization currently has few strategies in place). </w:t>
      </w:r>
    </w:p>
    <w:p w:rsidR="00B05CD9" w:rsidRPr="00B05CD9" w:rsidRDefault="00E215A4" w:rsidP="00B05CD9">
      <w:pPr>
        <w:numPr>
          <w:ilvl w:val="0"/>
          <w:numId w:val="7"/>
        </w:numPr>
        <w:rPr>
          <w:sz w:val="24"/>
          <w:szCs w:val="24"/>
        </w:rPr>
      </w:pPr>
      <w:r>
        <w:rPr>
          <w:sz w:val="24"/>
          <w:szCs w:val="24"/>
        </w:rPr>
        <w:t>Identify</w:t>
      </w:r>
      <w:r w:rsidRPr="00B05CD9">
        <w:rPr>
          <w:sz w:val="24"/>
          <w:szCs w:val="24"/>
        </w:rPr>
        <w:t xml:space="preserve"> </w:t>
      </w:r>
      <w:r w:rsidR="00B05CD9" w:rsidRPr="00B05CD9">
        <w:rPr>
          <w:sz w:val="24"/>
          <w:szCs w:val="24"/>
        </w:rPr>
        <w:t xml:space="preserve">which strategies your worksite will </w:t>
      </w:r>
      <w:r>
        <w:rPr>
          <w:sz w:val="24"/>
          <w:szCs w:val="24"/>
        </w:rPr>
        <w:t>use</w:t>
      </w:r>
      <w:r w:rsidRPr="00E215A4">
        <w:rPr>
          <w:sz w:val="24"/>
          <w:szCs w:val="24"/>
        </w:rPr>
        <w:t xml:space="preserve"> </w:t>
      </w:r>
      <w:r w:rsidRPr="00B05CD9">
        <w:rPr>
          <w:sz w:val="24"/>
          <w:szCs w:val="24"/>
        </w:rPr>
        <w:t xml:space="preserve">and </w:t>
      </w:r>
      <w:r>
        <w:rPr>
          <w:sz w:val="24"/>
          <w:szCs w:val="24"/>
        </w:rPr>
        <w:t xml:space="preserve">set </w:t>
      </w:r>
      <w:r w:rsidRPr="00B05CD9">
        <w:rPr>
          <w:sz w:val="24"/>
          <w:szCs w:val="24"/>
        </w:rPr>
        <w:t>prioriti</w:t>
      </w:r>
      <w:r>
        <w:rPr>
          <w:sz w:val="24"/>
          <w:szCs w:val="24"/>
        </w:rPr>
        <w:t>es</w:t>
      </w:r>
      <w:r w:rsidR="00B05CD9" w:rsidRPr="00B05CD9">
        <w:rPr>
          <w:sz w:val="24"/>
          <w:szCs w:val="24"/>
        </w:rPr>
        <w:t xml:space="preserve">. </w:t>
      </w:r>
    </w:p>
    <w:p w:rsidR="00B05CD9" w:rsidRPr="00B05CD9" w:rsidRDefault="00B05CD9" w:rsidP="00F13818">
      <w:pPr>
        <w:numPr>
          <w:ilvl w:val="1"/>
          <w:numId w:val="7"/>
        </w:numPr>
        <w:ind w:left="1080"/>
        <w:rPr>
          <w:sz w:val="24"/>
          <w:szCs w:val="24"/>
        </w:rPr>
      </w:pPr>
      <w:r w:rsidRPr="00B05CD9">
        <w:rPr>
          <w:sz w:val="24"/>
          <w:szCs w:val="24"/>
        </w:rPr>
        <w:t xml:space="preserve">Identify the highest impact strategies not currently in place at your worksite. </w:t>
      </w:r>
    </w:p>
    <w:p w:rsidR="00B05CD9" w:rsidRPr="00B05CD9" w:rsidRDefault="00B05CD9" w:rsidP="00F13818">
      <w:pPr>
        <w:numPr>
          <w:ilvl w:val="1"/>
          <w:numId w:val="7"/>
        </w:numPr>
        <w:ind w:left="1080"/>
        <w:rPr>
          <w:sz w:val="24"/>
          <w:szCs w:val="24"/>
        </w:rPr>
      </w:pPr>
      <w:r w:rsidRPr="00B05CD9">
        <w:rPr>
          <w:sz w:val="24"/>
          <w:szCs w:val="24"/>
        </w:rPr>
        <w:t xml:space="preserve">Use this information and your scores to </w:t>
      </w:r>
      <w:r w:rsidR="00E215A4">
        <w:rPr>
          <w:sz w:val="24"/>
          <w:szCs w:val="24"/>
        </w:rPr>
        <w:t>select</w:t>
      </w:r>
      <w:r w:rsidRPr="00B05CD9">
        <w:rPr>
          <w:sz w:val="24"/>
          <w:szCs w:val="24"/>
        </w:rPr>
        <w:t xml:space="preserve"> strategies </w:t>
      </w:r>
      <w:r w:rsidR="00E215A4">
        <w:rPr>
          <w:sz w:val="24"/>
          <w:szCs w:val="24"/>
        </w:rPr>
        <w:t xml:space="preserve">to use in the future </w:t>
      </w:r>
      <w:r w:rsidRPr="00B05CD9">
        <w:rPr>
          <w:sz w:val="24"/>
          <w:szCs w:val="24"/>
        </w:rPr>
        <w:t>that are relevant, feasible, and consistent with your organization</w:t>
      </w:r>
      <w:r w:rsidR="0045559B">
        <w:rPr>
          <w:sz w:val="24"/>
          <w:szCs w:val="24"/>
        </w:rPr>
        <w:t>’s needs</w:t>
      </w:r>
      <w:r w:rsidR="00E215A4">
        <w:rPr>
          <w:sz w:val="24"/>
          <w:szCs w:val="24"/>
        </w:rPr>
        <w:t xml:space="preserve">, your </w:t>
      </w:r>
      <w:r w:rsidR="00E215A4" w:rsidRPr="00B05CD9">
        <w:rPr>
          <w:sz w:val="24"/>
          <w:szCs w:val="24"/>
        </w:rPr>
        <w:t>health promotion budget</w:t>
      </w:r>
      <w:r w:rsidR="00E215A4">
        <w:rPr>
          <w:sz w:val="24"/>
          <w:szCs w:val="24"/>
        </w:rPr>
        <w:t xml:space="preserve">, </w:t>
      </w:r>
      <w:r w:rsidRPr="00B05CD9">
        <w:rPr>
          <w:sz w:val="24"/>
          <w:szCs w:val="24"/>
        </w:rPr>
        <w:t xml:space="preserve">and </w:t>
      </w:r>
      <w:r w:rsidR="00E215A4">
        <w:rPr>
          <w:sz w:val="24"/>
          <w:szCs w:val="24"/>
        </w:rPr>
        <w:t xml:space="preserve">your </w:t>
      </w:r>
      <w:r w:rsidRPr="00B05CD9">
        <w:rPr>
          <w:sz w:val="24"/>
          <w:szCs w:val="24"/>
        </w:rPr>
        <w:t>employee</w:t>
      </w:r>
      <w:r w:rsidR="00E215A4">
        <w:rPr>
          <w:sz w:val="24"/>
          <w:szCs w:val="24"/>
        </w:rPr>
        <w:t>s’</w:t>
      </w:r>
      <w:r w:rsidRPr="00B05CD9">
        <w:rPr>
          <w:sz w:val="24"/>
          <w:szCs w:val="24"/>
        </w:rPr>
        <w:t xml:space="preserve"> needs</w:t>
      </w:r>
      <w:r w:rsidR="00E215A4">
        <w:rPr>
          <w:sz w:val="24"/>
          <w:szCs w:val="24"/>
        </w:rPr>
        <w:t xml:space="preserve"> and</w:t>
      </w:r>
      <w:r w:rsidRPr="00B05CD9">
        <w:rPr>
          <w:sz w:val="24"/>
          <w:szCs w:val="24"/>
        </w:rPr>
        <w:t xml:space="preserve"> health issues. </w:t>
      </w:r>
    </w:p>
    <w:p w:rsidR="00B05CD9" w:rsidRPr="00B05CD9" w:rsidRDefault="00B05CD9" w:rsidP="00F13818">
      <w:pPr>
        <w:numPr>
          <w:ilvl w:val="1"/>
          <w:numId w:val="7"/>
        </w:numPr>
        <w:ind w:left="1080"/>
        <w:rPr>
          <w:sz w:val="24"/>
          <w:szCs w:val="24"/>
        </w:rPr>
      </w:pPr>
      <w:r w:rsidRPr="00B05CD9">
        <w:rPr>
          <w:sz w:val="24"/>
          <w:szCs w:val="24"/>
        </w:rPr>
        <w:t>Identify which of your priority strategies are feasible for short-</w:t>
      </w:r>
      <w:r w:rsidR="00E215A4">
        <w:rPr>
          <w:sz w:val="24"/>
          <w:szCs w:val="24"/>
        </w:rPr>
        <w:t>term</w:t>
      </w:r>
      <w:r w:rsidRPr="00B05CD9">
        <w:rPr>
          <w:sz w:val="24"/>
          <w:szCs w:val="24"/>
        </w:rPr>
        <w:t xml:space="preserve"> or long-term </w:t>
      </w:r>
      <w:r w:rsidR="0045559B">
        <w:rPr>
          <w:sz w:val="24"/>
          <w:szCs w:val="24"/>
        </w:rPr>
        <w:t>success</w:t>
      </w:r>
      <w:r w:rsidRPr="00B05CD9">
        <w:rPr>
          <w:sz w:val="24"/>
          <w:szCs w:val="24"/>
        </w:rPr>
        <w:t xml:space="preserve">. </w:t>
      </w:r>
    </w:p>
    <w:p w:rsidR="00B05CD9" w:rsidRPr="00B05CD9" w:rsidRDefault="00B05CD9" w:rsidP="00F13818">
      <w:pPr>
        <w:numPr>
          <w:ilvl w:val="1"/>
          <w:numId w:val="7"/>
        </w:numPr>
        <w:ind w:left="1080"/>
        <w:rPr>
          <w:sz w:val="24"/>
          <w:szCs w:val="24"/>
        </w:rPr>
      </w:pPr>
      <w:r w:rsidRPr="00B05CD9">
        <w:rPr>
          <w:sz w:val="24"/>
          <w:szCs w:val="24"/>
        </w:rPr>
        <w:t xml:space="preserve">Use this information to develop an </w:t>
      </w:r>
      <w:r w:rsidR="0045559B">
        <w:rPr>
          <w:sz w:val="24"/>
          <w:szCs w:val="24"/>
        </w:rPr>
        <w:t>a</w:t>
      </w:r>
      <w:r w:rsidRPr="00B05CD9">
        <w:rPr>
          <w:sz w:val="24"/>
          <w:szCs w:val="24"/>
        </w:rPr>
        <w:t xml:space="preserve">nnual </w:t>
      </w:r>
      <w:r w:rsidR="0045559B">
        <w:rPr>
          <w:sz w:val="24"/>
          <w:szCs w:val="24"/>
        </w:rPr>
        <w:t>w</w:t>
      </w:r>
      <w:r w:rsidRPr="00B05CD9">
        <w:rPr>
          <w:sz w:val="24"/>
          <w:szCs w:val="24"/>
        </w:rPr>
        <w:t xml:space="preserve">orksite </w:t>
      </w:r>
      <w:r w:rsidR="0045559B">
        <w:rPr>
          <w:sz w:val="24"/>
          <w:szCs w:val="24"/>
        </w:rPr>
        <w:t>h</w:t>
      </w:r>
      <w:r w:rsidR="0045559B" w:rsidRPr="00B05CD9">
        <w:rPr>
          <w:sz w:val="24"/>
          <w:szCs w:val="24"/>
        </w:rPr>
        <w:t xml:space="preserve">ealth </w:t>
      </w:r>
      <w:r w:rsidR="0045559B">
        <w:rPr>
          <w:sz w:val="24"/>
          <w:szCs w:val="24"/>
        </w:rPr>
        <w:t>i</w:t>
      </w:r>
      <w:r w:rsidRPr="00B05CD9">
        <w:rPr>
          <w:sz w:val="24"/>
          <w:szCs w:val="24"/>
        </w:rPr>
        <w:t xml:space="preserve">mprovement </w:t>
      </w:r>
      <w:r w:rsidR="0045559B">
        <w:rPr>
          <w:sz w:val="24"/>
          <w:szCs w:val="24"/>
        </w:rPr>
        <w:t>p</w:t>
      </w:r>
      <w:r w:rsidRPr="00B05CD9">
        <w:rPr>
          <w:sz w:val="24"/>
          <w:szCs w:val="24"/>
        </w:rPr>
        <w:t xml:space="preserve">lan and </w:t>
      </w:r>
      <w:r w:rsidR="0045559B">
        <w:rPr>
          <w:sz w:val="24"/>
          <w:szCs w:val="24"/>
        </w:rPr>
        <w:t>b</w:t>
      </w:r>
      <w:r w:rsidRPr="00B05CD9">
        <w:rPr>
          <w:sz w:val="24"/>
          <w:szCs w:val="24"/>
        </w:rPr>
        <w:t xml:space="preserve">udget. </w:t>
      </w:r>
    </w:p>
    <w:p w:rsidR="00B05CD9" w:rsidRPr="00B05CD9" w:rsidRDefault="00B05CD9" w:rsidP="00B05CD9">
      <w:pPr>
        <w:numPr>
          <w:ilvl w:val="0"/>
          <w:numId w:val="7"/>
        </w:numPr>
        <w:rPr>
          <w:sz w:val="24"/>
          <w:szCs w:val="24"/>
        </w:rPr>
      </w:pPr>
      <w:r w:rsidRPr="00B05CD9">
        <w:rPr>
          <w:sz w:val="24"/>
          <w:szCs w:val="24"/>
        </w:rPr>
        <w:t xml:space="preserve">Each worksite’s benchmark report includes links to “Resources for Action” </w:t>
      </w:r>
      <w:r>
        <w:rPr>
          <w:sz w:val="24"/>
          <w:szCs w:val="24"/>
        </w:rPr>
        <w:t>(</w:t>
      </w:r>
      <w:hyperlink r:id="rId12" w:history="1">
        <w:r w:rsidRPr="00286F4C">
          <w:rPr>
            <w:rStyle w:val="Hyperlink"/>
            <w:sz w:val="24"/>
            <w:szCs w:val="24"/>
          </w:rPr>
          <w:t>www.cdc.gov/workplacehealthpromotion/help/HSC/resources.htm</w:t>
        </w:r>
      </w:hyperlink>
      <w:r>
        <w:rPr>
          <w:sz w:val="24"/>
          <w:szCs w:val="24"/>
        </w:rPr>
        <w:t xml:space="preserve">) </w:t>
      </w:r>
      <w:r w:rsidRPr="00B05CD9">
        <w:rPr>
          <w:sz w:val="24"/>
          <w:szCs w:val="24"/>
        </w:rPr>
        <w:t xml:space="preserve">to help you with your strategic planning. </w:t>
      </w:r>
    </w:p>
    <w:p w:rsidR="00B05CD9" w:rsidRPr="00B05CD9" w:rsidRDefault="00B05CD9" w:rsidP="00B05CD9">
      <w:pPr>
        <w:numPr>
          <w:ilvl w:val="0"/>
          <w:numId w:val="7"/>
        </w:numPr>
        <w:rPr>
          <w:sz w:val="24"/>
          <w:szCs w:val="24"/>
        </w:rPr>
      </w:pPr>
      <w:r w:rsidRPr="00B05CD9">
        <w:rPr>
          <w:sz w:val="24"/>
          <w:szCs w:val="24"/>
        </w:rPr>
        <w:t xml:space="preserve">Contact your </w:t>
      </w:r>
      <w:r w:rsidR="00602427">
        <w:rPr>
          <w:sz w:val="24"/>
          <w:szCs w:val="24"/>
        </w:rPr>
        <w:t>s</w:t>
      </w:r>
      <w:r w:rsidRPr="00B05CD9">
        <w:rPr>
          <w:sz w:val="24"/>
          <w:szCs w:val="24"/>
        </w:rPr>
        <w:t xml:space="preserve">tate </w:t>
      </w:r>
      <w:r w:rsidR="00602427">
        <w:rPr>
          <w:sz w:val="24"/>
          <w:szCs w:val="24"/>
        </w:rPr>
        <w:t>h</w:t>
      </w:r>
      <w:r w:rsidRPr="00B05CD9">
        <w:rPr>
          <w:sz w:val="24"/>
          <w:szCs w:val="24"/>
        </w:rPr>
        <w:t xml:space="preserve">ealth </w:t>
      </w:r>
      <w:r w:rsidR="00602427">
        <w:rPr>
          <w:sz w:val="24"/>
          <w:szCs w:val="24"/>
        </w:rPr>
        <w:t>d</w:t>
      </w:r>
      <w:r w:rsidRPr="00B05CD9">
        <w:rPr>
          <w:sz w:val="24"/>
          <w:szCs w:val="24"/>
        </w:rPr>
        <w:t xml:space="preserve">epartment for technical assistance as needed to improve your worksite health promotion program. State </w:t>
      </w:r>
      <w:r w:rsidR="000174D8">
        <w:rPr>
          <w:sz w:val="24"/>
          <w:szCs w:val="24"/>
        </w:rPr>
        <w:t>h</w:t>
      </w:r>
      <w:r w:rsidRPr="00B05CD9">
        <w:rPr>
          <w:sz w:val="24"/>
          <w:szCs w:val="24"/>
        </w:rPr>
        <w:t xml:space="preserve">ealth </w:t>
      </w:r>
      <w:r w:rsidR="000174D8">
        <w:rPr>
          <w:sz w:val="24"/>
          <w:szCs w:val="24"/>
        </w:rPr>
        <w:t>d</w:t>
      </w:r>
      <w:r w:rsidRPr="00B05CD9">
        <w:rPr>
          <w:sz w:val="24"/>
          <w:szCs w:val="24"/>
        </w:rPr>
        <w:t>epartments can be valuable resources for additional tools and resources</w:t>
      </w:r>
      <w:r w:rsidR="000174D8">
        <w:rPr>
          <w:sz w:val="24"/>
          <w:szCs w:val="24"/>
        </w:rPr>
        <w:t xml:space="preserve">, and they can </w:t>
      </w:r>
      <w:r w:rsidRPr="00B05CD9">
        <w:rPr>
          <w:sz w:val="24"/>
          <w:szCs w:val="24"/>
        </w:rPr>
        <w:t>provid</w:t>
      </w:r>
      <w:r w:rsidR="000174D8">
        <w:rPr>
          <w:sz w:val="24"/>
          <w:szCs w:val="24"/>
        </w:rPr>
        <w:t>e</w:t>
      </w:r>
      <w:r w:rsidRPr="00B05CD9">
        <w:rPr>
          <w:sz w:val="24"/>
          <w:szCs w:val="24"/>
        </w:rPr>
        <w:t xml:space="preserve"> technical guidance </w:t>
      </w:r>
      <w:r w:rsidR="000174D8">
        <w:rPr>
          <w:sz w:val="24"/>
          <w:szCs w:val="24"/>
        </w:rPr>
        <w:t>on</w:t>
      </w:r>
      <w:r w:rsidR="000174D8" w:rsidRPr="00B05CD9">
        <w:rPr>
          <w:sz w:val="24"/>
          <w:szCs w:val="24"/>
        </w:rPr>
        <w:t xml:space="preserve"> </w:t>
      </w:r>
      <w:r w:rsidRPr="00B05CD9">
        <w:rPr>
          <w:sz w:val="24"/>
          <w:szCs w:val="24"/>
        </w:rPr>
        <w:t>program design, performance, and evaluation</w:t>
      </w:r>
      <w:r w:rsidR="000174D8">
        <w:rPr>
          <w:sz w:val="24"/>
          <w:szCs w:val="24"/>
        </w:rPr>
        <w:t xml:space="preserve">. Contact </w:t>
      </w:r>
      <w:r w:rsidRPr="00B05CD9">
        <w:rPr>
          <w:sz w:val="24"/>
          <w:szCs w:val="24"/>
        </w:rPr>
        <w:t xml:space="preserve">your local health department </w:t>
      </w:r>
      <w:r w:rsidR="001B55E2">
        <w:rPr>
          <w:sz w:val="24"/>
          <w:szCs w:val="24"/>
        </w:rPr>
        <w:t xml:space="preserve">to see if they have additional local </w:t>
      </w:r>
      <w:r w:rsidRPr="00B05CD9">
        <w:rPr>
          <w:sz w:val="24"/>
          <w:szCs w:val="24"/>
        </w:rPr>
        <w:t xml:space="preserve">information. </w:t>
      </w:r>
      <w:r w:rsidR="000174D8">
        <w:rPr>
          <w:sz w:val="24"/>
          <w:szCs w:val="24"/>
        </w:rPr>
        <w:t>Other sources for</w:t>
      </w:r>
      <w:r w:rsidRPr="00B05CD9">
        <w:rPr>
          <w:sz w:val="24"/>
          <w:szCs w:val="24"/>
        </w:rPr>
        <w:t xml:space="preserve"> information </w:t>
      </w:r>
      <w:r w:rsidR="000174D8">
        <w:rPr>
          <w:sz w:val="24"/>
          <w:szCs w:val="24"/>
        </w:rPr>
        <w:t>about</w:t>
      </w:r>
      <w:r w:rsidR="000174D8" w:rsidRPr="00B05CD9">
        <w:rPr>
          <w:sz w:val="24"/>
          <w:szCs w:val="24"/>
        </w:rPr>
        <w:t xml:space="preserve"> </w:t>
      </w:r>
      <w:r w:rsidRPr="00B05CD9">
        <w:rPr>
          <w:sz w:val="24"/>
          <w:szCs w:val="24"/>
        </w:rPr>
        <w:t xml:space="preserve">your state program </w:t>
      </w:r>
      <w:r w:rsidR="000174D8">
        <w:rPr>
          <w:sz w:val="24"/>
          <w:szCs w:val="24"/>
        </w:rPr>
        <w:t>are</w:t>
      </w:r>
      <w:r w:rsidRPr="00B05CD9">
        <w:rPr>
          <w:sz w:val="24"/>
          <w:szCs w:val="24"/>
        </w:rPr>
        <w:t xml:space="preserve"> </w:t>
      </w:r>
      <w:hyperlink r:id="rId13" w:history="1">
        <w:r w:rsidRPr="00B05CD9">
          <w:rPr>
            <w:color w:val="0000FF" w:themeColor="hyperlink"/>
            <w:sz w:val="24"/>
            <w:szCs w:val="24"/>
            <w:u w:val="single"/>
          </w:rPr>
          <w:t>http://www.cdc.gov/workplacehealthpromotion/organizations/index.htm</w:t>
        </w:r>
      </w:hyperlink>
      <w:r w:rsidR="00D732BA" w:rsidRPr="001B55E2">
        <w:rPr>
          <w:sz w:val="24"/>
          <w:szCs w:val="24"/>
        </w:rPr>
        <w:t xml:space="preserve"> </w:t>
      </w:r>
      <w:r w:rsidR="000174D8" w:rsidRPr="001B55E2">
        <w:rPr>
          <w:sz w:val="24"/>
          <w:szCs w:val="24"/>
        </w:rPr>
        <w:t xml:space="preserve">and </w:t>
      </w:r>
      <w:hyperlink r:id="rId14" w:history="1">
        <w:r w:rsidRPr="00B05CD9">
          <w:rPr>
            <w:color w:val="0000FF" w:themeColor="hyperlink"/>
            <w:sz w:val="24"/>
            <w:szCs w:val="24"/>
            <w:u w:val="single"/>
          </w:rPr>
          <w:t>http://www.chronicdisease.org/search/</w:t>
        </w:r>
      </w:hyperlink>
      <w:r w:rsidR="000174D8" w:rsidRPr="000174D8">
        <w:rPr>
          <w:sz w:val="24"/>
          <w:szCs w:val="24"/>
        </w:rPr>
        <w:t>.</w:t>
      </w:r>
    </w:p>
    <w:p w:rsidR="00B05CD9" w:rsidRPr="00B05CD9" w:rsidRDefault="00B05CD9" w:rsidP="00B05CD9">
      <w:pPr>
        <w:numPr>
          <w:ilvl w:val="0"/>
          <w:numId w:val="7"/>
        </w:numPr>
        <w:rPr>
          <w:sz w:val="24"/>
          <w:szCs w:val="24"/>
        </w:rPr>
      </w:pPr>
      <w:r w:rsidRPr="00B05CD9">
        <w:rPr>
          <w:sz w:val="24"/>
          <w:szCs w:val="24"/>
        </w:rPr>
        <w:t xml:space="preserve">Complete the </w:t>
      </w:r>
      <w:r w:rsidR="000174D8">
        <w:rPr>
          <w:sz w:val="24"/>
          <w:szCs w:val="24"/>
        </w:rPr>
        <w:t>HSC</w:t>
      </w:r>
      <w:r w:rsidR="000174D8" w:rsidRPr="00B05CD9">
        <w:rPr>
          <w:sz w:val="24"/>
          <w:szCs w:val="24"/>
        </w:rPr>
        <w:t xml:space="preserve"> </w:t>
      </w:r>
      <w:r w:rsidRPr="00B05CD9">
        <w:rPr>
          <w:sz w:val="24"/>
          <w:szCs w:val="24"/>
        </w:rPr>
        <w:t xml:space="preserve">again in a year to document and report progress. You may </w:t>
      </w:r>
      <w:r w:rsidR="000174D8" w:rsidRPr="00B05CD9">
        <w:rPr>
          <w:sz w:val="24"/>
          <w:szCs w:val="24"/>
        </w:rPr>
        <w:t xml:space="preserve">also </w:t>
      </w:r>
      <w:r w:rsidR="000174D8">
        <w:rPr>
          <w:sz w:val="24"/>
          <w:szCs w:val="24"/>
        </w:rPr>
        <w:t xml:space="preserve">want to </w:t>
      </w:r>
      <w:r w:rsidRPr="00B05CD9">
        <w:rPr>
          <w:sz w:val="24"/>
          <w:szCs w:val="24"/>
        </w:rPr>
        <w:t xml:space="preserve">evaluate how your HSC scores correlate with improvements in aggregated health risk scores among employees who were exposed to </w:t>
      </w:r>
      <w:r w:rsidR="000174D8">
        <w:rPr>
          <w:sz w:val="24"/>
          <w:szCs w:val="24"/>
        </w:rPr>
        <w:t>your</w:t>
      </w:r>
      <w:r w:rsidR="000174D8" w:rsidRPr="00B05CD9">
        <w:rPr>
          <w:sz w:val="24"/>
          <w:szCs w:val="24"/>
        </w:rPr>
        <w:t xml:space="preserve"> </w:t>
      </w:r>
      <w:r w:rsidRPr="00B05CD9">
        <w:rPr>
          <w:sz w:val="24"/>
          <w:szCs w:val="24"/>
        </w:rPr>
        <w:t xml:space="preserve">strategies. </w:t>
      </w:r>
    </w:p>
    <w:p w:rsidR="00B05CD9" w:rsidRPr="00B05CD9" w:rsidRDefault="000174D8" w:rsidP="00B05CD9">
      <w:pPr>
        <w:numPr>
          <w:ilvl w:val="0"/>
          <w:numId w:val="7"/>
        </w:numPr>
        <w:rPr>
          <w:sz w:val="24"/>
          <w:szCs w:val="24"/>
        </w:rPr>
      </w:pPr>
      <w:r>
        <w:rPr>
          <w:sz w:val="24"/>
          <w:szCs w:val="24"/>
        </w:rPr>
        <w:t xml:space="preserve">Educate </w:t>
      </w:r>
      <w:r w:rsidR="00B05CD9" w:rsidRPr="00B05CD9">
        <w:rPr>
          <w:sz w:val="24"/>
          <w:szCs w:val="24"/>
        </w:rPr>
        <w:t>employees and manage</w:t>
      </w:r>
      <w:r>
        <w:rPr>
          <w:sz w:val="24"/>
          <w:szCs w:val="24"/>
        </w:rPr>
        <w:t>rs</w:t>
      </w:r>
      <w:r w:rsidR="00B05CD9" w:rsidRPr="00B05CD9">
        <w:rPr>
          <w:sz w:val="24"/>
          <w:szCs w:val="24"/>
        </w:rPr>
        <w:t xml:space="preserve"> about your organization’s </w:t>
      </w:r>
      <w:r>
        <w:rPr>
          <w:sz w:val="24"/>
          <w:szCs w:val="24"/>
        </w:rPr>
        <w:t xml:space="preserve">worksite </w:t>
      </w:r>
      <w:r w:rsidR="00B05CD9" w:rsidRPr="00B05CD9">
        <w:rPr>
          <w:sz w:val="24"/>
          <w:szCs w:val="24"/>
        </w:rPr>
        <w:t xml:space="preserve">health promotion program by </w:t>
      </w:r>
      <w:r>
        <w:rPr>
          <w:sz w:val="24"/>
          <w:szCs w:val="24"/>
        </w:rPr>
        <w:t xml:space="preserve">sharing </w:t>
      </w:r>
      <w:r w:rsidR="00B05CD9" w:rsidRPr="00B05CD9">
        <w:rPr>
          <w:sz w:val="24"/>
          <w:szCs w:val="24"/>
        </w:rPr>
        <w:t>your worksite’s HSC scores.</w:t>
      </w:r>
    </w:p>
    <w:p w:rsidR="00B05CD9" w:rsidRPr="00B05CD9" w:rsidRDefault="00C24938" w:rsidP="00BE6BE8">
      <w:pPr>
        <w:keepNext/>
        <w:spacing w:before="240" w:after="120"/>
        <w:ind w:left="360" w:hanging="360"/>
        <w:outlineLvl w:val="0"/>
        <w:rPr>
          <w:b/>
          <w:color w:val="0070C0"/>
          <w:sz w:val="24"/>
          <w:szCs w:val="24"/>
        </w:rPr>
      </w:pPr>
      <w:bookmarkStart w:id="18" w:name="_Toc358979981"/>
      <w:r>
        <w:rPr>
          <w:b/>
          <w:color w:val="0070C0"/>
          <w:sz w:val="24"/>
          <w:szCs w:val="24"/>
        </w:rPr>
        <w:lastRenderedPageBreak/>
        <w:t>12.</w:t>
      </w:r>
      <w:r>
        <w:rPr>
          <w:b/>
          <w:color w:val="0070C0"/>
          <w:sz w:val="24"/>
          <w:szCs w:val="24"/>
        </w:rPr>
        <w:tab/>
      </w:r>
      <w:r w:rsidR="00B05CD9" w:rsidRPr="00B05CD9">
        <w:rPr>
          <w:b/>
          <w:color w:val="0070C0"/>
          <w:sz w:val="24"/>
          <w:szCs w:val="24"/>
        </w:rPr>
        <w:t>We’ve taken the initial survey</w:t>
      </w:r>
      <w:r w:rsidR="00794517">
        <w:rPr>
          <w:b/>
          <w:color w:val="0070C0"/>
          <w:sz w:val="24"/>
          <w:szCs w:val="24"/>
        </w:rPr>
        <w:t>,</w:t>
      </w:r>
      <w:r w:rsidR="00B05CD9" w:rsidRPr="00B05CD9">
        <w:rPr>
          <w:b/>
          <w:color w:val="0070C0"/>
          <w:sz w:val="24"/>
          <w:szCs w:val="24"/>
        </w:rPr>
        <w:t xml:space="preserve"> and our scores indicate that we’re doing better in some areas than others. Where do we start?</w:t>
      </w:r>
      <w:bookmarkEnd w:id="18"/>
      <w:r w:rsidR="00B05CD9" w:rsidRPr="00B05CD9">
        <w:rPr>
          <w:b/>
          <w:color w:val="0070C0"/>
          <w:sz w:val="24"/>
          <w:szCs w:val="24"/>
        </w:rPr>
        <w:t xml:space="preserve"> </w:t>
      </w:r>
    </w:p>
    <w:p w:rsidR="00B05CD9" w:rsidRPr="00B05CD9" w:rsidRDefault="00B05CD9" w:rsidP="00B05CD9">
      <w:pPr>
        <w:ind w:left="360"/>
        <w:rPr>
          <w:sz w:val="24"/>
          <w:szCs w:val="24"/>
        </w:rPr>
      </w:pPr>
      <w:r w:rsidRPr="0013457B">
        <w:rPr>
          <w:sz w:val="24"/>
          <w:szCs w:val="24"/>
        </w:rPr>
        <w:t xml:space="preserve">Your </w:t>
      </w:r>
      <w:r w:rsidR="00AE498A" w:rsidRPr="0013457B">
        <w:rPr>
          <w:sz w:val="24"/>
          <w:szCs w:val="24"/>
        </w:rPr>
        <w:t>HSC</w:t>
      </w:r>
      <w:r w:rsidRPr="0013457B">
        <w:rPr>
          <w:sz w:val="24"/>
          <w:szCs w:val="24"/>
        </w:rPr>
        <w:t xml:space="preserve"> can help you decide which steps to take next. First, determine the areas where your worksite scores could improve the most. Once you</w:t>
      </w:r>
      <w:r w:rsidR="0013457B">
        <w:rPr>
          <w:sz w:val="24"/>
          <w:szCs w:val="24"/>
        </w:rPr>
        <w:t xml:space="preserve"> ha</w:t>
      </w:r>
      <w:r w:rsidRPr="0013457B">
        <w:rPr>
          <w:sz w:val="24"/>
          <w:szCs w:val="24"/>
        </w:rPr>
        <w:t xml:space="preserve">ve identified one or more areas to focus on (e.g., tobacco control), review the point values assigned to each of the </w:t>
      </w:r>
      <w:r w:rsidR="0013457B">
        <w:rPr>
          <w:sz w:val="24"/>
          <w:szCs w:val="24"/>
        </w:rPr>
        <w:t xml:space="preserve">recommended </w:t>
      </w:r>
      <w:r w:rsidRPr="0013457B">
        <w:rPr>
          <w:sz w:val="24"/>
          <w:szCs w:val="24"/>
        </w:rPr>
        <w:t xml:space="preserve">strategies. </w:t>
      </w:r>
      <w:r w:rsidR="0013457B">
        <w:rPr>
          <w:sz w:val="24"/>
          <w:szCs w:val="24"/>
        </w:rPr>
        <w:t>H</w:t>
      </w:r>
      <w:r w:rsidRPr="0013457B">
        <w:rPr>
          <w:sz w:val="24"/>
          <w:szCs w:val="24"/>
        </w:rPr>
        <w:t xml:space="preserve">igher point values indicate that a strategy is both effective and strongly supported by scientific evidence. These are the strategies that are likely to yield the best results. </w:t>
      </w:r>
      <w:r w:rsidR="0013457B">
        <w:rPr>
          <w:sz w:val="24"/>
          <w:szCs w:val="24"/>
        </w:rPr>
        <w:t>In addition, y</w:t>
      </w:r>
      <w:r w:rsidRPr="0013457B">
        <w:rPr>
          <w:sz w:val="24"/>
          <w:szCs w:val="24"/>
        </w:rPr>
        <w:t xml:space="preserve">ou </w:t>
      </w:r>
      <w:r w:rsidR="0013457B">
        <w:rPr>
          <w:sz w:val="24"/>
          <w:szCs w:val="24"/>
        </w:rPr>
        <w:t>will need to</w:t>
      </w:r>
      <w:r w:rsidRPr="0013457B">
        <w:rPr>
          <w:sz w:val="24"/>
          <w:szCs w:val="24"/>
        </w:rPr>
        <w:t xml:space="preserve"> consider whether a particular strategy is feasible for your organization and will address your employees</w:t>
      </w:r>
      <w:r w:rsidR="0013457B">
        <w:rPr>
          <w:sz w:val="24"/>
          <w:szCs w:val="24"/>
        </w:rPr>
        <w:t>’</w:t>
      </w:r>
      <w:r w:rsidRPr="0013457B">
        <w:rPr>
          <w:sz w:val="24"/>
          <w:szCs w:val="24"/>
        </w:rPr>
        <w:t xml:space="preserve"> health needs and interests. Consider costs, ease of implementation, and your organization’s needs. After evaluating the potential effectiveness and feasibility of each of the strategies, you will be in a better position to </w:t>
      </w:r>
      <w:r w:rsidR="0013457B">
        <w:rPr>
          <w:sz w:val="24"/>
          <w:szCs w:val="24"/>
        </w:rPr>
        <w:t xml:space="preserve">set </w:t>
      </w:r>
      <w:r w:rsidRPr="0013457B">
        <w:rPr>
          <w:sz w:val="24"/>
          <w:szCs w:val="24"/>
        </w:rPr>
        <w:t>prioriti</w:t>
      </w:r>
      <w:r w:rsidR="0013457B">
        <w:rPr>
          <w:sz w:val="24"/>
          <w:szCs w:val="24"/>
        </w:rPr>
        <w:t>es for</w:t>
      </w:r>
      <w:r w:rsidRPr="0013457B">
        <w:rPr>
          <w:sz w:val="24"/>
          <w:szCs w:val="24"/>
        </w:rPr>
        <w:t xml:space="preserve"> </w:t>
      </w:r>
      <w:r w:rsidR="0013457B">
        <w:rPr>
          <w:sz w:val="24"/>
          <w:szCs w:val="24"/>
        </w:rPr>
        <w:t>what to do next</w:t>
      </w:r>
      <w:r w:rsidRPr="0013457B">
        <w:rPr>
          <w:sz w:val="24"/>
          <w:szCs w:val="24"/>
        </w:rPr>
        <w:t>.</w:t>
      </w:r>
    </w:p>
    <w:p w:rsidR="00B05CD9" w:rsidRPr="00B05CD9" w:rsidRDefault="00C24938" w:rsidP="00BE6BE8">
      <w:pPr>
        <w:keepNext/>
        <w:spacing w:before="240" w:after="120"/>
        <w:ind w:left="360" w:hanging="360"/>
        <w:outlineLvl w:val="0"/>
        <w:rPr>
          <w:b/>
          <w:color w:val="0070C0"/>
          <w:sz w:val="24"/>
          <w:szCs w:val="24"/>
        </w:rPr>
      </w:pPr>
      <w:bookmarkStart w:id="19" w:name="_Toc358979982"/>
      <w:r>
        <w:rPr>
          <w:b/>
          <w:color w:val="0070C0"/>
          <w:sz w:val="24"/>
          <w:szCs w:val="24"/>
        </w:rPr>
        <w:t>13.</w:t>
      </w:r>
      <w:r>
        <w:rPr>
          <w:b/>
          <w:color w:val="0070C0"/>
          <w:sz w:val="24"/>
          <w:szCs w:val="24"/>
        </w:rPr>
        <w:tab/>
      </w:r>
      <w:r w:rsidR="00B05CD9" w:rsidRPr="00B05CD9">
        <w:rPr>
          <w:b/>
          <w:color w:val="0070C0"/>
          <w:sz w:val="24"/>
          <w:szCs w:val="24"/>
        </w:rPr>
        <w:t>Where can I go for additional tools and resources?</w:t>
      </w:r>
      <w:bookmarkEnd w:id="19"/>
    </w:p>
    <w:p w:rsidR="00B05CD9" w:rsidRPr="00B05CD9" w:rsidRDefault="00B05CD9" w:rsidP="00B05CD9">
      <w:pPr>
        <w:ind w:left="360"/>
        <w:rPr>
          <w:sz w:val="24"/>
          <w:szCs w:val="24"/>
        </w:rPr>
      </w:pPr>
      <w:r w:rsidRPr="00B05CD9">
        <w:rPr>
          <w:sz w:val="24"/>
          <w:szCs w:val="24"/>
        </w:rPr>
        <w:t xml:space="preserve">The </w:t>
      </w:r>
      <w:r w:rsidR="00F56F4F">
        <w:rPr>
          <w:sz w:val="24"/>
          <w:szCs w:val="24"/>
        </w:rPr>
        <w:t>HSC</w:t>
      </w:r>
      <w:r w:rsidRPr="00B05CD9">
        <w:rPr>
          <w:sz w:val="24"/>
          <w:szCs w:val="24"/>
        </w:rPr>
        <w:t xml:space="preserve"> provides </w:t>
      </w:r>
      <w:r w:rsidR="00F56F4F">
        <w:rPr>
          <w:sz w:val="24"/>
          <w:szCs w:val="24"/>
        </w:rPr>
        <w:t>several</w:t>
      </w:r>
      <w:r w:rsidRPr="00B05CD9">
        <w:rPr>
          <w:sz w:val="24"/>
          <w:szCs w:val="24"/>
        </w:rPr>
        <w:t xml:space="preserve"> useful tools and resources organized by health issue or topic.</w:t>
      </w:r>
      <w:r w:rsidR="00D732BA">
        <w:rPr>
          <w:sz w:val="24"/>
          <w:szCs w:val="24"/>
        </w:rPr>
        <w:t xml:space="preserve"> </w:t>
      </w:r>
      <w:r w:rsidRPr="00B05CD9">
        <w:rPr>
          <w:sz w:val="24"/>
          <w:szCs w:val="24"/>
        </w:rPr>
        <w:t>To access a quick reference guide to these tools and resources</w:t>
      </w:r>
      <w:r w:rsidR="00F56F4F">
        <w:rPr>
          <w:sz w:val="24"/>
          <w:szCs w:val="24"/>
        </w:rPr>
        <w:t>,</w:t>
      </w:r>
      <w:r w:rsidRPr="00B05CD9">
        <w:rPr>
          <w:sz w:val="24"/>
          <w:szCs w:val="24"/>
        </w:rPr>
        <w:t xml:space="preserve"> click </w:t>
      </w:r>
      <w:r w:rsidR="00C8746E">
        <w:rPr>
          <w:sz w:val="24"/>
          <w:szCs w:val="24"/>
          <w:u w:val="single"/>
        </w:rPr>
        <w:t>“Resources for Action”</w:t>
      </w:r>
      <w:r w:rsidRPr="00B05CD9">
        <w:rPr>
          <w:sz w:val="24"/>
          <w:szCs w:val="24"/>
        </w:rPr>
        <w:t xml:space="preserve"> (</w:t>
      </w:r>
      <w:hyperlink r:id="rId15" w:history="1">
        <w:r w:rsidR="00C24938" w:rsidRPr="00FD4E0E">
          <w:rPr>
            <w:rStyle w:val="Hyperlink"/>
            <w:sz w:val="24"/>
            <w:szCs w:val="24"/>
          </w:rPr>
          <w:t>www.cdc.gov/workplacehealthpromotion/help/HSC/resources.htm</w:t>
        </w:r>
      </w:hyperlink>
      <w:r w:rsidRPr="00B05CD9">
        <w:rPr>
          <w:sz w:val="24"/>
          <w:szCs w:val="24"/>
        </w:rPr>
        <w:t xml:space="preserve">). In addition, CDC </w:t>
      </w:r>
      <w:r w:rsidR="00F56F4F">
        <w:rPr>
          <w:sz w:val="24"/>
          <w:szCs w:val="24"/>
        </w:rPr>
        <w:t>has several</w:t>
      </w:r>
      <w:r w:rsidRPr="00B05CD9">
        <w:rPr>
          <w:sz w:val="24"/>
          <w:szCs w:val="24"/>
        </w:rPr>
        <w:t xml:space="preserve"> Web sites focused on workplace health promotion and protection issues</w:t>
      </w:r>
      <w:r w:rsidR="00F56F4F">
        <w:rPr>
          <w:sz w:val="24"/>
          <w:szCs w:val="24"/>
        </w:rPr>
        <w:t>. These sites</w:t>
      </w:r>
      <w:r w:rsidRPr="00B05CD9">
        <w:rPr>
          <w:sz w:val="24"/>
          <w:szCs w:val="24"/>
        </w:rPr>
        <w:t xml:space="preserve"> provide information, tools, resources, and guidance to </w:t>
      </w:r>
      <w:r w:rsidR="00F56F4F">
        <w:rPr>
          <w:sz w:val="24"/>
          <w:szCs w:val="24"/>
        </w:rPr>
        <w:t xml:space="preserve">employers </w:t>
      </w:r>
      <w:r w:rsidRPr="00B05CD9">
        <w:rPr>
          <w:sz w:val="24"/>
          <w:szCs w:val="24"/>
        </w:rPr>
        <w:t xml:space="preserve">interested in </w:t>
      </w:r>
      <w:r w:rsidR="00F56F4F">
        <w:rPr>
          <w:sz w:val="24"/>
          <w:szCs w:val="24"/>
        </w:rPr>
        <w:t xml:space="preserve">setting up </w:t>
      </w:r>
      <w:r w:rsidRPr="00B05CD9">
        <w:rPr>
          <w:sz w:val="24"/>
          <w:szCs w:val="24"/>
        </w:rPr>
        <w:t xml:space="preserve">or </w:t>
      </w:r>
      <w:r w:rsidR="00F56F4F">
        <w:rPr>
          <w:sz w:val="24"/>
          <w:szCs w:val="24"/>
        </w:rPr>
        <w:t>improving</w:t>
      </w:r>
      <w:r w:rsidR="00F56F4F" w:rsidRPr="00B05CD9">
        <w:rPr>
          <w:sz w:val="24"/>
          <w:szCs w:val="24"/>
        </w:rPr>
        <w:t xml:space="preserve"> </w:t>
      </w:r>
      <w:r w:rsidRPr="00B05CD9">
        <w:rPr>
          <w:sz w:val="24"/>
          <w:szCs w:val="24"/>
        </w:rPr>
        <w:t xml:space="preserve">workplace health and safety programs. </w:t>
      </w:r>
      <w:r w:rsidR="00F56F4F">
        <w:rPr>
          <w:sz w:val="24"/>
          <w:szCs w:val="24"/>
        </w:rPr>
        <w:t>For more information, visit the following Web sites:</w:t>
      </w:r>
    </w:p>
    <w:p w:rsidR="00B05CD9" w:rsidRPr="00F56F4F" w:rsidRDefault="00791769" w:rsidP="00C8746E">
      <w:pPr>
        <w:pStyle w:val="ListParagraph"/>
        <w:numPr>
          <w:ilvl w:val="0"/>
          <w:numId w:val="25"/>
        </w:numPr>
        <w:ind w:left="1080"/>
        <w:contextualSpacing w:val="0"/>
        <w:rPr>
          <w:rFonts w:cs="Adobe Garamond Pro Bold"/>
          <w:bCs/>
          <w:color w:val="000000"/>
          <w:sz w:val="24"/>
          <w:szCs w:val="24"/>
        </w:rPr>
      </w:pPr>
      <w:hyperlink r:id="rId16" w:history="1">
        <w:r w:rsidR="00C75956">
          <w:rPr>
            <w:rFonts w:cs="Adobe Garamond Pro Bold"/>
            <w:bCs/>
            <w:color w:val="0000FF" w:themeColor="hyperlink"/>
            <w:sz w:val="24"/>
            <w:szCs w:val="24"/>
            <w:u w:val="single"/>
          </w:rPr>
          <w:t>http://www.cdc.gov/workplacehealthpromotion</w:t>
        </w:r>
      </w:hyperlink>
    </w:p>
    <w:p w:rsidR="00B05CD9" w:rsidRPr="00F56F4F" w:rsidRDefault="00791769" w:rsidP="00C8746E">
      <w:pPr>
        <w:pStyle w:val="ListParagraph"/>
        <w:numPr>
          <w:ilvl w:val="0"/>
          <w:numId w:val="25"/>
        </w:numPr>
        <w:ind w:left="1080"/>
        <w:contextualSpacing w:val="0"/>
        <w:rPr>
          <w:rFonts w:cs="Adobe Garamond Pro Bold"/>
          <w:bCs/>
          <w:color w:val="000000"/>
          <w:sz w:val="24"/>
          <w:szCs w:val="24"/>
        </w:rPr>
      </w:pPr>
      <w:hyperlink r:id="rId17" w:history="1">
        <w:r w:rsidR="00C75956">
          <w:rPr>
            <w:rFonts w:cs="Adobe Garamond Pro Bold"/>
            <w:bCs/>
            <w:color w:val="0000FF" w:themeColor="hyperlink"/>
            <w:sz w:val="24"/>
            <w:szCs w:val="24"/>
            <w:u w:val="single"/>
          </w:rPr>
          <w:t>http://www.cdc.gov/nationalhealthyworksite</w:t>
        </w:r>
      </w:hyperlink>
      <w:r w:rsidR="00B05CD9" w:rsidRPr="00F56F4F">
        <w:rPr>
          <w:rFonts w:cs="Adobe Garamond Pro Bold"/>
          <w:bCs/>
          <w:color w:val="000000"/>
          <w:sz w:val="24"/>
          <w:szCs w:val="24"/>
        </w:rPr>
        <w:t xml:space="preserve"> </w:t>
      </w:r>
    </w:p>
    <w:p w:rsidR="00B05CD9" w:rsidRPr="00F56F4F" w:rsidRDefault="00791769" w:rsidP="00C8746E">
      <w:pPr>
        <w:pStyle w:val="ListParagraph"/>
        <w:numPr>
          <w:ilvl w:val="0"/>
          <w:numId w:val="25"/>
        </w:numPr>
        <w:ind w:left="1080"/>
        <w:contextualSpacing w:val="0"/>
        <w:rPr>
          <w:rFonts w:cs="Adobe Garamond Pro Bold"/>
          <w:bCs/>
          <w:color w:val="000000"/>
          <w:sz w:val="24"/>
          <w:szCs w:val="24"/>
        </w:rPr>
      </w:pPr>
      <w:hyperlink r:id="rId18" w:history="1">
        <w:r w:rsidR="00C75956">
          <w:rPr>
            <w:rFonts w:cs="Adobe Garamond Pro Bold"/>
            <w:bCs/>
            <w:color w:val="0000FF" w:themeColor="hyperlink"/>
            <w:sz w:val="24"/>
            <w:szCs w:val="24"/>
            <w:u w:val="single"/>
          </w:rPr>
          <w:t>http://www.cdc.gov/niosh/TWH</w:t>
        </w:r>
      </w:hyperlink>
      <w:r w:rsidR="00B05CD9" w:rsidRPr="00F56F4F">
        <w:rPr>
          <w:rFonts w:cs="Adobe Garamond Pro Bold"/>
          <w:bCs/>
          <w:color w:val="000000"/>
          <w:sz w:val="24"/>
          <w:szCs w:val="24"/>
        </w:rPr>
        <w:t xml:space="preserve"> </w:t>
      </w:r>
    </w:p>
    <w:p w:rsidR="00B05CD9" w:rsidRPr="00B05CD9" w:rsidRDefault="00C24938" w:rsidP="00BE6BE8">
      <w:pPr>
        <w:keepNext/>
        <w:spacing w:before="240" w:after="120"/>
        <w:ind w:left="360" w:hanging="360"/>
        <w:outlineLvl w:val="0"/>
        <w:rPr>
          <w:b/>
          <w:color w:val="0070C0"/>
          <w:sz w:val="24"/>
          <w:szCs w:val="24"/>
        </w:rPr>
      </w:pPr>
      <w:bookmarkStart w:id="20" w:name="_Toc358979983"/>
      <w:r>
        <w:rPr>
          <w:b/>
          <w:color w:val="0070C0"/>
          <w:sz w:val="24"/>
          <w:szCs w:val="24"/>
        </w:rPr>
        <w:t>14.</w:t>
      </w:r>
      <w:r>
        <w:rPr>
          <w:b/>
          <w:color w:val="0070C0"/>
          <w:sz w:val="24"/>
          <w:szCs w:val="24"/>
        </w:rPr>
        <w:tab/>
      </w:r>
      <w:r w:rsidR="00B05CD9" w:rsidRPr="00B05CD9">
        <w:rPr>
          <w:b/>
          <w:color w:val="0070C0"/>
          <w:sz w:val="24"/>
          <w:szCs w:val="24"/>
        </w:rPr>
        <w:t xml:space="preserve">We had a program </w:t>
      </w:r>
      <w:r w:rsidR="00794517">
        <w:rPr>
          <w:b/>
          <w:color w:val="0070C0"/>
          <w:sz w:val="24"/>
          <w:szCs w:val="24"/>
        </w:rPr>
        <w:t>3</w:t>
      </w:r>
      <w:r w:rsidR="00794517" w:rsidRPr="00B05CD9">
        <w:rPr>
          <w:b/>
          <w:color w:val="0070C0"/>
          <w:sz w:val="24"/>
          <w:szCs w:val="24"/>
        </w:rPr>
        <w:t xml:space="preserve"> </w:t>
      </w:r>
      <w:r w:rsidR="00B05CD9" w:rsidRPr="00B05CD9">
        <w:rPr>
          <w:b/>
          <w:color w:val="0070C0"/>
          <w:sz w:val="24"/>
          <w:szCs w:val="24"/>
        </w:rPr>
        <w:t>years ago</w:t>
      </w:r>
      <w:r w:rsidR="00794517">
        <w:rPr>
          <w:b/>
          <w:color w:val="0070C0"/>
          <w:sz w:val="24"/>
          <w:szCs w:val="24"/>
        </w:rPr>
        <w:t>,</w:t>
      </w:r>
      <w:r w:rsidR="00B05CD9" w:rsidRPr="00B05CD9">
        <w:rPr>
          <w:b/>
          <w:color w:val="0070C0"/>
          <w:sz w:val="24"/>
          <w:szCs w:val="24"/>
        </w:rPr>
        <w:t xml:space="preserve"> but have since discontinued it. Does that still count?</w:t>
      </w:r>
      <w:bookmarkEnd w:id="20"/>
      <w:r w:rsidR="00B05CD9" w:rsidRPr="00B05CD9">
        <w:rPr>
          <w:b/>
          <w:color w:val="0070C0"/>
          <w:sz w:val="24"/>
          <w:szCs w:val="24"/>
        </w:rPr>
        <w:t xml:space="preserve"> </w:t>
      </w:r>
    </w:p>
    <w:p w:rsidR="00B05CD9" w:rsidRDefault="00B05CD9" w:rsidP="00C75956">
      <w:pPr>
        <w:ind w:left="360"/>
      </w:pPr>
      <w:r w:rsidRPr="00B05CD9">
        <w:rPr>
          <w:sz w:val="24"/>
          <w:szCs w:val="24"/>
        </w:rPr>
        <w:t xml:space="preserve">No. The </w:t>
      </w:r>
      <w:r w:rsidR="00972F99">
        <w:rPr>
          <w:sz w:val="24"/>
          <w:szCs w:val="24"/>
        </w:rPr>
        <w:t>HSC</w:t>
      </w:r>
      <w:r w:rsidRPr="00B05CD9">
        <w:rPr>
          <w:sz w:val="24"/>
          <w:szCs w:val="24"/>
        </w:rPr>
        <w:t xml:space="preserve"> survey is designed to measure health promotion activities currently in place (i.e., a Web site) or activities that have occurred within the last 12 months (i.e., walking challenges). </w:t>
      </w:r>
    </w:p>
    <w:p w:rsidR="00C7286E" w:rsidRPr="00B05CD9" w:rsidRDefault="00C7286E" w:rsidP="00BE6BE8">
      <w:pPr>
        <w:keepNext/>
        <w:spacing w:before="240" w:after="120"/>
        <w:ind w:left="360" w:hanging="360"/>
        <w:outlineLvl w:val="0"/>
        <w:rPr>
          <w:b/>
          <w:color w:val="0070C0"/>
          <w:sz w:val="24"/>
          <w:szCs w:val="24"/>
        </w:rPr>
      </w:pPr>
      <w:r>
        <w:rPr>
          <w:b/>
          <w:color w:val="0070C0"/>
          <w:sz w:val="24"/>
          <w:szCs w:val="24"/>
        </w:rPr>
        <w:t>15.</w:t>
      </w:r>
      <w:r>
        <w:rPr>
          <w:b/>
          <w:color w:val="0070C0"/>
          <w:sz w:val="24"/>
          <w:szCs w:val="24"/>
        </w:rPr>
        <w:tab/>
      </w:r>
      <w:r w:rsidRPr="00B05CD9">
        <w:rPr>
          <w:b/>
          <w:color w:val="0070C0"/>
          <w:sz w:val="24"/>
          <w:szCs w:val="24"/>
        </w:rPr>
        <w:t>What are the advantages of using the online tool v</w:t>
      </w:r>
      <w:r>
        <w:rPr>
          <w:b/>
          <w:color w:val="0070C0"/>
          <w:sz w:val="24"/>
          <w:szCs w:val="24"/>
        </w:rPr>
        <w:t>ersus</w:t>
      </w:r>
      <w:r w:rsidRPr="00B05CD9">
        <w:rPr>
          <w:b/>
          <w:color w:val="0070C0"/>
          <w:sz w:val="24"/>
          <w:szCs w:val="24"/>
        </w:rPr>
        <w:t xml:space="preserve"> the paper scorecard?</w:t>
      </w:r>
    </w:p>
    <w:p w:rsidR="00C7286E" w:rsidRDefault="00C7286E" w:rsidP="00BE6BE8">
      <w:pPr>
        <w:ind w:left="360"/>
        <w:rPr>
          <w:rFonts w:asciiTheme="majorHAnsi" w:eastAsiaTheme="majorEastAsia" w:hAnsiTheme="majorHAnsi" w:cstheme="majorBidi"/>
          <w:b/>
          <w:color w:val="17365D" w:themeColor="text2" w:themeShade="BF"/>
          <w:spacing w:val="5"/>
          <w:kern w:val="28"/>
          <w:sz w:val="52"/>
          <w:szCs w:val="52"/>
        </w:rPr>
      </w:pPr>
      <w:r w:rsidRPr="00B05CD9">
        <w:rPr>
          <w:sz w:val="24"/>
          <w:szCs w:val="24"/>
        </w:rPr>
        <w:t xml:space="preserve">The </w:t>
      </w:r>
      <w:r>
        <w:rPr>
          <w:sz w:val="24"/>
          <w:szCs w:val="24"/>
        </w:rPr>
        <w:t xml:space="preserve">online </w:t>
      </w:r>
      <w:r w:rsidRPr="00B472E7">
        <w:rPr>
          <w:sz w:val="24"/>
          <w:szCs w:val="24"/>
        </w:rPr>
        <w:t>system</w:t>
      </w:r>
      <w:r>
        <w:rPr>
          <w:sz w:val="24"/>
          <w:szCs w:val="24"/>
        </w:rPr>
        <w:t xml:space="preserve"> for the</w:t>
      </w:r>
      <w:r w:rsidRPr="00B472E7">
        <w:rPr>
          <w:sz w:val="24"/>
          <w:szCs w:val="24"/>
        </w:rPr>
        <w:t xml:space="preserve"> CDC Worksite Health </w:t>
      </w:r>
      <w:proofErr w:type="spellStart"/>
      <w:r w:rsidRPr="00B472E7">
        <w:rPr>
          <w:sz w:val="24"/>
          <w:szCs w:val="24"/>
        </w:rPr>
        <w:t>ScoreCard</w:t>
      </w:r>
      <w:proofErr w:type="spellEnd"/>
      <w:r w:rsidRPr="00B472E7">
        <w:rPr>
          <w:sz w:val="24"/>
          <w:szCs w:val="24"/>
        </w:rPr>
        <w:t xml:space="preserve"> (HSC)</w:t>
      </w:r>
      <w:r w:rsidRPr="00FA0C15">
        <w:t xml:space="preserve"> </w:t>
      </w:r>
      <w:r w:rsidRPr="00B05CD9">
        <w:rPr>
          <w:sz w:val="24"/>
          <w:szCs w:val="24"/>
        </w:rPr>
        <w:t>is automated</w:t>
      </w:r>
      <w:r>
        <w:rPr>
          <w:sz w:val="24"/>
          <w:szCs w:val="24"/>
        </w:rPr>
        <w:t>,</w:t>
      </w:r>
      <w:r w:rsidRPr="00B05CD9">
        <w:rPr>
          <w:sz w:val="24"/>
          <w:szCs w:val="24"/>
        </w:rPr>
        <w:t xml:space="preserve"> so you do not have to score the questions</w:t>
      </w:r>
      <w:r w:rsidRPr="00B472E7">
        <w:rPr>
          <w:sz w:val="24"/>
          <w:szCs w:val="24"/>
        </w:rPr>
        <w:t xml:space="preserve"> </w:t>
      </w:r>
      <w:r>
        <w:rPr>
          <w:sz w:val="24"/>
          <w:szCs w:val="24"/>
        </w:rPr>
        <w:t xml:space="preserve">by </w:t>
      </w:r>
      <w:r w:rsidRPr="00B05CD9">
        <w:rPr>
          <w:sz w:val="24"/>
          <w:szCs w:val="24"/>
        </w:rPr>
        <w:t xml:space="preserve">hand. The online HSC will keep a record of all scorecards (submitted annually) for your worksite so that you can easily track your progress over time. Worksite-specific benchmark reports will help you see how your worksite’s scores compare </w:t>
      </w:r>
      <w:r>
        <w:rPr>
          <w:sz w:val="24"/>
          <w:szCs w:val="24"/>
        </w:rPr>
        <w:t>with</w:t>
      </w:r>
      <w:r w:rsidRPr="00B05CD9">
        <w:rPr>
          <w:sz w:val="24"/>
          <w:szCs w:val="24"/>
        </w:rPr>
        <w:t xml:space="preserve"> the average scores of all registered worksites, registered worksites </w:t>
      </w:r>
      <w:r>
        <w:rPr>
          <w:sz w:val="24"/>
          <w:szCs w:val="24"/>
        </w:rPr>
        <w:t>in</w:t>
      </w:r>
      <w:r w:rsidRPr="00B05CD9">
        <w:rPr>
          <w:sz w:val="24"/>
          <w:szCs w:val="24"/>
        </w:rPr>
        <w:t xml:space="preserve"> the same size </w:t>
      </w:r>
      <w:r w:rsidRPr="00B05CD9">
        <w:rPr>
          <w:sz w:val="24"/>
          <w:szCs w:val="24"/>
        </w:rPr>
        <w:lastRenderedPageBreak/>
        <w:t>category</w:t>
      </w:r>
      <w:r>
        <w:rPr>
          <w:sz w:val="24"/>
          <w:szCs w:val="24"/>
        </w:rPr>
        <w:t xml:space="preserve"> as your worksite</w:t>
      </w:r>
      <w:r w:rsidRPr="00B05CD9">
        <w:rPr>
          <w:sz w:val="24"/>
          <w:szCs w:val="24"/>
        </w:rPr>
        <w:t>, and registered worksites that report to your employer (“sibling” worksites).</w:t>
      </w:r>
    </w:p>
    <w:p w:rsidR="00B05CD9" w:rsidRPr="00B05CD9" w:rsidRDefault="00C7286E" w:rsidP="00BE6BE8">
      <w:pPr>
        <w:ind w:left="360" w:hanging="360"/>
        <w:rPr>
          <w:b/>
          <w:color w:val="0070C0"/>
          <w:sz w:val="24"/>
          <w:szCs w:val="24"/>
        </w:rPr>
      </w:pPr>
      <w:bookmarkStart w:id="21" w:name="_Toc358979312"/>
      <w:r>
        <w:rPr>
          <w:b/>
          <w:color w:val="0070C0"/>
          <w:sz w:val="24"/>
          <w:szCs w:val="24"/>
        </w:rPr>
        <w:t>16. W</w:t>
      </w:r>
      <w:r w:rsidR="00B05CD9" w:rsidRPr="00B05CD9">
        <w:rPr>
          <w:b/>
          <w:color w:val="0070C0"/>
          <w:sz w:val="24"/>
          <w:szCs w:val="24"/>
        </w:rPr>
        <w:t>ho can see my employer and worksite information?</w:t>
      </w:r>
      <w:bookmarkEnd w:id="21"/>
    </w:p>
    <w:p w:rsidR="00B05CD9" w:rsidRPr="00B05CD9" w:rsidRDefault="00B05CD9" w:rsidP="00B05CD9">
      <w:pPr>
        <w:ind w:left="360"/>
        <w:rPr>
          <w:sz w:val="24"/>
          <w:szCs w:val="24"/>
        </w:rPr>
      </w:pPr>
      <w:r w:rsidRPr="00B05CD9">
        <w:rPr>
          <w:sz w:val="24"/>
          <w:szCs w:val="24"/>
        </w:rPr>
        <w:t xml:space="preserve">Every </w:t>
      </w:r>
      <w:r w:rsidR="00C7286E">
        <w:rPr>
          <w:sz w:val="24"/>
          <w:szCs w:val="24"/>
        </w:rPr>
        <w:t xml:space="preserve">employer </w:t>
      </w:r>
      <w:r w:rsidRPr="00B05CD9">
        <w:rPr>
          <w:sz w:val="24"/>
          <w:szCs w:val="24"/>
        </w:rPr>
        <w:t>account</w:t>
      </w:r>
      <w:r w:rsidR="00C7286E">
        <w:rPr>
          <w:sz w:val="24"/>
          <w:szCs w:val="24"/>
        </w:rPr>
        <w:t xml:space="preserve"> </w:t>
      </w:r>
      <w:r w:rsidRPr="00B05CD9">
        <w:rPr>
          <w:sz w:val="24"/>
          <w:szCs w:val="24"/>
        </w:rPr>
        <w:t xml:space="preserve">has its own log-in code. Anyone who logs in with an employer administrator log-in code can view and edit the profiles and current scorecards of all worksites associated with that employer. (Note that no scorecard can be edited by any user once </w:t>
      </w:r>
      <w:r w:rsidR="003765E6">
        <w:rPr>
          <w:sz w:val="24"/>
          <w:szCs w:val="24"/>
        </w:rPr>
        <w:t>you</w:t>
      </w:r>
      <w:r w:rsidRPr="00B05CD9">
        <w:rPr>
          <w:sz w:val="24"/>
          <w:szCs w:val="24"/>
        </w:rPr>
        <w:t xml:space="preserve"> “</w:t>
      </w:r>
      <w:r w:rsidR="003765E6">
        <w:rPr>
          <w:sz w:val="24"/>
          <w:szCs w:val="24"/>
        </w:rPr>
        <w:t>S</w:t>
      </w:r>
      <w:r w:rsidRPr="00B05CD9">
        <w:rPr>
          <w:sz w:val="24"/>
          <w:szCs w:val="24"/>
        </w:rPr>
        <w:t>ubmit to CDC.”)</w:t>
      </w:r>
    </w:p>
    <w:p w:rsidR="00B05CD9" w:rsidRPr="00B05CD9" w:rsidRDefault="001004B1" w:rsidP="00B05CD9">
      <w:pPr>
        <w:ind w:left="360"/>
        <w:rPr>
          <w:sz w:val="24"/>
          <w:szCs w:val="24"/>
        </w:rPr>
      </w:pPr>
      <w:r w:rsidRPr="001004B1">
        <w:rPr>
          <w:sz w:val="24"/>
          <w:szCs w:val="24"/>
        </w:rPr>
        <w:t xml:space="preserve">CDC is strongly committed to respecting your privacy and maintaining the security of the information you </w:t>
      </w:r>
      <w:r w:rsidR="003765E6">
        <w:rPr>
          <w:sz w:val="24"/>
          <w:szCs w:val="24"/>
        </w:rPr>
        <w:t>submit</w:t>
      </w:r>
      <w:r w:rsidRPr="001004B1">
        <w:rPr>
          <w:sz w:val="24"/>
          <w:szCs w:val="24"/>
        </w:rPr>
        <w:t>.</w:t>
      </w:r>
      <w:r>
        <w:rPr>
          <w:sz w:val="24"/>
          <w:szCs w:val="24"/>
        </w:rPr>
        <w:t xml:space="preserve"> </w:t>
      </w:r>
      <w:r w:rsidR="00B05CD9" w:rsidRPr="00B05CD9">
        <w:rPr>
          <w:sz w:val="24"/>
          <w:szCs w:val="24"/>
        </w:rPr>
        <w:t>Please note that information related to your employer and its associated worksites is included with other organizations’ information in aggregate report data</w:t>
      </w:r>
      <w:r w:rsidR="003765E6">
        <w:rPr>
          <w:sz w:val="24"/>
          <w:szCs w:val="24"/>
        </w:rPr>
        <w:t>. However</w:t>
      </w:r>
      <w:r w:rsidR="00B05CD9" w:rsidRPr="00B05CD9">
        <w:rPr>
          <w:sz w:val="24"/>
          <w:szCs w:val="24"/>
        </w:rPr>
        <w:t xml:space="preserve">, specific information </w:t>
      </w:r>
      <w:r w:rsidR="003765E6">
        <w:rPr>
          <w:sz w:val="24"/>
          <w:szCs w:val="24"/>
        </w:rPr>
        <w:t>about</w:t>
      </w:r>
      <w:r w:rsidR="00B05CD9" w:rsidRPr="00B05CD9">
        <w:rPr>
          <w:sz w:val="24"/>
          <w:szCs w:val="24"/>
        </w:rPr>
        <w:t xml:space="preserve"> your organization (</w:t>
      </w:r>
      <w:r w:rsidR="003765E6">
        <w:rPr>
          <w:sz w:val="24"/>
          <w:szCs w:val="24"/>
        </w:rPr>
        <w:t>e.g.,</w:t>
      </w:r>
      <w:r w:rsidR="00B05CD9" w:rsidRPr="00B05CD9">
        <w:rPr>
          <w:sz w:val="24"/>
          <w:szCs w:val="24"/>
        </w:rPr>
        <w:t xml:space="preserve"> demographics</w:t>
      </w:r>
      <w:r w:rsidR="003765E6">
        <w:rPr>
          <w:sz w:val="24"/>
          <w:szCs w:val="24"/>
        </w:rPr>
        <w:t xml:space="preserve"> data, HSC</w:t>
      </w:r>
      <w:r w:rsidR="003765E6" w:rsidRPr="00B05CD9">
        <w:rPr>
          <w:sz w:val="24"/>
          <w:szCs w:val="24"/>
        </w:rPr>
        <w:t xml:space="preserve"> </w:t>
      </w:r>
      <w:r w:rsidR="00B05CD9" w:rsidRPr="00B05CD9">
        <w:rPr>
          <w:sz w:val="24"/>
          <w:szCs w:val="24"/>
        </w:rPr>
        <w:t xml:space="preserve">scores) is never shared outside CDC except when required by law. </w:t>
      </w:r>
    </w:p>
    <w:p w:rsidR="00B05CD9" w:rsidRPr="00B05CD9" w:rsidRDefault="00C7286E" w:rsidP="00BE6BE8">
      <w:pPr>
        <w:keepNext/>
        <w:spacing w:before="240" w:after="120"/>
        <w:ind w:left="360" w:hanging="360"/>
        <w:outlineLvl w:val="0"/>
        <w:rPr>
          <w:b/>
          <w:color w:val="0070C0"/>
          <w:sz w:val="24"/>
          <w:szCs w:val="24"/>
        </w:rPr>
      </w:pPr>
      <w:bookmarkStart w:id="22" w:name="_Toc358979313"/>
      <w:r>
        <w:rPr>
          <w:b/>
          <w:color w:val="0070C0"/>
          <w:sz w:val="24"/>
          <w:szCs w:val="24"/>
        </w:rPr>
        <w:t>17.</w:t>
      </w:r>
      <w:r>
        <w:rPr>
          <w:b/>
          <w:color w:val="0070C0"/>
          <w:sz w:val="24"/>
          <w:szCs w:val="24"/>
        </w:rPr>
        <w:tab/>
      </w:r>
      <w:r w:rsidR="00B05CD9" w:rsidRPr="00B05CD9">
        <w:rPr>
          <w:b/>
          <w:color w:val="0070C0"/>
          <w:sz w:val="24"/>
          <w:szCs w:val="24"/>
        </w:rPr>
        <w:t>What happens when I submit a scorecard to CDC?</w:t>
      </w:r>
      <w:bookmarkEnd w:id="22"/>
      <w:r w:rsidR="00D732BA">
        <w:rPr>
          <w:b/>
          <w:color w:val="0070C0"/>
          <w:sz w:val="24"/>
          <w:szCs w:val="24"/>
        </w:rPr>
        <w:t xml:space="preserve"> </w:t>
      </w:r>
    </w:p>
    <w:p w:rsidR="00B05CD9" w:rsidRPr="00B05CD9" w:rsidRDefault="00B05CD9" w:rsidP="00B05CD9">
      <w:pPr>
        <w:ind w:left="360"/>
        <w:rPr>
          <w:sz w:val="24"/>
          <w:szCs w:val="24"/>
        </w:rPr>
      </w:pPr>
      <w:r w:rsidRPr="00B05CD9">
        <w:rPr>
          <w:sz w:val="24"/>
          <w:szCs w:val="24"/>
        </w:rPr>
        <w:t xml:space="preserve">Selecting the option “Submit to CDC” indicates to CDC that the scorecard is final. The worksite’s scores and other information for that year can then be included in benchmark reporting. </w:t>
      </w:r>
    </w:p>
    <w:p w:rsidR="00B05CD9" w:rsidRPr="00B05CD9" w:rsidRDefault="00B05CD9" w:rsidP="00B05CD9">
      <w:pPr>
        <w:ind w:left="360"/>
        <w:rPr>
          <w:sz w:val="24"/>
          <w:szCs w:val="24"/>
        </w:rPr>
      </w:pPr>
      <w:r w:rsidRPr="00B05CD9">
        <w:rPr>
          <w:sz w:val="24"/>
          <w:szCs w:val="24"/>
        </w:rPr>
        <w:t xml:space="preserve">Once </w:t>
      </w:r>
      <w:r w:rsidR="003765E6">
        <w:rPr>
          <w:sz w:val="24"/>
          <w:szCs w:val="24"/>
        </w:rPr>
        <w:t>an HSC</w:t>
      </w:r>
      <w:r w:rsidRPr="00B05CD9">
        <w:rPr>
          <w:sz w:val="24"/>
          <w:szCs w:val="24"/>
        </w:rPr>
        <w:t xml:space="preserve"> has been submitted to CDC, it cannot be edited. </w:t>
      </w:r>
    </w:p>
    <w:p w:rsidR="00B05CD9" w:rsidRPr="00B05CD9" w:rsidRDefault="00C7286E" w:rsidP="00BE6BE8">
      <w:pPr>
        <w:keepNext/>
        <w:spacing w:before="240" w:after="120"/>
        <w:ind w:left="360" w:hanging="360"/>
        <w:outlineLvl w:val="0"/>
        <w:rPr>
          <w:b/>
          <w:color w:val="0070C0"/>
          <w:sz w:val="24"/>
          <w:szCs w:val="24"/>
        </w:rPr>
      </w:pPr>
      <w:bookmarkStart w:id="23" w:name="_Toc358979314"/>
      <w:r>
        <w:rPr>
          <w:b/>
          <w:color w:val="0070C0"/>
          <w:sz w:val="24"/>
          <w:szCs w:val="24"/>
        </w:rPr>
        <w:t>18.</w:t>
      </w:r>
      <w:r>
        <w:rPr>
          <w:b/>
          <w:color w:val="0070C0"/>
          <w:sz w:val="24"/>
          <w:szCs w:val="24"/>
        </w:rPr>
        <w:tab/>
      </w:r>
      <w:bookmarkStart w:id="24" w:name="_Toc358979315"/>
      <w:bookmarkEnd w:id="23"/>
      <w:r w:rsidR="00B05CD9" w:rsidRPr="00B05CD9">
        <w:rPr>
          <w:b/>
          <w:color w:val="0070C0"/>
          <w:sz w:val="24"/>
          <w:szCs w:val="24"/>
        </w:rPr>
        <w:t>How often can my worksite submit a scorecard?</w:t>
      </w:r>
      <w:bookmarkEnd w:id="24"/>
    </w:p>
    <w:p w:rsidR="00B05CD9" w:rsidRPr="00B05CD9" w:rsidRDefault="00B05CD9" w:rsidP="00B05CD9">
      <w:pPr>
        <w:ind w:left="360"/>
        <w:rPr>
          <w:sz w:val="24"/>
          <w:szCs w:val="24"/>
        </w:rPr>
      </w:pPr>
      <w:r w:rsidRPr="00B05CD9">
        <w:rPr>
          <w:sz w:val="24"/>
          <w:szCs w:val="24"/>
        </w:rPr>
        <w:t xml:space="preserve">Each worksite can submit one scorecard per calendar year. The online application keeps a history of each worksite’s scorecards. </w:t>
      </w:r>
    </w:p>
    <w:p w:rsidR="00B05CD9" w:rsidRPr="00B05CD9" w:rsidRDefault="00B05CD9" w:rsidP="00B05CD9">
      <w:pPr>
        <w:ind w:left="360"/>
        <w:rPr>
          <w:sz w:val="24"/>
          <w:szCs w:val="24"/>
        </w:rPr>
      </w:pPr>
      <w:r w:rsidRPr="00B05CD9">
        <w:rPr>
          <w:sz w:val="24"/>
          <w:szCs w:val="24"/>
        </w:rPr>
        <w:t xml:space="preserve">The </w:t>
      </w:r>
      <w:r w:rsidR="00195501">
        <w:rPr>
          <w:sz w:val="24"/>
          <w:szCs w:val="24"/>
        </w:rPr>
        <w:t>questions used in the HSC are</w:t>
      </w:r>
      <w:r w:rsidRPr="00B05CD9">
        <w:rPr>
          <w:sz w:val="24"/>
          <w:szCs w:val="24"/>
        </w:rPr>
        <w:t xml:space="preserve"> intended to help you establish a baseline for your current health promotion programs and to identify areas where </w:t>
      </w:r>
      <w:r w:rsidR="00195501">
        <w:rPr>
          <w:sz w:val="24"/>
          <w:szCs w:val="24"/>
        </w:rPr>
        <w:t>your organization</w:t>
      </w:r>
      <w:r w:rsidR="00195501" w:rsidRPr="00B05CD9">
        <w:rPr>
          <w:sz w:val="24"/>
          <w:szCs w:val="24"/>
        </w:rPr>
        <w:t xml:space="preserve"> </w:t>
      </w:r>
      <w:r w:rsidRPr="00B05CD9">
        <w:rPr>
          <w:sz w:val="24"/>
          <w:szCs w:val="24"/>
        </w:rPr>
        <w:t>would benefi</w:t>
      </w:r>
      <w:r w:rsidR="00195501">
        <w:rPr>
          <w:sz w:val="24"/>
          <w:szCs w:val="24"/>
        </w:rPr>
        <w:t>t from adding new</w:t>
      </w:r>
      <w:r w:rsidRPr="00B05CD9">
        <w:rPr>
          <w:sz w:val="24"/>
          <w:szCs w:val="24"/>
        </w:rPr>
        <w:t xml:space="preserve"> programs. </w:t>
      </w:r>
      <w:r w:rsidR="00195501">
        <w:rPr>
          <w:sz w:val="24"/>
          <w:szCs w:val="24"/>
        </w:rPr>
        <w:t>The HSC is</w:t>
      </w:r>
      <w:r w:rsidRPr="00B05CD9">
        <w:rPr>
          <w:sz w:val="24"/>
          <w:szCs w:val="24"/>
        </w:rPr>
        <w:t xml:space="preserve"> also intended to help you measure your progress over time, so you may want to </w:t>
      </w:r>
      <w:r w:rsidR="00195501">
        <w:rPr>
          <w:sz w:val="24"/>
          <w:szCs w:val="24"/>
        </w:rPr>
        <w:t>submit</w:t>
      </w:r>
      <w:r w:rsidRPr="00B05CD9">
        <w:rPr>
          <w:sz w:val="24"/>
          <w:szCs w:val="24"/>
        </w:rPr>
        <w:t xml:space="preserve"> </w:t>
      </w:r>
      <w:r w:rsidR="00195501">
        <w:rPr>
          <w:sz w:val="24"/>
          <w:szCs w:val="24"/>
        </w:rPr>
        <w:t>a new one</w:t>
      </w:r>
      <w:r w:rsidR="00195501" w:rsidRPr="00B05CD9">
        <w:rPr>
          <w:sz w:val="24"/>
          <w:szCs w:val="24"/>
        </w:rPr>
        <w:t xml:space="preserve"> </w:t>
      </w:r>
      <w:r w:rsidRPr="00B05CD9">
        <w:rPr>
          <w:sz w:val="24"/>
          <w:szCs w:val="24"/>
        </w:rPr>
        <w:t>at least annually. The online HSC will only allow access to complete a worksite health scorecard on</w:t>
      </w:r>
      <w:r w:rsidR="00195501">
        <w:rPr>
          <w:sz w:val="24"/>
          <w:szCs w:val="24"/>
        </w:rPr>
        <w:t>ce</w:t>
      </w:r>
      <w:r w:rsidRPr="00B05CD9">
        <w:rPr>
          <w:sz w:val="24"/>
          <w:szCs w:val="24"/>
        </w:rPr>
        <w:t xml:space="preserve"> a</w:t>
      </w:r>
      <w:r w:rsidR="00195501">
        <w:rPr>
          <w:sz w:val="24"/>
          <w:szCs w:val="24"/>
        </w:rPr>
        <w:t xml:space="preserve"> year</w:t>
      </w:r>
      <w:r w:rsidRPr="00B05CD9">
        <w:rPr>
          <w:sz w:val="24"/>
          <w:szCs w:val="24"/>
        </w:rPr>
        <w:t xml:space="preserve">. If you are interested in getting information on your worksite health program’s progress </w:t>
      </w:r>
      <w:r w:rsidR="00195501" w:rsidRPr="00B05CD9">
        <w:rPr>
          <w:sz w:val="24"/>
          <w:szCs w:val="24"/>
        </w:rPr>
        <w:t>more frequently</w:t>
      </w:r>
      <w:r w:rsidR="00195501">
        <w:rPr>
          <w:sz w:val="24"/>
          <w:szCs w:val="24"/>
        </w:rPr>
        <w:t>,</w:t>
      </w:r>
      <w:r w:rsidR="00195501" w:rsidRPr="00B05CD9">
        <w:rPr>
          <w:sz w:val="24"/>
          <w:szCs w:val="24"/>
        </w:rPr>
        <w:t xml:space="preserve"> </w:t>
      </w:r>
      <w:r w:rsidRPr="00B05CD9">
        <w:rPr>
          <w:sz w:val="24"/>
          <w:szCs w:val="24"/>
        </w:rPr>
        <w:t xml:space="preserve">you can complete the paper version of the </w:t>
      </w:r>
      <w:r w:rsidR="00195501">
        <w:rPr>
          <w:sz w:val="24"/>
          <w:szCs w:val="24"/>
        </w:rPr>
        <w:t>HSC</w:t>
      </w:r>
      <w:r w:rsidR="00195501" w:rsidRPr="00B05CD9">
        <w:rPr>
          <w:sz w:val="24"/>
          <w:szCs w:val="24"/>
        </w:rPr>
        <w:t xml:space="preserve"> </w:t>
      </w:r>
      <w:r w:rsidRPr="00B05CD9">
        <w:rPr>
          <w:sz w:val="24"/>
          <w:szCs w:val="24"/>
        </w:rPr>
        <w:t>at</w:t>
      </w:r>
      <w:r>
        <w:rPr>
          <w:sz w:val="24"/>
          <w:szCs w:val="24"/>
        </w:rPr>
        <w:t xml:space="preserve"> </w:t>
      </w:r>
      <w:hyperlink r:id="rId19" w:history="1">
        <w:r w:rsidRPr="00286F4C">
          <w:rPr>
            <w:rStyle w:val="Hyperlink"/>
            <w:sz w:val="24"/>
            <w:szCs w:val="24"/>
          </w:rPr>
          <w:t>www.cdc.gov/workplacehealthpromotion/help/HSC/HSC_Manual.pdf</w:t>
        </w:r>
      </w:hyperlink>
      <w:r>
        <w:rPr>
          <w:sz w:val="24"/>
          <w:szCs w:val="24"/>
        </w:rPr>
        <w:t xml:space="preserve">. </w:t>
      </w:r>
    </w:p>
    <w:p w:rsidR="00B05CD9" w:rsidRPr="00B05CD9" w:rsidRDefault="00B05CD9" w:rsidP="00B05CD9">
      <w:pPr>
        <w:ind w:left="360"/>
        <w:rPr>
          <w:sz w:val="24"/>
          <w:szCs w:val="24"/>
        </w:rPr>
      </w:pPr>
    </w:p>
    <w:p w:rsidR="00B05CD9" w:rsidRPr="00B05CD9" w:rsidRDefault="00B05CD9" w:rsidP="00BE6BE8">
      <w:pPr>
        <w:rPr>
          <w:rFonts w:ascii="Adobe Garamond Pro Bold" w:hAnsi="Adobe Garamond Pro Bold" w:cs="Adobe Garamond Pro Bold"/>
          <w:b/>
          <w:bCs/>
          <w:color w:val="000000"/>
          <w:sz w:val="48"/>
          <w:szCs w:val="48"/>
        </w:rPr>
      </w:pPr>
    </w:p>
    <w:p w:rsidR="00B05CD9" w:rsidRPr="00B05CD9" w:rsidRDefault="00B05CD9" w:rsidP="00B05CD9">
      <w:pPr>
        <w:autoSpaceDE w:val="0"/>
        <w:autoSpaceDN w:val="0"/>
        <w:adjustRightInd w:val="0"/>
        <w:spacing w:after="180" w:line="361" w:lineRule="atLeast"/>
        <w:jc w:val="center"/>
        <w:rPr>
          <w:rFonts w:ascii="Adobe Garamond Pro Bold" w:hAnsi="Adobe Garamond Pro Bold" w:cs="Adobe Garamond Pro Bold"/>
          <w:color w:val="000000"/>
          <w:sz w:val="48"/>
          <w:szCs w:val="48"/>
        </w:rPr>
      </w:pPr>
      <w:r w:rsidRPr="00B05CD9">
        <w:rPr>
          <w:rFonts w:ascii="Adobe Garamond Pro Bold" w:hAnsi="Adobe Garamond Pro Bold" w:cs="Adobe Garamond Pro Bold"/>
          <w:b/>
          <w:bCs/>
          <w:color w:val="000000"/>
          <w:sz w:val="48"/>
          <w:szCs w:val="48"/>
        </w:rPr>
        <w:lastRenderedPageBreak/>
        <w:t>References for</w:t>
      </w:r>
    </w:p>
    <w:p w:rsidR="00B05CD9" w:rsidRPr="00B05CD9" w:rsidRDefault="00B05CD9" w:rsidP="00B05CD9">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p>
    <w:p w:rsidR="00B05CD9" w:rsidRPr="00B05CD9" w:rsidRDefault="00B05CD9" w:rsidP="00B05CD9">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r w:rsidRPr="00B05CD9">
        <w:rPr>
          <w:rFonts w:ascii="Adobe Garamond Pro Bold" w:hAnsi="Adobe Garamond Pro Bold" w:cs="Adobe Garamond Pro Bold"/>
          <w:b/>
          <w:bCs/>
          <w:color w:val="000000"/>
          <w:sz w:val="40"/>
          <w:szCs w:val="40"/>
        </w:rPr>
        <w:t>Questions and Answers</w:t>
      </w:r>
    </w:p>
    <w:p w:rsidR="00B05CD9" w:rsidRPr="00B05CD9" w:rsidRDefault="00B05CD9" w:rsidP="00B05CD9"/>
    <w:p w:rsidR="00B05CD9" w:rsidRPr="00B05CD9" w:rsidRDefault="00B05CD9" w:rsidP="00B05CD9">
      <w:pPr>
        <w:ind w:left="360" w:hanging="360"/>
        <w:rPr>
          <w:sz w:val="24"/>
          <w:szCs w:val="24"/>
        </w:rPr>
      </w:pPr>
      <w:r w:rsidRPr="00B05CD9">
        <w:rPr>
          <w:sz w:val="24"/>
          <w:szCs w:val="24"/>
        </w:rPr>
        <w:t xml:space="preserve">1. </w:t>
      </w:r>
      <w:r w:rsidRPr="00B05CD9">
        <w:rPr>
          <w:sz w:val="24"/>
          <w:szCs w:val="24"/>
        </w:rPr>
        <w:tab/>
        <w:t xml:space="preserve">Centers for Disease Control and Prevention. </w:t>
      </w:r>
      <w:r w:rsidRPr="003262BF">
        <w:rPr>
          <w:i/>
          <w:sz w:val="24"/>
          <w:szCs w:val="24"/>
        </w:rPr>
        <w:t xml:space="preserve">Chronic Diseases: The Power to </w:t>
      </w:r>
      <w:r w:rsidR="00794517">
        <w:rPr>
          <w:i/>
          <w:sz w:val="24"/>
          <w:szCs w:val="24"/>
        </w:rPr>
        <w:t>P</w:t>
      </w:r>
      <w:r w:rsidRPr="003262BF">
        <w:rPr>
          <w:i/>
          <w:sz w:val="24"/>
          <w:szCs w:val="24"/>
        </w:rPr>
        <w:t>revent, the Call to Control</w:t>
      </w:r>
      <w:r w:rsidR="00794517">
        <w:rPr>
          <w:i/>
          <w:sz w:val="24"/>
          <w:szCs w:val="24"/>
        </w:rPr>
        <w:t>.</w:t>
      </w:r>
      <w:r w:rsidRPr="003262BF">
        <w:rPr>
          <w:i/>
          <w:sz w:val="24"/>
          <w:szCs w:val="24"/>
        </w:rPr>
        <w:t xml:space="preserve"> </w:t>
      </w:r>
      <w:proofErr w:type="gramStart"/>
      <w:r w:rsidRPr="003262BF">
        <w:rPr>
          <w:i/>
          <w:sz w:val="24"/>
          <w:szCs w:val="24"/>
        </w:rPr>
        <w:t>At</w:t>
      </w:r>
      <w:r w:rsidR="00794517">
        <w:rPr>
          <w:i/>
          <w:sz w:val="24"/>
          <w:szCs w:val="24"/>
        </w:rPr>
        <w:t xml:space="preserve"> </w:t>
      </w:r>
      <w:r w:rsidRPr="003262BF">
        <w:rPr>
          <w:i/>
          <w:sz w:val="24"/>
          <w:szCs w:val="24"/>
        </w:rPr>
        <w:t>A</w:t>
      </w:r>
      <w:r w:rsidR="00794517">
        <w:rPr>
          <w:i/>
          <w:sz w:val="24"/>
          <w:szCs w:val="24"/>
        </w:rPr>
        <w:t xml:space="preserve"> </w:t>
      </w:r>
      <w:r w:rsidRPr="003262BF">
        <w:rPr>
          <w:i/>
          <w:sz w:val="24"/>
          <w:szCs w:val="24"/>
        </w:rPr>
        <w:t>Glance 2009</w:t>
      </w:r>
      <w:r w:rsidR="00794517">
        <w:rPr>
          <w:sz w:val="24"/>
          <w:szCs w:val="24"/>
        </w:rPr>
        <w:t>.</w:t>
      </w:r>
      <w:proofErr w:type="gramEnd"/>
      <w:r w:rsidRPr="00B05CD9">
        <w:rPr>
          <w:sz w:val="24"/>
          <w:szCs w:val="24"/>
        </w:rPr>
        <w:t xml:space="preserve"> Atlanta, GA: </w:t>
      </w:r>
      <w:r w:rsidR="00794517" w:rsidRPr="00B05CD9">
        <w:rPr>
          <w:sz w:val="24"/>
          <w:szCs w:val="24"/>
        </w:rPr>
        <w:t>Centers for Disease Control and Prevention</w:t>
      </w:r>
      <w:r w:rsidR="00794517">
        <w:rPr>
          <w:sz w:val="24"/>
          <w:szCs w:val="24"/>
        </w:rPr>
        <w:t xml:space="preserve">, </w:t>
      </w:r>
      <w:r w:rsidRPr="00B05CD9">
        <w:rPr>
          <w:sz w:val="24"/>
          <w:szCs w:val="24"/>
        </w:rPr>
        <w:t xml:space="preserve">US </w:t>
      </w:r>
      <w:proofErr w:type="spellStart"/>
      <w:r w:rsidRPr="00B05CD9">
        <w:rPr>
          <w:sz w:val="24"/>
          <w:szCs w:val="24"/>
        </w:rPr>
        <w:t>Dept</w:t>
      </w:r>
      <w:proofErr w:type="spellEnd"/>
      <w:r w:rsidRPr="00B05CD9">
        <w:rPr>
          <w:sz w:val="24"/>
          <w:szCs w:val="24"/>
        </w:rPr>
        <w:t xml:space="preserve"> of Health and Human Services; 2009.</w:t>
      </w:r>
    </w:p>
    <w:p w:rsidR="00B05CD9" w:rsidRPr="00B05CD9" w:rsidRDefault="00C7286E" w:rsidP="00B05CD9">
      <w:pPr>
        <w:ind w:left="360" w:hanging="360"/>
        <w:rPr>
          <w:sz w:val="24"/>
          <w:szCs w:val="24"/>
        </w:rPr>
      </w:pPr>
      <w:r>
        <w:rPr>
          <w:sz w:val="24"/>
          <w:szCs w:val="24"/>
        </w:rPr>
        <w:t>2</w:t>
      </w:r>
      <w:r w:rsidR="00B05CD9" w:rsidRPr="00B05CD9">
        <w:rPr>
          <w:sz w:val="24"/>
          <w:szCs w:val="24"/>
        </w:rPr>
        <w:t xml:space="preserve">. </w:t>
      </w:r>
      <w:r w:rsidR="00B05CD9" w:rsidRPr="00B05CD9">
        <w:rPr>
          <w:sz w:val="24"/>
          <w:szCs w:val="24"/>
        </w:rPr>
        <w:tab/>
      </w:r>
      <w:r w:rsidR="00794517" w:rsidRPr="00B05CD9">
        <w:rPr>
          <w:sz w:val="24"/>
          <w:szCs w:val="24"/>
        </w:rPr>
        <w:t>Centers for Disease Control and Prevention</w:t>
      </w:r>
      <w:r w:rsidR="00B05CD9" w:rsidRPr="00B05CD9">
        <w:rPr>
          <w:sz w:val="24"/>
          <w:szCs w:val="24"/>
        </w:rPr>
        <w:t xml:space="preserve">. </w:t>
      </w:r>
      <w:r w:rsidR="00B05CD9" w:rsidRPr="003262BF">
        <w:rPr>
          <w:i/>
          <w:sz w:val="24"/>
          <w:szCs w:val="24"/>
        </w:rPr>
        <w:t xml:space="preserve">Health, United States, 2009, with </w:t>
      </w:r>
      <w:proofErr w:type="spellStart"/>
      <w:r w:rsidR="00794517">
        <w:rPr>
          <w:i/>
          <w:sz w:val="24"/>
          <w:szCs w:val="24"/>
        </w:rPr>
        <w:t>C</w:t>
      </w:r>
      <w:r w:rsidR="00B05CD9" w:rsidRPr="003262BF">
        <w:rPr>
          <w:i/>
          <w:sz w:val="24"/>
          <w:szCs w:val="24"/>
        </w:rPr>
        <w:t>hartbook</w:t>
      </w:r>
      <w:proofErr w:type="spellEnd"/>
      <w:r w:rsidR="00B05CD9" w:rsidRPr="003262BF">
        <w:rPr>
          <w:i/>
          <w:sz w:val="24"/>
          <w:szCs w:val="24"/>
        </w:rPr>
        <w:t xml:space="preserve"> on Trends in the Health of Americans</w:t>
      </w:r>
      <w:r w:rsidR="00B05CD9" w:rsidRPr="00B05CD9">
        <w:rPr>
          <w:sz w:val="24"/>
          <w:szCs w:val="24"/>
        </w:rPr>
        <w:t xml:space="preserve">. Hyattsville, MD: </w:t>
      </w:r>
      <w:r w:rsidR="00794517">
        <w:rPr>
          <w:sz w:val="24"/>
          <w:szCs w:val="24"/>
        </w:rPr>
        <w:t xml:space="preserve">National Centers for Health Statistics, </w:t>
      </w:r>
      <w:r w:rsidR="00B05CD9" w:rsidRPr="00B05CD9">
        <w:rPr>
          <w:sz w:val="24"/>
          <w:szCs w:val="24"/>
        </w:rPr>
        <w:t>Centers for Disease Control and Prevention</w:t>
      </w:r>
      <w:r w:rsidR="00794517">
        <w:rPr>
          <w:sz w:val="24"/>
          <w:szCs w:val="24"/>
        </w:rPr>
        <w:t xml:space="preserve">, </w:t>
      </w:r>
      <w:r w:rsidR="00794517" w:rsidRPr="00B05CD9">
        <w:rPr>
          <w:sz w:val="24"/>
          <w:szCs w:val="24"/>
        </w:rPr>
        <w:t xml:space="preserve">US </w:t>
      </w:r>
      <w:proofErr w:type="spellStart"/>
      <w:r w:rsidR="00794517" w:rsidRPr="00B05CD9">
        <w:rPr>
          <w:sz w:val="24"/>
          <w:szCs w:val="24"/>
        </w:rPr>
        <w:t>Dept</w:t>
      </w:r>
      <w:proofErr w:type="spellEnd"/>
      <w:r w:rsidR="00794517" w:rsidRPr="00B05CD9">
        <w:rPr>
          <w:sz w:val="24"/>
          <w:szCs w:val="24"/>
        </w:rPr>
        <w:t xml:space="preserve"> of Health and Human Services</w:t>
      </w:r>
      <w:r w:rsidR="00B05CD9" w:rsidRPr="00B05CD9">
        <w:rPr>
          <w:sz w:val="24"/>
          <w:szCs w:val="24"/>
        </w:rPr>
        <w:t>; 2010.</w:t>
      </w:r>
    </w:p>
    <w:p w:rsidR="00B05CD9" w:rsidRPr="00B05CD9" w:rsidRDefault="00C7286E" w:rsidP="00B05CD9">
      <w:pPr>
        <w:ind w:left="360" w:hanging="360"/>
        <w:rPr>
          <w:sz w:val="24"/>
          <w:szCs w:val="24"/>
        </w:rPr>
      </w:pPr>
      <w:r>
        <w:rPr>
          <w:sz w:val="24"/>
          <w:szCs w:val="24"/>
        </w:rPr>
        <w:t>3</w:t>
      </w:r>
      <w:r w:rsidR="00B05CD9" w:rsidRPr="00B05CD9">
        <w:rPr>
          <w:sz w:val="24"/>
          <w:szCs w:val="24"/>
        </w:rPr>
        <w:t xml:space="preserve">. </w:t>
      </w:r>
      <w:r w:rsidR="00B05CD9" w:rsidRPr="00B05CD9">
        <w:rPr>
          <w:sz w:val="24"/>
          <w:szCs w:val="24"/>
        </w:rPr>
        <w:tab/>
        <w:t xml:space="preserve">Roger VL, Go AS, Lloyd-Jones DM, et al. Heart disease and stroke statistics—2012 update: a report from the American Heart Association. </w:t>
      </w:r>
      <w:proofErr w:type="gramStart"/>
      <w:r w:rsidR="00B05CD9" w:rsidRPr="003262BF">
        <w:rPr>
          <w:i/>
          <w:sz w:val="24"/>
          <w:szCs w:val="24"/>
        </w:rPr>
        <w:t>Circulation</w:t>
      </w:r>
      <w:r w:rsidR="00B05CD9" w:rsidRPr="00B05CD9">
        <w:rPr>
          <w:sz w:val="24"/>
          <w:szCs w:val="24"/>
        </w:rPr>
        <w:t>.</w:t>
      </w:r>
      <w:proofErr w:type="gramEnd"/>
      <w:r w:rsidR="00B05CD9" w:rsidRPr="00B05CD9">
        <w:rPr>
          <w:sz w:val="24"/>
          <w:szCs w:val="24"/>
        </w:rPr>
        <w:t xml:space="preserve"> 2012</w:t>
      </w:r>
      <w:proofErr w:type="gramStart"/>
      <w:r w:rsidR="00B05CD9" w:rsidRPr="00B05CD9">
        <w:rPr>
          <w:sz w:val="24"/>
          <w:szCs w:val="24"/>
        </w:rPr>
        <w:t>;125</w:t>
      </w:r>
      <w:proofErr w:type="gramEnd"/>
      <w:r w:rsidR="00B05CD9" w:rsidRPr="00B05CD9">
        <w:rPr>
          <w:sz w:val="24"/>
          <w:szCs w:val="24"/>
        </w:rPr>
        <w:t>(1):e2-e220.</w:t>
      </w:r>
    </w:p>
    <w:p w:rsidR="00B05CD9" w:rsidRPr="00B05CD9" w:rsidRDefault="00C7286E" w:rsidP="00B05CD9">
      <w:pPr>
        <w:ind w:left="360" w:hanging="360"/>
        <w:rPr>
          <w:sz w:val="24"/>
          <w:szCs w:val="24"/>
        </w:rPr>
      </w:pPr>
      <w:r>
        <w:rPr>
          <w:sz w:val="24"/>
          <w:szCs w:val="24"/>
        </w:rPr>
        <w:t>4</w:t>
      </w:r>
      <w:r w:rsidR="00B05CD9" w:rsidRPr="00B05CD9">
        <w:rPr>
          <w:sz w:val="24"/>
          <w:szCs w:val="24"/>
        </w:rPr>
        <w:t xml:space="preserve">. </w:t>
      </w:r>
      <w:r w:rsidR="00B05CD9" w:rsidRPr="00B05CD9">
        <w:rPr>
          <w:sz w:val="24"/>
          <w:szCs w:val="24"/>
        </w:rPr>
        <w:tab/>
      </w:r>
      <w:proofErr w:type="spellStart"/>
      <w:r w:rsidR="00B05CD9" w:rsidRPr="00B05CD9">
        <w:rPr>
          <w:sz w:val="24"/>
          <w:szCs w:val="24"/>
        </w:rPr>
        <w:t>Heidenreich</w:t>
      </w:r>
      <w:proofErr w:type="spellEnd"/>
      <w:r w:rsidR="00B05CD9" w:rsidRPr="00B05CD9">
        <w:rPr>
          <w:sz w:val="24"/>
          <w:szCs w:val="24"/>
        </w:rPr>
        <w:t xml:space="preserve"> PA, </w:t>
      </w:r>
      <w:proofErr w:type="spellStart"/>
      <w:r w:rsidR="00B05CD9" w:rsidRPr="00B05CD9">
        <w:rPr>
          <w:sz w:val="24"/>
          <w:szCs w:val="24"/>
        </w:rPr>
        <w:t>Trogdon</w:t>
      </w:r>
      <w:proofErr w:type="spellEnd"/>
      <w:r w:rsidR="00B05CD9" w:rsidRPr="00B05CD9">
        <w:rPr>
          <w:sz w:val="24"/>
          <w:szCs w:val="24"/>
        </w:rPr>
        <w:t xml:space="preserve"> JG, Khavjou OA, et al. Forecasting the future of cardiovascular disease in the United States: a policy statement from the American Heart Association. </w:t>
      </w:r>
      <w:proofErr w:type="gramStart"/>
      <w:r w:rsidR="00B05CD9" w:rsidRPr="003262BF">
        <w:rPr>
          <w:i/>
          <w:sz w:val="24"/>
          <w:szCs w:val="24"/>
        </w:rPr>
        <w:t>Circulation</w:t>
      </w:r>
      <w:r w:rsidR="00B05CD9" w:rsidRPr="00B05CD9">
        <w:rPr>
          <w:sz w:val="24"/>
          <w:szCs w:val="24"/>
        </w:rPr>
        <w:t>.</w:t>
      </w:r>
      <w:proofErr w:type="gramEnd"/>
      <w:r w:rsidR="00B05CD9" w:rsidRPr="00B05CD9">
        <w:rPr>
          <w:sz w:val="24"/>
          <w:szCs w:val="24"/>
        </w:rPr>
        <w:t xml:space="preserve"> 2011</w:t>
      </w:r>
      <w:proofErr w:type="gramStart"/>
      <w:r w:rsidR="00B05CD9" w:rsidRPr="00B05CD9">
        <w:rPr>
          <w:sz w:val="24"/>
          <w:szCs w:val="24"/>
        </w:rPr>
        <w:t>;123</w:t>
      </w:r>
      <w:proofErr w:type="gramEnd"/>
      <w:r w:rsidR="00B05CD9" w:rsidRPr="00B05CD9">
        <w:rPr>
          <w:sz w:val="24"/>
          <w:szCs w:val="24"/>
        </w:rPr>
        <w:t>(8):933-944.</w:t>
      </w:r>
    </w:p>
    <w:p w:rsidR="00B05CD9" w:rsidRPr="00B05CD9" w:rsidRDefault="00C7286E" w:rsidP="00B05CD9">
      <w:pPr>
        <w:ind w:left="360" w:hanging="360"/>
        <w:rPr>
          <w:sz w:val="24"/>
          <w:szCs w:val="24"/>
        </w:rPr>
      </w:pPr>
      <w:r>
        <w:rPr>
          <w:sz w:val="24"/>
          <w:szCs w:val="24"/>
        </w:rPr>
        <w:t>5</w:t>
      </w:r>
      <w:r w:rsidR="00B05CD9" w:rsidRPr="00B05CD9">
        <w:rPr>
          <w:sz w:val="24"/>
          <w:szCs w:val="24"/>
        </w:rPr>
        <w:t xml:space="preserve">. </w:t>
      </w:r>
      <w:r w:rsidR="00B05CD9" w:rsidRPr="00B05CD9">
        <w:rPr>
          <w:sz w:val="24"/>
          <w:szCs w:val="24"/>
        </w:rPr>
        <w:tab/>
        <w:t xml:space="preserve">Finkelstein EA, Trogdon JG, Cohen JW, Dietz W. Annual medical spending attributable to obesity: payer-and service-specific estimates. </w:t>
      </w:r>
      <w:proofErr w:type="gramStart"/>
      <w:r w:rsidR="00B05CD9" w:rsidRPr="003262BF">
        <w:rPr>
          <w:i/>
          <w:sz w:val="24"/>
          <w:szCs w:val="24"/>
        </w:rPr>
        <w:t xml:space="preserve">Health </w:t>
      </w:r>
      <w:proofErr w:type="spellStart"/>
      <w:r w:rsidR="00B05CD9" w:rsidRPr="003262BF">
        <w:rPr>
          <w:i/>
          <w:sz w:val="24"/>
          <w:szCs w:val="24"/>
        </w:rPr>
        <w:t>Aff</w:t>
      </w:r>
      <w:proofErr w:type="spellEnd"/>
      <w:r w:rsidR="00B05CD9" w:rsidRPr="00B05CD9">
        <w:rPr>
          <w:sz w:val="24"/>
          <w:szCs w:val="24"/>
        </w:rPr>
        <w:t xml:space="preserve"> (Millwood).</w:t>
      </w:r>
      <w:proofErr w:type="gramEnd"/>
      <w:r w:rsidR="00B05CD9" w:rsidRPr="00B05CD9">
        <w:rPr>
          <w:sz w:val="24"/>
          <w:szCs w:val="24"/>
        </w:rPr>
        <w:t xml:space="preserve"> 2009</w:t>
      </w:r>
      <w:proofErr w:type="gramStart"/>
      <w:r w:rsidR="00B05CD9" w:rsidRPr="00B05CD9">
        <w:rPr>
          <w:sz w:val="24"/>
          <w:szCs w:val="24"/>
        </w:rPr>
        <w:t>;28</w:t>
      </w:r>
      <w:proofErr w:type="gramEnd"/>
      <w:r w:rsidR="00B05CD9" w:rsidRPr="00B05CD9">
        <w:rPr>
          <w:sz w:val="24"/>
          <w:szCs w:val="24"/>
        </w:rPr>
        <w:t>(5):w822-</w:t>
      </w:r>
      <w:r w:rsidR="00794517">
        <w:rPr>
          <w:sz w:val="24"/>
          <w:szCs w:val="24"/>
        </w:rPr>
        <w:t>w</w:t>
      </w:r>
      <w:r w:rsidR="00B05CD9" w:rsidRPr="00B05CD9">
        <w:rPr>
          <w:sz w:val="24"/>
          <w:szCs w:val="24"/>
        </w:rPr>
        <w:t>831.</w:t>
      </w:r>
    </w:p>
    <w:p w:rsidR="00B05CD9" w:rsidRPr="00B05CD9" w:rsidRDefault="00C7286E" w:rsidP="00B05CD9">
      <w:pPr>
        <w:ind w:left="360" w:hanging="360"/>
        <w:rPr>
          <w:sz w:val="24"/>
          <w:szCs w:val="24"/>
        </w:rPr>
      </w:pPr>
      <w:r>
        <w:rPr>
          <w:sz w:val="24"/>
          <w:szCs w:val="24"/>
        </w:rPr>
        <w:t>6</w:t>
      </w:r>
      <w:r w:rsidR="00B05CD9" w:rsidRPr="00B05CD9">
        <w:rPr>
          <w:sz w:val="24"/>
          <w:szCs w:val="24"/>
        </w:rPr>
        <w:t xml:space="preserve">. </w:t>
      </w:r>
      <w:r w:rsidR="00B05CD9" w:rsidRPr="00B05CD9">
        <w:rPr>
          <w:sz w:val="24"/>
          <w:szCs w:val="24"/>
        </w:rPr>
        <w:tab/>
        <w:t xml:space="preserve">Centers for Disease Control and Prevention. </w:t>
      </w:r>
      <w:r w:rsidR="00B05CD9" w:rsidRPr="003262BF">
        <w:rPr>
          <w:i/>
          <w:sz w:val="24"/>
          <w:szCs w:val="24"/>
        </w:rPr>
        <w:t>National Diabetes Fact Sheet: National Estimates and General Information on Diabetes and Pre-diabetes in the United States, 2011</w:t>
      </w:r>
      <w:r w:rsidR="00B05CD9" w:rsidRPr="00B05CD9">
        <w:rPr>
          <w:sz w:val="24"/>
          <w:szCs w:val="24"/>
        </w:rPr>
        <w:t xml:space="preserve">. Atlanta, GA: </w:t>
      </w:r>
      <w:r w:rsidR="00794517" w:rsidRPr="00B05CD9">
        <w:rPr>
          <w:sz w:val="24"/>
          <w:szCs w:val="24"/>
        </w:rPr>
        <w:t>Centers for Disease Control and Prevention</w:t>
      </w:r>
      <w:r w:rsidR="00794517">
        <w:rPr>
          <w:sz w:val="24"/>
          <w:szCs w:val="24"/>
        </w:rPr>
        <w:t xml:space="preserve">, US </w:t>
      </w:r>
      <w:proofErr w:type="spellStart"/>
      <w:r w:rsidR="00794517">
        <w:rPr>
          <w:sz w:val="24"/>
          <w:szCs w:val="24"/>
        </w:rPr>
        <w:t>Dept</w:t>
      </w:r>
      <w:proofErr w:type="spellEnd"/>
      <w:r w:rsidR="00B05CD9" w:rsidRPr="00B05CD9">
        <w:rPr>
          <w:sz w:val="24"/>
          <w:szCs w:val="24"/>
        </w:rPr>
        <w:t xml:space="preserve"> of Health and Human Service; 2011.</w:t>
      </w:r>
    </w:p>
    <w:p w:rsidR="00B05CD9" w:rsidRPr="00B05CD9" w:rsidRDefault="00C7286E" w:rsidP="00B05CD9">
      <w:pPr>
        <w:ind w:left="360" w:hanging="360"/>
        <w:rPr>
          <w:sz w:val="24"/>
          <w:szCs w:val="24"/>
        </w:rPr>
      </w:pPr>
      <w:r>
        <w:rPr>
          <w:sz w:val="24"/>
          <w:szCs w:val="24"/>
        </w:rPr>
        <w:t>7</w:t>
      </w:r>
      <w:r w:rsidR="00B05CD9" w:rsidRPr="00B05CD9">
        <w:rPr>
          <w:sz w:val="24"/>
          <w:szCs w:val="24"/>
        </w:rPr>
        <w:t xml:space="preserve">. </w:t>
      </w:r>
      <w:r w:rsidR="00B05CD9" w:rsidRPr="00B05CD9">
        <w:rPr>
          <w:sz w:val="24"/>
          <w:szCs w:val="24"/>
        </w:rPr>
        <w:tab/>
        <w:t>Centers for Disease Control and Prevention. Smoking-</w:t>
      </w:r>
      <w:proofErr w:type="spellStart"/>
      <w:r w:rsidR="00B05CD9" w:rsidRPr="00B05CD9">
        <w:rPr>
          <w:sz w:val="24"/>
          <w:szCs w:val="24"/>
        </w:rPr>
        <w:t>attributal</w:t>
      </w:r>
      <w:proofErr w:type="spellEnd"/>
      <w:r w:rsidR="00B05CD9" w:rsidRPr="00B05CD9">
        <w:rPr>
          <w:sz w:val="24"/>
          <w:szCs w:val="24"/>
        </w:rPr>
        <w:t xml:space="preserve"> mortality, years of potential life lost, and productivity losses—United States, 2000—2004. </w:t>
      </w:r>
      <w:r w:rsidR="00B05CD9" w:rsidRPr="003262BF">
        <w:rPr>
          <w:i/>
          <w:sz w:val="24"/>
          <w:szCs w:val="24"/>
        </w:rPr>
        <w:t>MMWR</w:t>
      </w:r>
      <w:r w:rsidR="00EF4093">
        <w:rPr>
          <w:i/>
          <w:sz w:val="24"/>
          <w:szCs w:val="24"/>
        </w:rPr>
        <w:t xml:space="preserve"> </w:t>
      </w:r>
      <w:proofErr w:type="spellStart"/>
      <w:r w:rsidR="00EF4093">
        <w:rPr>
          <w:i/>
          <w:sz w:val="24"/>
          <w:szCs w:val="24"/>
        </w:rPr>
        <w:t>Morb</w:t>
      </w:r>
      <w:proofErr w:type="spellEnd"/>
      <w:r w:rsidR="00EF4093">
        <w:rPr>
          <w:i/>
          <w:sz w:val="24"/>
          <w:szCs w:val="24"/>
        </w:rPr>
        <w:t xml:space="preserve"> Mortal </w:t>
      </w:r>
      <w:proofErr w:type="spellStart"/>
      <w:r w:rsidR="00EF4093">
        <w:rPr>
          <w:i/>
          <w:sz w:val="24"/>
          <w:szCs w:val="24"/>
        </w:rPr>
        <w:t>Wkly</w:t>
      </w:r>
      <w:proofErr w:type="spellEnd"/>
      <w:r w:rsidR="00EF4093">
        <w:rPr>
          <w:i/>
          <w:sz w:val="24"/>
          <w:szCs w:val="24"/>
        </w:rPr>
        <w:t xml:space="preserve"> Rep.</w:t>
      </w:r>
      <w:r w:rsidR="00B05CD9" w:rsidRPr="00B05CD9">
        <w:rPr>
          <w:sz w:val="24"/>
          <w:szCs w:val="24"/>
        </w:rPr>
        <w:t xml:space="preserve"> 2008; 57(45):1226-1228.</w:t>
      </w:r>
    </w:p>
    <w:p w:rsidR="00B05CD9" w:rsidRPr="00B05CD9" w:rsidRDefault="00C7286E" w:rsidP="00B05CD9">
      <w:pPr>
        <w:ind w:left="360" w:hanging="360"/>
        <w:rPr>
          <w:sz w:val="24"/>
          <w:szCs w:val="24"/>
        </w:rPr>
      </w:pPr>
      <w:r>
        <w:rPr>
          <w:sz w:val="24"/>
          <w:szCs w:val="24"/>
        </w:rPr>
        <w:t>8</w:t>
      </w:r>
      <w:r w:rsidR="00B05CD9" w:rsidRPr="00B05CD9">
        <w:rPr>
          <w:sz w:val="24"/>
          <w:szCs w:val="24"/>
        </w:rPr>
        <w:t xml:space="preserve">. </w:t>
      </w:r>
      <w:r w:rsidR="00B05CD9" w:rsidRPr="00B05CD9">
        <w:rPr>
          <w:sz w:val="24"/>
          <w:szCs w:val="24"/>
        </w:rPr>
        <w:tab/>
      </w:r>
      <w:proofErr w:type="spellStart"/>
      <w:r w:rsidR="00B05CD9" w:rsidRPr="00B05CD9">
        <w:rPr>
          <w:sz w:val="24"/>
          <w:szCs w:val="24"/>
        </w:rPr>
        <w:t>Goetzel</w:t>
      </w:r>
      <w:proofErr w:type="spellEnd"/>
      <w:r w:rsidR="00B05CD9" w:rsidRPr="00B05CD9">
        <w:rPr>
          <w:sz w:val="24"/>
          <w:szCs w:val="24"/>
        </w:rPr>
        <w:t xml:space="preserve"> RZ, </w:t>
      </w:r>
      <w:proofErr w:type="spellStart"/>
      <w:r w:rsidR="00B05CD9" w:rsidRPr="00B05CD9">
        <w:rPr>
          <w:sz w:val="24"/>
          <w:szCs w:val="24"/>
        </w:rPr>
        <w:t>Shechter</w:t>
      </w:r>
      <w:proofErr w:type="spellEnd"/>
      <w:r w:rsidR="00B05CD9" w:rsidRPr="00B05CD9">
        <w:rPr>
          <w:sz w:val="24"/>
          <w:szCs w:val="24"/>
        </w:rPr>
        <w:t xml:space="preserve"> D, </w:t>
      </w:r>
      <w:proofErr w:type="spellStart"/>
      <w:r w:rsidR="00B05CD9" w:rsidRPr="00B05CD9">
        <w:rPr>
          <w:sz w:val="24"/>
          <w:szCs w:val="24"/>
        </w:rPr>
        <w:t>Ozminkowski</w:t>
      </w:r>
      <w:proofErr w:type="spellEnd"/>
      <w:r w:rsidR="00B05CD9" w:rsidRPr="00B05CD9">
        <w:rPr>
          <w:sz w:val="24"/>
          <w:szCs w:val="24"/>
        </w:rPr>
        <w:t xml:space="preserve"> RJ, </w:t>
      </w:r>
      <w:proofErr w:type="spellStart"/>
      <w:r w:rsidR="00B05CD9" w:rsidRPr="00B05CD9">
        <w:rPr>
          <w:sz w:val="24"/>
          <w:szCs w:val="24"/>
        </w:rPr>
        <w:t>Marmet</w:t>
      </w:r>
      <w:proofErr w:type="spellEnd"/>
      <w:r w:rsidR="00B05CD9" w:rsidRPr="00B05CD9">
        <w:rPr>
          <w:sz w:val="24"/>
          <w:szCs w:val="24"/>
        </w:rPr>
        <w:t xml:space="preserve"> PF, </w:t>
      </w:r>
      <w:proofErr w:type="spellStart"/>
      <w:r w:rsidR="00B05CD9" w:rsidRPr="00B05CD9">
        <w:rPr>
          <w:sz w:val="24"/>
          <w:szCs w:val="24"/>
        </w:rPr>
        <w:t>Tabrizi</w:t>
      </w:r>
      <w:proofErr w:type="spellEnd"/>
      <w:r w:rsidR="00B05CD9" w:rsidRPr="00B05CD9">
        <w:rPr>
          <w:sz w:val="24"/>
          <w:szCs w:val="24"/>
        </w:rPr>
        <w:t xml:space="preserve"> MJ, Roemer EC. Promising practices in employer health and productivity management efforts: findings from a benchmarking study. </w:t>
      </w:r>
      <w:r w:rsidR="00B05CD9" w:rsidRPr="003262BF">
        <w:rPr>
          <w:i/>
          <w:sz w:val="24"/>
          <w:szCs w:val="24"/>
        </w:rPr>
        <w:t>J</w:t>
      </w:r>
      <w:r w:rsidR="00DA05B2" w:rsidRPr="00790F70">
        <w:rPr>
          <w:i/>
          <w:sz w:val="24"/>
          <w:szCs w:val="24"/>
        </w:rPr>
        <w:t xml:space="preserve"> </w:t>
      </w:r>
      <w:proofErr w:type="spellStart"/>
      <w:r w:rsidR="00B05CD9" w:rsidRPr="003262BF">
        <w:rPr>
          <w:i/>
          <w:sz w:val="24"/>
          <w:szCs w:val="24"/>
        </w:rPr>
        <w:t>Occup</w:t>
      </w:r>
      <w:proofErr w:type="spellEnd"/>
      <w:r w:rsidR="00B05CD9" w:rsidRPr="003262BF">
        <w:rPr>
          <w:i/>
          <w:sz w:val="24"/>
          <w:szCs w:val="24"/>
        </w:rPr>
        <w:t xml:space="preserve"> Environ Med</w:t>
      </w:r>
      <w:r w:rsidR="00B05CD9" w:rsidRPr="00B05CD9">
        <w:rPr>
          <w:sz w:val="24"/>
          <w:szCs w:val="24"/>
        </w:rPr>
        <w:t>. 2007</w:t>
      </w:r>
      <w:proofErr w:type="gramStart"/>
      <w:r w:rsidR="00B05CD9" w:rsidRPr="00B05CD9">
        <w:rPr>
          <w:sz w:val="24"/>
          <w:szCs w:val="24"/>
        </w:rPr>
        <w:t>;49</w:t>
      </w:r>
      <w:proofErr w:type="gramEnd"/>
      <w:r w:rsidR="00B05CD9" w:rsidRPr="00B05CD9">
        <w:rPr>
          <w:sz w:val="24"/>
          <w:szCs w:val="24"/>
        </w:rPr>
        <w:t>(2):111.</w:t>
      </w:r>
    </w:p>
    <w:p w:rsidR="00B05CD9" w:rsidRPr="00B05CD9" w:rsidRDefault="00C7286E" w:rsidP="00B05CD9">
      <w:pPr>
        <w:ind w:left="360" w:hanging="360"/>
        <w:rPr>
          <w:sz w:val="24"/>
          <w:szCs w:val="24"/>
        </w:rPr>
      </w:pPr>
      <w:r>
        <w:rPr>
          <w:sz w:val="24"/>
          <w:szCs w:val="24"/>
        </w:rPr>
        <w:lastRenderedPageBreak/>
        <w:t>9</w:t>
      </w:r>
      <w:r w:rsidR="00B05CD9" w:rsidRPr="00B05CD9">
        <w:rPr>
          <w:sz w:val="24"/>
          <w:szCs w:val="24"/>
        </w:rPr>
        <w:t xml:space="preserve">. </w:t>
      </w:r>
      <w:r w:rsidR="00B05CD9" w:rsidRPr="00B05CD9">
        <w:rPr>
          <w:sz w:val="24"/>
          <w:szCs w:val="24"/>
        </w:rPr>
        <w:tab/>
        <w:t xml:space="preserve">Soler RE, Leeks KD, Razi S, et al. A systematic review of selected interventions for worksite health promotion: the assessment of health risks with feedback. </w:t>
      </w:r>
      <w:r w:rsidR="00B05CD9" w:rsidRPr="003262BF">
        <w:rPr>
          <w:i/>
          <w:sz w:val="24"/>
          <w:szCs w:val="24"/>
        </w:rPr>
        <w:t xml:space="preserve">Am J </w:t>
      </w:r>
      <w:proofErr w:type="spellStart"/>
      <w:r w:rsidR="00B05CD9" w:rsidRPr="003262BF">
        <w:rPr>
          <w:i/>
          <w:sz w:val="24"/>
          <w:szCs w:val="24"/>
        </w:rPr>
        <w:t>Prev</w:t>
      </w:r>
      <w:proofErr w:type="spellEnd"/>
      <w:r w:rsidR="00B05CD9" w:rsidRPr="003262BF">
        <w:rPr>
          <w:i/>
          <w:sz w:val="24"/>
          <w:szCs w:val="24"/>
        </w:rPr>
        <w:t xml:space="preserve"> Med</w:t>
      </w:r>
      <w:r w:rsidR="00B05CD9" w:rsidRPr="00B05CD9">
        <w:rPr>
          <w:sz w:val="24"/>
          <w:szCs w:val="24"/>
        </w:rPr>
        <w:t>. 2010</w:t>
      </w:r>
      <w:proofErr w:type="gramStart"/>
      <w:r w:rsidR="00B05CD9" w:rsidRPr="00B05CD9">
        <w:rPr>
          <w:sz w:val="24"/>
          <w:szCs w:val="24"/>
        </w:rPr>
        <w:t>;38</w:t>
      </w:r>
      <w:proofErr w:type="gramEnd"/>
      <w:r w:rsidR="00B05CD9" w:rsidRPr="00B05CD9">
        <w:rPr>
          <w:sz w:val="24"/>
          <w:szCs w:val="24"/>
        </w:rPr>
        <w:t>(</w:t>
      </w:r>
      <w:proofErr w:type="spellStart"/>
      <w:r w:rsidR="00DA05B2">
        <w:rPr>
          <w:sz w:val="24"/>
          <w:szCs w:val="24"/>
        </w:rPr>
        <w:t>suppl</w:t>
      </w:r>
      <w:proofErr w:type="spellEnd"/>
      <w:r w:rsidR="00DA05B2">
        <w:rPr>
          <w:sz w:val="24"/>
          <w:szCs w:val="24"/>
        </w:rPr>
        <w:t xml:space="preserve"> </w:t>
      </w:r>
      <w:r w:rsidR="00B05CD9" w:rsidRPr="00B05CD9">
        <w:rPr>
          <w:sz w:val="24"/>
          <w:szCs w:val="24"/>
        </w:rPr>
        <w:t>2):S237-S262.</w:t>
      </w:r>
    </w:p>
    <w:p w:rsidR="00B05CD9" w:rsidRPr="00B05CD9" w:rsidRDefault="00C7286E" w:rsidP="00B05CD9">
      <w:pPr>
        <w:ind w:left="360" w:hanging="360"/>
        <w:rPr>
          <w:sz w:val="24"/>
          <w:szCs w:val="24"/>
        </w:rPr>
      </w:pPr>
      <w:r>
        <w:rPr>
          <w:sz w:val="24"/>
          <w:szCs w:val="24"/>
        </w:rPr>
        <w:t>10</w:t>
      </w:r>
      <w:r w:rsidR="00B05CD9" w:rsidRPr="00B05CD9">
        <w:rPr>
          <w:sz w:val="24"/>
          <w:szCs w:val="24"/>
        </w:rPr>
        <w:t xml:space="preserve">. </w:t>
      </w:r>
      <w:r w:rsidR="00B05CD9" w:rsidRPr="00B05CD9">
        <w:rPr>
          <w:sz w:val="24"/>
          <w:szCs w:val="24"/>
        </w:rPr>
        <w:tab/>
        <w:t xml:space="preserve">Heaney CA, </w:t>
      </w:r>
      <w:proofErr w:type="spellStart"/>
      <w:r w:rsidR="00B05CD9" w:rsidRPr="00B05CD9">
        <w:rPr>
          <w:sz w:val="24"/>
          <w:szCs w:val="24"/>
        </w:rPr>
        <w:t>Goetzel</w:t>
      </w:r>
      <w:proofErr w:type="spellEnd"/>
      <w:r w:rsidR="00B05CD9" w:rsidRPr="00B05CD9">
        <w:rPr>
          <w:sz w:val="24"/>
          <w:szCs w:val="24"/>
        </w:rPr>
        <w:t xml:space="preserve"> RZ. </w:t>
      </w:r>
      <w:proofErr w:type="gramStart"/>
      <w:r w:rsidR="00B05CD9" w:rsidRPr="00B05CD9">
        <w:rPr>
          <w:sz w:val="24"/>
          <w:szCs w:val="24"/>
        </w:rPr>
        <w:t>A review of health-related outcomes of multi-component worksite health promotion programs.</w:t>
      </w:r>
      <w:proofErr w:type="gramEnd"/>
      <w:r w:rsidR="00B05CD9" w:rsidRPr="00B05CD9">
        <w:rPr>
          <w:sz w:val="24"/>
          <w:szCs w:val="24"/>
        </w:rPr>
        <w:t xml:space="preserve"> </w:t>
      </w:r>
      <w:proofErr w:type="gramStart"/>
      <w:r w:rsidR="00B05CD9" w:rsidRPr="003262BF">
        <w:rPr>
          <w:i/>
          <w:sz w:val="24"/>
          <w:szCs w:val="24"/>
        </w:rPr>
        <w:t>Am</w:t>
      </w:r>
      <w:proofErr w:type="gramEnd"/>
      <w:r w:rsidR="00B05CD9" w:rsidRPr="003262BF">
        <w:rPr>
          <w:i/>
          <w:sz w:val="24"/>
          <w:szCs w:val="24"/>
        </w:rPr>
        <w:t xml:space="preserve"> J Health </w:t>
      </w:r>
      <w:proofErr w:type="spellStart"/>
      <w:r w:rsidR="00B05CD9" w:rsidRPr="003262BF">
        <w:rPr>
          <w:i/>
          <w:sz w:val="24"/>
          <w:szCs w:val="24"/>
        </w:rPr>
        <w:t>Promot</w:t>
      </w:r>
      <w:proofErr w:type="spellEnd"/>
      <w:r w:rsidR="00B05CD9" w:rsidRPr="00B05CD9">
        <w:rPr>
          <w:sz w:val="24"/>
          <w:szCs w:val="24"/>
        </w:rPr>
        <w:t>. 1997</w:t>
      </w:r>
      <w:proofErr w:type="gramStart"/>
      <w:r w:rsidR="00B05CD9" w:rsidRPr="00B05CD9">
        <w:rPr>
          <w:sz w:val="24"/>
          <w:szCs w:val="24"/>
        </w:rPr>
        <w:t>;11</w:t>
      </w:r>
      <w:proofErr w:type="gramEnd"/>
      <w:r w:rsidR="00B05CD9" w:rsidRPr="00B05CD9">
        <w:rPr>
          <w:sz w:val="24"/>
          <w:szCs w:val="24"/>
        </w:rPr>
        <w:t>(4):290.</w:t>
      </w:r>
    </w:p>
    <w:p w:rsidR="00B05CD9" w:rsidRPr="00B05CD9" w:rsidRDefault="00C7286E" w:rsidP="00B05CD9">
      <w:pPr>
        <w:ind w:left="360" w:hanging="360"/>
        <w:rPr>
          <w:sz w:val="24"/>
          <w:szCs w:val="24"/>
        </w:rPr>
      </w:pPr>
      <w:r>
        <w:rPr>
          <w:sz w:val="24"/>
          <w:szCs w:val="24"/>
        </w:rPr>
        <w:t>11</w:t>
      </w:r>
      <w:r w:rsidR="00B05CD9" w:rsidRPr="00B05CD9">
        <w:rPr>
          <w:sz w:val="24"/>
          <w:szCs w:val="24"/>
        </w:rPr>
        <w:t xml:space="preserve">. </w:t>
      </w:r>
      <w:r w:rsidR="00B05CD9" w:rsidRPr="00B05CD9">
        <w:rPr>
          <w:sz w:val="24"/>
          <w:szCs w:val="24"/>
        </w:rPr>
        <w:tab/>
        <w:t xml:space="preserve">Linnan L, Bowling M, Childress J, et al. Results of the 2004 National Worksite Health Promotion Survey. </w:t>
      </w:r>
      <w:proofErr w:type="gramStart"/>
      <w:r w:rsidR="00B05CD9" w:rsidRPr="003262BF">
        <w:rPr>
          <w:i/>
          <w:sz w:val="24"/>
          <w:szCs w:val="24"/>
        </w:rPr>
        <w:t>Am J Public Health</w:t>
      </w:r>
      <w:r w:rsidR="00B05CD9" w:rsidRPr="00B05CD9">
        <w:rPr>
          <w:sz w:val="24"/>
          <w:szCs w:val="24"/>
        </w:rPr>
        <w:t>.</w:t>
      </w:r>
      <w:proofErr w:type="gramEnd"/>
      <w:r w:rsidR="00B05CD9" w:rsidRPr="00B05CD9">
        <w:rPr>
          <w:sz w:val="24"/>
          <w:szCs w:val="24"/>
        </w:rPr>
        <w:t xml:space="preserve"> 2008</w:t>
      </w:r>
      <w:proofErr w:type="gramStart"/>
      <w:r w:rsidR="00B05CD9" w:rsidRPr="00B05CD9">
        <w:rPr>
          <w:sz w:val="24"/>
          <w:szCs w:val="24"/>
        </w:rPr>
        <w:t>;98</w:t>
      </w:r>
      <w:proofErr w:type="gramEnd"/>
      <w:r w:rsidR="00B05CD9" w:rsidRPr="00B05CD9">
        <w:rPr>
          <w:sz w:val="24"/>
          <w:szCs w:val="24"/>
        </w:rPr>
        <w:t>(8):1503-1509.</w:t>
      </w:r>
    </w:p>
    <w:p w:rsidR="00C7286E" w:rsidRDefault="00C7286E" w:rsidP="00B05CD9">
      <w:pPr>
        <w:ind w:left="360" w:hanging="360"/>
        <w:rPr>
          <w:sz w:val="24"/>
          <w:szCs w:val="24"/>
        </w:rPr>
      </w:pPr>
      <w:r w:rsidRPr="00C7286E">
        <w:rPr>
          <w:sz w:val="24"/>
          <w:szCs w:val="24"/>
        </w:rPr>
        <w:t>1</w:t>
      </w:r>
      <w:r>
        <w:rPr>
          <w:sz w:val="24"/>
          <w:szCs w:val="24"/>
        </w:rPr>
        <w:t>2</w:t>
      </w:r>
      <w:r w:rsidRPr="00C7286E">
        <w:rPr>
          <w:sz w:val="24"/>
          <w:szCs w:val="24"/>
        </w:rPr>
        <w:t xml:space="preserve">. </w:t>
      </w:r>
      <w:r w:rsidRPr="00C7286E">
        <w:rPr>
          <w:sz w:val="24"/>
          <w:szCs w:val="24"/>
        </w:rPr>
        <w:tab/>
        <w:t xml:space="preserve">Chapman L. Meta-evaluation of worksite health promotion economic </w:t>
      </w:r>
      <w:proofErr w:type="gramStart"/>
      <w:r w:rsidRPr="00C7286E">
        <w:rPr>
          <w:sz w:val="24"/>
          <w:szCs w:val="24"/>
        </w:rPr>
        <w:t>return</w:t>
      </w:r>
      <w:proofErr w:type="gramEnd"/>
      <w:r w:rsidRPr="00C7286E">
        <w:rPr>
          <w:sz w:val="24"/>
          <w:szCs w:val="24"/>
        </w:rPr>
        <w:t xml:space="preserve"> studies. </w:t>
      </w:r>
      <w:proofErr w:type="gramStart"/>
      <w:r w:rsidRPr="00C7286E">
        <w:rPr>
          <w:sz w:val="24"/>
          <w:szCs w:val="24"/>
        </w:rPr>
        <w:t>Art of Health Promotion Newsletter.</w:t>
      </w:r>
      <w:proofErr w:type="gramEnd"/>
      <w:r w:rsidRPr="00C7286E">
        <w:rPr>
          <w:sz w:val="24"/>
          <w:szCs w:val="24"/>
        </w:rPr>
        <w:t xml:space="preserve"> 2003</w:t>
      </w:r>
      <w:proofErr w:type="gramStart"/>
      <w:r w:rsidRPr="00C7286E">
        <w:rPr>
          <w:sz w:val="24"/>
          <w:szCs w:val="24"/>
        </w:rPr>
        <w:t>;6</w:t>
      </w:r>
      <w:proofErr w:type="gramEnd"/>
      <w:r w:rsidRPr="00C7286E">
        <w:rPr>
          <w:sz w:val="24"/>
          <w:szCs w:val="24"/>
        </w:rPr>
        <w:t>(6):1-10.</w:t>
      </w:r>
    </w:p>
    <w:p w:rsidR="00B05CD9" w:rsidRPr="00B05CD9" w:rsidRDefault="00C7286E" w:rsidP="00B05CD9">
      <w:pPr>
        <w:ind w:left="360" w:hanging="360"/>
        <w:rPr>
          <w:sz w:val="24"/>
          <w:szCs w:val="24"/>
        </w:rPr>
      </w:pPr>
      <w:r>
        <w:rPr>
          <w:sz w:val="24"/>
          <w:szCs w:val="24"/>
        </w:rPr>
        <w:t>13</w:t>
      </w:r>
      <w:r w:rsidR="00B05CD9" w:rsidRPr="00B05CD9">
        <w:rPr>
          <w:sz w:val="24"/>
          <w:szCs w:val="24"/>
        </w:rPr>
        <w:t xml:space="preserve">. </w:t>
      </w:r>
      <w:r w:rsidR="00B05CD9" w:rsidRPr="00B05CD9">
        <w:rPr>
          <w:sz w:val="24"/>
          <w:szCs w:val="24"/>
        </w:rPr>
        <w:tab/>
      </w:r>
      <w:proofErr w:type="spellStart"/>
      <w:r w:rsidR="00B05CD9" w:rsidRPr="00B05CD9">
        <w:rPr>
          <w:sz w:val="24"/>
          <w:szCs w:val="24"/>
        </w:rPr>
        <w:t>Baicker</w:t>
      </w:r>
      <w:proofErr w:type="spellEnd"/>
      <w:r w:rsidR="00B05CD9" w:rsidRPr="00B05CD9">
        <w:rPr>
          <w:sz w:val="24"/>
          <w:szCs w:val="24"/>
        </w:rPr>
        <w:t xml:space="preserve"> K, Cutler D, Song Z. Workplace wellness programs can generate savings. </w:t>
      </w:r>
      <w:proofErr w:type="gramStart"/>
      <w:r w:rsidR="00B05CD9" w:rsidRPr="003262BF">
        <w:rPr>
          <w:i/>
          <w:sz w:val="24"/>
          <w:szCs w:val="24"/>
        </w:rPr>
        <w:t xml:space="preserve">Health </w:t>
      </w:r>
      <w:proofErr w:type="spellStart"/>
      <w:r w:rsidR="00B05CD9" w:rsidRPr="003262BF">
        <w:rPr>
          <w:i/>
          <w:sz w:val="24"/>
          <w:szCs w:val="24"/>
        </w:rPr>
        <w:t>Aff</w:t>
      </w:r>
      <w:proofErr w:type="spellEnd"/>
      <w:r w:rsidR="00B05CD9" w:rsidRPr="00B05CD9">
        <w:rPr>
          <w:sz w:val="24"/>
          <w:szCs w:val="24"/>
        </w:rPr>
        <w:t xml:space="preserve"> (Millwood).</w:t>
      </w:r>
      <w:proofErr w:type="gramEnd"/>
      <w:r w:rsidR="00B05CD9" w:rsidRPr="00B05CD9">
        <w:rPr>
          <w:sz w:val="24"/>
          <w:szCs w:val="24"/>
        </w:rPr>
        <w:t xml:space="preserve"> 2010</w:t>
      </w:r>
      <w:proofErr w:type="gramStart"/>
      <w:r w:rsidR="00B05CD9" w:rsidRPr="00B05CD9">
        <w:rPr>
          <w:sz w:val="24"/>
          <w:szCs w:val="24"/>
        </w:rPr>
        <w:t>;29</w:t>
      </w:r>
      <w:proofErr w:type="gramEnd"/>
      <w:r w:rsidR="00B05CD9" w:rsidRPr="00B05CD9">
        <w:rPr>
          <w:sz w:val="24"/>
          <w:szCs w:val="24"/>
        </w:rPr>
        <w:t>(2):304-311.</w:t>
      </w:r>
    </w:p>
    <w:p w:rsidR="00C7286E" w:rsidRPr="00C7286E" w:rsidRDefault="00C7286E" w:rsidP="003A68A7">
      <w:pPr>
        <w:ind w:left="360" w:hanging="360"/>
        <w:rPr>
          <w:sz w:val="24"/>
          <w:szCs w:val="24"/>
        </w:rPr>
      </w:pPr>
      <w:r>
        <w:rPr>
          <w:sz w:val="24"/>
          <w:szCs w:val="24"/>
        </w:rPr>
        <w:t>14</w:t>
      </w:r>
      <w:r w:rsidRPr="00C7286E">
        <w:rPr>
          <w:sz w:val="24"/>
          <w:szCs w:val="24"/>
        </w:rPr>
        <w:t xml:space="preserve">. </w:t>
      </w:r>
      <w:r w:rsidRPr="00C7286E">
        <w:rPr>
          <w:sz w:val="24"/>
          <w:szCs w:val="24"/>
        </w:rPr>
        <w:tab/>
      </w:r>
      <w:proofErr w:type="spellStart"/>
      <w:r w:rsidRPr="00C7286E">
        <w:rPr>
          <w:sz w:val="24"/>
          <w:szCs w:val="24"/>
        </w:rPr>
        <w:t>Aldana</w:t>
      </w:r>
      <w:proofErr w:type="spellEnd"/>
      <w:r w:rsidRPr="00C7286E">
        <w:rPr>
          <w:sz w:val="24"/>
          <w:szCs w:val="24"/>
        </w:rPr>
        <w:t xml:space="preserve"> SG. Financial impact of health promotion programs: a comprehensive review of the literature. </w:t>
      </w:r>
      <w:proofErr w:type="gramStart"/>
      <w:r w:rsidRPr="00C7286E">
        <w:rPr>
          <w:sz w:val="24"/>
          <w:szCs w:val="24"/>
        </w:rPr>
        <w:t>Am</w:t>
      </w:r>
      <w:proofErr w:type="gramEnd"/>
      <w:r w:rsidRPr="00C7286E">
        <w:rPr>
          <w:sz w:val="24"/>
          <w:szCs w:val="24"/>
        </w:rPr>
        <w:t xml:space="preserve"> J Health </w:t>
      </w:r>
      <w:proofErr w:type="spellStart"/>
      <w:r w:rsidRPr="00C7286E">
        <w:rPr>
          <w:sz w:val="24"/>
          <w:szCs w:val="24"/>
        </w:rPr>
        <w:t>Promot</w:t>
      </w:r>
      <w:proofErr w:type="spellEnd"/>
      <w:r w:rsidRPr="00C7286E">
        <w:rPr>
          <w:sz w:val="24"/>
          <w:szCs w:val="24"/>
        </w:rPr>
        <w:t>. 2001</w:t>
      </w:r>
      <w:proofErr w:type="gramStart"/>
      <w:r w:rsidRPr="00C7286E">
        <w:rPr>
          <w:sz w:val="24"/>
          <w:szCs w:val="24"/>
        </w:rPr>
        <w:t>;15</w:t>
      </w:r>
      <w:proofErr w:type="gramEnd"/>
      <w:r w:rsidRPr="00C7286E">
        <w:rPr>
          <w:sz w:val="24"/>
          <w:szCs w:val="24"/>
        </w:rPr>
        <w:t>(5):296-320.</w:t>
      </w:r>
    </w:p>
    <w:p w:rsidR="00C7286E" w:rsidRPr="00C7286E" w:rsidRDefault="00C7286E" w:rsidP="003A68A7">
      <w:pPr>
        <w:ind w:left="360" w:hanging="360"/>
        <w:rPr>
          <w:sz w:val="24"/>
          <w:szCs w:val="24"/>
        </w:rPr>
      </w:pPr>
      <w:r>
        <w:rPr>
          <w:sz w:val="24"/>
          <w:szCs w:val="24"/>
        </w:rPr>
        <w:t>15</w:t>
      </w:r>
      <w:r w:rsidRPr="00C7286E">
        <w:rPr>
          <w:sz w:val="24"/>
          <w:szCs w:val="24"/>
        </w:rPr>
        <w:t xml:space="preserve">. </w:t>
      </w:r>
      <w:r w:rsidRPr="00C7286E">
        <w:rPr>
          <w:sz w:val="24"/>
          <w:szCs w:val="24"/>
        </w:rPr>
        <w:tab/>
      </w:r>
      <w:proofErr w:type="spellStart"/>
      <w:r w:rsidRPr="00C7286E">
        <w:rPr>
          <w:sz w:val="24"/>
          <w:szCs w:val="24"/>
        </w:rPr>
        <w:t>Goetzel</w:t>
      </w:r>
      <w:proofErr w:type="spellEnd"/>
      <w:r w:rsidRPr="00C7286E">
        <w:rPr>
          <w:sz w:val="24"/>
          <w:szCs w:val="24"/>
        </w:rPr>
        <w:t xml:space="preserve"> RZ, </w:t>
      </w:r>
      <w:proofErr w:type="spellStart"/>
      <w:r w:rsidRPr="00C7286E">
        <w:rPr>
          <w:sz w:val="24"/>
          <w:szCs w:val="24"/>
        </w:rPr>
        <w:t>Juday</w:t>
      </w:r>
      <w:proofErr w:type="spellEnd"/>
      <w:r w:rsidRPr="00C7286E">
        <w:rPr>
          <w:sz w:val="24"/>
          <w:szCs w:val="24"/>
        </w:rPr>
        <w:t xml:space="preserve"> TR, </w:t>
      </w:r>
      <w:proofErr w:type="spellStart"/>
      <w:r w:rsidRPr="00C7286E">
        <w:rPr>
          <w:sz w:val="24"/>
          <w:szCs w:val="24"/>
        </w:rPr>
        <w:t>Ozminkowski</w:t>
      </w:r>
      <w:proofErr w:type="spellEnd"/>
      <w:r w:rsidRPr="00C7286E">
        <w:rPr>
          <w:sz w:val="24"/>
          <w:szCs w:val="24"/>
        </w:rPr>
        <w:t xml:space="preserve"> RJ. What’s the ROI? A systematic review of return on investment studies of corporate health and productivity management initiatives. </w:t>
      </w:r>
      <w:proofErr w:type="gramStart"/>
      <w:r w:rsidRPr="00C7286E">
        <w:rPr>
          <w:sz w:val="24"/>
          <w:szCs w:val="24"/>
        </w:rPr>
        <w:t>Association of Worksite Health Promotion Worksite Health.</w:t>
      </w:r>
      <w:proofErr w:type="gramEnd"/>
      <w:r w:rsidRPr="00C7286E">
        <w:rPr>
          <w:sz w:val="24"/>
          <w:szCs w:val="24"/>
        </w:rPr>
        <w:t xml:space="preserve"> 1999:12-21.</w:t>
      </w:r>
    </w:p>
    <w:p w:rsidR="00C7286E" w:rsidRPr="00C7286E" w:rsidRDefault="00C7286E" w:rsidP="003A68A7">
      <w:pPr>
        <w:ind w:left="360" w:hanging="360"/>
        <w:rPr>
          <w:sz w:val="24"/>
          <w:szCs w:val="24"/>
        </w:rPr>
      </w:pPr>
      <w:r>
        <w:rPr>
          <w:sz w:val="24"/>
          <w:szCs w:val="24"/>
        </w:rPr>
        <w:t>16</w:t>
      </w:r>
      <w:r w:rsidRPr="00C7286E">
        <w:rPr>
          <w:sz w:val="24"/>
          <w:szCs w:val="24"/>
        </w:rPr>
        <w:t xml:space="preserve">. </w:t>
      </w:r>
      <w:r w:rsidRPr="00C7286E">
        <w:rPr>
          <w:sz w:val="24"/>
          <w:szCs w:val="24"/>
        </w:rPr>
        <w:tab/>
        <w:t xml:space="preserve">Pelletier KR. A review and analysis of the clinical- and cost-effectiveness studies of comprehensive health promotion and disease management programs at the worksite: 1998-2000 update. </w:t>
      </w:r>
      <w:proofErr w:type="gramStart"/>
      <w:r w:rsidRPr="00C7286E">
        <w:rPr>
          <w:sz w:val="24"/>
          <w:szCs w:val="24"/>
        </w:rPr>
        <w:t>Am</w:t>
      </w:r>
      <w:proofErr w:type="gramEnd"/>
      <w:r w:rsidRPr="00C7286E">
        <w:rPr>
          <w:sz w:val="24"/>
          <w:szCs w:val="24"/>
        </w:rPr>
        <w:t xml:space="preserve"> J Health </w:t>
      </w:r>
      <w:proofErr w:type="spellStart"/>
      <w:r w:rsidRPr="00C7286E">
        <w:rPr>
          <w:sz w:val="24"/>
          <w:szCs w:val="24"/>
        </w:rPr>
        <w:t>Promot</w:t>
      </w:r>
      <w:proofErr w:type="spellEnd"/>
      <w:r w:rsidRPr="00C7286E">
        <w:rPr>
          <w:sz w:val="24"/>
          <w:szCs w:val="24"/>
        </w:rPr>
        <w:t>. 2001</w:t>
      </w:r>
      <w:proofErr w:type="gramStart"/>
      <w:r w:rsidRPr="00C7286E">
        <w:rPr>
          <w:sz w:val="24"/>
          <w:szCs w:val="24"/>
        </w:rPr>
        <w:t>;16</w:t>
      </w:r>
      <w:proofErr w:type="gramEnd"/>
      <w:r w:rsidRPr="00C7286E">
        <w:rPr>
          <w:sz w:val="24"/>
          <w:szCs w:val="24"/>
        </w:rPr>
        <w:t>(2):107-116.</w:t>
      </w:r>
    </w:p>
    <w:p w:rsidR="00426A8E" w:rsidRPr="00B05CD9" w:rsidRDefault="00426A8E" w:rsidP="00C7286E">
      <w:pPr>
        <w:rPr>
          <w:sz w:val="24"/>
          <w:szCs w:val="24"/>
        </w:rPr>
      </w:pPr>
    </w:p>
    <w:sectPr w:rsidR="00426A8E" w:rsidRPr="00B05CD9">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E2" w:rsidRDefault="001B55E2" w:rsidP="000B1CD2">
      <w:pPr>
        <w:spacing w:after="0" w:line="240" w:lineRule="auto"/>
      </w:pPr>
      <w:r>
        <w:separator/>
      </w:r>
    </w:p>
  </w:endnote>
  <w:endnote w:type="continuationSeparator" w:id="0">
    <w:p w:rsidR="001B55E2" w:rsidRDefault="001B55E2" w:rsidP="000B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5E2" w:rsidRDefault="001B55E2" w:rsidP="0072357F">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CDC WORKSITE HEALTH SCORECARD FAQ</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791769" w:rsidRPr="0079176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1B55E2" w:rsidRPr="000B1CD2" w:rsidRDefault="001B55E2" w:rsidP="000B1CD2">
    <w:pPr>
      <w:pStyle w:val="Footer"/>
      <w:ind w:left="-72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E2" w:rsidRDefault="001B55E2" w:rsidP="000B1CD2">
      <w:pPr>
        <w:spacing w:after="0" w:line="240" w:lineRule="auto"/>
      </w:pPr>
      <w:r>
        <w:separator/>
      </w:r>
    </w:p>
  </w:footnote>
  <w:footnote w:type="continuationSeparator" w:id="0">
    <w:p w:rsidR="001B55E2" w:rsidRDefault="001B55E2" w:rsidP="000B1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F2" w:rsidRDefault="00246CF2" w:rsidP="00246C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635446"/>
    <w:multiLevelType w:val="hybridMultilevel"/>
    <w:tmpl w:val="24821C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33B241"/>
    <w:multiLevelType w:val="hybridMultilevel"/>
    <w:tmpl w:val="915B10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749F3"/>
    <w:multiLevelType w:val="hybridMultilevel"/>
    <w:tmpl w:val="757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0639B"/>
    <w:multiLevelType w:val="hybridMultilevel"/>
    <w:tmpl w:val="49662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A2E00"/>
    <w:multiLevelType w:val="hybridMultilevel"/>
    <w:tmpl w:val="D0D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051D6"/>
    <w:multiLevelType w:val="hybridMultilevel"/>
    <w:tmpl w:val="6E0086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CEB166E"/>
    <w:multiLevelType w:val="hybridMultilevel"/>
    <w:tmpl w:val="C96EF738"/>
    <w:lvl w:ilvl="0" w:tplc="4E16264C">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32E3A"/>
    <w:multiLevelType w:val="hybridMultilevel"/>
    <w:tmpl w:val="3EDE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917BE0"/>
    <w:multiLevelType w:val="hybridMultilevel"/>
    <w:tmpl w:val="8DB4D7C0"/>
    <w:lvl w:ilvl="0" w:tplc="5D863074">
      <w:start w:val="1"/>
      <w:numFmt w:val="decimal"/>
      <w:pStyle w:val="Question"/>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17C3F"/>
    <w:multiLevelType w:val="hybridMultilevel"/>
    <w:tmpl w:val="985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DA7EDF"/>
    <w:multiLevelType w:val="hybridMultilevel"/>
    <w:tmpl w:val="1D965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6C3F29"/>
    <w:multiLevelType w:val="hybridMultilevel"/>
    <w:tmpl w:val="9176C5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71DE7"/>
    <w:multiLevelType w:val="hybridMultilevel"/>
    <w:tmpl w:val="CCAED6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D7D0A65"/>
    <w:multiLevelType w:val="hybridMultilevel"/>
    <w:tmpl w:val="0A78F292"/>
    <w:lvl w:ilvl="0" w:tplc="0409000F">
      <w:start w:val="1"/>
      <w:numFmt w:val="decimal"/>
      <w:lvlText w:val="%1."/>
      <w:lvlJc w:val="left"/>
      <w:pPr>
        <w:ind w:left="720" w:hanging="360"/>
      </w:pPr>
      <w:rPr>
        <w:rFonts w:hint="default"/>
      </w:rPr>
    </w:lvl>
    <w:lvl w:ilvl="1" w:tplc="8396A1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A6670"/>
    <w:multiLevelType w:val="hybridMultilevel"/>
    <w:tmpl w:val="52A2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7471D2"/>
    <w:multiLevelType w:val="hybridMultilevel"/>
    <w:tmpl w:val="97D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57C1C"/>
    <w:multiLevelType w:val="hybridMultilevel"/>
    <w:tmpl w:val="10EC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443C0"/>
    <w:multiLevelType w:val="hybridMultilevel"/>
    <w:tmpl w:val="581A49F0"/>
    <w:lvl w:ilvl="0" w:tplc="ECC8445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2B4719"/>
    <w:multiLevelType w:val="hybridMultilevel"/>
    <w:tmpl w:val="AE76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1C3E2A"/>
    <w:multiLevelType w:val="hybridMultilevel"/>
    <w:tmpl w:val="3294C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AA6FE0"/>
    <w:multiLevelType w:val="hybridMultilevel"/>
    <w:tmpl w:val="684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04EA4"/>
    <w:multiLevelType w:val="hybridMultilevel"/>
    <w:tmpl w:val="36012F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EA03A48"/>
    <w:multiLevelType w:val="hybridMultilevel"/>
    <w:tmpl w:val="933842FC"/>
    <w:lvl w:ilvl="0" w:tplc="0F6E5DB0">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2672639"/>
    <w:multiLevelType w:val="hybridMultilevel"/>
    <w:tmpl w:val="1C786910"/>
    <w:lvl w:ilvl="0" w:tplc="2AE88B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C399A"/>
    <w:multiLevelType w:val="hybridMultilevel"/>
    <w:tmpl w:val="0EFE97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1"/>
  </w:num>
  <w:num w:numId="3">
    <w:abstractNumId w:val="17"/>
  </w:num>
  <w:num w:numId="4">
    <w:abstractNumId w:val="15"/>
  </w:num>
  <w:num w:numId="5">
    <w:abstractNumId w:val="4"/>
  </w:num>
  <w:num w:numId="6">
    <w:abstractNumId w:val="16"/>
  </w:num>
  <w:num w:numId="7">
    <w:abstractNumId w:val="13"/>
  </w:num>
  <w:num w:numId="8">
    <w:abstractNumId w:val="0"/>
  </w:num>
  <w:num w:numId="9">
    <w:abstractNumId w:val="6"/>
  </w:num>
  <w:num w:numId="10">
    <w:abstractNumId w:val="20"/>
  </w:num>
  <w:num w:numId="11">
    <w:abstractNumId w:val="5"/>
  </w:num>
  <w:num w:numId="12">
    <w:abstractNumId w:val="12"/>
  </w:num>
  <w:num w:numId="13">
    <w:abstractNumId w:val="19"/>
  </w:num>
  <w:num w:numId="14">
    <w:abstractNumId w:val="10"/>
  </w:num>
  <w:num w:numId="15">
    <w:abstractNumId w:val="7"/>
  </w:num>
  <w:num w:numId="16">
    <w:abstractNumId w:val="18"/>
  </w:num>
  <w:num w:numId="17">
    <w:abstractNumId w:val="11"/>
  </w:num>
  <w:num w:numId="18">
    <w:abstractNumId w:val="2"/>
  </w:num>
  <w:num w:numId="19">
    <w:abstractNumId w:val="8"/>
  </w:num>
  <w:num w:numId="20">
    <w:abstractNumId w:val="22"/>
  </w:num>
  <w:num w:numId="21">
    <w:abstractNumId w:val="23"/>
  </w:num>
  <w:num w:numId="22">
    <w:abstractNumId w:val="14"/>
  </w:num>
  <w:num w:numId="23">
    <w:abstractNumId w:val="24"/>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DC"/>
    <w:rsid w:val="00003001"/>
    <w:rsid w:val="000166AA"/>
    <w:rsid w:val="000174D8"/>
    <w:rsid w:val="00021B82"/>
    <w:rsid w:val="00052ACF"/>
    <w:rsid w:val="00056F23"/>
    <w:rsid w:val="00061DDD"/>
    <w:rsid w:val="00080C5D"/>
    <w:rsid w:val="0008668E"/>
    <w:rsid w:val="000968DC"/>
    <w:rsid w:val="000B1CD2"/>
    <w:rsid w:val="000E11A9"/>
    <w:rsid w:val="001004B1"/>
    <w:rsid w:val="00110CE9"/>
    <w:rsid w:val="001264D2"/>
    <w:rsid w:val="00134066"/>
    <w:rsid w:val="00134090"/>
    <w:rsid w:val="0013457B"/>
    <w:rsid w:val="00144197"/>
    <w:rsid w:val="001471E9"/>
    <w:rsid w:val="00154841"/>
    <w:rsid w:val="00160850"/>
    <w:rsid w:val="001736DC"/>
    <w:rsid w:val="0018392A"/>
    <w:rsid w:val="00193B37"/>
    <w:rsid w:val="00195501"/>
    <w:rsid w:val="001B117E"/>
    <w:rsid w:val="001B55E2"/>
    <w:rsid w:val="001D3644"/>
    <w:rsid w:val="001E3012"/>
    <w:rsid w:val="001F260B"/>
    <w:rsid w:val="00201A52"/>
    <w:rsid w:val="00220112"/>
    <w:rsid w:val="002410E2"/>
    <w:rsid w:val="00243721"/>
    <w:rsid w:val="002445FC"/>
    <w:rsid w:val="00246CF2"/>
    <w:rsid w:val="00280FD8"/>
    <w:rsid w:val="002A763F"/>
    <w:rsid w:val="002D61F8"/>
    <w:rsid w:val="00310FB6"/>
    <w:rsid w:val="00314A2C"/>
    <w:rsid w:val="00320A8B"/>
    <w:rsid w:val="003262BF"/>
    <w:rsid w:val="00334266"/>
    <w:rsid w:val="00345635"/>
    <w:rsid w:val="00350C82"/>
    <w:rsid w:val="00356F49"/>
    <w:rsid w:val="003765E6"/>
    <w:rsid w:val="0038016F"/>
    <w:rsid w:val="0038547F"/>
    <w:rsid w:val="003A68A7"/>
    <w:rsid w:val="003D56BF"/>
    <w:rsid w:val="003F50F4"/>
    <w:rsid w:val="00411B41"/>
    <w:rsid w:val="00411D4E"/>
    <w:rsid w:val="00426A8E"/>
    <w:rsid w:val="00434AB2"/>
    <w:rsid w:val="00442A79"/>
    <w:rsid w:val="00443988"/>
    <w:rsid w:val="00447B1F"/>
    <w:rsid w:val="0045559B"/>
    <w:rsid w:val="00457847"/>
    <w:rsid w:val="0046064E"/>
    <w:rsid w:val="00474945"/>
    <w:rsid w:val="0048338A"/>
    <w:rsid w:val="004D4E12"/>
    <w:rsid w:val="004E2B8A"/>
    <w:rsid w:val="00507047"/>
    <w:rsid w:val="00511D76"/>
    <w:rsid w:val="0053083E"/>
    <w:rsid w:val="0053448F"/>
    <w:rsid w:val="00534C7F"/>
    <w:rsid w:val="00543D78"/>
    <w:rsid w:val="005464F4"/>
    <w:rsid w:val="00552EF2"/>
    <w:rsid w:val="00580EAB"/>
    <w:rsid w:val="005A5217"/>
    <w:rsid w:val="005A6CDA"/>
    <w:rsid w:val="005C6134"/>
    <w:rsid w:val="005D0A94"/>
    <w:rsid w:val="005E6D00"/>
    <w:rsid w:val="005F0756"/>
    <w:rsid w:val="00600152"/>
    <w:rsid w:val="00602427"/>
    <w:rsid w:val="00612A01"/>
    <w:rsid w:val="00636511"/>
    <w:rsid w:val="006662BF"/>
    <w:rsid w:val="00681838"/>
    <w:rsid w:val="00694619"/>
    <w:rsid w:val="006A2C4A"/>
    <w:rsid w:val="006D4048"/>
    <w:rsid w:val="006F0A8C"/>
    <w:rsid w:val="00704CA4"/>
    <w:rsid w:val="0072357F"/>
    <w:rsid w:val="00724553"/>
    <w:rsid w:val="007262C5"/>
    <w:rsid w:val="0073792E"/>
    <w:rsid w:val="007419CF"/>
    <w:rsid w:val="0075160C"/>
    <w:rsid w:val="0075290E"/>
    <w:rsid w:val="00773DE5"/>
    <w:rsid w:val="0078561C"/>
    <w:rsid w:val="00790F70"/>
    <w:rsid w:val="00791769"/>
    <w:rsid w:val="00794517"/>
    <w:rsid w:val="007A656A"/>
    <w:rsid w:val="007D4351"/>
    <w:rsid w:val="007E0A3C"/>
    <w:rsid w:val="007E370D"/>
    <w:rsid w:val="007E5ABC"/>
    <w:rsid w:val="007F3007"/>
    <w:rsid w:val="008235E5"/>
    <w:rsid w:val="00823C7D"/>
    <w:rsid w:val="00856D6E"/>
    <w:rsid w:val="00857B66"/>
    <w:rsid w:val="00895592"/>
    <w:rsid w:val="008A212D"/>
    <w:rsid w:val="008B40CF"/>
    <w:rsid w:val="008E2B79"/>
    <w:rsid w:val="008E511D"/>
    <w:rsid w:val="00900EFF"/>
    <w:rsid w:val="00941753"/>
    <w:rsid w:val="00972F99"/>
    <w:rsid w:val="009B2C82"/>
    <w:rsid w:val="009B5B16"/>
    <w:rsid w:val="009E3F0C"/>
    <w:rsid w:val="00A06FCA"/>
    <w:rsid w:val="00A103DA"/>
    <w:rsid w:val="00A17969"/>
    <w:rsid w:val="00A17AB0"/>
    <w:rsid w:val="00A32AA2"/>
    <w:rsid w:val="00A36E3D"/>
    <w:rsid w:val="00A57798"/>
    <w:rsid w:val="00A615F9"/>
    <w:rsid w:val="00A66E04"/>
    <w:rsid w:val="00A76330"/>
    <w:rsid w:val="00A80962"/>
    <w:rsid w:val="00AA5ED6"/>
    <w:rsid w:val="00AB6094"/>
    <w:rsid w:val="00AE14D3"/>
    <w:rsid w:val="00AE498A"/>
    <w:rsid w:val="00B014D7"/>
    <w:rsid w:val="00B05CD9"/>
    <w:rsid w:val="00B1202B"/>
    <w:rsid w:val="00B3301F"/>
    <w:rsid w:val="00B472E7"/>
    <w:rsid w:val="00B6158D"/>
    <w:rsid w:val="00B644FF"/>
    <w:rsid w:val="00B818B4"/>
    <w:rsid w:val="00BB4674"/>
    <w:rsid w:val="00BC1DBE"/>
    <w:rsid w:val="00BC55ED"/>
    <w:rsid w:val="00BD66DE"/>
    <w:rsid w:val="00BE0F80"/>
    <w:rsid w:val="00BE38BF"/>
    <w:rsid w:val="00BE6BE8"/>
    <w:rsid w:val="00BF1705"/>
    <w:rsid w:val="00BF55F1"/>
    <w:rsid w:val="00C24938"/>
    <w:rsid w:val="00C64AC1"/>
    <w:rsid w:val="00C7286E"/>
    <w:rsid w:val="00C75956"/>
    <w:rsid w:val="00C8746E"/>
    <w:rsid w:val="00CA6607"/>
    <w:rsid w:val="00CC161F"/>
    <w:rsid w:val="00CD397B"/>
    <w:rsid w:val="00CD7BC3"/>
    <w:rsid w:val="00D019A8"/>
    <w:rsid w:val="00D07547"/>
    <w:rsid w:val="00D34815"/>
    <w:rsid w:val="00D45D3A"/>
    <w:rsid w:val="00D56DCD"/>
    <w:rsid w:val="00D732BA"/>
    <w:rsid w:val="00DA05B2"/>
    <w:rsid w:val="00DA7ABB"/>
    <w:rsid w:val="00DD3496"/>
    <w:rsid w:val="00DE635B"/>
    <w:rsid w:val="00E215A4"/>
    <w:rsid w:val="00E32D92"/>
    <w:rsid w:val="00E50962"/>
    <w:rsid w:val="00E56843"/>
    <w:rsid w:val="00E703E0"/>
    <w:rsid w:val="00E92A1B"/>
    <w:rsid w:val="00E9391D"/>
    <w:rsid w:val="00ED22FB"/>
    <w:rsid w:val="00ED758F"/>
    <w:rsid w:val="00EF4093"/>
    <w:rsid w:val="00F13818"/>
    <w:rsid w:val="00F156AB"/>
    <w:rsid w:val="00F22BA8"/>
    <w:rsid w:val="00F271CA"/>
    <w:rsid w:val="00F376CA"/>
    <w:rsid w:val="00F43E0D"/>
    <w:rsid w:val="00F54145"/>
    <w:rsid w:val="00F56F4F"/>
    <w:rsid w:val="00F6113A"/>
    <w:rsid w:val="00F66091"/>
    <w:rsid w:val="00FA0C15"/>
    <w:rsid w:val="00FA6A4D"/>
    <w:rsid w:val="00FB7791"/>
    <w:rsid w:val="00FC04F7"/>
    <w:rsid w:val="00FC5E50"/>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BF"/>
    <w:pPr>
      <w:keepNext/>
      <w:keepLines/>
      <w:spacing w:before="240" w:after="0"/>
      <w:outlineLvl w:val="1"/>
    </w:pPr>
    <w:rPr>
      <w:rFonts w:eastAsiaTheme="majorEastAsia" w:cstheme="majorBidi"/>
      <w:b/>
      <w:bC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8DC"/>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0968DC"/>
    <w:pPr>
      <w:spacing w:line="261" w:lineRule="atLeast"/>
    </w:pPr>
    <w:rPr>
      <w:rFonts w:cstheme="minorBidi"/>
      <w:color w:val="auto"/>
    </w:rPr>
  </w:style>
  <w:style w:type="paragraph" w:customStyle="1" w:styleId="Pa2">
    <w:name w:val="Pa2"/>
    <w:basedOn w:val="Default"/>
    <w:next w:val="Default"/>
    <w:uiPriority w:val="99"/>
    <w:rsid w:val="000968DC"/>
    <w:pPr>
      <w:spacing w:line="241" w:lineRule="atLeast"/>
    </w:pPr>
    <w:rPr>
      <w:rFonts w:cstheme="minorBidi"/>
      <w:color w:val="auto"/>
    </w:rPr>
  </w:style>
  <w:style w:type="character" w:customStyle="1" w:styleId="A6">
    <w:name w:val="A6"/>
    <w:uiPriority w:val="99"/>
    <w:rsid w:val="000968DC"/>
    <w:rPr>
      <w:rFonts w:ascii="Adobe Garamond Pro" w:hAnsi="Adobe Garamond Pro" w:cs="Adobe Garamond Pro"/>
      <w:color w:val="000000"/>
      <w:sz w:val="14"/>
      <w:szCs w:val="14"/>
    </w:rPr>
  </w:style>
  <w:style w:type="character" w:customStyle="1" w:styleId="A8">
    <w:name w:val="A8"/>
    <w:uiPriority w:val="99"/>
    <w:rsid w:val="000968DC"/>
    <w:rPr>
      <w:rFonts w:cs="Adobe Garamond Pro"/>
      <w:color w:val="000000"/>
      <w:sz w:val="31"/>
      <w:szCs w:val="31"/>
    </w:rPr>
  </w:style>
  <w:style w:type="paragraph" w:customStyle="1" w:styleId="Pa3">
    <w:name w:val="Pa3"/>
    <w:basedOn w:val="Default"/>
    <w:next w:val="Default"/>
    <w:uiPriority w:val="99"/>
    <w:rsid w:val="000968DC"/>
    <w:pPr>
      <w:spacing w:line="321" w:lineRule="atLeast"/>
    </w:pPr>
    <w:rPr>
      <w:rFonts w:cstheme="minorBidi"/>
      <w:color w:val="auto"/>
    </w:rPr>
  </w:style>
  <w:style w:type="character" w:customStyle="1" w:styleId="A4">
    <w:name w:val="A4"/>
    <w:uiPriority w:val="99"/>
    <w:rsid w:val="000968DC"/>
    <w:rPr>
      <w:rFonts w:ascii="Adobe Garamond Pro" w:hAnsi="Adobe Garamond Pro" w:cs="Adobe Garamond Pro"/>
      <w:color w:val="000000"/>
      <w:u w:val="single"/>
    </w:rPr>
  </w:style>
  <w:style w:type="paragraph" w:styleId="ListParagraph">
    <w:name w:val="List Paragraph"/>
    <w:basedOn w:val="Normal"/>
    <w:uiPriority w:val="34"/>
    <w:qFormat/>
    <w:rsid w:val="000968DC"/>
    <w:pPr>
      <w:ind w:left="720"/>
      <w:contextualSpacing/>
    </w:pPr>
  </w:style>
  <w:style w:type="character" w:customStyle="1" w:styleId="Heading2Char">
    <w:name w:val="Heading 2 Char"/>
    <w:basedOn w:val="DefaultParagraphFont"/>
    <w:link w:val="Heading2"/>
    <w:uiPriority w:val="9"/>
    <w:rsid w:val="00BE38BF"/>
    <w:rPr>
      <w:rFonts w:eastAsiaTheme="majorEastAsia" w:cstheme="majorBidi"/>
      <w:b/>
      <w:bCs/>
      <w:color w:val="0070C0"/>
      <w:sz w:val="28"/>
      <w:szCs w:val="26"/>
    </w:rPr>
  </w:style>
  <w:style w:type="paragraph" w:customStyle="1" w:styleId="Question">
    <w:name w:val="Question"/>
    <w:basedOn w:val="Normal"/>
    <w:qFormat/>
    <w:rsid w:val="00FA0C15"/>
    <w:pPr>
      <w:keepNext/>
      <w:numPr>
        <w:numId w:val="19"/>
      </w:numPr>
      <w:spacing w:before="240" w:after="120"/>
      <w:ind w:left="360"/>
      <w:outlineLvl w:val="0"/>
    </w:pPr>
    <w:rPr>
      <w:b/>
      <w:color w:val="0070C0"/>
      <w:sz w:val="24"/>
      <w:szCs w:val="24"/>
    </w:rPr>
  </w:style>
  <w:style w:type="paragraph" w:customStyle="1" w:styleId="Answer">
    <w:name w:val="Answer"/>
    <w:basedOn w:val="Normal"/>
    <w:qFormat/>
    <w:rsid w:val="00FA0C15"/>
    <w:pPr>
      <w:ind w:left="360"/>
    </w:pPr>
    <w:rPr>
      <w:sz w:val="24"/>
      <w:szCs w:val="24"/>
    </w:rPr>
  </w:style>
  <w:style w:type="paragraph" w:styleId="Header">
    <w:name w:val="header"/>
    <w:basedOn w:val="Normal"/>
    <w:link w:val="HeaderChar"/>
    <w:uiPriority w:val="99"/>
    <w:unhideWhenUsed/>
    <w:rsid w:val="000B1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2"/>
  </w:style>
  <w:style w:type="paragraph" w:styleId="Footer">
    <w:name w:val="footer"/>
    <w:basedOn w:val="Normal"/>
    <w:link w:val="FooterChar"/>
    <w:uiPriority w:val="99"/>
    <w:unhideWhenUsed/>
    <w:rsid w:val="000B1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2"/>
  </w:style>
  <w:style w:type="character" w:customStyle="1" w:styleId="Heading1Char">
    <w:name w:val="Heading 1 Char"/>
    <w:basedOn w:val="DefaultParagraphFont"/>
    <w:link w:val="Heading1"/>
    <w:uiPriority w:val="9"/>
    <w:rsid w:val="00D45D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D3A"/>
    <w:pPr>
      <w:outlineLvl w:val="9"/>
    </w:pPr>
    <w:rPr>
      <w:lang w:eastAsia="ja-JP"/>
    </w:rPr>
  </w:style>
  <w:style w:type="paragraph" w:styleId="TOC2">
    <w:name w:val="toc 2"/>
    <w:basedOn w:val="Normal"/>
    <w:next w:val="Normal"/>
    <w:autoRedefine/>
    <w:uiPriority w:val="39"/>
    <w:unhideWhenUsed/>
    <w:rsid w:val="00D45D3A"/>
    <w:pPr>
      <w:tabs>
        <w:tab w:val="right" w:leader="dot" w:pos="9350"/>
      </w:tabs>
      <w:spacing w:after="100"/>
      <w:ind w:left="220"/>
    </w:pPr>
  </w:style>
  <w:style w:type="character" w:styleId="Hyperlink">
    <w:name w:val="Hyperlink"/>
    <w:basedOn w:val="DefaultParagraphFont"/>
    <w:uiPriority w:val="99"/>
    <w:unhideWhenUsed/>
    <w:rsid w:val="00D45D3A"/>
    <w:rPr>
      <w:color w:val="0000FF" w:themeColor="hyperlink"/>
      <w:u w:val="single"/>
    </w:rPr>
  </w:style>
  <w:style w:type="paragraph" w:styleId="BalloonText">
    <w:name w:val="Balloon Text"/>
    <w:basedOn w:val="Normal"/>
    <w:link w:val="BalloonTextChar"/>
    <w:uiPriority w:val="99"/>
    <w:semiHidden/>
    <w:unhideWhenUsed/>
    <w:rsid w:val="00D45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3A"/>
    <w:rPr>
      <w:rFonts w:ascii="Tahoma" w:hAnsi="Tahoma" w:cs="Tahoma"/>
      <w:sz w:val="16"/>
      <w:szCs w:val="16"/>
    </w:rPr>
  </w:style>
  <w:style w:type="paragraph" w:styleId="TOC3">
    <w:name w:val="toc 3"/>
    <w:basedOn w:val="Normal"/>
    <w:next w:val="Normal"/>
    <w:autoRedefine/>
    <w:uiPriority w:val="39"/>
    <w:unhideWhenUsed/>
    <w:rsid w:val="00D45D3A"/>
    <w:pPr>
      <w:spacing w:after="100"/>
      <w:ind w:left="440"/>
    </w:pPr>
  </w:style>
  <w:style w:type="paragraph" w:customStyle="1" w:styleId="Contentheader">
    <w:name w:val="Content header"/>
    <w:basedOn w:val="Heading1"/>
    <w:qFormat/>
    <w:rsid w:val="00D45D3A"/>
    <w:pPr>
      <w:outlineLvl w:val="9"/>
    </w:pPr>
    <w:rPr>
      <w:sz w:val="36"/>
    </w:rPr>
  </w:style>
  <w:style w:type="paragraph" w:customStyle="1" w:styleId="Pa0">
    <w:name w:val="Pa0"/>
    <w:basedOn w:val="Normal"/>
    <w:next w:val="Normal"/>
    <w:uiPriority w:val="99"/>
    <w:rsid w:val="006F0A8C"/>
    <w:pPr>
      <w:autoSpaceDE w:val="0"/>
      <w:autoSpaceDN w:val="0"/>
      <w:adjustRightInd w:val="0"/>
      <w:spacing w:after="0" w:line="361" w:lineRule="atLeast"/>
    </w:pPr>
    <w:rPr>
      <w:rFonts w:ascii="Adobe Garamond Pro Bold" w:hAnsi="Adobe Garamond Pro Bold"/>
      <w:sz w:val="24"/>
      <w:szCs w:val="24"/>
    </w:rPr>
  </w:style>
  <w:style w:type="character" w:styleId="CommentReference">
    <w:name w:val="annotation reference"/>
    <w:basedOn w:val="DefaultParagraphFont"/>
    <w:unhideWhenUsed/>
    <w:rsid w:val="002410E2"/>
    <w:rPr>
      <w:sz w:val="16"/>
      <w:szCs w:val="16"/>
    </w:rPr>
  </w:style>
  <w:style w:type="paragraph" w:styleId="CommentText">
    <w:name w:val="annotation text"/>
    <w:basedOn w:val="Normal"/>
    <w:link w:val="CommentTextChar"/>
    <w:unhideWhenUsed/>
    <w:rsid w:val="002410E2"/>
    <w:pPr>
      <w:spacing w:line="240" w:lineRule="auto"/>
    </w:pPr>
    <w:rPr>
      <w:sz w:val="20"/>
      <w:szCs w:val="20"/>
    </w:rPr>
  </w:style>
  <w:style w:type="character" w:customStyle="1" w:styleId="CommentTextChar">
    <w:name w:val="Comment Text Char"/>
    <w:basedOn w:val="DefaultParagraphFont"/>
    <w:link w:val="CommentText"/>
    <w:rsid w:val="002410E2"/>
    <w:rPr>
      <w:sz w:val="20"/>
      <w:szCs w:val="20"/>
    </w:rPr>
  </w:style>
  <w:style w:type="paragraph" w:styleId="CommentSubject">
    <w:name w:val="annotation subject"/>
    <w:basedOn w:val="CommentText"/>
    <w:next w:val="CommentText"/>
    <w:link w:val="CommentSubjectChar"/>
    <w:uiPriority w:val="99"/>
    <w:semiHidden/>
    <w:unhideWhenUsed/>
    <w:rsid w:val="002410E2"/>
    <w:rPr>
      <w:b/>
      <w:bCs/>
    </w:rPr>
  </w:style>
  <w:style w:type="character" w:customStyle="1" w:styleId="CommentSubjectChar">
    <w:name w:val="Comment Subject Char"/>
    <w:basedOn w:val="CommentTextChar"/>
    <w:link w:val="CommentSubject"/>
    <w:uiPriority w:val="99"/>
    <w:semiHidden/>
    <w:rsid w:val="002410E2"/>
    <w:rPr>
      <w:b/>
      <w:bCs/>
      <w:sz w:val="20"/>
      <w:szCs w:val="20"/>
    </w:rPr>
  </w:style>
  <w:style w:type="paragraph" w:styleId="TOC1">
    <w:name w:val="toc 1"/>
    <w:basedOn w:val="Normal"/>
    <w:next w:val="Normal"/>
    <w:autoRedefine/>
    <w:uiPriority w:val="39"/>
    <w:unhideWhenUsed/>
    <w:qFormat/>
    <w:rsid w:val="00FA0C15"/>
    <w:pPr>
      <w:tabs>
        <w:tab w:val="left" w:pos="440"/>
        <w:tab w:val="right" w:leader="dot" w:pos="9350"/>
      </w:tabs>
      <w:spacing w:after="100"/>
    </w:pPr>
  </w:style>
  <w:style w:type="table" w:styleId="TableGrid">
    <w:name w:val="Table Grid"/>
    <w:basedOn w:val="TableNormal"/>
    <w:uiPriority w:val="59"/>
    <w:rsid w:val="00426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3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06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C6134"/>
    <w:rPr>
      <w:color w:val="800080" w:themeColor="followedHyperlink"/>
      <w:u w:val="single"/>
    </w:rPr>
  </w:style>
  <w:style w:type="paragraph" w:styleId="BodyText">
    <w:name w:val="Body Text"/>
    <w:basedOn w:val="Normal"/>
    <w:link w:val="BodyTextChar"/>
    <w:uiPriority w:val="99"/>
    <w:rsid w:val="00A66E04"/>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A66E04"/>
    <w:rPr>
      <w:rFonts w:ascii="Arial" w:eastAsia="Times New Roman" w:hAnsi="Arial" w:cs="Arial"/>
      <w:sz w:val="20"/>
      <w:szCs w:val="24"/>
    </w:rPr>
  </w:style>
  <w:style w:type="paragraph" w:styleId="Revision">
    <w:name w:val="Revision"/>
    <w:hidden/>
    <w:uiPriority w:val="99"/>
    <w:semiHidden/>
    <w:rsid w:val="00A577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BF"/>
    <w:pPr>
      <w:keepNext/>
      <w:keepLines/>
      <w:spacing w:before="240" w:after="0"/>
      <w:outlineLvl w:val="1"/>
    </w:pPr>
    <w:rPr>
      <w:rFonts w:eastAsiaTheme="majorEastAsia" w:cstheme="majorBidi"/>
      <w:b/>
      <w:bC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8DC"/>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0968DC"/>
    <w:pPr>
      <w:spacing w:line="261" w:lineRule="atLeast"/>
    </w:pPr>
    <w:rPr>
      <w:rFonts w:cstheme="minorBidi"/>
      <w:color w:val="auto"/>
    </w:rPr>
  </w:style>
  <w:style w:type="paragraph" w:customStyle="1" w:styleId="Pa2">
    <w:name w:val="Pa2"/>
    <w:basedOn w:val="Default"/>
    <w:next w:val="Default"/>
    <w:uiPriority w:val="99"/>
    <w:rsid w:val="000968DC"/>
    <w:pPr>
      <w:spacing w:line="241" w:lineRule="atLeast"/>
    </w:pPr>
    <w:rPr>
      <w:rFonts w:cstheme="minorBidi"/>
      <w:color w:val="auto"/>
    </w:rPr>
  </w:style>
  <w:style w:type="character" w:customStyle="1" w:styleId="A6">
    <w:name w:val="A6"/>
    <w:uiPriority w:val="99"/>
    <w:rsid w:val="000968DC"/>
    <w:rPr>
      <w:rFonts w:ascii="Adobe Garamond Pro" w:hAnsi="Adobe Garamond Pro" w:cs="Adobe Garamond Pro"/>
      <w:color w:val="000000"/>
      <w:sz w:val="14"/>
      <w:szCs w:val="14"/>
    </w:rPr>
  </w:style>
  <w:style w:type="character" w:customStyle="1" w:styleId="A8">
    <w:name w:val="A8"/>
    <w:uiPriority w:val="99"/>
    <w:rsid w:val="000968DC"/>
    <w:rPr>
      <w:rFonts w:cs="Adobe Garamond Pro"/>
      <w:color w:val="000000"/>
      <w:sz w:val="31"/>
      <w:szCs w:val="31"/>
    </w:rPr>
  </w:style>
  <w:style w:type="paragraph" w:customStyle="1" w:styleId="Pa3">
    <w:name w:val="Pa3"/>
    <w:basedOn w:val="Default"/>
    <w:next w:val="Default"/>
    <w:uiPriority w:val="99"/>
    <w:rsid w:val="000968DC"/>
    <w:pPr>
      <w:spacing w:line="321" w:lineRule="atLeast"/>
    </w:pPr>
    <w:rPr>
      <w:rFonts w:cstheme="minorBidi"/>
      <w:color w:val="auto"/>
    </w:rPr>
  </w:style>
  <w:style w:type="character" w:customStyle="1" w:styleId="A4">
    <w:name w:val="A4"/>
    <w:uiPriority w:val="99"/>
    <w:rsid w:val="000968DC"/>
    <w:rPr>
      <w:rFonts w:ascii="Adobe Garamond Pro" w:hAnsi="Adobe Garamond Pro" w:cs="Adobe Garamond Pro"/>
      <w:color w:val="000000"/>
      <w:u w:val="single"/>
    </w:rPr>
  </w:style>
  <w:style w:type="paragraph" w:styleId="ListParagraph">
    <w:name w:val="List Paragraph"/>
    <w:basedOn w:val="Normal"/>
    <w:uiPriority w:val="34"/>
    <w:qFormat/>
    <w:rsid w:val="000968DC"/>
    <w:pPr>
      <w:ind w:left="720"/>
      <w:contextualSpacing/>
    </w:pPr>
  </w:style>
  <w:style w:type="character" w:customStyle="1" w:styleId="Heading2Char">
    <w:name w:val="Heading 2 Char"/>
    <w:basedOn w:val="DefaultParagraphFont"/>
    <w:link w:val="Heading2"/>
    <w:uiPriority w:val="9"/>
    <w:rsid w:val="00BE38BF"/>
    <w:rPr>
      <w:rFonts w:eastAsiaTheme="majorEastAsia" w:cstheme="majorBidi"/>
      <w:b/>
      <w:bCs/>
      <w:color w:val="0070C0"/>
      <w:sz w:val="28"/>
      <w:szCs w:val="26"/>
    </w:rPr>
  </w:style>
  <w:style w:type="paragraph" w:customStyle="1" w:styleId="Question">
    <w:name w:val="Question"/>
    <w:basedOn w:val="Normal"/>
    <w:qFormat/>
    <w:rsid w:val="00FA0C15"/>
    <w:pPr>
      <w:keepNext/>
      <w:numPr>
        <w:numId w:val="19"/>
      </w:numPr>
      <w:spacing w:before="240" w:after="120"/>
      <w:ind w:left="360"/>
      <w:outlineLvl w:val="0"/>
    </w:pPr>
    <w:rPr>
      <w:b/>
      <w:color w:val="0070C0"/>
      <w:sz w:val="24"/>
      <w:szCs w:val="24"/>
    </w:rPr>
  </w:style>
  <w:style w:type="paragraph" w:customStyle="1" w:styleId="Answer">
    <w:name w:val="Answer"/>
    <w:basedOn w:val="Normal"/>
    <w:qFormat/>
    <w:rsid w:val="00FA0C15"/>
    <w:pPr>
      <w:ind w:left="360"/>
    </w:pPr>
    <w:rPr>
      <w:sz w:val="24"/>
      <w:szCs w:val="24"/>
    </w:rPr>
  </w:style>
  <w:style w:type="paragraph" w:styleId="Header">
    <w:name w:val="header"/>
    <w:basedOn w:val="Normal"/>
    <w:link w:val="HeaderChar"/>
    <w:uiPriority w:val="99"/>
    <w:unhideWhenUsed/>
    <w:rsid w:val="000B1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2"/>
  </w:style>
  <w:style w:type="paragraph" w:styleId="Footer">
    <w:name w:val="footer"/>
    <w:basedOn w:val="Normal"/>
    <w:link w:val="FooterChar"/>
    <w:uiPriority w:val="99"/>
    <w:unhideWhenUsed/>
    <w:rsid w:val="000B1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2"/>
  </w:style>
  <w:style w:type="character" w:customStyle="1" w:styleId="Heading1Char">
    <w:name w:val="Heading 1 Char"/>
    <w:basedOn w:val="DefaultParagraphFont"/>
    <w:link w:val="Heading1"/>
    <w:uiPriority w:val="9"/>
    <w:rsid w:val="00D45D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D3A"/>
    <w:pPr>
      <w:outlineLvl w:val="9"/>
    </w:pPr>
    <w:rPr>
      <w:lang w:eastAsia="ja-JP"/>
    </w:rPr>
  </w:style>
  <w:style w:type="paragraph" w:styleId="TOC2">
    <w:name w:val="toc 2"/>
    <w:basedOn w:val="Normal"/>
    <w:next w:val="Normal"/>
    <w:autoRedefine/>
    <w:uiPriority w:val="39"/>
    <w:unhideWhenUsed/>
    <w:rsid w:val="00D45D3A"/>
    <w:pPr>
      <w:tabs>
        <w:tab w:val="right" w:leader="dot" w:pos="9350"/>
      </w:tabs>
      <w:spacing w:after="100"/>
      <w:ind w:left="220"/>
    </w:pPr>
  </w:style>
  <w:style w:type="character" w:styleId="Hyperlink">
    <w:name w:val="Hyperlink"/>
    <w:basedOn w:val="DefaultParagraphFont"/>
    <w:uiPriority w:val="99"/>
    <w:unhideWhenUsed/>
    <w:rsid w:val="00D45D3A"/>
    <w:rPr>
      <w:color w:val="0000FF" w:themeColor="hyperlink"/>
      <w:u w:val="single"/>
    </w:rPr>
  </w:style>
  <w:style w:type="paragraph" w:styleId="BalloonText">
    <w:name w:val="Balloon Text"/>
    <w:basedOn w:val="Normal"/>
    <w:link w:val="BalloonTextChar"/>
    <w:uiPriority w:val="99"/>
    <w:semiHidden/>
    <w:unhideWhenUsed/>
    <w:rsid w:val="00D45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3A"/>
    <w:rPr>
      <w:rFonts w:ascii="Tahoma" w:hAnsi="Tahoma" w:cs="Tahoma"/>
      <w:sz w:val="16"/>
      <w:szCs w:val="16"/>
    </w:rPr>
  </w:style>
  <w:style w:type="paragraph" w:styleId="TOC3">
    <w:name w:val="toc 3"/>
    <w:basedOn w:val="Normal"/>
    <w:next w:val="Normal"/>
    <w:autoRedefine/>
    <w:uiPriority w:val="39"/>
    <w:unhideWhenUsed/>
    <w:rsid w:val="00D45D3A"/>
    <w:pPr>
      <w:spacing w:after="100"/>
      <w:ind w:left="440"/>
    </w:pPr>
  </w:style>
  <w:style w:type="paragraph" w:customStyle="1" w:styleId="Contentheader">
    <w:name w:val="Content header"/>
    <w:basedOn w:val="Heading1"/>
    <w:qFormat/>
    <w:rsid w:val="00D45D3A"/>
    <w:pPr>
      <w:outlineLvl w:val="9"/>
    </w:pPr>
    <w:rPr>
      <w:sz w:val="36"/>
    </w:rPr>
  </w:style>
  <w:style w:type="paragraph" w:customStyle="1" w:styleId="Pa0">
    <w:name w:val="Pa0"/>
    <w:basedOn w:val="Normal"/>
    <w:next w:val="Normal"/>
    <w:uiPriority w:val="99"/>
    <w:rsid w:val="006F0A8C"/>
    <w:pPr>
      <w:autoSpaceDE w:val="0"/>
      <w:autoSpaceDN w:val="0"/>
      <w:adjustRightInd w:val="0"/>
      <w:spacing w:after="0" w:line="361" w:lineRule="atLeast"/>
    </w:pPr>
    <w:rPr>
      <w:rFonts w:ascii="Adobe Garamond Pro Bold" w:hAnsi="Adobe Garamond Pro Bold"/>
      <w:sz w:val="24"/>
      <w:szCs w:val="24"/>
    </w:rPr>
  </w:style>
  <w:style w:type="character" w:styleId="CommentReference">
    <w:name w:val="annotation reference"/>
    <w:basedOn w:val="DefaultParagraphFont"/>
    <w:unhideWhenUsed/>
    <w:rsid w:val="002410E2"/>
    <w:rPr>
      <w:sz w:val="16"/>
      <w:szCs w:val="16"/>
    </w:rPr>
  </w:style>
  <w:style w:type="paragraph" w:styleId="CommentText">
    <w:name w:val="annotation text"/>
    <w:basedOn w:val="Normal"/>
    <w:link w:val="CommentTextChar"/>
    <w:unhideWhenUsed/>
    <w:rsid w:val="002410E2"/>
    <w:pPr>
      <w:spacing w:line="240" w:lineRule="auto"/>
    </w:pPr>
    <w:rPr>
      <w:sz w:val="20"/>
      <w:szCs w:val="20"/>
    </w:rPr>
  </w:style>
  <w:style w:type="character" w:customStyle="1" w:styleId="CommentTextChar">
    <w:name w:val="Comment Text Char"/>
    <w:basedOn w:val="DefaultParagraphFont"/>
    <w:link w:val="CommentText"/>
    <w:rsid w:val="002410E2"/>
    <w:rPr>
      <w:sz w:val="20"/>
      <w:szCs w:val="20"/>
    </w:rPr>
  </w:style>
  <w:style w:type="paragraph" w:styleId="CommentSubject">
    <w:name w:val="annotation subject"/>
    <w:basedOn w:val="CommentText"/>
    <w:next w:val="CommentText"/>
    <w:link w:val="CommentSubjectChar"/>
    <w:uiPriority w:val="99"/>
    <w:semiHidden/>
    <w:unhideWhenUsed/>
    <w:rsid w:val="002410E2"/>
    <w:rPr>
      <w:b/>
      <w:bCs/>
    </w:rPr>
  </w:style>
  <w:style w:type="character" w:customStyle="1" w:styleId="CommentSubjectChar">
    <w:name w:val="Comment Subject Char"/>
    <w:basedOn w:val="CommentTextChar"/>
    <w:link w:val="CommentSubject"/>
    <w:uiPriority w:val="99"/>
    <w:semiHidden/>
    <w:rsid w:val="002410E2"/>
    <w:rPr>
      <w:b/>
      <w:bCs/>
      <w:sz w:val="20"/>
      <w:szCs w:val="20"/>
    </w:rPr>
  </w:style>
  <w:style w:type="paragraph" w:styleId="TOC1">
    <w:name w:val="toc 1"/>
    <w:basedOn w:val="Normal"/>
    <w:next w:val="Normal"/>
    <w:autoRedefine/>
    <w:uiPriority w:val="39"/>
    <w:unhideWhenUsed/>
    <w:qFormat/>
    <w:rsid w:val="00FA0C15"/>
    <w:pPr>
      <w:tabs>
        <w:tab w:val="left" w:pos="440"/>
        <w:tab w:val="right" w:leader="dot" w:pos="9350"/>
      </w:tabs>
      <w:spacing w:after="100"/>
    </w:pPr>
  </w:style>
  <w:style w:type="table" w:styleId="TableGrid">
    <w:name w:val="Table Grid"/>
    <w:basedOn w:val="TableNormal"/>
    <w:uiPriority w:val="59"/>
    <w:rsid w:val="00426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3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06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C6134"/>
    <w:rPr>
      <w:color w:val="800080" w:themeColor="followedHyperlink"/>
      <w:u w:val="single"/>
    </w:rPr>
  </w:style>
  <w:style w:type="paragraph" w:styleId="BodyText">
    <w:name w:val="Body Text"/>
    <w:basedOn w:val="Normal"/>
    <w:link w:val="BodyTextChar"/>
    <w:uiPriority w:val="99"/>
    <w:rsid w:val="00A66E04"/>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A66E04"/>
    <w:rPr>
      <w:rFonts w:ascii="Arial" w:eastAsia="Times New Roman" w:hAnsi="Arial" w:cs="Arial"/>
      <w:sz w:val="20"/>
      <w:szCs w:val="24"/>
    </w:rPr>
  </w:style>
  <w:style w:type="paragraph" w:styleId="Revision">
    <w:name w:val="Revision"/>
    <w:hidden/>
    <w:uiPriority w:val="99"/>
    <w:semiHidden/>
    <w:rsid w:val="00A5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workplacehealthpromotion/organizations/index.htm" TargetMode="External"/><Relationship Id="rId18" Type="http://schemas.openxmlformats.org/officeDocument/2006/relationships/hyperlink" Target="http://www.cdc.gov/niosh/TW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dc.gov/workplacehealthpromotion/help/HSC/resources.htm" TargetMode="External"/><Relationship Id="rId17" Type="http://schemas.openxmlformats.org/officeDocument/2006/relationships/hyperlink" Target="http://www.cdc.gov/nationalhealthyworksite" TargetMode="External"/><Relationship Id="rId2" Type="http://schemas.openxmlformats.org/officeDocument/2006/relationships/numbering" Target="numbering.xml"/><Relationship Id="rId16" Type="http://schemas.openxmlformats.org/officeDocument/2006/relationships/hyperlink" Target="http://www.cdc.gov/workplacehealthpromo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dhdsp/pubs/docs/HSC_Manual.pdf" TargetMode="External"/><Relationship Id="rId5" Type="http://schemas.openxmlformats.org/officeDocument/2006/relationships/settings" Target="settings.xml"/><Relationship Id="rId15" Type="http://schemas.openxmlformats.org/officeDocument/2006/relationships/hyperlink" Target="http://www.cdc.gov/workplacehealthpromotion/help/HSC/resources.htm" TargetMode="External"/><Relationship Id="rId23" Type="http://schemas.openxmlformats.org/officeDocument/2006/relationships/theme" Target="theme/theme1.xml"/><Relationship Id="rId10" Type="http://schemas.openxmlformats.org/officeDocument/2006/relationships/hyperlink" Target="file:///C:\Users\bzl0\AppData\Local\Temp\1\Temp1_dph%20hsc%20faqs.zip\glossary.htm" TargetMode="External"/><Relationship Id="rId19" Type="http://schemas.openxmlformats.org/officeDocument/2006/relationships/hyperlink" Target="http://www.cdc.gov/workplacehealthpromotion/help/HSC/HSC_Manual.pdf" TargetMode="External"/><Relationship Id="rId4" Type="http://schemas.microsoft.com/office/2007/relationships/stylesWithEffects" Target="stylesWithEffects.xml"/><Relationship Id="rId9" Type="http://schemas.openxmlformats.org/officeDocument/2006/relationships/hyperlink" Target="http://nccd.cdc.gov/WorksiteHealthScoreCard" TargetMode="External"/><Relationship Id="rId14" Type="http://schemas.openxmlformats.org/officeDocument/2006/relationships/hyperlink" Target="http://www.chronicdisease.org/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90B5-C4E0-4477-84BD-CF4A75E8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Lang, Jason (CDC/ONDIEH/NCCDPHP)</cp:lastModifiedBy>
  <cp:revision>2</cp:revision>
  <cp:lastPrinted>2013-07-29T14:39:00Z</cp:lastPrinted>
  <dcterms:created xsi:type="dcterms:W3CDTF">2013-12-09T14:23:00Z</dcterms:created>
  <dcterms:modified xsi:type="dcterms:W3CDTF">2013-12-09T14:23:00Z</dcterms:modified>
</cp:coreProperties>
</file>