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00" w:rsidRDefault="00372000" w:rsidP="00372000">
      <w:pPr>
        <w:pStyle w:val="Title"/>
        <w:spacing w:after="0"/>
        <w:jc w:val="center"/>
        <w:rPr>
          <w:rFonts w:ascii="Arial" w:hAnsi="Arial" w:cs="Arial"/>
          <w:sz w:val="40"/>
          <w:szCs w:val="40"/>
        </w:rPr>
      </w:pPr>
    </w:p>
    <w:p w:rsidR="00EA1FED" w:rsidRDefault="00D937C9" w:rsidP="00372000">
      <w:pPr>
        <w:pStyle w:val="Title"/>
        <w:spacing w:after="0"/>
        <w:jc w:val="center"/>
        <w:rPr>
          <w:rFonts w:ascii="Arial" w:hAnsi="Arial" w:cs="Arial"/>
          <w:sz w:val="40"/>
          <w:szCs w:val="40"/>
        </w:rPr>
      </w:pPr>
      <w:r>
        <w:rPr>
          <w:rFonts w:ascii="Arial" w:hAnsi="Arial" w:cs="Arial"/>
          <w:sz w:val="40"/>
          <w:szCs w:val="40"/>
        </w:rPr>
        <w:t>TA P</w:t>
      </w:r>
      <w:r w:rsidRPr="00D937C9">
        <w:rPr>
          <w:rFonts w:ascii="Arial" w:hAnsi="Arial" w:cs="Arial"/>
          <w:sz w:val="40"/>
          <w:szCs w:val="40"/>
        </w:rPr>
        <w:t>ro</w:t>
      </w:r>
      <w:r>
        <w:rPr>
          <w:rFonts w:ascii="Arial" w:hAnsi="Arial" w:cs="Arial"/>
          <w:sz w:val="40"/>
          <w:szCs w:val="40"/>
        </w:rPr>
        <w:t xml:space="preserve">vider Focus Group </w:t>
      </w:r>
      <w:r w:rsidR="00DB03FD">
        <w:rPr>
          <w:rFonts w:ascii="Arial" w:hAnsi="Arial" w:cs="Arial"/>
          <w:sz w:val="40"/>
          <w:szCs w:val="40"/>
        </w:rPr>
        <w:t>Guide</w:t>
      </w:r>
    </w:p>
    <w:p w:rsidR="008E2240" w:rsidRPr="00372000" w:rsidRDefault="008E2240" w:rsidP="00372000">
      <w:pPr>
        <w:pStyle w:val="M-block"/>
        <w:spacing w:after="0"/>
        <w:jc w:val="center"/>
        <w:rPr>
          <w:b/>
          <w:sz w:val="28"/>
          <w:szCs w:val="28"/>
        </w:rPr>
      </w:pPr>
      <w:r w:rsidRPr="00372000">
        <w:rPr>
          <w:b/>
          <w:sz w:val="28"/>
          <w:szCs w:val="28"/>
        </w:rPr>
        <w:t>Evaluation of CDC’s CCC 1017 Program</w:t>
      </w:r>
    </w:p>
    <w:p w:rsidR="008E2240" w:rsidRPr="008E2240" w:rsidRDefault="008E2240" w:rsidP="008E2240">
      <w:pPr>
        <w:rPr>
          <w:rFonts w:eastAsia="SimSun"/>
        </w:rPr>
      </w:pPr>
    </w:p>
    <w:p w:rsidR="00630721" w:rsidRPr="00552D5B" w:rsidRDefault="00630721" w:rsidP="00630721">
      <w:pPr>
        <w:keepNext/>
        <w:autoSpaceDE w:val="0"/>
        <w:autoSpaceDN w:val="0"/>
        <w:adjustRightInd w:val="0"/>
        <w:jc w:val="center"/>
        <w:outlineLvl w:val="0"/>
        <w:rPr>
          <w:rFonts w:eastAsia="SimSun"/>
          <w:b/>
          <w:bCs/>
        </w:rPr>
      </w:pPr>
    </w:p>
    <w:p w:rsidR="00630721" w:rsidRPr="00552D5B" w:rsidRDefault="00630721" w:rsidP="00630721">
      <w:pPr>
        <w:autoSpaceDE w:val="0"/>
        <w:autoSpaceDN w:val="0"/>
        <w:adjustRightInd w:val="0"/>
        <w:rPr>
          <w:rFonts w:eastAsia="SimSun"/>
          <w:b/>
        </w:rPr>
      </w:pPr>
      <w:r w:rsidRPr="00552D5B">
        <w:rPr>
          <w:rFonts w:eastAsia="SimSun"/>
          <w:b/>
        </w:rPr>
        <w:t>I.  INTRODUCTION (</w:t>
      </w:r>
      <w:r w:rsidR="002622BA">
        <w:rPr>
          <w:rFonts w:eastAsia="SimSun"/>
          <w:b/>
        </w:rPr>
        <w:t>10</w:t>
      </w:r>
      <w:r w:rsidRPr="00552D5B">
        <w:rPr>
          <w:rFonts w:eastAsia="SimSun"/>
          <w:b/>
        </w:rPr>
        <w:t xml:space="preserve"> minutes)</w:t>
      </w:r>
    </w:p>
    <w:p w:rsidR="00630721" w:rsidRPr="00552D5B" w:rsidRDefault="00630721" w:rsidP="00630721">
      <w:pPr>
        <w:autoSpaceDE w:val="0"/>
        <w:autoSpaceDN w:val="0"/>
        <w:adjustRightInd w:val="0"/>
        <w:rPr>
          <w:rFonts w:eastAsia="SimSun"/>
          <w:b/>
        </w:rPr>
      </w:pPr>
    </w:p>
    <w:p w:rsidR="00630721" w:rsidRPr="00552D5B" w:rsidRDefault="00630721" w:rsidP="00630721">
      <w:pPr>
        <w:numPr>
          <w:ilvl w:val="0"/>
          <w:numId w:val="1"/>
        </w:numPr>
        <w:autoSpaceDE w:val="0"/>
        <w:autoSpaceDN w:val="0"/>
        <w:adjustRightInd w:val="0"/>
        <w:rPr>
          <w:rFonts w:eastAsia="SimSun"/>
          <w:b/>
        </w:rPr>
      </w:pPr>
      <w:r w:rsidRPr="00552D5B">
        <w:rPr>
          <w:rFonts w:eastAsia="SimSun"/>
          <w:b/>
        </w:rPr>
        <w:t xml:space="preserve">      Introduction and purpose</w:t>
      </w:r>
      <w:bookmarkStart w:id="0" w:name="_GoBack"/>
      <w:bookmarkEnd w:id="0"/>
    </w:p>
    <w:p w:rsidR="00630721" w:rsidRPr="00552D5B" w:rsidRDefault="00630721" w:rsidP="00630721">
      <w:pPr>
        <w:autoSpaceDE w:val="0"/>
        <w:autoSpaceDN w:val="0"/>
        <w:adjustRightInd w:val="0"/>
        <w:ind w:left="720"/>
        <w:rPr>
          <w:rFonts w:eastAsia="SimSun"/>
          <w:b/>
        </w:rPr>
      </w:pPr>
    </w:p>
    <w:p w:rsidR="002622BA" w:rsidRDefault="00630721" w:rsidP="002622BA">
      <w:pPr>
        <w:autoSpaceDE w:val="0"/>
        <w:autoSpaceDN w:val="0"/>
        <w:adjustRightInd w:val="0"/>
        <w:ind w:left="720"/>
        <w:rPr>
          <w:rFonts w:eastAsia="SimSun"/>
        </w:rPr>
      </w:pPr>
      <w:r w:rsidRPr="00552D5B">
        <w:rPr>
          <w:rFonts w:eastAsia="SimSun"/>
        </w:rPr>
        <w:t xml:space="preserve">Thank you for </w:t>
      </w:r>
      <w:r w:rsidR="002622BA">
        <w:rPr>
          <w:rFonts w:eastAsia="SimSun"/>
        </w:rPr>
        <w:t>participating in today’s focus group</w:t>
      </w:r>
      <w:r w:rsidRPr="00552D5B">
        <w:rPr>
          <w:rFonts w:eastAsia="SimSun"/>
        </w:rPr>
        <w:t xml:space="preserve">. </w:t>
      </w:r>
      <w:r w:rsidR="002622BA">
        <w:t xml:space="preserve">  As technical assistance providers to the 1017 grantees, your input is very important to our evaluation of the 1017 program</w:t>
      </w:r>
      <w:r w:rsidRPr="00552D5B">
        <w:rPr>
          <w:rFonts w:eastAsia="SimSun"/>
        </w:rPr>
        <w:t xml:space="preserve">.  </w:t>
      </w:r>
      <w:r w:rsidR="002622BA" w:rsidRPr="00552D5B">
        <w:rPr>
          <w:rFonts w:eastAsia="SimSun"/>
        </w:rPr>
        <w:t xml:space="preserve">The </w:t>
      </w:r>
      <w:r w:rsidR="002622BA">
        <w:rPr>
          <w:rFonts w:eastAsia="SimSun"/>
        </w:rPr>
        <w:t>information</w:t>
      </w:r>
      <w:r w:rsidR="002622BA" w:rsidRPr="00552D5B">
        <w:rPr>
          <w:rFonts w:eastAsia="SimSun"/>
        </w:rPr>
        <w:t xml:space="preserve"> you will give us today is information we could not get anywhere else.  </w:t>
      </w:r>
    </w:p>
    <w:p w:rsidR="00F8786A" w:rsidRPr="00552D5B" w:rsidRDefault="00F8786A" w:rsidP="002622BA">
      <w:pPr>
        <w:autoSpaceDE w:val="0"/>
        <w:autoSpaceDN w:val="0"/>
        <w:adjustRightInd w:val="0"/>
        <w:ind w:left="720"/>
        <w:rPr>
          <w:rFonts w:eastAsia="SimSun"/>
        </w:rPr>
      </w:pPr>
    </w:p>
    <w:p w:rsidR="00630721" w:rsidRDefault="00630721" w:rsidP="002622BA">
      <w:pPr>
        <w:autoSpaceDE w:val="0"/>
        <w:autoSpaceDN w:val="0"/>
        <w:adjustRightInd w:val="0"/>
        <w:ind w:left="720"/>
        <w:rPr>
          <w:rFonts w:eastAsia="SimSun"/>
        </w:rPr>
      </w:pPr>
      <w:r w:rsidRPr="00552D5B">
        <w:rPr>
          <w:rFonts w:eastAsia="SimSun"/>
        </w:rPr>
        <w:t xml:space="preserve">My name is ____________ and I will be moderating today’s discussion.   </w:t>
      </w:r>
    </w:p>
    <w:p w:rsidR="002622BA" w:rsidRPr="00552D5B" w:rsidRDefault="002622BA" w:rsidP="002622BA">
      <w:pPr>
        <w:autoSpaceDE w:val="0"/>
        <w:autoSpaceDN w:val="0"/>
        <w:adjustRightInd w:val="0"/>
        <w:ind w:left="720"/>
        <w:rPr>
          <w:rFonts w:eastAsia="SimSun"/>
        </w:rPr>
      </w:pPr>
    </w:p>
    <w:p w:rsidR="00630721" w:rsidRPr="00F8786A" w:rsidRDefault="00630721" w:rsidP="00F8786A">
      <w:pPr>
        <w:ind w:left="720"/>
      </w:pPr>
      <w:r w:rsidRPr="00552D5B">
        <w:rPr>
          <w:rFonts w:eastAsia="SimSun"/>
        </w:rPr>
        <w:t xml:space="preserve">The goal of this </w:t>
      </w:r>
      <w:r w:rsidR="002622BA">
        <w:rPr>
          <w:rFonts w:eastAsia="SimSun"/>
        </w:rPr>
        <w:t>evaluation</w:t>
      </w:r>
      <w:r w:rsidRPr="00552D5B">
        <w:rPr>
          <w:rFonts w:eastAsia="SimSun"/>
        </w:rPr>
        <w:t xml:space="preserve"> is to </w:t>
      </w:r>
      <w:r w:rsidR="002622BA">
        <w:rPr>
          <w:rFonts w:eastAsia="SimSun"/>
        </w:rPr>
        <w:t>provide</w:t>
      </w:r>
      <w:r w:rsidRPr="00552D5B">
        <w:rPr>
          <w:rFonts w:eastAsia="SimSun"/>
        </w:rPr>
        <w:t xml:space="preserve"> </w:t>
      </w:r>
      <w:r w:rsidR="002622BA" w:rsidRPr="00E878CC">
        <w:t xml:space="preserve">CDC </w:t>
      </w:r>
      <w:r w:rsidR="002622BA">
        <w:t>with information that can be used</w:t>
      </w:r>
      <w:r w:rsidR="002622BA" w:rsidRPr="00E878CC">
        <w:t xml:space="preserve"> to inform technical assistance and training and </w:t>
      </w:r>
      <w:r w:rsidR="002622BA">
        <w:t xml:space="preserve">to </w:t>
      </w:r>
      <w:r w:rsidR="002622BA" w:rsidRPr="00E878CC">
        <w:t>guide decisions regarding the expansion of the 1017 program to other CCC programs.</w:t>
      </w:r>
    </w:p>
    <w:p w:rsidR="00630721" w:rsidRPr="00552D5B" w:rsidRDefault="00630721" w:rsidP="00630721">
      <w:pPr>
        <w:autoSpaceDE w:val="0"/>
        <w:autoSpaceDN w:val="0"/>
        <w:adjustRightInd w:val="0"/>
        <w:rPr>
          <w:rFonts w:eastAsia="SimSun"/>
        </w:rPr>
      </w:pPr>
    </w:p>
    <w:p w:rsidR="00630721" w:rsidRPr="00552D5B" w:rsidRDefault="00630721" w:rsidP="00630721">
      <w:pPr>
        <w:numPr>
          <w:ilvl w:val="0"/>
          <w:numId w:val="1"/>
        </w:numPr>
        <w:autoSpaceDE w:val="0"/>
        <w:autoSpaceDN w:val="0"/>
        <w:adjustRightInd w:val="0"/>
        <w:rPr>
          <w:rFonts w:eastAsia="SimSun"/>
          <w:b/>
        </w:rPr>
      </w:pPr>
      <w:r w:rsidRPr="00552D5B">
        <w:rPr>
          <w:rFonts w:eastAsia="SimSun"/>
          <w:b/>
        </w:rPr>
        <w:t xml:space="preserve">      Procedure</w:t>
      </w:r>
    </w:p>
    <w:p w:rsidR="00630721" w:rsidRPr="00552D5B" w:rsidRDefault="00630721" w:rsidP="00630721">
      <w:pPr>
        <w:autoSpaceDE w:val="0"/>
        <w:autoSpaceDN w:val="0"/>
        <w:adjustRightInd w:val="0"/>
        <w:rPr>
          <w:rFonts w:eastAsia="SimSun"/>
          <w:b/>
        </w:rPr>
      </w:pPr>
    </w:p>
    <w:p w:rsidR="00630721" w:rsidRPr="00552D5B" w:rsidRDefault="00630721" w:rsidP="00630721">
      <w:pPr>
        <w:autoSpaceDE w:val="0"/>
        <w:autoSpaceDN w:val="0"/>
        <w:adjustRightInd w:val="0"/>
        <w:ind w:left="720"/>
        <w:rPr>
          <w:rFonts w:eastAsia="SimSun"/>
        </w:rPr>
      </w:pPr>
      <w:r w:rsidRPr="00552D5B">
        <w:rPr>
          <w:rFonts w:eastAsia="SimSun"/>
        </w:rPr>
        <w:t xml:space="preserve">Before we begin, I would like to start with some ground rules for our discussion today:    </w:t>
      </w:r>
    </w:p>
    <w:p w:rsidR="00630721" w:rsidRPr="00552D5B" w:rsidRDefault="00630721" w:rsidP="00630721">
      <w:pPr>
        <w:autoSpaceDE w:val="0"/>
        <w:autoSpaceDN w:val="0"/>
        <w:adjustRightInd w:val="0"/>
        <w:ind w:left="720"/>
        <w:rPr>
          <w:rFonts w:eastAsia="SimSun"/>
        </w:rPr>
      </w:pPr>
    </w:p>
    <w:p w:rsidR="002622BA"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2622BA">
        <w:rPr>
          <w:rFonts w:eastAsia="Batang"/>
        </w:rPr>
        <w:t xml:space="preserve">There </w:t>
      </w:r>
      <w:proofErr w:type="gramStart"/>
      <w:r w:rsidRPr="002622BA">
        <w:rPr>
          <w:rFonts w:eastAsia="Batang"/>
        </w:rPr>
        <w:t>are no right</w:t>
      </w:r>
      <w:proofErr w:type="gramEnd"/>
      <w:r w:rsidRPr="002622BA">
        <w:rPr>
          <w:rFonts w:eastAsia="Batang"/>
        </w:rPr>
        <w:t xml:space="preserve"> or wrong answers.  Please be completely honest.  </w:t>
      </w:r>
    </w:p>
    <w:p w:rsidR="00630721" w:rsidRPr="002622BA"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2622BA">
        <w:rPr>
          <w:rFonts w:eastAsia="Batang"/>
        </w:rPr>
        <w:t>Everyone’s participation is important.  Part of my job as moderator is to make sure we get a chance to hear from everyone, so, at times, I may call on you, or ask you to shorten your remarks so someone else has the chance to speak.</w:t>
      </w:r>
    </w:p>
    <w:p w:rsidR="00630721" w:rsidRPr="00552D5B"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552D5B">
        <w:rPr>
          <w:rFonts w:eastAsia="Batang"/>
        </w:rPr>
        <w:t xml:space="preserve">We want this to be a group discussion, so you don’t need to wait for me to call on you to speak, and please feel free to respond directly to other people’s thoughts and ideas.  </w:t>
      </w:r>
    </w:p>
    <w:p w:rsidR="00630721" w:rsidRPr="00552D5B"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552D5B">
        <w:rPr>
          <w:rFonts w:eastAsia="Batang"/>
        </w:rPr>
        <w:t xml:space="preserve">Our discussion </w:t>
      </w:r>
      <w:r w:rsidR="00353A77" w:rsidRPr="00552D5B">
        <w:rPr>
          <w:rFonts w:eastAsia="Batang"/>
        </w:rPr>
        <w:t>will be kept secure</w:t>
      </w:r>
      <w:r w:rsidR="0046126F" w:rsidRPr="00552D5B">
        <w:rPr>
          <w:rFonts w:eastAsia="Batang"/>
        </w:rPr>
        <w:t xml:space="preserve"> </w:t>
      </w:r>
      <w:r w:rsidR="0046126F" w:rsidRPr="00552D5B">
        <w:t>to the extent permitted by law</w:t>
      </w:r>
      <w:r w:rsidRPr="00552D5B">
        <w:rPr>
          <w:rFonts w:eastAsia="Batang"/>
        </w:rPr>
        <w:t>.  We will not use your names in any report.</w:t>
      </w:r>
    </w:p>
    <w:p w:rsidR="00630721" w:rsidRPr="00552D5B"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552D5B">
        <w:rPr>
          <w:rFonts w:eastAsia="Batang"/>
        </w:rPr>
        <w:t xml:space="preserve">Our discussion today is being tape recorded.  These recordings allow us to write a more complete report, and to make sure we accurately reflect your opinions. However, please only speak one at a time, so that the tape recorder can pick up all your comments.  We will destroy all recordings after we are done writing our report.  </w:t>
      </w:r>
    </w:p>
    <w:p w:rsidR="00630721" w:rsidRPr="00552D5B"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552D5B">
        <w:rPr>
          <w:rFonts w:eastAsia="Batang"/>
        </w:rPr>
        <w:lastRenderedPageBreak/>
        <w:t>As moderator, my job is to keep the discussion focused on the subject.  If I see that we are getting off the topic, I will bring us back to the topic so we can finish on time.</w:t>
      </w:r>
    </w:p>
    <w:p w:rsidR="00630721" w:rsidRPr="00552D5B" w:rsidRDefault="00F8786A" w:rsidP="00630721">
      <w:pPr>
        <w:numPr>
          <w:ilvl w:val="3"/>
          <w:numId w:val="1"/>
        </w:numPr>
        <w:tabs>
          <w:tab w:val="num" w:pos="1440"/>
          <w:tab w:val="num" w:pos="3960"/>
        </w:tabs>
        <w:autoSpaceDE w:val="0"/>
        <w:autoSpaceDN w:val="0"/>
        <w:adjustRightInd w:val="0"/>
        <w:spacing w:after="240"/>
        <w:ind w:left="1440" w:hanging="720"/>
        <w:rPr>
          <w:rFonts w:eastAsia="Batang"/>
        </w:rPr>
      </w:pPr>
      <w:r>
        <w:rPr>
          <w:rFonts w:eastAsia="Batang"/>
        </w:rPr>
        <w:t>Please do not put your phone on hold. If there is unexpected noise where you are, we may ask you to put your phone on mute until you are ready to speak</w:t>
      </w:r>
      <w:r w:rsidR="00630721" w:rsidRPr="00552D5B">
        <w:rPr>
          <w:rFonts w:eastAsia="Batang"/>
        </w:rPr>
        <w:t>.  Thanks.</w:t>
      </w:r>
    </w:p>
    <w:p w:rsidR="00630721" w:rsidRPr="00552D5B" w:rsidRDefault="00630721" w:rsidP="00630721">
      <w:pPr>
        <w:numPr>
          <w:ilvl w:val="0"/>
          <w:numId w:val="1"/>
        </w:numPr>
        <w:autoSpaceDE w:val="0"/>
        <w:autoSpaceDN w:val="0"/>
        <w:adjustRightInd w:val="0"/>
        <w:rPr>
          <w:rFonts w:eastAsia="SimSun"/>
          <w:b/>
        </w:rPr>
      </w:pPr>
      <w:r w:rsidRPr="00552D5B">
        <w:rPr>
          <w:rFonts w:eastAsia="SimSun"/>
          <w:b/>
        </w:rPr>
        <w:t xml:space="preserve">      Introductions</w:t>
      </w:r>
    </w:p>
    <w:p w:rsidR="00630721" w:rsidRPr="00552D5B" w:rsidRDefault="00630721" w:rsidP="00630721">
      <w:pPr>
        <w:autoSpaceDE w:val="0"/>
        <w:autoSpaceDN w:val="0"/>
        <w:adjustRightInd w:val="0"/>
        <w:ind w:firstLine="720"/>
        <w:rPr>
          <w:rFonts w:eastAsia="SimSun"/>
        </w:rPr>
      </w:pPr>
    </w:p>
    <w:p w:rsidR="00630721" w:rsidRPr="00552D5B" w:rsidRDefault="00630721" w:rsidP="00630721">
      <w:pPr>
        <w:autoSpaceDE w:val="0"/>
        <w:autoSpaceDN w:val="0"/>
        <w:adjustRightInd w:val="0"/>
        <w:ind w:left="720"/>
        <w:rPr>
          <w:rFonts w:eastAsia="SimSun"/>
        </w:rPr>
      </w:pPr>
      <w:r w:rsidRPr="00552D5B">
        <w:rPr>
          <w:rFonts w:eastAsia="SimSun"/>
        </w:rPr>
        <w:t xml:space="preserve">Before we begin, I would like each of you to take a few moments to introduce yourself. Please tell the group:  </w:t>
      </w:r>
    </w:p>
    <w:p w:rsidR="00630721" w:rsidRPr="00552D5B" w:rsidRDefault="00630721" w:rsidP="00630721">
      <w:pPr>
        <w:autoSpaceDE w:val="0"/>
        <w:autoSpaceDN w:val="0"/>
        <w:adjustRightInd w:val="0"/>
        <w:rPr>
          <w:rFonts w:eastAsia="SimSun"/>
        </w:rPr>
      </w:pPr>
    </w:p>
    <w:p w:rsidR="00630721" w:rsidRPr="00552D5B" w:rsidRDefault="00630721" w:rsidP="00630721">
      <w:pPr>
        <w:numPr>
          <w:ilvl w:val="1"/>
          <w:numId w:val="2"/>
        </w:numPr>
        <w:autoSpaceDE w:val="0"/>
        <w:autoSpaceDN w:val="0"/>
        <w:adjustRightInd w:val="0"/>
        <w:rPr>
          <w:rFonts w:eastAsia="SimSun"/>
        </w:rPr>
      </w:pPr>
      <w:r w:rsidRPr="00552D5B">
        <w:rPr>
          <w:rFonts w:eastAsia="SimSun"/>
        </w:rPr>
        <w:t xml:space="preserve">Your first name </w:t>
      </w:r>
    </w:p>
    <w:p w:rsidR="00630721" w:rsidRPr="00552D5B" w:rsidRDefault="002622BA" w:rsidP="00630721">
      <w:pPr>
        <w:numPr>
          <w:ilvl w:val="1"/>
          <w:numId w:val="2"/>
        </w:numPr>
        <w:autoSpaceDE w:val="0"/>
        <w:autoSpaceDN w:val="0"/>
        <w:adjustRightInd w:val="0"/>
        <w:rPr>
          <w:rFonts w:eastAsia="SimSun"/>
        </w:rPr>
      </w:pPr>
      <w:r>
        <w:rPr>
          <w:rFonts w:eastAsia="SimSun"/>
        </w:rPr>
        <w:t>What your role has been in providing technical assistance or training to the 1017 grantees</w:t>
      </w:r>
    </w:p>
    <w:p w:rsidR="00630721" w:rsidRPr="00552D5B" w:rsidRDefault="00630721" w:rsidP="00630721">
      <w:pPr>
        <w:autoSpaceDE w:val="0"/>
        <w:autoSpaceDN w:val="0"/>
        <w:adjustRightInd w:val="0"/>
        <w:ind w:left="720"/>
        <w:rPr>
          <w:rFonts w:eastAsia="SimSun"/>
        </w:rPr>
      </w:pPr>
    </w:p>
    <w:p w:rsidR="00630721" w:rsidRPr="00552D5B" w:rsidRDefault="00630721" w:rsidP="00630721">
      <w:pPr>
        <w:rPr>
          <w:rFonts w:eastAsia="Batang"/>
          <w:b/>
        </w:rPr>
      </w:pPr>
      <w:r w:rsidRPr="00552D5B">
        <w:rPr>
          <w:rFonts w:eastAsia="Batang"/>
          <w:b/>
        </w:rPr>
        <w:t>II.</w:t>
      </w:r>
      <w:r w:rsidRPr="00552D5B">
        <w:rPr>
          <w:rFonts w:eastAsia="Batang"/>
          <w:b/>
        </w:rPr>
        <w:tab/>
      </w:r>
      <w:r w:rsidR="002622BA" w:rsidRPr="00527C08">
        <w:rPr>
          <w:rFonts w:ascii="Times New Roman Bold" w:eastAsia="Batang" w:hAnsi="Times New Roman Bold"/>
          <w:b/>
          <w:caps/>
        </w:rPr>
        <w:t>TA Needs</w:t>
      </w:r>
      <w:r w:rsidRPr="00552D5B">
        <w:rPr>
          <w:rFonts w:eastAsia="Batang"/>
          <w:b/>
        </w:rPr>
        <w:t xml:space="preserve"> (25 minutes)</w:t>
      </w:r>
    </w:p>
    <w:p w:rsidR="00630721" w:rsidRPr="00552D5B" w:rsidRDefault="00630721" w:rsidP="00630721">
      <w:pPr>
        <w:ind w:left="720"/>
        <w:rPr>
          <w:rFonts w:eastAsia="Batang"/>
        </w:rPr>
      </w:pPr>
    </w:p>
    <w:p w:rsidR="002622BA" w:rsidRDefault="00630721" w:rsidP="00630721">
      <w:r w:rsidRPr="00552D5B">
        <w:t xml:space="preserve">Let’s start by talking about </w:t>
      </w:r>
      <w:r w:rsidR="002622BA">
        <w:t xml:space="preserve">technical assistance and training needs. </w:t>
      </w:r>
    </w:p>
    <w:p w:rsidR="00630721" w:rsidRPr="002622BA" w:rsidRDefault="002622BA" w:rsidP="00630721">
      <w:r w:rsidRPr="002622BA">
        <w:t xml:space="preserve"> </w:t>
      </w:r>
    </w:p>
    <w:p w:rsidR="00E8269A" w:rsidRDefault="00E8269A" w:rsidP="00E8269A">
      <w:pPr>
        <w:pStyle w:val="ListParagraph"/>
        <w:numPr>
          <w:ilvl w:val="0"/>
          <w:numId w:val="8"/>
        </w:numPr>
        <w:contextualSpacing w:val="0"/>
      </w:pPr>
      <w:r w:rsidRPr="002622BA">
        <w:t>What are the major TA needs that grantees have had to date?</w:t>
      </w:r>
    </w:p>
    <w:p w:rsidR="002622BA" w:rsidRPr="002622BA" w:rsidRDefault="002622BA" w:rsidP="002622BA"/>
    <w:p w:rsidR="00E8269A" w:rsidRPr="002622BA" w:rsidRDefault="00E8269A" w:rsidP="00E8269A">
      <w:pPr>
        <w:pStyle w:val="ListParagraph"/>
        <w:numPr>
          <w:ilvl w:val="0"/>
          <w:numId w:val="8"/>
        </w:numPr>
        <w:contextualSpacing w:val="0"/>
      </w:pPr>
      <w:r w:rsidRPr="002622BA">
        <w:t>How have you identified those needs?</w:t>
      </w:r>
    </w:p>
    <w:p w:rsidR="00E8269A" w:rsidRPr="002622BA" w:rsidRDefault="00E8269A" w:rsidP="00E8269A">
      <w:pPr>
        <w:autoSpaceDE w:val="0"/>
        <w:autoSpaceDN w:val="0"/>
        <w:adjustRightInd w:val="0"/>
      </w:pPr>
    </w:p>
    <w:p w:rsidR="00630721" w:rsidRPr="00552D5B" w:rsidRDefault="00630721" w:rsidP="00E8269A">
      <w:pPr>
        <w:autoSpaceDE w:val="0"/>
        <w:autoSpaceDN w:val="0"/>
        <w:adjustRightInd w:val="0"/>
        <w:rPr>
          <w:rFonts w:eastAsia="SimSun"/>
        </w:rPr>
      </w:pPr>
      <w:r w:rsidRPr="00552D5B">
        <w:rPr>
          <w:rFonts w:eastAsia="SimSun"/>
        </w:rPr>
        <w:t>Great! This has been really helpful.</w:t>
      </w:r>
    </w:p>
    <w:p w:rsidR="00630721" w:rsidRPr="00552D5B" w:rsidRDefault="00630721" w:rsidP="00630721">
      <w:pPr>
        <w:autoSpaceDE w:val="0"/>
        <w:autoSpaceDN w:val="0"/>
        <w:adjustRightInd w:val="0"/>
        <w:rPr>
          <w:rFonts w:eastAsia="SimSun"/>
        </w:rPr>
      </w:pPr>
    </w:p>
    <w:p w:rsidR="00630721" w:rsidRPr="00552D5B" w:rsidRDefault="00630721" w:rsidP="00630721">
      <w:pPr>
        <w:ind w:left="720" w:hanging="720"/>
        <w:rPr>
          <w:rFonts w:eastAsia="Batang"/>
          <w:b/>
        </w:rPr>
      </w:pPr>
      <w:r w:rsidRPr="00552D5B">
        <w:rPr>
          <w:rFonts w:eastAsia="Batang"/>
          <w:b/>
        </w:rPr>
        <w:t xml:space="preserve">III. </w:t>
      </w:r>
      <w:r w:rsidR="00527C08">
        <w:rPr>
          <w:rFonts w:eastAsia="Batang"/>
          <w:b/>
        </w:rPr>
        <w:tab/>
      </w:r>
      <w:r w:rsidR="00527C08" w:rsidRPr="00527C08">
        <w:rPr>
          <w:rFonts w:ascii="Times New Roman Bold" w:eastAsia="Batang" w:hAnsi="Times New Roman Bold"/>
          <w:b/>
          <w:caps/>
        </w:rPr>
        <w:t>Delivering TA and Tr</w:t>
      </w:r>
      <w:r w:rsidR="002622BA" w:rsidRPr="00527C08">
        <w:rPr>
          <w:rFonts w:ascii="Times New Roman Bold" w:eastAsia="Batang" w:hAnsi="Times New Roman Bold"/>
          <w:b/>
          <w:caps/>
        </w:rPr>
        <w:t>aining</w:t>
      </w:r>
      <w:r w:rsidRPr="00552D5B">
        <w:rPr>
          <w:rFonts w:eastAsia="Batang"/>
          <w:b/>
        </w:rPr>
        <w:t xml:space="preserve"> (25 minutes)</w:t>
      </w:r>
    </w:p>
    <w:p w:rsidR="00630721" w:rsidRPr="00552D5B" w:rsidRDefault="00630721" w:rsidP="00630721">
      <w:pPr>
        <w:ind w:left="720" w:hanging="720"/>
        <w:rPr>
          <w:rFonts w:eastAsia="Batang"/>
          <w:b/>
        </w:rPr>
      </w:pPr>
    </w:p>
    <w:p w:rsidR="00630721" w:rsidRPr="00552D5B" w:rsidRDefault="00630721" w:rsidP="00630721">
      <w:r w:rsidRPr="00552D5B">
        <w:t xml:space="preserve">I would like to talk about </w:t>
      </w:r>
      <w:r w:rsidR="00527C08">
        <w:t>how you meet the TA needs and what you have found to be effective</w:t>
      </w:r>
      <w:r w:rsidRPr="00552D5B">
        <w:t>.</w:t>
      </w:r>
    </w:p>
    <w:p w:rsidR="00630721" w:rsidRPr="00552D5B" w:rsidRDefault="00630721" w:rsidP="00630721"/>
    <w:p w:rsidR="002622BA" w:rsidRPr="002622BA" w:rsidRDefault="002622BA" w:rsidP="002622BA">
      <w:pPr>
        <w:pStyle w:val="ListParagraph"/>
        <w:numPr>
          <w:ilvl w:val="0"/>
          <w:numId w:val="8"/>
        </w:numPr>
        <w:contextualSpacing w:val="0"/>
      </w:pPr>
      <w:r w:rsidRPr="002622BA">
        <w:t>What are the different strategies you have used to meet those needs?</w:t>
      </w:r>
    </w:p>
    <w:p w:rsidR="002622BA" w:rsidRPr="002622BA" w:rsidRDefault="002622BA" w:rsidP="002622BA">
      <w:pPr>
        <w:pStyle w:val="ListParagraph"/>
        <w:numPr>
          <w:ilvl w:val="1"/>
          <w:numId w:val="8"/>
        </w:numPr>
        <w:contextualSpacing w:val="0"/>
      </w:pPr>
      <w:r w:rsidRPr="002622BA">
        <w:t xml:space="preserve">What has been effective? </w:t>
      </w:r>
    </w:p>
    <w:p w:rsidR="002622BA" w:rsidRDefault="002622BA" w:rsidP="002622BA">
      <w:pPr>
        <w:pStyle w:val="ListParagraph"/>
        <w:numPr>
          <w:ilvl w:val="1"/>
          <w:numId w:val="8"/>
        </w:numPr>
        <w:contextualSpacing w:val="0"/>
      </w:pPr>
      <w:r w:rsidRPr="002622BA">
        <w:t>Not effective?</w:t>
      </w:r>
    </w:p>
    <w:p w:rsidR="00527C08" w:rsidRPr="002622BA" w:rsidRDefault="00527C08" w:rsidP="00527C08">
      <w:pPr>
        <w:pStyle w:val="ListParagraph"/>
        <w:ind w:left="1080"/>
        <w:contextualSpacing w:val="0"/>
      </w:pPr>
    </w:p>
    <w:p w:rsidR="002622BA" w:rsidRPr="002622BA" w:rsidRDefault="002622BA" w:rsidP="002622BA">
      <w:pPr>
        <w:pStyle w:val="ListParagraph"/>
        <w:numPr>
          <w:ilvl w:val="0"/>
          <w:numId w:val="8"/>
        </w:numPr>
        <w:contextualSpacing w:val="0"/>
      </w:pPr>
      <w:r w:rsidRPr="002622BA">
        <w:t>Looking ahead, what TA needs are you prioritizing for the coming year?</w:t>
      </w:r>
    </w:p>
    <w:p w:rsidR="007950CF" w:rsidRPr="00552D5B" w:rsidRDefault="007950CF" w:rsidP="00552D5B">
      <w:pPr>
        <w:ind w:left="1170"/>
      </w:pPr>
    </w:p>
    <w:p w:rsidR="00630721" w:rsidRPr="00552D5B" w:rsidRDefault="00630721" w:rsidP="00630721">
      <w:pPr>
        <w:pStyle w:val="ListParagraph"/>
        <w:ind w:left="1080"/>
      </w:pPr>
    </w:p>
    <w:p w:rsidR="00630721" w:rsidRPr="00552D5B" w:rsidRDefault="00630721" w:rsidP="00630721">
      <w:pPr>
        <w:ind w:left="720" w:hanging="720"/>
        <w:rPr>
          <w:rFonts w:eastAsia="Batang"/>
          <w:b/>
        </w:rPr>
      </w:pPr>
      <w:r w:rsidRPr="00552D5B">
        <w:rPr>
          <w:rFonts w:eastAsia="Batang"/>
          <w:b/>
        </w:rPr>
        <w:t xml:space="preserve">IV. </w:t>
      </w:r>
      <w:r w:rsidRPr="00552D5B">
        <w:rPr>
          <w:rFonts w:eastAsia="Batang"/>
          <w:b/>
        </w:rPr>
        <w:tab/>
      </w:r>
      <w:r w:rsidR="00527C08" w:rsidRPr="00527C08">
        <w:rPr>
          <w:rFonts w:ascii="Times New Roman Bold" w:eastAsia="Batang" w:hAnsi="Times New Roman Bold"/>
          <w:b/>
          <w:caps/>
        </w:rPr>
        <w:t xml:space="preserve">VAriation in TA </w:t>
      </w:r>
      <w:r w:rsidR="00527C08" w:rsidRPr="00A801CA">
        <w:rPr>
          <w:rFonts w:ascii="Times New Roman Bold" w:eastAsia="Batang" w:hAnsi="Times New Roman Bold"/>
          <w:b/>
          <w:caps/>
        </w:rPr>
        <w:t>Needs</w:t>
      </w:r>
      <w:r w:rsidR="00A801CA" w:rsidRPr="00A801CA">
        <w:rPr>
          <w:rFonts w:eastAsia="Batang"/>
          <w:b/>
          <w:caps/>
        </w:rPr>
        <w:t xml:space="preserve"> and best practices</w:t>
      </w:r>
      <w:r w:rsidR="00A801CA">
        <w:rPr>
          <w:rFonts w:eastAsia="Batang"/>
          <w:b/>
        </w:rPr>
        <w:t xml:space="preserve"> </w:t>
      </w:r>
      <w:r w:rsidRPr="00552D5B">
        <w:rPr>
          <w:rFonts w:eastAsia="Batang"/>
          <w:b/>
        </w:rPr>
        <w:t>(25 minutes)</w:t>
      </w:r>
    </w:p>
    <w:p w:rsidR="00630721" w:rsidRPr="00552D5B" w:rsidRDefault="00630721" w:rsidP="00630721">
      <w:pPr>
        <w:ind w:left="720"/>
      </w:pPr>
    </w:p>
    <w:p w:rsidR="002622BA" w:rsidRDefault="002622BA" w:rsidP="002622BA">
      <w:pPr>
        <w:pStyle w:val="ListParagraph"/>
        <w:numPr>
          <w:ilvl w:val="0"/>
          <w:numId w:val="8"/>
        </w:numPr>
        <w:contextualSpacing w:val="0"/>
      </w:pPr>
      <w:r w:rsidRPr="002622BA">
        <w:t>What differences do you see in the barriers/needs across the different programs?  Why?</w:t>
      </w:r>
    </w:p>
    <w:p w:rsidR="00527C08" w:rsidRDefault="00527C08" w:rsidP="00527C08"/>
    <w:p w:rsidR="00527C08" w:rsidRPr="002622BA" w:rsidRDefault="00527C08" w:rsidP="002622BA">
      <w:pPr>
        <w:pStyle w:val="ListParagraph"/>
        <w:numPr>
          <w:ilvl w:val="0"/>
          <w:numId w:val="8"/>
        </w:numPr>
        <w:contextualSpacing w:val="0"/>
      </w:pPr>
      <w:r w:rsidRPr="002622BA">
        <w:t>In your interactions with grantees, have any best practices emerged?  Describe</w:t>
      </w:r>
    </w:p>
    <w:p w:rsidR="007950CF" w:rsidRPr="00552D5B" w:rsidRDefault="007950CF" w:rsidP="00527C08"/>
    <w:p w:rsidR="00630721" w:rsidRPr="00552D5B" w:rsidRDefault="00630721" w:rsidP="00630721">
      <w:pPr>
        <w:ind w:left="720" w:hanging="720"/>
        <w:rPr>
          <w:rFonts w:eastAsia="Batang"/>
        </w:rPr>
      </w:pPr>
    </w:p>
    <w:p w:rsidR="00630721" w:rsidRPr="00552D5B" w:rsidRDefault="00630721" w:rsidP="00630721">
      <w:pPr>
        <w:ind w:left="720" w:hanging="720"/>
        <w:rPr>
          <w:rFonts w:eastAsia="Batang"/>
          <w:b/>
        </w:rPr>
      </w:pPr>
      <w:r w:rsidRPr="00552D5B">
        <w:rPr>
          <w:rFonts w:eastAsia="Batang"/>
          <w:b/>
        </w:rPr>
        <w:t xml:space="preserve">V.  </w:t>
      </w:r>
      <w:r w:rsidRPr="00552D5B">
        <w:rPr>
          <w:rFonts w:eastAsia="Batang"/>
          <w:b/>
        </w:rPr>
        <w:tab/>
        <w:t>FINAL COMMENTS AND THANK YOU (5 minutes)</w:t>
      </w:r>
    </w:p>
    <w:p w:rsidR="00630721" w:rsidRPr="00552D5B" w:rsidRDefault="00630721" w:rsidP="00630721">
      <w:pPr>
        <w:ind w:left="720" w:hanging="720"/>
        <w:rPr>
          <w:rFonts w:eastAsia="Batang"/>
          <w:b/>
        </w:rPr>
      </w:pPr>
    </w:p>
    <w:p w:rsidR="00630721" w:rsidRPr="00552D5B" w:rsidRDefault="00630721" w:rsidP="00630721">
      <w:pPr>
        <w:autoSpaceDE w:val="0"/>
        <w:autoSpaceDN w:val="0"/>
        <w:adjustRightInd w:val="0"/>
        <w:spacing w:after="240"/>
        <w:rPr>
          <w:rFonts w:eastAsia="Batang"/>
        </w:rPr>
      </w:pPr>
      <w:r w:rsidRPr="00552D5B">
        <w:rPr>
          <w:rFonts w:eastAsia="Batang"/>
        </w:rPr>
        <w:t xml:space="preserve">Your feedback and thoughts have been very important, and we appreciate your assistance.  </w:t>
      </w:r>
    </w:p>
    <w:p w:rsidR="00630721" w:rsidRPr="00F8786A" w:rsidRDefault="00630721" w:rsidP="00F8786A">
      <w:pPr>
        <w:pStyle w:val="ListParagraph"/>
        <w:numPr>
          <w:ilvl w:val="0"/>
          <w:numId w:val="8"/>
        </w:numPr>
        <w:autoSpaceDE w:val="0"/>
        <w:autoSpaceDN w:val="0"/>
        <w:adjustRightInd w:val="0"/>
        <w:spacing w:after="240"/>
        <w:rPr>
          <w:rFonts w:eastAsia="Batang"/>
        </w:rPr>
      </w:pPr>
      <w:r w:rsidRPr="00F8786A">
        <w:rPr>
          <w:rFonts w:eastAsia="Batang"/>
        </w:rPr>
        <w:t>Finally, do you have any other questions or is there anything else you would like to say?</w:t>
      </w:r>
    </w:p>
    <w:p w:rsidR="00F8786A" w:rsidRDefault="00F8786A" w:rsidP="00630721">
      <w:pPr>
        <w:rPr>
          <w:rFonts w:eastAsia="Batang"/>
        </w:rPr>
      </w:pPr>
    </w:p>
    <w:p w:rsidR="00985FFB" w:rsidRPr="00552D5B" w:rsidRDefault="00630721">
      <w:r w:rsidRPr="00552D5B">
        <w:rPr>
          <w:rFonts w:eastAsia="Batang"/>
        </w:rPr>
        <w:t xml:space="preserve">Thank you for </w:t>
      </w:r>
      <w:r w:rsidR="00527C08">
        <w:rPr>
          <w:rFonts w:eastAsia="Batang"/>
        </w:rPr>
        <w:t>meeting with us today</w:t>
      </w:r>
      <w:r w:rsidRPr="00552D5B">
        <w:rPr>
          <w:rFonts w:eastAsia="Batang"/>
        </w:rPr>
        <w:t xml:space="preserve">! Your comments will help CDC </w:t>
      </w:r>
      <w:r w:rsidR="00527C08">
        <w:rPr>
          <w:rFonts w:eastAsia="Batang"/>
        </w:rPr>
        <w:t>and the 1017 grantees with their policy, system, and environmental change strategies to reduce the burden of cancer</w:t>
      </w:r>
      <w:r w:rsidRPr="00552D5B">
        <w:rPr>
          <w:rFonts w:eastAsia="Batang"/>
        </w:rPr>
        <w:t xml:space="preserve">.  As a reminder, all of your comments today will be kept </w:t>
      </w:r>
      <w:r w:rsidR="0056144E" w:rsidRPr="00552D5B">
        <w:rPr>
          <w:rFonts w:eastAsia="Batang"/>
        </w:rPr>
        <w:t>secure</w:t>
      </w:r>
      <w:r w:rsidR="0046126F" w:rsidRPr="00552D5B">
        <w:t xml:space="preserve"> to the extent permitted by law</w:t>
      </w:r>
      <w:r w:rsidRPr="00552D5B">
        <w:rPr>
          <w:rFonts w:eastAsia="Batang"/>
        </w:rPr>
        <w:t>.</w:t>
      </w:r>
    </w:p>
    <w:sectPr w:rsidR="00985FFB" w:rsidRPr="00552D5B" w:rsidSect="00EA1FED">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BB9" w:rsidRDefault="00414BB9" w:rsidP="00EA1FED">
      <w:r>
        <w:separator/>
      </w:r>
    </w:p>
  </w:endnote>
  <w:endnote w:type="continuationSeparator" w:id="0">
    <w:p w:rsidR="00414BB9" w:rsidRDefault="00414BB9" w:rsidP="00EA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0" w:rsidRPr="00EB1D68" w:rsidRDefault="00372000" w:rsidP="00372000">
    <w:pPr>
      <w:pStyle w:val="HTMLPreformatted"/>
      <w:jc w:val="both"/>
      <w:rPr>
        <w:rFonts w:asciiTheme="minorHAnsi" w:hAnsiTheme="minorHAnsi" w:cstheme="minorHAnsi"/>
      </w:rPr>
    </w:pPr>
    <w:r w:rsidRPr="00EB1D68">
      <w:rPr>
        <w:rFonts w:asciiTheme="minorHAnsi" w:hAnsiTheme="minorHAnsi" w:cstheme="minorHAnsi"/>
      </w:rPr>
      <w:t xml:space="preserve">Public reporting burden of this collection of information is estimated to average </w:t>
    </w:r>
    <w:r>
      <w:rPr>
        <w:rFonts w:asciiTheme="minorHAnsi" w:hAnsiTheme="minorHAnsi" w:cstheme="minorHAnsi"/>
      </w:rPr>
      <w:t>90 minutes</w:t>
    </w:r>
    <w:r w:rsidRPr="00EB1D68">
      <w:rPr>
        <w:rFonts w:asciiTheme="minorHAnsi" w:hAnsiTheme="minorHAnsi" w:cstheme="minorHAns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372000" w:rsidRDefault="00372000">
    <w:pPr>
      <w:pStyle w:val="Footer"/>
    </w:pPr>
  </w:p>
  <w:p w:rsidR="002622BA" w:rsidRDefault="00262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BB9" w:rsidRDefault="00414BB9" w:rsidP="00EA1FED">
      <w:r>
        <w:separator/>
      </w:r>
    </w:p>
  </w:footnote>
  <w:footnote w:type="continuationSeparator" w:id="0">
    <w:p w:rsidR="00414BB9" w:rsidRDefault="00414BB9" w:rsidP="00EA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BA" w:rsidRDefault="002622BA" w:rsidP="00EA1FED">
    <w:pPr>
      <w:jc w:val="right"/>
      <w:rPr>
        <w:b/>
      </w:rPr>
    </w:pPr>
    <w:r w:rsidRPr="00E90709">
      <w:rPr>
        <w:b/>
      </w:rPr>
      <w:t>Form Approved</w:t>
    </w:r>
  </w:p>
  <w:p w:rsidR="002622BA" w:rsidRDefault="002622BA" w:rsidP="00EA1FED">
    <w:pPr>
      <w:jc w:val="right"/>
      <w:rPr>
        <w:b/>
      </w:rPr>
    </w:pPr>
    <w:r>
      <w:rPr>
        <w:b/>
      </w:rPr>
      <w:t>OMB No. 0920-XXXX</w:t>
    </w:r>
  </w:p>
  <w:p w:rsidR="00466D7E" w:rsidRDefault="002622BA" w:rsidP="00466D7E">
    <w:pPr>
      <w:jc w:val="right"/>
      <w:rPr>
        <w:b/>
      </w:rPr>
    </w:pPr>
    <w:r>
      <w:rPr>
        <w:b/>
      </w:rPr>
      <w:t>Exp. Date XX/XX/XXXX</w:t>
    </w:r>
  </w:p>
  <w:p w:rsidR="002622BA" w:rsidRDefault="00372000" w:rsidP="00466D7E">
    <w:pPr>
      <w:jc w:val="right"/>
    </w:pPr>
    <w: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171A"/>
    <w:multiLevelType w:val="hybridMultilevel"/>
    <w:tmpl w:val="9E6ADAAE"/>
    <w:lvl w:ilvl="0" w:tplc="0409000F">
      <w:start w:val="9"/>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5C0E8F"/>
    <w:multiLevelType w:val="hybridMultilevel"/>
    <w:tmpl w:val="6B2603A8"/>
    <w:lvl w:ilvl="0" w:tplc="0409000F">
      <w:start w:val="9"/>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C16D6"/>
    <w:multiLevelType w:val="hybridMultilevel"/>
    <w:tmpl w:val="5D088938"/>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3"/>
      <w:numFmt w:val="upperLetter"/>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38A4350A"/>
    <w:multiLevelType w:val="hybridMultilevel"/>
    <w:tmpl w:val="C58AB53E"/>
    <w:lvl w:ilvl="0" w:tplc="0409000F">
      <w:start w:val="9"/>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9723F2"/>
    <w:multiLevelType w:val="hybridMultilevel"/>
    <w:tmpl w:val="D098DF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3FB72238"/>
    <w:multiLevelType w:val="hybridMultilevel"/>
    <w:tmpl w:val="5C0CCE98"/>
    <w:lvl w:ilvl="0" w:tplc="8D3CDBB6">
      <w:start w:val="1"/>
      <w:numFmt w:val="decimal"/>
      <w:lvlText w:val="%1."/>
      <w:lvlJc w:val="left"/>
      <w:pPr>
        <w:tabs>
          <w:tab w:val="num" w:pos="1170"/>
        </w:tabs>
        <w:ind w:left="117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745096"/>
    <w:multiLevelType w:val="hybridMultilevel"/>
    <w:tmpl w:val="23C239E4"/>
    <w:lvl w:ilvl="0" w:tplc="4FCCC264">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nsid w:val="5F6A3DD6"/>
    <w:multiLevelType w:val="hybridMultilevel"/>
    <w:tmpl w:val="0D3CFF34"/>
    <w:lvl w:ilvl="0" w:tplc="0409000F">
      <w:start w:val="9"/>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7D4FDD"/>
    <w:multiLevelType w:val="hybridMultilevel"/>
    <w:tmpl w:val="20769F0E"/>
    <w:lvl w:ilvl="0" w:tplc="991EB214">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5"/>
  </w:num>
  <w:num w:numId="5">
    <w:abstractNumId w:val="7"/>
  </w:num>
  <w:num w:numId="6">
    <w:abstractNumId w:val="3"/>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21"/>
    <w:rsid w:val="00002089"/>
    <w:rsid w:val="00007AE2"/>
    <w:rsid w:val="00015579"/>
    <w:rsid w:val="00016A63"/>
    <w:rsid w:val="00023032"/>
    <w:rsid w:val="00030495"/>
    <w:rsid w:val="00045189"/>
    <w:rsid w:val="00051B5F"/>
    <w:rsid w:val="000523D6"/>
    <w:rsid w:val="00065BE2"/>
    <w:rsid w:val="000878B6"/>
    <w:rsid w:val="000935F2"/>
    <w:rsid w:val="000C0281"/>
    <w:rsid w:val="000D7F3B"/>
    <w:rsid w:val="000E3D8E"/>
    <w:rsid w:val="000F2EC7"/>
    <w:rsid w:val="000F6D7B"/>
    <w:rsid w:val="00120F1C"/>
    <w:rsid w:val="001303FD"/>
    <w:rsid w:val="00132902"/>
    <w:rsid w:val="001407B4"/>
    <w:rsid w:val="00150C95"/>
    <w:rsid w:val="00162439"/>
    <w:rsid w:val="00163B46"/>
    <w:rsid w:val="001670CA"/>
    <w:rsid w:val="001A75BE"/>
    <w:rsid w:val="001B0A04"/>
    <w:rsid w:val="001C4168"/>
    <w:rsid w:val="001D0953"/>
    <w:rsid w:val="001D3755"/>
    <w:rsid w:val="00210D4D"/>
    <w:rsid w:val="002204BD"/>
    <w:rsid w:val="002622BA"/>
    <w:rsid w:val="00265E8F"/>
    <w:rsid w:val="002879E9"/>
    <w:rsid w:val="002C3882"/>
    <w:rsid w:val="002C3F3D"/>
    <w:rsid w:val="002E139D"/>
    <w:rsid w:val="003057A8"/>
    <w:rsid w:val="003102F0"/>
    <w:rsid w:val="003216C7"/>
    <w:rsid w:val="003459B0"/>
    <w:rsid w:val="00353A77"/>
    <w:rsid w:val="00372000"/>
    <w:rsid w:val="003A116C"/>
    <w:rsid w:val="003D0C54"/>
    <w:rsid w:val="003E1FA4"/>
    <w:rsid w:val="003F589C"/>
    <w:rsid w:val="004071A6"/>
    <w:rsid w:val="00414BB9"/>
    <w:rsid w:val="00422993"/>
    <w:rsid w:val="00431ED9"/>
    <w:rsid w:val="00436B3B"/>
    <w:rsid w:val="00446035"/>
    <w:rsid w:val="004508B6"/>
    <w:rsid w:val="00455E57"/>
    <w:rsid w:val="0046126F"/>
    <w:rsid w:val="0046325B"/>
    <w:rsid w:val="00466D7E"/>
    <w:rsid w:val="00486D2D"/>
    <w:rsid w:val="00493E04"/>
    <w:rsid w:val="004951D7"/>
    <w:rsid w:val="0049646D"/>
    <w:rsid w:val="004B3F87"/>
    <w:rsid w:val="004E0619"/>
    <w:rsid w:val="004F19AD"/>
    <w:rsid w:val="004F2685"/>
    <w:rsid w:val="00503737"/>
    <w:rsid w:val="00527C08"/>
    <w:rsid w:val="005375EB"/>
    <w:rsid w:val="00552D5B"/>
    <w:rsid w:val="0056144E"/>
    <w:rsid w:val="00586C80"/>
    <w:rsid w:val="00587024"/>
    <w:rsid w:val="005878B3"/>
    <w:rsid w:val="005A63B0"/>
    <w:rsid w:val="005B7D81"/>
    <w:rsid w:val="005D3D86"/>
    <w:rsid w:val="006060F5"/>
    <w:rsid w:val="0061061E"/>
    <w:rsid w:val="006145E3"/>
    <w:rsid w:val="006166C9"/>
    <w:rsid w:val="0062402B"/>
    <w:rsid w:val="00630721"/>
    <w:rsid w:val="00632156"/>
    <w:rsid w:val="00637461"/>
    <w:rsid w:val="0065120A"/>
    <w:rsid w:val="006C4B3A"/>
    <w:rsid w:val="006C4C73"/>
    <w:rsid w:val="006C7235"/>
    <w:rsid w:val="006D1C74"/>
    <w:rsid w:val="006F1D26"/>
    <w:rsid w:val="006F6F54"/>
    <w:rsid w:val="0070107A"/>
    <w:rsid w:val="0076002A"/>
    <w:rsid w:val="00781B2C"/>
    <w:rsid w:val="007950CF"/>
    <w:rsid w:val="007A4756"/>
    <w:rsid w:val="007F2268"/>
    <w:rsid w:val="007F2BD4"/>
    <w:rsid w:val="0080411C"/>
    <w:rsid w:val="00804FE0"/>
    <w:rsid w:val="008100FB"/>
    <w:rsid w:val="0081417F"/>
    <w:rsid w:val="008202AD"/>
    <w:rsid w:val="00826D38"/>
    <w:rsid w:val="008452B7"/>
    <w:rsid w:val="00862033"/>
    <w:rsid w:val="008626EC"/>
    <w:rsid w:val="0086447D"/>
    <w:rsid w:val="008859A6"/>
    <w:rsid w:val="008965FB"/>
    <w:rsid w:val="008C320C"/>
    <w:rsid w:val="008E0070"/>
    <w:rsid w:val="008E2240"/>
    <w:rsid w:val="00925C97"/>
    <w:rsid w:val="00943C6E"/>
    <w:rsid w:val="00960C8A"/>
    <w:rsid w:val="00985FFB"/>
    <w:rsid w:val="009B2FC2"/>
    <w:rsid w:val="009C343F"/>
    <w:rsid w:val="009D60D3"/>
    <w:rsid w:val="00A247CF"/>
    <w:rsid w:val="00A350A9"/>
    <w:rsid w:val="00A535B9"/>
    <w:rsid w:val="00A57DCB"/>
    <w:rsid w:val="00A801CA"/>
    <w:rsid w:val="00A97AA1"/>
    <w:rsid w:val="00AC1810"/>
    <w:rsid w:val="00B2736D"/>
    <w:rsid w:val="00B31800"/>
    <w:rsid w:val="00B373E1"/>
    <w:rsid w:val="00B65739"/>
    <w:rsid w:val="00B672B2"/>
    <w:rsid w:val="00B93771"/>
    <w:rsid w:val="00B97C3B"/>
    <w:rsid w:val="00BF6397"/>
    <w:rsid w:val="00C03AE8"/>
    <w:rsid w:val="00C05F9B"/>
    <w:rsid w:val="00C17D42"/>
    <w:rsid w:val="00C2207E"/>
    <w:rsid w:val="00C33A18"/>
    <w:rsid w:val="00C472D2"/>
    <w:rsid w:val="00C81159"/>
    <w:rsid w:val="00C84F9B"/>
    <w:rsid w:val="00CC47D5"/>
    <w:rsid w:val="00CF083E"/>
    <w:rsid w:val="00D13CA7"/>
    <w:rsid w:val="00D56EAC"/>
    <w:rsid w:val="00D65BF0"/>
    <w:rsid w:val="00D72E52"/>
    <w:rsid w:val="00D937C9"/>
    <w:rsid w:val="00D943A8"/>
    <w:rsid w:val="00DA68A7"/>
    <w:rsid w:val="00DB03FD"/>
    <w:rsid w:val="00DE2580"/>
    <w:rsid w:val="00DF06D9"/>
    <w:rsid w:val="00E210F8"/>
    <w:rsid w:val="00E2784B"/>
    <w:rsid w:val="00E8269A"/>
    <w:rsid w:val="00E92728"/>
    <w:rsid w:val="00EA1FED"/>
    <w:rsid w:val="00EC7E7B"/>
    <w:rsid w:val="00EE2239"/>
    <w:rsid w:val="00EF3BF6"/>
    <w:rsid w:val="00EF4F72"/>
    <w:rsid w:val="00EF6025"/>
    <w:rsid w:val="00F05EAA"/>
    <w:rsid w:val="00F4445A"/>
    <w:rsid w:val="00F52654"/>
    <w:rsid w:val="00F6090C"/>
    <w:rsid w:val="00F8402D"/>
    <w:rsid w:val="00F8786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21"/>
    <w:pPr>
      <w:ind w:left="720"/>
      <w:contextualSpacing/>
    </w:pPr>
  </w:style>
  <w:style w:type="paragraph" w:styleId="Header">
    <w:name w:val="header"/>
    <w:basedOn w:val="Normal"/>
    <w:link w:val="HeaderChar"/>
    <w:uiPriority w:val="99"/>
    <w:rsid w:val="00EA1FED"/>
    <w:pPr>
      <w:tabs>
        <w:tab w:val="center" w:pos="4680"/>
        <w:tab w:val="right" w:pos="9360"/>
      </w:tabs>
    </w:pPr>
  </w:style>
  <w:style w:type="character" w:customStyle="1" w:styleId="HeaderChar">
    <w:name w:val="Header Char"/>
    <w:link w:val="Header"/>
    <w:uiPriority w:val="99"/>
    <w:rsid w:val="00EA1FED"/>
    <w:rPr>
      <w:sz w:val="24"/>
      <w:szCs w:val="24"/>
    </w:rPr>
  </w:style>
  <w:style w:type="paragraph" w:styleId="Footer">
    <w:name w:val="footer"/>
    <w:basedOn w:val="Normal"/>
    <w:link w:val="FooterChar"/>
    <w:uiPriority w:val="99"/>
    <w:rsid w:val="00EA1FED"/>
    <w:pPr>
      <w:tabs>
        <w:tab w:val="center" w:pos="4680"/>
        <w:tab w:val="right" w:pos="9360"/>
      </w:tabs>
    </w:pPr>
  </w:style>
  <w:style w:type="character" w:customStyle="1" w:styleId="FooterChar">
    <w:name w:val="Footer Char"/>
    <w:link w:val="Footer"/>
    <w:uiPriority w:val="99"/>
    <w:rsid w:val="00EA1FED"/>
    <w:rPr>
      <w:sz w:val="24"/>
      <w:szCs w:val="24"/>
    </w:rPr>
  </w:style>
  <w:style w:type="paragraph" w:styleId="BalloonText">
    <w:name w:val="Balloon Text"/>
    <w:basedOn w:val="Normal"/>
    <w:link w:val="BalloonTextChar"/>
    <w:rsid w:val="00EA1FED"/>
    <w:rPr>
      <w:rFonts w:ascii="Tahoma" w:hAnsi="Tahoma" w:cs="Tahoma"/>
      <w:sz w:val="16"/>
      <w:szCs w:val="16"/>
    </w:rPr>
  </w:style>
  <w:style w:type="character" w:customStyle="1" w:styleId="BalloonTextChar">
    <w:name w:val="Balloon Text Char"/>
    <w:link w:val="BalloonText"/>
    <w:rsid w:val="00EA1FED"/>
    <w:rPr>
      <w:rFonts w:ascii="Tahoma" w:hAnsi="Tahoma" w:cs="Tahoma"/>
      <w:sz w:val="16"/>
      <w:szCs w:val="16"/>
    </w:rPr>
  </w:style>
  <w:style w:type="character" w:styleId="Strong">
    <w:name w:val="Strong"/>
    <w:qFormat/>
    <w:rsid w:val="00EA1FED"/>
    <w:rPr>
      <w:b/>
      <w:bCs/>
    </w:rPr>
  </w:style>
  <w:style w:type="character" w:styleId="CommentReference">
    <w:name w:val="annotation reference"/>
    <w:rsid w:val="00431ED9"/>
    <w:rPr>
      <w:sz w:val="16"/>
      <w:szCs w:val="16"/>
    </w:rPr>
  </w:style>
  <w:style w:type="paragraph" w:styleId="CommentText">
    <w:name w:val="annotation text"/>
    <w:basedOn w:val="Normal"/>
    <w:link w:val="CommentTextChar"/>
    <w:rsid w:val="00431ED9"/>
    <w:rPr>
      <w:sz w:val="20"/>
      <w:szCs w:val="20"/>
    </w:rPr>
  </w:style>
  <w:style w:type="character" w:customStyle="1" w:styleId="CommentTextChar">
    <w:name w:val="Comment Text Char"/>
    <w:basedOn w:val="DefaultParagraphFont"/>
    <w:link w:val="CommentText"/>
    <w:rsid w:val="00431ED9"/>
  </w:style>
  <w:style w:type="paragraph" w:styleId="CommentSubject">
    <w:name w:val="annotation subject"/>
    <w:basedOn w:val="CommentText"/>
    <w:next w:val="CommentText"/>
    <w:link w:val="CommentSubjectChar"/>
    <w:rsid w:val="00431ED9"/>
    <w:rPr>
      <w:b/>
      <w:bCs/>
    </w:rPr>
  </w:style>
  <w:style w:type="character" w:customStyle="1" w:styleId="CommentSubjectChar">
    <w:name w:val="Comment Subject Char"/>
    <w:link w:val="CommentSubject"/>
    <w:rsid w:val="00431ED9"/>
    <w:rPr>
      <w:b/>
      <w:bCs/>
    </w:rPr>
  </w:style>
  <w:style w:type="paragraph" w:styleId="HTMLPreformatted">
    <w:name w:val="HTML Preformatted"/>
    <w:basedOn w:val="Normal"/>
    <w:link w:val="HTMLPreformattedChar"/>
    <w:rsid w:val="00D9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937C9"/>
    <w:rPr>
      <w:rFonts w:ascii="Courier New" w:hAnsi="Courier New" w:cs="Courier New"/>
    </w:rPr>
  </w:style>
  <w:style w:type="paragraph" w:styleId="Title">
    <w:name w:val="Title"/>
    <w:basedOn w:val="Normal"/>
    <w:next w:val="Normal"/>
    <w:link w:val="TitleChar"/>
    <w:uiPriority w:val="10"/>
    <w:qFormat/>
    <w:rsid w:val="00D937C9"/>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D937C9"/>
    <w:rPr>
      <w:rFonts w:asciiTheme="majorHAnsi" w:eastAsiaTheme="majorEastAsia" w:hAnsiTheme="majorHAnsi" w:cstheme="majorBidi"/>
      <w:smallCaps/>
      <w:sz w:val="52"/>
      <w:szCs w:val="52"/>
    </w:rPr>
  </w:style>
  <w:style w:type="paragraph" w:customStyle="1" w:styleId="M-block">
    <w:name w:val="M-block"/>
    <w:basedOn w:val="Normal"/>
    <w:rsid w:val="008E2240"/>
    <w:pPr>
      <w:spacing w:after="1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21"/>
    <w:pPr>
      <w:ind w:left="720"/>
      <w:contextualSpacing/>
    </w:pPr>
  </w:style>
  <w:style w:type="paragraph" w:styleId="Header">
    <w:name w:val="header"/>
    <w:basedOn w:val="Normal"/>
    <w:link w:val="HeaderChar"/>
    <w:uiPriority w:val="99"/>
    <w:rsid w:val="00EA1FED"/>
    <w:pPr>
      <w:tabs>
        <w:tab w:val="center" w:pos="4680"/>
        <w:tab w:val="right" w:pos="9360"/>
      </w:tabs>
    </w:pPr>
  </w:style>
  <w:style w:type="character" w:customStyle="1" w:styleId="HeaderChar">
    <w:name w:val="Header Char"/>
    <w:link w:val="Header"/>
    <w:uiPriority w:val="99"/>
    <w:rsid w:val="00EA1FED"/>
    <w:rPr>
      <w:sz w:val="24"/>
      <w:szCs w:val="24"/>
    </w:rPr>
  </w:style>
  <w:style w:type="paragraph" w:styleId="Footer">
    <w:name w:val="footer"/>
    <w:basedOn w:val="Normal"/>
    <w:link w:val="FooterChar"/>
    <w:uiPriority w:val="99"/>
    <w:rsid w:val="00EA1FED"/>
    <w:pPr>
      <w:tabs>
        <w:tab w:val="center" w:pos="4680"/>
        <w:tab w:val="right" w:pos="9360"/>
      </w:tabs>
    </w:pPr>
  </w:style>
  <w:style w:type="character" w:customStyle="1" w:styleId="FooterChar">
    <w:name w:val="Footer Char"/>
    <w:link w:val="Footer"/>
    <w:uiPriority w:val="99"/>
    <w:rsid w:val="00EA1FED"/>
    <w:rPr>
      <w:sz w:val="24"/>
      <w:szCs w:val="24"/>
    </w:rPr>
  </w:style>
  <w:style w:type="paragraph" w:styleId="BalloonText">
    <w:name w:val="Balloon Text"/>
    <w:basedOn w:val="Normal"/>
    <w:link w:val="BalloonTextChar"/>
    <w:rsid w:val="00EA1FED"/>
    <w:rPr>
      <w:rFonts w:ascii="Tahoma" w:hAnsi="Tahoma" w:cs="Tahoma"/>
      <w:sz w:val="16"/>
      <w:szCs w:val="16"/>
    </w:rPr>
  </w:style>
  <w:style w:type="character" w:customStyle="1" w:styleId="BalloonTextChar">
    <w:name w:val="Balloon Text Char"/>
    <w:link w:val="BalloonText"/>
    <w:rsid w:val="00EA1FED"/>
    <w:rPr>
      <w:rFonts w:ascii="Tahoma" w:hAnsi="Tahoma" w:cs="Tahoma"/>
      <w:sz w:val="16"/>
      <w:szCs w:val="16"/>
    </w:rPr>
  </w:style>
  <w:style w:type="character" w:styleId="Strong">
    <w:name w:val="Strong"/>
    <w:qFormat/>
    <w:rsid w:val="00EA1FED"/>
    <w:rPr>
      <w:b/>
      <w:bCs/>
    </w:rPr>
  </w:style>
  <w:style w:type="character" w:styleId="CommentReference">
    <w:name w:val="annotation reference"/>
    <w:rsid w:val="00431ED9"/>
    <w:rPr>
      <w:sz w:val="16"/>
      <w:szCs w:val="16"/>
    </w:rPr>
  </w:style>
  <w:style w:type="paragraph" w:styleId="CommentText">
    <w:name w:val="annotation text"/>
    <w:basedOn w:val="Normal"/>
    <w:link w:val="CommentTextChar"/>
    <w:rsid w:val="00431ED9"/>
    <w:rPr>
      <w:sz w:val="20"/>
      <w:szCs w:val="20"/>
    </w:rPr>
  </w:style>
  <w:style w:type="character" w:customStyle="1" w:styleId="CommentTextChar">
    <w:name w:val="Comment Text Char"/>
    <w:basedOn w:val="DefaultParagraphFont"/>
    <w:link w:val="CommentText"/>
    <w:rsid w:val="00431ED9"/>
  </w:style>
  <w:style w:type="paragraph" w:styleId="CommentSubject">
    <w:name w:val="annotation subject"/>
    <w:basedOn w:val="CommentText"/>
    <w:next w:val="CommentText"/>
    <w:link w:val="CommentSubjectChar"/>
    <w:rsid w:val="00431ED9"/>
    <w:rPr>
      <w:b/>
      <w:bCs/>
    </w:rPr>
  </w:style>
  <w:style w:type="character" w:customStyle="1" w:styleId="CommentSubjectChar">
    <w:name w:val="Comment Subject Char"/>
    <w:link w:val="CommentSubject"/>
    <w:rsid w:val="00431ED9"/>
    <w:rPr>
      <w:b/>
      <w:bCs/>
    </w:rPr>
  </w:style>
  <w:style w:type="paragraph" w:styleId="HTMLPreformatted">
    <w:name w:val="HTML Preformatted"/>
    <w:basedOn w:val="Normal"/>
    <w:link w:val="HTMLPreformattedChar"/>
    <w:rsid w:val="00D9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937C9"/>
    <w:rPr>
      <w:rFonts w:ascii="Courier New" w:hAnsi="Courier New" w:cs="Courier New"/>
    </w:rPr>
  </w:style>
  <w:style w:type="paragraph" w:styleId="Title">
    <w:name w:val="Title"/>
    <w:basedOn w:val="Normal"/>
    <w:next w:val="Normal"/>
    <w:link w:val="TitleChar"/>
    <w:uiPriority w:val="10"/>
    <w:qFormat/>
    <w:rsid w:val="00D937C9"/>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D937C9"/>
    <w:rPr>
      <w:rFonts w:asciiTheme="majorHAnsi" w:eastAsiaTheme="majorEastAsia" w:hAnsiTheme="majorHAnsi" w:cstheme="majorBidi"/>
      <w:smallCaps/>
      <w:sz w:val="52"/>
      <w:szCs w:val="52"/>
    </w:rPr>
  </w:style>
  <w:style w:type="paragraph" w:customStyle="1" w:styleId="M-block">
    <w:name w:val="M-block"/>
    <w:basedOn w:val="Normal"/>
    <w:rsid w:val="008E2240"/>
    <w:pPr>
      <w:spacing w:after="1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Dorthina G Grant</dc:creator>
  <cp:lastModifiedBy>CDC User</cp:lastModifiedBy>
  <cp:revision>2</cp:revision>
  <dcterms:created xsi:type="dcterms:W3CDTF">2013-10-29T21:07:00Z</dcterms:created>
  <dcterms:modified xsi:type="dcterms:W3CDTF">2013-10-29T21:07:00Z</dcterms:modified>
</cp:coreProperties>
</file>