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BD" w:rsidRPr="00605A50" w:rsidRDefault="008E63BD" w:rsidP="00285D36">
      <w:pPr>
        <w:pStyle w:val="Title1"/>
        <w:jc w:val="left"/>
      </w:pPr>
    </w:p>
    <w:p w:rsidR="008E63BD" w:rsidRDefault="008E63BD" w:rsidP="00605A50">
      <w:pPr>
        <w:pStyle w:val="Title1"/>
      </w:pPr>
    </w:p>
    <w:p w:rsidR="008E63BD" w:rsidRDefault="008E63BD" w:rsidP="00605A50">
      <w:pPr>
        <w:pStyle w:val="Title1"/>
      </w:pPr>
    </w:p>
    <w:p w:rsidR="0099311B" w:rsidRDefault="0099311B" w:rsidP="00605A50">
      <w:pPr>
        <w:pStyle w:val="Title1"/>
      </w:pPr>
    </w:p>
    <w:p w:rsidR="0099311B" w:rsidRDefault="0099311B" w:rsidP="00605A50">
      <w:pPr>
        <w:pStyle w:val="Title1"/>
      </w:pPr>
    </w:p>
    <w:p w:rsidR="008E63BD" w:rsidRPr="0089689D" w:rsidRDefault="008E63BD" w:rsidP="00605A50">
      <w:pPr>
        <w:pStyle w:val="Title1"/>
      </w:pPr>
    </w:p>
    <w:p w:rsidR="0089689D" w:rsidRDefault="00621CD0" w:rsidP="0089689D">
      <w:pPr>
        <w:jc w:val="center"/>
        <w:rPr>
          <w:rFonts w:cs="Arial"/>
          <w:b/>
          <w:bCs/>
          <w:color w:val="65B32C"/>
          <w:sz w:val="44"/>
          <w:szCs w:val="44"/>
        </w:rPr>
      </w:pPr>
      <w:r w:rsidRPr="0089689D">
        <w:rPr>
          <w:rFonts w:cs="Arial"/>
          <w:b/>
          <w:bCs/>
          <w:color w:val="65B32C"/>
          <w:sz w:val="44"/>
          <w:szCs w:val="44"/>
        </w:rPr>
        <w:t xml:space="preserve">CDC Clear Communication Index </w:t>
      </w:r>
    </w:p>
    <w:p w:rsidR="00621CD0" w:rsidRPr="0089689D" w:rsidRDefault="00621CD0" w:rsidP="0089689D">
      <w:pPr>
        <w:jc w:val="center"/>
        <w:rPr>
          <w:rFonts w:cs="Arial"/>
          <w:b/>
          <w:bCs/>
          <w:color w:val="65B32C"/>
          <w:sz w:val="44"/>
          <w:szCs w:val="44"/>
        </w:rPr>
      </w:pPr>
      <w:r w:rsidRPr="0089689D">
        <w:rPr>
          <w:rFonts w:cs="Arial"/>
          <w:b/>
          <w:bCs/>
          <w:color w:val="65B32C"/>
          <w:sz w:val="44"/>
          <w:szCs w:val="44"/>
        </w:rPr>
        <w:t xml:space="preserve">Website and Supporting Materials </w:t>
      </w:r>
    </w:p>
    <w:p w:rsidR="00621CD0" w:rsidRDefault="00621CD0" w:rsidP="00A84BFD">
      <w:pPr>
        <w:jc w:val="center"/>
        <w:rPr>
          <w:rFonts w:cs="Arial"/>
          <w:b/>
          <w:bCs/>
          <w:color w:val="65B32C"/>
          <w:sz w:val="48"/>
          <w:szCs w:val="48"/>
        </w:rPr>
      </w:pPr>
    </w:p>
    <w:p w:rsidR="00621CD0" w:rsidRDefault="00621CD0" w:rsidP="00A84BFD">
      <w:pPr>
        <w:jc w:val="center"/>
        <w:rPr>
          <w:rFonts w:cs="Arial"/>
          <w:b/>
          <w:bCs/>
          <w:color w:val="65B32C"/>
          <w:sz w:val="48"/>
          <w:szCs w:val="48"/>
        </w:rPr>
      </w:pPr>
    </w:p>
    <w:p w:rsidR="00A84BFD" w:rsidRPr="00621CD0" w:rsidRDefault="00A84BFD" w:rsidP="00A84BFD">
      <w:pPr>
        <w:jc w:val="center"/>
        <w:rPr>
          <w:sz w:val="36"/>
          <w:szCs w:val="36"/>
        </w:rPr>
      </w:pPr>
      <w:r w:rsidRPr="00621CD0">
        <w:rPr>
          <w:rFonts w:cs="Arial"/>
          <w:b/>
          <w:bCs/>
          <w:color w:val="65B32C"/>
          <w:sz w:val="36"/>
          <w:szCs w:val="36"/>
        </w:rPr>
        <w:t>Click Testing</w:t>
      </w:r>
      <w:r w:rsidRPr="00621CD0">
        <w:rPr>
          <w:rFonts w:cs="Arial"/>
          <w:b/>
          <w:bCs/>
          <w:i/>
          <w:color w:val="65B32C"/>
          <w:sz w:val="36"/>
          <w:szCs w:val="36"/>
        </w:rPr>
        <w:t xml:space="preserve"> </w:t>
      </w:r>
      <w:r w:rsidRPr="00621CD0">
        <w:rPr>
          <w:rFonts w:cs="Arial"/>
          <w:b/>
          <w:bCs/>
          <w:color w:val="65B32C"/>
          <w:sz w:val="36"/>
          <w:szCs w:val="36"/>
        </w:rPr>
        <w:t xml:space="preserve">Protocol </w:t>
      </w:r>
    </w:p>
    <w:p w:rsidR="008E63BD" w:rsidRPr="00A84BFD" w:rsidRDefault="00974E90" w:rsidP="00621CD0">
      <w:pPr>
        <w:jc w:val="center"/>
        <w:rPr>
          <w:rFonts w:cs="Arial"/>
          <w:b/>
          <w:bCs/>
          <w:color w:val="65B32C"/>
          <w:sz w:val="36"/>
          <w:szCs w:val="36"/>
        </w:rPr>
      </w:pPr>
      <w:r>
        <w:rPr>
          <w:rFonts w:cs="Arial"/>
          <w:b/>
          <w:bCs/>
          <w:color w:val="65B32C"/>
          <w:sz w:val="36"/>
          <w:szCs w:val="36"/>
        </w:rPr>
        <w:t>November 7</w:t>
      </w:r>
      <w:r w:rsidR="0035669C" w:rsidRPr="00A84BFD">
        <w:rPr>
          <w:rFonts w:cs="Arial"/>
          <w:b/>
          <w:bCs/>
          <w:color w:val="65B32C"/>
          <w:sz w:val="36"/>
          <w:szCs w:val="36"/>
        </w:rPr>
        <w:t>, 2013</w:t>
      </w:r>
    </w:p>
    <w:p w:rsidR="008E63BD" w:rsidRDefault="008E63BD" w:rsidP="000E3972">
      <w:pPr>
        <w:rPr>
          <w:rFonts w:cs="Arial"/>
          <w:b/>
          <w:bCs/>
          <w:sz w:val="44"/>
          <w:szCs w:val="36"/>
        </w:rPr>
      </w:pPr>
    </w:p>
    <w:p w:rsidR="008E63BD" w:rsidRDefault="008E63BD" w:rsidP="000E3972">
      <w:pPr>
        <w:rPr>
          <w:rFonts w:cs="Arial"/>
          <w:b/>
          <w:bCs/>
          <w:sz w:val="44"/>
          <w:szCs w:val="36"/>
        </w:rPr>
      </w:pPr>
    </w:p>
    <w:p w:rsidR="008E63BD" w:rsidRDefault="008E63BD" w:rsidP="000E3972">
      <w:pPr>
        <w:rPr>
          <w:rFonts w:cs="Arial"/>
          <w:b/>
          <w:bCs/>
          <w:sz w:val="44"/>
          <w:szCs w:val="36"/>
        </w:rPr>
      </w:pPr>
    </w:p>
    <w:p w:rsidR="0099311B" w:rsidRDefault="0099311B" w:rsidP="000E3972">
      <w:pPr>
        <w:rPr>
          <w:rFonts w:cs="Arial"/>
          <w:b/>
          <w:bCs/>
          <w:sz w:val="44"/>
          <w:szCs w:val="36"/>
        </w:rPr>
      </w:pPr>
    </w:p>
    <w:p w:rsidR="008E63BD" w:rsidRDefault="008E63BD" w:rsidP="000E3972">
      <w:pPr>
        <w:rPr>
          <w:rFonts w:cs="Arial"/>
          <w:b/>
          <w:bCs/>
          <w:sz w:val="44"/>
          <w:szCs w:val="36"/>
        </w:rPr>
      </w:pPr>
    </w:p>
    <w:p w:rsidR="008E63BD" w:rsidRDefault="008E63BD" w:rsidP="000E3972">
      <w:pPr>
        <w:rPr>
          <w:rFonts w:cs="Arial"/>
          <w:b/>
          <w:bCs/>
          <w:sz w:val="44"/>
          <w:szCs w:val="36"/>
        </w:rPr>
      </w:pPr>
    </w:p>
    <w:p w:rsidR="00076A20" w:rsidRPr="00076A20" w:rsidRDefault="008E63BD" w:rsidP="000E3972">
      <w:pPr>
        <w:rPr>
          <w:rFonts w:cs="Arial"/>
          <w:b/>
          <w:bCs/>
          <w:color w:val="65B42D"/>
        </w:rPr>
      </w:pPr>
      <w:r w:rsidRPr="00FB0991">
        <w:rPr>
          <w:rFonts w:cs="Arial"/>
          <w:b/>
          <w:bCs/>
          <w:color w:val="65B42D"/>
        </w:rPr>
        <w:t>Submitted to:</w:t>
      </w:r>
    </w:p>
    <w:p w:rsidR="008039F2" w:rsidRPr="008039F2" w:rsidRDefault="00D31824" w:rsidP="008039F2">
      <w:pPr>
        <w:rPr>
          <w:rFonts w:cs="Arial"/>
          <w:bCs/>
          <w:szCs w:val="36"/>
        </w:rPr>
      </w:pPr>
      <w:r>
        <w:rPr>
          <w:rFonts w:cs="Arial"/>
          <w:b/>
          <w:bCs/>
          <w:szCs w:val="36"/>
        </w:rPr>
        <w:t xml:space="preserve">Cynthia </w:t>
      </w:r>
      <w:proofErr w:type="spellStart"/>
      <w:r>
        <w:rPr>
          <w:rFonts w:cs="Arial"/>
          <w:b/>
          <w:bCs/>
          <w:szCs w:val="36"/>
        </w:rPr>
        <w:t>Baur</w:t>
      </w:r>
      <w:proofErr w:type="spellEnd"/>
    </w:p>
    <w:p w:rsidR="008039F2" w:rsidRDefault="001A4192" w:rsidP="008039F2">
      <w:pPr>
        <w:rPr>
          <w:rFonts w:cs="Arial"/>
          <w:bCs/>
          <w:szCs w:val="36"/>
        </w:rPr>
      </w:pPr>
      <w:r>
        <w:rPr>
          <w:rFonts w:cs="Arial"/>
          <w:bCs/>
          <w:szCs w:val="36"/>
        </w:rPr>
        <w:t>Senior Advisor, Health Literacy</w:t>
      </w:r>
    </w:p>
    <w:p w:rsidR="001A4192" w:rsidRDefault="001A4192" w:rsidP="008039F2">
      <w:pPr>
        <w:rPr>
          <w:rFonts w:cs="Arial"/>
          <w:bCs/>
          <w:szCs w:val="36"/>
        </w:rPr>
      </w:pPr>
      <w:r>
        <w:rPr>
          <w:rFonts w:cs="Arial"/>
          <w:bCs/>
          <w:szCs w:val="36"/>
        </w:rPr>
        <w:t>Centers for Disease Control and Prevention</w:t>
      </w:r>
    </w:p>
    <w:p w:rsidR="001A4192" w:rsidRDefault="001A4192" w:rsidP="008039F2">
      <w:pPr>
        <w:rPr>
          <w:rFonts w:cs="Arial"/>
          <w:bCs/>
          <w:szCs w:val="36"/>
        </w:rPr>
      </w:pPr>
      <w:r>
        <w:rPr>
          <w:rFonts w:cs="Arial"/>
          <w:bCs/>
          <w:szCs w:val="36"/>
        </w:rPr>
        <w:t>Off</w:t>
      </w:r>
      <w:r w:rsidR="00284489">
        <w:rPr>
          <w:rFonts w:cs="Arial"/>
          <w:bCs/>
          <w:szCs w:val="36"/>
        </w:rPr>
        <w:t>ice of the Associate Director for</w:t>
      </w:r>
      <w:r>
        <w:rPr>
          <w:rFonts w:cs="Arial"/>
          <w:bCs/>
          <w:szCs w:val="36"/>
        </w:rPr>
        <w:t xml:space="preserve"> Communication</w:t>
      </w:r>
    </w:p>
    <w:p w:rsidR="00284489" w:rsidRDefault="00284489" w:rsidP="008039F2">
      <w:pPr>
        <w:rPr>
          <w:rFonts w:cs="Arial"/>
          <w:bCs/>
          <w:szCs w:val="36"/>
        </w:rPr>
      </w:pPr>
      <w:r>
        <w:rPr>
          <w:rFonts w:cs="Arial"/>
          <w:bCs/>
          <w:szCs w:val="36"/>
        </w:rPr>
        <w:t>1600 Clifton Rd</w:t>
      </w:r>
    </w:p>
    <w:p w:rsidR="001A4192" w:rsidRPr="008039F2" w:rsidRDefault="00284489" w:rsidP="008039F2">
      <w:pPr>
        <w:rPr>
          <w:rFonts w:cs="Arial"/>
          <w:bCs/>
          <w:szCs w:val="36"/>
        </w:rPr>
      </w:pPr>
      <w:r>
        <w:rPr>
          <w:rFonts w:cs="Arial"/>
          <w:bCs/>
          <w:szCs w:val="36"/>
        </w:rPr>
        <w:t>Atlanta, GA 30333</w:t>
      </w:r>
    </w:p>
    <w:p w:rsidR="008E63BD" w:rsidRDefault="008E63BD" w:rsidP="000E3972">
      <w:pPr>
        <w:rPr>
          <w:rFonts w:cs="Arial"/>
          <w:bCs/>
          <w:szCs w:val="36"/>
        </w:rPr>
      </w:pPr>
    </w:p>
    <w:p w:rsidR="008E63BD" w:rsidRPr="003D1D98" w:rsidRDefault="008E63BD" w:rsidP="000E3972">
      <w:pPr>
        <w:rPr>
          <w:rFonts w:cs="Arial"/>
          <w:bCs/>
          <w:szCs w:val="36"/>
        </w:rPr>
      </w:pPr>
    </w:p>
    <w:p w:rsidR="008E63BD" w:rsidRPr="00FB0991" w:rsidRDefault="008E63BD" w:rsidP="000E3972">
      <w:pPr>
        <w:rPr>
          <w:rFonts w:cs="Arial"/>
          <w:b/>
          <w:bCs/>
          <w:color w:val="65B42D"/>
        </w:rPr>
      </w:pPr>
      <w:r w:rsidRPr="00FB0991">
        <w:rPr>
          <w:rFonts w:cs="Arial"/>
          <w:b/>
          <w:bCs/>
          <w:color w:val="65B42D"/>
        </w:rPr>
        <w:t>Submitted by:</w:t>
      </w:r>
    </w:p>
    <w:p w:rsidR="008E63BD" w:rsidRDefault="008E63BD" w:rsidP="000E3972">
      <w:pPr>
        <w:rPr>
          <w:rFonts w:cs="Arial"/>
          <w:bCs/>
          <w:szCs w:val="36"/>
        </w:rPr>
      </w:pPr>
      <w:proofErr w:type="spellStart"/>
      <w:r w:rsidRPr="003D1D98">
        <w:rPr>
          <w:rFonts w:cs="Arial"/>
          <w:bCs/>
          <w:szCs w:val="36"/>
        </w:rPr>
        <w:t>CommunicateHealth</w:t>
      </w:r>
      <w:proofErr w:type="spellEnd"/>
      <w:r w:rsidR="00EB49B8">
        <w:rPr>
          <w:rFonts w:cs="Arial"/>
          <w:bCs/>
          <w:szCs w:val="36"/>
        </w:rPr>
        <w:t>,</w:t>
      </w:r>
      <w:r w:rsidRPr="003D1D98">
        <w:rPr>
          <w:rFonts w:cs="Arial"/>
          <w:bCs/>
          <w:szCs w:val="36"/>
        </w:rPr>
        <w:t xml:space="preserve"> Inc.</w:t>
      </w:r>
    </w:p>
    <w:p w:rsidR="008E63BD" w:rsidRPr="003D1D98" w:rsidRDefault="008E63BD" w:rsidP="000E3972">
      <w:pPr>
        <w:rPr>
          <w:rFonts w:cs="Arial"/>
          <w:bCs/>
          <w:szCs w:val="36"/>
        </w:rPr>
      </w:pPr>
      <w:r w:rsidRPr="003D1D98">
        <w:rPr>
          <w:rFonts w:cs="Arial"/>
          <w:bCs/>
          <w:szCs w:val="36"/>
        </w:rPr>
        <w:t xml:space="preserve">26 Market Street </w:t>
      </w:r>
    </w:p>
    <w:p w:rsidR="008E63BD" w:rsidRPr="003D1D98" w:rsidRDefault="008E63BD" w:rsidP="000E3972">
      <w:pPr>
        <w:rPr>
          <w:rFonts w:cs="Arial"/>
          <w:bCs/>
          <w:szCs w:val="36"/>
        </w:rPr>
      </w:pPr>
      <w:r w:rsidRPr="003D1D98">
        <w:rPr>
          <w:rFonts w:cs="Arial"/>
          <w:bCs/>
          <w:szCs w:val="36"/>
        </w:rPr>
        <w:t xml:space="preserve">Northampton, MA 01060 </w:t>
      </w:r>
    </w:p>
    <w:p w:rsidR="008139DC" w:rsidRDefault="008E63BD" w:rsidP="000E3972">
      <w:pPr>
        <w:rPr>
          <w:rFonts w:cs="Arial"/>
          <w:bCs/>
          <w:szCs w:val="36"/>
        </w:rPr>
        <w:sectPr w:rsidR="008139DC">
          <w:headerReference w:type="even" r:id="rId8"/>
          <w:headerReference w:type="default" r:id="rId9"/>
          <w:footerReference w:type="default" r:id="rId10"/>
          <w:headerReference w:type="first" r:id="rId11"/>
          <w:footerReference w:type="first" r:id="rId12"/>
          <w:pgSz w:w="12240" w:h="15840"/>
          <w:pgMar w:top="1728" w:right="1440" w:bottom="1080" w:left="1440" w:header="360" w:footer="360" w:gutter="0"/>
          <w:pgNumType w:start="1"/>
          <w:titlePg/>
        </w:sectPr>
      </w:pPr>
      <w:r w:rsidRPr="003D1D98">
        <w:rPr>
          <w:rFonts w:cs="Arial"/>
          <w:bCs/>
          <w:szCs w:val="36"/>
        </w:rPr>
        <w:t>413</w:t>
      </w:r>
      <w:r w:rsidR="00D7674B">
        <w:rPr>
          <w:rFonts w:cs="Arial"/>
          <w:bCs/>
          <w:szCs w:val="36"/>
        </w:rPr>
        <w:t>-</w:t>
      </w:r>
      <w:r w:rsidRPr="003D1D98">
        <w:rPr>
          <w:rFonts w:cs="Arial"/>
          <w:bCs/>
          <w:szCs w:val="36"/>
        </w:rPr>
        <w:t>582</w:t>
      </w:r>
      <w:r w:rsidR="00D7674B">
        <w:rPr>
          <w:rFonts w:cs="Arial"/>
          <w:bCs/>
          <w:szCs w:val="36"/>
        </w:rPr>
        <w:t>-</w:t>
      </w:r>
      <w:r w:rsidRPr="003D1D98">
        <w:rPr>
          <w:rFonts w:cs="Arial"/>
          <w:bCs/>
          <w:szCs w:val="36"/>
        </w:rPr>
        <w:t>0425</w:t>
      </w:r>
    </w:p>
    <w:p w:rsidR="00777E43" w:rsidRDefault="00777E43" w:rsidP="000E3972">
      <w:pPr>
        <w:rPr>
          <w:rFonts w:cs="Arial"/>
          <w:bCs/>
          <w:szCs w:val="36"/>
        </w:rPr>
      </w:pPr>
    </w:p>
    <w:p w:rsidR="00574802" w:rsidRPr="007D39FE" w:rsidRDefault="00C41909" w:rsidP="007D39FE">
      <w:pPr>
        <w:rPr>
          <w:b/>
          <w:sz w:val="36"/>
          <w:szCs w:val="36"/>
        </w:rPr>
      </w:pPr>
      <w:bookmarkStart w:id="0" w:name="_Toc204310306"/>
      <w:r w:rsidRPr="006D466C">
        <w:rPr>
          <w:b/>
          <w:sz w:val="36"/>
          <w:szCs w:val="36"/>
        </w:rPr>
        <w:t>Table of Contents</w:t>
      </w:r>
      <w:bookmarkEnd w:id="0"/>
    </w:p>
    <w:p w:rsidR="00574802" w:rsidRPr="00A42773" w:rsidRDefault="00574802" w:rsidP="00574802">
      <w:pPr>
        <w:pBdr>
          <w:bottom w:val="single" w:sz="12" w:space="1" w:color="auto"/>
        </w:pBdr>
        <w:autoSpaceDE w:val="0"/>
        <w:autoSpaceDN w:val="0"/>
        <w:adjustRightInd w:val="0"/>
        <w:rPr>
          <w:rFonts w:cs="Arial"/>
          <w:bCs/>
          <w:sz w:val="16"/>
          <w:szCs w:val="16"/>
        </w:rPr>
      </w:pPr>
    </w:p>
    <w:p w:rsidR="00D47F41" w:rsidRDefault="00D47F41" w:rsidP="00142021">
      <w:pPr>
        <w:pStyle w:val="TOC3"/>
        <w:ind w:left="0"/>
      </w:pPr>
    </w:p>
    <w:p w:rsidR="008039F2" w:rsidRDefault="00C41909">
      <w:pPr>
        <w:pStyle w:val="TOC1"/>
        <w:rPr>
          <w:rFonts w:asciiTheme="minorHAnsi" w:eastAsia="SimSun" w:hAnsiTheme="minorHAnsi" w:cstheme="minorBidi"/>
          <w:b w:val="0"/>
          <w:noProof/>
          <w:sz w:val="24"/>
          <w:lang w:eastAsia="ja-JP"/>
        </w:rPr>
      </w:pPr>
      <w:r w:rsidRPr="00C41909">
        <w:rPr>
          <w:rFonts w:asciiTheme="majorHAnsi" w:hAnsiTheme="majorHAnsi" w:cs="Arial"/>
          <w:bCs/>
          <w:color w:val="548DD4"/>
          <w:sz w:val="32"/>
          <w:szCs w:val="32"/>
        </w:rPr>
        <w:fldChar w:fldCharType="begin"/>
      </w:r>
      <w:r w:rsidR="00FC533F">
        <w:rPr>
          <w:rFonts w:asciiTheme="majorHAnsi" w:hAnsiTheme="majorHAnsi" w:cs="Arial"/>
          <w:bCs/>
          <w:color w:val="548DD4"/>
          <w:sz w:val="32"/>
          <w:szCs w:val="32"/>
        </w:rPr>
        <w:instrText xml:space="preserve"> TOC \o "1-3" </w:instrText>
      </w:r>
      <w:r w:rsidRPr="00C41909">
        <w:rPr>
          <w:rFonts w:asciiTheme="majorHAnsi" w:hAnsiTheme="majorHAnsi" w:cs="Arial"/>
          <w:bCs/>
          <w:color w:val="548DD4"/>
          <w:sz w:val="32"/>
          <w:szCs w:val="32"/>
        </w:rPr>
        <w:fldChar w:fldCharType="separate"/>
      </w:r>
      <w:r w:rsidR="008039F2">
        <w:rPr>
          <w:noProof/>
        </w:rPr>
        <w:t>Objectives</w:t>
      </w:r>
      <w:r w:rsidR="008039F2">
        <w:rPr>
          <w:noProof/>
        </w:rPr>
        <w:tab/>
      </w:r>
      <w:r>
        <w:rPr>
          <w:noProof/>
        </w:rPr>
        <w:fldChar w:fldCharType="begin"/>
      </w:r>
      <w:r w:rsidR="008039F2">
        <w:rPr>
          <w:noProof/>
        </w:rPr>
        <w:instrText xml:space="preserve"> PAGEREF _Toc241649526 \h </w:instrText>
      </w:r>
      <w:r w:rsidR="00066ECB">
        <w:rPr>
          <w:noProof/>
        </w:rPr>
      </w:r>
      <w:r>
        <w:rPr>
          <w:noProof/>
        </w:rPr>
        <w:fldChar w:fldCharType="separate"/>
      </w:r>
      <w:r w:rsidR="00790DD1">
        <w:rPr>
          <w:noProof/>
        </w:rPr>
        <w:t>1</w:t>
      </w:r>
      <w:r>
        <w:rPr>
          <w:noProof/>
        </w:rPr>
        <w:fldChar w:fldCharType="end"/>
      </w:r>
    </w:p>
    <w:p w:rsidR="008039F2" w:rsidRDefault="008039F2">
      <w:pPr>
        <w:pStyle w:val="TOC1"/>
        <w:rPr>
          <w:rFonts w:asciiTheme="minorHAnsi" w:eastAsia="SimSun" w:hAnsiTheme="minorHAnsi" w:cstheme="minorBidi"/>
          <w:b w:val="0"/>
          <w:noProof/>
          <w:sz w:val="24"/>
          <w:lang w:eastAsia="ja-JP"/>
        </w:rPr>
      </w:pPr>
      <w:r>
        <w:rPr>
          <w:noProof/>
        </w:rPr>
        <w:t>Participants</w:t>
      </w:r>
      <w:r w:rsidR="00A84BFD">
        <w:rPr>
          <w:noProof/>
        </w:rPr>
        <w:t xml:space="preserve"> and Recruitment</w:t>
      </w:r>
      <w:r>
        <w:rPr>
          <w:noProof/>
        </w:rPr>
        <w:tab/>
      </w:r>
      <w:r w:rsidR="00C41909">
        <w:rPr>
          <w:noProof/>
        </w:rPr>
        <w:fldChar w:fldCharType="begin"/>
      </w:r>
      <w:r>
        <w:rPr>
          <w:noProof/>
        </w:rPr>
        <w:instrText xml:space="preserve"> PAGEREF _Toc241649527 \h </w:instrText>
      </w:r>
      <w:r w:rsidR="00066ECB">
        <w:rPr>
          <w:noProof/>
        </w:rPr>
      </w:r>
      <w:r w:rsidR="00C41909">
        <w:rPr>
          <w:noProof/>
        </w:rPr>
        <w:fldChar w:fldCharType="separate"/>
      </w:r>
      <w:r w:rsidR="00790DD1">
        <w:rPr>
          <w:noProof/>
        </w:rPr>
        <w:t>2</w:t>
      </w:r>
      <w:r w:rsidR="00C41909">
        <w:rPr>
          <w:noProof/>
        </w:rPr>
        <w:fldChar w:fldCharType="end"/>
      </w:r>
    </w:p>
    <w:p w:rsidR="008039F2" w:rsidRDefault="008039F2">
      <w:pPr>
        <w:pStyle w:val="TOC1"/>
        <w:rPr>
          <w:rFonts w:asciiTheme="minorHAnsi" w:eastAsia="SimSun" w:hAnsiTheme="minorHAnsi" w:cstheme="minorBidi"/>
          <w:b w:val="0"/>
          <w:noProof/>
          <w:sz w:val="24"/>
          <w:lang w:eastAsia="ja-JP"/>
        </w:rPr>
      </w:pPr>
      <w:r>
        <w:rPr>
          <w:noProof/>
        </w:rPr>
        <w:t>Methods</w:t>
      </w:r>
      <w:r>
        <w:rPr>
          <w:noProof/>
        </w:rPr>
        <w:tab/>
      </w:r>
      <w:r w:rsidR="00C41909">
        <w:rPr>
          <w:noProof/>
        </w:rPr>
        <w:fldChar w:fldCharType="begin"/>
      </w:r>
      <w:r>
        <w:rPr>
          <w:noProof/>
        </w:rPr>
        <w:instrText xml:space="preserve"> PAGEREF _Toc241649528 \h </w:instrText>
      </w:r>
      <w:r w:rsidR="00066ECB">
        <w:rPr>
          <w:noProof/>
        </w:rPr>
      </w:r>
      <w:r w:rsidR="00C41909">
        <w:rPr>
          <w:noProof/>
        </w:rPr>
        <w:fldChar w:fldCharType="separate"/>
      </w:r>
      <w:r w:rsidR="00790DD1">
        <w:rPr>
          <w:noProof/>
        </w:rPr>
        <w:t>3</w:t>
      </w:r>
      <w:r w:rsidR="00C41909">
        <w:rPr>
          <w:noProof/>
        </w:rPr>
        <w:fldChar w:fldCharType="end"/>
      </w:r>
    </w:p>
    <w:p w:rsidR="008039F2" w:rsidRDefault="008039F2">
      <w:pPr>
        <w:pStyle w:val="TOC1"/>
        <w:rPr>
          <w:rFonts w:asciiTheme="minorHAnsi" w:eastAsia="SimSun" w:hAnsiTheme="minorHAnsi" w:cstheme="minorBidi"/>
          <w:b w:val="0"/>
          <w:noProof/>
          <w:sz w:val="24"/>
          <w:lang w:eastAsia="ja-JP"/>
        </w:rPr>
      </w:pPr>
      <w:r>
        <w:rPr>
          <w:noProof/>
        </w:rPr>
        <w:t>Final Report and Recommendations</w:t>
      </w:r>
      <w:r>
        <w:rPr>
          <w:noProof/>
        </w:rPr>
        <w:tab/>
      </w:r>
      <w:r w:rsidR="00C41909">
        <w:rPr>
          <w:noProof/>
        </w:rPr>
        <w:fldChar w:fldCharType="begin"/>
      </w:r>
      <w:r>
        <w:rPr>
          <w:noProof/>
        </w:rPr>
        <w:instrText xml:space="preserve"> PAGEREF _Toc241649529 \h </w:instrText>
      </w:r>
      <w:r w:rsidR="00066ECB">
        <w:rPr>
          <w:noProof/>
        </w:rPr>
      </w:r>
      <w:r w:rsidR="00C41909">
        <w:rPr>
          <w:noProof/>
        </w:rPr>
        <w:fldChar w:fldCharType="separate"/>
      </w:r>
      <w:r w:rsidR="00790DD1">
        <w:rPr>
          <w:noProof/>
        </w:rPr>
        <w:t>7</w:t>
      </w:r>
      <w:r w:rsidR="00C41909">
        <w:rPr>
          <w:noProof/>
        </w:rPr>
        <w:fldChar w:fldCharType="end"/>
      </w:r>
    </w:p>
    <w:p w:rsidR="008039F2" w:rsidRDefault="008039F2">
      <w:pPr>
        <w:pStyle w:val="TOC1"/>
        <w:rPr>
          <w:rFonts w:asciiTheme="minorHAnsi" w:eastAsia="SimSun" w:hAnsiTheme="minorHAnsi" w:cstheme="minorBidi"/>
          <w:b w:val="0"/>
          <w:noProof/>
          <w:sz w:val="24"/>
          <w:lang w:eastAsia="ja-JP"/>
        </w:rPr>
      </w:pPr>
      <w:r>
        <w:rPr>
          <w:noProof/>
        </w:rPr>
        <w:t>Append</w:t>
      </w:r>
      <w:r w:rsidR="00F71D94">
        <w:rPr>
          <w:noProof/>
        </w:rPr>
        <w:t>ix A: Online Welcome Message</w:t>
      </w:r>
      <w:r>
        <w:rPr>
          <w:noProof/>
        </w:rPr>
        <w:tab/>
      </w:r>
      <w:r w:rsidR="00C41909">
        <w:rPr>
          <w:noProof/>
        </w:rPr>
        <w:fldChar w:fldCharType="begin"/>
      </w:r>
      <w:r>
        <w:rPr>
          <w:noProof/>
        </w:rPr>
        <w:instrText xml:space="preserve"> PAGEREF _Toc241649530 \h </w:instrText>
      </w:r>
      <w:r w:rsidR="00066ECB">
        <w:rPr>
          <w:noProof/>
        </w:rPr>
      </w:r>
      <w:r w:rsidR="00C41909">
        <w:rPr>
          <w:noProof/>
        </w:rPr>
        <w:fldChar w:fldCharType="separate"/>
      </w:r>
      <w:r w:rsidR="00790DD1">
        <w:rPr>
          <w:noProof/>
        </w:rPr>
        <w:t>8</w:t>
      </w:r>
      <w:r w:rsidR="00C41909">
        <w:rPr>
          <w:noProof/>
        </w:rPr>
        <w:fldChar w:fldCharType="end"/>
      </w:r>
    </w:p>
    <w:p w:rsidR="000E2B02" w:rsidRDefault="00C41909" w:rsidP="007D39FE">
      <w:pPr>
        <w:rPr>
          <w:b/>
        </w:rPr>
      </w:pPr>
      <w:r>
        <w:rPr>
          <w:rFonts w:asciiTheme="majorHAnsi" w:hAnsiTheme="majorHAnsi" w:cs="Arial"/>
          <w:bCs/>
          <w:color w:val="548DD4"/>
          <w:sz w:val="32"/>
          <w:szCs w:val="32"/>
        </w:rPr>
        <w:fldChar w:fldCharType="end"/>
      </w:r>
    </w:p>
    <w:p w:rsidR="00D879BA" w:rsidRDefault="00D879BA" w:rsidP="000E3972">
      <w:pPr>
        <w:rPr>
          <w:rFonts w:cs="Arial"/>
          <w:bCs/>
          <w:szCs w:val="36"/>
        </w:rPr>
      </w:pPr>
    </w:p>
    <w:p w:rsidR="00D879BA" w:rsidRDefault="00D879BA" w:rsidP="000E3972">
      <w:pPr>
        <w:rPr>
          <w:rFonts w:cs="Arial"/>
          <w:bCs/>
          <w:szCs w:val="36"/>
        </w:rPr>
      </w:pPr>
    </w:p>
    <w:p w:rsidR="008139DC" w:rsidRDefault="008139DC" w:rsidP="000E3972">
      <w:pPr>
        <w:rPr>
          <w:rFonts w:cs="Arial"/>
          <w:bCs/>
          <w:szCs w:val="36"/>
        </w:rPr>
        <w:sectPr w:rsidR="008139DC">
          <w:pgSz w:w="12240" w:h="15840"/>
          <w:pgMar w:top="1728" w:right="1440" w:bottom="1080" w:left="1440" w:header="360" w:footer="360" w:gutter="0"/>
          <w:pgNumType w:start="1"/>
          <w:titlePg/>
        </w:sectPr>
      </w:pPr>
    </w:p>
    <w:p w:rsidR="008E63BD" w:rsidRPr="00490302" w:rsidRDefault="008E63BD" w:rsidP="00490302">
      <w:pPr>
        <w:pStyle w:val="Heading1"/>
      </w:pPr>
      <w:bookmarkStart w:id="1" w:name="_Toc201122785"/>
      <w:bookmarkStart w:id="2" w:name="_Toc241649526"/>
      <w:r w:rsidRPr="00490302">
        <w:t>Objectives</w:t>
      </w:r>
      <w:bookmarkEnd w:id="1"/>
      <w:bookmarkEnd w:id="2"/>
    </w:p>
    <w:p w:rsidR="008E63BD" w:rsidRPr="00A42773" w:rsidRDefault="008E63BD" w:rsidP="000E3972">
      <w:pPr>
        <w:pBdr>
          <w:bottom w:val="single" w:sz="12" w:space="1" w:color="auto"/>
        </w:pBdr>
        <w:autoSpaceDE w:val="0"/>
        <w:autoSpaceDN w:val="0"/>
        <w:adjustRightInd w:val="0"/>
        <w:rPr>
          <w:rFonts w:cs="Arial"/>
          <w:bCs/>
          <w:sz w:val="16"/>
          <w:szCs w:val="16"/>
        </w:rPr>
      </w:pPr>
    </w:p>
    <w:p w:rsidR="008E63BD" w:rsidRPr="00A90BBB" w:rsidRDefault="008E63BD" w:rsidP="000E3972"/>
    <w:p w:rsidR="005C7754" w:rsidRDefault="005C7754" w:rsidP="009976A9">
      <w:r>
        <w:t>To gain feedback on</w:t>
      </w:r>
      <w:r w:rsidR="00D7674B">
        <w:t xml:space="preserve"> the</w:t>
      </w:r>
      <w:r>
        <w:t xml:space="preserve"> drafts of </w:t>
      </w:r>
      <w:r w:rsidR="0011620F">
        <w:t xml:space="preserve">8 CDC </w:t>
      </w:r>
      <w:r>
        <w:t xml:space="preserve">exemplar materials, </w:t>
      </w:r>
      <w:proofErr w:type="spellStart"/>
      <w:r>
        <w:t>CommunicateHealth</w:t>
      </w:r>
      <w:proofErr w:type="spellEnd"/>
      <w:r>
        <w:t xml:space="preserve"> will conduct online click testing using Verify (verifyapp.com). Click testing is a technique used for gathering quick and specific feedback on materials or web designs. The Verify software captures participants</w:t>
      </w:r>
      <w:r w:rsidR="00D46C47">
        <w:t>’</w:t>
      </w:r>
      <w:r>
        <w:t xml:space="preserve"> assessment of materials, including a “heat map” of where participants expect to find specific types of information. The software </w:t>
      </w:r>
      <w:r w:rsidR="005B4964">
        <w:t xml:space="preserve">can </w:t>
      </w:r>
      <w:r>
        <w:t xml:space="preserve">also gather participant feedback on labels, sections of content, and visual design elements. </w:t>
      </w:r>
    </w:p>
    <w:p w:rsidR="00DE5E42" w:rsidRDefault="00DE5E42" w:rsidP="00DE5E42">
      <w:pPr>
        <w:rPr>
          <w:rFonts w:cs="Arial"/>
          <w:bCs/>
        </w:rPr>
      </w:pPr>
    </w:p>
    <w:p w:rsidR="009976A9" w:rsidRDefault="009976A9" w:rsidP="000E3972">
      <w:pPr>
        <w:rPr>
          <w:rFonts w:cs="Arial"/>
          <w:szCs w:val="22"/>
        </w:rPr>
      </w:pPr>
      <w:r>
        <w:rPr>
          <w:rFonts w:cs="Arial"/>
          <w:szCs w:val="22"/>
        </w:rPr>
        <w:t>Th</w:t>
      </w:r>
      <w:r w:rsidR="005B4964">
        <w:rPr>
          <w:rFonts w:cs="Arial"/>
          <w:szCs w:val="22"/>
        </w:rPr>
        <w:t>e feedback gathered from this</w:t>
      </w:r>
      <w:r>
        <w:rPr>
          <w:rFonts w:cs="Arial"/>
          <w:szCs w:val="22"/>
        </w:rPr>
        <w:t xml:space="preserve"> activity will help </w:t>
      </w:r>
      <w:r w:rsidR="005B4964">
        <w:rPr>
          <w:rFonts w:cs="Arial"/>
          <w:szCs w:val="22"/>
        </w:rPr>
        <w:t>us</w:t>
      </w:r>
      <w:r>
        <w:rPr>
          <w:rFonts w:cs="Arial"/>
          <w:szCs w:val="22"/>
        </w:rPr>
        <w:t xml:space="preserve"> </w:t>
      </w:r>
      <w:r w:rsidR="005B4964">
        <w:rPr>
          <w:rFonts w:cs="Arial"/>
          <w:szCs w:val="22"/>
        </w:rPr>
        <w:t xml:space="preserve">improve the clarity of the exemplar materials </w:t>
      </w:r>
      <w:r>
        <w:rPr>
          <w:rFonts w:cs="Arial"/>
          <w:szCs w:val="22"/>
        </w:rPr>
        <w:t>by identifying final adjustments</w:t>
      </w:r>
      <w:r w:rsidR="003E64A6">
        <w:rPr>
          <w:rFonts w:cs="Arial"/>
          <w:szCs w:val="22"/>
        </w:rPr>
        <w:t xml:space="preserve"> to be made</w:t>
      </w:r>
      <w:r>
        <w:rPr>
          <w:rFonts w:cs="Arial"/>
          <w:szCs w:val="22"/>
        </w:rPr>
        <w:t xml:space="preserve"> to the </w:t>
      </w:r>
      <w:r w:rsidR="00AE220F">
        <w:rPr>
          <w:rFonts w:cs="Arial"/>
          <w:szCs w:val="22"/>
        </w:rPr>
        <w:t>content</w:t>
      </w:r>
      <w:r>
        <w:rPr>
          <w:rFonts w:cs="Arial"/>
          <w:szCs w:val="22"/>
        </w:rPr>
        <w:t xml:space="preserve"> and visual design</w:t>
      </w:r>
      <w:r w:rsidR="005B4964">
        <w:rPr>
          <w:rFonts w:cs="Arial"/>
          <w:szCs w:val="22"/>
        </w:rPr>
        <w:t>.</w:t>
      </w:r>
    </w:p>
    <w:p w:rsidR="00490302" w:rsidRDefault="00490302" w:rsidP="000E3972">
      <w:pPr>
        <w:rPr>
          <w:rFonts w:cs="Arial"/>
          <w:szCs w:val="22"/>
        </w:rPr>
      </w:pPr>
      <w:r>
        <w:rPr>
          <w:rFonts w:cs="Arial"/>
          <w:szCs w:val="22"/>
        </w:rPr>
        <w:br w:type="page"/>
      </w:r>
    </w:p>
    <w:p w:rsidR="008E63BD" w:rsidRPr="00C9665A" w:rsidRDefault="008E63BD" w:rsidP="00490302">
      <w:pPr>
        <w:pStyle w:val="Heading1"/>
      </w:pPr>
      <w:bookmarkStart w:id="3" w:name="_Toc201122786"/>
      <w:bookmarkStart w:id="4" w:name="_Toc241649527"/>
      <w:r>
        <w:t>Participants</w:t>
      </w:r>
      <w:bookmarkEnd w:id="3"/>
      <w:bookmarkEnd w:id="4"/>
      <w:r w:rsidR="00484283">
        <w:t xml:space="preserve"> and Recruitment</w:t>
      </w:r>
    </w:p>
    <w:p w:rsidR="008E63BD" w:rsidRPr="00A42773" w:rsidRDefault="008E63BD" w:rsidP="000E3972">
      <w:pPr>
        <w:pBdr>
          <w:bottom w:val="single" w:sz="12" w:space="1" w:color="auto"/>
        </w:pBdr>
        <w:autoSpaceDE w:val="0"/>
        <w:autoSpaceDN w:val="0"/>
        <w:adjustRightInd w:val="0"/>
        <w:rPr>
          <w:rFonts w:cs="Arial"/>
          <w:bCs/>
          <w:sz w:val="16"/>
          <w:szCs w:val="16"/>
        </w:rPr>
      </w:pPr>
    </w:p>
    <w:p w:rsidR="008E63BD" w:rsidRPr="00A90BBB" w:rsidRDefault="008E63BD" w:rsidP="000E3972"/>
    <w:p w:rsidR="00484283" w:rsidRDefault="00823DD2" w:rsidP="00823DD2">
      <w:pPr>
        <w:rPr>
          <w:lang w:eastAsia="ja-JP"/>
        </w:rPr>
      </w:pPr>
      <w:proofErr w:type="spellStart"/>
      <w:r>
        <w:rPr>
          <w:lang w:eastAsia="ja-JP"/>
        </w:rPr>
        <w:t>CommunicateHealth</w:t>
      </w:r>
      <w:proofErr w:type="spellEnd"/>
      <w:r>
        <w:rPr>
          <w:lang w:eastAsia="ja-JP"/>
        </w:rPr>
        <w:t xml:space="preserve"> will </w:t>
      </w:r>
      <w:r w:rsidR="00484283">
        <w:rPr>
          <w:lang w:eastAsia="ja-JP"/>
        </w:rPr>
        <w:t xml:space="preserve">enroll 32 participants representing </w:t>
      </w:r>
      <w:r w:rsidR="00355424">
        <w:rPr>
          <w:lang w:eastAsia="ja-JP"/>
        </w:rPr>
        <w:t xml:space="preserve">4 </w:t>
      </w:r>
      <w:r>
        <w:rPr>
          <w:lang w:eastAsia="ja-JP"/>
        </w:rPr>
        <w:t>target audiences</w:t>
      </w:r>
      <w:r w:rsidR="00484283">
        <w:rPr>
          <w:lang w:eastAsia="ja-JP"/>
        </w:rPr>
        <w:t>:</w:t>
      </w:r>
    </w:p>
    <w:p w:rsidR="00484283" w:rsidRDefault="00484283" w:rsidP="00484283">
      <w:pPr>
        <w:pStyle w:val="ListParagraph"/>
        <w:numPr>
          <w:ilvl w:val="0"/>
          <w:numId w:val="16"/>
        </w:numPr>
        <w:rPr>
          <w:lang w:eastAsia="ja-JP"/>
        </w:rPr>
      </w:pPr>
      <w:r>
        <w:rPr>
          <w:lang w:eastAsia="ja-JP"/>
        </w:rPr>
        <w:t xml:space="preserve">8 </w:t>
      </w:r>
      <w:r w:rsidR="003E64A6">
        <w:rPr>
          <w:lang w:eastAsia="ja-JP"/>
        </w:rPr>
        <w:t>c</w:t>
      </w:r>
      <w:r w:rsidR="006032CA">
        <w:rPr>
          <w:lang w:eastAsia="ja-JP"/>
        </w:rPr>
        <w:t>linicians (</w:t>
      </w:r>
      <w:r>
        <w:rPr>
          <w:lang w:eastAsia="ja-JP"/>
        </w:rPr>
        <w:t>doctors and nurses</w:t>
      </w:r>
      <w:r w:rsidR="006032CA">
        <w:rPr>
          <w:lang w:eastAsia="ja-JP"/>
        </w:rPr>
        <w:t>)</w:t>
      </w:r>
    </w:p>
    <w:p w:rsidR="00484283" w:rsidRDefault="00484283" w:rsidP="00484283">
      <w:pPr>
        <w:pStyle w:val="ListParagraph"/>
        <w:numPr>
          <w:ilvl w:val="0"/>
          <w:numId w:val="16"/>
        </w:numPr>
        <w:rPr>
          <w:lang w:eastAsia="ja-JP"/>
        </w:rPr>
      </w:pPr>
      <w:r>
        <w:rPr>
          <w:lang w:eastAsia="ja-JP"/>
        </w:rPr>
        <w:t>8 CDC partners</w:t>
      </w:r>
    </w:p>
    <w:p w:rsidR="00484283" w:rsidRDefault="00823DD2" w:rsidP="00484283">
      <w:pPr>
        <w:pStyle w:val="ListParagraph"/>
        <w:numPr>
          <w:ilvl w:val="0"/>
          <w:numId w:val="16"/>
        </w:numPr>
        <w:rPr>
          <w:lang w:eastAsia="ja-JP"/>
        </w:rPr>
      </w:pPr>
      <w:r>
        <w:rPr>
          <w:lang w:eastAsia="ja-JP"/>
        </w:rPr>
        <w:t>8</w:t>
      </w:r>
      <w:r w:rsidR="00484283">
        <w:rPr>
          <w:lang w:eastAsia="ja-JP"/>
        </w:rPr>
        <w:t xml:space="preserve"> public health department staff </w:t>
      </w:r>
      <w:r>
        <w:rPr>
          <w:lang w:eastAsia="ja-JP"/>
        </w:rPr>
        <w:t xml:space="preserve"> </w:t>
      </w:r>
    </w:p>
    <w:p w:rsidR="00823DD2" w:rsidRDefault="00484283" w:rsidP="00BC3C37">
      <w:pPr>
        <w:pStyle w:val="ListParagraph"/>
        <w:numPr>
          <w:ilvl w:val="0"/>
          <w:numId w:val="16"/>
        </w:numPr>
        <w:rPr>
          <w:lang w:eastAsia="ja-JP"/>
        </w:rPr>
      </w:pPr>
      <w:r>
        <w:rPr>
          <w:lang w:eastAsia="ja-JP"/>
        </w:rPr>
        <w:t>8 policymakers</w:t>
      </w:r>
    </w:p>
    <w:p w:rsidR="00C74D7F" w:rsidRDefault="00C74D7F" w:rsidP="00823DD2">
      <w:pPr>
        <w:rPr>
          <w:lang w:eastAsia="ja-JP"/>
        </w:rPr>
      </w:pPr>
    </w:p>
    <w:p w:rsidR="005B4964" w:rsidRDefault="005B4964" w:rsidP="008039F2">
      <w:pPr>
        <w:rPr>
          <w:b/>
        </w:rPr>
      </w:pPr>
      <w:bookmarkStart w:id="5" w:name="_Toc225934832"/>
      <w:bookmarkStart w:id="6" w:name="_Toc230941671"/>
    </w:p>
    <w:p w:rsidR="00DA0469" w:rsidRDefault="00DA0469" w:rsidP="008039F2">
      <w:pPr>
        <w:rPr>
          <w:b/>
        </w:rPr>
      </w:pPr>
      <w:r w:rsidRPr="008039F2">
        <w:rPr>
          <w:b/>
        </w:rPr>
        <w:t>Recruitment Plan</w:t>
      </w:r>
      <w:bookmarkEnd w:id="5"/>
      <w:bookmarkEnd w:id="6"/>
    </w:p>
    <w:p w:rsidR="006032CA" w:rsidRPr="008039F2" w:rsidRDefault="006032CA" w:rsidP="008039F2">
      <w:pPr>
        <w:rPr>
          <w:b/>
        </w:rPr>
      </w:pPr>
    </w:p>
    <w:p w:rsidR="00C74D7F" w:rsidRPr="0035669C" w:rsidRDefault="00C74D7F" w:rsidP="00C74D7F">
      <w:pPr>
        <w:rPr>
          <w:rFonts w:cs="Arial"/>
          <w:szCs w:val="22"/>
        </w:rPr>
      </w:pPr>
      <w:r>
        <w:rPr>
          <w:rFonts w:cs="Arial"/>
          <w:szCs w:val="22"/>
        </w:rPr>
        <w:t>CH</w:t>
      </w:r>
      <w:r w:rsidR="006751B2">
        <w:rPr>
          <w:rFonts w:cs="Arial"/>
          <w:szCs w:val="22"/>
        </w:rPr>
        <w:t xml:space="preserve"> will use </w:t>
      </w:r>
      <w:r w:rsidRPr="00C74D7F">
        <w:rPr>
          <w:rFonts w:cs="Arial"/>
          <w:szCs w:val="22"/>
        </w:rPr>
        <w:t xml:space="preserve">the following methods </w:t>
      </w:r>
      <w:r w:rsidR="007C5F3E">
        <w:rPr>
          <w:rFonts w:cs="Arial"/>
          <w:szCs w:val="22"/>
        </w:rPr>
        <w:t>to</w:t>
      </w:r>
      <w:r w:rsidRPr="00C74D7F">
        <w:rPr>
          <w:rFonts w:cs="Arial"/>
          <w:szCs w:val="22"/>
        </w:rPr>
        <w:t xml:space="preserve"> identify and recruit participants:</w:t>
      </w:r>
    </w:p>
    <w:p w:rsidR="00C74D7F" w:rsidRDefault="006032CA" w:rsidP="00C74D7F">
      <w:pPr>
        <w:pStyle w:val="ListParagraph"/>
        <w:numPr>
          <w:ilvl w:val="0"/>
          <w:numId w:val="15"/>
        </w:numPr>
        <w:rPr>
          <w:lang w:eastAsia="ja-JP"/>
        </w:rPr>
      </w:pPr>
      <w:r>
        <w:rPr>
          <w:b/>
          <w:lang w:eastAsia="ja-JP"/>
        </w:rPr>
        <w:t>Clinicians (d</w:t>
      </w:r>
      <w:r w:rsidR="00C74D7F" w:rsidRPr="0011620F">
        <w:rPr>
          <w:b/>
          <w:lang w:eastAsia="ja-JP"/>
        </w:rPr>
        <w:t xml:space="preserve">octors and </w:t>
      </w:r>
      <w:r w:rsidR="00A30663" w:rsidRPr="0011620F">
        <w:rPr>
          <w:b/>
          <w:lang w:eastAsia="ja-JP"/>
        </w:rPr>
        <w:t>n</w:t>
      </w:r>
      <w:r w:rsidR="00C74D7F" w:rsidRPr="0011620F">
        <w:rPr>
          <w:b/>
          <w:lang w:eastAsia="ja-JP"/>
        </w:rPr>
        <w:t>urses</w:t>
      </w:r>
      <w:r>
        <w:rPr>
          <w:b/>
          <w:lang w:eastAsia="ja-JP"/>
        </w:rPr>
        <w:t>)</w:t>
      </w:r>
      <w:r w:rsidR="00C74D7F" w:rsidRPr="0011620F">
        <w:rPr>
          <w:b/>
          <w:lang w:eastAsia="ja-JP"/>
        </w:rPr>
        <w:t>:</w:t>
      </w:r>
      <w:r w:rsidR="00C74D7F">
        <w:rPr>
          <w:lang w:eastAsia="ja-JP"/>
        </w:rPr>
        <w:t xml:space="preserve"> </w:t>
      </w:r>
      <w:r w:rsidR="00355424">
        <w:rPr>
          <w:lang w:eastAsia="ja-JP"/>
        </w:rPr>
        <w:t>CH</w:t>
      </w:r>
      <w:r w:rsidR="00C74D7F">
        <w:rPr>
          <w:lang w:eastAsia="ja-JP"/>
        </w:rPr>
        <w:t xml:space="preserve"> will recruit from an internal list of clinicians developed for previous studies.</w:t>
      </w:r>
    </w:p>
    <w:p w:rsidR="00C74D7F" w:rsidRDefault="00C74D7F" w:rsidP="00C74D7F">
      <w:pPr>
        <w:pStyle w:val="ListParagraph"/>
        <w:numPr>
          <w:ilvl w:val="0"/>
          <w:numId w:val="15"/>
        </w:numPr>
        <w:rPr>
          <w:lang w:eastAsia="ja-JP"/>
        </w:rPr>
      </w:pPr>
      <w:r w:rsidRPr="0011620F">
        <w:rPr>
          <w:b/>
          <w:lang w:eastAsia="ja-JP"/>
        </w:rPr>
        <w:t>Partners:</w:t>
      </w:r>
      <w:r>
        <w:rPr>
          <w:lang w:eastAsia="ja-JP"/>
        </w:rPr>
        <w:t xml:space="preserve"> CDC will identify contacts in partner organizations. CDC will make initial contact with these partners and </w:t>
      </w:r>
      <w:r w:rsidR="00355424">
        <w:rPr>
          <w:lang w:eastAsia="ja-JP"/>
        </w:rPr>
        <w:t>CH</w:t>
      </w:r>
      <w:r>
        <w:rPr>
          <w:lang w:eastAsia="ja-JP"/>
        </w:rPr>
        <w:t xml:space="preserve"> will follow up via email and phone.</w:t>
      </w:r>
    </w:p>
    <w:p w:rsidR="00C74D7F" w:rsidRDefault="00C74D7F" w:rsidP="00C74D7F">
      <w:pPr>
        <w:pStyle w:val="ListParagraph"/>
        <w:numPr>
          <w:ilvl w:val="0"/>
          <w:numId w:val="15"/>
        </w:numPr>
        <w:rPr>
          <w:lang w:eastAsia="ja-JP"/>
        </w:rPr>
      </w:pPr>
      <w:r w:rsidRPr="0011620F">
        <w:rPr>
          <w:b/>
          <w:lang w:eastAsia="ja-JP"/>
        </w:rPr>
        <w:t xml:space="preserve">Public </w:t>
      </w:r>
      <w:r w:rsidR="00A30663" w:rsidRPr="0011620F">
        <w:rPr>
          <w:b/>
          <w:lang w:eastAsia="ja-JP"/>
        </w:rPr>
        <w:t>h</w:t>
      </w:r>
      <w:r w:rsidRPr="0011620F">
        <w:rPr>
          <w:b/>
          <w:lang w:eastAsia="ja-JP"/>
        </w:rPr>
        <w:t xml:space="preserve">ealth </w:t>
      </w:r>
      <w:r w:rsidR="00A30663" w:rsidRPr="0011620F">
        <w:rPr>
          <w:b/>
          <w:lang w:eastAsia="ja-JP"/>
        </w:rPr>
        <w:t>d</w:t>
      </w:r>
      <w:r w:rsidRPr="0011620F">
        <w:rPr>
          <w:b/>
          <w:lang w:eastAsia="ja-JP"/>
        </w:rPr>
        <w:t xml:space="preserve">epartment </w:t>
      </w:r>
      <w:r w:rsidR="00A30663" w:rsidRPr="0011620F">
        <w:rPr>
          <w:b/>
          <w:lang w:eastAsia="ja-JP"/>
        </w:rPr>
        <w:t>s</w:t>
      </w:r>
      <w:r w:rsidRPr="0011620F">
        <w:rPr>
          <w:b/>
          <w:lang w:eastAsia="ja-JP"/>
        </w:rPr>
        <w:t>taff:</w:t>
      </w:r>
      <w:r>
        <w:rPr>
          <w:lang w:eastAsia="ja-JP"/>
        </w:rPr>
        <w:t xml:space="preserve"> </w:t>
      </w:r>
      <w:r w:rsidR="00355424">
        <w:rPr>
          <w:lang w:eastAsia="ja-JP"/>
        </w:rPr>
        <w:t>CH</w:t>
      </w:r>
      <w:r>
        <w:rPr>
          <w:lang w:eastAsia="ja-JP"/>
        </w:rPr>
        <w:t xml:space="preserve"> will place a solicitation in the weekly Society for Public Health Education (SOPHE) newsletter or similar Association of State and Territorial Health Officials (ASTHO) publication with a unique email address for members to contact if they are interested in participating.</w:t>
      </w:r>
    </w:p>
    <w:p w:rsidR="00C74D7F" w:rsidRDefault="00C74D7F" w:rsidP="00C74D7F">
      <w:pPr>
        <w:pStyle w:val="ListParagraph"/>
        <w:numPr>
          <w:ilvl w:val="0"/>
          <w:numId w:val="15"/>
        </w:numPr>
        <w:rPr>
          <w:lang w:eastAsia="ja-JP"/>
        </w:rPr>
      </w:pPr>
      <w:r w:rsidRPr="0011620F">
        <w:rPr>
          <w:b/>
          <w:lang w:eastAsia="ja-JP"/>
        </w:rPr>
        <w:t xml:space="preserve">Policymakers: </w:t>
      </w:r>
      <w:r w:rsidR="00355424">
        <w:rPr>
          <w:lang w:eastAsia="ja-JP"/>
        </w:rPr>
        <w:t>CH</w:t>
      </w:r>
      <w:r>
        <w:rPr>
          <w:lang w:eastAsia="ja-JP"/>
        </w:rPr>
        <w:t xml:space="preserve"> will work closely with CDC to identify </w:t>
      </w:r>
      <w:r w:rsidR="00482667">
        <w:rPr>
          <w:lang w:eastAsia="ja-JP"/>
        </w:rPr>
        <w:t>state and local level decision-makers</w:t>
      </w:r>
      <w:r>
        <w:rPr>
          <w:lang w:eastAsia="ja-JP"/>
        </w:rPr>
        <w:t xml:space="preserve"> to recruit.</w:t>
      </w:r>
    </w:p>
    <w:p w:rsidR="006751B2" w:rsidRPr="005B4964" w:rsidRDefault="006751B2" w:rsidP="00C74D7F">
      <w:pPr>
        <w:rPr>
          <w:lang w:eastAsia="ja-JP"/>
        </w:rPr>
      </w:pPr>
    </w:p>
    <w:p w:rsidR="00DC329D" w:rsidRPr="00BC3C37" w:rsidRDefault="00DC329D" w:rsidP="00C74D7F">
      <w:r w:rsidRPr="005B4964">
        <w:rPr>
          <w:lang w:eastAsia="ja-JP"/>
        </w:rPr>
        <w:t>Participants will be invited via email to complete a brief (30</w:t>
      </w:r>
      <w:r w:rsidR="00A30663">
        <w:rPr>
          <w:lang w:eastAsia="ja-JP"/>
        </w:rPr>
        <w:t>-</w:t>
      </w:r>
      <w:r w:rsidRPr="005B4964">
        <w:rPr>
          <w:lang w:eastAsia="ja-JP"/>
        </w:rPr>
        <w:t>minute) online click test using Verify, a</w:t>
      </w:r>
      <w:r w:rsidRPr="00BC3C37">
        <w:t xml:space="preserve"> browser-based click testing application</w:t>
      </w:r>
      <w:r w:rsidR="005B4964">
        <w:t>.</w:t>
      </w:r>
      <w:r w:rsidRPr="00BC3C37">
        <w:t xml:space="preserve"> </w:t>
      </w:r>
    </w:p>
    <w:p w:rsidR="00DC329D" w:rsidRPr="005B4964" w:rsidRDefault="00DC329D" w:rsidP="00C74D7F">
      <w:pPr>
        <w:rPr>
          <w:lang w:eastAsia="ja-JP"/>
        </w:rPr>
      </w:pPr>
    </w:p>
    <w:p w:rsidR="00C74D7F" w:rsidRDefault="00394820" w:rsidP="00C74D7F">
      <w:pPr>
        <w:rPr>
          <w:lang w:eastAsia="ja-JP"/>
        </w:rPr>
      </w:pPr>
      <w:r>
        <w:rPr>
          <w:lang w:eastAsia="ja-JP"/>
        </w:rPr>
        <w:t>Clinicians</w:t>
      </w:r>
      <w:r w:rsidR="00C74D7F">
        <w:rPr>
          <w:lang w:eastAsia="ja-JP"/>
        </w:rPr>
        <w:t xml:space="preserve"> will be </w:t>
      </w:r>
      <w:r w:rsidR="007C5F3E">
        <w:rPr>
          <w:lang w:eastAsia="ja-JP"/>
        </w:rPr>
        <w:t xml:space="preserve">offered </w:t>
      </w:r>
      <w:r w:rsidR="00C74D7F">
        <w:rPr>
          <w:lang w:eastAsia="ja-JP"/>
        </w:rPr>
        <w:t xml:space="preserve">$40 for their participation. </w:t>
      </w:r>
    </w:p>
    <w:p w:rsidR="00490302" w:rsidRDefault="00490302" w:rsidP="000E3972">
      <w:pPr>
        <w:rPr>
          <w:rFonts w:cs="Arial"/>
        </w:rPr>
      </w:pPr>
      <w:r>
        <w:rPr>
          <w:rFonts w:cs="Arial"/>
        </w:rPr>
        <w:br w:type="page"/>
      </w:r>
    </w:p>
    <w:p w:rsidR="008E63BD" w:rsidRPr="00C9665A" w:rsidRDefault="00526945" w:rsidP="00490302">
      <w:pPr>
        <w:pStyle w:val="Heading1"/>
      </w:pPr>
      <w:bookmarkStart w:id="7" w:name="_Toc241649528"/>
      <w:bookmarkStart w:id="8" w:name="_Toc154482737"/>
      <w:bookmarkStart w:id="9" w:name="_Toc155078799"/>
      <w:r>
        <w:t>Methods</w:t>
      </w:r>
      <w:bookmarkEnd w:id="7"/>
    </w:p>
    <w:p w:rsidR="008E63BD" w:rsidRPr="00A42773" w:rsidRDefault="008E63BD" w:rsidP="000E3972">
      <w:pPr>
        <w:pBdr>
          <w:bottom w:val="single" w:sz="12" w:space="1" w:color="auto"/>
        </w:pBdr>
        <w:autoSpaceDE w:val="0"/>
        <w:autoSpaceDN w:val="0"/>
        <w:adjustRightInd w:val="0"/>
        <w:rPr>
          <w:rFonts w:cs="Arial"/>
          <w:bCs/>
          <w:sz w:val="16"/>
          <w:szCs w:val="16"/>
        </w:rPr>
      </w:pPr>
    </w:p>
    <w:p w:rsidR="008E63BD" w:rsidRPr="00A90BBB" w:rsidRDefault="008E63BD" w:rsidP="000E3972"/>
    <w:p w:rsidR="004B3190" w:rsidRDefault="00493EC7" w:rsidP="0049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Verify</w:t>
      </w:r>
      <w:r w:rsidR="004B3190">
        <w:rPr>
          <w:rFonts w:cs="Helvetica"/>
          <w:color w:val="000000"/>
        </w:rPr>
        <w:t xml:space="preserve"> is an easy</w:t>
      </w:r>
      <w:r w:rsidR="005B4964">
        <w:rPr>
          <w:rFonts w:cs="Helvetica"/>
          <w:color w:val="000000"/>
        </w:rPr>
        <w:t>-</w:t>
      </w:r>
      <w:r w:rsidR="00BD493E">
        <w:rPr>
          <w:rFonts w:cs="Helvetica"/>
          <w:color w:val="000000"/>
        </w:rPr>
        <w:t>t</w:t>
      </w:r>
      <w:r w:rsidR="005B4964">
        <w:rPr>
          <w:rFonts w:cs="Helvetica"/>
          <w:color w:val="000000"/>
        </w:rPr>
        <w:t>o-</w:t>
      </w:r>
      <w:r w:rsidR="00BD493E">
        <w:rPr>
          <w:rFonts w:cs="Helvetica"/>
          <w:color w:val="000000"/>
        </w:rPr>
        <w:t xml:space="preserve">use </w:t>
      </w:r>
      <w:r>
        <w:rPr>
          <w:rFonts w:cs="Helvetica"/>
          <w:color w:val="000000"/>
        </w:rPr>
        <w:t xml:space="preserve">online </w:t>
      </w:r>
      <w:r w:rsidR="004B3190">
        <w:rPr>
          <w:rFonts w:cs="Helvetica"/>
          <w:color w:val="000000"/>
        </w:rPr>
        <w:t>tool that allows participants to</w:t>
      </w:r>
      <w:r>
        <w:rPr>
          <w:rFonts w:cs="Helvetica"/>
          <w:color w:val="000000"/>
        </w:rPr>
        <w:t xml:space="preserve"> provide feedback on designs by clicking through screens or mockups. A web link will be sent</w:t>
      </w:r>
      <w:r w:rsidR="004B3190">
        <w:rPr>
          <w:rFonts w:cs="Helvetica"/>
          <w:color w:val="000000"/>
        </w:rPr>
        <w:t xml:space="preserve"> to participants with</w:t>
      </w:r>
      <w:r w:rsidR="00066ECB">
        <w:rPr>
          <w:rFonts w:cs="Helvetica"/>
          <w:color w:val="000000"/>
        </w:rPr>
        <w:t xml:space="preserve"> a welcome message, basic</w:t>
      </w:r>
      <w:r w:rsidR="004B3190">
        <w:rPr>
          <w:rFonts w:cs="Helvetica"/>
          <w:color w:val="000000"/>
        </w:rPr>
        <w:t xml:space="preserve"> instructions </w:t>
      </w:r>
      <w:r w:rsidR="00066ECB">
        <w:rPr>
          <w:rFonts w:cs="Helvetica"/>
          <w:color w:val="000000"/>
        </w:rPr>
        <w:t>and contact</w:t>
      </w:r>
      <w:r w:rsidR="004B3190">
        <w:rPr>
          <w:rFonts w:cs="Helvetica"/>
          <w:color w:val="000000"/>
        </w:rPr>
        <w:t xml:space="preserve"> information in case of questions or technical difficulties. </w:t>
      </w:r>
      <w:r w:rsidR="006F1AA5">
        <w:rPr>
          <w:rFonts w:cs="Helvetica"/>
          <w:color w:val="000000"/>
        </w:rPr>
        <w:t>The online welcome message for participants is</w:t>
      </w:r>
      <w:r w:rsidR="004B3190">
        <w:rPr>
          <w:rFonts w:cs="Helvetica"/>
          <w:color w:val="000000"/>
        </w:rPr>
        <w:t xml:space="preserve"> provided in </w:t>
      </w:r>
      <w:r w:rsidR="004B3190" w:rsidRPr="00BE45B2">
        <w:rPr>
          <w:rFonts w:cs="Helvetica"/>
          <w:color w:val="000000"/>
        </w:rPr>
        <w:t>Appendix A.</w:t>
      </w:r>
    </w:p>
    <w:p w:rsidR="004B3190" w:rsidRDefault="004B3190" w:rsidP="004B3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rsidR="004B3190" w:rsidRDefault="004B3190" w:rsidP="004B3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 xml:space="preserve">The sessions will be </w:t>
      </w:r>
      <w:proofErr w:type="spellStart"/>
      <w:r>
        <w:rPr>
          <w:rFonts w:cs="Helvetica"/>
          <w:color w:val="000000"/>
        </w:rPr>
        <w:t>unmoderated</w:t>
      </w:r>
      <w:proofErr w:type="spellEnd"/>
      <w:r>
        <w:rPr>
          <w:rFonts w:cs="Helvetica"/>
          <w:color w:val="000000"/>
        </w:rPr>
        <w:t xml:space="preserve">, meaning participants will be able to complete the study </w:t>
      </w:r>
      <w:r w:rsidR="005B4964">
        <w:rPr>
          <w:rFonts w:cs="Helvetica"/>
          <w:color w:val="000000"/>
        </w:rPr>
        <w:t>o</w:t>
      </w:r>
      <w:r>
        <w:rPr>
          <w:rFonts w:cs="Helvetica"/>
          <w:color w:val="000000"/>
        </w:rPr>
        <w:t xml:space="preserve">n their own time. </w:t>
      </w:r>
      <w:r w:rsidR="00927774">
        <w:rPr>
          <w:rFonts w:cs="Helvetica"/>
          <w:color w:val="000000"/>
        </w:rPr>
        <w:t xml:space="preserve">To log in, participants will enter their email address. This enables us to track responses of individuals recruited from each target audience. </w:t>
      </w:r>
      <w:r>
        <w:rPr>
          <w:rFonts w:cs="Helvetica"/>
          <w:color w:val="000000"/>
        </w:rPr>
        <w:t xml:space="preserve">The </w:t>
      </w:r>
      <w:r w:rsidR="00493EC7">
        <w:rPr>
          <w:rFonts w:cs="Helvetica"/>
          <w:color w:val="000000"/>
        </w:rPr>
        <w:t>Verify</w:t>
      </w:r>
      <w:r>
        <w:rPr>
          <w:rFonts w:cs="Helvetica"/>
          <w:color w:val="000000"/>
        </w:rPr>
        <w:t xml:space="preserve"> software will save </w:t>
      </w:r>
      <w:r w:rsidR="006378AA">
        <w:rPr>
          <w:rFonts w:cs="Helvetica"/>
          <w:color w:val="000000"/>
        </w:rPr>
        <w:t>data for analysis, including click speed, task success (when applicable), and participant answers to open-ended questions.</w:t>
      </w:r>
      <w:r w:rsidR="001D30C3">
        <w:rPr>
          <w:rFonts w:cs="Helvetica"/>
          <w:color w:val="000000"/>
        </w:rPr>
        <w:t xml:space="preserve"> </w:t>
      </w:r>
    </w:p>
    <w:p w:rsidR="004F4EE6" w:rsidRDefault="004F4EE6" w:rsidP="004F4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rsidR="004F4EE6" w:rsidRDefault="004F4EE6" w:rsidP="004F4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rsidR="00A1556C" w:rsidRPr="00EA7B7C" w:rsidRDefault="00F52172" w:rsidP="00A155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b/>
          <w:color w:val="000000"/>
          <w:sz w:val="28"/>
          <w:szCs w:val="28"/>
        </w:rPr>
      </w:pPr>
      <w:r>
        <w:rPr>
          <w:rFonts w:cs="Helvetica"/>
          <w:b/>
          <w:color w:val="000000"/>
          <w:sz w:val="28"/>
          <w:szCs w:val="28"/>
        </w:rPr>
        <w:t>Stimulus</w:t>
      </w:r>
      <w:r w:rsidR="006751B2">
        <w:rPr>
          <w:rFonts w:cs="Helvetica"/>
          <w:b/>
          <w:color w:val="000000"/>
          <w:sz w:val="28"/>
          <w:szCs w:val="28"/>
        </w:rPr>
        <w:t xml:space="preserve"> Materials</w:t>
      </w:r>
    </w:p>
    <w:p w:rsidR="006D466C" w:rsidRDefault="006378AA" w:rsidP="006378AA">
      <w:pPr>
        <w:pStyle w:val="RBodyText"/>
        <w:spacing w:after="0"/>
        <w:rPr>
          <w:rFonts w:ascii="Arial" w:hAnsi="Arial" w:cs="Helvetica"/>
          <w:color w:val="000000"/>
        </w:rPr>
      </w:pPr>
      <w:proofErr w:type="spellStart"/>
      <w:r>
        <w:rPr>
          <w:rFonts w:ascii="Arial" w:hAnsi="Arial" w:cs="Helvetica"/>
          <w:color w:val="000000"/>
        </w:rPr>
        <w:t>CommunicateHealth</w:t>
      </w:r>
      <w:proofErr w:type="spellEnd"/>
      <w:r>
        <w:rPr>
          <w:rFonts w:ascii="Arial" w:hAnsi="Arial" w:cs="Helvetica"/>
          <w:color w:val="000000"/>
        </w:rPr>
        <w:t xml:space="preserve"> is developing new </w:t>
      </w:r>
      <w:r w:rsidR="00F52172">
        <w:rPr>
          <w:rFonts w:ascii="Arial" w:hAnsi="Arial" w:cs="Helvetica"/>
          <w:color w:val="000000"/>
        </w:rPr>
        <w:t xml:space="preserve">CDC </w:t>
      </w:r>
      <w:r w:rsidR="005520A3">
        <w:rPr>
          <w:rFonts w:ascii="Arial" w:hAnsi="Arial" w:cs="Helvetica"/>
          <w:color w:val="000000"/>
        </w:rPr>
        <w:t xml:space="preserve">exemplar materials, which will be used for the click testing. Each participant will review two revised materials </w:t>
      </w:r>
      <w:r w:rsidR="005B4964">
        <w:rPr>
          <w:rFonts w:ascii="Arial" w:hAnsi="Arial" w:cs="Helvetica"/>
          <w:color w:val="000000"/>
        </w:rPr>
        <w:t>targeted to their</w:t>
      </w:r>
      <w:r w:rsidR="005520A3">
        <w:rPr>
          <w:rFonts w:ascii="Arial" w:hAnsi="Arial" w:cs="Helvetica"/>
          <w:color w:val="000000"/>
        </w:rPr>
        <w:t xml:space="preserve"> particular audience group</w:t>
      </w:r>
      <w:r w:rsidR="00974E90">
        <w:rPr>
          <w:rFonts w:ascii="Arial" w:hAnsi="Arial" w:cs="Helvetica"/>
          <w:color w:val="000000"/>
        </w:rPr>
        <w:t xml:space="preserve"> (Table 1)</w:t>
      </w:r>
      <w:r w:rsidR="005520A3">
        <w:rPr>
          <w:rFonts w:ascii="Arial" w:hAnsi="Arial" w:cs="Helvetica"/>
          <w:color w:val="000000"/>
        </w:rPr>
        <w:t>.</w:t>
      </w:r>
    </w:p>
    <w:p w:rsidR="006378AA" w:rsidRDefault="006378AA" w:rsidP="006378AA">
      <w:pPr>
        <w:pStyle w:val="RBodyText"/>
        <w:spacing w:after="0"/>
        <w:rPr>
          <w:rFonts w:ascii="Arial" w:hAnsi="Arial" w:cs="Helvetica"/>
          <w:color w:val="000000"/>
        </w:rPr>
      </w:pPr>
    </w:p>
    <w:p w:rsidR="00397802" w:rsidRPr="008969AD" w:rsidRDefault="006D466C" w:rsidP="00397802">
      <w:pPr>
        <w:rPr>
          <w:b/>
        </w:rPr>
      </w:pPr>
      <w:r>
        <w:rPr>
          <w:b/>
        </w:rPr>
        <w:t>Table 1</w:t>
      </w:r>
    </w:p>
    <w:tbl>
      <w:tblPr>
        <w:tblStyle w:val="TableGrid"/>
        <w:tblW w:w="97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3528"/>
        <w:gridCol w:w="6210"/>
      </w:tblGrid>
      <w:tr w:rsidR="00397802" w:rsidRPr="00A64B9E">
        <w:trPr>
          <w:trHeight w:val="413"/>
        </w:trPr>
        <w:tc>
          <w:tcPr>
            <w:tcW w:w="3528" w:type="dxa"/>
            <w:shd w:val="clear" w:color="auto" w:fill="9BBB59"/>
            <w:vAlign w:val="center"/>
          </w:tcPr>
          <w:p w:rsidR="00397802" w:rsidRPr="00E80AE9" w:rsidRDefault="00397802" w:rsidP="00A64B9E">
            <w:pPr>
              <w:keepNext/>
              <w:keepLines/>
              <w:spacing w:before="200"/>
              <w:jc w:val="center"/>
              <w:outlineLvl w:val="7"/>
              <w:rPr>
                <w:rFonts w:ascii="Times" w:hAnsi="Times" w:cs="Helvetica"/>
                <w:b/>
                <w:color w:val="FFFFFF"/>
                <w:szCs w:val="22"/>
              </w:rPr>
            </w:pPr>
            <w:r w:rsidRPr="00E80AE9">
              <w:rPr>
                <w:rFonts w:ascii="Times" w:hAnsi="Times" w:cs="Helvetica"/>
                <w:b/>
                <w:color w:val="FFFFFF"/>
                <w:szCs w:val="22"/>
              </w:rPr>
              <w:t>Audience</w:t>
            </w:r>
          </w:p>
        </w:tc>
        <w:tc>
          <w:tcPr>
            <w:tcW w:w="6210" w:type="dxa"/>
            <w:shd w:val="clear" w:color="auto" w:fill="9BBB59"/>
            <w:vAlign w:val="center"/>
          </w:tcPr>
          <w:p w:rsidR="00397802" w:rsidRPr="00E80AE9" w:rsidRDefault="00397802" w:rsidP="00A64B9E">
            <w:pPr>
              <w:keepNext/>
              <w:keepLines/>
              <w:spacing w:before="200"/>
              <w:jc w:val="center"/>
              <w:outlineLvl w:val="7"/>
              <w:rPr>
                <w:rFonts w:ascii="Times" w:hAnsi="Times" w:cs="Helvetica"/>
                <w:b/>
                <w:color w:val="FFFFFF"/>
                <w:szCs w:val="22"/>
              </w:rPr>
            </w:pPr>
            <w:r w:rsidRPr="00E80AE9">
              <w:rPr>
                <w:rFonts w:ascii="Times" w:hAnsi="Times" w:cs="Helvetica"/>
                <w:b/>
                <w:color w:val="FFFFFF"/>
                <w:szCs w:val="22"/>
              </w:rPr>
              <w:t>Material</w:t>
            </w:r>
          </w:p>
        </w:tc>
      </w:tr>
      <w:tr w:rsidR="00397802" w:rsidRPr="00A64B9E">
        <w:tc>
          <w:tcPr>
            <w:tcW w:w="3528" w:type="dxa"/>
            <w:vMerge w:val="restart"/>
            <w:vAlign w:val="center"/>
          </w:tcPr>
          <w:p w:rsidR="00397802" w:rsidRPr="00E80AE9" w:rsidRDefault="00397802" w:rsidP="00A64B9E">
            <w:pPr>
              <w:keepNext/>
              <w:keepLines/>
              <w:spacing w:before="200"/>
              <w:outlineLvl w:val="7"/>
              <w:rPr>
                <w:rFonts w:ascii="Times" w:hAnsi="Times" w:cs="Helvetica"/>
                <w:color w:val="000000"/>
                <w:szCs w:val="22"/>
              </w:rPr>
            </w:pPr>
            <w:r w:rsidRPr="00E80AE9">
              <w:rPr>
                <w:rFonts w:ascii="Times" w:hAnsi="Times" w:cs="Helvetica"/>
                <w:color w:val="000000"/>
                <w:szCs w:val="22"/>
              </w:rPr>
              <w:t>Clinicians (doctors &amp; nurses)</w:t>
            </w:r>
          </w:p>
        </w:tc>
        <w:tc>
          <w:tcPr>
            <w:tcW w:w="6210" w:type="dxa"/>
            <w:vAlign w:val="center"/>
          </w:tcPr>
          <w:p w:rsidR="00397802" w:rsidRPr="00E80AE9" w:rsidRDefault="00397802" w:rsidP="00953629">
            <w:pPr>
              <w:pStyle w:val="ListParagraph"/>
              <w:keepNext/>
              <w:keepLines/>
              <w:numPr>
                <w:ilvl w:val="0"/>
                <w:numId w:val="17"/>
              </w:numPr>
              <w:spacing w:before="200"/>
              <w:outlineLvl w:val="7"/>
              <w:rPr>
                <w:rFonts w:ascii="Times" w:hAnsi="Times" w:cs="Helvetica"/>
                <w:color w:val="000000"/>
                <w:szCs w:val="22"/>
              </w:rPr>
            </w:pPr>
            <w:r w:rsidRPr="00E80AE9">
              <w:rPr>
                <w:rFonts w:ascii="Times" w:hAnsi="Times" w:cs="Helvetica"/>
                <w:color w:val="000000"/>
                <w:szCs w:val="22"/>
              </w:rPr>
              <w:t>Influenza</w:t>
            </w:r>
            <w:r w:rsidRPr="00953629">
              <w:rPr>
                <w:rFonts w:ascii="Times" w:hAnsi="Times" w:cs="Helvetica"/>
                <w:color w:val="000000"/>
                <w:szCs w:val="22"/>
              </w:rPr>
              <w:t xml:space="preserve"> </w:t>
            </w:r>
            <w:r w:rsidRPr="00E80AE9">
              <w:rPr>
                <w:rFonts w:ascii="Times" w:hAnsi="Times" w:cs="Helvetica"/>
                <w:b/>
                <w:color w:val="000000"/>
                <w:szCs w:val="22"/>
              </w:rPr>
              <w:t xml:space="preserve">(Attachment </w:t>
            </w:r>
            <w:r w:rsidRPr="00953629">
              <w:rPr>
                <w:rFonts w:ascii="Times" w:hAnsi="Times" w:cs="Helvetica"/>
                <w:b/>
                <w:color w:val="000000"/>
                <w:szCs w:val="22"/>
              </w:rPr>
              <w:t>3</w:t>
            </w:r>
            <w:r w:rsidRPr="00E80AE9">
              <w:rPr>
                <w:rFonts w:ascii="Times" w:hAnsi="Times" w:cs="Helvetica"/>
                <w:b/>
                <w:color w:val="000000"/>
                <w:szCs w:val="22"/>
              </w:rPr>
              <w:t>)</w:t>
            </w:r>
          </w:p>
        </w:tc>
      </w:tr>
      <w:tr w:rsidR="00397802" w:rsidRPr="00A64B9E">
        <w:tc>
          <w:tcPr>
            <w:tcW w:w="3528" w:type="dxa"/>
            <w:vMerge/>
            <w:vAlign w:val="center"/>
          </w:tcPr>
          <w:p w:rsidR="00397802" w:rsidRPr="00F17935" w:rsidRDefault="00397802" w:rsidP="00A64B9E">
            <w:pPr>
              <w:autoSpaceDE w:val="0"/>
              <w:autoSpaceDN w:val="0"/>
              <w:adjustRightInd w:val="0"/>
              <w:rPr>
                <w:rFonts w:ascii="Times" w:hAnsi="Times" w:cs="Helvetica"/>
                <w:color w:val="000000"/>
                <w:szCs w:val="22"/>
              </w:rPr>
            </w:pPr>
          </w:p>
        </w:tc>
        <w:tc>
          <w:tcPr>
            <w:tcW w:w="6210" w:type="dxa"/>
            <w:vAlign w:val="center"/>
          </w:tcPr>
          <w:p w:rsidR="00397802" w:rsidRPr="00E80AE9" w:rsidRDefault="00397802" w:rsidP="00953629">
            <w:pPr>
              <w:pStyle w:val="ListParagraph"/>
              <w:keepNext/>
              <w:keepLines/>
              <w:numPr>
                <w:ilvl w:val="0"/>
                <w:numId w:val="17"/>
              </w:numPr>
              <w:spacing w:before="200"/>
              <w:outlineLvl w:val="7"/>
              <w:rPr>
                <w:rFonts w:ascii="Times" w:hAnsi="Times" w:cs="Helvetica"/>
                <w:color w:val="000000"/>
                <w:szCs w:val="22"/>
              </w:rPr>
            </w:pPr>
            <w:r w:rsidRPr="00F17935">
              <w:rPr>
                <w:rFonts w:ascii="Times" w:hAnsi="Times" w:cs="Helvetica"/>
                <w:color w:val="000000"/>
                <w:szCs w:val="22"/>
              </w:rPr>
              <w:t xml:space="preserve">Wisconsin Surveillance of Autism </w:t>
            </w:r>
            <w:r w:rsidRPr="00E80AE9">
              <w:rPr>
                <w:rFonts w:ascii="Times" w:hAnsi="Times" w:cs="Helvetica"/>
                <w:b/>
                <w:color w:val="000000"/>
                <w:szCs w:val="22"/>
              </w:rPr>
              <w:t xml:space="preserve">(Attachment </w:t>
            </w:r>
            <w:r w:rsidRPr="00953629">
              <w:rPr>
                <w:rFonts w:ascii="Times" w:hAnsi="Times" w:cs="Helvetica"/>
                <w:b/>
                <w:color w:val="000000"/>
                <w:szCs w:val="22"/>
              </w:rPr>
              <w:t>4</w:t>
            </w:r>
            <w:r w:rsidRPr="00E80AE9">
              <w:rPr>
                <w:rFonts w:ascii="Times" w:hAnsi="Times" w:cs="Helvetica"/>
                <w:b/>
                <w:color w:val="000000"/>
                <w:szCs w:val="22"/>
              </w:rPr>
              <w:t>)</w:t>
            </w:r>
          </w:p>
        </w:tc>
      </w:tr>
      <w:tr w:rsidR="00397802" w:rsidRPr="00A64B9E">
        <w:tc>
          <w:tcPr>
            <w:tcW w:w="3528" w:type="dxa"/>
            <w:vMerge w:val="restart"/>
            <w:vAlign w:val="center"/>
          </w:tcPr>
          <w:p w:rsidR="00397802" w:rsidRPr="00E80AE9" w:rsidRDefault="00397802" w:rsidP="00A64B9E">
            <w:pPr>
              <w:keepNext/>
              <w:keepLines/>
              <w:spacing w:before="200"/>
              <w:outlineLvl w:val="7"/>
              <w:rPr>
                <w:rFonts w:ascii="Times" w:hAnsi="Times" w:cs="Helvetica"/>
                <w:color w:val="000000"/>
                <w:szCs w:val="22"/>
              </w:rPr>
            </w:pPr>
            <w:r w:rsidRPr="00E80AE9">
              <w:rPr>
                <w:rFonts w:ascii="Times" w:hAnsi="Times" w:cs="Helvetica"/>
                <w:color w:val="000000"/>
                <w:szCs w:val="22"/>
              </w:rPr>
              <w:t>CDC partners</w:t>
            </w:r>
          </w:p>
        </w:tc>
        <w:tc>
          <w:tcPr>
            <w:tcW w:w="6210" w:type="dxa"/>
            <w:vAlign w:val="center"/>
          </w:tcPr>
          <w:p w:rsidR="00397802" w:rsidRPr="00E80AE9" w:rsidRDefault="00397802" w:rsidP="00953629">
            <w:pPr>
              <w:pStyle w:val="ListParagraph"/>
              <w:keepNext/>
              <w:keepLines/>
              <w:numPr>
                <w:ilvl w:val="0"/>
                <w:numId w:val="17"/>
              </w:numPr>
              <w:spacing w:before="200"/>
              <w:outlineLvl w:val="7"/>
              <w:rPr>
                <w:rFonts w:ascii="Times" w:hAnsi="Times" w:cs="Helvetica"/>
                <w:color w:val="000000"/>
                <w:szCs w:val="22"/>
              </w:rPr>
            </w:pPr>
            <w:r w:rsidRPr="00E80AE9">
              <w:rPr>
                <w:rFonts w:ascii="Times" w:hAnsi="Times" w:cs="Helvetica"/>
                <w:color w:val="000000"/>
                <w:szCs w:val="22"/>
              </w:rPr>
              <w:t>Healthcare-Associated Infections</w:t>
            </w:r>
            <w:r w:rsidRPr="00953629">
              <w:rPr>
                <w:rFonts w:ascii="Times" w:hAnsi="Times" w:cs="Helvetica"/>
                <w:color w:val="000000"/>
                <w:szCs w:val="22"/>
              </w:rPr>
              <w:t xml:space="preserve"> </w:t>
            </w:r>
            <w:r w:rsidRPr="00E80AE9">
              <w:rPr>
                <w:rFonts w:ascii="Times" w:hAnsi="Times" w:cs="Helvetica"/>
                <w:b/>
                <w:color w:val="000000"/>
                <w:szCs w:val="22"/>
              </w:rPr>
              <w:t xml:space="preserve">(Attachment </w:t>
            </w:r>
            <w:r w:rsidRPr="00953629">
              <w:rPr>
                <w:rFonts w:ascii="Times" w:hAnsi="Times" w:cs="Helvetica"/>
                <w:b/>
                <w:color w:val="000000"/>
                <w:szCs w:val="22"/>
              </w:rPr>
              <w:t>5</w:t>
            </w:r>
            <w:r w:rsidRPr="00E80AE9">
              <w:rPr>
                <w:rFonts w:ascii="Times" w:hAnsi="Times" w:cs="Helvetica"/>
                <w:b/>
                <w:color w:val="000000"/>
                <w:szCs w:val="22"/>
              </w:rPr>
              <w:t>)</w:t>
            </w:r>
          </w:p>
        </w:tc>
      </w:tr>
      <w:tr w:rsidR="00397802" w:rsidRPr="00A64B9E">
        <w:tc>
          <w:tcPr>
            <w:tcW w:w="3528" w:type="dxa"/>
            <w:vMerge/>
            <w:vAlign w:val="center"/>
          </w:tcPr>
          <w:p w:rsidR="00397802" w:rsidRPr="00F17935" w:rsidRDefault="00397802" w:rsidP="00A64B9E">
            <w:pPr>
              <w:autoSpaceDE w:val="0"/>
              <w:autoSpaceDN w:val="0"/>
              <w:adjustRightInd w:val="0"/>
              <w:rPr>
                <w:rFonts w:ascii="Times" w:hAnsi="Times" w:cs="Helvetica"/>
                <w:color w:val="000000"/>
                <w:szCs w:val="22"/>
              </w:rPr>
            </w:pPr>
          </w:p>
        </w:tc>
        <w:tc>
          <w:tcPr>
            <w:tcW w:w="6210" w:type="dxa"/>
            <w:vAlign w:val="center"/>
          </w:tcPr>
          <w:p w:rsidR="00397802" w:rsidRPr="00E80AE9" w:rsidRDefault="00397802" w:rsidP="00953629">
            <w:pPr>
              <w:pStyle w:val="ListParagraph"/>
              <w:keepNext/>
              <w:keepLines/>
              <w:numPr>
                <w:ilvl w:val="0"/>
                <w:numId w:val="17"/>
              </w:numPr>
              <w:spacing w:before="200"/>
              <w:outlineLvl w:val="7"/>
              <w:rPr>
                <w:rFonts w:ascii="Times" w:hAnsi="Times" w:cs="Helvetica"/>
                <w:color w:val="000000"/>
                <w:szCs w:val="22"/>
              </w:rPr>
            </w:pPr>
            <w:r w:rsidRPr="00F17935">
              <w:rPr>
                <w:rFonts w:ascii="Times" w:hAnsi="Times" w:cs="Helvetica"/>
                <w:color w:val="000000"/>
                <w:szCs w:val="22"/>
              </w:rPr>
              <w:t>Heart Disease Fact Sheet</w:t>
            </w:r>
            <w:r w:rsidRPr="00953629">
              <w:rPr>
                <w:rFonts w:ascii="Times" w:hAnsi="Times" w:cs="Helvetica"/>
                <w:color w:val="000000"/>
                <w:szCs w:val="22"/>
              </w:rPr>
              <w:t xml:space="preserve"> </w:t>
            </w:r>
            <w:r w:rsidRPr="00E80AE9">
              <w:rPr>
                <w:rFonts w:ascii="Times" w:hAnsi="Times" w:cs="Helvetica"/>
                <w:b/>
                <w:color w:val="000000"/>
                <w:szCs w:val="22"/>
              </w:rPr>
              <w:t xml:space="preserve">(Attachment </w:t>
            </w:r>
            <w:r w:rsidRPr="00953629">
              <w:rPr>
                <w:rFonts w:ascii="Times" w:hAnsi="Times" w:cs="Helvetica"/>
                <w:b/>
                <w:color w:val="000000"/>
                <w:szCs w:val="22"/>
              </w:rPr>
              <w:t>6)</w:t>
            </w:r>
          </w:p>
        </w:tc>
      </w:tr>
      <w:tr w:rsidR="00397802" w:rsidRPr="00A64B9E">
        <w:tc>
          <w:tcPr>
            <w:tcW w:w="3528" w:type="dxa"/>
            <w:vMerge w:val="restart"/>
            <w:vAlign w:val="center"/>
          </w:tcPr>
          <w:p w:rsidR="00397802" w:rsidRPr="00E80AE9" w:rsidRDefault="00397802" w:rsidP="00A64B9E">
            <w:pPr>
              <w:keepNext/>
              <w:keepLines/>
              <w:spacing w:before="200"/>
              <w:outlineLvl w:val="7"/>
              <w:rPr>
                <w:rFonts w:ascii="Times" w:hAnsi="Times" w:cs="Helvetica"/>
                <w:color w:val="000000"/>
                <w:szCs w:val="22"/>
              </w:rPr>
            </w:pPr>
            <w:r w:rsidRPr="00E80AE9">
              <w:rPr>
                <w:rFonts w:ascii="Times" w:hAnsi="Times" w:cs="Helvetica"/>
                <w:color w:val="000000"/>
                <w:szCs w:val="22"/>
              </w:rPr>
              <w:t>Public health department staff</w:t>
            </w:r>
          </w:p>
        </w:tc>
        <w:tc>
          <w:tcPr>
            <w:tcW w:w="6210" w:type="dxa"/>
            <w:vAlign w:val="center"/>
          </w:tcPr>
          <w:p w:rsidR="00397802" w:rsidRPr="00E80AE9" w:rsidRDefault="00397802" w:rsidP="00953629">
            <w:pPr>
              <w:pStyle w:val="ListParagraph"/>
              <w:keepNext/>
              <w:keepLines/>
              <w:numPr>
                <w:ilvl w:val="0"/>
                <w:numId w:val="17"/>
              </w:numPr>
              <w:spacing w:before="200"/>
              <w:outlineLvl w:val="7"/>
              <w:rPr>
                <w:rFonts w:ascii="Times" w:hAnsi="Times" w:cs="Helvetica"/>
                <w:color w:val="000000"/>
                <w:szCs w:val="22"/>
              </w:rPr>
            </w:pPr>
            <w:r w:rsidRPr="00E80AE9">
              <w:rPr>
                <w:rFonts w:ascii="Times" w:hAnsi="Times" w:cs="Helvetica"/>
                <w:color w:val="000000"/>
                <w:szCs w:val="22"/>
              </w:rPr>
              <w:t>Model Aquatic Health Code</w:t>
            </w:r>
            <w:r w:rsidRPr="00953629">
              <w:rPr>
                <w:rFonts w:ascii="Times" w:hAnsi="Times" w:cs="Helvetica"/>
                <w:color w:val="000000"/>
                <w:szCs w:val="22"/>
              </w:rPr>
              <w:t xml:space="preserve"> </w:t>
            </w:r>
            <w:r w:rsidRPr="00E80AE9">
              <w:rPr>
                <w:rFonts w:ascii="Times" w:hAnsi="Times" w:cs="Helvetica"/>
                <w:b/>
                <w:color w:val="000000"/>
                <w:szCs w:val="22"/>
              </w:rPr>
              <w:t xml:space="preserve">(Attachment </w:t>
            </w:r>
            <w:r w:rsidRPr="00953629">
              <w:rPr>
                <w:rFonts w:ascii="Times" w:hAnsi="Times" w:cs="Helvetica"/>
                <w:b/>
                <w:color w:val="000000"/>
                <w:szCs w:val="22"/>
              </w:rPr>
              <w:t>7</w:t>
            </w:r>
            <w:r w:rsidRPr="00E80AE9">
              <w:rPr>
                <w:rFonts w:ascii="Times" w:hAnsi="Times" w:cs="Helvetica"/>
                <w:b/>
                <w:color w:val="000000"/>
                <w:szCs w:val="22"/>
              </w:rPr>
              <w:t>)</w:t>
            </w:r>
          </w:p>
        </w:tc>
      </w:tr>
      <w:tr w:rsidR="00397802" w:rsidRPr="00A64B9E">
        <w:tc>
          <w:tcPr>
            <w:tcW w:w="3528" w:type="dxa"/>
            <w:vMerge/>
            <w:vAlign w:val="center"/>
          </w:tcPr>
          <w:p w:rsidR="00397802" w:rsidRPr="00F17935" w:rsidRDefault="00397802" w:rsidP="00A64B9E">
            <w:pPr>
              <w:autoSpaceDE w:val="0"/>
              <w:autoSpaceDN w:val="0"/>
              <w:adjustRightInd w:val="0"/>
              <w:rPr>
                <w:rFonts w:ascii="Times" w:hAnsi="Times" w:cs="Helvetica"/>
                <w:color w:val="000000"/>
                <w:szCs w:val="22"/>
              </w:rPr>
            </w:pPr>
          </w:p>
        </w:tc>
        <w:tc>
          <w:tcPr>
            <w:tcW w:w="6210" w:type="dxa"/>
            <w:vAlign w:val="center"/>
          </w:tcPr>
          <w:p w:rsidR="00397802" w:rsidRPr="00E80AE9" w:rsidRDefault="00397802" w:rsidP="00953629">
            <w:pPr>
              <w:pStyle w:val="ListParagraph"/>
              <w:keepNext/>
              <w:keepLines/>
              <w:numPr>
                <w:ilvl w:val="0"/>
                <w:numId w:val="17"/>
              </w:numPr>
              <w:spacing w:before="200"/>
              <w:outlineLvl w:val="7"/>
              <w:rPr>
                <w:rFonts w:ascii="Times" w:hAnsi="Times" w:cs="Helvetica"/>
                <w:color w:val="000000"/>
                <w:szCs w:val="22"/>
              </w:rPr>
            </w:pPr>
            <w:r w:rsidRPr="00F17935">
              <w:rPr>
                <w:rFonts w:ascii="Times" w:hAnsi="Times" w:cs="Helvetica"/>
                <w:color w:val="000000"/>
                <w:szCs w:val="22"/>
              </w:rPr>
              <w:t>National Violent Death Reporting System</w:t>
            </w:r>
            <w:r w:rsidRPr="00953629">
              <w:rPr>
                <w:rFonts w:ascii="Times" w:hAnsi="Times" w:cs="Helvetica"/>
                <w:color w:val="000000"/>
                <w:szCs w:val="22"/>
              </w:rPr>
              <w:t xml:space="preserve"> </w:t>
            </w:r>
            <w:r w:rsidRPr="00E80AE9">
              <w:rPr>
                <w:rFonts w:ascii="Times" w:hAnsi="Times" w:cs="Helvetica"/>
                <w:b/>
                <w:color w:val="000000"/>
                <w:szCs w:val="22"/>
              </w:rPr>
              <w:t xml:space="preserve">(Attachment </w:t>
            </w:r>
            <w:r w:rsidRPr="00953629">
              <w:rPr>
                <w:rFonts w:ascii="Times" w:hAnsi="Times" w:cs="Helvetica"/>
                <w:b/>
                <w:color w:val="000000"/>
                <w:szCs w:val="22"/>
              </w:rPr>
              <w:t>8</w:t>
            </w:r>
            <w:r w:rsidRPr="00E80AE9">
              <w:rPr>
                <w:rFonts w:ascii="Times" w:hAnsi="Times" w:cs="Helvetica"/>
                <w:b/>
                <w:color w:val="000000"/>
                <w:szCs w:val="22"/>
              </w:rPr>
              <w:t>)</w:t>
            </w:r>
          </w:p>
        </w:tc>
      </w:tr>
      <w:tr w:rsidR="00397802" w:rsidRPr="00A64B9E">
        <w:tc>
          <w:tcPr>
            <w:tcW w:w="3528" w:type="dxa"/>
            <w:vMerge w:val="restart"/>
            <w:vAlign w:val="center"/>
          </w:tcPr>
          <w:p w:rsidR="00397802" w:rsidRPr="00E80AE9" w:rsidRDefault="00397802" w:rsidP="00A64B9E">
            <w:pPr>
              <w:keepNext/>
              <w:keepLines/>
              <w:spacing w:before="200"/>
              <w:outlineLvl w:val="7"/>
              <w:rPr>
                <w:rFonts w:ascii="Times" w:hAnsi="Times" w:cs="Helvetica"/>
                <w:color w:val="000000"/>
                <w:szCs w:val="22"/>
              </w:rPr>
            </w:pPr>
            <w:r w:rsidRPr="00E80AE9">
              <w:rPr>
                <w:rFonts w:ascii="Times" w:hAnsi="Times" w:cs="Helvetica"/>
                <w:color w:val="000000"/>
                <w:szCs w:val="22"/>
              </w:rPr>
              <w:t>Policymakers</w:t>
            </w:r>
          </w:p>
        </w:tc>
        <w:tc>
          <w:tcPr>
            <w:tcW w:w="6210" w:type="dxa"/>
            <w:vAlign w:val="center"/>
          </w:tcPr>
          <w:p w:rsidR="00397802" w:rsidRPr="00E80AE9" w:rsidRDefault="00397802" w:rsidP="00953629">
            <w:pPr>
              <w:pStyle w:val="ListParagraph"/>
              <w:keepNext/>
              <w:keepLines/>
              <w:numPr>
                <w:ilvl w:val="0"/>
                <w:numId w:val="17"/>
              </w:numPr>
              <w:spacing w:before="200"/>
              <w:outlineLvl w:val="7"/>
              <w:rPr>
                <w:rFonts w:ascii="Times" w:hAnsi="Times" w:cs="Helvetica"/>
                <w:color w:val="000000"/>
                <w:szCs w:val="22"/>
              </w:rPr>
            </w:pPr>
            <w:r w:rsidRPr="00E80AE9">
              <w:rPr>
                <w:rFonts w:ascii="Times" w:hAnsi="Times" w:cs="Helvetica"/>
                <w:color w:val="000000"/>
                <w:szCs w:val="22"/>
              </w:rPr>
              <w:t>CDC Budget Overview</w:t>
            </w:r>
            <w:r w:rsidRPr="00953629">
              <w:rPr>
                <w:rFonts w:ascii="Times" w:hAnsi="Times" w:cs="Helvetica"/>
                <w:color w:val="000000"/>
                <w:szCs w:val="22"/>
              </w:rPr>
              <w:t xml:space="preserve"> </w:t>
            </w:r>
            <w:r w:rsidRPr="00E80AE9">
              <w:rPr>
                <w:rFonts w:ascii="Times" w:hAnsi="Times" w:cs="Helvetica"/>
                <w:b/>
                <w:color w:val="000000"/>
                <w:szCs w:val="22"/>
              </w:rPr>
              <w:t xml:space="preserve">(Attachment </w:t>
            </w:r>
            <w:r w:rsidRPr="00953629">
              <w:rPr>
                <w:rFonts w:ascii="Times" w:hAnsi="Times" w:cs="Helvetica"/>
                <w:b/>
                <w:color w:val="000000"/>
                <w:szCs w:val="22"/>
              </w:rPr>
              <w:t>9</w:t>
            </w:r>
            <w:r w:rsidRPr="00E80AE9">
              <w:rPr>
                <w:rFonts w:ascii="Times" w:hAnsi="Times" w:cs="Helvetica"/>
                <w:b/>
                <w:color w:val="000000"/>
                <w:szCs w:val="22"/>
              </w:rPr>
              <w:t>)</w:t>
            </w:r>
          </w:p>
        </w:tc>
      </w:tr>
      <w:tr w:rsidR="00397802" w:rsidRPr="00A64B9E">
        <w:tc>
          <w:tcPr>
            <w:tcW w:w="3528" w:type="dxa"/>
            <w:vMerge/>
          </w:tcPr>
          <w:p w:rsidR="00397802" w:rsidRPr="00F17935" w:rsidRDefault="00397802" w:rsidP="00A64B9E">
            <w:pPr>
              <w:autoSpaceDE w:val="0"/>
              <w:autoSpaceDN w:val="0"/>
              <w:adjustRightInd w:val="0"/>
              <w:rPr>
                <w:rFonts w:ascii="Times" w:hAnsi="Times" w:cs="Helvetica"/>
                <w:color w:val="000000"/>
                <w:szCs w:val="22"/>
              </w:rPr>
            </w:pPr>
          </w:p>
        </w:tc>
        <w:tc>
          <w:tcPr>
            <w:tcW w:w="6210" w:type="dxa"/>
          </w:tcPr>
          <w:p w:rsidR="00397802" w:rsidRPr="00E80AE9" w:rsidRDefault="00397802" w:rsidP="00953629">
            <w:pPr>
              <w:pStyle w:val="ListParagraph"/>
              <w:keepNext/>
              <w:keepLines/>
              <w:numPr>
                <w:ilvl w:val="0"/>
                <w:numId w:val="17"/>
              </w:numPr>
              <w:spacing w:before="200"/>
              <w:outlineLvl w:val="7"/>
              <w:rPr>
                <w:rFonts w:ascii="Times" w:hAnsi="Times" w:cs="Helvetica"/>
                <w:color w:val="000000"/>
                <w:szCs w:val="22"/>
              </w:rPr>
            </w:pPr>
            <w:r w:rsidRPr="00F17935">
              <w:rPr>
                <w:rFonts w:ascii="Times" w:hAnsi="Times" w:cs="Helvetica"/>
                <w:color w:val="000000"/>
                <w:szCs w:val="22"/>
              </w:rPr>
              <w:t>Introduction to Epidemiology</w:t>
            </w:r>
            <w:r w:rsidRPr="00953629">
              <w:rPr>
                <w:rFonts w:ascii="Times" w:hAnsi="Times" w:cs="Helvetica"/>
                <w:color w:val="000000"/>
                <w:szCs w:val="22"/>
              </w:rPr>
              <w:t xml:space="preserve"> </w:t>
            </w:r>
            <w:r w:rsidRPr="00E80AE9">
              <w:rPr>
                <w:rFonts w:ascii="Times" w:hAnsi="Times" w:cs="Helvetica"/>
                <w:b/>
                <w:color w:val="000000"/>
                <w:szCs w:val="22"/>
              </w:rPr>
              <w:t xml:space="preserve">(Attachment </w:t>
            </w:r>
            <w:r w:rsidRPr="00953629">
              <w:rPr>
                <w:rFonts w:ascii="Times" w:hAnsi="Times" w:cs="Helvetica"/>
                <w:b/>
                <w:color w:val="000000"/>
                <w:szCs w:val="22"/>
              </w:rPr>
              <w:t>10</w:t>
            </w:r>
            <w:r w:rsidRPr="00E80AE9">
              <w:rPr>
                <w:rFonts w:ascii="Times" w:hAnsi="Times" w:cs="Helvetica"/>
                <w:b/>
                <w:color w:val="000000"/>
                <w:szCs w:val="22"/>
              </w:rPr>
              <w:t>)</w:t>
            </w:r>
          </w:p>
        </w:tc>
      </w:tr>
    </w:tbl>
    <w:p w:rsidR="00397802" w:rsidRDefault="00397802" w:rsidP="00397802">
      <w:pPr>
        <w:rPr>
          <w:b/>
        </w:rPr>
      </w:pPr>
    </w:p>
    <w:p w:rsidR="00974E90" w:rsidRDefault="00974E90" w:rsidP="00336773"/>
    <w:p w:rsidR="00974E90" w:rsidRDefault="00974E90" w:rsidP="00336773"/>
    <w:p w:rsidR="00974E90" w:rsidRDefault="00974E90" w:rsidP="00336773"/>
    <w:p w:rsidR="00974E90" w:rsidRDefault="00974E90" w:rsidP="00336773"/>
    <w:p w:rsidR="00974E90" w:rsidRDefault="00974E90" w:rsidP="00336773"/>
    <w:p w:rsidR="006D466C" w:rsidRDefault="00336773" w:rsidP="00336773">
      <w:r>
        <w:t>Table 2 identifies</w:t>
      </w:r>
      <w:r w:rsidR="006D466C">
        <w:t xml:space="preserve"> the burden hours per material</w:t>
      </w:r>
    </w:p>
    <w:p w:rsidR="00336773" w:rsidRDefault="00336773" w:rsidP="00336773"/>
    <w:p w:rsidR="00336773" w:rsidRPr="007B17EE" w:rsidRDefault="00336773" w:rsidP="00336773">
      <w:pPr>
        <w:rPr>
          <w:b/>
        </w:rPr>
      </w:pPr>
      <w:r w:rsidRPr="007B17EE">
        <w:rPr>
          <w:b/>
        </w:rPr>
        <w:t>Table 2</w:t>
      </w:r>
    </w:p>
    <w:tbl>
      <w:tblPr>
        <w:tblStyle w:val="TableGrid"/>
        <w:tblW w:w="95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1818"/>
        <w:gridCol w:w="3870"/>
        <w:gridCol w:w="3888"/>
      </w:tblGrid>
      <w:tr w:rsidR="00336773" w:rsidRPr="007B17EE">
        <w:trPr>
          <w:trHeight w:val="413"/>
        </w:trPr>
        <w:tc>
          <w:tcPr>
            <w:tcW w:w="1818" w:type="dxa"/>
            <w:shd w:val="clear" w:color="auto" w:fill="9BBB59"/>
            <w:vAlign w:val="center"/>
          </w:tcPr>
          <w:p w:rsidR="00336773" w:rsidRPr="007B17EE" w:rsidRDefault="00336773" w:rsidP="007542DC">
            <w:pPr>
              <w:keepNext/>
              <w:keepLines/>
              <w:spacing w:before="200"/>
              <w:jc w:val="center"/>
              <w:outlineLvl w:val="7"/>
              <w:rPr>
                <w:rFonts w:ascii="Times" w:hAnsi="Times" w:cs="Helvetica"/>
                <w:b/>
                <w:color w:val="FFFFFF"/>
                <w:sz w:val="20"/>
                <w:szCs w:val="20"/>
              </w:rPr>
            </w:pPr>
            <w:r w:rsidRPr="007B17EE">
              <w:rPr>
                <w:rFonts w:ascii="Times" w:hAnsi="Times" w:cs="Helvetica"/>
                <w:b/>
                <w:color w:val="FFFFFF"/>
                <w:sz w:val="20"/>
                <w:szCs w:val="20"/>
              </w:rPr>
              <w:t>Audience</w:t>
            </w:r>
          </w:p>
        </w:tc>
        <w:tc>
          <w:tcPr>
            <w:tcW w:w="3870" w:type="dxa"/>
            <w:shd w:val="clear" w:color="auto" w:fill="9BBB59"/>
            <w:vAlign w:val="center"/>
          </w:tcPr>
          <w:p w:rsidR="00336773" w:rsidRPr="007B17EE" w:rsidRDefault="00336773" w:rsidP="007542DC">
            <w:pPr>
              <w:keepNext/>
              <w:keepLines/>
              <w:spacing w:before="200"/>
              <w:jc w:val="center"/>
              <w:outlineLvl w:val="7"/>
              <w:rPr>
                <w:rFonts w:ascii="Times" w:hAnsi="Times" w:cs="Helvetica"/>
                <w:b/>
                <w:color w:val="FFFFFF"/>
                <w:sz w:val="20"/>
                <w:szCs w:val="20"/>
              </w:rPr>
            </w:pPr>
            <w:r w:rsidRPr="007B17EE">
              <w:rPr>
                <w:rFonts w:ascii="Times" w:hAnsi="Times" w:cs="Helvetica"/>
                <w:b/>
                <w:color w:val="FFFFFF"/>
                <w:sz w:val="20"/>
                <w:szCs w:val="20"/>
              </w:rPr>
              <w:t>Material</w:t>
            </w:r>
          </w:p>
        </w:tc>
        <w:tc>
          <w:tcPr>
            <w:tcW w:w="3888" w:type="dxa"/>
            <w:shd w:val="clear" w:color="auto" w:fill="9BBB59"/>
            <w:vAlign w:val="center"/>
          </w:tcPr>
          <w:p w:rsidR="00336773" w:rsidRPr="007B17EE" w:rsidRDefault="00336773" w:rsidP="007542DC">
            <w:pPr>
              <w:keepNext/>
              <w:keepLines/>
              <w:spacing w:before="200"/>
              <w:jc w:val="center"/>
              <w:outlineLvl w:val="7"/>
              <w:rPr>
                <w:rFonts w:ascii="Times" w:hAnsi="Times" w:cs="Helvetica"/>
                <w:b/>
                <w:color w:val="FFFFFF"/>
                <w:sz w:val="20"/>
                <w:szCs w:val="20"/>
              </w:rPr>
            </w:pPr>
            <w:r w:rsidRPr="007B17EE">
              <w:rPr>
                <w:rFonts w:ascii="Times" w:hAnsi="Times" w:cs="Helvetica"/>
                <w:b/>
                <w:color w:val="FFFFFF"/>
                <w:sz w:val="20"/>
                <w:szCs w:val="20"/>
              </w:rPr>
              <w:t>Burden Hours</w:t>
            </w:r>
          </w:p>
        </w:tc>
      </w:tr>
      <w:tr w:rsidR="00336773" w:rsidRPr="007B17EE">
        <w:tc>
          <w:tcPr>
            <w:tcW w:w="1818" w:type="dxa"/>
            <w:vMerge w:val="restart"/>
            <w:vAlign w:val="center"/>
          </w:tcPr>
          <w:p w:rsidR="00336773" w:rsidRPr="007B17EE" w:rsidRDefault="00336773" w:rsidP="007542DC">
            <w:pPr>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Clinicians (doctors &amp; nurses)</w:t>
            </w:r>
          </w:p>
        </w:tc>
        <w:tc>
          <w:tcPr>
            <w:tcW w:w="3870"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 xml:space="preserve">Influenza </w:t>
            </w:r>
            <w:r w:rsidRPr="007B17EE">
              <w:rPr>
                <w:rFonts w:ascii="Times" w:hAnsi="Times" w:cs="Helvetica"/>
                <w:b/>
                <w:color w:val="000000"/>
                <w:sz w:val="20"/>
                <w:szCs w:val="20"/>
              </w:rPr>
              <w:t>(Attachment 3)</w:t>
            </w:r>
          </w:p>
        </w:tc>
        <w:tc>
          <w:tcPr>
            <w:tcW w:w="3888"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Pr>
                <w:rFonts w:ascii="Times" w:hAnsi="Times" w:cs="Helvetica"/>
                <w:color w:val="000000"/>
                <w:sz w:val="20"/>
                <w:szCs w:val="20"/>
              </w:rPr>
              <w:t>1 hour and 20 minutes</w:t>
            </w:r>
          </w:p>
        </w:tc>
      </w:tr>
      <w:tr w:rsidR="00336773" w:rsidRPr="007B17EE">
        <w:tc>
          <w:tcPr>
            <w:tcW w:w="1818" w:type="dxa"/>
            <w:vMerge/>
            <w:vAlign w:val="center"/>
          </w:tcPr>
          <w:p w:rsidR="00336773" w:rsidRPr="007B17EE" w:rsidRDefault="00336773" w:rsidP="007542DC">
            <w:pPr>
              <w:autoSpaceDE w:val="0"/>
              <w:autoSpaceDN w:val="0"/>
              <w:adjustRightInd w:val="0"/>
              <w:rPr>
                <w:rFonts w:ascii="Times" w:hAnsi="Times" w:cs="Helvetica"/>
                <w:color w:val="000000"/>
                <w:sz w:val="20"/>
                <w:szCs w:val="20"/>
              </w:rPr>
            </w:pPr>
          </w:p>
        </w:tc>
        <w:tc>
          <w:tcPr>
            <w:tcW w:w="3870"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 xml:space="preserve">Wisconsin Surveillance of Autism </w:t>
            </w:r>
            <w:r w:rsidRPr="007B17EE">
              <w:rPr>
                <w:rFonts w:ascii="Times" w:hAnsi="Times" w:cs="Helvetica"/>
                <w:b/>
                <w:color w:val="000000"/>
                <w:sz w:val="20"/>
                <w:szCs w:val="20"/>
              </w:rPr>
              <w:t>(Attachment 4)</w:t>
            </w:r>
          </w:p>
        </w:tc>
        <w:tc>
          <w:tcPr>
            <w:tcW w:w="3888"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Pr>
                <w:rFonts w:ascii="Times" w:hAnsi="Times" w:cs="Helvetica"/>
                <w:color w:val="000000"/>
                <w:sz w:val="20"/>
                <w:szCs w:val="20"/>
              </w:rPr>
              <w:t>1 hour and 20 minutes</w:t>
            </w:r>
          </w:p>
        </w:tc>
      </w:tr>
      <w:tr w:rsidR="00336773" w:rsidRPr="007B17EE">
        <w:tc>
          <w:tcPr>
            <w:tcW w:w="1818" w:type="dxa"/>
            <w:vMerge w:val="restart"/>
            <w:vAlign w:val="center"/>
          </w:tcPr>
          <w:p w:rsidR="00336773" w:rsidRPr="007B17EE" w:rsidRDefault="00336773" w:rsidP="007542DC">
            <w:pPr>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CDC partners</w:t>
            </w:r>
          </w:p>
        </w:tc>
        <w:tc>
          <w:tcPr>
            <w:tcW w:w="3870"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 xml:space="preserve">Healthcare-Associated Infections </w:t>
            </w:r>
            <w:r w:rsidRPr="007B17EE">
              <w:rPr>
                <w:rFonts w:ascii="Times" w:hAnsi="Times" w:cs="Helvetica"/>
                <w:b/>
                <w:color w:val="000000"/>
                <w:sz w:val="20"/>
                <w:szCs w:val="20"/>
              </w:rPr>
              <w:t>(Attachment 5)</w:t>
            </w:r>
          </w:p>
        </w:tc>
        <w:tc>
          <w:tcPr>
            <w:tcW w:w="3888"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Pr>
                <w:rFonts w:ascii="Times" w:hAnsi="Times" w:cs="Helvetica"/>
                <w:color w:val="000000"/>
                <w:sz w:val="20"/>
                <w:szCs w:val="20"/>
              </w:rPr>
              <w:t>1 hour and 20 minutes</w:t>
            </w:r>
          </w:p>
        </w:tc>
      </w:tr>
      <w:tr w:rsidR="00336773" w:rsidRPr="007B17EE">
        <w:tc>
          <w:tcPr>
            <w:tcW w:w="1818" w:type="dxa"/>
            <w:vMerge/>
            <w:vAlign w:val="center"/>
          </w:tcPr>
          <w:p w:rsidR="00336773" w:rsidRPr="007B17EE" w:rsidRDefault="00336773" w:rsidP="007542DC">
            <w:pPr>
              <w:autoSpaceDE w:val="0"/>
              <w:autoSpaceDN w:val="0"/>
              <w:adjustRightInd w:val="0"/>
              <w:rPr>
                <w:rFonts w:ascii="Times" w:hAnsi="Times" w:cs="Helvetica"/>
                <w:color w:val="000000"/>
                <w:sz w:val="20"/>
                <w:szCs w:val="20"/>
              </w:rPr>
            </w:pPr>
          </w:p>
        </w:tc>
        <w:tc>
          <w:tcPr>
            <w:tcW w:w="3870"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 xml:space="preserve">Heart Disease Fact Sheet </w:t>
            </w:r>
            <w:r w:rsidRPr="007B17EE">
              <w:rPr>
                <w:rFonts w:ascii="Times" w:hAnsi="Times" w:cs="Helvetica"/>
                <w:b/>
                <w:color w:val="000000"/>
                <w:sz w:val="20"/>
                <w:szCs w:val="20"/>
              </w:rPr>
              <w:t>(Attachment 6)</w:t>
            </w:r>
          </w:p>
        </w:tc>
        <w:tc>
          <w:tcPr>
            <w:tcW w:w="3888"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Pr>
                <w:rFonts w:ascii="Times" w:hAnsi="Times" w:cs="Helvetica"/>
                <w:color w:val="000000"/>
                <w:sz w:val="20"/>
                <w:szCs w:val="20"/>
              </w:rPr>
              <w:t>1 hour and 20 minutes</w:t>
            </w:r>
          </w:p>
        </w:tc>
      </w:tr>
      <w:tr w:rsidR="00336773" w:rsidRPr="007B17EE">
        <w:tc>
          <w:tcPr>
            <w:tcW w:w="1818" w:type="dxa"/>
            <w:vMerge w:val="restart"/>
            <w:vAlign w:val="center"/>
          </w:tcPr>
          <w:p w:rsidR="00336773" w:rsidRPr="007B17EE" w:rsidRDefault="00336773" w:rsidP="007542DC">
            <w:pPr>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Public health department staff</w:t>
            </w:r>
          </w:p>
        </w:tc>
        <w:tc>
          <w:tcPr>
            <w:tcW w:w="3870"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 xml:space="preserve">Model Aquatic Health Code </w:t>
            </w:r>
            <w:r w:rsidRPr="007B17EE">
              <w:rPr>
                <w:rFonts w:ascii="Times" w:hAnsi="Times" w:cs="Helvetica"/>
                <w:b/>
                <w:color w:val="000000"/>
                <w:sz w:val="20"/>
                <w:szCs w:val="20"/>
              </w:rPr>
              <w:t>(Attachment 7)</w:t>
            </w:r>
          </w:p>
        </w:tc>
        <w:tc>
          <w:tcPr>
            <w:tcW w:w="3888"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Pr>
                <w:rFonts w:ascii="Times" w:hAnsi="Times" w:cs="Helvetica"/>
                <w:color w:val="000000"/>
                <w:sz w:val="20"/>
                <w:szCs w:val="20"/>
              </w:rPr>
              <w:t>1 hour and 20 minutes</w:t>
            </w:r>
          </w:p>
        </w:tc>
      </w:tr>
      <w:tr w:rsidR="00336773" w:rsidRPr="007B17EE">
        <w:tc>
          <w:tcPr>
            <w:tcW w:w="1818" w:type="dxa"/>
            <w:vMerge/>
            <w:vAlign w:val="center"/>
          </w:tcPr>
          <w:p w:rsidR="00336773" w:rsidRPr="007B17EE" w:rsidRDefault="00336773" w:rsidP="007542DC">
            <w:pPr>
              <w:autoSpaceDE w:val="0"/>
              <w:autoSpaceDN w:val="0"/>
              <w:adjustRightInd w:val="0"/>
              <w:rPr>
                <w:rFonts w:ascii="Times" w:hAnsi="Times" w:cs="Helvetica"/>
                <w:color w:val="000000"/>
                <w:sz w:val="20"/>
                <w:szCs w:val="20"/>
              </w:rPr>
            </w:pPr>
          </w:p>
        </w:tc>
        <w:tc>
          <w:tcPr>
            <w:tcW w:w="3870"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 xml:space="preserve">National Violent Death Reporting System </w:t>
            </w:r>
            <w:r w:rsidRPr="007B17EE">
              <w:rPr>
                <w:rFonts w:ascii="Times" w:hAnsi="Times" w:cs="Helvetica"/>
                <w:b/>
                <w:color w:val="000000"/>
                <w:sz w:val="20"/>
                <w:szCs w:val="20"/>
              </w:rPr>
              <w:t>(Attachment 8)</w:t>
            </w:r>
          </w:p>
        </w:tc>
        <w:tc>
          <w:tcPr>
            <w:tcW w:w="3888"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Pr>
                <w:rFonts w:ascii="Times" w:hAnsi="Times" w:cs="Helvetica"/>
                <w:color w:val="000000"/>
                <w:sz w:val="20"/>
                <w:szCs w:val="20"/>
              </w:rPr>
              <w:t>1 hour and 20 minutes</w:t>
            </w:r>
          </w:p>
        </w:tc>
      </w:tr>
      <w:tr w:rsidR="00336773" w:rsidRPr="007B17EE">
        <w:tc>
          <w:tcPr>
            <w:tcW w:w="1818" w:type="dxa"/>
            <w:vMerge w:val="restart"/>
            <w:vAlign w:val="center"/>
          </w:tcPr>
          <w:p w:rsidR="00336773" w:rsidRPr="007B17EE" w:rsidRDefault="00336773" w:rsidP="007542DC">
            <w:pPr>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Policymakers</w:t>
            </w:r>
          </w:p>
        </w:tc>
        <w:tc>
          <w:tcPr>
            <w:tcW w:w="3870"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 xml:space="preserve">CDC Budget Overview </w:t>
            </w:r>
            <w:r w:rsidRPr="007B17EE">
              <w:rPr>
                <w:rFonts w:ascii="Times" w:hAnsi="Times" w:cs="Helvetica"/>
                <w:b/>
                <w:color w:val="000000"/>
                <w:sz w:val="20"/>
                <w:szCs w:val="20"/>
              </w:rPr>
              <w:t>(Attachment 9)</w:t>
            </w:r>
          </w:p>
        </w:tc>
        <w:tc>
          <w:tcPr>
            <w:tcW w:w="3888" w:type="dxa"/>
            <w:vAlign w:val="center"/>
          </w:tcPr>
          <w:p w:rsidR="00336773" w:rsidRPr="007B17EE" w:rsidRDefault="00336773" w:rsidP="00596A44">
            <w:pPr>
              <w:pStyle w:val="ListParagraph"/>
              <w:keepNext/>
              <w:keepLines/>
              <w:spacing w:before="200"/>
              <w:outlineLvl w:val="7"/>
              <w:rPr>
                <w:rFonts w:ascii="Times" w:hAnsi="Times" w:cs="Helvetica"/>
                <w:color w:val="000000"/>
                <w:sz w:val="20"/>
                <w:szCs w:val="20"/>
              </w:rPr>
            </w:pPr>
            <w:r>
              <w:rPr>
                <w:rFonts w:ascii="Times" w:hAnsi="Times" w:cs="Helvetica"/>
                <w:color w:val="000000"/>
                <w:sz w:val="20"/>
                <w:szCs w:val="20"/>
              </w:rPr>
              <w:t>1 hour and 20 minutes</w:t>
            </w:r>
          </w:p>
        </w:tc>
      </w:tr>
      <w:tr w:rsidR="00336773" w:rsidRPr="007B17EE">
        <w:tc>
          <w:tcPr>
            <w:tcW w:w="1818" w:type="dxa"/>
            <w:vMerge/>
          </w:tcPr>
          <w:p w:rsidR="00336773" w:rsidRPr="007B17EE" w:rsidRDefault="00336773" w:rsidP="007542DC">
            <w:pPr>
              <w:autoSpaceDE w:val="0"/>
              <w:autoSpaceDN w:val="0"/>
              <w:adjustRightInd w:val="0"/>
              <w:rPr>
                <w:rFonts w:ascii="Times" w:hAnsi="Times" w:cs="Helvetica"/>
                <w:color w:val="000000"/>
                <w:sz w:val="20"/>
                <w:szCs w:val="20"/>
              </w:rPr>
            </w:pPr>
          </w:p>
        </w:tc>
        <w:tc>
          <w:tcPr>
            <w:tcW w:w="3870" w:type="dxa"/>
          </w:tcPr>
          <w:p w:rsidR="00336773" w:rsidRPr="007B17EE" w:rsidRDefault="00336773" w:rsidP="00596A44">
            <w:pPr>
              <w:pStyle w:val="ListParagraph"/>
              <w:keepNext/>
              <w:keepLines/>
              <w:spacing w:before="200"/>
              <w:outlineLvl w:val="7"/>
              <w:rPr>
                <w:rFonts w:ascii="Times" w:hAnsi="Times" w:cs="Helvetica"/>
                <w:color w:val="000000"/>
                <w:sz w:val="20"/>
                <w:szCs w:val="20"/>
              </w:rPr>
            </w:pPr>
            <w:r w:rsidRPr="007B17EE">
              <w:rPr>
                <w:rFonts w:ascii="Times" w:hAnsi="Times" w:cs="Helvetica"/>
                <w:color w:val="000000"/>
                <w:sz w:val="20"/>
                <w:szCs w:val="20"/>
              </w:rPr>
              <w:t xml:space="preserve">Introduction to Epidemiology </w:t>
            </w:r>
            <w:r w:rsidRPr="007B17EE">
              <w:rPr>
                <w:rFonts w:ascii="Times" w:hAnsi="Times" w:cs="Helvetica"/>
                <w:b/>
                <w:color w:val="000000"/>
                <w:sz w:val="20"/>
                <w:szCs w:val="20"/>
              </w:rPr>
              <w:t>(Attachment 10)</w:t>
            </w:r>
          </w:p>
        </w:tc>
        <w:tc>
          <w:tcPr>
            <w:tcW w:w="3888" w:type="dxa"/>
          </w:tcPr>
          <w:p w:rsidR="00336773" w:rsidRDefault="00336773" w:rsidP="00596A44">
            <w:pPr>
              <w:pStyle w:val="ListParagraph"/>
              <w:keepNext/>
              <w:keepLines/>
              <w:spacing w:before="200"/>
              <w:outlineLvl w:val="7"/>
              <w:rPr>
                <w:rFonts w:ascii="Times" w:hAnsi="Times" w:cs="Helvetica"/>
                <w:color w:val="000000"/>
                <w:sz w:val="20"/>
                <w:szCs w:val="20"/>
              </w:rPr>
            </w:pPr>
          </w:p>
          <w:p w:rsidR="00336773" w:rsidRPr="007B17EE" w:rsidRDefault="00336773" w:rsidP="00596A44">
            <w:pPr>
              <w:pStyle w:val="ListParagraph"/>
              <w:keepNext/>
              <w:keepLines/>
              <w:spacing w:before="200"/>
              <w:outlineLvl w:val="7"/>
              <w:rPr>
                <w:rFonts w:ascii="Times" w:hAnsi="Times" w:cs="Helvetica"/>
                <w:color w:val="000000"/>
                <w:sz w:val="20"/>
                <w:szCs w:val="20"/>
              </w:rPr>
            </w:pPr>
            <w:r>
              <w:rPr>
                <w:rFonts w:ascii="Times" w:hAnsi="Times" w:cs="Helvetica"/>
                <w:color w:val="000000"/>
                <w:sz w:val="20"/>
                <w:szCs w:val="20"/>
              </w:rPr>
              <w:t>1 hour and 20 minutes</w:t>
            </w:r>
          </w:p>
        </w:tc>
      </w:tr>
    </w:tbl>
    <w:p w:rsidR="00336773" w:rsidRDefault="00336773" w:rsidP="00336773"/>
    <w:p w:rsidR="00A1556C" w:rsidRPr="00EA7B7C" w:rsidRDefault="00DD14C7" w:rsidP="00A155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cs="Helvetica"/>
          <w:b/>
          <w:color w:val="000000"/>
          <w:sz w:val="28"/>
          <w:szCs w:val="28"/>
        </w:rPr>
      </w:pPr>
      <w:r>
        <w:rPr>
          <w:rFonts w:cs="Helvetica"/>
          <w:b/>
          <w:color w:val="000000"/>
          <w:sz w:val="28"/>
          <w:szCs w:val="28"/>
        </w:rPr>
        <w:t>Click</w:t>
      </w:r>
      <w:r w:rsidR="00A1556C">
        <w:rPr>
          <w:rFonts w:cs="Helvetica"/>
          <w:b/>
          <w:color w:val="000000"/>
          <w:sz w:val="28"/>
          <w:szCs w:val="28"/>
        </w:rPr>
        <w:t xml:space="preserve"> Testing Tasks</w:t>
      </w:r>
      <w:r w:rsidR="00A1556C" w:rsidRPr="00EA7B7C">
        <w:rPr>
          <w:rFonts w:cs="Helvetica"/>
          <w:b/>
          <w:color w:val="000000"/>
          <w:sz w:val="28"/>
          <w:szCs w:val="28"/>
        </w:rPr>
        <w:t xml:space="preserve"> </w:t>
      </w:r>
    </w:p>
    <w:p w:rsidR="00AD4528" w:rsidRDefault="00DD14C7" w:rsidP="00BC3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BE45B2">
        <w:rPr>
          <w:rFonts w:cs="Helvetica"/>
          <w:color w:val="000000"/>
        </w:rPr>
        <w:t xml:space="preserve">Participants will be asked to perform tasks and respond to questions using the </w:t>
      </w:r>
      <w:r w:rsidR="00EA76B3">
        <w:rPr>
          <w:rFonts w:cs="Helvetica"/>
          <w:color w:val="000000"/>
        </w:rPr>
        <w:t xml:space="preserve">revised </w:t>
      </w:r>
      <w:r w:rsidR="00E5188C">
        <w:rPr>
          <w:rFonts w:cs="Helvetica"/>
          <w:color w:val="000000"/>
        </w:rPr>
        <w:t>exemplar materials</w:t>
      </w:r>
      <w:r w:rsidR="0039367E" w:rsidRPr="00BE45B2">
        <w:rPr>
          <w:rFonts w:cs="Helvetica"/>
          <w:color w:val="000000"/>
        </w:rPr>
        <w:t xml:space="preserve">. </w:t>
      </w:r>
      <w:r w:rsidR="006D466C">
        <w:t>Table 3</w:t>
      </w:r>
      <w:r w:rsidR="003732AB">
        <w:t xml:space="preserve"> </w:t>
      </w:r>
      <w:r w:rsidR="005B4964">
        <w:t>includes</w:t>
      </w:r>
      <w:r w:rsidR="003732AB">
        <w:t xml:space="preserve"> </w:t>
      </w:r>
      <w:r w:rsidR="00CD0690">
        <w:t>a list of task types in Verify</w:t>
      </w:r>
      <w:r w:rsidR="005B4964">
        <w:t xml:space="preserve"> that will be used for this study</w:t>
      </w:r>
      <w:r w:rsidR="00CD0690">
        <w:t xml:space="preserve">. </w:t>
      </w:r>
    </w:p>
    <w:p w:rsidR="00AD4528" w:rsidRDefault="00AD4528" w:rsidP="00BC1A2A">
      <w:pPr>
        <w:rPr>
          <w:rFonts w:cs="Arial"/>
        </w:rPr>
      </w:pPr>
    </w:p>
    <w:p w:rsidR="00AD4528" w:rsidRDefault="00AD4528" w:rsidP="00BC1A2A">
      <w:pPr>
        <w:rPr>
          <w:rFonts w:cs="Arial"/>
        </w:rPr>
      </w:pPr>
    </w:p>
    <w:p w:rsidR="00173E5B" w:rsidRPr="00BC3C37" w:rsidRDefault="00173E5B" w:rsidP="00BC3C37">
      <w:pPr>
        <w:pStyle w:val="Caption"/>
        <w:keepNext/>
        <w:rPr>
          <w:rFonts w:ascii="Arial" w:hAnsi="Arial"/>
        </w:rPr>
      </w:pPr>
      <w:bookmarkStart w:id="10" w:name="_Ref241898156"/>
      <w:r w:rsidRPr="00BC3C37">
        <w:rPr>
          <w:rFonts w:ascii="Arial" w:hAnsi="Arial"/>
        </w:rPr>
        <w:t xml:space="preserve">Table </w:t>
      </w:r>
      <w:bookmarkEnd w:id="10"/>
      <w:r w:rsidR="006D466C">
        <w:rPr>
          <w:rFonts w:ascii="Arial" w:hAnsi="Arial"/>
        </w:rPr>
        <w:t>3</w:t>
      </w:r>
      <w:r w:rsidR="006032CA">
        <w:rPr>
          <w:rFonts w:ascii="Arial" w:hAnsi="Arial"/>
          <w:noProof/>
        </w:rPr>
        <w:t>:</w:t>
      </w:r>
      <w:r w:rsidRPr="00BC3C37">
        <w:rPr>
          <w:rFonts w:ascii="Arial" w:hAnsi="Arial"/>
        </w:rPr>
        <w:t xml:space="preserve"> Verify Task Types</w:t>
      </w:r>
    </w:p>
    <w:tbl>
      <w:tblPr>
        <w:tblStyle w:val="TableGrid"/>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ook w:val="04A0"/>
      </w:tblPr>
      <w:tblGrid>
        <w:gridCol w:w="3870"/>
        <w:gridCol w:w="3835"/>
      </w:tblGrid>
      <w:tr w:rsidR="00173E5B">
        <w:tc>
          <w:tcPr>
            <w:tcW w:w="3870" w:type="dxa"/>
          </w:tcPr>
          <w:p w:rsidR="006032CA" w:rsidRDefault="006032CA" w:rsidP="00AD4528">
            <w:pPr>
              <w:rPr>
                <w:rFonts w:cs="Arial"/>
                <w:b/>
              </w:rPr>
            </w:pPr>
          </w:p>
          <w:p w:rsidR="006032CA" w:rsidRDefault="006032CA" w:rsidP="00AD4528">
            <w:pPr>
              <w:rPr>
                <w:rFonts w:cs="Arial"/>
                <w:b/>
              </w:rPr>
            </w:pPr>
          </w:p>
          <w:p w:rsidR="006032CA" w:rsidRDefault="006032CA" w:rsidP="00AD4528">
            <w:pPr>
              <w:rPr>
                <w:rFonts w:cs="Arial"/>
                <w:b/>
              </w:rPr>
            </w:pPr>
          </w:p>
          <w:p w:rsidR="00AD4528" w:rsidRDefault="00AD4528" w:rsidP="00AD4528">
            <w:pPr>
              <w:rPr>
                <w:rFonts w:cs="Arial"/>
              </w:rPr>
            </w:pPr>
            <w:r w:rsidRPr="00D46C47">
              <w:rPr>
                <w:rFonts w:cs="Arial"/>
                <w:b/>
              </w:rPr>
              <w:t>Annotate Task:</w:t>
            </w:r>
            <w:r>
              <w:rPr>
                <w:rFonts w:cs="Arial"/>
              </w:rPr>
              <w:t xml:space="preserve"> </w:t>
            </w:r>
            <w:r w:rsidR="00E05769">
              <w:rPr>
                <w:rFonts w:cs="Arial"/>
              </w:rPr>
              <w:t>U</w:t>
            </w:r>
            <w:r>
              <w:rPr>
                <w:rFonts w:cs="Arial"/>
              </w:rPr>
              <w:t xml:space="preserve">sers </w:t>
            </w:r>
            <w:r w:rsidR="00E05769">
              <w:rPr>
                <w:rFonts w:cs="Arial"/>
              </w:rPr>
              <w:t xml:space="preserve">can </w:t>
            </w:r>
            <w:r>
              <w:rPr>
                <w:rFonts w:cs="Arial"/>
              </w:rPr>
              <w:t>add free-form notes to a screenshot to provide feedback</w:t>
            </w:r>
            <w:r w:rsidR="00E05769">
              <w:rPr>
                <w:rFonts w:cs="Arial"/>
              </w:rPr>
              <w:t xml:space="preserve"> about the highlighted area</w:t>
            </w:r>
            <w:r>
              <w:rPr>
                <w:rFonts w:cs="Arial"/>
              </w:rPr>
              <w:t>.</w:t>
            </w:r>
            <w:r w:rsidR="005B4964">
              <w:rPr>
                <w:rFonts w:cs="Arial"/>
              </w:rPr>
              <w:t xml:space="preserve"> </w:t>
            </w:r>
          </w:p>
          <w:p w:rsidR="00173E5B" w:rsidRDefault="00173E5B" w:rsidP="00AD4528">
            <w:pPr>
              <w:rPr>
                <w:rFonts w:cs="Arial"/>
              </w:rPr>
            </w:pPr>
          </w:p>
          <w:p w:rsidR="00173E5B" w:rsidRDefault="00173E5B" w:rsidP="00AD4528">
            <w:pPr>
              <w:rPr>
                <w:rFonts w:cs="Arial"/>
              </w:rPr>
            </w:pPr>
          </w:p>
          <w:p w:rsidR="00AD4528" w:rsidRDefault="00AD4528" w:rsidP="00BC1A2A">
            <w:pPr>
              <w:rPr>
                <w:rFonts w:cs="Arial"/>
              </w:rPr>
            </w:pPr>
          </w:p>
        </w:tc>
        <w:tc>
          <w:tcPr>
            <w:tcW w:w="3835" w:type="dxa"/>
          </w:tcPr>
          <w:p w:rsidR="00AD4528" w:rsidRDefault="00B56669" w:rsidP="00BC1A2A">
            <w:pPr>
              <w:rPr>
                <w:rFonts w:cs="Arial"/>
              </w:rPr>
            </w:pPr>
            <w:r w:rsidRPr="00D46C47">
              <w:rPr>
                <w:rFonts w:cs="Arial"/>
                <w:noProof/>
              </w:rPr>
              <w:drawing>
                <wp:inline distT="0" distB="0" distL="0" distR="0">
                  <wp:extent cx="2271045" cy="1935480"/>
                  <wp:effectExtent l="0" t="0" r="0" b="0"/>
                  <wp:docPr id="5" name="Picture 5" descr="Macintosh HD:Users:huijuanwu:Desktop:Screen Shot 2013-09-25 at 9.51.3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uijuanwu:Desktop:Screen Shot 2013-09-25 at 9.51.33 AM.png"/>
                          <pic:cNvPicPr>
                            <a:picLocks noChangeAspect="1" noChangeArrowheads="1"/>
                          </pic:cNvPicPr>
                        </pic:nvPicPr>
                        <pic:blipFill rotWithShape="1">
                          <a:blip r:embed="rId13">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l="4452" t="5108" r="4623" b="3929"/>
                          <a:stretch/>
                        </pic:blipFill>
                        <pic:spPr bwMode="auto">
                          <a:xfrm>
                            <a:off x="0" y="0"/>
                            <a:ext cx="2271487" cy="193585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a:ext>
                          </a:extLst>
                        </pic:spPr>
                      </pic:pic>
                    </a:graphicData>
                  </a:graphic>
                </wp:inline>
              </w:drawing>
            </w:r>
          </w:p>
        </w:tc>
      </w:tr>
      <w:tr w:rsidR="00173E5B">
        <w:tc>
          <w:tcPr>
            <w:tcW w:w="3870" w:type="dxa"/>
          </w:tcPr>
          <w:p w:rsidR="006032CA" w:rsidRDefault="006032CA" w:rsidP="005B4964">
            <w:pPr>
              <w:rPr>
                <w:rFonts w:cs="Arial"/>
                <w:b/>
              </w:rPr>
            </w:pPr>
          </w:p>
          <w:p w:rsidR="006032CA" w:rsidRDefault="006032CA" w:rsidP="005B4964">
            <w:pPr>
              <w:rPr>
                <w:rFonts w:cs="Arial"/>
                <w:b/>
              </w:rPr>
            </w:pPr>
          </w:p>
          <w:p w:rsidR="006032CA" w:rsidRDefault="006032CA" w:rsidP="005B4964">
            <w:pPr>
              <w:rPr>
                <w:rFonts w:cs="Arial"/>
                <w:b/>
              </w:rPr>
            </w:pPr>
          </w:p>
          <w:p w:rsidR="006032CA" w:rsidRDefault="006032CA" w:rsidP="005B4964">
            <w:pPr>
              <w:rPr>
                <w:rFonts w:cs="Arial"/>
                <w:b/>
              </w:rPr>
            </w:pPr>
          </w:p>
          <w:p w:rsidR="00AD4528" w:rsidRDefault="00AD4528" w:rsidP="005B4964">
            <w:pPr>
              <w:rPr>
                <w:rFonts w:cs="Arial"/>
              </w:rPr>
            </w:pPr>
            <w:r w:rsidRPr="00D46C47">
              <w:rPr>
                <w:rFonts w:cs="Arial"/>
                <w:b/>
              </w:rPr>
              <w:t>Memory Task:</w:t>
            </w:r>
            <w:r>
              <w:rPr>
                <w:rFonts w:cs="Arial"/>
              </w:rPr>
              <w:t xml:space="preserve"> </w:t>
            </w:r>
            <w:r w:rsidR="00E05769">
              <w:rPr>
                <w:rFonts w:cs="Arial"/>
              </w:rPr>
              <w:t>U</w:t>
            </w:r>
            <w:r w:rsidR="00B56669">
              <w:rPr>
                <w:rFonts w:cs="Arial"/>
              </w:rPr>
              <w:t xml:space="preserve">sers </w:t>
            </w:r>
            <w:r w:rsidR="00127259">
              <w:rPr>
                <w:rFonts w:cs="Arial"/>
              </w:rPr>
              <w:t>can enter</w:t>
            </w:r>
            <w:r w:rsidR="00E05769">
              <w:rPr>
                <w:rFonts w:cs="Arial"/>
              </w:rPr>
              <w:t xml:space="preserve"> what they </w:t>
            </w:r>
            <w:r w:rsidR="00B56669">
              <w:rPr>
                <w:rFonts w:cs="Arial"/>
              </w:rPr>
              <w:t>remember 5 seconds</w:t>
            </w:r>
            <w:r w:rsidR="00E05769">
              <w:rPr>
                <w:rFonts w:cs="Arial"/>
              </w:rPr>
              <w:t xml:space="preserve"> after viewing the material</w:t>
            </w:r>
            <w:r>
              <w:rPr>
                <w:rFonts w:cs="Arial"/>
              </w:rPr>
              <w:t>.</w:t>
            </w:r>
            <w:r w:rsidR="005B4964">
              <w:rPr>
                <w:rFonts w:cs="Arial"/>
              </w:rPr>
              <w:t xml:space="preserve"> </w:t>
            </w:r>
          </w:p>
        </w:tc>
        <w:tc>
          <w:tcPr>
            <w:tcW w:w="3835" w:type="dxa"/>
          </w:tcPr>
          <w:p w:rsidR="00AD4528" w:rsidRDefault="002A179E" w:rsidP="00BC1A2A">
            <w:pPr>
              <w:rPr>
                <w:rFonts w:cs="Arial"/>
              </w:rPr>
            </w:pPr>
            <w:r w:rsidRPr="00D46C47">
              <w:rPr>
                <w:rFonts w:cs="Arial"/>
                <w:noProof/>
              </w:rPr>
              <w:drawing>
                <wp:inline distT="0" distB="0" distL="0" distR="0">
                  <wp:extent cx="2271045" cy="1918841"/>
                  <wp:effectExtent l="0" t="0" r="0" b="12065"/>
                  <wp:docPr id="7" name="Picture 7" descr="Macintosh HD:Users:huijuanwu:Desktop:Screen Shot 2013-09-27 at 10.27.1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uijuanwu:Desktop:Screen Shot 2013-09-27 at 10.27.16 AM.pn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272419" cy="1920002"/>
                          </a:xfrm>
                          <a:prstGeom prst="rect">
                            <a:avLst/>
                          </a:prstGeom>
                          <a:noFill/>
                          <a:ln>
                            <a:noFill/>
                          </a:ln>
                        </pic:spPr>
                      </pic:pic>
                    </a:graphicData>
                  </a:graphic>
                </wp:inline>
              </w:drawing>
            </w:r>
          </w:p>
        </w:tc>
      </w:tr>
      <w:tr w:rsidR="00173E5B">
        <w:tc>
          <w:tcPr>
            <w:tcW w:w="3870" w:type="dxa"/>
          </w:tcPr>
          <w:p w:rsidR="006032CA" w:rsidRDefault="006032CA" w:rsidP="00AD4528">
            <w:pPr>
              <w:rPr>
                <w:rFonts w:cs="Arial"/>
                <w:b/>
              </w:rPr>
            </w:pPr>
          </w:p>
          <w:p w:rsidR="003B5301" w:rsidRDefault="003B5301" w:rsidP="00AD4528">
            <w:pPr>
              <w:rPr>
                <w:rFonts w:cs="Arial"/>
                <w:b/>
              </w:rPr>
            </w:pPr>
          </w:p>
          <w:p w:rsidR="006032CA" w:rsidRDefault="006032CA" w:rsidP="00AD4528">
            <w:pPr>
              <w:rPr>
                <w:rFonts w:cs="Arial"/>
                <w:b/>
              </w:rPr>
            </w:pPr>
          </w:p>
          <w:p w:rsidR="00AD4528" w:rsidRDefault="00AD4528" w:rsidP="00AD4528">
            <w:pPr>
              <w:rPr>
                <w:rFonts w:cs="Arial"/>
              </w:rPr>
            </w:pPr>
            <w:r w:rsidRPr="00D46C47">
              <w:rPr>
                <w:rFonts w:cs="Arial"/>
                <w:b/>
              </w:rPr>
              <w:t>Question Task</w:t>
            </w:r>
            <w:r>
              <w:rPr>
                <w:rFonts w:cs="Arial"/>
              </w:rPr>
              <w:t xml:space="preserve">: </w:t>
            </w:r>
            <w:r w:rsidR="00E05769">
              <w:rPr>
                <w:rFonts w:cs="Arial"/>
              </w:rPr>
              <w:t xml:space="preserve">Users </w:t>
            </w:r>
            <w:r w:rsidR="00127259">
              <w:rPr>
                <w:rFonts w:cs="Arial"/>
              </w:rPr>
              <w:t>can</w:t>
            </w:r>
            <w:r w:rsidR="00E05769">
              <w:rPr>
                <w:rFonts w:cs="Arial"/>
              </w:rPr>
              <w:t xml:space="preserve"> describe their</w:t>
            </w:r>
            <w:r w:rsidR="009141B3">
              <w:rPr>
                <w:rFonts w:cs="Arial"/>
              </w:rPr>
              <w:t xml:space="preserve"> general impression </w:t>
            </w:r>
            <w:r w:rsidR="00E05769">
              <w:rPr>
                <w:rFonts w:cs="Arial"/>
              </w:rPr>
              <w:t>of the material</w:t>
            </w:r>
            <w:r w:rsidR="006056D0">
              <w:rPr>
                <w:rFonts w:cs="Arial"/>
              </w:rPr>
              <w:t>.</w:t>
            </w:r>
          </w:p>
          <w:p w:rsidR="00AD4528" w:rsidRDefault="00AD4528" w:rsidP="00BC1A2A">
            <w:pPr>
              <w:rPr>
                <w:rFonts w:cs="Arial"/>
              </w:rPr>
            </w:pPr>
          </w:p>
          <w:p w:rsidR="003B5301" w:rsidRDefault="003B5301" w:rsidP="00BC1A2A">
            <w:pPr>
              <w:rPr>
                <w:rFonts w:cs="Arial"/>
              </w:rPr>
            </w:pPr>
          </w:p>
          <w:p w:rsidR="003B5301" w:rsidRDefault="003B5301" w:rsidP="00BC1A2A">
            <w:pPr>
              <w:rPr>
                <w:rFonts w:cs="Arial"/>
              </w:rPr>
            </w:pPr>
          </w:p>
        </w:tc>
        <w:tc>
          <w:tcPr>
            <w:tcW w:w="3835" w:type="dxa"/>
          </w:tcPr>
          <w:p w:rsidR="00AD4528" w:rsidRDefault="002A179E" w:rsidP="00BC1A2A">
            <w:pPr>
              <w:rPr>
                <w:rFonts w:cs="Arial"/>
              </w:rPr>
            </w:pPr>
            <w:r w:rsidRPr="00D46C47">
              <w:rPr>
                <w:rFonts w:cs="Arial"/>
                <w:noProof/>
              </w:rPr>
              <w:drawing>
                <wp:inline distT="0" distB="0" distL="0" distR="0">
                  <wp:extent cx="2271045" cy="1602105"/>
                  <wp:effectExtent l="0" t="0" r="0" b="0"/>
                  <wp:docPr id="8" name="Picture 8" descr="Macintosh HD:Users:huijuanwu:Desktop:Screen Shot 2013-09-27 at 10.28.3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uijuanwu:Desktop:Screen Shot 2013-09-27 at 10.28.30 AM.pn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273506" cy="1603841"/>
                          </a:xfrm>
                          <a:prstGeom prst="rect">
                            <a:avLst/>
                          </a:prstGeom>
                          <a:noFill/>
                          <a:ln>
                            <a:noFill/>
                          </a:ln>
                        </pic:spPr>
                      </pic:pic>
                    </a:graphicData>
                  </a:graphic>
                </wp:inline>
              </w:drawing>
            </w:r>
          </w:p>
        </w:tc>
      </w:tr>
      <w:tr w:rsidR="00173E5B">
        <w:tc>
          <w:tcPr>
            <w:tcW w:w="3870" w:type="dxa"/>
          </w:tcPr>
          <w:p w:rsidR="003B5301" w:rsidRDefault="003B5301" w:rsidP="00AD4528">
            <w:pPr>
              <w:rPr>
                <w:rFonts w:cs="Arial"/>
                <w:b/>
              </w:rPr>
            </w:pPr>
          </w:p>
          <w:p w:rsidR="003B5301" w:rsidRDefault="003B5301" w:rsidP="00AD4528">
            <w:pPr>
              <w:rPr>
                <w:rFonts w:cs="Arial"/>
                <w:b/>
              </w:rPr>
            </w:pPr>
          </w:p>
          <w:p w:rsidR="003B5301" w:rsidRDefault="003B5301" w:rsidP="00AD4528">
            <w:pPr>
              <w:rPr>
                <w:rFonts w:cs="Arial"/>
                <w:b/>
              </w:rPr>
            </w:pPr>
          </w:p>
          <w:p w:rsidR="002F2E1A" w:rsidRDefault="002F2E1A" w:rsidP="00AD4528">
            <w:pPr>
              <w:rPr>
                <w:rFonts w:cs="Arial"/>
              </w:rPr>
            </w:pPr>
            <w:r w:rsidRPr="00D46C47">
              <w:rPr>
                <w:rFonts w:cs="Arial"/>
                <w:b/>
              </w:rPr>
              <w:t>Labe</w:t>
            </w:r>
            <w:r w:rsidR="00E05769">
              <w:rPr>
                <w:rFonts w:cs="Arial"/>
                <w:b/>
              </w:rPr>
              <w:t>l</w:t>
            </w:r>
            <w:r w:rsidRPr="00D46C47">
              <w:rPr>
                <w:rFonts w:cs="Arial"/>
                <w:b/>
              </w:rPr>
              <w:t xml:space="preserve"> Task</w:t>
            </w:r>
            <w:r>
              <w:rPr>
                <w:rFonts w:cs="Arial"/>
              </w:rPr>
              <w:t xml:space="preserve">: </w:t>
            </w:r>
            <w:r w:rsidR="00D62824">
              <w:rPr>
                <w:rFonts w:cs="Arial"/>
              </w:rPr>
              <w:t>Labels point to a specific word or phrase on the material, and u</w:t>
            </w:r>
            <w:r w:rsidR="00E05769">
              <w:rPr>
                <w:rFonts w:cs="Arial"/>
              </w:rPr>
              <w:t xml:space="preserve">sers can </w:t>
            </w:r>
            <w:r w:rsidR="00BC3C37">
              <w:rPr>
                <w:rFonts w:cs="Arial"/>
              </w:rPr>
              <w:t>explain what they think</w:t>
            </w:r>
            <w:r w:rsidR="00D62824">
              <w:rPr>
                <w:rFonts w:cs="Arial"/>
              </w:rPr>
              <w:t xml:space="preserve"> it means</w:t>
            </w:r>
            <w:r w:rsidR="00BC3C37">
              <w:rPr>
                <w:rFonts w:cs="Arial"/>
              </w:rPr>
              <w:t xml:space="preserve">. </w:t>
            </w:r>
          </w:p>
          <w:p w:rsidR="00EC726F" w:rsidRDefault="00EC726F" w:rsidP="00AD4528">
            <w:pPr>
              <w:rPr>
                <w:rFonts w:cs="Arial"/>
              </w:rPr>
            </w:pPr>
          </w:p>
          <w:p w:rsidR="00EC726F" w:rsidRDefault="00EC726F" w:rsidP="00AD4528">
            <w:pPr>
              <w:rPr>
                <w:rFonts w:cs="Arial"/>
              </w:rPr>
            </w:pPr>
          </w:p>
        </w:tc>
        <w:tc>
          <w:tcPr>
            <w:tcW w:w="3835" w:type="dxa"/>
          </w:tcPr>
          <w:p w:rsidR="002F2E1A" w:rsidRDefault="003D2B32" w:rsidP="00BC1A2A">
            <w:pPr>
              <w:rPr>
                <w:rFonts w:cs="Arial"/>
                <w:noProof/>
              </w:rPr>
            </w:pPr>
            <w:r w:rsidRPr="00D46C47">
              <w:rPr>
                <w:rFonts w:cs="Arial"/>
                <w:noProof/>
              </w:rPr>
              <w:drawing>
                <wp:inline distT="0" distB="0" distL="0" distR="0">
                  <wp:extent cx="2271045" cy="1802263"/>
                  <wp:effectExtent l="0" t="0" r="0" b="1270"/>
                  <wp:docPr id="9" name="Picture 9" descr="Macintosh HD:Users:huijuanwu:Desktop:Screen Shot 2013-09-27 at 10.40.2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uijuanwu:Desktop:Screen Shot 2013-09-27 at 10.40.29 AM.pn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273942" cy="1804562"/>
                          </a:xfrm>
                          <a:prstGeom prst="rect">
                            <a:avLst/>
                          </a:prstGeom>
                          <a:noFill/>
                          <a:ln>
                            <a:noFill/>
                          </a:ln>
                        </pic:spPr>
                      </pic:pic>
                    </a:graphicData>
                  </a:graphic>
                </wp:inline>
              </w:drawing>
            </w:r>
          </w:p>
        </w:tc>
      </w:tr>
    </w:tbl>
    <w:p w:rsidR="00305D2A" w:rsidRDefault="00305D2A" w:rsidP="00BC1A2A">
      <w:pPr>
        <w:rPr>
          <w:rFonts w:cs="Arial"/>
        </w:rPr>
      </w:pPr>
    </w:p>
    <w:p w:rsidR="00671721" w:rsidRDefault="00671721" w:rsidP="00BC1A2A">
      <w:pPr>
        <w:rPr>
          <w:rFonts w:cs="Arial"/>
        </w:rPr>
      </w:pPr>
    </w:p>
    <w:p w:rsidR="00883793" w:rsidRDefault="00883793" w:rsidP="00BC1A2A">
      <w:pPr>
        <w:rPr>
          <w:rFonts w:cs="Arial"/>
        </w:rPr>
      </w:pPr>
    </w:p>
    <w:p w:rsidR="00CB1759" w:rsidRDefault="00515209" w:rsidP="00CB1759">
      <w:pPr>
        <w:rPr>
          <w:rFonts w:cs="Arial"/>
        </w:rPr>
      </w:pPr>
      <w:r>
        <w:rPr>
          <w:rFonts w:cs="Arial"/>
        </w:rPr>
        <w:t xml:space="preserve">Participants will view the revised </w:t>
      </w:r>
      <w:r w:rsidR="003B5301">
        <w:rPr>
          <w:rFonts w:cs="Arial"/>
        </w:rPr>
        <w:t xml:space="preserve">exemplar </w:t>
      </w:r>
      <w:r>
        <w:rPr>
          <w:rFonts w:cs="Arial"/>
        </w:rPr>
        <w:t xml:space="preserve">materials and respond to </w:t>
      </w:r>
      <w:r w:rsidR="00B25FA7">
        <w:rPr>
          <w:rFonts w:cs="Arial"/>
        </w:rPr>
        <w:t>prompts</w:t>
      </w:r>
      <w:r>
        <w:rPr>
          <w:rFonts w:cs="Arial"/>
        </w:rPr>
        <w:t xml:space="preserve"> according to the task matrix below</w:t>
      </w:r>
      <w:r w:rsidR="004D1FA4">
        <w:rPr>
          <w:rFonts w:cs="Arial"/>
        </w:rPr>
        <w:t xml:space="preserve"> (</w:t>
      </w:r>
      <w:r w:rsidR="006D466C">
        <w:rPr>
          <w:rFonts w:cs="Arial"/>
        </w:rPr>
        <w:t>Table 4</w:t>
      </w:r>
      <w:r w:rsidR="003B5301">
        <w:rPr>
          <w:rFonts w:cs="Arial"/>
        </w:rPr>
        <w:t>).</w:t>
      </w:r>
      <w:r w:rsidR="003B5301" w:rsidRPr="003B5301">
        <w:rPr>
          <w:rFonts w:cs="Arial"/>
        </w:rPr>
        <w:t xml:space="preserve"> </w:t>
      </w:r>
      <w:r w:rsidR="003B5301">
        <w:rPr>
          <w:rFonts w:cs="Arial"/>
        </w:rPr>
        <w:t>Only the content in the “Prompt” will be displayed to participants.</w:t>
      </w:r>
      <w:r>
        <w:rPr>
          <w:rFonts w:cs="Arial"/>
        </w:rPr>
        <w:t xml:space="preserve"> </w:t>
      </w:r>
      <w:r w:rsidR="00A9419B">
        <w:rPr>
          <w:rFonts w:cs="Arial"/>
        </w:rPr>
        <w:t>The content</w:t>
      </w:r>
      <w:r>
        <w:rPr>
          <w:rFonts w:cs="Arial"/>
        </w:rPr>
        <w:t xml:space="preserve"> </w:t>
      </w:r>
      <w:r w:rsidR="00305D2A">
        <w:rPr>
          <w:rFonts w:cs="Arial"/>
        </w:rPr>
        <w:t xml:space="preserve">in brackets </w:t>
      </w:r>
      <w:r w:rsidR="003B4179">
        <w:rPr>
          <w:rFonts w:cs="Arial"/>
        </w:rPr>
        <w:t xml:space="preserve">will vary </w:t>
      </w:r>
      <w:r w:rsidR="00305D2A">
        <w:rPr>
          <w:rFonts w:cs="Arial"/>
        </w:rPr>
        <w:t>by material.</w:t>
      </w:r>
      <w:r w:rsidR="00A9419B">
        <w:rPr>
          <w:rFonts w:cs="Arial"/>
        </w:rPr>
        <w:t xml:space="preserve"> </w:t>
      </w:r>
    </w:p>
    <w:p w:rsidR="00515209" w:rsidRDefault="00515209" w:rsidP="00CB1759">
      <w:pPr>
        <w:rPr>
          <w:rFonts w:cs="Arial"/>
        </w:rPr>
      </w:pPr>
    </w:p>
    <w:p w:rsidR="006D466C" w:rsidRDefault="006D466C" w:rsidP="00CB1759">
      <w:pPr>
        <w:rPr>
          <w:rFonts w:cs="Arial"/>
        </w:rPr>
      </w:pPr>
    </w:p>
    <w:p w:rsidR="006D466C" w:rsidRDefault="006D466C" w:rsidP="00CB1759">
      <w:pPr>
        <w:rPr>
          <w:rFonts w:cs="Arial"/>
        </w:rPr>
      </w:pPr>
    </w:p>
    <w:p w:rsidR="006D466C" w:rsidRDefault="006D466C" w:rsidP="00CB1759">
      <w:pPr>
        <w:rPr>
          <w:rFonts w:cs="Arial"/>
        </w:rPr>
      </w:pPr>
    </w:p>
    <w:p w:rsidR="006D466C" w:rsidRDefault="006D466C" w:rsidP="00CB1759">
      <w:pPr>
        <w:rPr>
          <w:rFonts w:cs="Arial"/>
        </w:rPr>
      </w:pPr>
    </w:p>
    <w:p w:rsidR="006D466C" w:rsidRDefault="006D466C" w:rsidP="00CB1759">
      <w:pPr>
        <w:rPr>
          <w:rFonts w:cs="Arial"/>
        </w:rPr>
      </w:pPr>
    </w:p>
    <w:p w:rsidR="00515209" w:rsidRDefault="00515209" w:rsidP="00CB1759">
      <w:pPr>
        <w:rPr>
          <w:rFonts w:cs="Arial"/>
        </w:rPr>
      </w:pPr>
    </w:p>
    <w:p w:rsidR="004D1FA4" w:rsidRPr="00BC3C37" w:rsidRDefault="004D1FA4" w:rsidP="00BC3C37">
      <w:pPr>
        <w:pStyle w:val="Caption"/>
        <w:keepNext/>
        <w:rPr>
          <w:rFonts w:ascii="Arial" w:hAnsi="Arial"/>
        </w:rPr>
      </w:pPr>
      <w:bookmarkStart w:id="11" w:name="_Ref241900393"/>
      <w:r w:rsidRPr="00BC3C37">
        <w:rPr>
          <w:rFonts w:ascii="Arial" w:hAnsi="Arial"/>
        </w:rPr>
        <w:t xml:space="preserve">Table </w:t>
      </w:r>
      <w:bookmarkEnd w:id="11"/>
      <w:r w:rsidR="006D466C">
        <w:rPr>
          <w:rFonts w:ascii="Arial" w:hAnsi="Arial"/>
        </w:rPr>
        <w:t>4</w:t>
      </w:r>
      <w:r w:rsidR="006032CA">
        <w:rPr>
          <w:rFonts w:ascii="Arial" w:hAnsi="Arial"/>
          <w:noProof/>
        </w:rPr>
        <w:t>:</w:t>
      </w:r>
      <w:r w:rsidRPr="00BC3C37">
        <w:rPr>
          <w:rFonts w:ascii="Arial" w:hAnsi="Arial"/>
        </w:rPr>
        <w:t xml:space="preserve"> Task Matrix</w:t>
      </w:r>
    </w:p>
    <w:tbl>
      <w:tblPr>
        <w:tblStyle w:val="TableGrid"/>
        <w:tblW w:w="936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990"/>
        <w:gridCol w:w="1530"/>
        <w:gridCol w:w="1350"/>
        <w:gridCol w:w="4320"/>
        <w:gridCol w:w="1170"/>
      </w:tblGrid>
      <w:tr w:rsidR="0039457E" w:rsidRPr="0039457E">
        <w:trPr>
          <w:cantSplit/>
          <w:tblHeader/>
        </w:trPr>
        <w:tc>
          <w:tcPr>
            <w:tcW w:w="990" w:type="dxa"/>
            <w:shd w:val="clear" w:color="auto" w:fill="9BBB59" w:themeFill="accent3"/>
            <w:vAlign w:val="center"/>
          </w:tcPr>
          <w:p w:rsidR="00CD47EA" w:rsidRPr="0039457E" w:rsidRDefault="00CD47EA" w:rsidP="0039457E">
            <w:pPr>
              <w:jc w:val="center"/>
              <w:rPr>
                <w:b/>
                <w:color w:val="FFFFFF" w:themeColor="background1"/>
                <w:sz w:val="22"/>
                <w:szCs w:val="22"/>
              </w:rPr>
            </w:pPr>
            <w:r w:rsidRPr="0039457E">
              <w:rPr>
                <w:b/>
                <w:color w:val="FFFFFF" w:themeColor="background1"/>
                <w:sz w:val="22"/>
                <w:szCs w:val="22"/>
              </w:rPr>
              <w:t>Task #</w:t>
            </w:r>
          </w:p>
        </w:tc>
        <w:tc>
          <w:tcPr>
            <w:tcW w:w="1530" w:type="dxa"/>
            <w:shd w:val="clear" w:color="auto" w:fill="9BBB59" w:themeFill="accent3"/>
            <w:vAlign w:val="center"/>
          </w:tcPr>
          <w:p w:rsidR="00CD47EA" w:rsidRPr="0039457E" w:rsidRDefault="00CD47EA" w:rsidP="0039457E">
            <w:pPr>
              <w:jc w:val="center"/>
              <w:rPr>
                <w:b/>
                <w:color w:val="FFFFFF" w:themeColor="background1"/>
                <w:sz w:val="22"/>
                <w:szCs w:val="22"/>
              </w:rPr>
            </w:pPr>
            <w:r w:rsidRPr="0039457E">
              <w:rPr>
                <w:b/>
                <w:color w:val="FFFFFF" w:themeColor="background1"/>
                <w:sz w:val="22"/>
                <w:szCs w:val="22"/>
              </w:rPr>
              <w:t>CDC Index #</w:t>
            </w:r>
          </w:p>
        </w:tc>
        <w:tc>
          <w:tcPr>
            <w:tcW w:w="1350" w:type="dxa"/>
            <w:shd w:val="clear" w:color="auto" w:fill="9BBB59" w:themeFill="accent3"/>
            <w:vAlign w:val="center"/>
          </w:tcPr>
          <w:p w:rsidR="00CD47EA" w:rsidRPr="0039457E" w:rsidRDefault="00CD47EA" w:rsidP="0039457E">
            <w:pPr>
              <w:jc w:val="center"/>
              <w:rPr>
                <w:b/>
                <w:color w:val="FFFFFF" w:themeColor="background1"/>
                <w:sz w:val="22"/>
                <w:szCs w:val="22"/>
              </w:rPr>
            </w:pPr>
            <w:r w:rsidRPr="0039457E">
              <w:rPr>
                <w:b/>
                <w:color w:val="FFFFFF" w:themeColor="background1"/>
                <w:sz w:val="22"/>
                <w:szCs w:val="22"/>
              </w:rPr>
              <w:t>Task Type</w:t>
            </w:r>
          </w:p>
        </w:tc>
        <w:tc>
          <w:tcPr>
            <w:tcW w:w="4320" w:type="dxa"/>
            <w:shd w:val="clear" w:color="auto" w:fill="9BBB59" w:themeFill="accent3"/>
            <w:vAlign w:val="center"/>
          </w:tcPr>
          <w:p w:rsidR="00CD47EA" w:rsidRPr="0039457E" w:rsidRDefault="00CD47EA" w:rsidP="0039457E">
            <w:pPr>
              <w:jc w:val="center"/>
              <w:rPr>
                <w:b/>
                <w:color w:val="FFFFFF" w:themeColor="background1"/>
                <w:sz w:val="22"/>
                <w:szCs w:val="22"/>
              </w:rPr>
            </w:pPr>
            <w:r w:rsidRPr="0039457E">
              <w:rPr>
                <w:b/>
                <w:color w:val="FFFFFF" w:themeColor="background1"/>
                <w:sz w:val="22"/>
                <w:szCs w:val="22"/>
              </w:rPr>
              <w:t>Prompt</w:t>
            </w:r>
          </w:p>
        </w:tc>
        <w:tc>
          <w:tcPr>
            <w:tcW w:w="1170" w:type="dxa"/>
            <w:shd w:val="clear" w:color="auto" w:fill="9BBB59" w:themeFill="accent3"/>
            <w:vAlign w:val="center"/>
          </w:tcPr>
          <w:p w:rsidR="00E44BEF" w:rsidRDefault="00E44BEF" w:rsidP="0039457E">
            <w:pPr>
              <w:jc w:val="center"/>
              <w:rPr>
                <w:b/>
                <w:color w:val="FFFFFF" w:themeColor="background1"/>
                <w:sz w:val="22"/>
                <w:szCs w:val="22"/>
              </w:rPr>
            </w:pPr>
          </w:p>
          <w:p w:rsidR="00CD47EA" w:rsidRDefault="00CD47EA" w:rsidP="0039457E">
            <w:pPr>
              <w:jc w:val="center"/>
              <w:rPr>
                <w:b/>
                <w:color w:val="FFFFFF" w:themeColor="background1"/>
                <w:sz w:val="22"/>
                <w:szCs w:val="22"/>
              </w:rPr>
            </w:pPr>
            <w:r w:rsidRPr="0039457E">
              <w:rPr>
                <w:b/>
                <w:color w:val="FFFFFF" w:themeColor="background1"/>
                <w:sz w:val="22"/>
                <w:szCs w:val="22"/>
              </w:rPr>
              <w:t>Optional</w:t>
            </w:r>
          </w:p>
          <w:p w:rsidR="00E44BEF" w:rsidRPr="0039457E" w:rsidRDefault="00E44BEF" w:rsidP="0039457E">
            <w:pPr>
              <w:jc w:val="center"/>
              <w:rPr>
                <w:b/>
                <w:color w:val="FFFFFF" w:themeColor="background1"/>
                <w:sz w:val="22"/>
                <w:szCs w:val="22"/>
              </w:rPr>
            </w:pPr>
          </w:p>
        </w:tc>
      </w:tr>
      <w:tr w:rsidR="0039457E" w:rsidRPr="0039457E">
        <w:trPr>
          <w:cantSplit/>
        </w:trPr>
        <w:tc>
          <w:tcPr>
            <w:tcW w:w="990" w:type="dxa"/>
            <w:shd w:val="clear" w:color="auto" w:fill="auto"/>
          </w:tcPr>
          <w:p w:rsidR="00CD47EA" w:rsidRPr="0039457E" w:rsidRDefault="00CD47EA" w:rsidP="00CB1759">
            <w:pPr>
              <w:keepNext/>
              <w:keepLines/>
              <w:spacing w:before="200"/>
              <w:contextualSpacing/>
              <w:outlineLvl w:val="5"/>
              <w:rPr>
                <w:sz w:val="22"/>
                <w:szCs w:val="22"/>
              </w:rPr>
            </w:pPr>
            <w:r w:rsidRPr="0039457E">
              <w:rPr>
                <w:sz w:val="22"/>
                <w:szCs w:val="22"/>
              </w:rPr>
              <w:t>1</w:t>
            </w:r>
            <w:r w:rsidR="00F266F8" w:rsidRPr="0039457E">
              <w:rPr>
                <w:sz w:val="22"/>
                <w:szCs w:val="22"/>
              </w:rPr>
              <w:t>.</w:t>
            </w:r>
          </w:p>
        </w:tc>
        <w:tc>
          <w:tcPr>
            <w:tcW w:w="1530" w:type="dxa"/>
            <w:shd w:val="clear" w:color="auto" w:fill="auto"/>
          </w:tcPr>
          <w:p w:rsidR="00CD47EA" w:rsidRPr="0039457E" w:rsidRDefault="00CD47EA" w:rsidP="00F84E5F">
            <w:pPr>
              <w:keepNext/>
              <w:keepLines/>
              <w:spacing w:before="200"/>
              <w:contextualSpacing/>
              <w:outlineLvl w:val="5"/>
              <w:rPr>
                <w:sz w:val="22"/>
                <w:szCs w:val="22"/>
              </w:rPr>
            </w:pPr>
            <w:r w:rsidRPr="0039457E">
              <w:rPr>
                <w:sz w:val="22"/>
                <w:szCs w:val="22"/>
              </w:rPr>
              <w:t>N/A</w:t>
            </w:r>
          </w:p>
        </w:tc>
        <w:tc>
          <w:tcPr>
            <w:tcW w:w="1350" w:type="dxa"/>
          </w:tcPr>
          <w:p w:rsidR="00CD47EA" w:rsidRPr="0039457E" w:rsidRDefault="00C25893" w:rsidP="00CB1759">
            <w:pPr>
              <w:rPr>
                <w:sz w:val="22"/>
                <w:szCs w:val="22"/>
              </w:rPr>
            </w:pPr>
            <w:r w:rsidRPr="0039457E">
              <w:rPr>
                <w:sz w:val="22"/>
                <w:szCs w:val="22"/>
              </w:rPr>
              <w:t>M</w:t>
            </w:r>
            <w:r w:rsidR="00BC3C37" w:rsidRPr="0039457E">
              <w:rPr>
                <w:sz w:val="22"/>
                <w:szCs w:val="22"/>
              </w:rPr>
              <w:t>emory Task</w:t>
            </w:r>
          </w:p>
        </w:tc>
        <w:tc>
          <w:tcPr>
            <w:tcW w:w="4320" w:type="dxa"/>
            <w:shd w:val="clear" w:color="auto" w:fill="auto"/>
          </w:tcPr>
          <w:p w:rsidR="00F266F8" w:rsidRPr="0039457E" w:rsidRDefault="00CD47EA" w:rsidP="007A174E">
            <w:pPr>
              <w:keepNext/>
              <w:keepLines/>
              <w:spacing w:before="200"/>
              <w:contextualSpacing/>
              <w:outlineLvl w:val="5"/>
              <w:rPr>
                <w:sz w:val="22"/>
                <w:szCs w:val="22"/>
              </w:rPr>
            </w:pPr>
            <w:r w:rsidRPr="0039457E">
              <w:rPr>
                <w:sz w:val="22"/>
                <w:szCs w:val="22"/>
              </w:rPr>
              <w:t xml:space="preserve">Try </w:t>
            </w:r>
            <w:r w:rsidR="00F266F8" w:rsidRPr="0039457E">
              <w:rPr>
                <w:sz w:val="22"/>
                <w:szCs w:val="22"/>
              </w:rPr>
              <w:t>to</w:t>
            </w:r>
            <w:r w:rsidR="00EA76B3" w:rsidRPr="0039457E">
              <w:rPr>
                <w:sz w:val="22"/>
                <w:szCs w:val="22"/>
              </w:rPr>
              <w:t xml:space="preserve"> remember and</w:t>
            </w:r>
            <w:r w:rsidR="00F266F8" w:rsidRPr="0039457E">
              <w:rPr>
                <w:sz w:val="22"/>
                <w:szCs w:val="22"/>
              </w:rPr>
              <w:t xml:space="preserve"> </w:t>
            </w:r>
            <w:r w:rsidR="00CD0690" w:rsidRPr="0039457E">
              <w:rPr>
                <w:sz w:val="22"/>
                <w:szCs w:val="22"/>
              </w:rPr>
              <w:t xml:space="preserve">list </w:t>
            </w:r>
            <w:r w:rsidRPr="0039457E">
              <w:rPr>
                <w:sz w:val="22"/>
                <w:szCs w:val="22"/>
              </w:rPr>
              <w:t xml:space="preserve">as many things as you can </w:t>
            </w:r>
            <w:r w:rsidR="00F266F8" w:rsidRPr="0039457E">
              <w:rPr>
                <w:sz w:val="22"/>
                <w:szCs w:val="22"/>
              </w:rPr>
              <w:t>from the</w:t>
            </w:r>
            <w:r w:rsidRPr="0039457E">
              <w:rPr>
                <w:sz w:val="22"/>
                <w:szCs w:val="22"/>
              </w:rPr>
              <w:t xml:space="preserve"> screen </w:t>
            </w:r>
            <w:r w:rsidR="00B63CE6" w:rsidRPr="0039457E">
              <w:rPr>
                <w:sz w:val="22"/>
                <w:szCs w:val="22"/>
              </w:rPr>
              <w:t xml:space="preserve">you </w:t>
            </w:r>
            <w:r w:rsidR="007A174E">
              <w:rPr>
                <w:sz w:val="22"/>
                <w:szCs w:val="22"/>
              </w:rPr>
              <w:t>are about to see</w:t>
            </w:r>
            <w:r w:rsidR="00B63CE6" w:rsidRPr="0039457E">
              <w:rPr>
                <w:sz w:val="22"/>
                <w:szCs w:val="22"/>
              </w:rPr>
              <w:t>.</w:t>
            </w:r>
          </w:p>
        </w:tc>
        <w:tc>
          <w:tcPr>
            <w:tcW w:w="1170" w:type="dxa"/>
            <w:shd w:val="clear" w:color="auto" w:fill="auto"/>
          </w:tcPr>
          <w:p w:rsidR="00CD47EA" w:rsidRPr="0039457E" w:rsidRDefault="00CD47EA" w:rsidP="00CB1759">
            <w:pPr>
              <w:rPr>
                <w:sz w:val="22"/>
                <w:szCs w:val="22"/>
              </w:rPr>
            </w:pPr>
          </w:p>
        </w:tc>
      </w:tr>
      <w:tr w:rsidR="0039457E" w:rsidRPr="0039457E">
        <w:trPr>
          <w:cantSplit/>
        </w:trPr>
        <w:tc>
          <w:tcPr>
            <w:tcW w:w="990" w:type="dxa"/>
            <w:shd w:val="clear" w:color="auto" w:fill="auto"/>
          </w:tcPr>
          <w:p w:rsidR="00CD47EA" w:rsidRPr="0039457E" w:rsidRDefault="00CD47EA" w:rsidP="00CB1759">
            <w:pPr>
              <w:keepNext/>
              <w:keepLines/>
              <w:spacing w:before="200"/>
              <w:contextualSpacing/>
              <w:outlineLvl w:val="5"/>
              <w:rPr>
                <w:sz w:val="22"/>
                <w:szCs w:val="22"/>
              </w:rPr>
            </w:pPr>
            <w:r w:rsidRPr="0039457E">
              <w:rPr>
                <w:sz w:val="22"/>
                <w:szCs w:val="22"/>
              </w:rPr>
              <w:t>2</w:t>
            </w:r>
            <w:r w:rsidR="00F266F8" w:rsidRPr="0039457E">
              <w:rPr>
                <w:sz w:val="22"/>
                <w:szCs w:val="22"/>
              </w:rPr>
              <w:t>.</w:t>
            </w:r>
          </w:p>
        </w:tc>
        <w:tc>
          <w:tcPr>
            <w:tcW w:w="1530" w:type="dxa"/>
            <w:shd w:val="clear" w:color="auto" w:fill="auto"/>
          </w:tcPr>
          <w:p w:rsidR="00CD47EA" w:rsidRPr="0039457E" w:rsidRDefault="00CD47EA" w:rsidP="00F84E5F">
            <w:pPr>
              <w:keepNext/>
              <w:keepLines/>
              <w:spacing w:before="200"/>
              <w:contextualSpacing/>
              <w:outlineLvl w:val="5"/>
              <w:rPr>
                <w:sz w:val="22"/>
                <w:szCs w:val="22"/>
              </w:rPr>
            </w:pPr>
            <w:r w:rsidRPr="0039457E">
              <w:rPr>
                <w:sz w:val="22"/>
                <w:szCs w:val="22"/>
              </w:rPr>
              <w:t>N/A</w:t>
            </w:r>
          </w:p>
        </w:tc>
        <w:tc>
          <w:tcPr>
            <w:tcW w:w="1350" w:type="dxa"/>
          </w:tcPr>
          <w:p w:rsidR="00CD47EA" w:rsidRPr="0039457E" w:rsidRDefault="00C25893" w:rsidP="00CB1759">
            <w:pPr>
              <w:rPr>
                <w:sz w:val="22"/>
                <w:szCs w:val="22"/>
              </w:rPr>
            </w:pPr>
            <w:r w:rsidRPr="0039457E">
              <w:rPr>
                <w:sz w:val="22"/>
                <w:szCs w:val="22"/>
              </w:rPr>
              <w:t>Q</w:t>
            </w:r>
            <w:r w:rsidR="00BC3C37" w:rsidRPr="0039457E">
              <w:rPr>
                <w:sz w:val="22"/>
                <w:szCs w:val="22"/>
              </w:rPr>
              <w:t xml:space="preserve">uestion </w:t>
            </w:r>
            <w:r w:rsidRPr="0039457E">
              <w:rPr>
                <w:sz w:val="22"/>
                <w:szCs w:val="22"/>
              </w:rPr>
              <w:t>T</w:t>
            </w:r>
            <w:r w:rsidR="00BC3C37" w:rsidRPr="0039457E">
              <w:rPr>
                <w:sz w:val="22"/>
                <w:szCs w:val="22"/>
              </w:rPr>
              <w:t>ask</w:t>
            </w:r>
          </w:p>
        </w:tc>
        <w:tc>
          <w:tcPr>
            <w:tcW w:w="4320" w:type="dxa"/>
            <w:shd w:val="clear" w:color="auto" w:fill="auto"/>
          </w:tcPr>
          <w:p w:rsidR="00F266F8" w:rsidRPr="0039457E" w:rsidRDefault="00CD0690" w:rsidP="00F266F8">
            <w:pPr>
              <w:keepNext/>
              <w:keepLines/>
              <w:spacing w:before="200"/>
              <w:contextualSpacing/>
              <w:outlineLvl w:val="5"/>
              <w:rPr>
                <w:sz w:val="22"/>
                <w:szCs w:val="22"/>
              </w:rPr>
            </w:pPr>
            <w:r w:rsidRPr="0039457E">
              <w:rPr>
                <w:sz w:val="22"/>
                <w:szCs w:val="22"/>
              </w:rPr>
              <w:t>What is</w:t>
            </w:r>
            <w:r w:rsidR="00CD47EA" w:rsidRPr="0039457E">
              <w:rPr>
                <w:sz w:val="22"/>
                <w:szCs w:val="22"/>
              </w:rPr>
              <w:t xml:space="preserve"> your first impression of the material</w:t>
            </w:r>
            <w:r w:rsidRPr="0039457E">
              <w:rPr>
                <w:sz w:val="22"/>
                <w:szCs w:val="22"/>
              </w:rPr>
              <w:t>?</w:t>
            </w:r>
          </w:p>
        </w:tc>
        <w:tc>
          <w:tcPr>
            <w:tcW w:w="1170" w:type="dxa"/>
            <w:shd w:val="clear" w:color="auto" w:fill="auto"/>
          </w:tcPr>
          <w:p w:rsidR="00CD47EA" w:rsidRPr="0039457E" w:rsidRDefault="00CD47EA" w:rsidP="00CB1759">
            <w:pPr>
              <w:rPr>
                <w:sz w:val="22"/>
                <w:szCs w:val="22"/>
              </w:rPr>
            </w:pPr>
          </w:p>
        </w:tc>
      </w:tr>
      <w:tr w:rsidR="0039457E" w:rsidRPr="0039457E">
        <w:trPr>
          <w:cantSplit/>
        </w:trPr>
        <w:tc>
          <w:tcPr>
            <w:tcW w:w="990" w:type="dxa"/>
          </w:tcPr>
          <w:p w:rsidR="00CD47EA" w:rsidRPr="0039457E" w:rsidRDefault="00C57F9F" w:rsidP="00CB1759">
            <w:pPr>
              <w:rPr>
                <w:sz w:val="22"/>
                <w:szCs w:val="22"/>
              </w:rPr>
            </w:pPr>
            <w:r w:rsidRPr="0039457E">
              <w:rPr>
                <w:sz w:val="22"/>
                <w:szCs w:val="22"/>
              </w:rPr>
              <w:t>3</w:t>
            </w:r>
            <w:r w:rsidR="00CD47EA" w:rsidRPr="0039457E">
              <w:rPr>
                <w:sz w:val="22"/>
                <w:szCs w:val="22"/>
              </w:rPr>
              <w:t>.</w:t>
            </w:r>
          </w:p>
          <w:p w:rsidR="00CD47EA" w:rsidRPr="0039457E" w:rsidRDefault="00CD47EA" w:rsidP="00CB1759">
            <w:pPr>
              <w:rPr>
                <w:sz w:val="22"/>
                <w:szCs w:val="22"/>
              </w:rPr>
            </w:pPr>
          </w:p>
        </w:tc>
        <w:tc>
          <w:tcPr>
            <w:tcW w:w="1530" w:type="dxa"/>
          </w:tcPr>
          <w:p w:rsidR="00CD47EA" w:rsidRPr="0039457E" w:rsidRDefault="00CD47EA" w:rsidP="00CB1759">
            <w:pPr>
              <w:rPr>
                <w:sz w:val="22"/>
                <w:szCs w:val="22"/>
              </w:rPr>
            </w:pPr>
            <w:r w:rsidRPr="0039457E">
              <w:rPr>
                <w:sz w:val="22"/>
                <w:szCs w:val="22"/>
              </w:rPr>
              <w:t>Q1</w:t>
            </w:r>
          </w:p>
        </w:tc>
        <w:tc>
          <w:tcPr>
            <w:tcW w:w="1350" w:type="dxa"/>
          </w:tcPr>
          <w:p w:rsidR="00CD47EA" w:rsidRPr="0039457E" w:rsidRDefault="00C25893" w:rsidP="00E95F00">
            <w:pPr>
              <w:rPr>
                <w:sz w:val="22"/>
                <w:szCs w:val="22"/>
              </w:rPr>
            </w:pPr>
            <w:r w:rsidRPr="0039457E">
              <w:rPr>
                <w:sz w:val="22"/>
                <w:szCs w:val="22"/>
              </w:rPr>
              <w:t>A</w:t>
            </w:r>
            <w:r w:rsidR="00BC3C37" w:rsidRPr="0039457E">
              <w:rPr>
                <w:sz w:val="22"/>
                <w:szCs w:val="22"/>
              </w:rPr>
              <w:t xml:space="preserve">nnotate </w:t>
            </w:r>
            <w:r w:rsidRPr="0039457E">
              <w:rPr>
                <w:sz w:val="22"/>
                <w:szCs w:val="22"/>
              </w:rPr>
              <w:t>T</w:t>
            </w:r>
            <w:r w:rsidR="00BC3C37" w:rsidRPr="0039457E">
              <w:rPr>
                <w:sz w:val="22"/>
                <w:szCs w:val="22"/>
              </w:rPr>
              <w:t>ask</w:t>
            </w:r>
          </w:p>
        </w:tc>
        <w:tc>
          <w:tcPr>
            <w:tcW w:w="4320" w:type="dxa"/>
          </w:tcPr>
          <w:p w:rsidR="00F266F8" w:rsidRPr="0039457E" w:rsidRDefault="00CD47EA" w:rsidP="0011519B">
            <w:pPr>
              <w:rPr>
                <w:sz w:val="22"/>
                <w:szCs w:val="22"/>
              </w:rPr>
            </w:pPr>
            <w:r w:rsidRPr="0039457E">
              <w:rPr>
                <w:sz w:val="22"/>
                <w:szCs w:val="22"/>
              </w:rPr>
              <w:t xml:space="preserve">On the </w:t>
            </w:r>
            <w:r w:rsidR="0011519B">
              <w:rPr>
                <w:sz w:val="22"/>
                <w:szCs w:val="22"/>
              </w:rPr>
              <w:t>following</w:t>
            </w:r>
            <w:r w:rsidR="0011519B" w:rsidRPr="0039457E">
              <w:rPr>
                <w:sz w:val="22"/>
                <w:szCs w:val="22"/>
              </w:rPr>
              <w:t xml:space="preserve"> </w:t>
            </w:r>
            <w:r w:rsidRPr="0039457E">
              <w:rPr>
                <w:sz w:val="22"/>
                <w:szCs w:val="22"/>
              </w:rPr>
              <w:t xml:space="preserve">screen, click and drag </w:t>
            </w:r>
            <w:r w:rsidR="00B63CE6" w:rsidRPr="0039457E">
              <w:rPr>
                <w:sz w:val="22"/>
                <w:szCs w:val="22"/>
              </w:rPr>
              <w:t xml:space="preserve">your </w:t>
            </w:r>
            <w:r w:rsidRPr="0039457E">
              <w:rPr>
                <w:sz w:val="22"/>
                <w:szCs w:val="22"/>
              </w:rPr>
              <w:t>mouse to put a box around the main message of this material.</w:t>
            </w:r>
          </w:p>
        </w:tc>
        <w:tc>
          <w:tcPr>
            <w:tcW w:w="1170" w:type="dxa"/>
          </w:tcPr>
          <w:p w:rsidR="00CD47EA" w:rsidRPr="0039457E" w:rsidRDefault="00CD47EA" w:rsidP="00CB1759">
            <w:pPr>
              <w:rPr>
                <w:sz w:val="22"/>
                <w:szCs w:val="22"/>
              </w:rPr>
            </w:pPr>
          </w:p>
        </w:tc>
      </w:tr>
      <w:tr w:rsidR="0039457E" w:rsidRPr="0039457E">
        <w:trPr>
          <w:cantSplit/>
        </w:trPr>
        <w:tc>
          <w:tcPr>
            <w:tcW w:w="990" w:type="dxa"/>
          </w:tcPr>
          <w:p w:rsidR="00CD47EA" w:rsidRPr="0039457E" w:rsidRDefault="00C57F9F" w:rsidP="00CB1759">
            <w:pPr>
              <w:rPr>
                <w:sz w:val="22"/>
                <w:szCs w:val="22"/>
              </w:rPr>
            </w:pPr>
            <w:r w:rsidRPr="0039457E">
              <w:rPr>
                <w:sz w:val="22"/>
                <w:szCs w:val="22"/>
              </w:rPr>
              <w:t>4</w:t>
            </w:r>
            <w:r w:rsidR="00CD47EA" w:rsidRPr="0039457E">
              <w:rPr>
                <w:sz w:val="22"/>
                <w:szCs w:val="22"/>
              </w:rPr>
              <w:t>.</w:t>
            </w:r>
          </w:p>
          <w:p w:rsidR="00CD47EA" w:rsidRPr="0039457E" w:rsidRDefault="00CD47EA" w:rsidP="00CB1759">
            <w:pPr>
              <w:rPr>
                <w:sz w:val="22"/>
                <w:szCs w:val="22"/>
              </w:rPr>
            </w:pPr>
          </w:p>
          <w:p w:rsidR="00CD47EA" w:rsidRPr="0039457E" w:rsidRDefault="00CD47EA" w:rsidP="00CB1759">
            <w:pPr>
              <w:rPr>
                <w:sz w:val="22"/>
                <w:szCs w:val="22"/>
              </w:rPr>
            </w:pPr>
          </w:p>
        </w:tc>
        <w:tc>
          <w:tcPr>
            <w:tcW w:w="1530" w:type="dxa"/>
          </w:tcPr>
          <w:p w:rsidR="00CD47EA" w:rsidRPr="0039457E" w:rsidRDefault="00CD47EA" w:rsidP="00CB1759">
            <w:pPr>
              <w:rPr>
                <w:sz w:val="22"/>
                <w:szCs w:val="22"/>
              </w:rPr>
            </w:pPr>
            <w:r w:rsidRPr="0039457E">
              <w:rPr>
                <w:sz w:val="22"/>
                <w:szCs w:val="22"/>
              </w:rPr>
              <w:t>Q4</w:t>
            </w:r>
          </w:p>
        </w:tc>
        <w:tc>
          <w:tcPr>
            <w:tcW w:w="1350" w:type="dxa"/>
          </w:tcPr>
          <w:p w:rsidR="00CD47EA" w:rsidRPr="0039457E" w:rsidRDefault="00C25893" w:rsidP="0004627F">
            <w:pPr>
              <w:rPr>
                <w:sz w:val="22"/>
                <w:szCs w:val="22"/>
              </w:rPr>
            </w:pPr>
            <w:r w:rsidRPr="0039457E">
              <w:rPr>
                <w:sz w:val="22"/>
                <w:szCs w:val="22"/>
              </w:rPr>
              <w:t>A</w:t>
            </w:r>
            <w:r w:rsidR="00BC3C37" w:rsidRPr="0039457E">
              <w:rPr>
                <w:sz w:val="22"/>
                <w:szCs w:val="22"/>
              </w:rPr>
              <w:t xml:space="preserve">nnotate </w:t>
            </w:r>
            <w:r w:rsidRPr="0039457E">
              <w:rPr>
                <w:sz w:val="22"/>
                <w:szCs w:val="22"/>
              </w:rPr>
              <w:t>T</w:t>
            </w:r>
            <w:r w:rsidR="00BC3C37" w:rsidRPr="0039457E">
              <w:rPr>
                <w:sz w:val="22"/>
                <w:szCs w:val="22"/>
              </w:rPr>
              <w:t>ask</w:t>
            </w:r>
          </w:p>
        </w:tc>
        <w:tc>
          <w:tcPr>
            <w:tcW w:w="4320" w:type="dxa"/>
          </w:tcPr>
          <w:p w:rsidR="00F266F8" w:rsidRPr="0039457E" w:rsidRDefault="00CD47EA" w:rsidP="0004627F">
            <w:pPr>
              <w:rPr>
                <w:sz w:val="22"/>
                <w:szCs w:val="22"/>
              </w:rPr>
            </w:pPr>
            <w:r w:rsidRPr="0039457E">
              <w:rPr>
                <w:sz w:val="22"/>
                <w:szCs w:val="22"/>
              </w:rPr>
              <w:t>On the following</w:t>
            </w:r>
            <w:r w:rsidR="00B63CE6" w:rsidRPr="0039457E">
              <w:rPr>
                <w:sz w:val="22"/>
                <w:szCs w:val="22"/>
              </w:rPr>
              <w:t xml:space="preserve"> </w:t>
            </w:r>
            <w:r w:rsidRPr="0039457E">
              <w:rPr>
                <w:sz w:val="22"/>
                <w:szCs w:val="22"/>
              </w:rPr>
              <w:t xml:space="preserve">screen, click and </w:t>
            </w:r>
            <w:r w:rsidR="00897282" w:rsidRPr="0039457E">
              <w:rPr>
                <w:sz w:val="22"/>
                <w:szCs w:val="22"/>
              </w:rPr>
              <w:t>drag your</w:t>
            </w:r>
            <w:r w:rsidRPr="0039457E">
              <w:rPr>
                <w:sz w:val="22"/>
                <w:szCs w:val="22"/>
              </w:rPr>
              <w:t xml:space="preserve"> mouse to put a box around the images that you think are relevant to the main message you just highlighted.</w:t>
            </w:r>
            <w:r w:rsidR="00897282" w:rsidRPr="0039457E">
              <w:rPr>
                <w:sz w:val="22"/>
                <w:szCs w:val="22"/>
              </w:rPr>
              <w:t xml:space="preserve"> </w:t>
            </w:r>
            <w:r w:rsidR="00FA76A7">
              <w:rPr>
                <w:sz w:val="22"/>
                <w:szCs w:val="22"/>
              </w:rPr>
              <w:t>In the blank box, te</w:t>
            </w:r>
            <w:r w:rsidR="00897282" w:rsidRPr="0039457E">
              <w:rPr>
                <w:sz w:val="22"/>
                <w:szCs w:val="22"/>
              </w:rPr>
              <w:t>ll us</w:t>
            </w:r>
            <w:r w:rsidR="005B4964" w:rsidRPr="0039457E">
              <w:rPr>
                <w:sz w:val="22"/>
                <w:szCs w:val="22"/>
              </w:rPr>
              <w:t xml:space="preserve"> why it’s relevant</w:t>
            </w:r>
            <w:r w:rsidR="00B63CE6" w:rsidRPr="0039457E">
              <w:rPr>
                <w:sz w:val="22"/>
                <w:szCs w:val="22"/>
              </w:rPr>
              <w:t>.</w:t>
            </w:r>
          </w:p>
        </w:tc>
        <w:tc>
          <w:tcPr>
            <w:tcW w:w="1170" w:type="dxa"/>
          </w:tcPr>
          <w:p w:rsidR="00CD47EA" w:rsidRPr="0039457E" w:rsidRDefault="00CD47EA" w:rsidP="00CB1759">
            <w:pPr>
              <w:rPr>
                <w:sz w:val="22"/>
                <w:szCs w:val="22"/>
              </w:rPr>
            </w:pPr>
          </w:p>
        </w:tc>
      </w:tr>
      <w:tr w:rsidR="0039457E" w:rsidRPr="0039457E">
        <w:trPr>
          <w:cantSplit/>
        </w:trPr>
        <w:tc>
          <w:tcPr>
            <w:tcW w:w="990" w:type="dxa"/>
          </w:tcPr>
          <w:p w:rsidR="00CD47EA" w:rsidRPr="0039457E" w:rsidRDefault="00C57F9F" w:rsidP="00CB1759">
            <w:pPr>
              <w:rPr>
                <w:sz w:val="22"/>
                <w:szCs w:val="22"/>
              </w:rPr>
            </w:pPr>
            <w:r w:rsidRPr="0039457E">
              <w:rPr>
                <w:sz w:val="22"/>
                <w:szCs w:val="22"/>
              </w:rPr>
              <w:t>5</w:t>
            </w:r>
            <w:r w:rsidR="00CD47EA" w:rsidRPr="0039457E">
              <w:rPr>
                <w:sz w:val="22"/>
                <w:szCs w:val="22"/>
              </w:rPr>
              <w:t>.</w:t>
            </w:r>
          </w:p>
          <w:p w:rsidR="00CD47EA" w:rsidRPr="0039457E" w:rsidRDefault="00CD47EA" w:rsidP="00CB1759">
            <w:pPr>
              <w:rPr>
                <w:sz w:val="22"/>
                <w:szCs w:val="22"/>
              </w:rPr>
            </w:pPr>
          </w:p>
        </w:tc>
        <w:tc>
          <w:tcPr>
            <w:tcW w:w="1530" w:type="dxa"/>
          </w:tcPr>
          <w:p w:rsidR="00CD47EA" w:rsidRPr="0039457E" w:rsidRDefault="00CD47EA" w:rsidP="00CB1759">
            <w:pPr>
              <w:rPr>
                <w:sz w:val="22"/>
                <w:szCs w:val="22"/>
              </w:rPr>
            </w:pPr>
            <w:r w:rsidRPr="0039457E">
              <w:rPr>
                <w:sz w:val="22"/>
                <w:szCs w:val="22"/>
              </w:rPr>
              <w:t>Q5</w:t>
            </w:r>
          </w:p>
        </w:tc>
        <w:tc>
          <w:tcPr>
            <w:tcW w:w="1350" w:type="dxa"/>
          </w:tcPr>
          <w:p w:rsidR="00CD47EA" w:rsidRPr="0039457E" w:rsidRDefault="00C25893" w:rsidP="00F9453A">
            <w:pPr>
              <w:rPr>
                <w:sz w:val="22"/>
                <w:szCs w:val="22"/>
              </w:rPr>
            </w:pPr>
            <w:r w:rsidRPr="0039457E">
              <w:rPr>
                <w:sz w:val="22"/>
                <w:szCs w:val="22"/>
              </w:rPr>
              <w:t>A</w:t>
            </w:r>
            <w:r w:rsidR="00BC3C37" w:rsidRPr="0039457E">
              <w:rPr>
                <w:sz w:val="22"/>
                <w:szCs w:val="22"/>
              </w:rPr>
              <w:t xml:space="preserve">nnotate </w:t>
            </w:r>
            <w:r w:rsidRPr="0039457E">
              <w:rPr>
                <w:sz w:val="22"/>
                <w:szCs w:val="22"/>
              </w:rPr>
              <w:t>T</w:t>
            </w:r>
            <w:r w:rsidR="00BC3C37" w:rsidRPr="0039457E">
              <w:rPr>
                <w:sz w:val="22"/>
                <w:szCs w:val="22"/>
              </w:rPr>
              <w:t>ask</w:t>
            </w:r>
          </w:p>
        </w:tc>
        <w:tc>
          <w:tcPr>
            <w:tcW w:w="4320" w:type="dxa"/>
          </w:tcPr>
          <w:p w:rsidR="00F266F8" w:rsidRPr="0039457E" w:rsidRDefault="00CD47EA" w:rsidP="0011519B">
            <w:pPr>
              <w:rPr>
                <w:sz w:val="22"/>
                <w:szCs w:val="22"/>
              </w:rPr>
            </w:pPr>
            <w:r w:rsidRPr="0039457E">
              <w:rPr>
                <w:sz w:val="22"/>
                <w:szCs w:val="22"/>
              </w:rPr>
              <w:t xml:space="preserve">On the </w:t>
            </w:r>
            <w:r w:rsidR="00B63CE6" w:rsidRPr="0039457E">
              <w:rPr>
                <w:sz w:val="22"/>
                <w:szCs w:val="22"/>
              </w:rPr>
              <w:t xml:space="preserve">following </w:t>
            </w:r>
            <w:r w:rsidRPr="0039457E">
              <w:rPr>
                <w:sz w:val="22"/>
                <w:szCs w:val="22"/>
              </w:rPr>
              <w:t xml:space="preserve">screen, click and drag </w:t>
            </w:r>
            <w:r w:rsidR="0011519B">
              <w:rPr>
                <w:sz w:val="22"/>
                <w:szCs w:val="22"/>
              </w:rPr>
              <w:t>your</w:t>
            </w:r>
            <w:r w:rsidR="0011519B" w:rsidRPr="0039457E">
              <w:rPr>
                <w:sz w:val="22"/>
                <w:szCs w:val="22"/>
              </w:rPr>
              <w:t xml:space="preserve"> </w:t>
            </w:r>
            <w:r w:rsidRPr="0039457E">
              <w:rPr>
                <w:sz w:val="22"/>
                <w:szCs w:val="22"/>
              </w:rPr>
              <w:t>mouse to highlight the “call to action</w:t>
            </w:r>
            <w:r w:rsidR="00B63CE6" w:rsidRPr="0039457E">
              <w:rPr>
                <w:sz w:val="22"/>
                <w:szCs w:val="22"/>
              </w:rPr>
              <w:t>.</w:t>
            </w:r>
            <w:r w:rsidRPr="0039457E">
              <w:rPr>
                <w:sz w:val="22"/>
                <w:szCs w:val="22"/>
              </w:rPr>
              <w:t>”</w:t>
            </w:r>
          </w:p>
        </w:tc>
        <w:tc>
          <w:tcPr>
            <w:tcW w:w="1170" w:type="dxa"/>
          </w:tcPr>
          <w:p w:rsidR="00CD47EA" w:rsidRPr="0039457E" w:rsidRDefault="00CD47EA" w:rsidP="00CB1759">
            <w:pPr>
              <w:rPr>
                <w:sz w:val="22"/>
                <w:szCs w:val="22"/>
              </w:rPr>
            </w:pPr>
          </w:p>
        </w:tc>
      </w:tr>
      <w:tr w:rsidR="0039457E" w:rsidRPr="0039457E">
        <w:trPr>
          <w:cantSplit/>
        </w:trPr>
        <w:tc>
          <w:tcPr>
            <w:tcW w:w="990" w:type="dxa"/>
          </w:tcPr>
          <w:p w:rsidR="00F46A0B" w:rsidRPr="0039457E" w:rsidRDefault="00C57F9F" w:rsidP="00CB1759">
            <w:pPr>
              <w:rPr>
                <w:sz w:val="22"/>
                <w:szCs w:val="22"/>
              </w:rPr>
            </w:pPr>
            <w:r w:rsidRPr="0039457E">
              <w:rPr>
                <w:sz w:val="22"/>
                <w:szCs w:val="22"/>
              </w:rPr>
              <w:t>6</w:t>
            </w:r>
          </w:p>
        </w:tc>
        <w:tc>
          <w:tcPr>
            <w:tcW w:w="1530" w:type="dxa"/>
          </w:tcPr>
          <w:p w:rsidR="00F46A0B" w:rsidRPr="0039457E" w:rsidRDefault="00F46A0B" w:rsidP="00CB1759">
            <w:pPr>
              <w:rPr>
                <w:sz w:val="22"/>
                <w:szCs w:val="22"/>
              </w:rPr>
            </w:pPr>
            <w:r w:rsidRPr="0039457E">
              <w:rPr>
                <w:sz w:val="22"/>
                <w:szCs w:val="22"/>
              </w:rPr>
              <w:t>Q7</w:t>
            </w:r>
          </w:p>
        </w:tc>
        <w:tc>
          <w:tcPr>
            <w:tcW w:w="1350" w:type="dxa"/>
          </w:tcPr>
          <w:p w:rsidR="00F46A0B" w:rsidRPr="0039457E" w:rsidRDefault="00F46A0B" w:rsidP="00F9453A">
            <w:pPr>
              <w:rPr>
                <w:sz w:val="22"/>
                <w:szCs w:val="22"/>
              </w:rPr>
            </w:pPr>
            <w:r w:rsidRPr="0039457E">
              <w:rPr>
                <w:sz w:val="22"/>
                <w:szCs w:val="22"/>
              </w:rPr>
              <w:t>L</w:t>
            </w:r>
            <w:r w:rsidR="00BC3C37" w:rsidRPr="0039457E">
              <w:rPr>
                <w:sz w:val="22"/>
                <w:szCs w:val="22"/>
              </w:rPr>
              <w:t xml:space="preserve">abel </w:t>
            </w:r>
            <w:r w:rsidRPr="0039457E">
              <w:rPr>
                <w:sz w:val="22"/>
                <w:szCs w:val="22"/>
              </w:rPr>
              <w:t>T</w:t>
            </w:r>
            <w:r w:rsidR="00BC3C37" w:rsidRPr="0039457E">
              <w:rPr>
                <w:sz w:val="22"/>
                <w:szCs w:val="22"/>
              </w:rPr>
              <w:t>ask</w:t>
            </w:r>
          </w:p>
        </w:tc>
        <w:tc>
          <w:tcPr>
            <w:tcW w:w="4320" w:type="dxa"/>
          </w:tcPr>
          <w:p w:rsidR="00F266F8" w:rsidRPr="0039457E" w:rsidRDefault="00F56AB3" w:rsidP="007C6523">
            <w:pPr>
              <w:rPr>
                <w:sz w:val="22"/>
                <w:szCs w:val="22"/>
              </w:rPr>
            </w:pPr>
            <w:r w:rsidRPr="0039457E">
              <w:rPr>
                <w:sz w:val="22"/>
                <w:szCs w:val="22"/>
              </w:rPr>
              <w:t xml:space="preserve">How </w:t>
            </w:r>
            <w:r w:rsidR="00F46A0B" w:rsidRPr="0039457E">
              <w:rPr>
                <w:sz w:val="22"/>
                <w:szCs w:val="22"/>
              </w:rPr>
              <w:t>would you</w:t>
            </w:r>
            <w:r w:rsidRPr="0039457E">
              <w:rPr>
                <w:sz w:val="22"/>
                <w:szCs w:val="22"/>
              </w:rPr>
              <w:t xml:space="preserve"> define</w:t>
            </w:r>
            <w:r w:rsidR="00C57F9F" w:rsidRPr="0039457E">
              <w:rPr>
                <w:sz w:val="22"/>
                <w:szCs w:val="22"/>
              </w:rPr>
              <w:t xml:space="preserve"> or explain</w:t>
            </w:r>
            <w:r w:rsidRPr="0039457E">
              <w:rPr>
                <w:sz w:val="22"/>
                <w:szCs w:val="22"/>
              </w:rPr>
              <w:t xml:space="preserve"> the terms </w:t>
            </w:r>
            <w:r w:rsidR="007C6523" w:rsidRPr="0039457E">
              <w:rPr>
                <w:sz w:val="22"/>
                <w:szCs w:val="22"/>
              </w:rPr>
              <w:t>indicated</w:t>
            </w:r>
            <w:r w:rsidRPr="0039457E">
              <w:rPr>
                <w:sz w:val="22"/>
                <w:szCs w:val="22"/>
              </w:rPr>
              <w:t xml:space="preserve"> by </w:t>
            </w:r>
            <w:r w:rsidR="00F46A0B" w:rsidRPr="0039457E">
              <w:rPr>
                <w:sz w:val="22"/>
                <w:szCs w:val="22"/>
              </w:rPr>
              <w:t>the red blinking ta</w:t>
            </w:r>
            <w:r w:rsidRPr="0039457E">
              <w:rPr>
                <w:sz w:val="22"/>
                <w:szCs w:val="22"/>
              </w:rPr>
              <w:t>rgets? Type your answer in the</w:t>
            </w:r>
            <w:r w:rsidR="00897282" w:rsidRPr="0039457E">
              <w:rPr>
                <w:sz w:val="22"/>
                <w:szCs w:val="22"/>
              </w:rPr>
              <w:t xml:space="preserve"> blank boxes. (</w:t>
            </w:r>
            <w:r w:rsidR="00F46A0B" w:rsidRPr="0039457E">
              <w:rPr>
                <w:sz w:val="22"/>
                <w:szCs w:val="22"/>
              </w:rPr>
              <w:t>Markers</w:t>
            </w:r>
            <w:r w:rsidRPr="0039457E">
              <w:rPr>
                <w:sz w:val="22"/>
                <w:szCs w:val="22"/>
              </w:rPr>
              <w:t xml:space="preserve"> </w:t>
            </w:r>
            <w:r w:rsidR="005B4964" w:rsidRPr="0039457E">
              <w:rPr>
                <w:sz w:val="22"/>
                <w:szCs w:val="22"/>
              </w:rPr>
              <w:t xml:space="preserve">will </w:t>
            </w:r>
            <w:r w:rsidRPr="0039457E">
              <w:rPr>
                <w:sz w:val="22"/>
                <w:szCs w:val="22"/>
              </w:rPr>
              <w:t>depend on the material</w:t>
            </w:r>
            <w:r w:rsidR="00B63CE6" w:rsidRPr="0039457E">
              <w:rPr>
                <w:sz w:val="22"/>
                <w:szCs w:val="22"/>
              </w:rPr>
              <w:t>.</w:t>
            </w:r>
            <w:r w:rsidR="00897282" w:rsidRPr="0039457E">
              <w:rPr>
                <w:sz w:val="22"/>
                <w:szCs w:val="22"/>
              </w:rPr>
              <w:t>)</w:t>
            </w:r>
          </w:p>
        </w:tc>
        <w:tc>
          <w:tcPr>
            <w:tcW w:w="1170" w:type="dxa"/>
          </w:tcPr>
          <w:p w:rsidR="00F46A0B" w:rsidRPr="0039457E" w:rsidRDefault="00F46A0B" w:rsidP="00CB1759">
            <w:pPr>
              <w:rPr>
                <w:sz w:val="22"/>
                <w:szCs w:val="22"/>
              </w:rPr>
            </w:pPr>
          </w:p>
        </w:tc>
      </w:tr>
      <w:tr w:rsidR="0039457E" w:rsidRPr="0039457E">
        <w:trPr>
          <w:cantSplit/>
        </w:trPr>
        <w:tc>
          <w:tcPr>
            <w:tcW w:w="990" w:type="dxa"/>
          </w:tcPr>
          <w:p w:rsidR="00CD47EA" w:rsidRPr="0039457E" w:rsidRDefault="00C57F9F" w:rsidP="00CB1759">
            <w:pPr>
              <w:rPr>
                <w:sz w:val="22"/>
                <w:szCs w:val="22"/>
              </w:rPr>
            </w:pPr>
            <w:r w:rsidRPr="0039457E">
              <w:rPr>
                <w:sz w:val="22"/>
                <w:szCs w:val="22"/>
              </w:rPr>
              <w:t>7</w:t>
            </w:r>
            <w:r w:rsidR="00CD47EA" w:rsidRPr="0039457E">
              <w:rPr>
                <w:sz w:val="22"/>
                <w:szCs w:val="22"/>
              </w:rPr>
              <w:t>.</w:t>
            </w:r>
          </w:p>
          <w:p w:rsidR="00CD47EA" w:rsidRPr="0039457E" w:rsidRDefault="00CD47EA" w:rsidP="00CB1759">
            <w:pPr>
              <w:rPr>
                <w:sz w:val="22"/>
                <w:szCs w:val="22"/>
              </w:rPr>
            </w:pPr>
          </w:p>
          <w:p w:rsidR="00CD47EA" w:rsidRPr="0039457E" w:rsidRDefault="00CD47EA" w:rsidP="00CB1759">
            <w:pPr>
              <w:rPr>
                <w:sz w:val="22"/>
                <w:szCs w:val="22"/>
              </w:rPr>
            </w:pPr>
          </w:p>
        </w:tc>
        <w:tc>
          <w:tcPr>
            <w:tcW w:w="1530" w:type="dxa"/>
          </w:tcPr>
          <w:p w:rsidR="00CD47EA" w:rsidRPr="0039457E" w:rsidRDefault="00CD47EA" w:rsidP="00CB1759">
            <w:pPr>
              <w:rPr>
                <w:sz w:val="22"/>
                <w:szCs w:val="22"/>
              </w:rPr>
            </w:pPr>
            <w:r w:rsidRPr="0039457E">
              <w:rPr>
                <w:sz w:val="22"/>
                <w:szCs w:val="22"/>
              </w:rPr>
              <w:t>Q7</w:t>
            </w:r>
          </w:p>
        </w:tc>
        <w:tc>
          <w:tcPr>
            <w:tcW w:w="1350" w:type="dxa"/>
          </w:tcPr>
          <w:p w:rsidR="00CD47EA" w:rsidRPr="0039457E" w:rsidRDefault="00C57F9F" w:rsidP="00971DAF">
            <w:pPr>
              <w:rPr>
                <w:sz w:val="22"/>
                <w:szCs w:val="22"/>
              </w:rPr>
            </w:pPr>
            <w:r w:rsidRPr="0039457E">
              <w:rPr>
                <w:sz w:val="22"/>
                <w:szCs w:val="22"/>
              </w:rPr>
              <w:t>A</w:t>
            </w:r>
            <w:r w:rsidR="00CD18A6" w:rsidRPr="0039457E">
              <w:rPr>
                <w:sz w:val="22"/>
                <w:szCs w:val="22"/>
              </w:rPr>
              <w:t xml:space="preserve">nnotate </w:t>
            </w:r>
            <w:r w:rsidRPr="0039457E">
              <w:rPr>
                <w:sz w:val="22"/>
                <w:szCs w:val="22"/>
              </w:rPr>
              <w:t>T</w:t>
            </w:r>
            <w:r w:rsidR="00CD18A6" w:rsidRPr="0039457E">
              <w:rPr>
                <w:sz w:val="22"/>
                <w:szCs w:val="22"/>
              </w:rPr>
              <w:t>ask</w:t>
            </w:r>
          </w:p>
        </w:tc>
        <w:tc>
          <w:tcPr>
            <w:tcW w:w="4320" w:type="dxa"/>
          </w:tcPr>
          <w:p w:rsidR="00F266F8" w:rsidRPr="0039457E" w:rsidRDefault="00CD47EA" w:rsidP="00481360">
            <w:pPr>
              <w:rPr>
                <w:sz w:val="22"/>
                <w:szCs w:val="22"/>
              </w:rPr>
            </w:pPr>
            <w:r w:rsidRPr="0039457E">
              <w:rPr>
                <w:sz w:val="22"/>
                <w:szCs w:val="22"/>
              </w:rPr>
              <w:t xml:space="preserve">We want to know if </w:t>
            </w:r>
            <w:r w:rsidR="00FF203A">
              <w:rPr>
                <w:sz w:val="22"/>
                <w:szCs w:val="22"/>
              </w:rPr>
              <w:t>anything written on this page would be</w:t>
            </w:r>
            <w:r w:rsidRPr="0039457E">
              <w:rPr>
                <w:sz w:val="22"/>
                <w:szCs w:val="22"/>
              </w:rPr>
              <w:t xml:space="preserve"> confusing or unclear</w:t>
            </w:r>
            <w:r w:rsidR="00FF203A">
              <w:rPr>
                <w:sz w:val="22"/>
                <w:szCs w:val="22"/>
              </w:rPr>
              <w:t xml:space="preserve"> to your colleagues, or others like you</w:t>
            </w:r>
            <w:r w:rsidRPr="0039457E">
              <w:rPr>
                <w:sz w:val="22"/>
                <w:szCs w:val="22"/>
              </w:rPr>
              <w:t xml:space="preserve">. Click and drag </w:t>
            </w:r>
            <w:r w:rsidR="00897282" w:rsidRPr="0039457E">
              <w:rPr>
                <w:sz w:val="22"/>
                <w:szCs w:val="22"/>
              </w:rPr>
              <w:t>your</w:t>
            </w:r>
            <w:r w:rsidRPr="0039457E">
              <w:rPr>
                <w:sz w:val="22"/>
                <w:szCs w:val="22"/>
              </w:rPr>
              <w:t xml:space="preserve"> mouse over anything </w:t>
            </w:r>
            <w:r w:rsidR="00481360">
              <w:rPr>
                <w:sz w:val="22"/>
                <w:szCs w:val="22"/>
              </w:rPr>
              <w:t>that’s confusing or unclear</w:t>
            </w:r>
            <w:r w:rsidRPr="0039457E">
              <w:rPr>
                <w:sz w:val="22"/>
                <w:szCs w:val="22"/>
              </w:rPr>
              <w:t xml:space="preserve">. In the text box, </w:t>
            </w:r>
            <w:r w:rsidR="00481360">
              <w:rPr>
                <w:sz w:val="22"/>
                <w:szCs w:val="22"/>
              </w:rPr>
              <w:t>type why you think so</w:t>
            </w:r>
            <w:r w:rsidRPr="0039457E">
              <w:rPr>
                <w:sz w:val="22"/>
                <w:szCs w:val="22"/>
              </w:rPr>
              <w:t>.</w:t>
            </w:r>
          </w:p>
        </w:tc>
        <w:tc>
          <w:tcPr>
            <w:tcW w:w="1170" w:type="dxa"/>
          </w:tcPr>
          <w:p w:rsidR="00CD47EA" w:rsidRPr="0039457E" w:rsidRDefault="00CD47EA" w:rsidP="00CB1759">
            <w:pPr>
              <w:rPr>
                <w:sz w:val="22"/>
                <w:szCs w:val="22"/>
              </w:rPr>
            </w:pPr>
          </w:p>
        </w:tc>
      </w:tr>
      <w:tr w:rsidR="0039457E" w:rsidRPr="0039457E">
        <w:trPr>
          <w:cantSplit/>
        </w:trPr>
        <w:tc>
          <w:tcPr>
            <w:tcW w:w="990" w:type="dxa"/>
          </w:tcPr>
          <w:p w:rsidR="00CD47EA" w:rsidRPr="0039457E" w:rsidRDefault="00C57F9F" w:rsidP="00CB1759">
            <w:pPr>
              <w:rPr>
                <w:sz w:val="22"/>
                <w:szCs w:val="22"/>
              </w:rPr>
            </w:pPr>
            <w:r w:rsidRPr="0039457E">
              <w:rPr>
                <w:sz w:val="22"/>
                <w:szCs w:val="22"/>
              </w:rPr>
              <w:t>8</w:t>
            </w:r>
            <w:r w:rsidR="00CD47EA" w:rsidRPr="0039457E">
              <w:rPr>
                <w:sz w:val="22"/>
                <w:szCs w:val="22"/>
              </w:rPr>
              <w:t xml:space="preserve">. </w:t>
            </w:r>
          </w:p>
          <w:p w:rsidR="00CD47EA" w:rsidRPr="0039457E" w:rsidRDefault="00CD47EA" w:rsidP="00CB1759">
            <w:pPr>
              <w:rPr>
                <w:sz w:val="22"/>
                <w:szCs w:val="22"/>
              </w:rPr>
            </w:pPr>
          </w:p>
          <w:p w:rsidR="00CD47EA" w:rsidRPr="0039457E" w:rsidRDefault="00CD47EA" w:rsidP="00CB1759">
            <w:pPr>
              <w:rPr>
                <w:sz w:val="22"/>
                <w:szCs w:val="22"/>
              </w:rPr>
            </w:pPr>
          </w:p>
        </w:tc>
        <w:tc>
          <w:tcPr>
            <w:tcW w:w="1530" w:type="dxa"/>
          </w:tcPr>
          <w:p w:rsidR="00CD47EA" w:rsidRPr="0039457E" w:rsidRDefault="00CD47EA" w:rsidP="00CB1759">
            <w:pPr>
              <w:rPr>
                <w:sz w:val="22"/>
                <w:szCs w:val="22"/>
              </w:rPr>
            </w:pPr>
            <w:r w:rsidRPr="0039457E">
              <w:rPr>
                <w:sz w:val="22"/>
                <w:szCs w:val="22"/>
              </w:rPr>
              <w:t>Q10</w:t>
            </w:r>
          </w:p>
        </w:tc>
        <w:tc>
          <w:tcPr>
            <w:tcW w:w="1350" w:type="dxa"/>
          </w:tcPr>
          <w:p w:rsidR="00CD47EA" w:rsidRPr="0039457E" w:rsidRDefault="00C57F9F" w:rsidP="00CB1759">
            <w:pPr>
              <w:rPr>
                <w:sz w:val="22"/>
                <w:szCs w:val="22"/>
              </w:rPr>
            </w:pPr>
            <w:r w:rsidRPr="0039457E">
              <w:rPr>
                <w:sz w:val="22"/>
                <w:szCs w:val="22"/>
              </w:rPr>
              <w:t>A</w:t>
            </w:r>
            <w:r w:rsidR="00CD18A6" w:rsidRPr="0039457E">
              <w:rPr>
                <w:sz w:val="22"/>
                <w:szCs w:val="22"/>
              </w:rPr>
              <w:t xml:space="preserve">nnotate </w:t>
            </w:r>
            <w:r w:rsidRPr="0039457E">
              <w:rPr>
                <w:sz w:val="22"/>
                <w:szCs w:val="22"/>
              </w:rPr>
              <w:t>T</w:t>
            </w:r>
            <w:r w:rsidR="00CD18A6" w:rsidRPr="0039457E">
              <w:rPr>
                <w:sz w:val="22"/>
                <w:szCs w:val="22"/>
              </w:rPr>
              <w:t>ask</w:t>
            </w:r>
          </w:p>
        </w:tc>
        <w:tc>
          <w:tcPr>
            <w:tcW w:w="4320" w:type="dxa"/>
          </w:tcPr>
          <w:p w:rsidR="00F266F8" w:rsidRPr="0039457E" w:rsidRDefault="00CD47EA" w:rsidP="0011519B">
            <w:pPr>
              <w:rPr>
                <w:sz w:val="22"/>
                <w:szCs w:val="22"/>
              </w:rPr>
            </w:pPr>
            <w:r w:rsidRPr="0039457E">
              <w:rPr>
                <w:sz w:val="22"/>
                <w:szCs w:val="22"/>
              </w:rPr>
              <w:t xml:space="preserve">On the following screen, click and drag </w:t>
            </w:r>
            <w:r w:rsidR="0011519B">
              <w:rPr>
                <w:sz w:val="22"/>
                <w:szCs w:val="22"/>
              </w:rPr>
              <w:t>your</w:t>
            </w:r>
            <w:r w:rsidR="0011519B" w:rsidRPr="0039457E">
              <w:rPr>
                <w:sz w:val="22"/>
                <w:szCs w:val="22"/>
              </w:rPr>
              <w:t xml:space="preserve"> </w:t>
            </w:r>
            <w:r w:rsidRPr="0039457E">
              <w:rPr>
                <w:sz w:val="22"/>
                <w:szCs w:val="22"/>
              </w:rPr>
              <w:t xml:space="preserve">mouse to highlight the areas </w:t>
            </w:r>
            <w:r w:rsidR="0011519B">
              <w:rPr>
                <w:sz w:val="22"/>
                <w:szCs w:val="22"/>
              </w:rPr>
              <w:t xml:space="preserve">that give </w:t>
            </w:r>
            <w:r w:rsidRPr="0039457E">
              <w:rPr>
                <w:sz w:val="22"/>
                <w:szCs w:val="22"/>
              </w:rPr>
              <w:t xml:space="preserve">you the most important information in this </w:t>
            </w:r>
            <w:r w:rsidR="00B63CE6" w:rsidRPr="0039457E">
              <w:rPr>
                <w:sz w:val="22"/>
                <w:szCs w:val="22"/>
              </w:rPr>
              <w:t>material</w:t>
            </w:r>
            <w:r w:rsidRPr="0039457E">
              <w:rPr>
                <w:sz w:val="22"/>
                <w:szCs w:val="22"/>
              </w:rPr>
              <w:t xml:space="preserve">. </w:t>
            </w:r>
          </w:p>
        </w:tc>
        <w:tc>
          <w:tcPr>
            <w:tcW w:w="1170" w:type="dxa"/>
          </w:tcPr>
          <w:p w:rsidR="00CD47EA" w:rsidRPr="0039457E" w:rsidRDefault="00CD47EA" w:rsidP="00CB1759">
            <w:pPr>
              <w:rPr>
                <w:sz w:val="22"/>
                <w:szCs w:val="22"/>
              </w:rPr>
            </w:pPr>
          </w:p>
        </w:tc>
      </w:tr>
      <w:tr w:rsidR="0039457E" w:rsidRPr="0039457E">
        <w:trPr>
          <w:cantSplit/>
        </w:trPr>
        <w:tc>
          <w:tcPr>
            <w:tcW w:w="990" w:type="dxa"/>
          </w:tcPr>
          <w:p w:rsidR="00CD47EA" w:rsidRPr="0039457E" w:rsidRDefault="00C57F9F" w:rsidP="00CB1759">
            <w:pPr>
              <w:rPr>
                <w:sz w:val="22"/>
                <w:szCs w:val="22"/>
              </w:rPr>
            </w:pPr>
            <w:r w:rsidRPr="0039457E">
              <w:rPr>
                <w:sz w:val="22"/>
                <w:szCs w:val="22"/>
              </w:rPr>
              <w:t>9</w:t>
            </w:r>
            <w:r w:rsidR="00CD47EA" w:rsidRPr="0039457E">
              <w:rPr>
                <w:sz w:val="22"/>
                <w:szCs w:val="22"/>
              </w:rPr>
              <w:t>.</w:t>
            </w:r>
          </w:p>
          <w:p w:rsidR="00CD47EA" w:rsidRPr="0039457E" w:rsidRDefault="00CD47EA" w:rsidP="00CB1759">
            <w:pPr>
              <w:rPr>
                <w:sz w:val="22"/>
                <w:szCs w:val="22"/>
              </w:rPr>
            </w:pPr>
          </w:p>
        </w:tc>
        <w:tc>
          <w:tcPr>
            <w:tcW w:w="1530" w:type="dxa"/>
          </w:tcPr>
          <w:p w:rsidR="00CD47EA" w:rsidRPr="0039457E" w:rsidRDefault="00CD47EA" w:rsidP="00CB1759">
            <w:pPr>
              <w:rPr>
                <w:sz w:val="22"/>
                <w:szCs w:val="22"/>
              </w:rPr>
            </w:pPr>
            <w:r w:rsidRPr="0039457E">
              <w:rPr>
                <w:sz w:val="22"/>
                <w:szCs w:val="22"/>
              </w:rPr>
              <w:t>Q12</w:t>
            </w:r>
          </w:p>
        </w:tc>
        <w:tc>
          <w:tcPr>
            <w:tcW w:w="1350" w:type="dxa"/>
          </w:tcPr>
          <w:p w:rsidR="00CD47EA" w:rsidRPr="0039457E" w:rsidRDefault="00C57F9F" w:rsidP="0045094E">
            <w:pPr>
              <w:rPr>
                <w:sz w:val="22"/>
                <w:szCs w:val="22"/>
              </w:rPr>
            </w:pPr>
            <w:r w:rsidRPr="0039457E">
              <w:rPr>
                <w:sz w:val="22"/>
                <w:szCs w:val="22"/>
              </w:rPr>
              <w:t>A</w:t>
            </w:r>
            <w:r w:rsidR="00CD18A6" w:rsidRPr="0039457E">
              <w:rPr>
                <w:sz w:val="22"/>
                <w:szCs w:val="22"/>
              </w:rPr>
              <w:t xml:space="preserve">nnotate </w:t>
            </w:r>
            <w:r w:rsidRPr="0039457E">
              <w:rPr>
                <w:sz w:val="22"/>
                <w:szCs w:val="22"/>
              </w:rPr>
              <w:t>T</w:t>
            </w:r>
            <w:r w:rsidR="00CD18A6" w:rsidRPr="0039457E">
              <w:rPr>
                <w:sz w:val="22"/>
                <w:szCs w:val="22"/>
              </w:rPr>
              <w:t>ask</w:t>
            </w:r>
          </w:p>
        </w:tc>
        <w:tc>
          <w:tcPr>
            <w:tcW w:w="4320" w:type="dxa"/>
          </w:tcPr>
          <w:p w:rsidR="00F266F8" w:rsidRPr="0039457E" w:rsidRDefault="00CD47EA" w:rsidP="00595D6A">
            <w:pPr>
              <w:rPr>
                <w:sz w:val="22"/>
                <w:szCs w:val="22"/>
              </w:rPr>
            </w:pPr>
            <w:r w:rsidRPr="0039457E">
              <w:rPr>
                <w:sz w:val="22"/>
                <w:szCs w:val="22"/>
              </w:rPr>
              <w:t xml:space="preserve">On the following screen, click and drag </w:t>
            </w:r>
            <w:r w:rsidR="0011519B">
              <w:rPr>
                <w:sz w:val="22"/>
                <w:szCs w:val="22"/>
              </w:rPr>
              <w:t>your</w:t>
            </w:r>
            <w:r w:rsidR="0011519B" w:rsidRPr="0039457E">
              <w:rPr>
                <w:sz w:val="22"/>
                <w:szCs w:val="22"/>
              </w:rPr>
              <w:t xml:space="preserve"> </w:t>
            </w:r>
            <w:r w:rsidRPr="0039457E">
              <w:rPr>
                <w:sz w:val="22"/>
                <w:szCs w:val="22"/>
              </w:rPr>
              <w:t xml:space="preserve">mouse to highlight the areas </w:t>
            </w:r>
            <w:r w:rsidR="00595D6A">
              <w:rPr>
                <w:sz w:val="22"/>
                <w:szCs w:val="22"/>
              </w:rPr>
              <w:t xml:space="preserve">that </w:t>
            </w:r>
            <w:proofErr w:type="gramStart"/>
            <w:r w:rsidR="00595D6A">
              <w:rPr>
                <w:sz w:val="22"/>
                <w:szCs w:val="22"/>
              </w:rPr>
              <w:t xml:space="preserve">tell </w:t>
            </w:r>
            <w:r w:rsidRPr="0039457E">
              <w:rPr>
                <w:sz w:val="22"/>
                <w:szCs w:val="22"/>
              </w:rPr>
              <w:t xml:space="preserve"> you</w:t>
            </w:r>
            <w:proofErr w:type="gramEnd"/>
            <w:r w:rsidRPr="0039457E">
              <w:rPr>
                <w:sz w:val="22"/>
                <w:szCs w:val="22"/>
              </w:rPr>
              <w:t xml:space="preserve"> what to do about [the problem].</w:t>
            </w:r>
          </w:p>
        </w:tc>
        <w:tc>
          <w:tcPr>
            <w:tcW w:w="1170" w:type="dxa"/>
          </w:tcPr>
          <w:p w:rsidR="00CD47EA" w:rsidRPr="0039457E" w:rsidRDefault="00CD47EA" w:rsidP="00CB1759">
            <w:pPr>
              <w:rPr>
                <w:sz w:val="22"/>
                <w:szCs w:val="22"/>
              </w:rPr>
            </w:pPr>
            <w:r w:rsidRPr="0039457E">
              <w:rPr>
                <w:sz w:val="22"/>
                <w:szCs w:val="22"/>
              </w:rPr>
              <w:t>Y</w:t>
            </w:r>
          </w:p>
        </w:tc>
      </w:tr>
      <w:tr w:rsidR="0039457E" w:rsidRPr="0039457E">
        <w:trPr>
          <w:cantSplit/>
        </w:trPr>
        <w:tc>
          <w:tcPr>
            <w:tcW w:w="990" w:type="dxa"/>
          </w:tcPr>
          <w:p w:rsidR="00CD47EA" w:rsidRPr="0039457E" w:rsidRDefault="00C57F9F" w:rsidP="00CB1759">
            <w:pPr>
              <w:rPr>
                <w:sz w:val="22"/>
                <w:szCs w:val="22"/>
              </w:rPr>
            </w:pPr>
            <w:r w:rsidRPr="0039457E">
              <w:rPr>
                <w:sz w:val="22"/>
                <w:szCs w:val="22"/>
              </w:rPr>
              <w:t>10</w:t>
            </w:r>
            <w:r w:rsidR="00CD47EA" w:rsidRPr="0039457E">
              <w:rPr>
                <w:sz w:val="22"/>
                <w:szCs w:val="22"/>
              </w:rPr>
              <w:t>.</w:t>
            </w:r>
          </w:p>
          <w:p w:rsidR="00CD47EA" w:rsidRPr="0039457E" w:rsidRDefault="00CD47EA" w:rsidP="00CB1759">
            <w:pPr>
              <w:rPr>
                <w:sz w:val="22"/>
                <w:szCs w:val="22"/>
              </w:rPr>
            </w:pPr>
          </w:p>
          <w:p w:rsidR="00CD47EA" w:rsidRPr="0039457E" w:rsidRDefault="00CD47EA" w:rsidP="00CB1759">
            <w:pPr>
              <w:rPr>
                <w:sz w:val="22"/>
                <w:szCs w:val="22"/>
              </w:rPr>
            </w:pPr>
          </w:p>
        </w:tc>
        <w:tc>
          <w:tcPr>
            <w:tcW w:w="1530" w:type="dxa"/>
          </w:tcPr>
          <w:p w:rsidR="00CD47EA" w:rsidRPr="0039457E" w:rsidRDefault="00CD47EA" w:rsidP="00CB1759">
            <w:pPr>
              <w:rPr>
                <w:sz w:val="22"/>
                <w:szCs w:val="22"/>
              </w:rPr>
            </w:pPr>
            <w:r w:rsidRPr="0039457E">
              <w:rPr>
                <w:sz w:val="22"/>
                <w:szCs w:val="22"/>
              </w:rPr>
              <w:t>Q13</w:t>
            </w:r>
          </w:p>
        </w:tc>
        <w:tc>
          <w:tcPr>
            <w:tcW w:w="1350" w:type="dxa"/>
          </w:tcPr>
          <w:p w:rsidR="00CD47EA" w:rsidRPr="0039457E" w:rsidRDefault="00C57F9F" w:rsidP="00CB1759">
            <w:pPr>
              <w:rPr>
                <w:sz w:val="22"/>
                <w:szCs w:val="22"/>
              </w:rPr>
            </w:pPr>
            <w:r w:rsidRPr="0039457E">
              <w:rPr>
                <w:sz w:val="22"/>
                <w:szCs w:val="22"/>
              </w:rPr>
              <w:t>A</w:t>
            </w:r>
            <w:r w:rsidR="00CD18A6" w:rsidRPr="0039457E">
              <w:rPr>
                <w:sz w:val="22"/>
                <w:szCs w:val="22"/>
              </w:rPr>
              <w:t xml:space="preserve">nnotate </w:t>
            </w:r>
            <w:r w:rsidRPr="0039457E">
              <w:rPr>
                <w:sz w:val="22"/>
                <w:szCs w:val="22"/>
              </w:rPr>
              <w:t>T</w:t>
            </w:r>
            <w:r w:rsidR="00CD18A6" w:rsidRPr="0039457E">
              <w:rPr>
                <w:sz w:val="22"/>
                <w:szCs w:val="22"/>
              </w:rPr>
              <w:t>ask</w:t>
            </w:r>
          </w:p>
        </w:tc>
        <w:tc>
          <w:tcPr>
            <w:tcW w:w="4320" w:type="dxa"/>
          </w:tcPr>
          <w:p w:rsidR="00F266F8" w:rsidRPr="0039457E" w:rsidRDefault="00CD47EA" w:rsidP="00595D6A">
            <w:pPr>
              <w:rPr>
                <w:sz w:val="22"/>
                <w:szCs w:val="22"/>
              </w:rPr>
            </w:pPr>
            <w:r w:rsidRPr="0039457E">
              <w:rPr>
                <w:sz w:val="22"/>
                <w:szCs w:val="22"/>
              </w:rPr>
              <w:t xml:space="preserve">On the following screen, click and drag the mouse to highlight the areas </w:t>
            </w:r>
            <w:r w:rsidR="00595D6A">
              <w:rPr>
                <w:sz w:val="22"/>
                <w:szCs w:val="22"/>
              </w:rPr>
              <w:t>that tell</w:t>
            </w:r>
            <w:r w:rsidR="00595D6A" w:rsidRPr="0039457E">
              <w:rPr>
                <w:sz w:val="22"/>
                <w:szCs w:val="22"/>
              </w:rPr>
              <w:t xml:space="preserve"> </w:t>
            </w:r>
            <w:r w:rsidRPr="0039457E">
              <w:rPr>
                <w:sz w:val="22"/>
                <w:szCs w:val="22"/>
              </w:rPr>
              <w:t xml:space="preserve">you why it’s important to follow the [behavioral recommendations]. </w:t>
            </w:r>
          </w:p>
        </w:tc>
        <w:tc>
          <w:tcPr>
            <w:tcW w:w="1170" w:type="dxa"/>
          </w:tcPr>
          <w:p w:rsidR="00CD47EA" w:rsidRPr="0039457E" w:rsidRDefault="00CD47EA" w:rsidP="00CB1759">
            <w:pPr>
              <w:rPr>
                <w:sz w:val="22"/>
                <w:szCs w:val="22"/>
              </w:rPr>
            </w:pPr>
            <w:r w:rsidRPr="0039457E">
              <w:rPr>
                <w:sz w:val="22"/>
                <w:szCs w:val="22"/>
              </w:rPr>
              <w:t>Y</w:t>
            </w:r>
          </w:p>
        </w:tc>
      </w:tr>
      <w:tr w:rsidR="0039457E" w:rsidRPr="0039457E">
        <w:trPr>
          <w:cantSplit/>
        </w:trPr>
        <w:tc>
          <w:tcPr>
            <w:tcW w:w="990" w:type="dxa"/>
          </w:tcPr>
          <w:p w:rsidR="00CD47EA" w:rsidRPr="0039457E" w:rsidRDefault="00CD47EA" w:rsidP="00CB1759">
            <w:pPr>
              <w:rPr>
                <w:sz w:val="22"/>
                <w:szCs w:val="22"/>
              </w:rPr>
            </w:pPr>
            <w:r w:rsidRPr="0039457E">
              <w:rPr>
                <w:sz w:val="22"/>
                <w:szCs w:val="22"/>
              </w:rPr>
              <w:t>1</w:t>
            </w:r>
            <w:r w:rsidR="00C57F9F" w:rsidRPr="0039457E">
              <w:rPr>
                <w:sz w:val="22"/>
                <w:szCs w:val="22"/>
              </w:rPr>
              <w:t>1</w:t>
            </w:r>
            <w:r w:rsidRPr="0039457E">
              <w:rPr>
                <w:sz w:val="22"/>
                <w:szCs w:val="22"/>
              </w:rPr>
              <w:t>.</w:t>
            </w:r>
          </w:p>
          <w:p w:rsidR="00CD47EA" w:rsidRPr="0039457E" w:rsidRDefault="00CD47EA" w:rsidP="00CB1759">
            <w:pPr>
              <w:rPr>
                <w:sz w:val="22"/>
                <w:szCs w:val="22"/>
              </w:rPr>
            </w:pPr>
          </w:p>
          <w:p w:rsidR="00CD47EA" w:rsidRPr="0039457E" w:rsidRDefault="00CD47EA" w:rsidP="00CB1759">
            <w:pPr>
              <w:rPr>
                <w:sz w:val="22"/>
                <w:szCs w:val="22"/>
              </w:rPr>
            </w:pPr>
          </w:p>
        </w:tc>
        <w:tc>
          <w:tcPr>
            <w:tcW w:w="1530" w:type="dxa"/>
          </w:tcPr>
          <w:p w:rsidR="00CD47EA" w:rsidRPr="0039457E" w:rsidRDefault="00CD47EA" w:rsidP="00CB1759">
            <w:pPr>
              <w:rPr>
                <w:sz w:val="22"/>
                <w:szCs w:val="22"/>
              </w:rPr>
            </w:pPr>
            <w:r w:rsidRPr="0039457E">
              <w:rPr>
                <w:sz w:val="22"/>
                <w:szCs w:val="22"/>
              </w:rPr>
              <w:t>Q15 &amp; Q16</w:t>
            </w:r>
          </w:p>
        </w:tc>
        <w:tc>
          <w:tcPr>
            <w:tcW w:w="1350" w:type="dxa"/>
          </w:tcPr>
          <w:p w:rsidR="00CD47EA" w:rsidRPr="0039457E" w:rsidRDefault="00C57F9F" w:rsidP="0045094E">
            <w:pPr>
              <w:rPr>
                <w:sz w:val="22"/>
                <w:szCs w:val="22"/>
              </w:rPr>
            </w:pPr>
            <w:r w:rsidRPr="0039457E">
              <w:rPr>
                <w:sz w:val="22"/>
                <w:szCs w:val="22"/>
              </w:rPr>
              <w:t>A</w:t>
            </w:r>
            <w:r w:rsidR="00CD18A6" w:rsidRPr="0039457E">
              <w:rPr>
                <w:sz w:val="22"/>
                <w:szCs w:val="22"/>
              </w:rPr>
              <w:t xml:space="preserve">nnotate </w:t>
            </w:r>
            <w:r w:rsidRPr="0039457E">
              <w:rPr>
                <w:sz w:val="22"/>
                <w:szCs w:val="22"/>
              </w:rPr>
              <w:t>T</w:t>
            </w:r>
            <w:r w:rsidR="00CD18A6" w:rsidRPr="0039457E">
              <w:rPr>
                <w:sz w:val="22"/>
                <w:szCs w:val="22"/>
              </w:rPr>
              <w:t>ask</w:t>
            </w:r>
          </w:p>
        </w:tc>
        <w:tc>
          <w:tcPr>
            <w:tcW w:w="4320" w:type="dxa"/>
          </w:tcPr>
          <w:p w:rsidR="00F266F8" w:rsidRPr="0039457E" w:rsidRDefault="00CD47EA" w:rsidP="0011519B">
            <w:pPr>
              <w:rPr>
                <w:sz w:val="22"/>
                <w:szCs w:val="22"/>
              </w:rPr>
            </w:pPr>
            <w:r w:rsidRPr="0039457E">
              <w:rPr>
                <w:sz w:val="22"/>
                <w:szCs w:val="22"/>
              </w:rPr>
              <w:t xml:space="preserve">On the following screen, click and drag </w:t>
            </w:r>
            <w:r w:rsidR="0011519B">
              <w:rPr>
                <w:sz w:val="22"/>
                <w:szCs w:val="22"/>
              </w:rPr>
              <w:t>your</w:t>
            </w:r>
            <w:r w:rsidR="0011519B" w:rsidRPr="0039457E">
              <w:rPr>
                <w:sz w:val="22"/>
                <w:szCs w:val="22"/>
              </w:rPr>
              <w:t xml:space="preserve"> </w:t>
            </w:r>
            <w:r w:rsidRPr="0039457E">
              <w:rPr>
                <w:sz w:val="22"/>
                <w:szCs w:val="22"/>
              </w:rPr>
              <w:t xml:space="preserve">mouse to highlight any numbers that </w:t>
            </w:r>
            <w:r w:rsidR="00481360">
              <w:rPr>
                <w:sz w:val="22"/>
                <w:szCs w:val="22"/>
              </w:rPr>
              <w:t>would be</w:t>
            </w:r>
            <w:r w:rsidR="00481360" w:rsidRPr="0039457E">
              <w:rPr>
                <w:sz w:val="22"/>
                <w:szCs w:val="22"/>
              </w:rPr>
              <w:t xml:space="preserve"> confusing or unclear</w:t>
            </w:r>
            <w:r w:rsidR="00481360">
              <w:rPr>
                <w:sz w:val="22"/>
                <w:szCs w:val="22"/>
              </w:rPr>
              <w:t xml:space="preserve"> to your colleagues, or others like you</w:t>
            </w:r>
            <w:r w:rsidR="00481360" w:rsidRPr="0039457E">
              <w:rPr>
                <w:sz w:val="22"/>
                <w:szCs w:val="22"/>
              </w:rPr>
              <w:t xml:space="preserve">. In the text box, </w:t>
            </w:r>
            <w:r w:rsidR="00481360">
              <w:rPr>
                <w:sz w:val="22"/>
                <w:szCs w:val="22"/>
              </w:rPr>
              <w:t>type why you think so</w:t>
            </w:r>
            <w:r w:rsidR="00481360" w:rsidRPr="0039457E">
              <w:rPr>
                <w:sz w:val="22"/>
                <w:szCs w:val="22"/>
              </w:rPr>
              <w:t>.</w:t>
            </w:r>
          </w:p>
        </w:tc>
        <w:tc>
          <w:tcPr>
            <w:tcW w:w="1170" w:type="dxa"/>
          </w:tcPr>
          <w:p w:rsidR="00CD47EA" w:rsidRPr="0039457E" w:rsidRDefault="00CD47EA" w:rsidP="00CB1759">
            <w:pPr>
              <w:rPr>
                <w:sz w:val="22"/>
                <w:szCs w:val="22"/>
              </w:rPr>
            </w:pPr>
            <w:r w:rsidRPr="0039457E">
              <w:rPr>
                <w:sz w:val="22"/>
                <w:szCs w:val="22"/>
              </w:rPr>
              <w:t>Y</w:t>
            </w:r>
          </w:p>
        </w:tc>
      </w:tr>
      <w:tr w:rsidR="0039457E" w:rsidRPr="0039457E">
        <w:trPr>
          <w:cantSplit/>
        </w:trPr>
        <w:tc>
          <w:tcPr>
            <w:tcW w:w="990" w:type="dxa"/>
          </w:tcPr>
          <w:p w:rsidR="00CD47EA" w:rsidRPr="0039457E" w:rsidRDefault="00CD47EA" w:rsidP="00CB1759">
            <w:pPr>
              <w:rPr>
                <w:sz w:val="22"/>
                <w:szCs w:val="22"/>
              </w:rPr>
            </w:pPr>
            <w:r w:rsidRPr="0039457E">
              <w:rPr>
                <w:sz w:val="22"/>
                <w:szCs w:val="22"/>
              </w:rPr>
              <w:t>12.</w:t>
            </w:r>
          </w:p>
          <w:p w:rsidR="00CD47EA" w:rsidRPr="0039457E" w:rsidRDefault="00CD47EA" w:rsidP="00CB1759">
            <w:pPr>
              <w:rPr>
                <w:sz w:val="22"/>
                <w:szCs w:val="22"/>
              </w:rPr>
            </w:pPr>
          </w:p>
        </w:tc>
        <w:tc>
          <w:tcPr>
            <w:tcW w:w="1530" w:type="dxa"/>
          </w:tcPr>
          <w:p w:rsidR="00CD47EA" w:rsidRPr="0039457E" w:rsidRDefault="00CD47EA" w:rsidP="00CB1759">
            <w:pPr>
              <w:rPr>
                <w:sz w:val="22"/>
                <w:szCs w:val="22"/>
              </w:rPr>
            </w:pPr>
            <w:r w:rsidRPr="0039457E">
              <w:rPr>
                <w:sz w:val="22"/>
                <w:szCs w:val="22"/>
              </w:rPr>
              <w:t>Q18</w:t>
            </w:r>
          </w:p>
        </w:tc>
        <w:tc>
          <w:tcPr>
            <w:tcW w:w="1350" w:type="dxa"/>
          </w:tcPr>
          <w:p w:rsidR="00CD47EA" w:rsidRPr="0039457E" w:rsidRDefault="00C57F9F" w:rsidP="006E5C8A">
            <w:pPr>
              <w:rPr>
                <w:sz w:val="22"/>
                <w:szCs w:val="22"/>
              </w:rPr>
            </w:pPr>
            <w:r w:rsidRPr="0039457E">
              <w:rPr>
                <w:sz w:val="22"/>
                <w:szCs w:val="22"/>
              </w:rPr>
              <w:t>A</w:t>
            </w:r>
            <w:r w:rsidR="00CD18A6" w:rsidRPr="0039457E">
              <w:rPr>
                <w:sz w:val="22"/>
                <w:szCs w:val="22"/>
              </w:rPr>
              <w:t xml:space="preserve">nnotate </w:t>
            </w:r>
            <w:r w:rsidRPr="0039457E">
              <w:rPr>
                <w:sz w:val="22"/>
                <w:szCs w:val="22"/>
              </w:rPr>
              <w:t>T</w:t>
            </w:r>
            <w:r w:rsidR="00CD18A6" w:rsidRPr="0039457E">
              <w:rPr>
                <w:sz w:val="22"/>
                <w:szCs w:val="22"/>
              </w:rPr>
              <w:t>ask</w:t>
            </w:r>
          </w:p>
        </w:tc>
        <w:tc>
          <w:tcPr>
            <w:tcW w:w="4320" w:type="dxa"/>
          </w:tcPr>
          <w:p w:rsidR="00F266F8" w:rsidRPr="0039457E" w:rsidRDefault="00CD47EA" w:rsidP="0083583C">
            <w:pPr>
              <w:rPr>
                <w:sz w:val="22"/>
                <w:szCs w:val="22"/>
              </w:rPr>
            </w:pPr>
            <w:r w:rsidRPr="0039457E">
              <w:rPr>
                <w:sz w:val="22"/>
                <w:szCs w:val="22"/>
              </w:rPr>
              <w:t xml:space="preserve">On the following screen, click and drag </w:t>
            </w:r>
            <w:r w:rsidR="0083583C">
              <w:rPr>
                <w:sz w:val="22"/>
                <w:szCs w:val="22"/>
              </w:rPr>
              <w:t>your</w:t>
            </w:r>
            <w:r w:rsidR="0083583C" w:rsidRPr="0039457E">
              <w:rPr>
                <w:sz w:val="22"/>
                <w:szCs w:val="22"/>
              </w:rPr>
              <w:t xml:space="preserve"> </w:t>
            </w:r>
            <w:r w:rsidRPr="0039457E">
              <w:rPr>
                <w:sz w:val="22"/>
                <w:szCs w:val="22"/>
              </w:rPr>
              <w:t>mouse to highlight where it explains why [the risk in the material] is a risk.</w:t>
            </w:r>
          </w:p>
        </w:tc>
        <w:tc>
          <w:tcPr>
            <w:tcW w:w="1170" w:type="dxa"/>
          </w:tcPr>
          <w:p w:rsidR="00CD47EA" w:rsidRPr="0039457E" w:rsidRDefault="00CD47EA" w:rsidP="00CB1759">
            <w:pPr>
              <w:rPr>
                <w:sz w:val="22"/>
                <w:szCs w:val="22"/>
              </w:rPr>
            </w:pPr>
            <w:r w:rsidRPr="0039457E">
              <w:rPr>
                <w:sz w:val="22"/>
                <w:szCs w:val="22"/>
              </w:rPr>
              <w:t>Y</w:t>
            </w:r>
          </w:p>
        </w:tc>
      </w:tr>
      <w:tr w:rsidR="0039457E" w:rsidRPr="0039457E">
        <w:trPr>
          <w:cantSplit/>
        </w:trPr>
        <w:tc>
          <w:tcPr>
            <w:tcW w:w="990" w:type="dxa"/>
          </w:tcPr>
          <w:p w:rsidR="00CD47EA" w:rsidRPr="0039457E" w:rsidRDefault="00CD47EA" w:rsidP="00CB1759">
            <w:pPr>
              <w:rPr>
                <w:sz w:val="22"/>
                <w:szCs w:val="22"/>
              </w:rPr>
            </w:pPr>
            <w:r w:rsidRPr="0039457E">
              <w:rPr>
                <w:sz w:val="22"/>
                <w:szCs w:val="22"/>
              </w:rPr>
              <w:t>13.</w:t>
            </w:r>
          </w:p>
          <w:p w:rsidR="00CD47EA" w:rsidRPr="0039457E" w:rsidRDefault="00CD47EA" w:rsidP="00CB1759">
            <w:pPr>
              <w:rPr>
                <w:sz w:val="22"/>
                <w:szCs w:val="22"/>
              </w:rPr>
            </w:pPr>
          </w:p>
          <w:p w:rsidR="00CD47EA" w:rsidRPr="0039457E" w:rsidRDefault="00CD47EA" w:rsidP="00CB1759">
            <w:pPr>
              <w:rPr>
                <w:sz w:val="22"/>
                <w:szCs w:val="22"/>
              </w:rPr>
            </w:pPr>
          </w:p>
        </w:tc>
        <w:tc>
          <w:tcPr>
            <w:tcW w:w="1530" w:type="dxa"/>
          </w:tcPr>
          <w:p w:rsidR="00CD47EA" w:rsidRPr="0039457E" w:rsidRDefault="00CD47EA" w:rsidP="00CB1759">
            <w:pPr>
              <w:rPr>
                <w:sz w:val="22"/>
                <w:szCs w:val="22"/>
              </w:rPr>
            </w:pPr>
            <w:r w:rsidRPr="0039457E">
              <w:rPr>
                <w:sz w:val="22"/>
                <w:szCs w:val="22"/>
              </w:rPr>
              <w:t>Q19</w:t>
            </w:r>
          </w:p>
        </w:tc>
        <w:tc>
          <w:tcPr>
            <w:tcW w:w="1350" w:type="dxa"/>
          </w:tcPr>
          <w:p w:rsidR="00CD47EA" w:rsidRPr="0039457E" w:rsidRDefault="00C57F9F" w:rsidP="00CB1759">
            <w:pPr>
              <w:rPr>
                <w:sz w:val="22"/>
                <w:szCs w:val="22"/>
              </w:rPr>
            </w:pPr>
            <w:r w:rsidRPr="0039457E">
              <w:rPr>
                <w:sz w:val="22"/>
                <w:szCs w:val="22"/>
              </w:rPr>
              <w:t>A</w:t>
            </w:r>
            <w:r w:rsidR="00CD18A6" w:rsidRPr="0039457E">
              <w:rPr>
                <w:sz w:val="22"/>
                <w:szCs w:val="22"/>
              </w:rPr>
              <w:t xml:space="preserve">nnotate </w:t>
            </w:r>
            <w:r w:rsidRPr="0039457E">
              <w:rPr>
                <w:sz w:val="22"/>
                <w:szCs w:val="22"/>
              </w:rPr>
              <w:t>T</w:t>
            </w:r>
            <w:r w:rsidR="00CD18A6" w:rsidRPr="0039457E">
              <w:rPr>
                <w:sz w:val="22"/>
                <w:szCs w:val="22"/>
              </w:rPr>
              <w:t>ask</w:t>
            </w:r>
          </w:p>
        </w:tc>
        <w:tc>
          <w:tcPr>
            <w:tcW w:w="4320" w:type="dxa"/>
          </w:tcPr>
          <w:p w:rsidR="00CD47EA" w:rsidRPr="0039457E" w:rsidRDefault="00CD47EA" w:rsidP="008A4302">
            <w:pPr>
              <w:rPr>
                <w:sz w:val="22"/>
                <w:szCs w:val="22"/>
              </w:rPr>
            </w:pPr>
            <w:r w:rsidRPr="0039457E">
              <w:rPr>
                <w:sz w:val="22"/>
                <w:szCs w:val="22"/>
              </w:rPr>
              <w:t xml:space="preserve">On the following screen, click and drag </w:t>
            </w:r>
            <w:r w:rsidR="008A4302">
              <w:rPr>
                <w:sz w:val="22"/>
                <w:szCs w:val="22"/>
              </w:rPr>
              <w:t>your</w:t>
            </w:r>
            <w:r w:rsidR="008A4302" w:rsidRPr="0039457E">
              <w:rPr>
                <w:sz w:val="22"/>
                <w:szCs w:val="22"/>
              </w:rPr>
              <w:t xml:space="preserve"> </w:t>
            </w:r>
            <w:r w:rsidRPr="0039457E">
              <w:rPr>
                <w:sz w:val="22"/>
                <w:szCs w:val="22"/>
              </w:rPr>
              <w:t xml:space="preserve">mouse to highlight </w:t>
            </w:r>
            <w:r w:rsidR="00EA76B3" w:rsidRPr="0039457E">
              <w:rPr>
                <w:sz w:val="22"/>
                <w:szCs w:val="22"/>
              </w:rPr>
              <w:t xml:space="preserve">the </w:t>
            </w:r>
            <w:r w:rsidRPr="0039457E">
              <w:rPr>
                <w:sz w:val="22"/>
                <w:szCs w:val="22"/>
              </w:rPr>
              <w:t xml:space="preserve">areas </w:t>
            </w:r>
            <w:r w:rsidR="00BF0A33" w:rsidRPr="0039457E">
              <w:rPr>
                <w:sz w:val="22"/>
                <w:szCs w:val="22"/>
              </w:rPr>
              <w:t>that</w:t>
            </w:r>
            <w:r w:rsidRPr="0039457E">
              <w:rPr>
                <w:sz w:val="22"/>
                <w:szCs w:val="22"/>
              </w:rPr>
              <w:t xml:space="preserve"> address the risks and benefits of the [</w:t>
            </w:r>
            <w:r w:rsidR="00BF0A33" w:rsidRPr="0039457E">
              <w:rPr>
                <w:sz w:val="22"/>
                <w:szCs w:val="22"/>
              </w:rPr>
              <w:t>behavioral recommendations</w:t>
            </w:r>
            <w:r w:rsidRPr="0039457E">
              <w:rPr>
                <w:sz w:val="22"/>
                <w:szCs w:val="22"/>
              </w:rPr>
              <w:t xml:space="preserve">]. </w:t>
            </w:r>
          </w:p>
        </w:tc>
        <w:tc>
          <w:tcPr>
            <w:tcW w:w="1170" w:type="dxa"/>
          </w:tcPr>
          <w:p w:rsidR="00CD47EA" w:rsidRPr="0039457E" w:rsidRDefault="00CD47EA" w:rsidP="00CB1759">
            <w:pPr>
              <w:rPr>
                <w:sz w:val="22"/>
                <w:szCs w:val="22"/>
              </w:rPr>
            </w:pPr>
            <w:r w:rsidRPr="0039457E">
              <w:rPr>
                <w:sz w:val="22"/>
                <w:szCs w:val="22"/>
              </w:rPr>
              <w:t>Y</w:t>
            </w:r>
          </w:p>
        </w:tc>
      </w:tr>
      <w:tr w:rsidR="0039457E" w:rsidRPr="0039457E">
        <w:trPr>
          <w:cantSplit/>
        </w:trPr>
        <w:tc>
          <w:tcPr>
            <w:tcW w:w="990" w:type="dxa"/>
          </w:tcPr>
          <w:p w:rsidR="00CD47EA" w:rsidRPr="0039457E" w:rsidRDefault="00CD47EA" w:rsidP="00CB1759">
            <w:pPr>
              <w:tabs>
                <w:tab w:val="left" w:pos="816"/>
              </w:tabs>
              <w:rPr>
                <w:sz w:val="22"/>
                <w:szCs w:val="22"/>
              </w:rPr>
            </w:pPr>
            <w:r w:rsidRPr="0039457E">
              <w:rPr>
                <w:sz w:val="22"/>
                <w:szCs w:val="22"/>
              </w:rPr>
              <w:t>14.</w:t>
            </w:r>
          </w:p>
          <w:p w:rsidR="00CD47EA" w:rsidRPr="0039457E" w:rsidRDefault="00CD47EA" w:rsidP="00CB1759">
            <w:pPr>
              <w:tabs>
                <w:tab w:val="left" w:pos="816"/>
              </w:tabs>
              <w:rPr>
                <w:sz w:val="22"/>
                <w:szCs w:val="22"/>
              </w:rPr>
            </w:pPr>
          </w:p>
          <w:p w:rsidR="00CD47EA" w:rsidRPr="0039457E" w:rsidRDefault="00CD47EA" w:rsidP="00CB1759">
            <w:pPr>
              <w:tabs>
                <w:tab w:val="left" w:pos="816"/>
              </w:tabs>
              <w:rPr>
                <w:sz w:val="22"/>
                <w:szCs w:val="22"/>
              </w:rPr>
            </w:pPr>
          </w:p>
        </w:tc>
        <w:tc>
          <w:tcPr>
            <w:tcW w:w="1530" w:type="dxa"/>
          </w:tcPr>
          <w:p w:rsidR="00CD47EA" w:rsidRPr="0039457E" w:rsidRDefault="00CD47EA" w:rsidP="00CB1759">
            <w:pPr>
              <w:rPr>
                <w:sz w:val="22"/>
                <w:szCs w:val="22"/>
              </w:rPr>
            </w:pPr>
            <w:r w:rsidRPr="0039457E">
              <w:rPr>
                <w:sz w:val="22"/>
                <w:szCs w:val="22"/>
              </w:rPr>
              <w:t>Q20</w:t>
            </w:r>
          </w:p>
        </w:tc>
        <w:tc>
          <w:tcPr>
            <w:tcW w:w="1350" w:type="dxa"/>
          </w:tcPr>
          <w:p w:rsidR="00CD47EA" w:rsidRPr="0039457E" w:rsidRDefault="00C57F9F" w:rsidP="00044188">
            <w:pPr>
              <w:rPr>
                <w:sz w:val="22"/>
                <w:szCs w:val="22"/>
              </w:rPr>
            </w:pPr>
            <w:r w:rsidRPr="0039457E">
              <w:rPr>
                <w:sz w:val="22"/>
                <w:szCs w:val="22"/>
              </w:rPr>
              <w:t>A</w:t>
            </w:r>
            <w:r w:rsidR="00CD18A6" w:rsidRPr="0039457E">
              <w:rPr>
                <w:sz w:val="22"/>
                <w:szCs w:val="22"/>
              </w:rPr>
              <w:t xml:space="preserve">nnotate </w:t>
            </w:r>
            <w:r w:rsidRPr="0039457E">
              <w:rPr>
                <w:sz w:val="22"/>
                <w:szCs w:val="22"/>
              </w:rPr>
              <w:t>T</w:t>
            </w:r>
            <w:r w:rsidR="00CD18A6" w:rsidRPr="0039457E">
              <w:rPr>
                <w:sz w:val="22"/>
                <w:szCs w:val="22"/>
              </w:rPr>
              <w:t>ask</w:t>
            </w:r>
          </w:p>
        </w:tc>
        <w:tc>
          <w:tcPr>
            <w:tcW w:w="4320" w:type="dxa"/>
          </w:tcPr>
          <w:p w:rsidR="00F266F8" w:rsidRPr="0039457E" w:rsidRDefault="00CD47EA" w:rsidP="008A4302">
            <w:pPr>
              <w:rPr>
                <w:sz w:val="22"/>
                <w:szCs w:val="22"/>
              </w:rPr>
            </w:pPr>
            <w:r w:rsidRPr="0039457E">
              <w:rPr>
                <w:sz w:val="22"/>
                <w:szCs w:val="22"/>
              </w:rPr>
              <w:t xml:space="preserve">On the following screen, click and drag </w:t>
            </w:r>
            <w:r w:rsidR="008A4302">
              <w:rPr>
                <w:sz w:val="22"/>
                <w:szCs w:val="22"/>
              </w:rPr>
              <w:t>your</w:t>
            </w:r>
            <w:r w:rsidR="008A4302" w:rsidRPr="0039457E">
              <w:rPr>
                <w:sz w:val="22"/>
                <w:szCs w:val="22"/>
              </w:rPr>
              <w:t xml:space="preserve"> </w:t>
            </w:r>
            <w:r w:rsidRPr="0039457E">
              <w:rPr>
                <w:sz w:val="22"/>
                <w:szCs w:val="22"/>
              </w:rPr>
              <w:t>mouse to highlight areas that explain or help you understand the [numeric probability].</w:t>
            </w:r>
          </w:p>
        </w:tc>
        <w:tc>
          <w:tcPr>
            <w:tcW w:w="1170" w:type="dxa"/>
          </w:tcPr>
          <w:p w:rsidR="00CD47EA" w:rsidRPr="0039457E" w:rsidRDefault="00CD47EA" w:rsidP="00CB1759">
            <w:pPr>
              <w:rPr>
                <w:sz w:val="22"/>
                <w:szCs w:val="22"/>
              </w:rPr>
            </w:pPr>
            <w:r w:rsidRPr="0039457E">
              <w:rPr>
                <w:sz w:val="22"/>
                <w:szCs w:val="22"/>
              </w:rPr>
              <w:t>Y</w:t>
            </w:r>
          </w:p>
        </w:tc>
      </w:tr>
      <w:tr w:rsidR="00AB5CDC" w:rsidRPr="0039457E">
        <w:trPr>
          <w:cantSplit/>
        </w:trPr>
        <w:tc>
          <w:tcPr>
            <w:tcW w:w="990" w:type="dxa"/>
          </w:tcPr>
          <w:p w:rsidR="00AB5CDC" w:rsidRPr="0039457E" w:rsidRDefault="00AB5CDC" w:rsidP="00CB1759">
            <w:pPr>
              <w:tabs>
                <w:tab w:val="left" w:pos="816"/>
              </w:tabs>
              <w:rPr>
                <w:sz w:val="22"/>
                <w:szCs w:val="22"/>
              </w:rPr>
            </w:pPr>
            <w:r>
              <w:rPr>
                <w:sz w:val="22"/>
                <w:szCs w:val="22"/>
              </w:rPr>
              <w:t>1</w:t>
            </w:r>
            <w:r w:rsidR="003A5B5B">
              <w:rPr>
                <w:sz w:val="22"/>
                <w:szCs w:val="22"/>
              </w:rPr>
              <w:t>5.</w:t>
            </w:r>
          </w:p>
        </w:tc>
        <w:tc>
          <w:tcPr>
            <w:tcW w:w="1530" w:type="dxa"/>
          </w:tcPr>
          <w:p w:rsidR="00AB5CDC" w:rsidRPr="0039457E" w:rsidRDefault="00AB5CDC" w:rsidP="00CB1759">
            <w:pPr>
              <w:rPr>
                <w:sz w:val="22"/>
                <w:szCs w:val="22"/>
              </w:rPr>
            </w:pPr>
            <w:r>
              <w:rPr>
                <w:sz w:val="22"/>
                <w:szCs w:val="22"/>
              </w:rPr>
              <w:t>N/A</w:t>
            </w:r>
          </w:p>
        </w:tc>
        <w:tc>
          <w:tcPr>
            <w:tcW w:w="1350" w:type="dxa"/>
          </w:tcPr>
          <w:p w:rsidR="00AB5CDC" w:rsidRPr="0039457E" w:rsidRDefault="00AB5CDC" w:rsidP="00044188">
            <w:pPr>
              <w:rPr>
                <w:sz w:val="22"/>
                <w:szCs w:val="22"/>
              </w:rPr>
            </w:pPr>
            <w:r>
              <w:rPr>
                <w:sz w:val="22"/>
                <w:szCs w:val="22"/>
              </w:rPr>
              <w:t>Question Task</w:t>
            </w:r>
          </w:p>
        </w:tc>
        <w:tc>
          <w:tcPr>
            <w:tcW w:w="4320" w:type="dxa"/>
          </w:tcPr>
          <w:p w:rsidR="00AB5CDC" w:rsidRDefault="007E6C3C" w:rsidP="00044188">
            <w:pPr>
              <w:rPr>
                <w:sz w:val="22"/>
                <w:szCs w:val="22"/>
              </w:rPr>
            </w:pPr>
            <w:r w:rsidRPr="007E6C3C">
              <w:rPr>
                <w:sz w:val="22"/>
                <w:szCs w:val="22"/>
              </w:rPr>
              <w:t>What do you think of the length of the material you've just reviewed?</w:t>
            </w:r>
            <w:r w:rsidR="00522B73">
              <w:rPr>
                <w:sz w:val="22"/>
                <w:szCs w:val="22"/>
              </w:rPr>
              <w:t xml:space="preserve"> </w:t>
            </w:r>
          </w:p>
          <w:p w:rsidR="00522B73" w:rsidRDefault="00522B73" w:rsidP="00044188">
            <w:pPr>
              <w:rPr>
                <w:sz w:val="22"/>
                <w:szCs w:val="22"/>
              </w:rPr>
            </w:pPr>
          </w:p>
          <w:p w:rsidR="00522B73" w:rsidRPr="008A4302" w:rsidRDefault="00522B73" w:rsidP="00635A9D">
            <w:pPr>
              <w:rPr>
                <w:rFonts w:cs="Arial"/>
                <w:sz w:val="22"/>
                <w:szCs w:val="22"/>
              </w:rPr>
            </w:pPr>
            <w:r w:rsidRPr="002B4D0A">
              <w:rPr>
                <w:rFonts w:eastAsiaTheme="minorEastAsia" w:cs="Arial"/>
                <w:sz w:val="22"/>
                <w:szCs w:val="22"/>
                <w:lang w:eastAsia="ja-JP"/>
              </w:rPr>
              <w:t xml:space="preserve">Scale: Too long, </w:t>
            </w:r>
            <w:r w:rsidR="00635A9D" w:rsidRPr="002B4D0A">
              <w:rPr>
                <w:rFonts w:eastAsiaTheme="minorEastAsia" w:cs="Arial"/>
                <w:sz w:val="22"/>
                <w:szCs w:val="22"/>
                <w:lang w:eastAsia="ja-JP"/>
              </w:rPr>
              <w:t>Somewhat</w:t>
            </w:r>
            <w:r w:rsidRPr="002B4D0A">
              <w:rPr>
                <w:rFonts w:eastAsiaTheme="minorEastAsia" w:cs="Arial"/>
                <w:sz w:val="22"/>
                <w:szCs w:val="22"/>
                <w:lang w:eastAsia="ja-JP"/>
              </w:rPr>
              <w:t xml:space="preserve"> </w:t>
            </w:r>
            <w:r w:rsidR="00FF203A" w:rsidRPr="002B4D0A">
              <w:rPr>
                <w:rFonts w:eastAsiaTheme="minorEastAsia" w:cs="Arial"/>
                <w:sz w:val="22"/>
                <w:szCs w:val="22"/>
                <w:lang w:eastAsia="ja-JP"/>
              </w:rPr>
              <w:t>too l</w:t>
            </w:r>
            <w:r w:rsidRPr="002B4D0A">
              <w:rPr>
                <w:rFonts w:eastAsiaTheme="minorEastAsia" w:cs="Arial"/>
                <w:sz w:val="22"/>
                <w:szCs w:val="22"/>
                <w:lang w:eastAsia="ja-JP"/>
              </w:rPr>
              <w:t xml:space="preserve">ong, </w:t>
            </w:r>
            <w:r w:rsidR="00635A9D" w:rsidRPr="002B4D0A">
              <w:rPr>
                <w:rFonts w:eastAsiaTheme="minorEastAsia" w:cs="Arial"/>
                <w:sz w:val="22"/>
                <w:szCs w:val="22"/>
                <w:lang w:eastAsia="ja-JP"/>
              </w:rPr>
              <w:t xml:space="preserve">Just </w:t>
            </w:r>
            <w:r w:rsidR="00FF203A" w:rsidRPr="002B4D0A">
              <w:rPr>
                <w:rFonts w:eastAsiaTheme="minorEastAsia" w:cs="Arial"/>
                <w:sz w:val="22"/>
                <w:szCs w:val="22"/>
                <w:lang w:eastAsia="ja-JP"/>
              </w:rPr>
              <w:t>r</w:t>
            </w:r>
            <w:r w:rsidRPr="002B4D0A">
              <w:rPr>
                <w:rFonts w:eastAsiaTheme="minorEastAsia" w:cs="Arial"/>
                <w:sz w:val="22"/>
                <w:szCs w:val="22"/>
                <w:lang w:eastAsia="ja-JP"/>
              </w:rPr>
              <w:t xml:space="preserve">ight, </w:t>
            </w:r>
            <w:r w:rsidR="00635A9D" w:rsidRPr="002B4D0A">
              <w:rPr>
                <w:rFonts w:eastAsiaTheme="minorEastAsia" w:cs="Arial"/>
                <w:sz w:val="22"/>
                <w:szCs w:val="22"/>
                <w:lang w:eastAsia="ja-JP"/>
              </w:rPr>
              <w:t>Somewhat</w:t>
            </w:r>
            <w:r w:rsidRPr="002B4D0A">
              <w:rPr>
                <w:rFonts w:eastAsiaTheme="minorEastAsia" w:cs="Arial"/>
                <w:sz w:val="22"/>
                <w:szCs w:val="22"/>
                <w:lang w:eastAsia="ja-JP"/>
              </w:rPr>
              <w:t xml:space="preserve"> </w:t>
            </w:r>
            <w:r w:rsidR="00FF203A" w:rsidRPr="002B4D0A">
              <w:rPr>
                <w:rFonts w:eastAsiaTheme="minorEastAsia" w:cs="Arial"/>
                <w:sz w:val="22"/>
                <w:szCs w:val="22"/>
                <w:lang w:eastAsia="ja-JP"/>
              </w:rPr>
              <w:t>too short, Too s</w:t>
            </w:r>
            <w:r w:rsidRPr="002B4D0A">
              <w:rPr>
                <w:rFonts w:eastAsiaTheme="minorEastAsia" w:cs="Arial"/>
                <w:sz w:val="22"/>
                <w:szCs w:val="22"/>
                <w:lang w:eastAsia="ja-JP"/>
              </w:rPr>
              <w:t>hort</w:t>
            </w:r>
          </w:p>
        </w:tc>
        <w:tc>
          <w:tcPr>
            <w:tcW w:w="1170" w:type="dxa"/>
          </w:tcPr>
          <w:p w:rsidR="00AB5CDC" w:rsidRPr="0039457E" w:rsidRDefault="00AB5CDC" w:rsidP="00CB1759">
            <w:pPr>
              <w:rPr>
                <w:sz w:val="22"/>
                <w:szCs w:val="22"/>
              </w:rPr>
            </w:pPr>
          </w:p>
        </w:tc>
      </w:tr>
      <w:tr w:rsidR="0039457E" w:rsidRPr="0039457E">
        <w:trPr>
          <w:cantSplit/>
        </w:trPr>
        <w:tc>
          <w:tcPr>
            <w:tcW w:w="990" w:type="dxa"/>
          </w:tcPr>
          <w:p w:rsidR="00DD1ED8" w:rsidRPr="0039457E" w:rsidRDefault="00DD1ED8" w:rsidP="00CB1759">
            <w:pPr>
              <w:tabs>
                <w:tab w:val="left" w:pos="816"/>
              </w:tabs>
              <w:rPr>
                <w:sz w:val="22"/>
                <w:szCs w:val="22"/>
              </w:rPr>
            </w:pPr>
            <w:r w:rsidRPr="0039457E">
              <w:rPr>
                <w:sz w:val="22"/>
                <w:szCs w:val="22"/>
              </w:rPr>
              <w:t>16.</w:t>
            </w:r>
          </w:p>
        </w:tc>
        <w:tc>
          <w:tcPr>
            <w:tcW w:w="1530" w:type="dxa"/>
          </w:tcPr>
          <w:p w:rsidR="00DD1ED8" w:rsidRPr="0039457E" w:rsidRDefault="0039457E" w:rsidP="00CB1759">
            <w:pPr>
              <w:rPr>
                <w:sz w:val="22"/>
                <w:szCs w:val="22"/>
              </w:rPr>
            </w:pPr>
            <w:r w:rsidRPr="0039457E">
              <w:rPr>
                <w:sz w:val="22"/>
                <w:szCs w:val="22"/>
              </w:rPr>
              <w:t>N/A</w:t>
            </w:r>
          </w:p>
        </w:tc>
        <w:tc>
          <w:tcPr>
            <w:tcW w:w="1350" w:type="dxa"/>
          </w:tcPr>
          <w:p w:rsidR="00DD1ED8" w:rsidRPr="0039457E" w:rsidRDefault="00DD1ED8" w:rsidP="00044188">
            <w:pPr>
              <w:rPr>
                <w:sz w:val="22"/>
                <w:szCs w:val="22"/>
              </w:rPr>
            </w:pPr>
            <w:r w:rsidRPr="0039457E">
              <w:rPr>
                <w:sz w:val="22"/>
                <w:szCs w:val="22"/>
              </w:rPr>
              <w:t>Question Task</w:t>
            </w:r>
          </w:p>
        </w:tc>
        <w:tc>
          <w:tcPr>
            <w:tcW w:w="4320" w:type="dxa"/>
          </w:tcPr>
          <w:p w:rsidR="00F266F8" w:rsidRPr="0039457E" w:rsidRDefault="00BD6D68" w:rsidP="00BD6D68">
            <w:pPr>
              <w:rPr>
                <w:sz w:val="22"/>
                <w:szCs w:val="22"/>
              </w:rPr>
            </w:pPr>
            <w:r>
              <w:rPr>
                <w:sz w:val="22"/>
                <w:szCs w:val="22"/>
              </w:rPr>
              <w:t>What questions do you still have that weren’t answered, or what</w:t>
            </w:r>
            <w:r w:rsidR="00DD1ED8" w:rsidRPr="0039457E">
              <w:rPr>
                <w:sz w:val="22"/>
                <w:szCs w:val="22"/>
              </w:rPr>
              <w:t xml:space="preserve"> information, if any</w:t>
            </w:r>
            <w:r w:rsidR="00BF0A33" w:rsidRPr="0039457E">
              <w:rPr>
                <w:sz w:val="22"/>
                <w:szCs w:val="22"/>
              </w:rPr>
              <w:t>,</w:t>
            </w:r>
            <w:r w:rsidR="00DD1ED8" w:rsidRPr="0039457E">
              <w:rPr>
                <w:sz w:val="22"/>
                <w:szCs w:val="22"/>
              </w:rPr>
              <w:t xml:space="preserve"> do you think is missing from this material?</w:t>
            </w:r>
          </w:p>
        </w:tc>
        <w:tc>
          <w:tcPr>
            <w:tcW w:w="1170" w:type="dxa"/>
          </w:tcPr>
          <w:p w:rsidR="00DD1ED8" w:rsidRPr="0039457E" w:rsidRDefault="00DD1ED8" w:rsidP="00CB1759">
            <w:pPr>
              <w:rPr>
                <w:sz w:val="22"/>
                <w:szCs w:val="22"/>
              </w:rPr>
            </w:pPr>
          </w:p>
        </w:tc>
      </w:tr>
      <w:tr w:rsidR="007D21D9" w:rsidRPr="0039457E">
        <w:trPr>
          <w:cantSplit/>
        </w:trPr>
        <w:tc>
          <w:tcPr>
            <w:tcW w:w="990" w:type="dxa"/>
          </w:tcPr>
          <w:p w:rsidR="007D21D9" w:rsidRPr="0039457E" w:rsidRDefault="007D21D9" w:rsidP="00CB1759">
            <w:pPr>
              <w:tabs>
                <w:tab w:val="left" w:pos="816"/>
              </w:tabs>
              <w:rPr>
                <w:sz w:val="22"/>
                <w:szCs w:val="22"/>
              </w:rPr>
            </w:pPr>
            <w:r>
              <w:rPr>
                <w:sz w:val="22"/>
                <w:szCs w:val="22"/>
              </w:rPr>
              <w:t xml:space="preserve">17. </w:t>
            </w:r>
          </w:p>
        </w:tc>
        <w:tc>
          <w:tcPr>
            <w:tcW w:w="1530" w:type="dxa"/>
          </w:tcPr>
          <w:p w:rsidR="007D21D9" w:rsidRPr="0039457E" w:rsidRDefault="007D21D9" w:rsidP="00CB1759">
            <w:pPr>
              <w:rPr>
                <w:sz w:val="22"/>
                <w:szCs w:val="22"/>
              </w:rPr>
            </w:pPr>
            <w:r>
              <w:rPr>
                <w:sz w:val="22"/>
                <w:szCs w:val="22"/>
              </w:rPr>
              <w:t>N/A</w:t>
            </w:r>
          </w:p>
        </w:tc>
        <w:tc>
          <w:tcPr>
            <w:tcW w:w="1350" w:type="dxa"/>
          </w:tcPr>
          <w:p w:rsidR="007D21D9" w:rsidRPr="0039457E" w:rsidRDefault="007D21D9" w:rsidP="00044188">
            <w:pPr>
              <w:rPr>
                <w:sz w:val="22"/>
                <w:szCs w:val="22"/>
              </w:rPr>
            </w:pPr>
            <w:r>
              <w:rPr>
                <w:sz w:val="22"/>
                <w:szCs w:val="22"/>
              </w:rPr>
              <w:t>Question Task</w:t>
            </w:r>
          </w:p>
        </w:tc>
        <w:tc>
          <w:tcPr>
            <w:tcW w:w="4320" w:type="dxa"/>
          </w:tcPr>
          <w:p w:rsidR="007D21D9" w:rsidRDefault="007D21D9" w:rsidP="008A4302">
            <w:pPr>
              <w:rPr>
                <w:sz w:val="22"/>
                <w:szCs w:val="22"/>
              </w:rPr>
            </w:pPr>
            <w:r>
              <w:rPr>
                <w:sz w:val="22"/>
                <w:szCs w:val="22"/>
              </w:rPr>
              <w:t>Who do you think</w:t>
            </w:r>
            <w:r w:rsidR="008A4302">
              <w:rPr>
                <w:sz w:val="22"/>
                <w:szCs w:val="22"/>
              </w:rPr>
              <w:t xml:space="preserve"> </w:t>
            </w:r>
            <w:r>
              <w:rPr>
                <w:sz w:val="22"/>
                <w:szCs w:val="22"/>
              </w:rPr>
              <w:t xml:space="preserve">the primary audience </w:t>
            </w:r>
            <w:r w:rsidR="003A5B5B">
              <w:rPr>
                <w:sz w:val="22"/>
                <w:szCs w:val="22"/>
              </w:rPr>
              <w:t xml:space="preserve">is </w:t>
            </w:r>
            <w:r>
              <w:rPr>
                <w:sz w:val="22"/>
                <w:szCs w:val="22"/>
              </w:rPr>
              <w:t>for this material?</w:t>
            </w:r>
          </w:p>
        </w:tc>
        <w:tc>
          <w:tcPr>
            <w:tcW w:w="1170" w:type="dxa"/>
          </w:tcPr>
          <w:p w:rsidR="007D21D9" w:rsidRPr="0039457E" w:rsidRDefault="007D21D9" w:rsidP="00CB1759">
            <w:pPr>
              <w:rPr>
                <w:sz w:val="22"/>
                <w:szCs w:val="22"/>
              </w:rPr>
            </w:pPr>
          </w:p>
        </w:tc>
      </w:tr>
    </w:tbl>
    <w:p w:rsidR="00CB1759" w:rsidRDefault="00CB1759" w:rsidP="00746C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rsidR="00305D2A" w:rsidRDefault="00305D2A" w:rsidP="00490302">
      <w:pPr>
        <w:pStyle w:val="Heading1"/>
      </w:pPr>
      <w:bookmarkStart w:id="12" w:name="_Toc201122788"/>
      <w:bookmarkStart w:id="13" w:name="_Toc241649529"/>
    </w:p>
    <w:p w:rsidR="00B644EF" w:rsidRDefault="00B644EF" w:rsidP="00490302">
      <w:pPr>
        <w:pStyle w:val="Heading1"/>
      </w:pPr>
      <w:r>
        <w:br w:type="page"/>
      </w:r>
    </w:p>
    <w:p w:rsidR="008E63BD" w:rsidRPr="008748F0" w:rsidRDefault="008E63BD" w:rsidP="00490302">
      <w:pPr>
        <w:pStyle w:val="Heading1"/>
      </w:pPr>
      <w:r>
        <w:t xml:space="preserve">Final Report </w:t>
      </w:r>
      <w:bookmarkEnd w:id="12"/>
      <w:r w:rsidR="00A259A5">
        <w:t>and Recommendations</w:t>
      </w:r>
      <w:bookmarkEnd w:id="13"/>
    </w:p>
    <w:p w:rsidR="008E63BD" w:rsidRPr="008748F0" w:rsidRDefault="008E63BD" w:rsidP="000E3972">
      <w:pPr>
        <w:pBdr>
          <w:bottom w:val="single" w:sz="12" w:space="1" w:color="auto"/>
        </w:pBdr>
        <w:autoSpaceDE w:val="0"/>
        <w:autoSpaceDN w:val="0"/>
        <w:adjustRightInd w:val="0"/>
        <w:rPr>
          <w:rFonts w:cs="Arial"/>
          <w:bCs/>
          <w:sz w:val="16"/>
          <w:szCs w:val="16"/>
        </w:rPr>
      </w:pPr>
    </w:p>
    <w:p w:rsidR="008E63BD" w:rsidRPr="008748F0" w:rsidRDefault="008E63BD" w:rsidP="000E3972"/>
    <w:p w:rsidR="0099737D" w:rsidRDefault="004B2A63" w:rsidP="009973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roofErr w:type="spellStart"/>
      <w:r>
        <w:rPr>
          <w:rFonts w:cs="Helvetica"/>
          <w:color w:val="000000"/>
        </w:rPr>
        <w:t>C</w:t>
      </w:r>
      <w:r w:rsidR="005B4964">
        <w:rPr>
          <w:rFonts w:cs="Helvetica"/>
          <w:color w:val="000000"/>
        </w:rPr>
        <w:t>ommunicateHealth</w:t>
      </w:r>
      <w:proofErr w:type="spellEnd"/>
      <w:r>
        <w:rPr>
          <w:rFonts w:cs="Helvetica"/>
          <w:color w:val="000000"/>
        </w:rPr>
        <w:t xml:space="preserve"> will use t</w:t>
      </w:r>
      <w:r w:rsidR="0099737D">
        <w:rPr>
          <w:rFonts w:cs="Helvetica"/>
          <w:color w:val="000000"/>
        </w:rPr>
        <w:t xml:space="preserve">he </w:t>
      </w:r>
      <w:r w:rsidR="006B2729">
        <w:rPr>
          <w:rFonts w:cs="Helvetica"/>
          <w:color w:val="000000"/>
        </w:rPr>
        <w:t>Verify online</w:t>
      </w:r>
      <w:r w:rsidR="0099737D">
        <w:rPr>
          <w:rFonts w:cs="Helvetica"/>
          <w:color w:val="000000"/>
        </w:rPr>
        <w:t xml:space="preserve"> software to analyze the data collected </w:t>
      </w:r>
      <w:r w:rsidR="00897282">
        <w:rPr>
          <w:rFonts w:cs="Helvetica"/>
          <w:color w:val="000000"/>
        </w:rPr>
        <w:t>from</w:t>
      </w:r>
      <w:r w:rsidR="00EA76B3">
        <w:rPr>
          <w:rFonts w:cs="Helvetica"/>
          <w:color w:val="000000"/>
        </w:rPr>
        <w:t xml:space="preserve"> </w:t>
      </w:r>
      <w:r w:rsidR="006B2729">
        <w:rPr>
          <w:rFonts w:cs="Helvetica"/>
          <w:color w:val="000000"/>
        </w:rPr>
        <w:t>click</w:t>
      </w:r>
      <w:r w:rsidR="0099737D">
        <w:rPr>
          <w:rFonts w:cs="Helvetica"/>
          <w:color w:val="000000"/>
        </w:rPr>
        <w:t xml:space="preserve"> testing. </w:t>
      </w:r>
      <w:r w:rsidR="00044188">
        <w:rPr>
          <w:rFonts w:cs="Helvetica"/>
          <w:color w:val="000000"/>
        </w:rPr>
        <w:t xml:space="preserve">The </w:t>
      </w:r>
      <w:r w:rsidR="00BF0A33">
        <w:rPr>
          <w:rFonts w:cs="Helvetica"/>
          <w:color w:val="000000"/>
        </w:rPr>
        <w:t xml:space="preserve">final </w:t>
      </w:r>
      <w:r w:rsidR="00044188">
        <w:rPr>
          <w:rFonts w:cs="Helvetica"/>
          <w:color w:val="000000"/>
        </w:rPr>
        <w:t>report will outline m</w:t>
      </w:r>
      <w:r w:rsidR="0099737D">
        <w:rPr>
          <w:rFonts w:cs="Helvetica"/>
          <w:color w:val="000000"/>
        </w:rPr>
        <w:t xml:space="preserve">easures provided by </w:t>
      </w:r>
      <w:r w:rsidR="006B2729">
        <w:rPr>
          <w:rFonts w:cs="Helvetica"/>
          <w:color w:val="000000"/>
        </w:rPr>
        <w:t>Verify</w:t>
      </w:r>
      <w:r w:rsidR="0099737D">
        <w:rPr>
          <w:rFonts w:cs="Helvetica"/>
          <w:color w:val="000000"/>
        </w:rPr>
        <w:t xml:space="preserve"> includ</w:t>
      </w:r>
      <w:r w:rsidR="00044188">
        <w:rPr>
          <w:rFonts w:cs="Helvetica"/>
          <w:color w:val="000000"/>
        </w:rPr>
        <w:t>ing</w:t>
      </w:r>
      <w:r w:rsidR="0099737D">
        <w:rPr>
          <w:rFonts w:cs="Helvetica"/>
          <w:color w:val="000000"/>
        </w:rPr>
        <w:t>:</w:t>
      </w:r>
    </w:p>
    <w:p w:rsidR="0019052D" w:rsidRDefault="0019052D" w:rsidP="004B3BE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contextualSpacing w:val="0"/>
        <w:rPr>
          <w:rFonts w:cs="Helvetica"/>
          <w:color w:val="000000"/>
        </w:rPr>
      </w:pPr>
      <w:r>
        <w:rPr>
          <w:rFonts w:cs="Helvetica"/>
          <w:color w:val="000000"/>
        </w:rPr>
        <w:t xml:space="preserve">Heat maps (where </w:t>
      </w:r>
      <w:r w:rsidR="00EA76B3">
        <w:rPr>
          <w:rFonts w:cs="Helvetica"/>
          <w:color w:val="000000"/>
        </w:rPr>
        <w:t xml:space="preserve">participants clicked the most on a screen </w:t>
      </w:r>
      <w:r w:rsidR="001937F8">
        <w:rPr>
          <w:rFonts w:cs="Helvetica"/>
          <w:color w:val="000000"/>
        </w:rPr>
        <w:t xml:space="preserve">during </w:t>
      </w:r>
      <w:r w:rsidR="005B4964">
        <w:rPr>
          <w:rFonts w:cs="Helvetica"/>
          <w:color w:val="000000"/>
        </w:rPr>
        <w:t xml:space="preserve">all </w:t>
      </w:r>
      <w:r w:rsidR="00BF0A33">
        <w:rPr>
          <w:rFonts w:cs="Helvetica"/>
          <w:color w:val="000000"/>
        </w:rPr>
        <w:t xml:space="preserve">of the </w:t>
      </w:r>
      <w:r w:rsidR="005B4964">
        <w:rPr>
          <w:rFonts w:cs="Helvetica"/>
          <w:color w:val="000000"/>
        </w:rPr>
        <w:t>annotate tasks</w:t>
      </w:r>
      <w:r>
        <w:rPr>
          <w:rFonts w:cs="Helvetica"/>
          <w:color w:val="000000"/>
        </w:rPr>
        <w:t>)</w:t>
      </w:r>
    </w:p>
    <w:p w:rsidR="00A259A5" w:rsidRDefault="0019052D" w:rsidP="0019052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contextualSpacing w:val="0"/>
        <w:rPr>
          <w:rFonts w:cs="Helvetica"/>
          <w:color w:val="000000"/>
        </w:rPr>
      </w:pPr>
      <w:r>
        <w:rPr>
          <w:rFonts w:cs="Helvetica"/>
          <w:color w:val="000000"/>
        </w:rPr>
        <w:t>Responses to open-ended questions</w:t>
      </w:r>
    </w:p>
    <w:p w:rsidR="0019052D" w:rsidRPr="0019052D" w:rsidRDefault="0019052D" w:rsidP="001905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rsidR="00A259A5" w:rsidRDefault="00A259A5" w:rsidP="003445CC">
      <w:pPr>
        <w:rPr>
          <w:rFonts w:cs="Helvetica"/>
          <w:color w:val="000000"/>
        </w:rPr>
      </w:pPr>
      <w:proofErr w:type="spellStart"/>
      <w:r>
        <w:rPr>
          <w:rFonts w:cs="Helvetica"/>
          <w:color w:val="000000"/>
        </w:rPr>
        <w:t>CommunicateHealth</w:t>
      </w:r>
      <w:proofErr w:type="spellEnd"/>
      <w:r>
        <w:rPr>
          <w:rFonts w:cs="Helvetica"/>
          <w:color w:val="000000"/>
        </w:rPr>
        <w:t xml:space="preserve"> will deliver a brief </w:t>
      </w:r>
      <w:r w:rsidR="00625AC7">
        <w:rPr>
          <w:rFonts w:cs="Helvetica"/>
          <w:color w:val="000000"/>
        </w:rPr>
        <w:t>memo</w:t>
      </w:r>
      <w:r>
        <w:rPr>
          <w:rFonts w:cs="Helvetica"/>
          <w:color w:val="000000"/>
        </w:rPr>
        <w:t xml:space="preserve"> detailing the </w:t>
      </w:r>
      <w:r w:rsidR="0019052D">
        <w:rPr>
          <w:rFonts w:cs="Helvetica"/>
          <w:color w:val="000000"/>
        </w:rPr>
        <w:t>click</w:t>
      </w:r>
      <w:r w:rsidR="001937F8">
        <w:rPr>
          <w:rFonts w:cs="Helvetica"/>
          <w:color w:val="000000"/>
        </w:rPr>
        <w:t xml:space="preserve"> </w:t>
      </w:r>
      <w:r w:rsidR="0099737D">
        <w:rPr>
          <w:rFonts w:cs="Helvetica"/>
          <w:color w:val="000000"/>
        </w:rPr>
        <w:t>testing</w:t>
      </w:r>
      <w:r>
        <w:rPr>
          <w:rFonts w:cs="Helvetica"/>
          <w:color w:val="000000"/>
        </w:rPr>
        <w:t xml:space="preserve"> findings and recommendations for revisions to the </w:t>
      </w:r>
      <w:r w:rsidR="008E01C1">
        <w:rPr>
          <w:rFonts w:cs="Helvetica"/>
          <w:color w:val="000000"/>
        </w:rPr>
        <w:t>exemplar materials</w:t>
      </w:r>
      <w:r>
        <w:rPr>
          <w:rFonts w:cs="Helvetica"/>
          <w:color w:val="000000"/>
        </w:rPr>
        <w:t>.</w:t>
      </w:r>
      <w:r w:rsidR="0019052D">
        <w:rPr>
          <w:rFonts w:cs="Helvetica"/>
          <w:color w:val="000000"/>
        </w:rPr>
        <w:t xml:space="preserve"> </w:t>
      </w:r>
    </w:p>
    <w:p w:rsidR="00A259A5" w:rsidRDefault="00A259A5" w:rsidP="003445CC">
      <w:pPr>
        <w:rPr>
          <w:rFonts w:cs="Helvetica"/>
          <w:color w:val="000000"/>
        </w:rPr>
      </w:pPr>
    </w:p>
    <w:bookmarkEnd w:id="8"/>
    <w:bookmarkEnd w:id="9"/>
    <w:p w:rsidR="00490302" w:rsidRDefault="00490302" w:rsidP="00490302">
      <w:pPr>
        <w:pStyle w:val="Heading1"/>
      </w:pPr>
      <w:r>
        <w:br w:type="page"/>
      </w:r>
    </w:p>
    <w:p w:rsidR="001E5F17" w:rsidRPr="007D39FE" w:rsidRDefault="004A1A85" w:rsidP="00490302">
      <w:pPr>
        <w:pStyle w:val="Heading1"/>
      </w:pPr>
      <w:bookmarkStart w:id="14" w:name="_Toc204004686"/>
      <w:bookmarkStart w:id="15" w:name="_Toc241649530"/>
      <w:r w:rsidRPr="007D39FE">
        <w:t xml:space="preserve">Appendix A: </w:t>
      </w:r>
      <w:bookmarkEnd w:id="14"/>
      <w:bookmarkEnd w:id="15"/>
      <w:r w:rsidR="00F71D94">
        <w:t>Online Welcome Message</w:t>
      </w:r>
    </w:p>
    <w:p w:rsidR="00077812" w:rsidRPr="00A42773" w:rsidRDefault="00077812" w:rsidP="00077812">
      <w:pPr>
        <w:pBdr>
          <w:bottom w:val="single" w:sz="12" w:space="1" w:color="auto"/>
        </w:pBdr>
        <w:autoSpaceDE w:val="0"/>
        <w:autoSpaceDN w:val="0"/>
        <w:adjustRightInd w:val="0"/>
        <w:rPr>
          <w:rFonts w:cs="Arial"/>
          <w:bCs/>
          <w:sz w:val="16"/>
          <w:szCs w:val="16"/>
        </w:rPr>
      </w:pPr>
    </w:p>
    <w:p w:rsidR="00F36027" w:rsidRDefault="00521D93" w:rsidP="00077812">
      <w:pPr>
        <w:rPr>
          <w:rFonts w:cs="Arial"/>
          <w:b/>
        </w:rPr>
      </w:pPr>
      <w:r w:rsidRPr="00521D93">
        <w:rPr>
          <w:rFonts w:cs="Arial"/>
          <w:b/>
        </w:rPr>
        <w:tab/>
      </w:r>
      <w:r w:rsidRPr="00521D93">
        <w:rPr>
          <w:rFonts w:cs="Arial"/>
          <w:b/>
        </w:rPr>
        <w:tab/>
      </w:r>
      <w:r w:rsidRPr="00521D93">
        <w:rPr>
          <w:rFonts w:cs="Arial"/>
          <w:b/>
        </w:rPr>
        <w:tab/>
        <w:t xml:space="preserve">         </w:t>
      </w:r>
      <w:r w:rsidR="00F36027">
        <w:rPr>
          <w:rFonts w:cs="Arial"/>
          <w:b/>
        </w:rPr>
        <w:t xml:space="preserve">  </w:t>
      </w:r>
    </w:p>
    <w:p w:rsidR="00F36027" w:rsidRDefault="00F36027" w:rsidP="00285D36">
      <w:pPr>
        <w:jc w:val="right"/>
        <w:rPr>
          <w:rFonts w:cs="Arial"/>
          <w:b/>
        </w:rPr>
      </w:pPr>
    </w:p>
    <w:p w:rsidR="000A5494" w:rsidRDefault="000A5494" w:rsidP="00285D36">
      <w:pPr>
        <w:ind w:left="2880"/>
        <w:jc w:val="right"/>
        <w:rPr>
          <w:rFonts w:cs="Arial"/>
          <w:b/>
        </w:rPr>
      </w:pPr>
      <w:r>
        <w:rPr>
          <w:rFonts w:cs="Arial"/>
          <w:b/>
        </w:rPr>
        <w:t>Form Approved</w:t>
      </w:r>
      <w:r w:rsidR="009B7BE5">
        <w:rPr>
          <w:rFonts w:cs="Arial"/>
          <w:b/>
        </w:rPr>
        <w:t xml:space="preserve">  </w:t>
      </w:r>
      <w:r w:rsidR="00521D93" w:rsidRPr="00521D93">
        <w:rPr>
          <w:rFonts w:cs="Arial"/>
          <w:b/>
        </w:rPr>
        <w:t xml:space="preserve">   </w:t>
      </w:r>
    </w:p>
    <w:p w:rsidR="000A5494" w:rsidRDefault="00521D93" w:rsidP="00285D36">
      <w:pPr>
        <w:ind w:left="2880"/>
        <w:jc w:val="right"/>
      </w:pPr>
      <w:r w:rsidRPr="00521D93">
        <w:t xml:space="preserve">OMB </w:t>
      </w:r>
      <w:r w:rsidR="000A5494">
        <w:t>No</w:t>
      </w:r>
      <w:r w:rsidRPr="00521D93">
        <w:t>: 0920-0956</w:t>
      </w:r>
      <w:r>
        <w:t xml:space="preserve">   </w:t>
      </w:r>
    </w:p>
    <w:p w:rsidR="00077812" w:rsidRPr="00521D93" w:rsidRDefault="00DE7A0C" w:rsidP="00DE7A0C">
      <w:pPr>
        <w:ind w:left="6480"/>
        <w:rPr>
          <w:rFonts w:cs="Arial"/>
          <w:b/>
        </w:rPr>
      </w:pPr>
      <w:r>
        <w:t>E</w:t>
      </w:r>
      <w:r w:rsidR="00521D93">
        <w:t>xp</w:t>
      </w:r>
      <w:r w:rsidR="000A5494">
        <w:t>.</w:t>
      </w:r>
      <w:r w:rsidR="00521D93">
        <w:t xml:space="preserve"> Date</w:t>
      </w:r>
      <w:r w:rsidR="00285D36">
        <w:t xml:space="preserve">: </w:t>
      </w:r>
      <w:r>
        <w:t xml:space="preserve">March 13, 2016 </w:t>
      </w:r>
    </w:p>
    <w:p w:rsidR="00026A4D" w:rsidRPr="000A5494" w:rsidRDefault="000A5494" w:rsidP="00047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2"/>
        </w:rPr>
      </w:pPr>
      <w:r w:rsidRPr="00285D36">
        <w:rPr>
          <w:b/>
        </w:rPr>
        <w:t xml:space="preserve">Online Welcome Message </w:t>
      </w:r>
    </w:p>
    <w:p w:rsidR="00E41A59" w:rsidRDefault="00E41A59" w:rsidP="00047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2"/>
        </w:rPr>
      </w:pPr>
    </w:p>
    <w:p w:rsidR="00746139" w:rsidRDefault="00574C8E" w:rsidP="00825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Thank you for agreeing to</w:t>
      </w:r>
      <w:r w:rsidR="00026A4D">
        <w:rPr>
          <w:rFonts w:cs="Arial"/>
          <w:szCs w:val="22"/>
        </w:rPr>
        <w:t xml:space="preserve"> provide us feedback on materials that have been developed</w:t>
      </w:r>
      <w:r w:rsidR="0089689D">
        <w:rPr>
          <w:rFonts w:cs="Arial"/>
          <w:szCs w:val="22"/>
        </w:rPr>
        <w:t xml:space="preserve"> based on CDC’s </w:t>
      </w:r>
      <w:r w:rsidR="00026A4D">
        <w:rPr>
          <w:rFonts w:cs="Arial"/>
          <w:szCs w:val="22"/>
        </w:rPr>
        <w:t>Clear Communication Index</w:t>
      </w:r>
      <w:r w:rsidR="00746139">
        <w:rPr>
          <w:rFonts w:cs="Arial"/>
          <w:szCs w:val="22"/>
        </w:rPr>
        <w:t xml:space="preserve">. Your feedback is extremely important. We anticipate </w:t>
      </w:r>
      <w:r w:rsidR="00746139" w:rsidRPr="00521D93">
        <w:rPr>
          <w:rFonts w:cs="Arial"/>
        </w:rPr>
        <w:t>that</w:t>
      </w:r>
      <w:r w:rsidR="00746139">
        <w:rPr>
          <w:rFonts w:cs="Arial"/>
          <w:szCs w:val="22"/>
        </w:rPr>
        <w:t xml:space="preserve"> it will take</w:t>
      </w:r>
      <w:r w:rsidR="004A6BC7">
        <w:rPr>
          <w:rFonts w:cs="Arial"/>
          <w:szCs w:val="22"/>
        </w:rPr>
        <w:t xml:space="preserve"> you about 20 minutes to complete th</w:t>
      </w:r>
      <w:r w:rsidR="0089689D">
        <w:rPr>
          <w:rFonts w:cs="Arial"/>
          <w:szCs w:val="22"/>
        </w:rPr>
        <w:t>is questionnaire</w:t>
      </w:r>
      <w:r w:rsidR="004A6BC7">
        <w:rPr>
          <w:rFonts w:cs="Arial"/>
          <w:szCs w:val="22"/>
        </w:rPr>
        <w:t xml:space="preserve">. </w:t>
      </w:r>
    </w:p>
    <w:p w:rsidR="00746139" w:rsidRDefault="00746139" w:rsidP="00825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rsidR="00026A4D" w:rsidRDefault="00746139" w:rsidP="00825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 xml:space="preserve">Your responses will be kept in a secure manner. </w:t>
      </w:r>
      <w:r w:rsidR="004A6BC7">
        <w:rPr>
          <w:rFonts w:cs="Arial"/>
          <w:szCs w:val="22"/>
        </w:rPr>
        <w:t>All</w:t>
      </w:r>
      <w:r>
        <w:rPr>
          <w:rFonts w:cs="Arial"/>
          <w:szCs w:val="22"/>
        </w:rPr>
        <w:t xml:space="preserve"> information </w:t>
      </w:r>
      <w:r w:rsidR="0089689D">
        <w:rPr>
          <w:rFonts w:cs="Arial"/>
          <w:szCs w:val="22"/>
        </w:rPr>
        <w:t xml:space="preserve">will be </w:t>
      </w:r>
      <w:r>
        <w:rPr>
          <w:rFonts w:cs="Arial"/>
          <w:szCs w:val="22"/>
        </w:rPr>
        <w:t>used for evaluation purposes only</w:t>
      </w:r>
      <w:r w:rsidR="0089689D">
        <w:rPr>
          <w:rFonts w:cs="Arial"/>
          <w:szCs w:val="22"/>
        </w:rPr>
        <w:t>.</w:t>
      </w:r>
    </w:p>
    <w:p w:rsidR="00026A4D" w:rsidRDefault="00026A4D" w:rsidP="00825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rsidR="00825D9D" w:rsidRPr="00825D9D" w:rsidRDefault="00026A4D" w:rsidP="00825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 xml:space="preserve">Please note that these are draft materials and do not have final approval from </w:t>
      </w:r>
      <w:r w:rsidR="0089689D">
        <w:rPr>
          <w:rFonts w:cs="Arial"/>
          <w:szCs w:val="22"/>
        </w:rPr>
        <w:t>CDC.</w:t>
      </w:r>
    </w:p>
    <w:p w:rsidR="00825D9D" w:rsidRPr="00825D9D" w:rsidRDefault="00825D9D" w:rsidP="00825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rsidR="00F64EAA" w:rsidRDefault="00F64EAA" w:rsidP="00825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__________________________________________________________________</w:t>
      </w:r>
    </w:p>
    <w:p w:rsidR="000A5494" w:rsidRDefault="000A5494" w:rsidP="00F64EAA">
      <w:pPr>
        <w:pStyle w:val="Style5"/>
      </w:pPr>
    </w:p>
    <w:p w:rsidR="00F64EAA" w:rsidRPr="003242C4" w:rsidRDefault="00F64EAA" w:rsidP="00F64EAA">
      <w:pPr>
        <w:pStyle w:val="Style5"/>
      </w:pPr>
      <w:r w:rsidRPr="003242C4">
        <w:t xml:space="preserve">Public reporting burden </w:t>
      </w:r>
      <w:r w:rsidRPr="003F1116">
        <w:t>(completion time)</w:t>
      </w:r>
      <w:r w:rsidRPr="003242C4">
        <w:t xml:space="preserve"> for this collection of information is estimated to average 20 minutes per session. This includes the time it takes to review instructions, and gather and maintain the data needed. An agency </w:t>
      </w:r>
      <w:proofErr w:type="gramStart"/>
      <w:r w:rsidRPr="003242C4">
        <w:t>can not</w:t>
      </w:r>
      <w:proofErr w:type="gramEnd"/>
      <w:r w:rsidRPr="003242C4">
        <w:t xml:space="preserve"> conduct or sponsor (and a person is not required to respond to) a collection of information unless it displays a currently valid OMB control number. Please send comments regarding this burden estimate or any other aspect of this collection of information, including suggestions for reducing the burden to CDC/ATSDR Reports Clearance Officer; 1600 Clifton Road NE, MS D-74, Atlanta Georgia 30333; </w:t>
      </w:r>
      <w:proofErr w:type="gramStart"/>
      <w:r w:rsidRPr="003242C4">
        <w:t>ATTN :</w:t>
      </w:r>
      <w:proofErr w:type="gramEnd"/>
      <w:r w:rsidRPr="003242C4">
        <w:t xml:space="preserve"> PRA (0920-0956)</w:t>
      </w:r>
    </w:p>
    <w:p w:rsidR="00F64EAA" w:rsidRDefault="00F64EAA" w:rsidP="00825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rsidR="00077812" w:rsidRDefault="00077812" w:rsidP="003242C4">
      <w:pPr>
        <w:pStyle w:val="Style5"/>
      </w:pPr>
    </w:p>
    <w:p w:rsidR="00077812" w:rsidRDefault="00077812" w:rsidP="0089689D">
      <w:pPr>
        <w:pStyle w:val="Style5"/>
      </w:pPr>
    </w:p>
    <w:p w:rsidR="009716EE" w:rsidRDefault="009716EE" w:rsidP="00490302">
      <w:pPr>
        <w:pStyle w:val="Heading1"/>
      </w:pPr>
      <w:bookmarkStart w:id="16" w:name="_Toc204004690"/>
    </w:p>
    <w:bookmarkEnd w:id="16"/>
    <w:p w:rsidR="00315DF8" w:rsidRPr="00F17D03" w:rsidRDefault="00315DF8" w:rsidP="00315DF8">
      <w:pPr>
        <w:rPr>
          <w:rFonts w:cs="Arial"/>
          <w:b/>
          <w:bCs/>
          <w:sz w:val="36"/>
          <w:szCs w:val="36"/>
        </w:rPr>
      </w:pPr>
    </w:p>
    <w:sectPr w:rsidR="00315DF8" w:rsidRPr="00F17D03" w:rsidSect="00AB74DA">
      <w:pgSz w:w="12240" w:h="15840"/>
      <w:pgMar w:top="1728" w:right="1440" w:bottom="1080" w:left="1440" w:header="360" w:footer="36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059" w:rsidRDefault="003C3059">
      <w:r>
        <w:separator/>
      </w:r>
    </w:p>
  </w:endnote>
  <w:endnote w:type="continuationSeparator" w:id="0">
    <w:p w:rsidR="003C3059" w:rsidRDefault="003C3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Webdings">
    <w:panose1 w:val="05030102010509060703"/>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4D" w:rsidRPr="00A748E7" w:rsidRDefault="00026A4D" w:rsidP="002523F0">
    <w:pPr>
      <w:tabs>
        <w:tab w:val="right" w:pos="9810"/>
      </w:tabs>
      <w:ind w:left="-1170" w:right="-1170"/>
      <w:jc w:val="center"/>
      <w:rPr>
        <w:sz w:val="22"/>
      </w:rPr>
    </w:pPr>
    <w:r>
      <w:rPr>
        <w:noProof/>
        <w:sz w:val="22"/>
      </w:rPr>
      <w:drawing>
        <wp:anchor distT="0" distB="0" distL="114300" distR="114300" simplePos="0" relativeHeight="251662336" behindDoc="1" locked="0" layoutInCell="1" allowOverlap="1">
          <wp:simplePos x="0" y="0"/>
          <wp:positionH relativeFrom="column">
            <wp:posOffset>6172200</wp:posOffset>
          </wp:positionH>
          <wp:positionV relativeFrom="page">
            <wp:posOffset>9372600</wp:posOffset>
          </wp:positionV>
          <wp:extent cx="469900" cy="508000"/>
          <wp:effectExtent l="25400" t="0" r="0" b="0"/>
          <wp:wrapNone/>
          <wp:docPr id="2" name="Picture 2" descr=":::Graphics:CH-logo-just-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s:CH-logo-just-graphic.jpg"/>
                  <pic:cNvPicPr>
                    <a:picLocks noChangeAspect="1" noChangeArrowheads="1"/>
                  </pic:cNvPicPr>
                </pic:nvPicPr>
                <pic:blipFill>
                  <a:blip r:embed="rId1">
                    <a:alphaModFix amt="25000"/>
                  </a:blip>
                  <a:srcRect/>
                  <a:stretch>
                    <a:fillRect/>
                  </a:stretch>
                </pic:blipFill>
                <pic:spPr bwMode="auto">
                  <a:xfrm>
                    <a:off x="0" y="0"/>
                    <a:ext cx="469900" cy="508000"/>
                  </a:xfrm>
                  <a:prstGeom prst="rect">
                    <a:avLst/>
                  </a:prstGeom>
                  <a:noFill/>
                  <a:ln w="9525">
                    <a:noFill/>
                    <a:miter lim="800000"/>
                    <a:headEnd/>
                    <a:tailEnd/>
                  </a:ln>
                </pic:spPr>
              </pic:pic>
            </a:graphicData>
          </a:graphic>
        </wp:anchor>
      </w:drawing>
    </w:r>
    <w:r>
      <w:rPr>
        <w:sz w:val="22"/>
      </w:rPr>
      <w:t>2</w:t>
    </w:r>
    <w:r w:rsidRPr="0002549E">
      <w:rPr>
        <w:sz w:val="22"/>
      </w:rPr>
      <w:t>6 Mark</w:t>
    </w:r>
    <w:r>
      <w:rPr>
        <w:sz w:val="22"/>
      </w:rPr>
      <w:t xml:space="preserve">et Street, </w:t>
    </w:r>
    <w:r w:rsidRPr="0002549E">
      <w:rPr>
        <w:sz w:val="22"/>
      </w:rPr>
      <w:t>Northampton, MA 01060</w:t>
    </w:r>
    <w:r>
      <w:rPr>
        <w:sz w:val="22"/>
      </w:rPr>
      <w:t xml:space="preserve">  </w:t>
    </w:r>
    <w:proofErr w:type="gramStart"/>
    <w:r>
      <w:rPr>
        <w:sz w:val="22"/>
      </w:rPr>
      <w:t xml:space="preserve">|  </w:t>
    </w:r>
    <w:r w:rsidRPr="0002549E">
      <w:rPr>
        <w:sz w:val="22"/>
      </w:rPr>
      <w:t>413</w:t>
    </w:r>
    <w:proofErr w:type="gramEnd"/>
    <w:r w:rsidRPr="0002549E">
      <w:rPr>
        <w:sz w:val="22"/>
      </w:rPr>
      <w:t>-582-0425</w:t>
    </w:r>
    <w:r>
      <w:rPr>
        <w:sz w:val="22"/>
      </w:rPr>
      <w:t xml:space="preserve">  |  www.communicatehealth.com  </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4D" w:rsidRPr="00A748E7" w:rsidRDefault="00026A4D" w:rsidP="007871AD">
    <w:pPr>
      <w:tabs>
        <w:tab w:val="right" w:pos="9810"/>
      </w:tabs>
      <w:ind w:left="-1440" w:right="-1170"/>
      <w:jc w:val="center"/>
      <w:rPr>
        <w:sz w:val="22"/>
      </w:rPr>
    </w:pPr>
    <w:r>
      <w:rPr>
        <w:noProof/>
        <w:sz w:val="22"/>
      </w:rPr>
      <w:drawing>
        <wp:anchor distT="0" distB="0" distL="114300" distR="114300" simplePos="0" relativeHeight="251656192" behindDoc="1" locked="0" layoutInCell="1" allowOverlap="1">
          <wp:simplePos x="0" y="0"/>
          <wp:positionH relativeFrom="column">
            <wp:posOffset>6172200</wp:posOffset>
          </wp:positionH>
          <wp:positionV relativeFrom="page">
            <wp:posOffset>9372600</wp:posOffset>
          </wp:positionV>
          <wp:extent cx="469900" cy="508000"/>
          <wp:effectExtent l="25400" t="0" r="0" b="0"/>
          <wp:wrapNone/>
          <wp:docPr id="6" name="Picture 1" descr=":::Graphics:CH-logo-just-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s:CH-logo-just-graphic.jpg"/>
                  <pic:cNvPicPr>
                    <a:picLocks noChangeAspect="1" noChangeArrowheads="1"/>
                  </pic:cNvPicPr>
                </pic:nvPicPr>
                <pic:blipFill>
                  <a:blip r:embed="rId1">
                    <a:alphaModFix amt="25000"/>
                  </a:blip>
                  <a:srcRect/>
                  <a:stretch>
                    <a:fillRect/>
                  </a:stretch>
                </pic:blipFill>
                <pic:spPr bwMode="auto">
                  <a:xfrm>
                    <a:off x="0" y="0"/>
                    <a:ext cx="469900" cy="508000"/>
                  </a:xfrm>
                  <a:prstGeom prst="rect">
                    <a:avLst/>
                  </a:prstGeom>
                  <a:noFill/>
                  <a:ln w="9525">
                    <a:noFill/>
                    <a:miter lim="800000"/>
                    <a:headEnd/>
                    <a:tailEnd/>
                  </a:ln>
                </pic:spPr>
              </pic:pic>
            </a:graphicData>
          </a:graphic>
        </wp:anchor>
      </w:drawing>
    </w:r>
    <w:r>
      <w:rPr>
        <w:sz w:val="22"/>
      </w:rPr>
      <w:t>2</w:t>
    </w:r>
    <w:r w:rsidRPr="0002549E">
      <w:rPr>
        <w:sz w:val="22"/>
      </w:rPr>
      <w:t>6 Market Street</w:t>
    </w:r>
    <w:r>
      <w:rPr>
        <w:sz w:val="22"/>
      </w:rPr>
      <w:t xml:space="preserve">, </w:t>
    </w:r>
    <w:r w:rsidRPr="0002549E">
      <w:rPr>
        <w:sz w:val="22"/>
      </w:rPr>
      <w:t>Northampton, MA 01060</w:t>
    </w:r>
    <w:r>
      <w:rPr>
        <w:sz w:val="22"/>
      </w:rPr>
      <w:t xml:space="preserve">  </w:t>
    </w:r>
    <w:proofErr w:type="gramStart"/>
    <w:r>
      <w:rPr>
        <w:sz w:val="22"/>
      </w:rPr>
      <w:t xml:space="preserve">|  </w:t>
    </w:r>
    <w:r w:rsidRPr="0002549E">
      <w:rPr>
        <w:sz w:val="22"/>
      </w:rPr>
      <w:t>413</w:t>
    </w:r>
    <w:proofErr w:type="gramEnd"/>
    <w:r w:rsidRPr="0002549E">
      <w:rPr>
        <w:sz w:val="22"/>
      </w:rPr>
      <w:t>-582-0425</w:t>
    </w:r>
    <w:r>
      <w:rPr>
        <w:sz w:val="22"/>
      </w:rPr>
      <w:t xml:space="preserve">  |  www.communicatehealth.com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059" w:rsidRDefault="003C3059">
      <w:r>
        <w:separator/>
      </w:r>
    </w:p>
  </w:footnote>
  <w:footnote w:type="continuationSeparator" w:id="0">
    <w:p w:rsidR="003C3059" w:rsidRDefault="003C305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4D" w:rsidRDefault="00C41909" w:rsidP="008139DC">
    <w:pPr>
      <w:framePr w:wrap="around" w:vAnchor="text" w:hAnchor="margin" w:xAlign="right" w:y="1"/>
    </w:pPr>
    <w:r>
      <w:fldChar w:fldCharType="begin"/>
    </w:r>
    <w:r w:rsidR="00026A4D">
      <w:instrText xml:space="preserve">PAGE  </w:instrText>
    </w:r>
    <w:r>
      <w:fldChar w:fldCharType="separate"/>
    </w:r>
    <w:r w:rsidR="00026A4D">
      <w:rPr>
        <w:noProof/>
      </w:rPr>
      <w:t>2</w:t>
    </w:r>
    <w:r>
      <w:rPr>
        <w:noProof/>
      </w:rPr>
      <w:fldChar w:fldCharType="end"/>
    </w:r>
  </w:p>
  <w:p w:rsidR="00026A4D" w:rsidRDefault="00026A4D" w:rsidP="00777E43">
    <w:pP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4D" w:rsidRDefault="00C41909" w:rsidP="008139DC">
    <w:pPr>
      <w:pStyle w:val="Header"/>
      <w:framePr w:wrap="around" w:vAnchor="text" w:hAnchor="margin" w:xAlign="right" w:y="1"/>
      <w:rPr>
        <w:rStyle w:val="PageNumber"/>
      </w:rPr>
    </w:pPr>
    <w:r>
      <w:rPr>
        <w:rStyle w:val="PageNumber"/>
      </w:rPr>
      <w:fldChar w:fldCharType="begin"/>
    </w:r>
    <w:r w:rsidR="00026A4D">
      <w:rPr>
        <w:rStyle w:val="PageNumber"/>
      </w:rPr>
      <w:instrText xml:space="preserve">PAGE  </w:instrText>
    </w:r>
    <w:r>
      <w:rPr>
        <w:rStyle w:val="PageNumber"/>
      </w:rPr>
      <w:fldChar w:fldCharType="separate"/>
    </w:r>
    <w:r w:rsidR="00066ECB">
      <w:rPr>
        <w:rStyle w:val="PageNumber"/>
        <w:noProof/>
      </w:rPr>
      <w:t>9</w:t>
    </w:r>
    <w:r>
      <w:rPr>
        <w:rStyle w:val="PageNumber"/>
      </w:rPr>
      <w:fldChar w:fldCharType="end"/>
    </w:r>
  </w:p>
  <w:p w:rsidR="00285D36" w:rsidRDefault="00026A4D" w:rsidP="00285D36">
    <w:pPr>
      <w:ind w:left="-1080" w:right="360"/>
    </w:pPr>
    <w:r>
      <w:rPr>
        <w:noProof/>
      </w:rPr>
      <w:drawing>
        <wp:inline distT="0" distB="0" distL="0" distR="0">
          <wp:extent cx="2956560" cy="680720"/>
          <wp:effectExtent l="25400" t="0" r="0" b="0"/>
          <wp:docPr id="1" name="Picture 1" descr="Stacy Robison's Public Folder:Shared:Graphics:COMHEALTH-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y Robison's Public Folder:Shared:Graphics:COMHEALTH-Logo-BIG.jpg"/>
                  <pic:cNvPicPr>
                    <a:picLocks noChangeAspect="1" noChangeArrowheads="1"/>
                  </pic:cNvPicPr>
                </pic:nvPicPr>
                <pic:blipFill>
                  <a:blip r:embed="rId1"/>
                  <a:srcRect/>
                  <a:stretch>
                    <a:fillRect/>
                  </a:stretch>
                </pic:blipFill>
                <pic:spPr bwMode="auto">
                  <a:xfrm>
                    <a:off x="0" y="0"/>
                    <a:ext cx="2956560" cy="680720"/>
                  </a:xfrm>
                  <a:prstGeom prst="rect">
                    <a:avLst/>
                  </a:prstGeom>
                  <a:noFill/>
                  <a:ln w="9525">
                    <a:noFill/>
                    <a:miter lim="800000"/>
                    <a:headEnd/>
                    <a:tailEnd/>
                  </a:ln>
                </pic:spPr>
              </pic:pic>
            </a:graphicData>
          </a:graphic>
        </wp:inline>
      </w:drawing>
    </w:r>
    <w:r>
      <w:tab/>
    </w:r>
    <w:r>
      <w:tab/>
    </w:r>
  </w:p>
  <w:p w:rsidR="00285D36" w:rsidRDefault="00285D36" w:rsidP="00285D36">
    <w:pPr>
      <w:ind w:left="-1080" w:right="360"/>
    </w:pPr>
    <w:r>
      <w:t xml:space="preserve">Attachment 1 </w:t>
    </w:r>
  </w:p>
  <w:p w:rsidR="00026A4D" w:rsidRDefault="00026A4D" w:rsidP="00777E43">
    <w:pPr>
      <w:ind w:left="-1080" w:right="360"/>
    </w:pPr>
    <w:r>
      <w:tab/>
    </w:r>
    <w:r>
      <w:tab/>
    </w:r>
    <w:r>
      <w:tab/>
    </w:r>
    <w:r>
      <w:tab/>
    </w:r>
    <w:r>
      <w:tab/>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36" w:rsidRDefault="00026A4D" w:rsidP="00285D36">
    <w:pPr>
      <w:ind w:left="-1080" w:right="360"/>
    </w:pPr>
    <w:r>
      <w:rPr>
        <w:noProof/>
      </w:rPr>
      <w:drawing>
        <wp:inline distT="0" distB="0" distL="0" distR="0">
          <wp:extent cx="2956560" cy="680720"/>
          <wp:effectExtent l="25400" t="0" r="0" b="0"/>
          <wp:docPr id="3" name="Picture 1" descr="Stacy Robison's Public Folder:Shared:Graphics:COMHEALTH-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y Robison's Public Folder:Shared:Graphics:COMHEALTH-Logo-BIG.jpg"/>
                  <pic:cNvPicPr>
                    <a:picLocks noChangeAspect="1" noChangeArrowheads="1"/>
                  </pic:cNvPicPr>
                </pic:nvPicPr>
                <pic:blipFill>
                  <a:blip r:embed="rId1"/>
                  <a:srcRect/>
                  <a:stretch>
                    <a:fillRect/>
                  </a:stretch>
                </pic:blipFill>
                <pic:spPr bwMode="auto">
                  <a:xfrm>
                    <a:off x="0" y="0"/>
                    <a:ext cx="2956560" cy="680720"/>
                  </a:xfrm>
                  <a:prstGeom prst="rect">
                    <a:avLst/>
                  </a:prstGeom>
                  <a:noFill/>
                  <a:ln w="9525">
                    <a:noFill/>
                    <a:miter lim="800000"/>
                    <a:headEnd/>
                    <a:tailEnd/>
                  </a:ln>
                </pic:spPr>
              </pic:pic>
            </a:graphicData>
          </a:graphic>
        </wp:inline>
      </w:drawing>
    </w:r>
  </w:p>
  <w:p w:rsidR="00285D36" w:rsidRDefault="00285D36" w:rsidP="00EE5439">
    <w:pPr>
      <w:ind w:left="-1080" w:right="360"/>
    </w:pPr>
    <w:r>
      <w:t xml:space="preserve">Attachment 1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962"/>
    <w:multiLevelType w:val="hybridMultilevel"/>
    <w:tmpl w:val="A8D81098"/>
    <w:lvl w:ilvl="0" w:tplc="8F00790E">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73E9A"/>
    <w:multiLevelType w:val="hybridMultilevel"/>
    <w:tmpl w:val="401E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371CE"/>
    <w:multiLevelType w:val="hybridMultilevel"/>
    <w:tmpl w:val="8B6C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F3B58"/>
    <w:multiLevelType w:val="hybridMultilevel"/>
    <w:tmpl w:val="A6B8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E7A70"/>
    <w:multiLevelType w:val="hybridMultilevel"/>
    <w:tmpl w:val="EF2A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55EF0"/>
    <w:multiLevelType w:val="hybridMultilevel"/>
    <w:tmpl w:val="B968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839AB"/>
    <w:multiLevelType w:val="hybridMultilevel"/>
    <w:tmpl w:val="3B4E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D92DC2"/>
    <w:multiLevelType w:val="hybridMultilevel"/>
    <w:tmpl w:val="2894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B585F"/>
    <w:multiLevelType w:val="hybridMultilevel"/>
    <w:tmpl w:val="D8A26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D535E"/>
    <w:multiLevelType w:val="hybridMultilevel"/>
    <w:tmpl w:val="E55450EA"/>
    <w:lvl w:ilvl="0" w:tplc="3E721CE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FFA1D25"/>
    <w:multiLevelType w:val="hybridMultilevel"/>
    <w:tmpl w:val="71D2028A"/>
    <w:lvl w:ilvl="0" w:tplc="40F2E504">
      <w:numFmt w:val="bullet"/>
      <w:lvlText w:val=""/>
      <w:lvlJc w:val="left"/>
      <w:pPr>
        <w:ind w:left="720" w:hanging="360"/>
      </w:pPr>
      <w:rPr>
        <w:rFonts w:ascii="Webdings" w:eastAsia="Calibr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5D65B7"/>
    <w:multiLevelType w:val="hybridMultilevel"/>
    <w:tmpl w:val="A042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0C2552"/>
    <w:multiLevelType w:val="hybridMultilevel"/>
    <w:tmpl w:val="FC00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14">
    <w:nsid w:val="71731F8C"/>
    <w:multiLevelType w:val="hybridMultilevel"/>
    <w:tmpl w:val="D138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0"/>
  </w:num>
  <w:num w:numId="4">
    <w:abstractNumId w:val="7"/>
  </w:num>
  <w:num w:numId="5">
    <w:abstractNumId w:val="3"/>
  </w:num>
  <w:num w:numId="6">
    <w:abstractNumId w:val="5"/>
  </w:num>
  <w:num w:numId="7">
    <w:abstractNumId w:val="8"/>
  </w:num>
  <w:num w:numId="8">
    <w:abstractNumId w:val="9"/>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6"/>
  </w:num>
  <w:num w:numId="14">
    <w:abstractNumId w:val="2"/>
  </w:num>
  <w:num w:numId="15">
    <w:abstractNumId w:val="4"/>
  </w:num>
  <w:num w:numId="16">
    <w:abstractNumId w:val="1"/>
  </w:num>
  <w:num w:numId="17">
    <w:abstractNumId w:val="1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8E63BD"/>
    <w:rsid w:val="0000090E"/>
    <w:rsid w:val="00002C28"/>
    <w:rsid w:val="00007D55"/>
    <w:rsid w:val="000117F6"/>
    <w:rsid w:val="00011849"/>
    <w:rsid w:val="00014F16"/>
    <w:rsid w:val="00021FC6"/>
    <w:rsid w:val="00023CC7"/>
    <w:rsid w:val="00023EE4"/>
    <w:rsid w:val="00026A4D"/>
    <w:rsid w:val="00031983"/>
    <w:rsid w:val="0003315F"/>
    <w:rsid w:val="00033BDE"/>
    <w:rsid w:val="00041BC1"/>
    <w:rsid w:val="00044188"/>
    <w:rsid w:val="0004627F"/>
    <w:rsid w:val="000471BF"/>
    <w:rsid w:val="00051C9D"/>
    <w:rsid w:val="000548BD"/>
    <w:rsid w:val="00056F29"/>
    <w:rsid w:val="00061433"/>
    <w:rsid w:val="0006588E"/>
    <w:rsid w:val="000667B8"/>
    <w:rsid w:val="00066800"/>
    <w:rsid w:val="00066ECB"/>
    <w:rsid w:val="00074293"/>
    <w:rsid w:val="00076A20"/>
    <w:rsid w:val="00077812"/>
    <w:rsid w:val="00085BE9"/>
    <w:rsid w:val="000901EE"/>
    <w:rsid w:val="000A0458"/>
    <w:rsid w:val="000A2967"/>
    <w:rsid w:val="000A5494"/>
    <w:rsid w:val="000A7212"/>
    <w:rsid w:val="000B09C3"/>
    <w:rsid w:val="000B0F8A"/>
    <w:rsid w:val="000B6CFC"/>
    <w:rsid w:val="000C4981"/>
    <w:rsid w:val="000C63BB"/>
    <w:rsid w:val="000D20B7"/>
    <w:rsid w:val="000E0330"/>
    <w:rsid w:val="000E2B02"/>
    <w:rsid w:val="000E3972"/>
    <w:rsid w:val="000E43ED"/>
    <w:rsid w:val="000E6317"/>
    <w:rsid w:val="000E7BBD"/>
    <w:rsid w:val="000F4944"/>
    <w:rsid w:val="000F4FDC"/>
    <w:rsid w:val="00106E2F"/>
    <w:rsid w:val="0011519B"/>
    <w:rsid w:val="00115520"/>
    <w:rsid w:val="0011620F"/>
    <w:rsid w:val="00121E75"/>
    <w:rsid w:val="00127259"/>
    <w:rsid w:val="001411DB"/>
    <w:rsid w:val="00142021"/>
    <w:rsid w:val="00153357"/>
    <w:rsid w:val="0016771E"/>
    <w:rsid w:val="00167A38"/>
    <w:rsid w:val="00171BAD"/>
    <w:rsid w:val="00172271"/>
    <w:rsid w:val="001723B8"/>
    <w:rsid w:val="00173E5B"/>
    <w:rsid w:val="001862D3"/>
    <w:rsid w:val="0019052D"/>
    <w:rsid w:val="001937F8"/>
    <w:rsid w:val="001A25D3"/>
    <w:rsid w:val="001A4192"/>
    <w:rsid w:val="001A63C8"/>
    <w:rsid w:val="001A77FF"/>
    <w:rsid w:val="001B151C"/>
    <w:rsid w:val="001B2E0A"/>
    <w:rsid w:val="001C0339"/>
    <w:rsid w:val="001C043A"/>
    <w:rsid w:val="001C524A"/>
    <w:rsid w:val="001C71CD"/>
    <w:rsid w:val="001C7F64"/>
    <w:rsid w:val="001D04A1"/>
    <w:rsid w:val="001D30C3"/>
    <w:rsid w:val="001D5173"/>
    <w:rsid w:val="001D6900"/>
    <w:rsid w:val="001D6FD3"/>
    <w:rsid w:val="001D76E8"/>
    <w:rsid w:val="001E0987"/>
    <w:rsid w:val="001E2F9E"/>
    <w:rsid w:val="001E5F17"/>
    <w:rsid w:val="001E6EDC"/>
    <w:rsid w:val="001E78EE"/>
    <w:rsid w:val="001F40C1"/>
    <w:rsid w:val="001F4BF2"/>
    <w:rsid w:val="001F4F2C"/>
    <w:rsid w:val="001F59B2"/>
    <w:rsid w:val="001F7BE3"/>
    <w:rsid w:val="00203E2B"/>
    <w:rsid w:val="002125D4"/>
    <w:rsid w:val="00214BB5"/>
    <w:rsid w:val="0021555F"/>
    <w:rsid w:val="00217691"/>
    <w:rsid w:val="00217EBF"/>
    <w:rsid w:val="00222DCC"/>
    <w:rsid w:val="002258B4"/>
    <w:rsid w:val="00226135"/>
    <w:rsid w:val="00227033"/>
    <w:rsid w:val="002357F4"/>
    <w:rsid w:val="00250AA6"/>
    <w:rsid w:val="00251A82"/>
    <w:rsid w:val="002523F0"/>
    <w:rsid w:val="002541D0"/>
    <w:rsid w:val="00260DA4"/>
    <w:rsid w:val="00263093"/>
    <w:rsid w:val="002662FE"/>
    <w:rsid w:val="002747A4"/>
    <w:rsid w:val="002759CB"/>
    <w:rsid w:val="00284489"/>
    <w:rsid w:val="00285D36"/>
    <w:rsid w:val="00285F2A"/>
    <w:rsid w:val="0029064D"/>
    <w:rsid w:val="002974D4"/>
    <w:rsid w:val="002A179E"/>
    <w:rsid w:val="002A2432"/>
    <w:rsid w:val="002A71A9"/>
    <w:rsid w:val="002B1ECE"/>
    <w:rsid w:val="002B4D0A"/>
    <w:rsid w:val="002B6351"/>
    <w:rsid w:val="002C3D4F"/>
    <w:rsid w:val="002D2F88"/>
    <w:rsid w:val="002E48BA"/>
    <w:rsid w:val="002E63A6"/>
    <w:rsid w:val="002F0C94"/>
    <w:rsid w:val="002F139E"/>
    <w:rsid w:val="002F2E1A"/>
    <w:rsid w:val="002F56CF"/>
    <w:rsid w:val="002F71FF"/>
    <w:rsid w:val="00305D2A"/>
    <w:rsid w:val="00314159"/>
    <w:rsid w:val="00314D7A"/>
    <w:rsid w:val="00315DF8"/>
    <w:rsid w:val="00323BFC"/>
    <w:rsid w:val="003242C4"/>
    <w:rsid w:val="00325D3F"/>
    <w:rsid w:val="00333F82"/>
    <w:rsid w:val="003354D2"/>
    <w:rsid w:val="003361B3"/>
    <w:rsid w:val="003361D0"/>
    <w:rsid w:val="00336444"/>
    <w:rsid w:val="00336617"/>
    <w:rsid w:val="00336773"/>
    <w:rsid w:val="00336A4F"/>
    <w:rsid w:val="00342581"/>
    <w:rsid w:val="003445CC"/>
    <w:rsid w:val="00345043"/>
    <w:rsid w:val="00346787"/>
    <w:rsid w:val="00355424"/>
    <w:rsid w:val="0035669C"/>
    <w:rsid w:val="003655E7"/>
    <w:rsid w:val="00367401"/>
    <w:rsid w:val="00367D7A"/>
    <w:rsid w:val="003732AB"/>
    <w:rsid w:val="0037729F"/>
    <w:rsid w:val="003809BE"/>
    <w:rsid w:val="00393161"/>
    <w:rsid w:val="0039367E"/>
    <w:rsid w:val="0039457E"/>
    <w:rsid w:val="00394820"/>
    <w:rsid w:val="00397099"/>
    <w:rsid w:val="00397802"/>
    <w:rsid w:val="003A31D1"/>
    <w:rsid w:val="003A38CE"/>
    <w:rsid w:val="003A3BD3"/>
    <w:rsid w:val="003A5B5B"/>
    <w:rsid w:val="003A61DE"/>
    <w:rsid w:val="003B24AC"/>
    <w:rsid w:val="003B4179"/>
    <w:rsid w:val="003B44A3"/>
    <w:rsid w:val="003B5301"/>
    <w:rsid w:val="003B7CFB"/>
    <w:rsid w:val="003C3059"/>
    <w:rsid w:val="003C3ABB"/>
    <w:rsid w:val="003C64B9"/>
    <w:rsid w:val="003D0313"/>
    <w:rsid w:val="003D2B32"/>
    <w:rsid w:val="003D4DB6"/>
    <w:rsid w:val="003D6C04"/>
    <w:rsid w:val="003D7830"/>
    <w:rsid w:val="003E54A8"/>
    <w:rsid w:val="003E5C18"/>
    <w:rsid w:val="003E64A6"/>
    <w:rsid w:val="003E6529"/>
    <w:rsid w:val="003F1116"/>
    <w:rsid w:val="003F5E4C"/>
    <w:rsid w:val="003F5FC1"/>
    <w:rsid w:val="00403A56"/>
    <w:rsid w:val="00404AAD"/>
    <w:rsid w:val="00404E1B"/>
    <w:rsid w:val="0041154D"/>
    <w:rsid w:val="00413400"/>
    <w:rsid w:val="00420466"/>
    <w:rsid w:val="004218E9"/>
    <w:rsid w:val="00431C44"/>
    <w:rsid w:val="00433B48"/>
    <w:rsid w:val="0043494F"/>
    <w:rsid w:val="004376F6"/>
    <w:rsid w:val="004413DE"/>
    <w:rsid w:val="0044454A"/>
    <w:rsid w:val="00445F66"/>
    <w:rsid w:val="0045094E"/>
    <w:rsid w:val="004664E3"/>
    <w:rsid w:val="004666AA"/>
    <w:rsid w:val="00473ACD"/>
    <w:rsid w:val="00476B9A"/>
    <w:rsid w:val="00481360"/>
    <w:rsid w:val="00482667"/>
    <w:rsid w:val="00484283"/>
    <w:rsid w:val="00484F0D"/>
    <w:rsid w:val="00490302"/>
    <w:rsid w:val="00491FB1"/>
    <w:rsid w:val="00493EC7"/>
    <w:rsid w:val="004A1A85"/>
    <w:rsid w:val="004A25FB"/>
    <w:rsid w:val="004A3B60"/>
    <w:rsid w:val="004A6BC7"/>
    <w:rsid w:val="004A7376"/>
    <w:rsid w:val="004B2A63"/>
    <w:rsid w:val="004B3190"/>
    <w:rsid w:val="004B3BE5"/>
    <w:rsid w:val="004C6339"/>
    <w:rsid w:val="004D00CF"/>
    <w:rsid w:val="004D1FA4"/>
    <w:rsid w:val="004D4653"/>
    <w:rsid w:val="004D5AAB"/>
    <w:rsid w:val="004D7A26"/>
    <w:rsid w:val="004E0A1E"/>
    <w:rsid w:val="004E40FC"/>
    <w:rsid w:val="004F05AA"/>
    <w:rsid w:val="004F4EE6"/>
    <w:rsid w:val="004F723A"/>
    <w:rsid w:val="00502F20"/>
    <w:rsid w:val="00503DB5"/>
    <w:rsid w:val="00512319"/>
    <w:rsid w:val="00512CC4"/>
    <w:rsid w:val="00514115"/>
    <w:rsid w:val="0051439C"/>
    <w:rsid w:val="00515209"/>
    <w:rsid w:val="0051592D"/>
    <w:rsid w:val="0051703D"/>
    <w:rsid w:val="00517A6A"/>
    <w:rsid w:val="005219A0"/>
    <w:rsid w:val="00521D93"/>
    <w:rsid w:val="00522B73"/>
    <w:rsid w:val="00526945"/>
    <w:rsid w:val="00536B26"/>
    <w:rsid w:val="00550397"/>
    <w:rsid w:val="005520A3"/>
    <w:rsid w:val="00555122"/>
    <w:rsid w:val="005645F5"/>
    <w:rsid w:val="00567896"/>
    <w:rsid w:val="00571397"/>
    <w:rsid w:val="00574802"/>
    <w:rsid w:val="00574C8E"/>
    <w:rsid w:val="00580E3F"/>
    <w:rsid w:val="005843D9"/>
    <w:rsid w:val="00584A2A"/>
    <w:rsid w:val="00595D6A"/>
    <w:rsid w:val="005A1359"/>
    <w:rsid w:val="005A45CE"/>
    <w:rsid w:val="005B4964"/>
    <w:rsid w:val="005C0922"/>
    <w:rsid w:val="005C2CF7"/>
    <w:rsid w:val="005C7270"/>
    <w:rsid w:val="005C7754"/>
    <w:rsid w:val="005D417B"/>
    <w:rsid w:val="005D6A7C"/>
    <w:rsid w:val="005E0CFE"/>
    <w:rsid w:val="005E264A"/>
    <w:rsid w:val="005E793F"/>
    <w:rsid w:val="006032CA"/>
    <w:rsid w:val="006038B3"/>
    <w:rsid w:val="006056D0"/>
    <w:rsid w:val="00605A50"/>
    <w:rsid w:val="0061264E"/>
    <w:rsid w:val="00614ED1"/>
    <w:rsid w:val="0061665D"/>
    <w:rsid w:val="00617AAE"/>
    <w:rsid w:val="00621CD0"/>
    <w:rsid w:val="00624580"/>
    <w:rsid w:val="00625AC7"/>
    <w:rsid w:val="00635A9D"/>
    <w:rsid w:val="006378AA"/>
    <w:rsid w:val="00641570"/>
    <w:rsid w:val="00642743"/>
    <w:rsid w:val="00643CE0"/>
    <w:rsid w:val="006515DC"/>
    <w:rsid w:val="00655B40"/>
    <w:rsid w:val="00666960"/>
    <w:rsid w:val="00671721"/>
    <w:rsid w:val="006751B2"/>
    <w:rsid w:val="00680F9B"/>
    <w:rsid w:val="0068203E"/>
    <w:rsid w:val="0068655E"/>
    <w:rsid w:val="006873D1"/>
    <w:rsid w:val="00691751"/>
    <w:rsid w:val="0069784C"/>
    <w:rsid w:val="006A554A"/>
    <w:rsid w:val="006A7B5A"/>
    <w:rsid w:val="006B2729"/>
    <w:rsid w:val="006B4792"/>
    <w:rsid w:val="006B52C8"/>
    <w:rsid w:val="006B60DA"/>
    <w:rsid w:val="006D0112"/>
    <w:rsid w:val="006D466C"/>
    <w:rsid w:val="006E3F15"/>
    <w:rsid w:val="006E5C8A"/>
    <w:rsid w:val="006E6686"/>
    <w:rsid w:val="006E75C0"/>
    <w:rsid w:val="006F0A5F"/>
    <w:rsid w:val="006F1AA5"/>
    <w:rsid w:val="006F2CFC"/>
    <w:rsid w:val="006F3EAC"/>
    <w:rsid w:val="00701632"/>
    <w:rsid w:val="007059C1"/>
    <w:rsid w:val="00706ECD"/>
    <w:rsid w:val="00725EFC"/>
    <w:rsid w:val="00731728"/>
    <w:rsid w:val="00733E00"/>
    <w:rsid w:val="007346BD"/>
    <w:rsid w:val="00743FBE"/>
    <w:rsid w:val="00745FA9"/>
    <w:rsid w:val="00746139"/>
    <w:rsid w:val="00746707"/>
    <w:rsid w:val="007469A5"/>
    <w:rsid w:val="00746C02"/>
    <w:rsid w:val="00750DBB"/>
    <w:rsid w:val="00754A12"/>
    <w:rsid w:val="0076295B"/>
    <w:rsid w:val="007632D7"/>
    <w:rsid w:val="007723A9"/>
    <w:rsid w:val="00777E43"/>
    <w:rsid w:val="00785EE3"/>
    <w:rsid w:val="00786652"/>
    <w:rsid w:val="007871AD"/>
    <w:rsid w:val="00790DD1"/>
    <w:rsid w:val="00792413"/>
    <w:rsid w:val="007941E4"/>
    <w:rsid w:val="00795927"/>
    <w:rsid w:val="007A174E"/>
    <w:rsid w:val="007A7B6F"/>
    <w:rsid w:val="007B0C0C"/>
    <w:rsid w:val="007B18F1"/>
    <w:rsid w:val="007C14C9"/>
    <w:rsid w:val="007C3659"/>
    <w:rsid w:val="007C4DA5"/>
    <w:rsid w:val="007C5F3E"/>
    <w:rsid w:val="007C6523"/>
    <w:rsid w:val="007D21D9"/>
    <w:rsid w:val="007D2ABA"/>
    <w:rsid w:val="007D2FAF"/>
    <w:rsid w:val="007D3402"/>
    <w:rsid w:val="007D39FE"/>
    <w:rsid w:val="007D532A"/>
    <w:rsid w:val="007E3599"/>
    <w:rsid w:val="007E553F"/>
    <w:rsid w:val="007E6C3C"/>
    <w:rsid w:val="007E7C95"/>
    <w:rsid w:val="007F120A"/>
    <w:rsid w:val="007F3878"/>
    <w:rsid w:val="007F413A"/>
    <w:rsid w:val="00801807"/>
    <w:rsid w:val="008039F2"/>
    <w:rsid w:val="00803C2A"/>
    <w:rsid w:val="0080630C"/>
    <w:rsid w:val="008069DE"/>
    <w:rsid w:val="00807FF8"/>
    <w:rsid w:val="00811DD3"/>
    <w:rsid w:val="008139DC"/>
    <w:rsid w:val="0082394C"/>
    <w:rsid w:val="00823DD2"/>
    <w:rsid w:val="00825D9D"/>
    <w:rsid w:val="0083114C"/>
    <w:rsid w:val="00832AC2"/>
    <w:rsid w:val="0083583C"/>
    <w:rsid w:val="008476CB"/>
    <w:rsid w:val="0085478A"/>
    <w:rsid w:val="00855FEA"/>
    <w:rsid w:val="00866E63"/>
    <w:rsid w:val="00874720"/>
    <w:rsid w:val="00882132"/>
    <w:rsid w:val="00883793"/>
    <w:rsid w:val="008842C5"/>
    <w:rsid w:val="00892354"/>
    <w:rsid w:val="00894006"/>
    <w:rsid w:val="00896128"/>
    <w:rsid w:val="0089689D"/>
    <w:rsid w:val="00896EC4"/>
    <w:rsid w:val="00897282"/>
    <w:rsid w:val="008A4302"/>
    <w:rsid w:val="008A6DE9"/>
    <w:rsid w:val="008B2F06"/>
    <w:rsid w:val="008B3EDE"/>
    <w:rsid w:val="008C043F"/>
    <w:rsid w:val="008D5C71"/>
    <w:rsid w:val="008E01C1"/>
    <w:rsid w:val="008E63BD"/>
    <w:rsid w:val="008E6DEB"/>
    <w:rsid w:val="008F27F9"/>
    <w:rsid w:val="008F3496"/>
    <w:rsid w:val="008F349D"/>
    <w:rsid w:val="0090690A"/>
    <w:rsid w:val="00906F17"/>
    <w:rsid w:val="00910CA6"/>
    <w:rsid w:val="009141B3"/>
    <w:rsid w:val="009153FD"/>
    <w:rsid w:val="00927774"/>
    <w:rsid w:val="009416F9"/>
    <w:rsid w:val="00942FB7"/>
    <w:rsid w:val="00947ADE"/>
    <w:rsid w:val="00951407"/>
    <w:rsid w:val="00954C76"/>
    <w:rsid w:val="00963D71"/>
    <w:rsid w:val="00967314"/>
    <w:rsid w:val="009716EE"/>
    <w:rsid w:val="00971DAF"/>
    <w:rsid w:val="00974953"/>
    <w:rsid w:val="00974E90"/>
    <w:rsid w:val="00982D53"/>
    <w:rsid w:val="00984344"/>
    <w:rsid w:val="00991E63"/>
    <w:rsid w:val="0099311B"/>
    <w:rsid w:val="00994A66"/>
    <w:rsid w:val="00995076"/>
    <w:rsid w:val="0099542F"/>
    <w:rsid w:val="0099737D"/>
    <w:rsid w:val="009976A9"/>
    <w:rsid w:val="009A01CD"/>
    <w:rsid w:val="009B7BE5"/>
    <w:rsid w:val="009C3DE6"/>
    <w:rsid w:val="009C4FD5"/>
    <w:rsid w:val="009C5304"/>
    <w:rsid w:val="009C7732"/>
    <w:rsid w:val="009D0096"/>
    <w:rsid w:val="009D1EEC"/>
    <w:rsid w:val="009D4CFF"/>
    <w:rsid w:val="009D747D"/>
    <w:rsid w:val="009D7B85"/>
    <w:rsid w:val="009E17DA"/>
    <w:rsid w:val="009E18DB"/>
    <w:rsid w:val="009E6700"/>
    <w:rsid w:val="009F3116"/>
    <w:rsid w:val="009F3295"/>
    <w:rsid w:val="009F3D7B"/>
    <w:rsid w:val="009F5511"/>
    <w:rsid w:val="00A0007B"/>
    <w:rsid w:val="00A06743"/>
    <w:rsid w:val="00A1556C"/>
    <w:rsid w:val="00A16693"/>
    <w:rsid w:val="00A1784F"/>
    <w:rsid w:val="00A2553F"/>
    <w:rsid w:val="00A259A5"/>
    <w:rsid w:val="00A30663"/>
    <w:rsid w:val="00A31C29"/>
    <w:rsid w:val="00A40C72"/>
    <w:rsid w:val="00A433B1"/>
    <w:rsid w:val="00A55C85"/>
    <w:rsid w:val="00A65596"/>
    <w:rsid w:val="00A65A30"/>
    <w:rsid w:val="00A67949"/>
    <w:rsid w:val="00A712DB"/>
    <w:rsid w:val="00A84BFD"/>
    <w:rsid w:val="00A85E89"/>
    <w:rsid w:val="00A87040"/>
    <w:rsid w:val="00A9419B"/>
    <w:rsid w:val="00A94C0F"/>
    <w:rsid w:val="00A94C48"/>
    <w:rsid w:val="00A96354"/>
    <w:rsid w:val="00A96D90"/>
    <w:rsid w:val="00AA6276"/>
    <w:rsid w:val="00AA6CB7"/>
    <w:rsid w:val="00AB5CDC"/>
    <w:rsid w:val="00AB74DA"/>
    <w:rsid w:val="00AB7DCF"/>
    <w:rsid w:val="00AC383B"/>
    <w:rsid w:val="00AC5DB9"/>
    <w:rsid w:val="00AC6BCE"/>
    <w:rsid w:val="00AD1A7D"/>
    <w:rsid w:val="00AD3551"/>
    <w:rsid w:val="00AD4528"/>
    <w:rsid w:val="00AE1A1B"/>
    <w:rsid w:val="00AE220F"/>
    <w:rsid w:val="00AE56C7"/>
    <w:rsid w:val="00AF7949"/>
    <w:rsid w:val="00B117E4"/>
    <w:rsid w:val="00B146DF"/>
    <w:rsid w:val="00B16814"/>
    <w:rsid w:val="00B20D13"/>
    <w:rsid w:val="00B2267F"/>
    <w:rsid w:val="00B25FA7"/>
    <w:rsid w:val="00B36AC7"/>
    <w:rsid w:val="00B42B01"/>
    <w:rsid w:val="00B466D9"/>
    <w:rsid w:val="00B47EF2"/>
    <w:rsid w:val="00B501E1"/>
    <w:rsid w:val="00B512F8"/>
    <w:rsid w:val="00B51F0C"/>
    <w:rsid w:val="00B54683"/>
    <w:rsid w:val="00B56669"/>
    <w:rsid w:val="00B57E00"/>
    <w:rsid w:val="00B60E5E"/>
    <w:rsid w:val="00B62EB0"/>
    <w:rsid w:val="00B63CE6"/>
    <w:rsid w:val="00B644EF"/>
    <w:rsid w:val="00B653FF"/>
    <w:rsid w:val="00B72C2F"/>
    <w:rsid w:val="00B747BE"/>
    <w:rsid w:val="00B86AF6"/>
    <w:rsid w:val="00B9105B"/>
    <w:rsid w:val="00B957E1"/>
    <w:rsid w:val="00B95965"/>
    <w:rsid w:val="00B97C83"/>
    <w:rsid w:val="00BA18FE"/>
    <w:rsid w:val="00BA4D15"/>
    <w:rsid w:val="00BC063E"/>
    <w:rsid w:val="00BC1A2A"/>
    <w:rsid w:val="00BC1C5C"/>
    <w:rsid w:val="00BC3447"/>
    <w:rsid w:val="00BC3C37"/>
    <w:rsid w:val="00BC4732"/>
    <w:rsid w:val="00BC49E3"/>
    <w:rsid w:val="00BC7EA5"/>
    <w:rsid w:val="00BD493E"/>
    <w:rsid w:val="00BD6D68"/>
    <w:rsid w:val="00BD70DB"/>
    <w:rsid w:val="00BD72F3"/>
    <w:rsid w:val="00BD73EB"/>
    <w:rsid w:val="00BE38C3"/>
    <w:rsid w:val="00BE3FF2"/>
    <w:rsid w:val="00BE45B2"/>
    <w:rsid w:val="00BF0A33"/>
    <w:rsid w:val="00BF15A1"/>
    <w:rsid w:val="00BF22AD"/>
    <w:rsid w:val="00BF25B6"/>
    <w:rsid w:val="00BF3B70"/>
    <w:rsid w:val="00C00B61"/>
    <w:rsid w:val="00C00C1F"/>
    <w:rsid w:val="00C041B9"/>
    <w:rsid w:val="00C05B8F"/>
    <w:rsid w:val="00C101CD"/>
    <w:rsid w:val="00C1042C"/>
    <w:rsid w:val="00C15C50"/>
    <w:rsid w:val="00C21138"/>
    <w:rsid w:val="00C23558"/>
    <w:rsid w:val="00C25893"/>
    <w:rsid w:val="00C31BD6"/>
    <w:rsid w:val="00C330F4"/>
    <w:rsid w:val="00C40F85"/>
    <w:rsid w:val="00C41909"/>
    <w:rsid w:val="00C42855"/>
    <w:rsid w:val="00C457D5"/>
    <w:rsid w:val="00C563ED"/>
    <w:rsid w:val="00C57F9F"/>
    <w:rsid w:val="00C65801"/>
    <w:rsid w:val="00C72DC7"/>
    <w:rsid w:val="00C74D7F"/>
    <w:rsid w:val="00C800B3"/>
    <w:rsid w:val="00C83A57"/>
    <w:rsid w:val="00C90610"/>
    <w:rsid w:val="00C92079"/>
    <w:rsid w:val="00C9284E"/>
    <w:rsid w:val="00C952F7"/>
    <w:rsid w:val="00CA0DA9"/>
    <w:rsid w:val="00CA7DAB"/>
    <w:rsid w:val="00CB0943"/>
    <w:rsid w:val="00CB1759"/>
    <w:rsid w:val="00CC1494"/>
    <w:rsid w:val="00CC1DC5"/>
    <w:rsid w:val="00CC2B2A"/>
    <w:rsid w:val="00CC2DEB"/>
    <w:rsid w:val="00CC6876"/>
    <w:rsid w:val="00CC7513"/>
    <w:rsid w:val="00CC7757"/>
    <w:rsid w:val="00CD0690"/>
    <w:rsid w:val="00CD18A6"/>
    <w:rsid w:val="00CD47EA"/>
    <w:rsid w:val="00CE6A6C"/>
    <w:rsid w:val="00CF0D7B"/>
    <w:rsid w:val="00CF0F34"/>
    <w:rsid w:val="00CF36F1"/>
    <w:rsid w:val="00CF6509"/>
    <w:rsid w:val="00D016C7"/>
    <w:rsid w:val="00D03842"/>
    <w:rsid w:val="00D039F4"/>
    <w:rsid w:val="00D0656D"/>
    <w:rsid w:val="00D06949"/>
    <w:rsid w:val="00D11B7C"/>
    <w:rsid w:val="00D12A8E"/>
    <w:rsid w:val="00D16E03"/>
    <w:rsid w:val="00D21A85"/>
    <w:rsid w:val="00D21B17"/>
    <w:rsid w:val="00D2427F"/>
    <w:rsid w:val="00D31824"/>
    <w:rsid w:val="00D42039"/>
    <w:rsid w:val="00D4425F"/>
    <w:rsid w:val="00D46C47"/>
    <w:rsid w:val="00D47F41"/>
    <w:rsid w:val="00D61B90"/>
    <w:rsid w:val="00D62824"/>
    <w:rsid w:val="00D6727F"/>
    <w:rsid w:val="00D71FE7"/>
    <w:rsid w:val="00D7674B"/>
    <w:rsid w:val="00D879BA"/>
    <w:rsid w:val="00D92B1B"/>
    <w:rsid w:val="00D9611F"/>
    <w:rsid w:val="00D961ED"/>
    <w:rsid w:val="00D96DC8"/>
    <w:rsid w:val="00DA0469"/>
    <w:rsid w:val="00DA1A10"/>
    <w:rsid w:val="00DA59BD"/>
    <w:rsid w:val="00DA784F"/>
    <w:rsid w:val="00DA7DF9"/>
    <w:rsid w:val="00DB1A92"/>
    <w:rsid w:val="00DB1AE8"/>
    <w:rsid w:val="00DB22F2"/>
    <w:rsid w:val="00DB4976"/>
    <w:rsid w:val="00DB7811"/>
    <w:rsid w:val="00DC329D"/>
    <w:rsid w:val="00DC6E85"/>
    <w:rsid w:val="00DD14C7"/>
    <w:rsid w:val="00DD1ED8"/>
    <w:rsid w:val="00DD503B"/>
    <w:rsid w:val="00DD68CA"/>
    <w:rsid w:val="00DD6C05"/>
    <w:rsid w:val="00DE3A11"/>
    <w:rsid w:val="00DE5E42"/>
    <w:rsid w:val="00DE7A0C"/>
    <w:rsid w:val="00DF3150"/>
    <w:rsid w:val="00DF6FF0"/>
    <w:rsid w:val="00E05769"/>
    <w:rsid w:val="00E13887"/>
    <w:rsid w:val="00E1683B"/>
    <w:rsid w:val="00E2183B"/>
    <w:rsid w:val="00E22AE9"/>
    <w:rsid w:val="00E2667A"/>
    <w:rsid w:val="00E27986"/>
    <w:rsid w:val="00E33B74"/>
    <w:rsid w:val="00E37CA6"/>
    <w:rsid w:val="00E41A59"/>
    <w:rsid w:val="00E44BEF"/>
    <w:rsid w:val="00E51526"/>
    <w:rsid w:val="00E5188C"/>
    <w:rsid w:val="00E540B7"/>
    <w:rsid w:val="00E60984"/>
    <w:rsid w:val="00E624C2"/>
    <w:rsid w:val="00E66370"/>
    <w:rsid w:val="00E668CC"/>
    <w:rsid w:val="00E71B31"/>
    <w:rsid w:val="00E758F6"/>
    <w:rsid w:val="00E76185"/>
    <w:rsid w:val="00E767D6"/>
    <w:rsid w:val="00E80D29"/>
    <w:rsid w:val="00E83BA8"/>
    <w:rsid w:val="00E86377"/>
    <w:rsid w:val="00E86DCA"/>
    <w:rsid w:val="00E91461"/>
    <w:rsid w:val="00E95F00"/>
    <w:rsid w:val="00EA1875"/>
    <w:rsid w:val="00EA26E8"/>
    <w:rsid w:val="00EA315B"/>
    <w:rsid w:val="00EA352B"/>
    <w:rsid w:val="00EA76B3"/>
    <w:rsid w:val="00EB0BCC"/>
    <w:rsid w:val="00EB25A6"/>
    <w:rsid w:val="00EB31EC"/>
    <w:rsid w:val="00EB49B8"/>
    <w:rsid w:val="00EB605E"/>
    <w:rsid w:val="00EB693D"/>
    <w:rsid w:val="00EB6F6E"/>
    <w:rsid w:val="00EB7B76"/>
    <w:rsid w:val="00EB7D22"/>
    <w:rsid w:val="00EC4FE5"/>
    <w:rsid w:val="00EC6445"/>
    <w:rsid w:val="00EC726F"/>
    <w:rsid w:val="00ED318E"/>
    <w:rsid w:val="00ED49B9"/>
    <w:rsid w:val="00ED59F2"/>
    <w:rsid w:val="00EE10EF"/>
    <w:rsid w:val="00EE5439"/>
    <w:rsid w:val="00EF0E97"/>
    <w:rsid w:val="00F17D03"/>
    <w:rsid w:val="00F266F8"/>
    <w:rsid w:val="00F36027"/>
    <w:rsid w:val="00F46A0B"/>
    <w:rsid w:val="00F4715C"/>
    <w:rsid w:val="00F52172"/>
    <w:rsid w:val="00F5491D"/>
    <w:rsid w:val="00F56AB3"/>
    <w:rsid w:val="00F60BB2"/>
    <w:rsid w:val="00F62FEC"/>
    <w:rsid w:val="00F64EAA"/>
    <w:rsid w:val="00F660F5"/>
    <w:rsid w:val="00F71D94"/>
    <w:rsid w:val="00F7384C"/>
    <w:rsid w:val="00F77B41"/>
    <w:rsid w:val="00F81AE3"/>
    <w:rsid w:val="00F84E5F"/>
    <w:rsid w:val="00F85BB2"/>
    <w:rsid w:val="00F8684B"/>
    <w:rsid w:val="00F87C19"/>
    <w:rsid w:val="00F9453A"/>
    <w:rsid w:val="00F9799F"/>
    <w:rsid w:val="00FA64E4"/>
    <w:rsid w:val="00FA76A7"/>
    <w:rsid w:val="00FC0417"/>
    <w:rsid w:val="00FC533F"/>
    <w:rsid w:val="00FD64D0"/>
    <w:rsid w:val="00FF0D46"/>
    <w:rsid w:val="00FF203A"/>
    <w:rsid w:val="00FF4F73"/>
  </w:rsids>
  <m:mathPr>
    <m:mathFont m:val="Webding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490302"/>
    <w:pPr>
      <w:outlineLvl w:val="0"/>
    </w:pPr>
    <w:rPr>
      <w:rFonts w:cs="Arial"/>
      <w:b/>
      <w:sz w:val="44"/>
      <w:szCs w:val="44"/>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C5576A"/>
    <w:rPr>
      <w:rFonts w:ascii="Lucida Grande" w:hAnsi="Lucida Grande"/>
      <w:sz w:val="18"/>
      <w:szCs w:val="18"/>
    </w:rPr>
  </w:style>
  <w:style w:type="character" w:customStyle="1" w:styleId="BalloonTextChar0">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605A50"/>
    <w:pPr>
      <w:jc w:val="center"/>
    </w:pPr>
    <w:rPr>
      <w:rFonts w:ascii="Arial" w:eastAsia="Calibri" w:hAnsi="Arial" w:cs="Arial"/>
      <w:b/>
      <w:bCs/>
      <w:sz w:val="28"/>
      <w:szCs w:val="28"/>
      <w:lang w:eastAsia="en-US"/>
    </w:rPr>
  </w:style>
  <w:style w:type="character" w:customStyle="1" w:styleId="Heading1Char">
    <w:name w:val="Heading 1 Char"/>
    <w:basedOn w:val="DefaultParagraphFont"/>
    <w:link w:val="Heading1"/>
    <w:rsid w:val="00490302"/>
    <w:rPr>
      <w:rFonts w:ascii="Arial" w:eastAsia="Calibri" w:hAnsi="Arial" w:cs="Arial"/>
      <w:b/>
      <w:sz w:val="44"/>
      <w:szCs w:val="44"/>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FC533F"/>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3242C4"/>
    <w:pPr>
      <w:widowControl w:val="0"/>
      <w:autoSpaceDE w:val="0"/>
      <w:autoSpaceDN w:val="0"/>
      <w:adjustRightInd w:val="0"/>
      <w:ind w:left="0"/>
    </w:pPr>
    <w:rPr>
      <w:rFonts w:eastAsia="Times New Roman" w:cs="Tahoma"/>
      <w:color w:val="000000"/>
      <w:sz w:val="20"/>
      <w:szCs w:val="20"/>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36617"/>
    <w:pPr>
      <w:spacing w:after="200"/>
    </w:pPr>
    <w:rPr>
      <w:rFonts w:asciiTheme="majorHAnsi" w:hAnsiTheme="majorHAnsi"/>
      <w:b/>
      <w:bCs/>
      <w:color w:val="62AE3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490302"/>
    <w:pPr>
      <w:outlineLvl w:val="0"/>
    </w:pPr>
    <w:rPr>
      <w:rFonts w:cs="Arial"/>
      <w:b/>
      <w:sz w:val="44"/>
      <w:szCs w:val="44"/>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605A50"/>
    <w:pPr>
      <w:jc w:val="center"/>
    </w:pPr>
    <w:rPr>
      <w:rFonts w:ascii="Arial" w:eastAsia="Calibri" w:hAnsi="Arial" w:cs="Arial"/>
      <w:b/>
      <w:bCs/>
      <w:sz w:val="28"/>
      <w:szCs w:val="28"/>
      <w:lang w:eastAsia="en-US"/>
    </w:rPr>
  </w:style>
  <w:style w:type="character" w:customStyle="1" w:styleId="Heading1Char">
    <w:name w:val="Heading 1 Char"/>
    <w:basedOn w:val="DefaultParagraphFont"/>
    <w:link w:val="Heading1"/>
    <w:rsid w:val="00490302"/>
    <w:rPr>
      <w:rFonts w:ascii="Arial" w:eastAsia="Calibri" w:hAnsi="Arial" w:cs="Arial"/>
      <w:b/>
      <w:sz w:val="44"/>
      <w:szCs w:val="44"/>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FC533F"/>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3242C4"/>
    <w:pPr>
      <w:widowControl w:val="0"/>
      <w:autoSpaceDE w:val="0"/>
      <w:autoSpaceDN w:val="0"/>
      <w:adjustRightInd w:val="0"/>
      <w:ind w:left="0"/>
    </w:pPr>
    <w:rPr>
      <w:rFonts w:eastAsia="Times New Roman" w:cs="Tahoma"/>
      <w:color w:val="000000"/>
      <w:sz w:val="20"/>
      <w:szCs w:val="20"/>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36617"/>
    <w:pPr>
      <w:spacing w:after="200"/>
    </w:pPr>
    <w:rPr>
      <w:rFonts w:asciiTheme="majorHAnsi" w:hAnsiTheme="majorHAnsi"/>
      <w:b/>
      <w:bCs/>
      <w:color w:val="62AE34"/>
      <w:szCs w:val="18"/>
    </w:rPr>
  </w:style>
</w:styles>
</file>

<file path=word/webSettings.xml><?xml version="1.0" encoding="utf-8"?>
<w:webSettings xmlns:r="http://schemas.openxmlformats.org/officeDocument/2006/relationships" xmlns:w="http://schemas.openxmlformats.org/wordprocessingml/2006/main">
  <w:divs>
    <w:div w:id="19019425">
      <w:bodyDiv w:val="1"/>
      <w:marLeft w:val="0"/>
      <w:marRight w:val="0"/>
      <w:marTop w:val="0"/>
      <w:marBottom w:val="0"/>
      <w:divBdr>
        <w:top w:val="none" w:sz="0" w:space="0" w:color="auto"/>
        <w:left w:val="none" w:sz="0" w:space="0" w:color="auto"/>
        <w:bottom w:val="none" w:sz="0" w:space="0" w:color="auto"/>
        <w:right w:val="none" w:sz="0" w:space="0" w:color="auto"/>
      </w:divBdr>
    </w:div>
    <w:div w:id="33042249">
      <w:bodyDiv w:val="1"/>
      <w:marLeft w:val="0"/>
      <w:marRight w:val="0"/>
      <w:marTop w:val="0"/>
      <w:marBottom w:val="0"/>
      <w:divBdr>
        <w:top w:val="none" w:sz="0" w:space="0" w:color="auto"/>
        <w:left w:val="none" w:sz="0" w:space="0" w:color="auto"/>
        <w:bottom w:val="none" w:sz="0" w:space="0" w:color="auto"/>
        <w:right w:val="none" w:sz="0" w:space="0" w:color="auto"/>
      </w:divBdr>
    </w:div>
    <w:div w:id="21180164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fontTable" Target="fontTable.xml"/><Relationship Id="rId18"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7041-8E85-5D46-99C7-30DA4125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1488</Words>
  <Characters>8486</Characters>
  <Application>Microsoft Macintosh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Deliya Banda</cp:lastModifiedBy>
  <cp:revision>6</cp:revision>
  <cp:lastPrinted>2013-09-23T20:13:00Z</cp:lastPrinted>
  <dcterms:created xsi:type="dcterms:W3CDTF">2013-11-07T16:57:00Z</dcterms:created>
  <dcterms:modified xsi:type="dcterms:W3CDTF">2013-11-07T17:02:00Z</dcterms:modified>
</cp:coreProperties>
</file>