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55BD0" w14:textId="77777777" w:rsidR="006032D9" w:rsidRDefault="006032D9" w:rsidP="006032D9">
      <w:pPr>
        <w:pStyle w:val="Heading2"/>
        <w:tabs>
          <w:tab w:val="left" w:pos="900"/>
        </w:tabs>
        <w:ind w:right="-180"/>
      </w:pPr>
      <w:r w:rsidRPr="0084472B">
        <w:rPr>
          <w:sz w:val="28"/>
        </w:rPr>
        <w:t>Request for Approval under the “Generic Clearance for the Collection of Routine Custome</w:t>
      </w:r>
      <w:r w:rsidR="00D227F2">
        <w:rPr>
          <w:sz w:val="28"/>
        </w:rPr>
        <w:t>r Feedback” (OMB Control Number: 0920-0956</w:t>
      </w:r>
      <w:r w:rsidRPr="0084472B">
        <w:rPr>
          <w:sz w:val="28"/>
        </w:rPr>
        <w:t>)</w:t>
      </w:r>
    </w:p>
    <w:p w14:paraId="27D01EF8" w14:textId="59B29A56" w:rsidR="006032D9" w:rsidRPr="009239AA" w:rsidRDefault="00125CA6" w:rsidP="006032D9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5B02DE0" wp14:editId="2489E8B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25400" b="254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" o:spid="_x0000_s1026" style="position:absolute;z-index:251659264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6032D9" w:rsidRPr="00434E33">
        <w:rPr>
          <w:b/>
        </w:rPr>
        <w:t>TITLE OF INFORMATION COLLECTION:</w:t>
      </w:r>
      <w:r w:rsidR="006032D9">
        <w:t xml:space="preserve">  </w:t>
      </w:r>
      <w:r w:rsidR="006032D9">
        <w:br/>
      </w:r>
    </w:p>
    <w:p w14:paraId="7640D2DA" w14:textId="77777777" w:rsidR="006032D9" w:rsidRDefault="00984999" w:rsidP="006032D9">
      <w:r>
        <w:t>Web Survey to Test</w:t>
      </w:r>
      <w:r w:rsidR="0095697A">
        <w:t xml:space="preserve"> sample materials developed using</w:t>
      </w:r>
      <w:r w:rsidR="00F83F9D">
        <w:t xml:space="preserve"> the CDC Clear Communication Index </w:t>
      </w:r>
    </w:p>
    <w:p w14:paraId="2FE5EF54" w14:textId="77777777" w:rsidR="006032D9" w:rsidRDefault="006032D9" w:rsidP="006032D9"/>
    <w:p w14:paraId="231B465B" w14:textId="77777777" w:rsidR="006032D9" w:rsidRDefault="006032D9" w:rsidP="006032D9">
      <w:r>
        <w:rPr>
          <w:b/>
        </w:rPr>
        <w:t>PURPOSE</w:t>
      </w:r>
      <w:r w:rsidRPr="009239AA">
        <w:rPr>
          <w:b/>
        </w:rPr>
        <w:t xml:space="preserve">:  </w:t>
      </w:r>
    </w:p>
    <w:p w14:paraId="6866C68E" w14:textId="77777777" w:rsidR="00B46D55" w:rsidRPr="00963C66" w:rsidRDefault="006032D9" w:rsidP="00DA7495">
      <w:pPr>
        <w:spacing w:after="200"/>
      </w:pPr>
      <w:r>
        <w:t>The Centers for Disease Control and Prevention (CDC) seeks to obtain Office of Management and Budget (OMB) approval to co</w:t>
      </w:r>
      <w:r w:rsidR="000706A2">
        <w:t>llect</w:t>
      </w:r>
      <w:r>
        <w:t xml:space="preserve"> </w:t>
      </w:r>
      <w:r w:rsidR="0084472B">
        <w:t>u</w:t>
      </w:r>
      <w:r w:rsidR="00953629">
        <w:t xml:space="preserve">ser </w:t>
      </w:r>
      <w:r w:rsidR="000706A2">
        <w:t>feedback</w:t>
      </w:r>
      <w:r>
        <w:t xml:space="preserve"> of </w:t>
      </w:r>
      <w:r w:rsidR="00992F0E">
        <w:t>sample materials developed using the CDC Clear Communication Index</w:t>
      </w:r>
      <w:r w:rsidR="00953629">
        <w:t xml:space="preserve"> (or exemplar materials)</w:t>
      </w:r>
      <w:r>
        <w:t xml:space="preserve">. </w:t>
      </w:r>
      <w:r w:rsidR="008E4A3B">
        <w:t>The CDC</w:t>
      </w:r>
      <w:r w:rsidR="00B46D55">
        <w:t xml:space="preserve"> Office of the Associate Director for Communication (OADC) developed the Clear Communication Index (Index) to aid staff in evaluating how well their communication products conform to research-based clear communication practices. The Index includes a set of standardized criteria to assess and score materials – providing staff an alternative to readability formulas and plain language checklists. </w:t>
      </w:r>
    </w:p>
    <w:p w14:paraId="49DC29F3" w14:textId="77777777" w:rsidR="00727932" w:rsidRDefault="006032D9" w:rsidP="00727932">
      <w:r>
        <w:t>CDC is requesting OMB approval to</w:t>
      </w:r>
      <w:r w:rsidR="00DA7495">
        <w:t xml:space="preserve"> c</w:t>
      </w:r>
      <w:r w:rsidR="007808E5">
        <w:t xml:space="preserve">ollect feedback on the newly created exemplar materials to </w:t>
      </w:r>
      <w:r w:rsidR="000E58F0">
        <w:t>assess</w:t>
      </w:r>
      <w:r w:rsidR="007808E5">
        <w:t xml:space="preserve"> target audiences’ attitudes and opinions about materials that have been revised using the Index. </w:t>
      </w:r>
      <w:r w:rsidR="00727932">
        <w:t xml:space="preserve">To collect feedback on user satisfaction with 8 Index-designed materials, </w:t>
      </w:r>
      <w:r w:rsidR="00433BDF">
        <w:t>CDC</w:t>
      </w:r>
      <w:r w:rsidR="00727932">
        <w:t xml:space="preserve"> will conduct a large online web survey to collect quantitative metrics on revised materials.  </w:t>
      </w:r>
    </w:p>
    <w:p w14:paraId="1E422C7E" w14:textId="77777777" w:rsidR="00727932" w:rsidRDefault="00727932" w:rsidP="00727932">
      <w:pPr>
        <w:rPr>
          <w:rFonts w:cs="Arial"/>
          <w:bCs/>
        </w:rPr>
      </w:pPr>
    </w:p>
    <w:p w14:paraId="6BB18FC0" w14:textId="33388515" w:rsidR="00727932" w:rsidRDefault="00727932" w:rsidP="00727932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purpose of this survey is to determine if participants’ attitudes and opinions are more positive about materials that have been revised using the Clear Communication </w:t>
      </w:r>
      <w:r w:rsidR="007C15B9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ndex compared with the original versions. </w:t>
      </w:r>
    </w:p>
    <w:p w14:paraId="15E49883" w14:textId="77777777" w:rsidR="00DF01A9" w:rsidRDefault="00DF01A9" w:rsidP="00DF01A9">
      <w:pPr>
        <w:rPr>
          <w:rFonts w:cs="Arial"/>
          <w:szCs w:val="22"/>
        </w:rPr>
      </w:pPr>
    </w:p>
    <w:p w14:paraId="7DBB9275" w14:textId="04B07EBA" w:rsidR="00953629" w:rsidRPr="00DF01A9" w:rsidRDefault="00360A8E" w:rsidP="00DF01A9">
      <w:pPr>
        <w:rPr>
          <w:rFonts w:cs="Arial"/>
          <w:szCs w:val="22"/>
        </w:rPr>
      </w:pPr>
      <w:r>
        <w:rPr>
          <w:u w:color="00007E"/>
        </w:rPr>
        <w:t xml:space="preserve">We have included more detailed information in </w:t>
      </w:r>
      <w:r w:rsidR="006A5A05">
        <w:rPr>
          <w:u w:color="00007E"/>
        </w:rPr>
        <w:t xml:space="preserve">the </w:t>
      </w:r>
      <w:r w:rsidR="00125CA6">
        <w:rPr>
          <w:u w:color="00007E"/>
        </w:rPr>
        <w:t xml:space="preserve">research </w:t>
      </w:r>
      <w:r w:rsidR="00DF01A9">
        <w:rPr>
          <w:u w:color="00007E"/>
        </w:rPr>
        <w:t>p</w:t>
      </w:r>
      <w:r w:rsidR="006A5A05">
        <w:rPr>
          <w:u w:color="00007E"/>
        </w:rPr>
        <w:t>rotocol</w:t>
      </w:r>
      <w:r w:rsidR="005505D3">
        <w:rPr>
          <w:u w:color="00007E"/>
        </w:rPr>
        <w:t xml:space="preserve">, </w:t>
      </w:r>
      <w:r w:rsidR="00125CA6">
        <w:rPr>
          <w:u w:color="00007E"/>
        </w:rPr>
        <w:t>web survey</w:t>
      </w:r>
      <w:r w:rsidR="005505D3">
        <w:rPr>
          <w:u w:color="00007E"/>
        </w:rPr>
        <w:t xml:space="preserve">, and recruitment </w:t>
      </w:r>
      <w:r w:rsidR="000D2D90">
        <w:rPr>
          <w:u w:color="00007E"/>
        </w:rPr>
        <w:t>materials</w:t>
      </w:r>
      <w:r w:rsidR="006A5A05">
        <w:rPr>
          <w:u w:color="00007E"/>
        </w:rPr>
        <w:t xml:space="preserve"> at the end of this </w:t>
      </w:r>
      <w:r>
        <w:rPr>
          <w:u w:color="00007E"/>
        </w:rPr>
        <w:t>request</w:t>
      </w:r>
      <w:r w:rsidR="00A64B9E">
        <w:rPr>
          <w:u w:color="00007E"/>
        </w:rPr>
        <w:t xml:space="preserve"> </w:t>
      </w:r>
      <w:r w:rsidR="00A64B9E" w:rsidRPr="00E80AE9">
        <w:rPr>
          <w:b/>
          <w:u w:color="00007E"/>
        </w:rPr>
        <w:t>(Attachment</w:t>
      </w:r>
      <w:r w:rsidR="00125CA6">
        <w:rPr>
          <w:b/>
          <w:u w:color="00007E"/>
        </w:rPr>
        <w:t>s</w:t>
      </w:r>
      <w:r w:rsidR="00A64B9E" w:rsidRPr="00E80AE9">
        <w:rPr>
          <w:b/>
          <w:u w:color="00007E"/>
        </w:rPr>
        <w:t xml:space="preserve"> </w:t>
      </w:r>
      <w:r w:rsidR="00433BDF">
        <w:rPr>
          <w:b/>
          <w:u w:color="00007E"/>
        </w:rPr>
        <w:t>A</w:t>
      </w:r>
      <w:r w:rsidR="005505D3">
        <w:rPr>
          <w:b/>
          <w:u w:color="00007E"/>
        </w:rPr>
        <w:t xml:space="preserve">, </w:t>
      </w:r>
      <w:r w:rsidR="00125CA6">
        <w:rPr>
          <w:b/>
          <w:u w:color="00007E"/>
        </w:rPr>
        <w:t>K</w:t>
      </w:r>
      <w:r w:rsidR="005505D3">
        <w:rPr>
          <w:b/>
          <w:u w:color="00007E"/>
        </w:rPr>
        <w:t xml:space="preserve"> and L</w:t>
      </w:r>
      <w:r w:rsidR="00C57FF7" w:rsidRPr="00E80AE9">
        <w:rPr>
          <w:b/>
          <w:u w:color="00007E"/>
        </w:rPr>
        <w:t>)</w:t>
      </w:r>
      <w:r w:rsidRPr="00E80AE9">
        <w:rPr>
          <w:b/>
          <w:u w:color="00007E"/>
        </w:rPr>
        <w:t>.</w:t>
      </w:r>
      <w:r>
        <w:rPr>
          <w:u w:color="00007E"/>
        </w:rPr>
        <w:t xml:space="preserve"> The </w:t>
      </w:r>
      <w:r w:rsidR="00DF01A9">
        <w:rPr>
          <w:u w:color="00007E"/>
        </w:rPr>
        <w:t>protocol</w:t>
      </w:r>
      <w:r>
        <w:rPr>
          <w:u w:color="00007E"/>
        </w:rPr>
        <w:t xml:space="preserve"> </w:t>
      </w:r>
      <w:r w:rsidR="004C74A1">
        <w:rPr>
          <w:u w:color="00007E"/>
        </w:rPr>
        <w:t>explains our methods—</w:t>
      </w:r>
      <w:r w:rsidR="00A84869">
        <w:rPr>
          <w:u w:color="00007E"/>
        </w:rPr>
        <w:t>how we will</w:t>
      </w:r>
      <w:r w:rsidR="00DF01A9">
        <w:rPr>
          <w:u w:color="00007E"/>
        </w:rPr>
        <w:t xml:space="preserve"> recruit for, and</w:t>
      </w:r>
      <w:r w:rsidR="00A84869">
        <w:rPr>
          <w:u w:color="00007E"/>
        </w:rPr>
        <w:t xml:space="preserve"> conduct the </w:t>
      </w:r>
      <w:r w:rsidR="00DF01A9">
        <w:rPr>
          <w:u w:color="00007E"/>
        </w:rPr>
        <w:t>survey</w:t>
      </w:r>
      <w:r w:rsidR="00A84869">
        <w:rPr>
          <w:u w:color="00007E"/>
        </w:rPr>
        <w:t>.</w:t>
      </w:r>
      <w:r w:rsidR="00DF01A9">
        <w:rPr>
          <w:u w:color="00007E"/>
        </w:rPr>
        <w:t xml:space="preserve"> It includes an overview of survey </w:t>
      </w:r>
      <w:r w:rsidR="00A84869">
        <w:rPr>
          <w:u w:color="00007E"/>
        </w:rPr>
        <w:t xml:space="preserve">objectives, </w:t>
      </w:r>
      <w:r w:rsidR="006A5A05">
        <w:rPr>
          <w:u w:color="00007E"/>
        </w:rPr>
        <w:t>the target audiences</w:t>
      </w:r>
      <w:r w:rsidR="00A84869">
        <w:rPr>
          <w:u w:color="00007E"/>
        </w:rPr>
        <w:t xml:space="preserve">, and the </w:t>
      </w:r>
      <w:r w:rsidR="00DF01A9">
        <w:rPr>
          <w:u w:color="00007E"/>
        </w:rPr>
        <w:t>full set of questions participants will respond to</w:t>
      </w:r>
      <w:r w:rsidR="00A84869">
        <w:rPr>
          <w:u w:color="00007E"/>
        </w:rPr>
        <w:t xml:space="preserve">. </w:t>
      </w:r>
    </w:p>
    <w:p w14:paraId="1FEE8D8A" w14:textId="77777777" w:rsidR="00953629" w:rsidRDefault="00953629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</w:p>
    <w:p w14:paraId="1DB8A480" w14:textId="77777777" w:rsidR="006A5A05" w:rsidRDefault="002E352E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  <w:r w:rsidRPr="002E352E">
        <w:rPr>
          <w:b/>
          <w:u w:color="00007E"/>
        </w:rPr>
        <w:t>Attachment</w:t>
      </w:r>
      <w:r w:rsidR="007E1353">
        <w:rPr>
          <w:b/>
          <w:u w:color="00007E"/>
        </w:rPr>
        <w:t>s</w:t>
      </w:r>
      <w:r w:rsidRPr="002E352E">
        <w:rPr>
          <w:b/>
          <w:u w:color="00007E"/>
        </w:rPr>
        <w:t xml:space="preserve"> B</w:t>
      </w:r>
      <w:r w:rsidR="007E1353">
        <w:rPr>
          <w:b/>
          <w:u w:color="00007E"/>
        </w:rPr>
        <w:t>1- B16</w:t>
      </w:r>
      <w:r w:rsidR="007E1353">
        <w:rPr>
          <w:u w:color="00007E"/>
        </w:rPr>
        <w:t xml:space="preserve"> contain</w:t>
      </w:r>
      <w:r>
        <w:rPr>
          <w:u w:color="00007E"/>
        </w:rPr>
        <w:t xml:space="preserve"> each of the materials to be shown to participants as shown in Table 1 below. </w:t>
      </w:r>
      <w:r w:rsidR="00953629">
        <w:rPr>
          <w:u w:color="00007E"/>
        </w:rPr>
        <w:t xml:space="preserve">We have also included screen shots of each question and prompt in the </w:t>
      </w:r>
      <w:r w:rsidR="00DF01A9">
        <w:rPr>
          <w:u w:color="00007E"/>
        </w:rPr>
        <w:t>survey software</w:t>
      </w:r>
      <w:r w:rsidR="00953629">
        <w:rPr>
          <w:u w:color="00007E"/>
        </w:rPr>
        <w:t xml:space="preserve"> (</w:t>
      </w:r>
      <w:r w:rsidR="00953629" w:rsidRPr="00953629">
        <w:rPr>
          <w:b/>
          <w:u w:color="00007E"/>
        </w:rPr>
        <w:t>Attachment</w:t>
      </w:r>
      <w:r w:rsidR="003545D5">
        <w:rPr>
          <w:b/>
          <w:u w:color="00007E"/>
        </w:rPr>
        <w:t>s</w:t>
      </w:r>
      <w:r w:rsidR="00953629" w:rsidRPr="00953629">
        <w:rPr>
          <w:b/>
          <w:u w:color="00007E"/>
        </w:rPr>
        <w:t xml:space="preserve"> </w:t>
      </w:r>
      <w:r>
        <w:rPr>
          <w:b/>
          <w:u w:color="00007E"/>
        </w:rPr>
        <w:t>C</w:t>
      </w:r>
      <w:r w:rsidR="003545D5">
        <w:rPr>
          <w:b/>
          <w:u w:color="00007E"/>
        </w:rPr>
        <w:t xml:space="preserve"> -</w:t>
      </w:r>
      <w:r w:rsidR="00B61D59">
        <w:rPr>
          <w:b/>
          <w:u w:color="00007E"/>
        </w:rPr>
        <w:t xml:space="preserve"> J</w:t>
      </w:r>
      <w:r w:rsidR="00953629">
        <w:rPr>
          <w:u w:color="00007E"/>
        </w:rPr>
        <w:t>).</w:t>
      </w:r>
    </w:p>
    <w:p w14:paraId="4F8B9346" w14:textId="77777777" w:rsidR="006A5A05" w:rsidRDefault="006A5A05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</w:p>
    <w:p w14:paraId="389DB6ED" w14:textId="77777777" w:rsidR="006032D9" w:rsidRPr="00434E33" w:rsidRDefault="006032D9" w:rsidP="006032D9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157F7B6A" w14:textId="77777777" w:rsidR="006032D9" w:rsidRDefault="006032D9" w:rsidP="006032D9"/>
    <w:p w14:paraId="56AE58C3" w14:textId="77777777" w:rsidR="00953629" w:rsidRDefault="00DF01A9" w:rsidP="006032D9">
      <w:r>
        <w:t>Survey</w:t>
      </w:r>
      <w:r w:rsidR="00C56D05">
        <w:t xml:space="preserve"> participants</w:t>
      </w:r>
      <w:r w:rsidR="006032D9">
        <w:t xml:space="preserve"> </w:t>
      </w:r>
      <w:r w:rsidR="00C57FF7">
        <w:t xml:space="preserve">are members of </w:t>
      </w:r>
      <w:r w:rsidR="004C74A1">
        <w:t xml:space="preserve">specific </w:t>
      </w:r>
      <w:r w:rsidR="00FB3542">
        <w:t>CDC</w:t>
      </w:r>
      <w:r w:rsidR="00C57FF7">
        <w:t xml:space="preserve"> </w:t>
      </w:r>
      <w:r w:rsidR="00FB3542">
        <w:t xml:space="preserve">audiences for the exemplar materials. </w:t>
      </w:r>
      <w:r w:rsidR="004C74A1">
        <w:t xml:space="preserve">The </w:t>
      </w:r>
      <w:r>
        <w:t>264</w:t>
      </w:r>
      <w:r w:rsidR="004C74A1">
        <w:t xml:space="preserve"> p</w:t>
      </w:r>
      <w:r w:rsidR="00FB3542">
        <w:t xml:space="preserve">articipants fall into </w:t>
      </w:r>
      <w:r w:rsidR="000D3A23">
        <w:t>four target audience</w:t>
      </w:r>
      <w:r w:rsidR="00FB3542">
        <w:t xml:space="preserve">s: </w:t>
      </w:r>
    </w:p>
    <w:p w14:paraId="79902713" w14:textId="77777777" w:rsidR="00953629" w:rsidRDefault="00DF01A9" w:rsidP="00953629">
      <w:pPr>
        <w:pStyle w:val="ListParagraph"/>
        <w:numPr>
          <w:ilvl w:val="0"/>
          <w:numId w:val="8"/>
        </w:numPr>
        <w:rPr>
          <w:u w:color="00007E"/>
        </w:rPr>
      </w:pPr>
      <w:r>
        <w:rPr>
          <w:u w:color="00007E"/>
        </w:rPr>
        <w:t>112</w:t>
      </w:r>
      <w:r w:rsidR="000D3A23" w:rsidRPr="00953629">
        <w:rPr>
          <w:u w:color="00007E"/>
        </w:rPr>
        <w:t xml:space="preserve"> </w:t>
      </w:r>
      <w:r w:rsidR="00B02FFB" w:rsidRPr="00953629">
        <w:rPr>
          <w:u w:color="00007E"/>
        </w:rPr>
        <w:t>clinicians (</w:t>
      </w:r>
      <w:r w:rsidR="000D3A23" w:rsidRPr="00953629">
        <w:rPr>
          <w:u w:color="00007E"/>
        </w:rPr>
        <w:t>doctors and nurses</w:t>
      </w:r>
      <w:r w:rsidR="00B02FFB" w:rsidRPr="00953629">
        <w:rPr>
          <w:u w:color="00007E"/>
        </w:rPr>
        <w:t>)</w:t>
      </w:r>
    </w:p>
    <w:p w14:paraId="2A37F5DF" w14:textId="77777777" w:rsidR="00E14B1E" w:rsidRDefault="00E14B1E" w:rsidP="00E14B1E">
      <w:pPr>
        <w:pStyle w:val="ListParagraph"/>
        <w:numPr>
          <w:ilvl w:val="0"/>
          <w:numId w:val="8"/>
        </w:numPr>
        <w:rPr>
          <w:u w:color="00007E"/>
        </w:rPr>
      </w:pPr>
      <w:r>
        <w:rPr>
          <w:u w:color="00007E"/>
        </w:rPr>
        <w:t>112</w:t>
      </w:r>
      <w:r w:rsidRPr="00953629">
        <w:rPr>
          <w:u w:color="00007E"/>
        </w:rPr>
        <w:t xml:space="preserve"> public health department staff (state and local)</w:t>
      </w:r>
    </w:p>
    <w:p w14:paraId="3FE02A21" w14:textId="77777777" w:rsidR="00953629" w:rsidRDefault="00E14B1E" w:rsidP="00953629">
      <w:pPr>
        <w:pStyle w:val="ListParagraph"/>
        <w:numPr>
          <w:ilvl w:val="0"/>
          <w:numId w:val="8"/>
        </w:numPr>
        <w:rPr>
          <w:u w:color="00007E"/>
        </w:rPr>
      </w:pPr>
      <w:r>
        <w:rPr>
          <w:u w:color="00007E"/>
        </w:rPr>
        <w:t>20</w:t>
      </w:r>
      <w:r w:rsidR="000D3A23" w:rsidRPr="00953629">
        <w:rPr>
          <w:u w:color="00007E"/>
        </w:rPr>
        <w:t xml:space="preserve"> CDC partners</w:t>
      </w:r>
      <w:r w:rsidR="00953629" w:rsidRPr="00953629">
        <w:rPr>
          <w:u w:color="00007E"/>
        </w:rPr>
        <w:t xml:space="preserve"> (staff government and nonprofit organizations who often partner with CDC)</w:t>
      </w:r>
    </w:p>
    <w:p w14:paraId="15BCFDB8" w14:textId="77777777" w:rsidR="00953629" w:rsidRPr="00953629" w:rsidRDefault="00E14B1E" w:rsidP="00953629">
      <w:pPr>
        <w:pStyle w:val="ListParagraph"/>
        <w:numPr>
          <w:ilvl w:val="0"/>
          <w:numId w:val="8"/>
        </w:numPr>
        <w:rPr>
          <w:u w:color="00007E"/>
        </w:rPr>
      </w:pPr>
      <w:r>
        <w:rPr>
          <w:u w:color="00007E"/>
        </w:rPr>
        <w:t>20</w:t>
      </w:r>
      <w:r w:rsidR="000D3A23" w:rsidRPr="00953629">
        <w:rPr>
          <w:u w:color="00007E"/>
        </w:rPr>
        <w:t xml:space="preserve"> policymakers</w:t>
      </w:r>
      <w:r w:rsidR="00953629" w:rsidRPr="00953629">
        <w:rPr>
          <w:u w:color="00007E"/>
        </w:rPr>
        <w:t xml:space="preserve"> (congressional liaisons and state and local decision makers)</w:t>
      </w:r>
      <w:r w:rsidR="000D3A23" w:rsidRPr="00953629">
        <w:rPr>
          <w:u w:color="00007E"/>
        </w:rPr>
        <w:t>.</w:t>
      </w:r>
      <w:r w:rsidR="004C74A1" w:rsidRPr="00953629">
        <w:rPr>
          <w:u w:color="00007E"/>
        </w:rPr>
        <w:t xml:space="preserve"> </w:t>
      </w:r>
    </w:p>
    <w:p w14:paraId="0E5E4B7F" w14:textId="77777777" w:rsidR="00E14B1E" w:rsidRDefault="00E14B1E" w:rsidP="00953629">
      <w:pPr>
        <w:rPr>
          <w:u w:color="00007E"/>
        </w:rPr>
      </w:pPr>
    </w:p>
    <w:p w14:paraId="5282FDD5" w14:textId="6080A49C" w:rsidR="00E14B1E" w:rsidRDefault="00E14B1E" w:rsidP="00953629">
      <w:pPr>
        <w:rPr>
          <w:u w:color="00007E"/>
        </w:rPr>
      </w:pPr>
      <w:r w:rsidRPr="00845B5A">
        <w:rPr>
          <w:u w:val="single" w:color="00007E"/>
        </w:rPr>
        <w:t>Clinicians and Public Health Department Staff</w:t>
      </w:r>
      <w:r w:rsidRPr="00845B5A">
        <w:rPr>
          <w:u w:color="00007E"/>
        </w:rPr>
        <w:t xml:space="preserve">: Participants will be randomized to see </w:t>
      </w:r>
      <w:r w:rsidR="00382D5D">
        <w:rPr>
          <w:u w:color="00007E"/>
        </w:rPr>
        <w:t xml:space="preserve">either </w:t>
      </w:r>
      <w:r w:rsidRPr="00845B5A">
        <w:rPr>
          <w:u w:color="00007E"/>
        </w:rPr>
        <w:t>two revis</w:t>
      </w:r>
      <w:r w:rsidR="00382D5D">
        <w:rPr>
          <w:u w:color="00007E"/>
        </w:rPr>
        <w:t>ed</w:t>
      </w:r>
      <w:r w:rsidRPr="00845B5A">
        <w:rPr>
          <w:u w:color="00007E"/>
        </w:rPr>
        <w:t xml:space="preserve"> </w:t>
      </w:r>
      <w:r w:rsidR="00B61D59">
        <w:rPr>
          <w:u w:color="00007E"/>
        </w:rPr>
        <w:t>or</w:t>
      </w:r>
      <w:r w:rsidRPr="00845B5A">
        <w:rPr>
          <w:u w:color="00007E"/>
        </w:rPr>
        <w:t xml:space="preserve"> two original</w:t>
      </w:r>
      <w:r w:rsidR="00382D5D">
        <w:rPr>
          <w:u w:color="00007E"/>
        </w:rPr>
        <w:t xml:space="preserve"> materials.</w:t>
      </w:r>
      <w:r w:rsidRPr="00845B5A">
        <w:rPr>
          <w:u w:color="00007E"/>
        </w:rPr>
        <w:t xml:space="preserve">. </w:t>
      </w:r>
      <w:r>
        <w:rPr>
          <w:u w:color="00007E"/>
        </w:rPr>
        <w:t xml:space="preserve"> </w:t>
      </w:r>
    </w:p>
    <w:p w14:paraId="0650C526" w14:textId="74758CAE" w:rsidR="00984999" w:rsidRDefault="00E14B1E" w:rsidP="00953629">
      <w:pPr>
        <w:rPr>
          <w:u w:color="00007E"/>
        </w:rPr>
      </w:pPr>
      <w:r w:rsidRPr="00E27B24">
        <w:rPr>
          <w:u w:val="single" w:color="00007E"/>
        </w:rPr>
        <w:lastRenderedPageBreak/>
        <w:t>Policymakers and CDC Partners</w:t>
      </w:r>
      <w:r w:rsidRPr="00E27B24">
        <w:rPr>
          <w:u w:color="00007E"/>
        </w:rPr>
        <w:t xml:space="preserve">: Because these audiences are harder to recruit, </w:t>
      </w:r>
      <w:r>
        <w:rPr>
          <w:u w:color="00007E"/>
        </w:rPr>
        <w:t>we</w:t>
      </w:r>
      <w:r w:rsidRPr="00E27B24">
        <w:rPr>
          <w:u w:color="00007E"/>
        </w:rPr>
        <w:t xml:space="preserve"> will use a smaller sample</w:t>
      </w:r>
      <w:r w:rsidR="00984999">
        <w:rPr>
          <w:u w:color="00007E"/>
        </w:rPr>
        <w:t xml:space="preserve"> for each group. </w:t>
      </w:r>
      <w:r w:rsidR="004C74A1" w:rsidRPr="00953629">
        <w:rPr>
          <w:u w:color="00007E"/>
        </w:rPr>
        <w:t xml:space="preserve">Each participant will </w:t>
      </w:r>
      <w:r>
        <w:rPr>
          <w:u w:color="00007E"/>
        </w:rPr>
        <w:t xml:space="preserve">be randomized to </w:t>
      </w:r>
      <w:r w:rsidR="00382D5D">
        <w:rPr>
          <w:u w:color="00007E"/>
        </w:rPr>
        <w:t xml:space="preserve">see either two revised or two original materials. </w:t>
      </w:r>
    </w:p>
    <w:p w14:paraId="63A80471" w14:textId="77777777" w:rsidR="00984999" w:rsidRDefault="00984999" w:rsidP="00953629">
      <w:pPr>
        <w:rPr>
          <w:u w:color="00007E"/>
        </w:rPr>
      </w:pPr>
    </w:p>
    <w:p w14:paraId="3FBF4163" w14:textId="77777777" w:rsidR="00A77D25" w:rsidRDefault="00A77D25" w:rsidP="00953629">
      <w:pPr>
        <w:rPr>
          <w:u w:color="00007E"/>
        </w:rPr>
      </w:pPr>
      <w:r>
        <w:rPr>
          <w:u w:color="00007E"/>
        </w:rPr>
        <w:t xml:space="preserve">Table 1 below </w:t>
      </w:r>
      <w:r w:rsidR="007E1353">
        <w:rPr>
          <w:u w:color="00007E"/>
        </w:rPr>
        <w:t>list</w:t>
      </w:r>
      <w:r>
        <w:rPr>
          <w:u w:color="00007E"/>
        </w:rPr>
        <w:t>s the materials that will be shown to each audience as a revised or original version.</w:t>
      </w:r>
    </w:p>
    <w:p w14:paraId="273C40BE" w14:textId="77777777" w:rsidR="00A77D25" w:rsidRDefault="00A77D25" w:rsidP="00953629">
      <w:pPr>
        <w:rPr>
          <w:u w:color="00007E"/>
        </w:rPr>
      </w:pPr>
    </w:p>
    <w:p w14:paraId="4D8C8154" w14:textId="77777777" w:rsidR="00A77D25" w:rsidRPr="00A77D25" w:rsidRDefault="00A77D25" w:rsidP="00953629">
      <w:pPr>
        <w:rPr>
          <w:b/>
          <w:u w:color="00007E"/>
        </w:rPr>
      </w:pPr>
      <w:r w:rsidRPr="00A77D25">
        <w:rPr>
          <w:b/>
          <w:u w:color="00007E"/>
        </w:rPr>
        <w:t>Table 1: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="00760AE3" w:rsidRPr="0005277C" w14:paraId="090C5FCC" w14:textId="77777777" w:rsidTr="00760AE3">
        <w:trPr>
          <w:trHeight w:val="413"/>
        </w:trPr>
        <w:tc>
          <w:tcPr>
            <w:tcW w:w="3348" w:type="dxa"/>
            <w:shd w:val="clear" w:color="auto" w:fill="9BBB59"/>
            <w:vAlign w:val="center"/>
          </w:tcPr>
          <w:p w14:paraId="585B7B70" w14:textId="77777777" w:rsidR="00760AE3" w:rsidRPr="0005277C" w:rsidRDefault="00760AE3" w:rsidP="00760AE3">
            <w:pPr>
              <w:pStyle w:val="RBodyText"/>
              <w:spacing w:after="0"/>
              <w:jc w:val="center"/>
              <w:rPr>
                <w:rFonts w:ascii="Arial" w:hAnsi="Arial" w:cs="Helvetica"/>
                <w:b/>
                <w:color w:val="FFFFFF"/>
                <w:lang w:eastAsia="ja-JP"/>
              </w:rPr>
            </w:pPr>
            <w:r w:rsidRPr="0005277C">
              <w:rPr>
                <w:rFonts w:ascii="Arial" w:hAnsi="Arial" w:cs="Helvetica"/>
                <w:b/>
                <w:color w:val="FFFFFF"/>
                <w:lang w:eastAsia="ja-JP"/>
              </w:rPr>
              <w:t>Audience</w:t>
            </w:r>
          </w:p>
        </w:tc>
        <w:tc>
          <w:tcPr>
            <w:tcW w:w="6228" w:type="dxa"/>
            <w:shd w:val="clear" w:color="auto" w:fill="9BBB59"/>
            <w:vAlign w:val="center"/>
          </w:tcPr>
          <w:p w14:paraId="489B4E01" w14:textId="77777777" w:rsidR="00760AE3" w:rsidRPr="0005277C" w:rsidRDefault="00760AE3" w:rsidP="00760AE3">
            <w:pPr>
              <w:pStyle w:val="RBodyText"/>
              <w:spacing w:after="0"/>
              <w:jc w:val="center"/>
              <w:rPr>
                <w:rFonts w:ascii="Arial" w:hAnsi="Arial" w:cs="Helvetica"/>
                <w:b/>
                <w:color w:val="FFFFFF"/>
                <w:lang w:eastAsia="ja-JP"/>
              </w:rPr>
            </w:pPr>
            <w:r w:rsidRPr="0005277C">
              <w:rPr>
                <w:rFonts w:ascii="Arial" w:hAnsi="Arial" w:cs="Helvetica"/>
                <w:b/>
                <w:color w:val="FFFFFF"/>
                <w:lang w:eastAsia="ja-JP"/>
              </w:rPr>
              <w:t>Material</w:t>
            </w:r>
          </w:p>
        </w:tc>
      </w:tr>
      <w:tr w:rsidR="00760AE3" w:rsidRPr="00801190" w14:paraId="0B014A63" w14:textId="77777777" w:rsidTr="00760AE3">
        <w:tc>
          <w:tcPr>
            <w:tcW w:w="3348" w:type="dxa"/>
            <w:vMerge w:val="restart"/>
            <w:shd w:val="clear" w:color="auto" w:fill="auto"/>
            <w:vAlign w:val="center"/>
          </w:tcPr>
          <w:p w14:paraId="3AC3CA02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Clinicians (doctors &amp; nurses)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042991B6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Influenza  (Attachment B1 &amp; B2)</w:t>
            </w:r>
          </w:p>
          <w:p w14:paraId="49C7A492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7A0FC13F" w14:textId="77777777" w:rsidTr="00760AE3">
        <w:tc>
          <w:tcPr>
            <w:tcW w:w="3348" w:type="dxa"/>
            <w:vMerge/>
            <w:shd w:val="clear" w:color="auto" w:fill="auto"/>
            <w:vAlign w:val="center"/>
          </w:tcPr>
          <w:p w14:paraId="4B8F672B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5775C718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Wisconsin Surveillance of Autism (Attachment B3 &amp; B4)</w:t>
            </w:r>
          </w:p>
          <w:p w14:paraId="5C63C1D4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466B2FD7" w14:textId="77777777" w:rsidTr="00760AE3">
        <w:tc>
          <w:tcPr>
            <w:tcW w:w="3348" w:type="dxa"/>
            <w:vMerge w:val="restart"/>
            <w:shd w:val="clear" w:color="auto" w:fill="auto"/>
            <w:vAlign w:val="center"/>
          </w:tcPr>
          <w:p w14:paraId="497588EB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CDC partners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3D12831A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Healthcare-Associated Infections (Attachment B5 &amp; B6)</w:t>
            </w:r>
          </w:p>
          <w:p w14:paraId="0A3C4D39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1CDDD2E9" w14:textId="77777777" w:rsidTr="00760AE3">
        <w:tc>
          <w:tcPr>
            <w:tcW w:w="3348" w:type="dxa"/>
            <w:vMerge/>
            <w:shd w:val="clear" w:color="auto" w:fill="auto"/>
            <w:vAlign w:val="center"/>
          </w:tcPr>
          <w:p w14:paraId="1917246C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27DD0A7E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Heart Disease Fact Sheet (Attachment B7 &amp; B8)</w:t>
            </w:r>
          </w:p>
          <w:p w14:paraId="65E853A5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3ACF28CC" w14:textId="77777777" w:rsidTr="00760AE3">
        <w:tc>
          <w:tcPr>
            <w:tcW w:w="3348" w:type="dxa"/>
            <w:vMerge w:val="restart"/>
            <w:shd w:val="clear" w:color="auto" w:fill="auto"/>
            <w:vAlign w:val="center"/>
          </w:tcPr>
          <w:p w14:paraId="04F0F2B0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Policymakers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2A9B0CB3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CDC Budget Overview (Attachment B9 &amp; B10)</w:t>
            </w:r>
          </w:p>
          <w:p w14:paraId="194302CD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7777071A" w14:textId="77777777" w:rsidTr="00760AE3">
        <w:tc>
          <w:tcPr>
            <w:tcW w:w="3348" w:type="dxa"/>
            <w:vMerge/>
            <w:shd w:val="clear" w:color="auto" w:fill="auto"/>
          </w:tcPr>
          <w:p w14:paraId="385CE809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</w:tcPr>
          <w:p w14:paraId="5F3E7783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Introduction to Epidemiology (Attachment B11 &amp; B12)</w:t>
            </w:r>
          </w:p>
          <w:p w14:paraId="7A7BB90C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602E80A8" w14:textId="77777777" w:rsidTr="00760AE3">
        <w:tc>
          <w:tcPr>
            <w:tcW w:w="3348" w:type="dxa"/>
            <w:vMerge w:val="restart"/>
            <w:shd w:val="clear" w:color="auto" w:fill="auto"/>
            <w:vAlign w:val="center"/>
          </w:tcPr>
          <w:p w14:paraId="2C58797E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Public health department staff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593992CA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 Model Aquatic Health Code  (Attachment B13 &amp; B14)</w:t>
            </w:r>
          </w:p>
          <w:p w14:paraId="10C13C2F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760AE3" w:rsidRPr="00801190" w14:paraId="4545FA0D" w14:textId="77777777" w:rsidTr="00760AE3">
        <w:tc>
          <w:tcPr>
            <w:tcW w:w="3348" w:type="dxa"/>
            <w:vMerge/>
            <w:shd w:val="clear" w:color="auto" w:fill="auto"/>
            <w:vAlign w:val="center"/>
          </w:tcPr>
          <w:p w14:paraId="730AA5F6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7A8DD503" w14:textId="77777777" w:rsidR="00760AE3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National Violent Death Reporting System (B15 &amp; B16)</w:t>
            </w:r>
          </w:p>
          <w:p w14:paraId="2E31BDAA" w14:textId="77777777" w:rsidR="00760AE3" w:rsidRPr="00801190" w:rsidRDefault="00760AE3" w:rsidP="00760AE3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</w:tbl>
    <w:p w14:paraId="63468D6B" w14:textId="77777777" w:rsidR="00A77D25" w:rsidRDefault="00A77D25" w:rsidP="00953629">
      <w:pPr>
        <w:rPr>
          <w:u w:color="00007E"/>
        </w:rPr>
      </w:pPr>
    </w:p>
    <w:p w14:paraId="5CA2D290" w14:textId="77777777" w:rsidR="00382D5D" w:rsidRDefault="00682FE8" w:rsidP="00953629">
      <w:pPr>
        <w:rPr>
          <w:u w:color="00007E"/>
        </w:rPr>
      </w:pPr>
      <w:r>
        <w:rPr>
          <w:u w:color="00007E"/>
        </w:rPr>
        <w:t xml:space="preserve">Survey questions </w:t>
      </w:r>
      <w:r w:rsidRPr="00953629">
        <w:rPr>
          <w:b/>
          <w:u w:color="00007E"/>
        </w:rPr>
        <w:t>will not</w:t>
      </w:r>
      <w:r>
        <w:rPr>
          <w:u w:color="00007E"/>
        </w:rPr>
        <w:t xml:space="preserve"> vary by participant or by material. </w:t>
      </w:r>
    </w:p>
    <w:p w14:paraId="36B48932" w14:textId="77777777" w:rsidR="00382D5D" w:rsidRDefault="00382D5D" w:rsidP="00953629">
      <w:pPr>
        <w:rPr>
          <w:u w:color="00007E"/>
        </w:rPr>
      </w:pPr>
    </w:p>
    <w:p w14:paraId="01328F9E" w14:textId="77777777" w:rsidR="0051167A" w:rsidRDefault="00382D5D" w:rsidP="00953629">
      <w:pPr>
        <w:rPr>
          <w:u w:color="00007E"/>
        </w:rPr>
      </w:pPr>
      <w:r>
        <w:rPr>
          <w:u w:color="00007E"/>
        </w:rPr>
        <w:t>We will use the following OMB ethnicity and race questions in the survey. The screen shot files in this package have incorrect ethnicity and race questions, and it was cost-prohibitive to reprint all the files. Attachment K Web Survey Questions has the correct ethnicity and race questions</w:t>
      </w:r>
      <w:r w:rsidR="0051167A">
        <w:rPr>
          <w:u w:color="00007E"/>
        </w:rPr>
        <w:t xml:space="preserve">. We will correct the online survey with the vendor before the survey link is sent to participants. </w:t>
      </w:r>
    </w:p>
    <w:p w14:paraId="533B066D" w14:textId="77777777" w:rsidR="0051167A" w:rsidRDefault="0051167A" w:rsidP="00953629">
      <w:pPr>
        <w:rPr>
          <w:u w:color="00007E"/>
        </w:rPr>
      </w:pPr>
    </w:p>
    <w:p w14:paraId="3D8F3456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 xml:space="preserve">What is your ethnicity? </w:t>
      </w:r>
    </w:p>
    <w:p w14:paraId="39D7928C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Hispanic or Latino</w:t>
      </w:r>
    </w:p>
    <w:p w14:paraId="1E1DCD64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Black or African American</w:t>
      </w:r>
    </w:p>
    <w:p w14:paraId="785D4892" w14:textId="77777777" w:rsidR="0051167A" w:rsidRPr="0051167A" w:rsidRDefault="0051167A" w:rsidP="0051167A">
      <w:pPr>
        <w:rPr>
          <w:u w:color="00007E"/>
        </w:rPr>
      </w:pPr>
    </w:p>
    <w:p w14:paraId="2DB601AD" w14:textId="1BB2BBE9" w:rsidR="0051167A" w:rsidRPr="0051167A" w:rsidRDefault="0051167A" w:rsidP="0051167A">
      <w:pPr>
        <w:rPr>
          <w:u w:color="00007E"/>
        </w:rPr>
      </w:pPr>
      <w:bookmarkStart w:id="0" w:name="_GoBack"/>
      <w:bookmarkEnd w:id="0"/>
      <w:r w:rsidRPr="0051167A">
        <w:rPr>
          <w:u w:color="00007E"/>
        </w:rPr>
        <w:t>What is your race? Mark all that apply.</w:t>
      </w:r>
    </w:p>
    <w:p w14:paraId="3A6B0E42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American Indian or Alaska Native</w:t>
      </w:r>
    </w:p>
    <w:p w14:paraId="380ECD99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Asian</w:t>
      </w:r>
    </w:p>
    <w:p w14:paraId="2AF23555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Black or African American</w:t>
      </w:r>
    </w:p>
    <w:p w14:paraId="28F4D40C" w14:textId="77777777" w:rsidR="0051167A" w:rsidRPr="0051167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Native Hawaiian or Other Pacific Islander</w:t>
      </w:r>
    </w:p>
    <w:p w14:paraId="24AC20E2" w14:textId="5377A5DA" w:rsidR="006032D9" w:rsidRPr="00AC2D8A" w:rsidRDefault="0051167A" w:rsidP="0051167A">
      <w:pPr>
        <w:rPr>
          <w:u w:color="00007E"/>
        </w:rPr>
      </w:pPr>
      <w:r w:rsidRPr="0051167A">
        <w:rPr>
          <w:u w:color="00007E"/>
        </w:rPr>
        <w:t>•</w:t>
      </w:r>
      <w:r w:rsidRPr="0051167A">
        <w:rPr>
          <w:u w:color="00007E"/>
        </w:rPr>
        <w:tab/>
        <w:t>White</w:t>
      </w:r>
      <w:r w:rsidR="00382D5D">
        <w:rPr>
          <w:u w:color="00007E"/>
        </w:rPr>
        <w:t xml:space="preserve"> </w:t>
      </w:r>
      <w:r w:rsidR="00682FE8">
        <w:rPr>
          <w:u w:color="00007E"/>
        </w:rPr>
        <w:t xml:space="preserve"> </w:t>
      </w:r>
    </w:p>
    <w:p w14:paraId="7A763DDD" w14:textId="77777777" w:rsidR="00A64B9E" w:rsidRDefault="00A64B9E" w:rsidP="00A64B9E"/>
    <w:p w14:paraId="2530373B" w14:textId="77777777" w:rsidR="006032D9" w:rsidRDefault="006032D9" w:rsidP="006032D9">
      <w:pPr>
        <w:rPr>
          <w:b/>
        </w:rPr>
      </w:pPr>
    </w:p>
    <w:p w14:paraId="45C3944C" w14:textId="77777777" w:rsidR="006032D9" w:rsidRPr="00F06866" w:rsidRDefault="006032D9" w:rsidP="006032D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B1CF47C" w14:textId="77777777" w:rsidR="006032D9" w:rsidRPr="00434E33" w:rsidRDefault="006032D9" w:rsidP="006032D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0DC20D3" w14:textId="145CB188" w:rsidR="006032D9" w:rsidRPr="00F06866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>[ ] Customer</w:t>
      </w:r>
      <w:r w:rsidR="00AB737C">
        <w:rPr>
          <w:bCs/>
          <w:sz w:val="24"/>
        </w:rPr>
        <w:t xml:space="preserve"> Comment Card/Complaint Form </w:t>
      </w:r>
      <w:r w:rsidR="00AB737C">
        <w:rPr>
          <w:bCs/>
          <w:sz w:val="24"/>
        </w:rPr>
        <w:tab/>
        <w:t>[</w:t>
      </w:r>
      <w:r w:rsidR="002515A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7E40828" w14:textId="77777777" w:rsidR="006032D9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] Small Discussion Group</w:t>
      </w:r>
    </w:p>
    <w:p w14:paraId="4219C7A3" w14:textId="77777777" w:rsidR="006032D9" w:rsidRPr="00F06866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20CA1A3" w14:textId="77777777" w:rsidR="006032D9" w:rsidRDefault="006032D9" w:rsidP="006032D9">
      <w:pPr>
        <w:pStyle w:val="Header"/>
        <w:tabs>
          <w:tab w:val="clear" w:pos="4320"/>
          <w:tab w:val="clear" w:pos="8640"/>
        </w:tabs>
      </w:pPr>
    </w:p>
    <w:p w14:paraId="69A1D9DB" w14:textId="77777777" w:rsidR="006032D9" w:rsidRDefault="006032D9" w:rsidP="006032D9">
      <w:pPr>
        <w:rPr>
          <w:b/>
        </w:rPr>
      </w:pPr>
      <w:r>
        <w:rPr>
          <w:b/>
        </w:rPr>
        <w:t>CERTIFICATION:</w:t>
      </w:r>
    </w:p>
    <w:p w14:paraId="012F9947" w14:textId="77777777" w:rsidR="006032D9" w:rsidRDefault="006032D9" w:rsidP="006032D9">
      <w:pPr>
        <w:rPr>
          <w:sz w:val="16"/>
          <w:szCs w:val="16"/>
        </w:rPr>
      </w:pPr>
    </w:p>
    <w:p w14:paraId="1A17EFCB" w14:textId="77777777" w:rsidR="006032D9" w:rsidRPr="009C13B9" w:rsidRDefault="006032D9" w:rsidP="006032D9">
      <w:r>
        <w:t xml:space="preserve">I certify the following to be true: </w:t>
      </w:r>
    </w:p>
    <w:p w14:paraId="2356FEAA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5B747C69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ED5B6A1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CBFEA1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F42C8C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D5DCA55" w14:textId="77777777" w:rsidR="006032D9" w:rsidRDefault="006032D9" w:rsidP="006032D9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227DFB2" w14:textId="77777777" w:rsidR="006032D9" w:rsidRDefault="006032D9" w:rsidP="006032D9"/>
    <w:p w14:paraId="4EBD67B6" w14:textId="77777777" w:rsidR="006032D9" w:rsidRPr="00E80AE9" w:rsidRDefault="006032D9" w:rsidP="006032D9">
      <w:pPr>
        <w:rPr>
          <w:u w:val="single"/>
        </w:rPr>
      </w:pPr>
      <w:r>
        <w:t>Name:_</w:t>
      </w:r>
      <w:proofErr w:type="spellStart"/>
      <w:r w:rsidR="006E34A5" w:rsidRPr="00E80AE9">
        <w:rPr>
          <w:u w:val="single"/>
        </w:rPr>
        <w:t>Dr</w:t>
      </w:r>
      <w:proofErr w:type="spellEnd"/>
      <w:r w:rsidR="006E34A5" w:rsidRPr="00E80AE9">
        <w:rPr>
          <w:u w:val="single"/>
        </w:rPr>
        <w:t>.</w:t>
      </w:r>
      <w:r w:rsidR="00B724DF">
        <w:rPr>
          <w:u w:val="single"/>
        </w:rPr>
        <w:t xml:space="preserve"> </w:t>
      </w:r>
      <w:r w:rsidR="00A34863" w:rsidRPr="00FD4F6F">
        <w:rPr>
          <w:u w:val="single"/>
        </w:rPr>
        <w:t xml:space="preserve">Cynthia </w:t>
      </w:r>
      <w:proofErr w:type="spellStart"/>
      <w:r w:rsidR="00A34863" w:rsidRPr="00FD4F6F">
        <w:rPr>
          <w:u w:val="single"/>
        </w:rPr>
        <w:t>Baur</w:t>
      </w:r>
      <w:proofErr w:type="spellEnd"/>
    </w:p>
    <w:p w14:paraId="534085DD" w14:textId="77777777" w:rsidR="006032D9" w:rsidRDefault="006032D9" w:rsidP="006032D9">
      <w:pPr>
        <w:pStyle w:val="ListParagraph"/>
        <w:ind w:left="360"/>
      </w:pPr>
    </w:p>
    <w:p w14:paraId="6D5C4A78" w14:textId="77777777" w:rsidR="006032D9" w:rsidRDefault="006032D9" w:rsidP="006032D9">
      <w:r>
        <w:t>To assist review, please provide answers to the following question:</w:t>
      </w:r>
    </w:p>
    <w:p w14:paraId="08A1DFF9" w14:textId="77777777" w:rsidR="006032D9" w:rsidRDefault="006032D9" w:rsidP="006032D9">
      <w:pPr>
        <w:pStyle w:val="ListParagraph"/>
        <w:ind w:left="360"/>
      </w:pPr>
    </w:p>
    <w:p w14:paraId="451A0908" w14:textId="77777777" w:rsidR="006032D9" w:rsidRPr="00C86E91" w:rsidRDefault="006032D9" w:rsidP="006032D9">
      <w:pPr>
        <w:rPr>
          <w:b/>
        </w:rPr>
      </w:pPr>
      <w:r w:rsidRPr="00C86E91">
        <w:rPr>
          <w:b/>
        </w:rPr>
        <w:t>Personally Identifiable Information:</w:t>
      </w:r>
    </w:p>
    <w:p w14:paraId="12D94CE1" w14:textId="77777777" w:rsidR="006032D9" w:rsidRDefault="006032D9" w:rsidP="006032D9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[X]  No </w:t>
      </w:r>
    </w:p>
    <w:p w14:paraId="35670677" w14:textId="77777777" w:rsidR="006032D9" w:rsidRDefault="006032D9" w:rsidP="006032D9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  ] Yes [  ] No   </w:t>
      </w:r>
    </w:p>
    <w:p w14:paraId="4C6FDBF2" w14:textId="77777777" w:rsidR="006032D9" w:rsidRDefault="006032D9" w:rsidP="006032D9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</w:p>
    <w:p w14:paraId="7A55AF26" w14:textId="77777777" w:rsidR="006032D9" w:rsidRPr="00C86E91" w:rsidRDefault="006032D9" w:rsidP="006032D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42D35A6" w14:textId="77777777" w:rsidR="006032D9" w:rsidRDefault="006032D9" w:rsidP="006032D9">
      <w:r>
        <w:t>Is an incentive (e.g., money or reimbursement of expenses, token of appreciation) provided to participants?  [</w:t>
      </w:r>
      <w:r w:rsidR="00A34863">
        <w:t>X</w:t>
      </w:r>
      <w:r>
        <w:t>] Yes [</w:t>
      </w:r>
      <w:r w:rsidR="00A34863">
        <w:t xml:space="preserve">  </w:t>
      </w:r>
      <w:r>
        <w:t xml:space="preserve">] No  </w:t>
      </w:r>
    </w:p>
    <w:p w14:paraId="156FEA10" w14:textId="77777777" w:rsidR="00591806" w:rsidRDefault="00591806" w:rsidP="006E34A5"/>
    <w:p w14:paraId="0173299B" w14:textId="77777777" w:rsidR="006E34A5" w:rsidRPr="00E46EDF" w:rsidRDefault="00591806" w:rsidP="006E34A5">
      <w:r>
        <w:t xml:space="preserve">Participants in the clinician </w:t>
      </w:r>
      <w:r w:rsidRPr="00591806">
        <w:t xml:space="preserve">group will be paid </w:t>
      </w:r>
      <w:r w:rsidR="00E24B6C" w:rsidRPr="00591806">
        <w:t>$</w:t>
      </w:r>
      <w:r w:rsidR="00433BDF">
        <w:t>45</w:t>
      </w:r>
      <w:r w:rsidR="00E24B6C" w:rsidRPr="00591806">
        <w:t xml:space="preserve"> for their participation</w:t>
      </w:r>
      <w:r w:rsidR="00BF4821">
        <w:t xml:space="preserve"> as this audience is being recruited by a third party recruitment company (Schlesinger and Associates)</w:t>
      </w:r>
      <w:r w:rsidR="00E24B6C">
        <w:t>.</w:t>
      </w:r>
      <w:r w:rsidR="006E34A5">
        <w:t xml:space="preserve"> </w:t>
      </w:r>
      <w:r w:rsidR="00FD4F6F">
        <w:t>F</w:t>
      </w:r>
      <w:r w:rsidR="00B02FFB">
        <w:t>rom past experience conducting similar testing</w:t>
      </w:r>
      <w:r>
        <w:t xml:space="preserve"> with clinicians</w:t>
      </w:r>
      <w:r w:rsidR="004C74A1">
        <w:t xml:space="preserve">, </w:t>
      </w:r>
      <w:r w:rsidR="00B02FFB">
        <w:t>offering an incentive as a token acknowledgement is help</w:t>
      </w:r>
      <w:r>
        <w:t xml:space="preserve">ful for recruiting clinicians and ensuring they participate </w:t>
      </w:r>
      <w:r w:rsidR="00953629">
        <w:t>in a timely manner</w:t>
      </w:r>
      <w:r w:rsidR="00B02FFB">
        <w:t xml:space="preserve">. </w:t>
      </w:r>
      <w:r w:rsidR="00BF4821">
        <w:t>The recruitment company suggests that $45 is the minimum amount required to successfully recruit and retain participants for this task.</w:t>
      </w:r>
    </w:p>
    <w:p w14:paraId="3A0FBEDB" w14:textId="77777777" w:rsidR="00FD4F6F" w:rsidRDefault="00FD4F6F" w:rsidP="006032D9">
      <w:pPr>
        <w:rPr>
          <w:b/>
        </w:rPr>
      </w:pPr>
    </w:p>
    <w:p w14:paraId="09199D19" w14:textId="77777777" w:rsidR="008969AD" w:rsidRDefault="008969AD" w:rsidP="006032D9"/>
    <w:p w14:paraId="36AC763D" w14:textId="77777777" w:rsidR="002552C4" w:rsidRDefault="002552C4" w:rsidP="006032D9"/>
    <w:p w14:paraId="1140D7CE" w14:textId="77777777" w:rsidR="006032D9" w:rsidRPr="006832D9" w:rsidRDefault="006032D9" w:rsidP="006032D9">
      <w:pPr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6032D9" w:rsidRPr="00096C5E" w14:paraId="17DF6823" w14:textId="77777777">
        <w:trPr>
          <w:trHeight w:val="274"/>
        </w:trPr>
        <w:tc>
          <w:tcPr>
            <w:tcW w:w="5418" w:type="dxa"/>
          </w:tcPr>
          <w:p w14:paraId="7FA3C4E9" w14:textId="77777777"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8C61EFF" w14:textId="77777777"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739FFC51" w14:textId="77777777"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Participation Time (in hours)</w:t>
            </w:r>
          </w:p>
        </w:tc>
        <w:tc>
          <w:tcPr>
            <w:tcW w:w="1003" w:type="dxa"/>
          </w:tcPr>
          <w:p w14:paraId="5B9FADE7" w14:textId="77777777"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Burden Hours</w:t>
            </w:r>
          </w:p>
        </w:tc>
      </w:tr>
      <w:tr w:rsidR="006032D9" w:rsidRPr="00096C5E" w14:paraId="472C254E" w14:textId="77777777">
        <w:trPr>
          <w:trHeight w:val="274"/>
        </w:trPr>
        <w:tc>
          <w:tcPr>
            <w:tcW w:w="5418" w:type="dxa"/>
          </w:tcPr>
          <w:p w14:paraId="70AACBCC" w14:textId="77777777" w:rsidR="006032D9" w:rsidRPr="00096C5E" w:rsidRDefault="00F123D6" w:rsidP="00F83F9D">
            <w:r>
              <w:t>Clinicians (Doctors and Nurses</w:t>
            </w:r>
            <w:r w:rsidR="00940FE7">
              <w:t>)</w:t>
            </w:r>
          </w:p>
        </w:tc>
        <w:tc>
          <w:tcPr>
            <w:tcW w:w="1530" w:type="dxa"/>
          </w:tcPr>
          <w:p w14:paraId="63593D14" w14:textId="77777777" w:rsidR="006032D9" w:rsidRPr="00096C5E" w:rsidRDefault="002515AA" w:rsidP="00096C5E">
            <w:r>
              <w:t>112</w:t>
            </w:r>
          </w:p>
        </w:tc>
        <w:tc>
          <w:tcPr>
            <w:tcW w:w="1710" w:type="dxa"/>
          </w:tcPr>
          <w:p w14:paraId="71891EB9" w14:textId="77777777" w:rsidR="006032D9" w:rsidRPr="00096C5E" w:rsidRDefault="004A443E" w:rsidP="00F83F9D">
            <w:r>
              <w:t>20</w:t>
            </w:r>
            <w:r w:rsidR="006032D9" w:rsidRPr="00096C5E">
              <w:t>/60</w:t>
            </w:r>
          </w:p>
        </w:tc>
        <w:tc>
          <w:tcPr>
            <w:tcW w:w="1003" w:type="dxa"/>
          </w:tcPr>
          <w:p w14:paraId="346CA614" w14:textId="77777777" w:rsidR="006032D9" w:rsidRPr="00096C5E" w:rsidRDefault="004A443E" w:rsidP="00F83F9D">
            <w:r>
              <w:t>38</w:t>
            </w:r>
          </w:p>
        </w:tc>
      </w:tr>
      <w:tr w:rsidR="00F123D6" w:rsidRPr="00096C5E" w14:paraId="53B7B73F" w14:textId="77777777">
        <w:trPr>
          <w:trHeight w:val="274"/>
        </w:trPr>
        <w:tc>
          <w:tcPr>
            <w:tcW w:w="5418" w:type="dxa"/>
          </w:tcPr>
          <w:p w14:paraId="03A00B97" w14:textId="77777777" w:rsidR="00F123D6" w:rsidRPr="00096C5E" w:rsidRDefault="00F123D6" w:rsidP="00F83F9D">
            <w:r>
              <w:t>CDC Partners</w:t>
            </w:r>
          </w:p>
        </w:tc>
        <w:tc>
          <w:tcPr>
            <w:tcW w:w="1530" w:type="dxa"/>
          </w:tcPr>
          <w:p w14:paraId="2DE942B3" w14:textId="77777777" w:rsidR="00F123D6" w:rsidRPr="00096C5E" w:rsidRDefault="002515AA" w:rsidP="00096C5E">
            <w:r>
              <w:t>20</w:t>
            </w:r>
          </w:p>
        </w:tc>
        <w:tc>
          <w:tcPr>
            <w:tcW w:w="1710" w:type="dxa"/>
          </w:tcPr>
          <w:p w14:paraId="68B09242" w14:textId="77777777" w:rsidR="00F123D6" w:rsidRDefault="004A443E" w:rsidP="00F83F9D">
            <w:r>
              <w:t>20</w:t>
            </w:r>
            <w:r w:rsidR="00F123D6">
              <w:t>/60</w:t>
            </w:r>
          </w:p>
        </w:tc>
        <w:tc>
          <w:tcPr>
            <w:tcW w:w="1003" w:type="dxa"/>
          </w:tcPr>
          <w:p w14:paraId="58E7E7E2" w14:textId="77777777" w:rsidR="00F123D6" w:rsidRDefault="004A443E" w:rsidP="00F83F9D">
            <w:r>
              <w:t>7</w:t>
            </w:r>
          </w:p>
        </w:tc>
      </w:tr>
      <w:tr w:rsidR="00F123D6" w:rsidRPr="00096C5E" w14:paraId="4F159DC3" w14:textId="77777777">
        <w:trPr>
          <w:trHeight w:val="274"/>
        </w:trPr>
        <w:tc>
          <w:tcPr>
            <w:tcW w:w="5418" w:type="dxa"/>
          </w:tcPr>
          <w:p w14:paraId="49FDC62D" w14:textId="77777777" w:rsidR="00F123D6" w:rsidRPr="00096C5E" w:rsidRDefault="00F123D6" w:rsidP="00F83F9D">
            <w:r>
              <w:t>Public Health Department Staff</w:t>
            </w:r>
          </w:p>
        </w:tc>
        <w:tc>
          <w:tcPr>
            <w:tcW w:w="1530" w:type="dxa"/>
          </w:tcPr>
          <w:p w14:paraId="27A88178" w14:textId="77777777" w:rsidR="00F123D6" w:rsidRPr="00096C5E" w:rsidRDefault="00194BAD" w:rsidP="00096C5E">
            <w:r>
              <w:t>112</w:t>
            </w:r>
          </w:p>
        </w:tc>
        <w:tc>
          <w:tcPr>
            <w:tcW w:w="1710" w:type="dxa"/>
          </w:tcPr>
          <w:p w14:paraId="067B9943" w14:textId="77777777" w:rsidR="00F123D6" w:rsidRDefault="004A443E" w:rsidP="00F83F9D">
            <w:r>
              <w:t>20</w:t>
            </w:r>
            <w:r w:rsidR="00F123D6">
              <w:t>/60</w:t>
            </w:r>
          </w:p>
        </w:tc>
        <w:tc>
          <w:tcPr>
            <w:tcW w:w="1003" w:type="dxa"/>
          </w:tcPr>
          <w:p w14:paraId="4EB34973" w14:textId="77777777" w:rsidR="00F123D6" w:rsidRDefault="004A443E" w:rsidP="00F83F9D">
            <w:r>
              <w:t>3</w:t>
            </w:r>
            <w:r w:rsidR="00487669">
              <w:t>8</w:t>
            </w:r>
          </w:p>
        </w:tc>
      </w:tr>
      <w:tr w:rsidR="00F123D6" w:rsidRPr="00096C5E" w14:paraId="08131B5A" w14:textId="77777777">
        <w:trPr>
          <w:trHeight w:val="274"/>
        </w:trPr>
        <w:tc>
          <w:tcPr>
            <w:tcW w:w="5418" w:type="dxa"/>
          </w:tcPr>
          <w:p w14:paraId="0B522BA4" w14:textId="77777777" w:rsidR="00F123D6" w:rsidRPr="00096C5E" w:rsidRDefault="00940FE7" w:rsidP="00F83F9D">
            <w:r>
              <w:t>Policy Makers</w:t>
            </w:r>
          </w:p>
        </w:tc>
        <w:tc>
          <w:tcPr>
            <w:tcW w:w="1530" w:type="dxa"/>
          </w:tcPr>
          <w:p w14:paraId="6A60F856" w14:textId="77777777" w:rsidR="00F123D6" w:rsidRPr="00096C5E" w:rsidRDefault="00194BAD" w:rsidP="00096C5E">
            <w:r>
              <w:t>20</w:t>
            </w:r>
          </w:p>
        </w:tc>
        <w:tc>
          <w:tcPr>
            <w:tcW w:w="1710" w:type="dxa"/>
          </w:tcPr>
          <w:p w14:paraId="2523D934" w14:textId="77777777" w:rsidR="00F123D6" w:rsidRDefault="004A443E" w:rsidP="00F83F9D">
            <w:r>
              <w:t>20</w:t>
            </w:r>
            <w:r w:rsidR="00940FE7">
              <w:t>/60</w:t>
            </w:r>
          </w:p>
        </w:tc>
        <w:tc>
          <w:tcPr>
            <w:tcW w:w="1003" w:type="dxa"/>
          </w:tcPr>
          <w:p w14:paraId="6B50712F" w14:textId="77777777" w:rsidR="00F123D6" w:rsidRDefault="004A443E" w:rsidP="00F83F9D">
            <w:r>
              <w:t>7</w:t>
            </w:r>
          </w:p>
        </w:tc>
      </w:tr>
      <w:tr w:rsidR="006032D9" w14:paraId="7C8329C4" w14:textId="77777777">
        <w:trPr>
          <w:trHeight w:val="289"/>
        </w:trPr>
        <w:tc>
          <w:tcPr>
            <w:tcW w:w="5418" w:type="dxa"/>
          </w:tcPr>
          <w:p w14:paraId="600D0829" w14:textId="77777777"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14:paraId="6EFEFD22" w14:textId="77777777" w:rsidR="006032D9" w:rsidRPr="00096C5E" w:rsidRDefault="002E352E" w:rsidP="00F83F9D">
            <w:pPr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710" w:type="dxa"/>
          </w:tcPr>
          <w:p w14:paraId="4742054D" w14:textId="77777777" w:rsidR="006032D9" w:rsidRPr="00096C5E" w:rsidRDefault="006032D9" w:rsidP="00F83F9D">
            <w:pPr>
              <w:rPr>
                <w:b/>
              </w:rPr>
            </w:pPr>
          </w:p>
        </w:tc>
        <w:tc>
          <w:tcPr>
            <w:tcW w:w="1003" w:type="dxa"/>
          </w:tcPr>
          <w:p w14:paraId="4AD22FDE" w14:textId="77777777" w:rsidR="006032D9" w:rsidRPr="00512CA7" w:rsidRDefault="004A443E" w:rsidP="00F83F9D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4EE64767" w14:textId="77777777" w:rsidR="00A83128" w:rsidRDefault="00A83128" w:rsidP="006032D9"/>
    <w:p w14:paraId="734E165A" w14:textId="77777777" w:rsidR="00591806" w:rsidRDefault="00591806" w:rsidP="006032D9"/>
    <w:p w14:paraId="15BC7608" w14:textId="77777777" w:rsidR="006032D9" w:rsidRPr="00591806" w:rsidRDefault="006032D9" w:rsidP="006032D9">
      <w:r w:rsidRPr="00591806">
        <w:rPr>
          <w:b/>
        </w:rPr>
        <w:t xml:space="preserve">FEDERAL COST:  </w:t>
      </w:r>
      <w:r w:rsidRPr="00591806">
        <w:t>The estimated annual cost to the Federal government is $</w:t>
      </w:r>
      <w:r w:rsidR="008E2D8F" w:rsidRPr="00591806">
        <w:t>_</w:t>
      </w:r>
      <w:r w:rsidR="008B3921">
        <w:rPr>
          <w:u w:val="single"/>
        </w:rPr>
        <w:t>15</w:t>
      </w:r>
      <w:r w:rsidR="00591806" w:rsidRPr="00591806">
        <w:rPr>
          <w:u w:val="single"/>
        </w:rPr>
        <w:t>,</w:t>
      </w:r>
      <w:r w:rsidR="008B3921">
        <w:rPr>
          <w:u w:val="single"/>
        </w:rPr>
        <w:t>075</w:t>
      </w:r>
      <w:r w:rsidR="00591806" w:rsidRPr="00591806">
        <w:rPr>
          <w:u w:val="single"/>
        </w:rPr>
        <w:t>_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990"/>
      </w:tblGrid>
      <w:tr w:rsidR="006032D9" w:rsidRPr="00E669FA" w14:paraId="5D462989" w14:textId="77777777">
        <w:trPr>
          <w:trHeight w:val="356"/>
        </w:trPr>
        <w:tc>
          <w:tcPr>
            <w:tcW w:w="5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C3C8" w14:textId="77777777" w:rsidR="006032D9" w:rsidRPr="00E669FA" w:rsidRDefault="006032D9" w:rsidP="00F83F9D">
            <w:pPr>
              <w:pStyle w:val="Default"/>
              <w:rPr>
                <w:b/>
                <w:sz w:val="20"/>
                <w:szCs w:val="20"/>
              </w:rPr>
            </w:pPr>
            <w:r w:rsidRPr="00E669FA">
              <w:rPr>
                <w:b/>
                <w:sz w:val="20"/>
                <w:szCs w:val="20"/>
              </w:rPr>
              <w:t xml:space="preserve">Staff or Contractor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B64F" w14:textId="77777777"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Hours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8D9" w14:textId="77777777"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Average Hourly Rate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DFA2" w14:textId="77777777"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Cost </w:t>
            </w:r>
          </w:p>
        </w:tc>
      </w:tr>
      <w:tr w:rsidR="006032D9" w:rsidRPr="00E669FA" w14:paraId="029835F2" w14:textId="77777777">
        <w:trPr>
          <w:trHeight w:val="233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44F5" w14:textId="77777777"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>Sandra Williams Hilfiker (Contractor)</w:t>
            </w:r>
            <w:r w:rsidR="00E570E8">
              <w:rPr>
                <w:sz w:val="20"/>
                <w:szCs w:val="20"/>
              </w:rPr>
              <w:t>, Subject Matter Expert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6331" w14:textId="77777777" w:rsidR="006032D9" w:rsidRPr="00E669FA" w:rsidRDefault="008B3921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0FC4" w14:textId="77777777" w:rsidR="006032D9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982F" w14:textId="77777777" w:rsidR="006032D9" w:rsidRPr="00E669FA" w:rsidRDefault="00A96E6A" w:rsidP="008B39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B3921">
              <w:rPr>
                <w:sz w:val="20"/>
                <w:szCs w:val="20"/>
              </w:rPr>
              <w:t>1300</w:t>
            </w:r>
          </w:p>
        </w:tc>
      </w:tr>
      <w:tr w:rsidR="006032D9" w:rsidRPr="00E669FA" w14:paraId="44F3B031" w14:textId="77777777">
        <w:trPr>
          <w:trHeight w:val="23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2390" w14:textId="77777777"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>Deliya Banda (Contractor)</w:t>
            </w:r>
            <w:r w:rsidR="00E570E8">
              <w:rPr>
                <w:sz w:val="20"/>
                <w:szCs w:val="20"/>
              </w:rPr>
              <w:t>, Project Manager, Research Lead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09F5" w14:textId="77777777" w:rsidR="006032D9" w:rsidRPr="00E669FA" w:rsidRDefault="008B3921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C0CA" w14:textId="77777777" w:rsidR="006032D9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D57C" w14:textId="77777777" w:rsidR="006032D9" w:rsidRPr="00E669FA" w:rsidRDefault="00A96E6A" w:rsidP="008B39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B3921">
              <w:rPr>
                <w:sz w:val="20"/>
                <w:szCs w:val="20"/>
              </w:rPr>
              <w:t>10,400</w:t>
            </w:r>
          </w:p>
        </w:tc>
      </w:tr>
      <w:tr w:rsidR="00E669FA" w:rsidRPr="00E669FA" w14:paraId="0E0F90BC" w14:textId="77777777">
        <w:trPr>
          <w:trHeight w:val="23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FD7" w14:textId="77777777" w:rsidR="00A96E6A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>Huijuan Wu (Contractor)</w:t>
            </w:r>
            <w:r w:rsidR="00E570E8">
              <w:rPr>
                <w:sz w:val="20"/>
                <w:szCs w:val="20"/>
              </w:rPr>
              <w:t>, Senior Usability Researcher</w:t>
            </w:r>
            <w:r w:rsidR="00A96E6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55A" w14:textId="77777777" w:rsidR="00E669FA" w:rsidRPr="00E669FA" w:rsidRDefault="00487669" w:rsidP="00E941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1D44" w14:textId="77777777" w:rsidR="00E669FA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7EF0" w14:textId="77777777" w:rsidR="00E669FA" w:rsidRPr="00E669FA" w:rsidRDefault="00A96E6A" w:rsidP="004876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87669">
              <w:rPr>
                <w:sz w:val="20"/>
                <w:szCs w:val="20"/>
              </w:rPr>
              <w:t>800</w:t>
            </w:r>
          </w:p>
        </w:tc>
      </w:tr>
      <w:tr w:rsidR="006032D9" w:rsidRPr="00913104" w14:paraId="00E7F659" w14:textId="77777777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4415" w14:textId="77777777"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>Caroline Conena (Contractor)</w:t>
            </w:r>
            <w:r w:rsidR="00E570E8">
              <w:rPr>
                <w:sz w:val="20"/>
                <w:szCs w:val="20"/>
              </w:rPr>
              <w:t>, Project Coordinator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8D8F" w14:textId="77777777" w:rsidR="006032D9" w:rsidRPr="00E669FA" w:rsidRDefault="008B3921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55B5" w14:textId="77777777" w:rsidR="006032D9" w:rsidRPr="00E669FA" w:rsidRDefault="006032D9" w:rsidP="00311E48">
            <w:pPr>
              <w:pStyle w:val="Default"/>
              <w:jc w:val="center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 xml:space="preserve"> </w:t>
            </w:r>
            <w:r w:rsidR="00A96E6A">
              <w:rPr>
                <w:sz w:val="20"/>
                <w:szCs w:val="20"/>
              </w:rPr>
              <w:t>$55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C16B" w14:textId="77777777" w:rsidR="006032D9" w:rsidRPr="00E669FA" w:rsidRDefault="006032D9" w:rsidP="008B3921">
            <w:pPr>
              <w:pStyle w:val="Default"/>
              <w:jc w:val="center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 xml:space="preserve"> </w:t>
            </w:r>
            <w:r w:rsidR="00A96E6A">
              <w:rPr>
                <w:sz w:val="20"/>
                <w:szCs w:val="20"/>
              </w:rPr>
              <w:t>$</w:t>
            </w:r>
            <w:r w:rsidR="008B3921">
              <w:rPr>
                <w:sz w:val="20"/>
                <w:szCs w:val="20"/>
              </w:rPr>
              <w:t>2200</w:t>
            </w:r>
          </w:p>
        </w:tc>
      </w:tr>
      <w:tr w:rsidR="00E669FA" w:rsidRPr="00913104" w14:paraId="25C7F677" w14:textId="77777777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6AF4" w14:textId="77777777" w:rsidR="00E669FA" w:rsidRPr="00B41F99" w:rsidRDefault="00E669FA" w:rsidP="00E570E8">
            <w:pPr>
              <w:pStyle w:val="Default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Cynthia Baur  (</w:t>
            </w:r>
            <w:r w:rsidR="00E570E8" w:rsidRPr="00B41F99">
              <w:rPr>
                <w:sz w:val="20"/>
                <w:szCs w:val="20"/>
              </w:rPr>
              <w:t>FTE</w:t>
            </w:r>
            <w:r w:rsidRPr="00B41F99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FC71" w14:textId="77777777" w:rsidR="00E669FA" w:rsidRPr="00B41F99" w:rsidRDefault="00B41F99" w:rsidP="00F83F9D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4C46" w14:textId="77777777" w:rsidR="00E669FA" w:rsidRPr="00B41F99" w:rsidRDefault="00B41F99" w:rsidP="00311E48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$75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EF5F" w14:textId="77777777" w:rsidR="00E669FA" w:rsidRPr="00B41F99" w:rsidRDefault="00B41F99" w:rsidP="00F83F9D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$375</w:t>
            </w:r>
          </w:p>
        </w:tc>
      </w:tr>
      <w:tr w:rsidR="006032D9" w14:paraId="1D534A40" w14:textId="77777777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FCBD" w14:textId="77777777" w:rsidR="006032D9" w:rsidRPr="00B41F99" w:rsidRDefault="006032D9" w:rsidP="00F83F9D">
            <w:pPr>
              <w:pStyle w:val="Default"/>
              <w:rPr>
                <w:b/>
                <w:sz w:val="20"/>
                <w:szCs w:val="20"/>
              </w:rPr>
            </w:pPr>
            <w:r w:rsidRPr="00B41F99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9967" w14:textId="77777777" w:rsidR="006032D9" w:rsidRPr="00B41F99" w:rsidRDefault="009A378D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EDD9" w14:textId="77777777" w:rsidR="006032D9" w:rsidRPr="00B41F99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57C1" w14:textId="77777777" w:rsidR="006032D9" w:rsidRPr="00B41F99" w:rsidRDefault="00A96E6A" w:rsidP="008B392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41F99">
              <w:rPr>
                <w:b/>
                <w:sz w:val="20"/>
                <w:szCs w:val="20"/>
              </w:rPr>
              <w:t>$</w:t>
            </w:r>
            <w:r w:rsidR="008B3921">
              <w:rPr>
                <w:b/>
                <w:sz w:val="20"/>
                <w:szCs w:val="20"/>
              </w:rPr>
              <w:t>15075</w:t>
            </w:r>
          </w:p>
        </w:tc>
      </w:tr>
    </w:tbl>
    <w:p w14:paraId="1F544980" w14:textId="77777777" w:rsidR="006032D9" w:rsidRDefault="006032D9" w:rsidP="006032D9">
      <w:pPr>
        <w:spacing w:before="240"/>
        <w:rPr>
          <w:b/>
        </w:rPr>
      </w:pPr>
      <w:r>
        <w:t xml:space="preserve"> </w:t>
      </w:r>
    </w:p>
    <w:p w14:paraId="7F947B94" w14:textId="77777777" w:rsidR="006032D9" w:rsidRDefault="006032D9" w:rsidP="006032D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E55D2ED" w14:textId="77777777" w:rsidR="006032D9" w:rsidRDefault="006032D9" w:rsidP="006032D9">
      <w:pPr>
        <w:rPr>
          <w:b/>
        </w:rPr>
      </w:pPr>
    </w:p>
    <w:p w14:paraId="3D89B92C" w14:textId="77777777" w:rsidR="006032D9" w:rsidRDefault="006032D9" w:rsidP="006032D9">
      <w:pPr>
        <w:rPr>
          <w:b/>
        </w:rPr>
      </w:pPr>
      <w:r>
        <w:rPr>
          <w:b/>
        </w:rPr>
        <w:t>The selection of your targeted respondents</w:t>
      </w:r>
    </w:p>
    <w:p w14:paraId="67919630" w14:textId="77777777" w:rsidR="00433BDF" w:rsidRDefault="006032D9" w:rsidP="00433BDF">
      <w:pPr>
        <w:pStyle w:val="ListParagraph"/>
        <w:numPr>
          <w:ilvl w:val="0"/>
          <w:numId w:val="2"/>
        </w:numPr>
      </w:pPr>
      <w:r>
        <w:t xml:space="preserve">Do you have a customer list or something similar that defines the universe of potential respondents and do you have a sampling plan for selecting </w:t>
      </w:r>
      <w:r w:rsidR="008E2D8F">
        <w:t>from this universe?</w:t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  <w:t xml:space="preserve">[ </w:t>
      </w:r>
      <w:r w:rsidR="009D15A4">
        <w:t>x</w:t>
      </w:r>
      <w:r w:rsidR="008E2D8F">
        <w:t xml:space="preserve"> </w:t>
      </w:r>
      <w:r w:rsidR="00A34863">
        <w:t>] Yes</w:t>
      </w:r>
      <w:r w:rsidR="00A34863">
        <w:tab/>
        <w:t>[</w:t>
      </w:r>
      <w:r w:rsidR="008E2D8F">
        <w:t xml:space="preserve"> </w:t>
      </w:r>
      <w:r>
        <w:t>] No</w:t>
      </w:r>
    </w:p>
    <w:p w14:paraId="573B9B09" w14:textId="77777777" w:rsidR="003478D6" w:rsidRDefault="003478D6" w:rsidP="00A21FF0">
      <w:pPr>
        <w:pStyle w:val="ListParagraph"/>
        <w:ind w:left="360"/>
      </w:pPr>
      <w:r>
        <w:t xml:space="preserve">CDC will work with Schlesinger &amp; Associates, a large international market research company, to recruit participants and administer this online cross-sectional survey. Participants will be recruited as follows: </w:t>
      </w:r>
    </w:p>
    <w:p w14:paraId="24B77BD1" w14:textId="77777777" w:rsidR="003478D6" w:rsidRDefault="003478D6" w:rsidP="003478D6">
      <w:pPr>
        <w:pStyle w:val="ListParagraph"/>
        <w:numPr>
          <w:ilvl w:val="0"/>
          <w:numId w:val="10"/>
        </w:numPr>
        <w:rPr>
          <w:lang w:eastAsia="ja-JP"/>
        </w:rPr>
      </w:pPr>
      <w:r>
        <w:rPr>
          <w:b/>
          <w:lang w:eastAsia="ja-JP"/>
        </w:rPr>
        <w:t>Clinicians (d</w:t>
      </w:r>
      <w:r w:rsidRPr="0011620F">
        <w:rPr>
          <w:b/>
          <w:lang w:eastAsia="ja-JP"/>
        </w:rPr>
        <w:t>octors and nurses</w:t>
      </w:r>
      <w:r>
        <w:rPr>
          <w:b/>
          <w:lang w:eastAsia="ja-JP"/>
        </w:rPr>
        <w:t>)</w:t>
      </w:r>
      <w:r w:rsidRPr="0011620F">
        <w:rPr>
          <w:b/>
          <w:lang w:eastAsia="ja-JP"/>
        </w:rPr>
        <w:t>:</w:t>
      </w:r>
      <w:r>
        <w:rPr>
          <w:lang w:eastAsia="ja-JP"/>
        </w:rPr>
        <w:t xml:space="preserve"> Schlesinger &amp; Associates will recruit doctors and nurses from an existing nation-wide panel.</w:t>
      </w:r>
    </w:p>
    <w:p w14:paraId="2E15C8B5" w14:textId="77777777" w:rsidR="003478D6" w:rsidRDefault="003478D6" w:rsidP="003478D6">
      <w:pPr>
        <w:pStyle w:val="ListParagraph"/>
        <w:numPr>
          <w:ilvl w:val="0"/>
          <w:numId w:val="10"/>
        </w:numPr>
        <w:rPr>
          <w:lang w:eastAsia="ja-JP"/>
        </w:rPr>
      </w:pPr>
      <w:r w:rsidRPr="0011620F">
        <w:rPr>
          <w:b/>
          <w:lang w:eastAsia="ja-JP"/>
        </w:rPr>
        <w:t>Partners:</w:t>
      </w:r>
      <w:r>
        <w:rPr>
          <w:lang w:eastAsia="ja-JP"/>
        </w:rPr>
        <w:t xml:space="preserve"> CDC will provide a list of contacts and email address from partner organizations.</w:t>
      </w:r>
    </w:p>
    <w:p w14:paraId="14C1A20C" w14:textId="77777777" w:rsidR="003478D6" w:rsidRDefault="003478D6" w:rsidP="003478D6">
      <w:pPr>
        <w:pStyle w:val="ListParagraph"/>
        <w:numPr>
          <w:ilvl w:val="0"/>
          <w:numId w:val="10"/>
        </w:numPr>
        <w:rPr>
          <w:lang w:eastAsia="ja-JP"/>
        </w:rPr>
      </w:pPr>
      <w:r w:rsidRPr="0011620F">
        <w:rPr>
          <w:b/>
          <w:lang w:eastAsia="ja-JP"/>
        </w:rPr>
        <w:t>Public health department staff:</w:t>
      </w:r>
      <w:r>
        <w:rPr>
          <w:lang w:eastAsia="ja-JP"/>
        </w:rPr>
        <w:t xml:space="preserve"> The CDC will place a solicitation in the weekly Society for Public Health Education (SOPHE) newsletter or similar Association of State and Territorial Health Officials (ASTHO) publication with a unique email address for members to contact if they are interested in participating.</w:t>
      </w:r>
    </w:p>
    <w:p w14:paraId="6372551D" w14:textId="77777777" w:rsidR="003478D6" w:rsidRDefault="003478D6" w:rsidP="003478D6">
      <w:pPr>
        <w:pStyle w:val="ListParagraph"/>
        <w:numPr>
          <w:ilvl w:val="0"/>
          <w:numId w:val="10"/>
        </w:numPr>
      </w:pPr>
      <w:r w:rsidRPr="003478D6">
        <w:rPr>
          <w:b/>
          <w:lang w:eastAsia="ja-JP"/>
        </w:rPr>
        <w:t xml:space="preserve">Policymakers: </w:t>
      </w:r>
      <w:r>
        <w:rPr>
          <w:lang w:eastAsia="ja-JP"/>
        </w:rPr>
        <w:t xml:space="preserve">CDC will identify state and local level decision-makers to recruit. </w:t>
      </w:r>
    </w:p>
    <w:p w14:paraId="34382090" w14:textId="77777777" w:rsidR="003478D6" w:rsidRDefault="003478D6" w:rsidP="003478D6">
      <w:pPr>
        <w:pStyle w:val="ListParagraph"/>
      </w:pPr>
    </w:p>
    <w:p w14:paraId="684604C9" w14:textId="77777777" w:rsidR="006032D9" w:rsidRDefault="006032D9" w:rsidP="006032D9">
      <w:pPr>
        <w:rPr>
          <w:b/>
        </w:rPr>
      </w:pPr>
      <w:r>
        <w:rPr>
          <w:b/>
        </w:rPr>
        <w:t>Administration of the Instrument</w:t>
      </w:r>
    </w:p>
    <w:p w14:paraId="61327001" w14:textId="77777777" w:rsidR="006032D9" w:rsidRDefault="006032D9" w:rsidP="006032D9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14:paraId="66FFC029" w14:textId="77777777" w:rsidR="006032D9" w:rsidRDefault="006032D9" w:rsidP="006032D9">
      <w:pPr>
        <w:ind w:left="720"/>
      </w:pPr>
      <w:r>
        <w:t xml:space="preserve">[X] </w:t>
      </w:r>
      <w:r w:rsidRPr="00F07C81">
        <w:rPr>
          <w:u w:val="single"/>
        </w:rPr>
        <w:t>Web-based</w:t>
      </w:r>
      <w:r>
        <w:t xml:space="preserve"> or other forms of Social Media </w:t>
      </w:r>
    </w:p>
    <w:p w14:paraId="7C7BD103" w14:textId="77777777" w:rsidR="006032D9" w:rsidRDefault="006032D9" w:rsidP="006032D9">
      <w:pPr>
        <w:ind w:left="720"/>
      </w:pPr>
      <w:r>
        <w:t>[  ] Telephone</w:t>
      </w:r>
      <w:r>
        <w:tab/>
      </w:r>
    </w:p>
    <w:p w14:paraId="350E646A" w14:textId="77777777" w:rsidR="006032D9" w:rsidRDefault="006032D9" w:rsidP="006032D9">
      <w:pPr>
        <w:ind w:left="720"/>
      </w:pPr>
      <w:r>
        <w:t>[  ] In-person</w:t>
      </w:r>
      <w:r>
        <w:tab/>
      </w:r>
    </w:p>
    <w:p w14:paraId="042F07F5" w14:textId="77777777" w:rsidR="006032D9" w:rsidRDefault="006032D9" w:rsidP="006032D9">
      <w:pPr>
        <w:ind w:left="720"/>
      </w:pPr>
      <w:r>
        <w:t xml:space="preserve">[  ] Mail </w:t>
      </w:r>
    </w:p>
    <w:p w14:paraId="1B51067E" w14:textId="77777777" w:rsidR="006032D9" w:rsidRDefault="006032D9" w:rsidP="006032D9">
      <w:pPr>
        <w:ind w:left="720"/>
      </w:pPr>
      <w:r>
        <w:t>[  ] Other, Explain</w:t>
      </w:r>
    </w:p>
    <w:p w14:paraId="0E72C400" w14:textId="77777777" w:rsidR="00A34863" w:rsidRDefault="00433BDF" w:rsidP="00633910">
      <w:pPr>
        <w:rPr>
          <w:lang w:eastAsia="ja-JP"/>
        </w:rPr>
      </w:pPr>
      <w:r w:rsidRPr="005B4964">
        <w:rPr>
          <w:lang w:eastAsia="ja-JP"/>
        </w:rPr>
        <w:t>Participants will be invited v</w:t>
      </w:r>
      <w:r w:rsidR="00176534">
        <w:rPr>
          <w:lang w:eastAsia="ja-JP"/>
        </w:rPr>
        <w:t>ia email to complete the 20</w:t>
      </w:r>
      <w:r>
        <w:rPr>
          <w:lang w:eastAsia="ja-JP"/>
        </w:rPr>
        <w:t>-minute</w:t>
      </w:r>
      <w:r w:rsidRPr="005B4964">
        <w:rPr>
          <w:lang w:eastAsia="ja-JP"/>
        </w:rPr>
        <w:t xml:space="preserve"> online </w:t>
      </w:r>
      <w:r>
        <w:rPr>
          <w:lang w:eastAsia="ja-JP"/>
        </w:rPr>
        <w:t>survey.</w:t>
      </w:r>
    </w:p>
    <w:p w14:paraId="63D5FEA0" w14:textId="77777777" w:rsidR="00433BDF" w:rsidRDefault="00433BDF" w:rsidP="00633910"/>
    <w:p w14:paraId="23963D08" w14:textId="77777777" w:rsidR="004D300B" w:rsidRDefault="006032D9" w:rsidP="00633910">
      <w:pPr>
        <w:pStyle w:val="ListParagraph"/>
        <w:numPr>
          <w:ilvl w:val="0"/>
          <w:numId w:val="3"/>
        </w:numPr>
      </w:pPr>
      <w:r>
        <w:t>Will interviewers or facilitators be used?  [  ] Yes [ X] No</w:t>
      </w:r>
    </w:p>
    <w:sectPr w:rsidR="004D300B" w:rsidSect="00D9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BC2"/>
    <w:multiLevelType w:val="hybridMultilevel"/>
    <w:tmpl w:val="A596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5D84736"/>
    <w:multiLevelType w:val="hybridMultilevel"/>
    <w:tmpl w:val="294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E7A70"/>
    <w:multiLevelType w:val="hybridMultilevel"/>
    <w:tmpl w:val="EF2AAE2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D1CBF"/>
    <w:multiLevelType w:val="hybridMultilevel"/>
    <w:tmpl w:val="EE6A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E1C"/>
    <w:multiLevelType w:val="hybridMultilevel"/>
    <w:tmpl w:val="0D38935A"/>
    <w:lvl w:ilvl="0" w:tplc="0409000F">
      <w:start w:val="1"/>
      <w:numFmt w:val="decimal"/>
      <w:lvlText w:val="%1."/>
      <w:lvlJc w:val="left"/>
      <w:pPr>
        <w:ind w:left="848" w:hanging="360"/>
      </w:p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7">
    <w:nsid w:val="575D65B7"/>
    <w:multiLevelType w:val="hybridMultilevel"/>
    <w:tmpl w:val="A042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D9"/>
    <w:rsid w:val="00014B69"/>
    <w:rsid w:val="00026B88"/>
    <w:rsid w:val="00030FAE"/>
    <w:rsid w:val="000606CC"/>
    <w:rsid w:val="000706A2"/>
    <w:rsid w:val="00075935"/>
    <w:rsid w:val="00083FA3"/>
    <w:rsid w:val="00096C5E"/>
    <w:rsid w:val="000D2D90"/>
    <w:rsid w:val="000D3A23"/>
    <w:rsid w:val="000E58F0"/>
    <w:rsid w:val="00125CA6"/>
    <w:rsid w:val="00176534"/>
    <w:rsid w:val="00194BAD"/>
    <w:rsid w:val="001A0397"/>
    <w:rsid w:val="001A34BA"/>
    <w:rsid w:val="00207641"/>
    <w:rsid w:val="0022311C"/>
    <w:rsid w:val="002331C2"/>
    <w:rsid w:val="002515AA"/>
    <w:rsid w:val="002552C4"/>
    <w:rsid w:val="002E1B6B"/>
    <w:rsid w:val="002E1F3A"/>
    <w:rsid w:val="002E352E"/>
    <w:rsid w:val="00303CF8"/>
    <w:rsid w:val="00311E48"/>
    <w:rsid w:val="003415FE"/>
    <w:rsid w:val="003478D6"/>
    <w:rsid w:val="003545D5"/>
    <w:rsid w:val="00360A8E"/>
    <w:rsid w:val="00382D5D"/>
    <w:rsid w:val="00384B0A"/>
    <w:rsid w:val="003D4298"/>
    <w:rsid w:val="00433BDF"/>
    <w:rsid w:val="00456267"/>
    <w:rsid w:val="00487669"/>
    <w:rsid w:val="004A443E"/>
    <w:rsid w:val="004C74A1"/>
    <w:rsid w:val="004D300B"/>
    <w:rsid w:val="004E4F42"/>
    <w:rsid w:val="0051167A"/>
    <w:rsid w:val="005505D3"/>
    <w:rsid w:val="00591806"/>
    <w:rsid w:val="00596A44"/>
    <w:rsid w:val="006032D9"/>
    <w:rsid w:val="00633910"/>
    <w:rsid w:val="00682FE8"/>
    <w:rsid w:val="006939C2"/>
    <w:rsid w:val="006A1006"/>
    <w:rsid w:val="006A5A05"/>
    <w:rsid w:val="006E34A5"/>
    <w:rsid w:val="006E7C5E"/>
    <w:rsid w:val="006F21C3"/>
    <w:rsid w:val="00727932"/>
    <w:rsid w:val="00760AE3"/>
    <w:rsid w:val="007612FB"/>
    <w:rsid w:val="007808E5"/>
    <w:rsid w:val="007B17EE"/>
    <w:rsid w:val="007C15B9"/>
    <w:rsid w:val="007E1353"/>
    <w:rsid w:val="00817C76"/>
    <w:rsid w:val="0084472B"/>
    <w:rsid w:val="00851DA9"/>
    <w:rsid w:val="00862CEA"/>
    <w:rsid w:val="00885595"/>
    <w:rsid w:val="008969AD"/>
    <w:rsid w:val="008B3921"/>
    <w:rsid w:val="008B63DC"/>
    <w:rsid w:val="008E2D8F"/>
    <w:rsid w:val="008E4A3B"/>
    <w:rsid w:val="00913104"/>
    <w:rsid w:val="00940FE7"/>
    <w:rsid w:val="00953629"/>
    <w:rsid w:val="0095697A"/>
    <w:rsid w:val="00963C55"/>
    <w:rsid w:val="0097731A"/>
    <w:rsid w:val="00984999"/>
    <w:rsid w:val="00992F0E"/>
    <w:rsid w:val="009A378D"/>
    <w:rsid w:val="009D15A4"/>
    <w:rsid w:val="009D1B8E"/>
    <w:rsid w:val="009D39F6"/>
    <w:rsid w:val="00A21FF0"/>
    <w:rsid w:val="00A34863"/>
    <w:rsid w:val="00A54CF4"/>
    <w:rsid w:val="00A64B9E"/>
    <w:rsid w:val="00A77D25"/>
    <w:rsid w:val="00A83128"/>
    <w:rsid w:val="00A84869"/>
    <w:rsid w:val="00A96E6A"/>
    <w:rsid w:val="00AB737C"/>
    <w:rsid w:val="00AC2D8A"/>
    <w:rsid w:val="00B02FFB"/>
    <w:rsid w:val="00B04D2C"/>
    <w:rsid w:val="00B25508"/>
    <w:rsid w:val="00B34DE2"/>
    <w:rsid w:val="00B41F99"/>
    <w:rsid w:val="00B46D55"/>
    <w:rsid w:val="00B57911"/>
    <w:rsid w:val="00B61D59"/>
    <w:rsid w:val="00B724DF"/>
    <w:rsid w:val="00BF4821"/>
    <w:rsid w:val="00C56D05"/>
    <w:rsid w:val="00C57FF7"/>
    <w:rsid w:val="00C70B16"/>
    <w:rsid w:val="00CA635A"/>
    <w:rsid w:val="00D227F2"/>
    <w:rsid w:val="00D51FEE"/>
    <w:rsid w:val="00D70D1F"/>
    <w:rsid w:val="00D90C3B"/>
    <w:rsid w:val="00DA7495"/>
    <w:rsid w:val="00DF01A9"/>
    <w:rsid w:val="00E14B1E"/>
    <w:rsid w:val="00E22615"/>
    <w:rsid w:val="00E24B6C"/>
    <w:rsid w:val="00E570E8"/>
    <w:rsid w:val="00E669FA"/>
    <w:rsid w:val="00E80AE9"/>
    <w:rsid w:val="00E80BDB"/>
    <w:rsid w:val="00E941B2"/>
    <w:rsid w:val="00E9643A"/>
    <w:rsid w:val="00EA1499"/>
    <w:rsid w:val="00EA540C"/>
    <w:rsid w:val="00F07C81"/>
    <w:rsid w:val="00F123D6"/>
    <w:rsid w:val="00F17935"/>
    <w:rsid w:val="00F623A4"/>
    <w:rsid w:val="00F83F9D"/>
    <w:rsid w:val="00FB3542"/>
    <w:rsid w:val="00FD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C5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2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70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5576A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6032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032D9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2D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032D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32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032D9"/>
    <w:pPr>
      <w:ind w:left="720"/>
      <w:contextualSpacing/>
    </w:pPr>
  </w:style>
  <w:style w:type="paragraph" w:customStyle="1" w:styleId="Default">
    <w:name w:val="Default"/>
    <w:rsid w:val="00603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70B1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2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2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29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9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4B9E"/>
    <w:pPr>
      <w:spacing w:after="0" w:line="240" w:lineRule="auto"/>
    </w:pPr>
    <w:rPr>
      <w:rFonts w:eastAsia="MS Minch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BodyText">
    <w:name w:val="R.Body Text"/>
    <w:qFormat/>
    <w:rsid w:val="00760AE3"/>
    <w:pPr>
      <w:spacing w:after="240" w:line="240" w:lineRule="auto"/>
    </w:pPr>
    <w:rPr>
      <w:rFonts w:ascii="Times New Roman" w:eastAsia="Times New Roman" w:hAnsi="Times New Roman" w:cs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2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70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5576A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6032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032D9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2D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032D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32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032D9"/>
    <w:pPr>
      <w:ind w:left="720"/>
      <w:contextualSpacing/>
    </w:pPr>
  </w:style>
  <w:style w:type="paragraph" w:customStyle="1" w:styleId="Default">
    <w:name w:val="Default"/>
    <w:rsid w:val="00603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70B1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2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2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29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9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4B9E"/>
    <w:pPr>
      <w:spacing w:after="0" w:line="240" w:lineRule="auto"/>
    </w:pPr>
    <w:rPr>
      <w:rFonts w:eastAsia="MS Minch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BodyText">
    <w:name w:val="R.Body Text"/>
    <w:qFormat/>
    <w:rsid w:val="00760AE3"/>
    <w:pPr>
      <w:spacing w:after="240" w:line="240" w:lineRule="auto"/>
    </w:pPr>
    <w:rPr>
      <w:rFonts w:ascii="Times New Roman" w:eastAsia="Times New Roman" w:hAnsi="Times New Roman" w:cs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BFF8D-32EF-4CA5-8F22-87A186E7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Dorthina G. (CDC/ONDIEH/NCBDDD)</dc:creator>
  <cp:lastModifiedBy>Baur, Cynthia (CDC/OD/OADC)</cp:lastModifiedBy>
  <cp:revision>2</cp:revision>
  <dcterms:created xsi:type="dcterms:W3CDTF">2014-02-12T14:53:00Z</dcterms:created>
  <dcterms:modified xsi:type="dcterms:W3CDTF">2014-02-12T14:53:00Z</dcterms:modified>
</cp:coreProperties>
</file>