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F10C9" w:rsidRPr="000F10C9">
        <w:rPr>
          <w:sz w:val="28"/>
          <w:szCs w:val="28"/>
        </w:rPr>
        <w:t>0920</w:t>
      </w:r>
      <w:r w:rsidR="000F10C9" w:rsidRPr="00F768FA">
        <w:rPr>
          <w:sz w:val="18"/>
          <w:szCs w:val="18"/>
        </w:rPr>
        <w:t>-</w:t>
      </w:r>
      <w:r w:rsidR="00B80384">
        <w:rPr>
          <w:sz w:val="28"/>
          <w:szCs w:val="28"/>
        </w:rPr>
        <w:t>0956</w:t>
      </w:r>
      <w:r>
        <w:rPr>
          <w:sz w:val="28"/>
        </w:rPr>
        <w:t>)</w:t>
      </w:r>
    </w:p>
    <w:p w:rsidR="00E50293" w:rsidRPr="009239AA" w:rsidRDefault="005925A3"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68E66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36291C">
        <w:t xml:space="preserve">Solve the Outbreak </w:t>
      </w:r>
      <w:r w:rsidR="007827FC">
        <w:t>Mobile Application</w:t>
      </w:r>
      <w:r w:rsidR="00B9659F">
        <w:t xml:space="preserve"> Survey</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36291C" w:rsidRPr="00866470" w:rsidRDefault="0036291C" w:rsidP="0036291C">
      <w:pPr>
        <w:rPr>
          <w:rFonts w:cs="Calibri"/>
        </w:rPr>
      </w:pPr>
      <w:r>
        <w:t xml:space="preserve">“Solve the Outbreak” is a new way to learn about epidemiology and public health. It’s a free, interactive app that lets you take on the role of an EIS officer, also known as a Disease Detective. </w:t>
      </w:r>
      <w:r>
        <w:rPr>
          <w:rFonts w:cs="Calibri"/>
        </w:rPr>
        <w:t>In the real world</w:t>
      </w:r>
      <w:r w:rsidRPr="00866470">
        <w:rPr>
          <w:rFonts w:cs="Calibri"/>
        </w:rPr>
        <w:t xml:space="preserve">, </w:t>
      </w:r>
      <w:r>
        <w:rPr>
          <w:rFonts w:cs="Calibri"/>
        </w:rPr>
        <w:t xml:space="preserve">CDC’s EIS officers are </w:t>
      </w:r>
      <w:r w:rsidRPr="00866470">
        <w:rPr>
          <w:rFonts w:cs="Calibri"/>
        </w:rPr>
        <w:t>on the front lines</w:t>
      </w:r>
      <w:r>
        <w:rPr>
          <w:rFonts w:cs="Calibri"/>
        </w:rPr>
        <w:t>, investigating new outbreaks wherever they occur</w:t>
      </w:r>
      <w:r w:rsidRPr="00866470">
        <w:rPr>
          <w:rFonts w:cs="Calibri"/>
        </w:rPr>
        <w:t>.</w:t>
      </w:r>
      <w:r>
        <w:rPr>
          <w:rFonts w:cs="Calibri"/>
        </w:rPr>
        <w:t xml:space="preserve"> In the app,</w:t>
      </w:r>
      <w:r w:rsidRPr="00866470">
        <w:rPr>
          <w:rFonts w:cs="Calibri"/>
        </w:rPr>
        <w:t xml:space="preserve"> </w:t>
      </w:r>
      <w:r>
        <w:rPr>
          <w:rFonts w:cs="Calibri"/>
        </w:rPr>
        <w:t xml:space="preserve">users have to </w:t>
      </w:r>
      <w:r w:rsidRPr="00866470">
        <w:rPr>
          <w:rFonts w:cs="Calibri"/>
        </w:rPr>
        <w:t xml:space="preserve">figure out </w:t>
      </w:r>
      <w:r>
        <w:rPr>
          <w:rFonts w:cs="Calibri"/>
        </w:rPr>
        <w:t xml:space="preserve">what disease they’re dealing with and how the outbreak </w:t>
      </w:r>
      <w:r w:rsidRPr="00866470">
        <w:rPr>
          <w:rFonts w:cs="Calibri"/>
        </w:rPr>
        <w:t>started</w:t>
      </w:r>
      <w:r>
        <w:rPr>
          <w:rFonts w:cs="Calibri"/>
        </w:rPr>
        <w:t xml:space="preserve">. </w:t>
      </w:r>
    </w:p>
    <w:p w:rsidR="0036291C" w:rsidRDefault="0036291C" w:rsidP="0036291C"/>
    <w:p w:rsidR="0036291C" w:rsidRPr="00115982" w:rsidRDefault="0036291C" w:rsidP="0036291C">
      <w:pPr>
        <w:contextualSpacing/>
      </w:pPr>
      <w:r>
        <w:t>We s</w:t>
      </w:r>
      <w:r w:rsidR="00181C69">
        <w:t>ee</w:t>
      </w:r>
      <w:r>
        <w:t xml:space="preserve"> mobile devices as a growing arena to engage people on health topics.  We also kn</w:t>
      </w:r>
      <w:r w:rsidR="00181C69">
        <w:t>o</w:t>
      </w:r>
      <w:r>
        <w:t xml:space="preserve">w that younger audiences </w:t>
      </w:r>
      <w:r w:rsidR="00181C69">
        <w:t>are</w:t>
      </w:r>
      <w:r>
        <w:t xml:space="preserve"> interested in apps, </w:t>
      </w:r>
      <w:r w:rsidR="00181C69">
        <w:t>and</w:t>
      </w:r>
      <w:r>
        <w:t xml:space="preserve"> began to look at ways the app could help CDC reach its educational goals.  There has always been great interest in CDC’s disease detectives, and the apps space seemed like a perfect match for developing </w:t>
      </w:r>
      <w:r w:rsidRPr="001344A2">
        <w:t>engaging, interactive way</w:t>
      </w:r>
      <w:r w:rsidR="00181C69">
        <w:t>s</w:t>
      </w:r>
      <w:r w:rsidRPr="001344A2">
        <w:t xml:space="preserve"> to learn about science, epidemiology, and how disease detectives solve outbreaks. </w:t>
      </w:r>
      <w:r>
        <w:t>By</w:t>
      </w:r>
      <w:r w:rsidRPr="00115982">
        <w:t xml:space="preserve"> taking educational health information and putting it in the context of a</w:t>
      </w:r>
      <w:r>
        <w:t>n</w:t>
      </w:r>
      <w:r w:rsidRPr="00115982">
        <w:t xml:space="preserve"> </w:t>
      </w:r>
      <w:r>
        <w:t xml:space="preserve">interactive </w:t>
      </w:r>
      <w:r w:rsidRPr="00115982">
        <w:t xml:space="preserve">app, it’s our hope that </w:t>
      </w:r>
      <w:r>
        <w:t xml:space="preserve">we’ll </w:t>
      </w:r>
      <w:r w:rsidRPr="00115982">
        <w:t xml:space="preserve">increase overall knowledge </w:t>
      </w:r>
      <w:r>
        <w:t>and interest in health, science, and epidemiology, especially among</w:t>
      </w:r>
      <w:r w:rsidRPr="00115982">
        <w:t xml:space="preserve"> </w:t>
      </w:r>
      <w:r>
        <w:t>teens and young adults.</w:t>
      </w:r>
    </w:p>
    <w:p w:rsidR="0036291C" w:rsidRDefault="0036291C" w:rsidP="0036291C">
      <w:pPr>
        <w:contextualSpacing/>
      </w:pPr>
    </w:p>
    <w:p w:rsidR="00377719" w:rsidRDefault="000C2A94">
      <w:r>
        <w:t xml:space="preserve">The </w:t>
      </w:r>
      <w:r w:rsidR="0036291C">
        <w:t xml:space="preserve">Solve the Outbreak </w:t>
      </w:r>
      <w:r w:rsidR="00EA0B15">
        <w:t xml:space="preserve">survey is administered via a </w:t>
      </w:r>
      <w:r w:rsidR="0036291C">
        <w:t xml:space="preserve">push notification on a user’s mobile device. The push notification will link to a </w:t>
      </w:r>
      <w:r w:rsidR="00EA0B15">
        <w:t>webpage</w:t>
      </w:r>
      <w:r>
        <w:t xml:space="preserve"> so users </w:t>
      </w:r>
      <w:r w:rsidR="00377719">
        <w:t xml:space="preserve">can </w:t>
      </w:r>
      <w:r>
        <w:t>c</w:t>
      </w:r>
      <w:r w:rsidR="005E3D27">
        <w:t>omplete</w:t>
      </w:r>
      <w:r>
        <w:t xml:space="preserve"> the survey</w:t>
      </w:r>
      <w:r w:rsidR="00EA0B15">
        <w:t xml:space="preserve">. </w:t>
      </w:r>
      <w:r w:rsidR="00377719">
        <w:t>The information collected from</w:t>
      </w:r>
      <w:r w:rsidR="00377719" w:rsidRPr="00AC2497">
        <w:t xml:space="preserve"> our </w:t>
      </w:r>
      <w:r w:rsidR="00377719">
        <w:t>users will help ensure that users have an effective and sat</w:t>
      </w:r>
      <w:r w:rsidR="007827FC">
        <w:t>isfying experience with the</w:t>
      </w:r>
      <w:r w:rsidR="00377719">
        <w:t xml:space="preserve"> app</w:t>
      </w:r>
      <w:r w:rsidR="007827FC">
        <w:t>lication</w:t>
      </w:r>
      <w:r w:rsidR="00377719">
        <w:t>.  This feedback will provide insights into our user’s perceptions, experiences and expectations of the app. These collections will allow for ongoing, collaborative and actionable communications between the Agency and the app users.  It will also allow feedback to contribute directly to the improvement of the app.</w:t>
      </w:r>
    </w:p>
    <w:p w:rsidR="00F15956" w:rsidRDefault="00F15956"/>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F15956" w:rsidRDefault="00EA0B15">
      <w:r>
        <w:t>Th</w:t>
      </w:r>
      <w:r w:rsidR="00DF591F">
        <w:t xml:space="preserve">is is a voluntary survey, participants </w:t>
      </w:r>
      <w:r>
        <w:t>generally fall into the following groups: individual</w:t>
      </w:r>
      <w:r w:rsidR="00181C69">
        <w:t>s</w:t>
      </w:r>
      <w:r>
        <w:t xml:space="preserve"> interested in</w:t>
      </w:r>
      <w:r w:rsidR="000C2A94">
        <w:t xml:space="preserve"> public health, </w:t>
      </w:r>
      <w:r w:rsidR="008C0DEB">
        <w:t>students, teachers and educators, public health professionals, scientists and researchers, or healthcare providers</w:t>
      </w:r>
      <w:r w:rsidR="000C2A94">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r w:rsidRPr="00BF0B72">
        <w:rPr>
          <w:bCs/>
          <w:sz w:val="24"/>
        </w:rPr>
        <w:t>[</w:t>
      </w:r>
      <w:r w:rsidR="008C0DEB" w:rsidRPr="00BF0B72">
        <w:rPr>
          <w:bCs/>
          <w:sz w:val="24"/>
        </w:rPr>
        <w:t>X</w:t>
      </w:r>
      <w:r w:rsidRPr="00BF0B72">
        <w:rPr>
          <w:bCs/>
          <w:sz w:val="24"/>
        </w:rPr>
        <w:t xml:space="preserve">] </w:t>
      </w:r>
      <w:r w:rsidR="00F06866" w:rsidRPr="00BF0B72">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8C0DEB">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___</w:t>
      </w:r>
      <w:r w:rsidR="00B320C0">
        <w:t>Sharon</w:t>
      </w:r>
      <w:proofErr w:type="spellEnd"/>
      <w:r w:rsidR="00B320C0">
        <w:t xml:space="preserve"> McAleer</w:t>
      </w:r>
      <w:r>
        <w:t>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C0DEB">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w:t>
      </w:r>
      <w:r w:rsidR="008C0DEB">
        <w:t>ivacy Act of 1974?   [  ] Yes [X</w:t>
      </w:r>
      <w:r w:rsidR="009239AA">
        <w:t>]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8C0DEB">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Pr="00BF0B72" w:rsidRDefault="005925A3" w:rsidP="00843796">
            <w:r w:rsidRPr="00BF0B72">
              <w:t xml:space="preserve">General </w:t>
            </w:r>
            <w:r w:rsidR="00B7137D" w:rsidRPr="00BF0B72">
              <w:t>Consumer</w:t>
            </w:r>
          </w:p>
        </w:tc>
        <w:tc>
          <w:tcPr>
            <w:tcW w:w="1530" w:type="dxa"/>
          </w:tcPr>
          <w:p w:rsidR="006832D9" w:rsidRPr="00BF0B72" w:rsidRDefault="00517581" w:rsidP="00843796">
            <w:r>
              <w:t>500</w:t>
            </w:r>
          </w:p>
        </w:tc>
        <w:tc>
          <w:tcPr>
            <w:tcW w:w="1710" w:type="dxa"/>
          </w:tcPr>
          <w:p w:rsidR="006832D9" w:rsidRPr="00BF0B72" w:rsidRDefault="00AE6420" w:rsidP="00B320C0">
            <w:r w:rsidRPr="00BF0B72">
              <w:t>5</w:t>
            </w:r>
            <w:r w:rsidR="00B320C0" w:rsidRPr="00BF0B72">
              <w:t>/60</w:t>
            </w:r>
          </w:p>
        </w:tc>
        <w:tc>
          <w:tcPr>
            <w:tcW w:w="1003" w:type="dxa"/>
          </w:tcPr>
          <w:p w:rsidR="006832D9" w:rsidRDefault="00FF2960" w:rsidP="00517581">
            <w:r>
              <w:t>42</w:t>
            </w:r>
            <w:r w:rsidR="00890071">
              <w:br/>
            </w:r>
            <w:r w:rsidR="005925A3">
              <w:t>hours</w:t>
            </w:r>
          </w:p>
        </w:tc>
      </w:tr>
      <w:tr w:rsidR="00890071" w:rsidTr="00EF2095">
        <w:trPr>
          <w:trHeight w:val="289"/>
        </w:trPr>
        <w:tc>
          <w:tcPr>
            <w:tcW w:w="5418" w:type="dxa"/>
          </w:tcPr>
          <w:p w:rsidR="00890071" w:rsidRPr="00F6240A" w:rsidRDefault="00890071" w:rsidP="00843796">
            <w:pPr>
              <w:rPr>
                <w:b/>
              </w:rPr>
            </w:pPr>
            <w:r>
              <w:rPr>
                <w:b/>
              </w:rPr>
              <w:t>Totals</w:t>
            </w:r>
          </w:p>
        </w:tc>
        <w:tc>
          <w:tcPr>
            <w:tcW w:w="1530" w:type="dxa"/>
          </w:tcPr>
          <w:p w:rsidR="00890071" w:rsidRPr="00F6240A" w:rsidRDefault="00AE6420" w:rsidP="00517581">
            <w:pPr>
              <w:rPr>
                <w:b/>
              </w:rPr>
            </w:pPr>
            <w:r>
              <w:rPr>
                <w:b/>
              </w:rPr>
              <w:t>500</w:t>
            </w:r>
          </w:p>
        </w:tc>
        <w:tc>
          <w:tcPr>
            <w:tcW w:w="1710" w:type="dxa"/>
          </w:tcPr>
          <w:p w:rsidR="00890071" w:rsidRDefault="00890071" w:rsidP="00843796"/>
        </w:tc>
        <w:tc>
          <w:tcPr>
            <w:tcW w:w="1003" w:type="dxa"/>
          </w:tcPr>
          <w:p w:rsidR="00890071" w:rsidRPr="00F6240A" w:rsidRDefault="00FF2960" w:rsidP="00517581">
            <w:pPr>
              <w:rPr>
                <w:b/>
              </w:rPr>
            </w:pPr>
            <w:r>
              <w:rPr>
                <w:b/>
              </w:rPr>
              <w:t>42</w:t>
            </w:r>
            <w:r w:rsidR="00890071">
              <w:rPr>
                <w:b/>
              </w:rPr>
              <w:br/>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bookmarkStart w:id="0" w:name="_GoBack"/>
      <w:bookmarkEnd w:id="0"/>
      <w:r w:rsidR="00C86E91">
        <w:t xml:space="preserve">  ___</w:t>
      </w:r>
      <w:r w:rsidR="00181C69">
        <w:t>$</w:t>
      </w:r>
      <w:r w:rsidR="00517581">
        <w:t>3,61</w:t>
      </w:r>
      <w:r w:rsidR="00181C69">
        <w:t>0</w:t>
      </w:r>
      <w:r w:rsidR="00C86E91">
        <w:t>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8C0DEB">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EA0B15" w:rsidRPr="00EA0B15" w:rsidRDefault="00EA0B15" w:rsidP="00EA0B15">
      <w:pPr>
        <w:numPr>
          <w:ilvl w:val="0"/>
          <w:numId w:val="19"/>
        </w:numPr>
      </w:pPr>
      <w:r w:rsidRPr="00EA0B15">
        <w:t xml:space="preserve">It is voluntary. Whoever chooses to click on the feedback tab has the option to take the survey or decline it. </w:t>
      </w:r>
    </w:p>
    <w:p w:rsidR="00A403BB" w:rsidRDefault="00A403BB" w:rsidP="00A403BB"/>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8C0DEB">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w:t>
      </w:r>
      <w:r w:rsidR="00C62EC2">
        <w:t xml:space="preserve">  [  ] Yes [</w:t>
      </w:r>
      <w:r w:rsidR="008C0DEB">
        <w:t>X</w:t>
      </w:r>
      <w:r>
        <w:t>] No</w:t>
      </w:r>
    </w:p>
    <w:p w:rsidR="005E714A" w:rsidRDefault="00F24CFC" w:rsidP="00181C69">
      <w:pPr>
        <w:pStyle w:val="ListParagraph"/>
        <w:ind w:left="360"/>
      </w:pPr>
      <w:r>
        <w:t xml:space="preserve"> </w:t>
      </w:r>
    </w:p>
    <w:p w:rsidR="00B2551B" w:rsidRDefault="00B2551B" w:rsidP="00F24CFC">
      <w:pPr>
        <w:tabs>
          <w:tab w:val="left" w:pos="5670"/>
        </w:tabs>
        <w:suppressAutoHyphens/>
      </w:pPr>
    </w:p>
    <w:p w:rsidR="00B2551B" w:rsidRDefault="00B2551B" w:rsidP="00F24CFC">
      <w:pPr>
        <w:tabs>
          <w:tab w:val="left" w:pos="5670"/>
        </w:tabs>
        <w:suppressAutoHyphens/>
      </w:pPr>
    </w:p>
    <w:p w:rsidR="00B2551B" w:rsidRDefault="00B2551B" w:rsidP="00F24CFC">
      <w:pPr>
        <w:tabs>
          <w:tab w:val="left" w:pos="5670"/>
        </w:tabs>
        <w:suppressAutoHyphens/>
      </w:pPr>
    </w:p>
    <w:p w:rsidR="00B2551B" w:rsidRDefault="00B2551B" w:rsidP="00F24CFC">
      <w:pPr>
        <w:tabs>
          <w:tab w:val="left" w:pos="5670"/>
        </w:tabs>
        <w:suppressAutoHyphens/>
      </w:pPr>
    </w:p>
    <w:p w:rsidR="00B2551B" w:rsidRDefault="00B2551B" w:rsidP="00F24CFC">
      <w:pPr>
        <w:tabs>
          <w:tab w:val="left" w:pos="5670"/>
        </w:tabs>
        <w:suppressAutoHyphens/>
      </w:pPr>
    </w:p>
    <w:p w:rsidR="00B2551B" w:rsidRDefault="00B2551B" w:rsidP="00F24CFC">
      <w:pPr>
        <w:tabs>
          <w:tab w:val="left" w:pos="5670"/>
        </w:tabs>
        <w:suppressAutoHyphens/>
      </w:pPr>
    </w:p>
    <w:p w:rsidR="00B2551B" w:rsidRDefault="00B2551B" w:rsidP="00F24CFC">
      <w:pPr>
        <w:tabs>
          <w:tab w:val="left" w:pos="5670"/>
        </w:tabs>
        <w:suppressAutoHyphens/>
      </w:pPr>
    </w:p>
    <w:p w:rsidR="00B2551B" w:rsidRDefault="00B2551B" w:rsidP="00F24CFC">
      <w:pPr>
        <w:tabs>
          <w:tab w:val="left" w:pos="5670"/>
        </w:tabs>
        <w:suppressAutoHyphens/>
      </w:pPr>
    </w:p>
    <w:p w:rsidR="00B2551B" w:rsidRDefault="00B2551B" w:rsidP="00F24CFC">
      <w:pPr>
        <w:tabs>
          <w:tab w:val="left" w:pos="5670"/>
        </w:tabs>
        <w:suppressAutoHyphens/>
      </w:pPr>
    </w:p>
    <w:sectPr w:rsidR="00B2551B"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9AB" w:rsidRDefault="00B769AB">
      <w:r>
        <w:separator/>
      </w:r>
    </w:p>
  </w:endnote>
  <w:endnote w:type="continuationSeparator" w:id="0">
    <w:p w:rsidR="00B769AB" w:rsidRDefault="00B7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F296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9AB" w:rsidRDefault="00B769AB">
      <w:r>
        <w:separator/>
      </w:r>
    </w:p>
  </w:footnote>
  <w:footnote w:type="continuationSeparator" w:id="0">
    <w:p w:rsidR="00B769AB" w:rsidRDefault="00B769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6A516A"/>
    <w:multiLevelType w:val="hybridMultilevel"/>
    <w:tmpl w:val="4C4A4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863DA"/>
    <w:rsid w:val="000B2838"/>
    <w:rsid w:val="000C2A94"/>
    <w:rsid w:val="000D44CA"/>
    <w:rsid w:val="000E200B"/>
    <w:rsid w:val="000F10C9"/>
    <w:rsid w:val="000F68BE"/>
    <w:rsid w:val="00181C69"/>
    <w:rsid w:val="001927A4"/>
    <w:rsid w:val="00194AC6"/>
    <w:rsid w:val="001A23B0"/>
    <w:rsid w:val="001A25CC"/>
    <w:rsid w:val="001B0AAA"/>
    <w:rsid w:val="001C39F7"/>
    <w:rsid w:val="00237B48"/>
    <w:rsid w:val="0024521E"/>
    <w:rsid w:val="00263C3D"/>
    <w:rsid w:val="00274D0B"/>
    <w:rsid w:val="002B3C95"/>
    <w:rsid w:val="002D0B92"/>
    <w:rsid w:val="0036291C"/>
    <w:rsid w:val="00377719"/>
    <w:rsid w:val="003D006C"/>
    <w:rsid w:val="003D5BBE"/>
    <w:rsid w:val="003E3C61"/>
    <w:rsid w:val="003F1C5B"/>
    <w:rsid w:val="00434E33"/>
    <w:rsid w:val="00441434"/>
    <w:rsid w:val="0045264C"/>
    <w:rsid w:val="004876EC"/>
    <w:rsid w:val="004D0007"/>
    <w:rsid w:val="004D6E14"/>
    <w:rsid w:val="005009B0"/>
    <w:rsid w:val="00517581"/>
    <w:rsid w:val="005329BD"/>
    <w:rsid w:val="005925A3"/>
    <w:rsid w:val="005A1006"/>
    <w:rsid w:val="005E3D27"/>
    <w:rsid w:val="005E714A"/>
    <w:rsid w:val="006140A0"/>
    <w:rsid w:val="00636621"/>
    <w:rsid w:val="00642B49"/>
    <w:rsid w:val="006832D9"/>
    <w:rsid w:val="0069403B"/>
    <w:rsid w:val="006F3DDE"/>
    <w:rsid w:val="00704678"/>
    <w:rsid w:val="007425E7"/>
    <w:rsid w:val="007827FC"/>
    <w:rsid w:val="007A5019"/>
    <w:rsid w:val="00802607"/>
    <w:rsid w:val="008101A5"/>
    <w:rsid w:val="00822664"/>
    <w:rsid w:val="00843796"/>
    <w:rsid w:val="00890071"/>
    <w:rsid w:val="00895229"/>
    <w:rsid w:val="008C0DEB"/>
    <w:rsid w:val="008F0203"/>
    <w:rsid w:val="008F50D4"/>
    <w:rsid w:val="009239AA"/>
    <w:rsid w:val="00935ADA"/>
    <w:rsid w:val="00946B6C"/>
    <w:rsid w:val="00955A71"/>
    <w:rsid w:val="0096108F"/>
    <w:rsid w:val="009C13B9"/>
    <w:rsid w:val="009D01A2"/>
    <w:rsid w:val="009F5923"/>
    <w:rsid w:val="00A403BB"/>
    <w:rsid w:val="00A674DF"/>
    <w:rsid w:val="00A83AA6"/>
    <w:rsid w:val="00AE1809"/>
    <w:rsid w:val="00AE6420"/>
    <w:rsid w:val="00B2551B"/>
    <w:rsid w:val="00B320C0"/>
    <w:rsid w:val="00B7137D"/>
    <w:rsid w:val="00B769AB"/>
    <w:rsid w:val="00B80384"/>
    <w:rsid w:val="00B80D76"/>
    <w:rsid w:val="00B9659F"/>
    <w:rsid w:val="00BA2105"/>
    <w:rsid w:val="00BA7E06"/>
    <w:rsid w:val="00BB43B5"/>
    <w:rsid w:val="00BB6219"/>
    <w:rsid w:val="00BB6920"/>
    <w:rsid w:val="00BD290F"/>
    <w:rsid w:val="00BD418C"/>
    <w:rsid w:val="00BF0B72"/>
    <w:rsid w:val="00C14CC4"/>
    <w:rsid w:val="00C2401A"/>
    <w:rsid w:val="00C33C52"/>
    <w:rsid w:val="00C40D8B"/>
    <w:rsid w:val="00C62EC2"/>
    <w:rsid w:val="00C8407A"/>
    <w:rsid w:val="00C8488C"/>
    <w:rsid w:val="00C86E91"/>
    <w:rsid w:val="00CA2650"/>
    <w:rsid w:val="00CB1078"/>
    <w:rsid w:val="00CC6FAF"/>
    <w:rsid w:val="00D24698"/>
    <w:rsid w:val="00D6383F"/>
    <w:rsid w:val="00DB59D0"/>
    <w:rsid w:val="00DC33D3"/>
    <w:rsid w:val="00DF591F"/>
    <w:rsid w:val="00E26329"/>
    <w:rsid w:val="00E40B50"/>
    <w:rsid w:val="00E45B9A"/>
    <w:rsid w:val="00E50293"/>
    <w:rsid w:val="00E65FFC"/>
    <w:rsid w:val="00E80951"/>
    <w:rsid w:val="00E86CC6"/>
    <w:rsid w:val="00EA0B15"/>
    <w:rsid w:val="00EB56B3"/>
    <w:rsid w:val="00ED6492"/>
    <w:rsid w:val="00EE4D1E"/>
    <w:rsid w:val="00EF2095"/>
    <w:rsid w:val="00F06866"/>
    <w:rsid w:val="00F10F79"/>
    <w:rsid w:val="00F15956"/>
    <w:rsid w:val="00F24CFC"/>
    <w:rsid w:val="00F3170F"/>
    <w:rsid w:val="00F976B0"/>
    <w:rsid w:val="00FA6DE7"/>
    <w:rsid w:val="00FC0A8E"/>
    <w:rsid w:val="00FE2FA6"/>
    <w:rsid w:val="00FE3DF2"/>
    <w:rsid w:val="00FF2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36291C"/>
    <w:rPr>
      <w:color w:val="0000FF"/>
      <w:u w:val="single"/>
    </w:rPr>
  </w:style>
  <w:style w:type="paragraph" w:styleId="Revision">
    <w:name w:val="Revision"/>
    <w:hidden/>
    <w:uiPriority w:val="99"/>
    <w:semiHidden/>
    <w:rsid w:val="005329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36291C"/>
    <w:rPr>
      <w:color w:val="0000FF"/>
      <w:u w:val="single"/>
    </w:rPr>
  </w:style>
  <w:style w:type="paragraph" w:styleId="Revision">
    <w:name w:val="Revision"/>
    <w:hidden/>
    <w:uiPriority w:val="99"/>
    <w:semiHidden/>
    <w:rsid w:val="005329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37792">
      <w:bodyDiv w:val="1"/>
      <w:marLeft w:val="0"/>
      <w:marRight w:val="0"/>
      <w:marTop w:val="0"/>
      <w:marBottom w:val="0"/>
      <w:divBdr>
        <w:top w:val="none" w:sz="0" w:space="0" w:color="auto"/>
        <w:left w:val="none" w:sz="0" w:space="0" w:color="auto"/>
        <w:bottom w:val="none" w:sz="0" w:space="0" w:color="auto"/>
        <w:right w:val="none" w:sz="0" w:space="0" w:color="auto"/>
      </w:divBdr>
    </w:div>
    <w:div w:id="1173422786">
      <w:bodyDiv w:val="1"/>
      <w:marLeft w:val="0"/>
      <w:marRight w:val="0"/>
      <w:marTop w:val="0"/>
      <w:marBottom w:val="0"/>
      <w:divBdr>
        <w:top w:val="none" w:sz="0" w:space="0" w:color="auto"/>
        <w:left w:val="none" w:sz="0" w:space="0" w:color="auto"/>
        <w:bottom w:val="none" w:sz="0" w:space="0" w:color="auto"/>
        <w:right w:val="none" w:sz="0" w:space="0" w:color="auto"/>
      </w:divBdr>
    </w:div>
    <w:div w:id="188155129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BEDC-A905-4C6C-9BC1-31D06FEFD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5</cp:revision>
  <cp:lastPrinted>2010-10-04T16:59:00Z</cp:lastPrinted>
  <dcterms:created xsi:type="dcterms:W3CDTF">2014-06-12T20:38:00Z</dcterms:created>
  <dcterms:modified xsi:type="dcterms:W3CDTF">2014-06-23T18:51:00Z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