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959" w:rsidRDefault="006522BA" w:rsidP="00065959">
      <w:pPr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Attachment B</w:t>
      </w:r>
      <w:r>
        <w:rPr>
          <w:rFonts w:asciiTheme="majorHAnsi" w:hAnsiTheme="majorHAnsi"/>
          <w:b/>
        </w:rPr>
        <w:t xml:space="preserve">: </w:t>
      </w:r>
      <w:r w:rsidR="00065959">
        <w:rPr>
          <w:rFonts w:asciiTheme="majorHAnsi" w:hAnsiTheme="majorHAnsi"/>
          <w:b/>
        </w:rPr>
        <w:t xml:space="preserve">2014 CDC Infectious Diseases Reference Laboratories </w:t>
      </w:r>
      <w:bookmarkStart w:id="0" w:name="_GoBack"/>
      <w:bookmarkEnd w:id="0"/>
    </w:p>
    <w:p w:rsidR="00065959" w:rsidRDefault="00065959" w:rsidP="00065959">
      <w:pPr>
        <w:spacing w:after="0"/>
        <w:ind w:left="720"/>
        <w:jc w:val="center"/>
        <w:rPr>
          <w:rFonts w:asciiTheme="majorHAnsi" w:hAnsiTheme="majorHAnsi"/>
          <w:b/>
        </w:rPr>
      </w:pPr>
    </w:p>
    <w:p w:rsidR="00065959" w:rsidRDefault="00065959" w:rsidP="00065959">
      <w:pPr>
        <w:spacing w:after="0"/>
        <w:ind w:left="720"/>
        <w:rPr>
          <w:rFonts w:asciiTheme="majorHAnsi" w:hAnsiTheme="majorHAnsi"/>
          <w:b/>
        </w:rPr>
      </w:pPr>
      <w:r w:rsidRPr="00065959">
        <w:rPr>
          <w:rFonts w:asciiTheme="majorHAnsi" w:hAnsiTheme="majorHAnsi"/>
          <w:b/>
        </w:rPr>
        <w:t>CDC Infectious Diseases Laboratories Listed by Center and Branch</w:t>
      </w:r>
    </w:p>
    <w:p w:rsidR="00065959" w:rsidRPr="00065959" w:rsidRDefault="00065959" w:rsidP="00065959">
      <w:pPr>
        <w:spacing w:after="0"/>
        <w:ind w:left="720"/>
        <w:jc w:val="center"/>
        <w:rPr>
          <w:rFonts w:asciiTheme="majorHAnsi" w:hAnsiTheme="majorHAnsi"/>
          <w:b/>
        </w:rPr>
      </w:pPr>
    </w:p>
    <w:tbl>
      <w:tblPr>
        <w:tblStyle w:val="LightGrid"/>
        <w:tblW w:w="9378" w:type="dxa"/>
        <w:tblLook w:val="04A0" w:firstRow="1" w:lastRow="0" w:firstColumn="1" w:lastColumn="0" w:noHBand="0" w:noVBand="1"/>
      </w:tblPr>
      <w:tblGrid>
        <w:gridCol w:w="1459"/>
        <w:gridCol w:w="7919"/>
      </w:tblGrid>
      <w:tr w:rsidR="00065959" w:rsidRPr="00F67284" w:rsidTr="001E26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pct"/>
            <w:noWrap/>
            <w:hideMark/>
          </w:tcPr>
          <w:p w:rsidR="00065959" w:rsidRPr="00DB1219" w:rsidRDefault="00065959" w:rsidP="001E262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B12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CENTER</w:t>
            </w:r>
          </w:p>
        </w:tc>
        <w:tc>
          <w:tcPr>
            <w:tcW w:w="4222" w:type="pct"/>
            <w:noWrap/>
            <w:hideMark/>
          </w:tcPr>
          <w:p w:rsidR="00065959" w:rsidRPr="00DB1219" w:rsidRDefault="00065959" w:rsidP="001E26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B12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LABORATORY BRANCH NAME</w:t>
            </w:r>
          </w:p>
        </w:tc>
      </w:tr>
      <w:tr w:rsidR="00065959" w:rsidRPr="00F67284" w:rsidTr="001E26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pct"/>
            <w:hideMark/>
          </w:tcPr>
          <w:p w:rsidR="00065959" w:rsidRPr="00DB1219" w:rsidRDefault="00065959" w:rsidP="001E262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B12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CGH</w:t>
            </w:r>
          </w:p>
        </w:tc>
        <w:tc>
          <w:tcPr>
            <w:tcW w:w="4222" w:type="pct"/>
            <w:hideMark/>
          </w:tcPr>
          <w:p w:rsidR="00065959" w:rsidRPr="00DB1219" w:rsidRDefault="00065959" w:rsidP="001E26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B1219">
              <w:rPr>
                <w:color w:val="000000"/>
                <w:sz w:val="22"/>
                <w:szCs w:val="22"/>
              </w:rPr>
              <w:t>Parasitic Diseases Branch</w:t>
            </w:r>
          </w:p>
        </w:tc>
      </w:tr>
      <w:tr w:rsidR="00065959" w:rsidRPr="00F67284" w:rsidTr="001E26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pct"/>
            <w:hideMark/>
          </w:tcPr>
          <w:p w:rsidR="00065959" w:rsidRPr="00DB1219" w:rsidRDefault="00065959" w:rsidP="001E262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B12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NCBDDD</w:t>
            </w:r>
          </w:p>
        </w:tc>
        <w:tc>
          <w:tcPr>
            <w:tcW w:w="4222" w:type="pct"/>
            <w:hideMark/>
          </w:tcPr>
          <w:p w:rsidR="00065959" w:rsidRPr="00DB1219" w:rsidRDefault="00065959" w:rsidP="001E262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B1219">
              <w:rPr>
                <w:color w:val="000000"/>
                <w:sz w:val="22"/>
                <w:szCs w:val="22"/>
              </w:rPr>
              <w:t>Laboratory Research Branch, Division of Blood Disorders</w:t>
            </w:r>
            <w:r w:rsidRPr="00DB1219" w:rsidDel="009A5AFE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065959" w:rsidRPr="00F67284" w:rsidTr="001E26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pct"/>
          </w:tcPr>
          <w:p w:rsidR="00065959" w:rsidRPr="00DB1219" w:rsidRDefault="00065959" w:rsidP="001E262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B12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NCEZID</w:t>
            </w:r>
          </w:p>
        </w:tc>
        <w:tc>
          <w:tcPr>
            <w:tcW w:w="4222" w:type="pct"/>
          </w:tcPr>
          <w:p w:rsidR="00065959" w:rsidRPr="00DB1219" w:rsidRDefault="00065959" w:rsidP="001E26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proofErr w:type="spellStart"/>
            <w:r w:rsidRPr="00DB1219">
              <w:rPr>
                <w:color w:val="000000"/>
                <w:sz w:val="22"/>
                <w:szCs w:val="22"/>
              </w:rPr>
              <w:t>Arboviral</w:t>
            </w:r>
            <w:proofErr w:type="spellEnd"/>
            <w:r w:rsidRPr="00DB1219">
              <w:rPr>
                <w:color w:val="000000"/>
                <w:sz w:val="22"/>
                <w:szCs w:val="22"/>
              </w:rPr>
              <w:t xml:space="preserve"> Diseases Branch</w:t>
            </w:r>
          </w:p>
        </w:tc>
      </w:tr>
      <w:tr w:rsidR="00065959" w:rsidRPr="00F67284" w:rsidTr="001E26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pct"/>
          </w:tcPr>
          <w:p w:rsidR="00065959" w:rsidRPr="00DB1219" w:rsidRDefault="00065959" w:rsidP="001E262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B12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NCEZID</w:t>
            </w:r>
          </w:p>
        </w:tc>
        <w:tc>
          <w:tcPr>
            <w:tcW w:w="4222" w:type="pct"/>
          </w:tcPr>
          <w:p w:rsidR="00065959" w:rsidRPr="00DB1219" w:rsidRDefault="00065959" w:rsidP="001E262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B1219">
              <w:rPr>
                <w:color w:val="000000"/>
                <w:sz w:val="22"/>
                <w:szCs w:val="22"/>
              </w:rPr>
              <w:t>Bacterial Diseases Branch</w:t>
            </w:r>
          </w:p>
        </w:tc>
      </w:tr>
      <w:tr w:rsidR="00065959" w:rsidRPr="00F67284" w:rsidTr="001E26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pct"/>
          </w:tcPr>
          <w:p w:rsidR="00065959" w:rsidRPr="00DB1219" w:rsidRDefault="00065959" w:rsidP="001E262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B12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NCEZID</w:t>
            </w:r>
          </w:p>
        </w:tc>
        <w:tc>
          <w:tcPr>
            <w:tcW w:w="4222" w:type="pct"/>
          </w:tcPr>
          <w:p w:rsidR="00065959" w:rsidRPr="00DB1219" w:rsidRDefault="00065959" w:rsidP="001E26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B1219">
              <w:rPr>
                <w:color w:val="000000"/>
                <w:sz w:val="22"/>
                <w:szCs w:val="22"/>
              </w:rPr>
              <w:t>Bacterial Special Pathogens</w:t>
            </w:r>
          </w:p>
        </w:tc>
      </w:tr>
      <w:tr w:rsidR="00065959" w:rsidRPr="00F67284" w:rsidTr="001E26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pct"/>
          </w:tcPr>
          <w:p w:rsidR="00065959" w:rsidRPr="00DB1219" w:rsidRDefault="00065959" w:rsidP="001E262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B12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NCEZID</w:t>
            </w:r>
          </w:p>
        </w:tc>
        <w:tc>
          <w:tcPr>
            <w:tcW w:w="4222" w:type="pct"/>
          </w:tcPr>
          <w:p w:rsidR="00065959" w:rsidRPr="00DB1219" w:rsidRDefault="00065959" w:rsidP="001E262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B1219">
              <w:rPr>
                <w:color w:val="000000"/>
                <w:sz w:val="22"/>
                <w:szCs w:val="22"/>
              </w:rPr>
              <w:t>Chronic Viral Diseases Branch</w:t>
            </w:r>
          </w:p>
        </w:tc>
      </w:tr>
      <w:tr w:rsidR="00065959" w:rsidRPr="00F67284" w:rsidTr="001E26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pct"/>
          </w:tcPr>
          <w:p w:rsidR="00065959" w:rsidRPr="00DB1219" w:rsidRDefault="00065959" w:rsidP="001E262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B12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NCEZID</w:t>
            </w:r>
          </w:p>
        </w:tc>
        <w:tc>
          <w:tcPr>
            <w:tcW w:w="4222" w:type="pct"/>
          </w:tcPr>
          <w:p w:rsidR="00065959" w:rsidRPr="00DB1219" w:rsidRDefault="00065959" w:rsidP="001E26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B1219">
              <w:rPr>
                <w:color w:val="000000"/>
                <w:sz w:val="22"/>
                <w:szCs w:val="22"/>
              </w:rPr>
              <w:t>Clinical and Environmental Microbiology Branch</w:t>
            </w:r>
          </w:p>
        </w:tc>
      </w:tr>
      <w:tr w:rsidR="00065959" w:rsidRPr="00F67284" w:rsidTr="001E26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pct"/>
          </w:tcPr>
          <w:p w:rsidR="00065959" w:rsidRPr="00DB1219" w:rsidRDefault="00065959" w:rsidP="001E262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B12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NCEZID</w:t>
            </w:r>
            <w:r w:rsidRPr="00DB1219" w:rsidDel="00884B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222" w:type="pct"/>
          </w:tcPr>
          <w:p w:rsidR="00065959" w:rsidRPr="00DB1219" w:rsidRDefault="00065959" w:rsidP="001E262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B1219">
              <w:rPr>
                <w:color w:val="000000"/>
                <w:sz w:val="22"/>
                <w:szCs w:val="22"/>
              </w:rPr>
              <w:t>Enteric Diseases Laboratory Branch</w:t>
            </w:r>
            <w:r w:rsidRPr="00DB1219" w:rsidDel="00884BDE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065959" w:rsidRPr="00F67284" w:rsidTr="001E26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pct"/>
          </w:tcPr>
          <w:p w:rsidR="00065959" w:rsidRPr="00DB1219" w:rsidRDefault="00065959" w:rsidP="001E262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B12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NCEZID</w:t>
            </w:r>
          </w:p>
        </w:tc>
        <w:tc>
          <w:tcPr>
            <w:tcW w:w="4222" w:type="pct"/>
          </w:tcPr>
          <w:p w:rsidR="00065959" w:rsidRPr="00DB1219" w:rsidRDefault="00065959" w:rsidP="001E26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B1219">
              <w:rPr>
                <w:color w:val="000000"/>
                <w:sz w:val="22"/>
                <w:szCs w:val="22"/>
              </w:rPr>
              <w:t>Infectious Diseases Pathology Branch</w:t>
            </w:r>
          </w:p>
        </w:tc>
      </w:tr>
      <w:tr w:rsidR="00065959" w:rsidRPr="00F67284" w:rsidTr="001E26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pct"/>
          </w:tcPr>
          <w:p w:rsidR="00065959" w:rsidRPr="00DB1219" w:rsidRDefault="00065959" w:rsidP="001E262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B12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NCEZID</w:t>
            </w:r>
          </w:p>
        </w:tc>
        <w:tc>
          <w:tcPr>
            <w:tcW w:w="4222" w:type="pct"/>
          </w:tcPr>
          <w:p w:rsidR="00065959" w:rsidRPr="00DB1219" w:rsidRDefault="00065959" w:rsidP="001E262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B1219">
              <w:rPr>
                <w:color w:val="000000"/>
                <w:sz w:val="22"/>
                <w:szCs w:val="22"/>
              </w:rPr>
              <w:t>Laboratory Preparedness and Response Branch</w:t>
            </w:r>
          </w:p>
        </w:tc>
      </w:tr>
      <w:tr w:rsidR="00065959" w:rsidRPr="00F67284" w:rsidTr="001E26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pct"/>
          </w:tcPr>
          <w:p w:rsidR="00065959" w:rsidRPr="00DB1219" w:rsidRDefault="00065959" w:rsidP="001E262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B12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NCEZID</w:t>
            </w:r>
          </w:p>
        </w:tc>
        <w:tc>
          <w:tcPr>
            <w:tcW w:w="4222" w:type="pct"/>
          </w:tcPr>
          <w:p w:rsidR="00065959" w:rsidRPr="00DB1219" w:rsidRDefault="00065959" w:rsidP="001E26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proofErr w:type="spellStart"/>
            <w:r w:rsidRPr="00DB1219">
              <w:rPr>
                <w:color w:val="000000"/>
                <w:sz w:val="22"/>
                <w:szCs w:val="22"/>
              </w:rPr>
              <w:t>Mycotic</w:t>
            </w:r>
            <w:proofErr w:type="spellEnd"/>
            <w:r w:rsidRPr="00DB1219">
              <w:rPr>
                <w:color w:val="000000"/>
                <w:sz w:val="22"/>
                <w:szCs w:val="22"/>
              </w:rPr>
              <w:t xml:space="preserve"> Diseases Branch</w:t>
            </w:r>
          </w:p>
        </w:tc>
      </w:tr>
      <w:tr w:rsidR="00065959" w:rsidRPr="00F67284" w:rsidTr="001E26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pct"/>
            <w:hideMark/>
          </w:tcPr>
          <w:p w:rsidR="00065959" w:rsidRPr="00DB1219" w:rsidRDefault="00065959" w:rsidP="001E262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B12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NCEZID</w:t>
            </w:r>
          </w:p>
        </w:tc>
        <w:tc>
          <w:tcPr>
            <w:tcW w:w="4222" w:type="pct"/>
            <w:hideMark/>
          </w:tcPr>
          <w:p w:rsidR="00065959" w:rsidRPr="00DB1219" w:rsidRDefault="00065959" w:rsidP="001E262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B1219">
              <w:rPr>
                <w:color w:val="000000"/>
                <w:sz w:val="22"/>
                <w:szCs w:val="22"/>
              </w:rPr>
              <w:t>Poxvirus and Rabies Branch</w:t>
            </w:r>
          </w:p>
        </w:tc>
      </w:tr>
      <w:tr w:rsidR="00065959" w:rsidRPr="00F67284" w:rsidTr="001E26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pct"/>
          </w:tcPr>
          <w:p w:rsidR="00065959" w:rsidRPr="00DB1219" w:rsidRDefault="00065959" w:rsidP="001E262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B12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NCEZID</w:t>
            </w:r>
          </w:p>
        </w:tc>
        <w:tc>
          <w:tcPr>
            <w:tcW w:w="4222" w:type="pct"/>
          </w:tcPr>
          <w:p w:rsidR="00065959" w:rsidRPr="00DB1219" w:rsidRDefault="00065959" w:rsidP="001E26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proofErr w:type="spellStart"/>
            <w:r w:rsidRPr="00DB1219">
              <w:rPr>
                <w:color w:val="000000"/>
                <w:sz w:val="22"/>
                <w:szCs w:val="22"/>
              </w:rPr>
              <w:t>Rickettsial</w:t>
            </w:r>
            <w:proofErr w:type="spellEnd"/>
            <w:r w:rsidRPr="00DB121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1219">
              <w:rPr>
                <w:color w:val="000000"/>
                <w:sz w:val="22"/>
                <w:szCs w:val="22"/>
              </w:rPr>
              <w:t>Zoonoses</w:t>
            </w:r>
            <w:proofErr w:type="spellEnd"/>
            <w:r w:rsidRPr="00DB1219">
              <w:rPr>
                <w:color w:val="000000"/>
                <w:sz w:val="22"/>
                <w:szCs w:val="22"/>
              </w:rPr>
              <w:t xml:space="preserve"> Branch</w:t>
            </w:r>
          </w:p>
        </w:tc>
      </w:tr>
      <w:tr w:rsidR="00065959" w:rsidRPr="00F67284" w:rsidTr="001E26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pct"/>
          </w:tcPr>
          <w:p w:rsidR="00065959" w:rsidRPr="00DB1219" w:rsidRDefault="00065959" w:rsidP="001E262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B12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NCEZID</w:t>
            </w:r>
          </w:p>
        </w:tc>
        <w:tc>
          <w:tcPr>
            <w:tcW w:w="4222" w:type="pct"/>
          </w:tcPr>
          <w:p w:rsidR="00065959" w:rsidRPr="00DB1219" w:rsidRDefault="00065959" w:rsidP="001E262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B1219">
              <w:rPr>
                <w:color w:val="000000"/>
                <w:sz w:val="22"/>
                <w:szCs w:val="22"/>
              </w:rPr>
              <w:t>Arctic Investigations Branch</w:t>
            </w:r>
          </w:p>
        </w:tc>
      </w:tr>
      <w:tr w:rsidR="00065959" w:rsidRPr="00F67284" w:rsidTr="001E26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pct"/>
          </w:tcPr>
          <w:p w:rsidR="00065959" w:rsidRPr="00DB1219" w:rsidRDefault="00065959" w:rsidP="001E262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B12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NCEZID</w:t>
            </w:r>
          </w:p>
        </w:tc>
        <w:tc>
          <w:tcPr>
            <w:tcW w:w="4222" w:type="pct"/>
          </w:tcPr>
          <w:p w:rsidR="00065959" w:rsidRPr="00DB1219" w:rsidRDefault="00065959" w:rsidP="001E26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B1219">
              <w:rPr>
                <w:color w:val="000000"/>
                <w:sz w:val="22"/>
                <w:szCs w:val="22"/>
              </w:rPr>
              <w:t>Dengue Branch</w:t>
            </w:r>
          </w:p>
        </w:tc>
      </w:tr>
      <w:tr w:rsidR="00065959" w:rsidRPr="00F67284" w:rsidTr="001E26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pct"/>
          </w:tcPr>
          <w:p w:rsidR="00065959" w:rsidRPr="00DB1219" w:rsidRDefault="00065959" w:rsidP="001E262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B12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NCEZID</w:t>
            </w:r>
          </w:p>
        </w:tc>
        <w:tc>
          <w:tcPr>
            <w:tcW w:w="4222" w:type="pct"/>
          </w:tcPr>
          <w:p w:rsidR="00065959" w:rsidRPr="00DB1219" w:rsidRDefault="00065959" w:rsidP="001E262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Viral </w:t>
            </w:r>
            <w:r w:rsidRPr="00DB1219">
              <w:rPr>
                <w:color w:val="000000"/>
                <w:sz w:val="22"/>
                <w:szCs w:val="22"/>
              </w:rPr>
              <w:t>Special Pathogen Lab</w:t>
            </w:r>
          </w:p>
        </w:tc>
      </w:tr>
      <w:tr w:rsidR="00065959" w:rsidRPr="00F67284" w:rsidTr="001E26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pct"/>
            <w:hideMark/>
          </w:tcPr>
          <w:p w:rsidR="00065959" w:rsidRPr="00DB1219" w:rsidRDefault="00065959" w:rsidP="001E262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B12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NCEZID</w:t>
            </w:r>
          </w:p>
        </w:tc>
        <w:tc>
          <w:tcPr>
            <w:tcW w:w="4222" w:type="pct"/>
            <w:hideMark/>
          </w:tcPr>
          <w:p w:rsidR="00065959" w:rsidRPr="00DB1219" w:rsidRDefault="00065959" w:rsidP="001E26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B1219">
              <w:rPr>
                <w:color w:val="000000"/>
                <w:sz w:val="22"/>
                <w:szCs w:val="22"/>
              </w:rPr>
              <w:t>Specimen Management Branch</w:t>
            </w:r>
          </w:p>
        </w:tc>
      </w:tr>
      <w:tr w:rsidR="00065959" w:rsidRPr="00F67284" w:rsidTr="001E26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pct"/>
          </w:tcPr>
          <w:p w:rsidR="00065959" w:rsidRPr="00DB1219" w:rsidRDefault="00065959" w:rsidP="001E262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B12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NCEZID</w:t>
            </w:r>
          </w:p>
        </w:tc>
        <w:tc>
          <w:tcPr>
            <w:tcW w:w="4222" w:type="pct"/>
          </w:tcPr>
          <w:p w:rsidR="00065959" w:rsidRPr="00DB1219" w:rsidRDefault="00065959" w:rsidP="001E262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B1219">
              <w:rPr>
                <w:color w:val="000000"/>
                <w:sz w:val="22"/>
                <w:szCs w:val="22"/>
              </w:rPr>
              <w:t>Waterborne Diseases Prevention Branch</w:t>
            </w:r>
          </w:p>
        </w:tc>
      </w:tr>
      <w:tr w:rsidR="00065959" w:rsidRPr="00F67284" w:rsidTr="001E26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pct"/>
          </w:tcPr>
          <w:p w:rsidR="00065959" w:rsidRPr="00DB1219" w:rsidRDefault="00065959" w:rsidP="001E262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B12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NCHHSTP</w:t>
            </w:r>
          </w:p>
        </w:tc>
        <w:tc>
          <w:tcPr>
            <w:tcW w:w="4222" w:type="pct"/>
          </w:tcPr>
          <w:p w:rsidR="00065959" w:rsidRPr="00DB1219" w:rsidRDefault="00065959" w:rsidP="001E26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B1219">
              <w:rPr>
                <w:color w:val="000000"/>
                <w:sz w:val="22"/>
                <w:szCs w:val="22"/>
              </w:rPr>
              <w:t xml:space="preserve">Laboratory Branch, Division of HIV/AIDS Prevention-Surveillance and Epidemiology </w:t>
            </w:r>
          </w:p>
        </w:tc>
      </w:tr>
      <w:tr w:rsidR="00065959" w:rsidRPr="00F67284" w:rsidTr="001E26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pct"/>
          </w:tcPr>
          <w:p w:rsidR="00065959" w:rsidRPr="00DB1219" w:rsidRDefault="00065959" w:rsidP="001E262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B12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NCHHSTP</w:t>
            </w:r>
          </w:p>
        </w:tc>
        <w:tc>
          <w:tcPr>
            <w:tcW w:w="4222" w:type="pct"/>
          </w:tcPr>
          <w:p w:rsidR="00065959" w:rsidRPr="00DB1219" w:rsidRDefault="00065959" w:rsidP="001E262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B1219">
              <w:rPr>
                <w:color w:val="000000"/>
                <w:sz w:val="22"/>
                <w:szCs w:val="22"/>
              </w:rPr>
              <w:t>Laboratory Branch, Division of Tuberculosis Elimination</w:t>
            </w:r>
          </w:p>
        </w:tc>
      </w:tr>
      <w:tr w:rsidR="00065959" w:rsidRPr="00F67284" w:rsidTr="001E26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pct"/>
          </w:tcPr>
          <w:p w:rsidR="00065959" w:rsidRPr="00DB1219" w:rsidRDefault="00065959" w:rsidP="001E262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B12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NCHHSTP</w:t>
            </w:r>
          </w:p>
        </w:tc>
        <w:tc>
          <w:tcPr>
            <w:tcW w:w="4222" w:type="pct"/>
          </w:tcPr>
          <w:p w:rsidR="00065959" w:rsidRPr="00DB1219" w:rsidRDefault="00065959" w:rsidP="001E26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B1219">
              <w:rPr>
                <w:color w:val="000000"/>
                <w:sz w:val="22"/>
                <w:szCs w:val="22"/>
              </w:rPr>
              <w:t>Laboratory Branch, Division of Viral Hepatitis</w:t>
            </w:r>
          </w:p>
        </w:tc>
      </w:tr>
      <w:tr w:rsidR="00065959" w:rsidRPr="00F67284" w:rsidTr="001E26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pct"/>
          </w:tcPr>
          <w:p w:rsidR="00065959" w:rsidRPr="00DB1219" w:rsidRDefault="00065959" w:rsidP="001E262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B12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NCHHSTP</w:t>
            </w:r>
          </w:p>
        </w:tc>
        <w:tc>
          <w:tcPr>
            <w:tcW w:w="4222" w:type="pct"/>
          </w:tcPr>
          <w:p w:rsidR="00065959" w:rsidRPr="00DB1219" w:rsidRDefault="00065959" w:rsidP="001E262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B1219">
              <w:rPr>
                <w:color w:val="000000"/>
                <w:sz w:val="22"/>
                <w:szCs w:val="22"/>
              </w:rPr>
              <w:t>Laboratory Reference and Research Branch, Division of STD Prevention</w:t>
            </w:r>
          </w:p>
        </w:tc>
      </w:tr>
      <w:tr w:rsidR="00065959" w:rsidRPr="00F67284" w:rsidTr="001E26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pct"/>
          </w:tcPr>
          <w:p w:rsidR="00065959" w:rsidRPr="00DB1219" w:rsidRDefault="00065959" w:rsidP="001E262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B12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NCIRD</w:t>
            </w:r>
          </w:p>
        </w:tc>
        <w:tc>
          <w:tcPr>
            <w:tcW w:w="4222" w:type="pct"/>
          </w:tcPr>
          <w:p w:rsidR="00065959" w:rsidRPr="00DB1219" w:rsidRDefault="00065959" w:rsidP="001E26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B1219">
              <w:rPr>
                <w:color w:val="000000"/>
                <w:sz w:val="22"/>
                <w:szCs w:val="22"/>
              </w:rPr>
              <w:t>Gastroenteritis and Respiratory Viruses Laboratory Branch</w:t>
            </w:r>
          </w:p>
        </w:tc>
      </w:tr>
      <w:tr w:rsidR="00065959" w:rsidRPr="00F67284" w:rsidTr="001E26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pct"/>
          </w:tcPr>
          <w:p w:rsidR="00065959" w:rsidRPr="00DB1219" w:rsidRDefault="00065959" w:rsidP="001E262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B12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NCIRD</w:t>
            </w:r>
          </w:p>
        </w:tc>
        <w:tc>
          <w:tcPr>
            <w:tcW w:w="4222" w:type="pct"/>
          </w:tcPr>
          <w:p w:rsidR="00065959" w:rsidRPr="00DB1219" w:rsidRDefault="00065959" w:rsidP="001E262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B1219">
              <w:rPr>
                <w:color w:val="000000"/>
                <w:sz w:val="22"/>
                <w:szCs w:val="22"/>
              </w:rPr>
              <w:t>Measles, Mumps, Rubella, Herpes viruses Laboratory</w:t>
            </w:r>
          </w:p>
        </w:tc>
      </w:tr>
      <w:tr w:rsidR="00065959" w:rsidRPr="00F67284" w:rsidTr="001E26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pct"/>
          </w:tcPr>
          <w:p w:rsidR="00065959" w:rsidRPr="00DB1219" w:rsidRDefault="00065959" w:rsidP="001E262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B12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NCIRD</w:t>
            </w:r>
          </w:p>
        </w:tc>
        <w:tc>
          <w:tcPr>
            <w:tcW w:w="4222" w:type="pct"/>
          </w:tcPr>
          <w:p w:rsidR="00065959" w:rsidRPr="00DB1219" w:rsidRDefault="00065959" w:rsidP="001E26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B1219">
              <w:rPr>
                <w:color w:val="000000"/>
                <w:sz w:val="22"/>
                <w:szCs w:val="22"/>
              </w:rPr>
              <w:t>Meningitis and Vaccine Preventable Diseases Branch</w:t>
            </w:r>
          </w:p>
        </w:tc>
      </w:tr>
      <w:tr w:rsidR="00065959" w:rsidRPr="00F67284" w:rsidTr="001E26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pct"/>
          </w:tcPr>
          <w:p w:rsidR="00065959" w:rsidRPr="00DB1219" w:rsidRDefault="00065959" w:rsidP="001E262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B12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NCIRD</w:t>
            </w:r>
          </w:p>
        </w:tc>
        <w:tc>
          <w:tcPr>
            <w:tcW w:w="4222" w:type="pct"/>
          </w:tcPr>
          <w:p w:rsidR="00065959" w:rsidRPr="00DB1219" w:rsidRDefault="00065959" w:rsidP="001E262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B1219">
              <w:rPr>
                <w:color w:val="000000"/>
                <w:sz w:val="22"/>
                <w:szCs w:val="22"/>
              </w:rPr>
              <w:t xml:space="preserve">Polio and </w:t>
            </w:r>
            <w:proofErr w:type="spellStart"/>
            <w:r w:rsidRPr="00DB1219">
              <w:rPr>
                <w:color w:val="000000"/>
                <w:sz w:val="22"/>
                <w:szCs w:val="22"/>
              </w:rPr>
              <w:t>Picornavirus</w:t>
            </w:r>
            <w:proofErr w:type="spellEnd"/>
            <w:r w:rsidRPr="00DB1219">
              <w:rPr>
                <w:color w:val="000000"/>
                <w:sz w:val="22"/>
                <w:szCs w:val="22"/>
              </w:rPr>
              <w:t xml:space="preserve"> Laboratory Branch</w:t>
            </w:r>
          </w:p>
        </w:tc>
      </w:tr>
      <w:tr w:rsidR="00065959" w:rsidRPr="00F67284" w:rsidTr="001E26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pct"/>
          </w:tcPr>
          <w:p w:rsidR="00065959" w:rsidRPr="00DB1219" w:rsidRDefault="00065959" w:rsidP="001E262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B12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NCIRD</w:t>
            </w:r>
          </w:p>
        </w:tc>
        <w:tc>
          <w:tcPr>
            <w:tcW w:w="4222" w:type="pct"/>
          </w:tcPr>
          <w:p w:rsidR="00065959" w:rsidRPr="00DB1219" w:rsidRDefault="00065959" w:rsidP="001E26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B1219">
              <w:rPr>
                <w:color w:val="000000"/>
                <w:sz w:val="22"/>
                <w:szCs w:val="22"/>
              </w:rPr>
              <w:t>Respiratory Diseases Branch</w:t>
            </w:r>
          </w:p>
        </w:tc>
      </w:tr>
      <w:tr w:rsidR="00065959" w:rsidRPr="00F67284" w:rsidTr="001E26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pct"/>
          </w:tcPr>
          <w:p w:rsidR="00065959" w:rsidRPr="00DB1219" w:rsidRDefault="00065959" w:rsidP="001E262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B12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NCIRD</w:t>
            </w:r>
          </w:p>
        </w:tc>
        <w:tc>
          <w:tcPr>
            <w:tcW w:w="4222" w:type="pct"/>
          </w:tcPr>
          <w:p w:rsidR="00065959" w:rsidRPr="00DB1219" w:rsidRDefault="00065959" w:rsidP="001E262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B1219">
              <w:rPr>
                <w:color w:val="000000"/>
                <w:sz w:val="22"/>
                <w:szCs w:val="22"/>
              </w:rPr>
              <w:t>Viral Surveillance &amp; Diagnosis</w:t>
            </w:r>
          </w:p>
        </w:tc>
      </w:tr>
    </w:tbl>
    <w:p w:rsidR="00065959" w:rsidRDefault="00065959"/>
    <w:sectPr w:rsidR="00065959" w:rsidSect="006E0B6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959"/>
    <w:rsid w:val="00015023"/>
    <w:rsid w:val="00065959"/>
    <w:rsid w:val="00181F9B"/>
    <w:rsid w:val="006522BA"/>
    <w:rsid w:val="006E0B65"/>
    <w:rsid w:val="0070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">
    <w:name w:val="Light Grid"/>
    <w:basedOn w:val="TableNormal"/>
    <w:uiPriority w:val="62"/>
    <w:rsid w:val="00065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">
    <w:name w:val="Light Grid"/>
    <w:basedOn w:val="TableNormal"/>
    <w:uiPriority w:val="62"/>
    <w:rsid w:val="00065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ayj9</dc:creator>
  <cp:lastModifiedBy>CDC User</cp:lastModifiedBy>
  <cp:revision>3</cp:revision>
  <dcterms:created xsi:type="dcterms:W3CDTF">2014-03-04T15:15:00Z</dcterms:created>
  <dcterms:modified xsi:type="dcterms:W3CDTF">2014-04-22T17:32:00Z</dcterms:modified>
</cp:coreProperties>
</file>