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D" w:rsidRPr="00FE5DE4" w:rsidRDefault="009B49BD" w:rsidP="009B49B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Attachment </w:t>
      </w:r>
      <w:r w:rsidR="009104F1">
        <w:rPr>
          <w:rFonts w:asciiTheme="majorHAnsi" w:hAnsiTheme="majorHAnsi"/>
          <w:b/>
          <w:sz w:val="28"/>
          <w:szCs w:val="28"/>
        </w:rPr>
        <w:t>C</w:t>
      </w:r>
      <w:r>
        <w:rPr>
          <w:rFonts w:asciiTheme="majorHAnsi" w:hAnsiTheme="majorHAnsi"/>
          <w:b/>
          <w:sz w:val="28"/>
          <w:szCs w:val="28"/>
        </w:rPr>
        <w:t xml:space="preserve"> –</w:t>
      </w:r>
      <w:r w:rsidRPr="00E4765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NPHII Summative Assessment Questions and 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Data Sources</w:t>
      </w:r>
    </w:p>
    <w:p w:rsidR="008A5856" w:rsidRPr="008A5856" w:rsidRDefault="0070302C" w:rsidP="008A5856">
      <w:pPr>
        <w:spacing w:after="0"/>
        <w:rPr>
          <w:b/>
        </w:rPr>
      </w:pPr>
      <w:r>
        <w:rPr>
          <w:b/>
        </w:rPr>
        <w:t xml:space="preserve">I. </w:t>
      </w:r>
      <w:r w:rsidR="008A5856" w:rsidRPr="008A5856">
        <w:rPr>
          <w:b/>
        </w:rPr>
        <w:t>To what extent did awardees achieve NPHII program outcomes?</w:t>
      </w:r>
    </w:p>
    <w:tbl>
      <w:tblPr>
        <w:tblStyle w:val="TableGrid"/>
        <w:tblW w:w="12348" w:type="dxa"/>
        <w:tblLayout w:type="fixed"/>
        <w:tblLook w:val="04A0" w:firstRow="1" w:lastRow="0" w:firstColumn="1" w:lastColumn="0" w:noHBand="0" w:noVBand="1"/>
      </w:tblPr>
      <w:tblGrid>
        <w:gridCol w:w="2988"/>
        <w:gridCol w:w="7020"/>
        <w:gridCol w:w="2340"/>
      </w:tblGrid>
      <w:tr w:rsidR="0058023B" w:rsidRPr="00562530" w:rsidTr="0058023B">
        <w:tc>
          <w:tcPr>
            <w:tcW w:w="2988" w:type="dxa"/>
          </w:tcPr>
          <w:p w:rsidR="0058023B" w:rsidRPr="00562530" w:rsidRDefault="0058023B">
            <w:pPr>
              <w:rPr>
                <w:b/>
              </w:rPr>
            </w:pPr>
            <w:r>
              <w:rPr>
                <w:b/>
              </w:rPr>
              <w:t>Areas of inquiry</w:t>
            </w:r>
          </w:p>
        </w:tc>
        <w:tc>
          <w:tcPr>
            <w:tcW w:w="7020" w:type="dxa"/>
          </w:tcPr>
          <w:p w:rsidR="0058023B" w:rsidRPr="00562530" w:rsidRDefault="0058023B">
            <w:pPr>
              <w:rPr>
                <w:b/>
              </w:rPr>
            </w:pPr>
            <w:r w:rsidRPr="00562530">
              <w:rPr>
                <w:b/>
              </w:rPr>
              <w:t>Specific questions</w:t>
            </w:r>
          </w:p>
        </w:tc>
        <w:tc>
          <w:tcPr>
            <w:tcW w:w="2340" w:type="dxa"/>
          </w:tcPr>
          <w:p w:rsidR="0058023B" w:rsidRDefault="0058023B" w:rsidP="0057427C">
            <w:pPr>
              <w:rPr>
                <w:b/>
              </w:rPr>
            </w:pPr>
            <w:r>
              <w:rPr>
                <w:b/>
              </w:rPr>
              <w:t>Data Source(s)</w:t>
            </w:r>
          </w:p>
          <w:p w:rsidR="0058023B" w:rsidRPr="007F645D" w:rsidRDefault="0058023B" w:rsidP="0057427C">
            <w:pPr>
              <w:rPr>
                <w:b/>
              </w:rPr>
            </w:pPr>
          </w:p>
        </w:tc>
      </w:tr>
      <w:tr w:rsidR="0058023B" w:rsidTr="0058023B">
        <w:tc>
          <w:tcPr>
            <w:tcW w:w="2988" w:type="dxa"/>
          </w:tcPr>
          <w:p w:rsidR="0058023B" w:rsidRDefault="0058023B">
            <w:r>
              <w:t>Increased efficiency and effectiveness</w:t>
            </w:r>
          </w:p>
        </w:tc>
        <w:tc>
          <w:tcPr>
            <w:tcW w:w="7020" w:type="dxa"/>
          </w:tcPr>
          <w:p w:rsidR="0058023B" w:rsidRDefault="0058023B" w:rsidP="00A13AC6">
            <w:r>
              <w:t>In what ways have NPHII awardees increased the efficiency and/or effectiveness of programs, services, or processes?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Progress reports, annual assessment</w:t>
            </w:r>
          </w:p>
        </w:tc>
      </w:tr>
      <w:tr w:rsidR="0058023B" w:rsidTr="0058023B">
        <w:tc>
          <w:tcPr>
            <w:tcW w:w="2988" w:type="dxa"/>
            <w:vMerge w:val="restart"/>
          </w:tcPr>
          <w:p w:rsidR="0058023B" w:rsidRDefault="0058023B">
            <w:r>
              <w:t>Achievement of public health standards</w:t>
            </w:r>
          </w:p>
        </w:tc>
        <w:tc>
          <w:tcPr>
            <w:tcW w:w="7020" w:type="dxa"/>
          </w:tcPr>
          <w:p w:rsidR="0058023B" w:rsidRDefault="0058023B" w:rsidP="00E36C88">
            <w:r>
              <w:t xml:space="preserve">Which standards are NPHII awardees meeting? Working towards? 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Progress reports</w:t>
            </w:r>
            <w:r w:rsidR="001F2DF2">
              <w:t>, annual assessment</w:t>
            </w:r>
          </w:p>
        </w:tc>
      </w:tr>
      <w:tr w:rsidR="0058023B" w:rsidTr="0058023B">
        <w:tc>
          <w:tcPr>
            <w:tcW w:w="2988" w:type="dxa"/>
            <w:vMerge/>
          </w:tcPr>
          <w:p w:rsidR="0058023B" w:rsidRDefault="0058023B"/>
        </w:tc>
        <w:tc>
          <w:tcPr>
            <w:tcW w:w="7020" w:type="dxa"/>
          </w:tcPr>
          <w:p w:rsidR="0058023B" w:rsidRDefault="0058023B" w:rsidP="00E36C88">
            <w:r>
              <w:t>To what extent have awardees applied for or achieved accreditation?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Progress reports</w:t>
            </w:r>
          </w:p>
        </w:tc>
      </w:tr>
      <w:tr w:rsidR="0058023B" w:rsidTr="0058023B">
        <w:tc>
          <w:tcPr>
            <w:tcW w:w="2988" w:type="dxa"/>
          </w:tcPr>
          <w:p w:rsidR="0058023B" w:rsidRDefault="0058023B">
            <w:r w:rsidRPr="00675E50">
              <w:t>Reach of support to other public health agencies for QI, PM, or accreditation readiness</w:t>
            </w:r>
          </w:p>
        </w:tc>
        <w:tc>
          <w:tcPr>
            <w:tcW w:w="7020" w:type="dxa"/>
          </w:tcPr>
          <w:p w:rsidR="0058023B" w:rsidRDefault="0058023B" w:rsidP="00811F30">
            <w:r>
              <w:t xml:space="preserve">To what extent are NPHII funds being used to support other public health agencies? </w:t>
            </w:r>
          </w:p>
          <w:p w:rsidR="0058023B" w:rsidRDefault="0058023B" w:rsidP="00A13AC6">
            <w:pPr>
              <w:pStyle w:val="ListParagraph"/>
              <w:numPr>
                <w:ilvl w:val="0"/>
                <w:numId w:val="18"/>
              </w:numPr>
            </w:pPr>
            <w:r>
              <w:t>Which agencies are receiving this support?</w:t>
            </w:r>
          </w:p>
          <w:p w:rsidR="0058023B" w:rsidRDefault="0058023B" w:rsidP="00A13AC6">
            <w:pPr>
              <w:pStyle w:val="ListParagraph"/>
              <w:numPr>
                <w:ilvl w:val="0"/>
                <w:numId w:val="18"/>
              </w:numPr>
            </w:pPr>
            <w:r>
              <w:t>What are the associated results?</w:t>
            </w:r>
          </w:p>
        </w:tc>
        <w:tc>
          <w:tcPr>
            <w:tcW w:w="2340" w:type="dxa"/>
            <w:vAlign w:val="center"/>
          </w:tcPr>
          <w:p w:rsidR="0058023B" w:rsidRDefault="0058023B" w:rsidP="009F7A25">
            <w:r>
              <w:t>Progress reports</w:t>
            </w:r>
          </w:p>
        </w:tc>
      </w:tr>
      <w:tr w:rsidR="0058023B" w:rsidTr="0058023B">
        <w:tc>
          <w:tcPr>
            <w:tcW w:w="2988" w:type="dxa"/>
            <w:vMerge w:val="restart"/>
          </w:tcPr>
          <w:p w:rsidR="0058023B" w:rsidRDefault="0058023B" w:rsidP="00286A79">
            <w:r w:rsidRPr="00675E50">
              <w:t>NPHII contribution to awardees achieving program outcomes</w:t>
            </w:r>
          </w:p>
        </w:tc>
        <w:tc>
          <w:tcPr>
            <w:tcW w:w="7020" w:type="dxa"/>
          </w:tcPr>
          <w:p w:rsidR="0058023B" w:rsidRDefault="0058023B">
            <w:r>
              <w:t xml:space="preserve">In what ways has NPHII funding been used to support achievement of program outcomes? 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Progress reports, interviews, focus groups</w:t>
            </w:r>
          </w:p>
        </w:tc>
      </w:tr>
      <w:tr w:rsidR="0058023B" w:rsidTr="0058023B">
        <w:tc>
          <w:tcPr>
            <w:tcW w:w="2988" w:type="dxa"/>
            <w:vMerge/>
          </w:tcPr>
          <w:p w:rsidR="0058023B" w:rsidRPr="00675E50" w:rsidRDefault="0058023B" w:rsidP="00286A79"/>
        </w:tc>
        <w:tc>
          <w:tcPr>
            <w:tcW w:w="7020" w:type="dxa"/>
          </w:tcPr>
          <w:p w:rsidR="0058023B" w:rsidRDefault="0058023B">
            <w:r>
              <w:t>In what non-monetary ways has the implementation of NPHII supported program outcomes?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Interviews, focus groups</w:t>
            </w:r>
          </w:p>
        </w:tc>
      </w:tr>
      <w:tr w:rsidR="0058023B" w:rsidTr="0058023B">
        <w:tc>
          <w:tcPr>
            <w:tcW w:w="2988" w:type="dxa"/>
          </w:tcPr>
          <w:p w:rsidR="0058023B" w:rsidRPr="00811F30" w:rsidRDefault="0058023B" w:rsidP="00286A79">
            <w:r w:rsidRPr="00811F30">
              <w:t>Additional outcomes beyond program objectives</w:t>
            </w:r>
          </w:p>
        </w:tc>
        <w:tc>
          <w:tcPr>
            <w:tcW w:w="7020" w:type="dxa"/>
          </w:tcPr>
          <w:p w:rsidR="0058023B" w:rsidRDefault="0058023B">
            <w:r>
              <w:t>What unanticipated outcomes have been achieved due to the implementation of NPHII?</w:t>
            </w:r>
          </w:p>
        </w:tc>
        <w:tc>
          <w:tcPr>
            <w:tcW w:w="2340" w:type="dxa"/>
            <w:vAlign w:val="center"/>
          </w:tcPr>
          <w:p w:rsidR="0058023B" w:rsidRDefault="0058023B" w:rsidP="0057427C">
            <w:r>
              <w:t>Progress reports, interviews, focus groups</w:t>
            </w:r>
          </w:p>
        </w:tc>
      </w:tr>
    </w:tbl>
    <w:p w:rsidR="00675E50" w:rsidRDefault="00811F30" w:rsidP="00811F30">
      <w:pPr>
        <w:tabs>
          <w:tab w:val="left" w:pos="8445"/>
        </w:tabs>
      </w:pPr>
      <w:r>
        <w:tab/>
      </w:r>
    </w:p>
    <w:p w:rsidR="00DB4F89" w:rsidRDefault="00DB4F89">
      <w:pPr>
        <w:rPr>
          <w:b/>
        </w:rPr>
      </w:pPr>
      <w:r>
        <w:rPr>
          <w:b/>
        </w:rPr>
        <w:br w:type="page"/>
      </w:r>
    </w:p>
    <w:p w:rsidR="008A5856" w:rsidRPr="00C80163" w:rsidRDefault="0070302C" w:rsidP="008A5856">
      <w:pPr>
        <w:spacing w:after="0"/>
      </w:pPr>
      <w:r>
        <w:rPr>
          <w:b/>
        </w:rPr>
        <w:lastRenderedPageBreak/>
        <w:t xml:space="preserve">II. </w:t>
      </w:r>
      <w:r w:rsidR="008A5856" w:rsidRPr="00C80163">
        <w:rPr>
          <w:b/>
        </w:rPr>
        <w:t>Did Awardees meet the program objectives for performance management, accreditation readiness and quality improvement?</w:t>
      </w:r>
    </w:p>
    <w:tbl>
      <w:tblPr>
        <w:tblStyle w:val="TableGrid"/>
        <w:tblW w:w="12348" w:type="dxa"/>
        <w:tblLook w:val="04A0" w:firstRow="1" w:lastRow="0" w:firstColumn="1" w:lastColumn="0" w:noHBand="0" w:noVBand="1"/>
      </w:tblPr>
      <w:tblGrid>
        <w:gridCol w:w="3134"/>
        <w:gridCol w:w="6874"/>
        <w:gridCol w:w="2340"/>
      </w:tblGrid>
      <w:tr w:rsidR="002937E0" w:rsidRPr="00562530" w:rsidTr="002937E0">
        <w:tc>
          <w:tcPr>
            <w:tcW w:w="3134" w:type="dxa"/>
          </w:tcPr>
          <w:p w:rsidR="002937E0" w:rsidRPr="00562530" w:rsidRDefault="002937E0" w:rsidP="000A7305">
            <w:pPr>
              <w:rPr>
                <w:b/>
              </w:rPr>
            </w:pPr>
            <w:r w:rsidRPr="00562530">
              <w:rPr>
                <w:b/>
              </w:rPr>
              <w:t>Areas of inquiry</w:t>
            </w:r>
          </w:p>
        </w:tc>
        <w:tc>
          <w:tcPr>
            <w:tcW w:w="6874" w:type="dxa"/>
          </w:tcPr>
          <w:p w:rsidR="002937E0" w:rsidRPr="00562530" w:rsidRDefault="002937E0" w:rsidP="000A7305">
            <w:pPr>
              <w:rPr>
                <w:b/>
              </w:rPr>
            </w:pPr>
            <w:r w:rsidRPr="00562530">
              <w:rPr>
                <w:b/>
              </w:rPr>
              <w:t>Specific questions</w:t>
            </w:r>
          </w:p>
        </w:tc>
        <w:tc>
          <w:tcPr>
            <w:tcW w:w="2340" w:type="dxa"/>
          </w:tcPr>
          <w:p w:rsidR="002937E0" w:rsidRPr="00562530" w:rsidRDefault="002937E0" w:rsidP="000A7305">
            <w:pPr>
              <w:rPr>
                <w:b/>
              </w:rPr>
            </w:pPr>
            <w:r>
              <w:rPr>
                <w:b/>
              </w:rPr>
              <w:t>Data source(s)</w:t>
            </w:r>
          </w:p>
        </w:tc>
      </w:tr>
      <w:tr w:rsidR="002937E0" w:rsidTr="002937E0">
        <w:tc>
          <w:tcPr>
            <w:tcW w:w="3134" w:type="dxa"/>
            <w:vMerge w:val="restart"/>
          </w:tcPr>
          <w:p w:rsidR="002937E0" w:rsidRDefault="002937E0">
            <w:r w:rsidRPr="00EE7751">
              <w:t>Established infrastructure for QI/PM—dedicated staff and office, performance management activities (objective 4 – Year 4 FOA )</w:t>
            </w:r>
          </w:p>
        </w:tc>
        <w:tc>
          <w:tcPr>
            <w:tcW w:w="6874" w:type="dxa"/>
          </w:tcPr>
          <w:p w:rsidR="002937E0" w:rsidRDefault="002937E0" w:rsidP="00F750F4">
            <w:r>
              <w:t>To what extent did awardees hire and maintain a PIM?</w:t>
            </w:r>
          </w:p>
        </w:tc>
        <w:tc>
          <w:tcPr>
            <w:tcW w:w="2340" w:type="dxa"/>
          </w:tcPr>
          <w:p w:rsidR="002937E0" w:rsidRDefault="002937E0" w:rsidP="00F750F4">
            <w:r>
              <w:t>Progress reports</w:t>
            </w:r>
          </w:p>
        </w:tc>
      </w:tr>
      <w:tr w:rsidR="002937E0" w:rsidTr="002937E0">
        <w:trPr>
          <w:trHeight w:val="269"/>
        </w:trPr>
        <w:tc>
          <w:tcPr>
            <w:tcW w:w="3134" w:type="dxa"/>
            <w:vMerge/>
          </w:tcPr>
          <w:p w:rsidR="002937E0" w:rsidRDefault="002937E0"/>
        </w:tc>
        <w:tc>
          <w:tcPr>
            <w:tcW w:w="6874" w:type="dxa"/>
            <w:vMerge w:val="restart"/>
          </w:tcPr>
          <w:p w:rsidR="002937E0" w:rsidRDefault="002937E0" w:rsidP="00F23F9D">
            <w:r>
              <w:t>To what extent did awardees meet the program objectives of:</w:t>
            </w:r>
          </w:p>
          <w:p w:rsidR="002937E0" w:rsidRDefault="002937E0" w:rsidP="00167C93">
            <w:pPr>
              <w:pStyle w:val="ListParagraph"/>
              <w:numPr>
                <w:ilvl w:val="0"/>
                <w:numId w:val="17"/>
              </w:numPr>
            </w:pPr>
            <w:r>
              <w:t>Completing one or more performance management activities? What types of activities were completed?</w:t>
            </w:r>
          </w:p>
          <w:p w:rsidR="002937E0" w:rsidRDefault="002937E0" w:rsidP="00167C93">
            <w:pPr>
              <w:pStyle w:val="ListParagraph"/>
              <w:numPr>
                <w:ilvl w:val="0"/>
                <w:numId w:val="17"/>
              </w:numPr>
            </w:pPr>
            <w:r>
              <w:t>Completing two or more quality improvement initiatives, and/ or helping groups they represent identify, conduct, and/or report on quality improvement activities?</w:t>
            </w:r>
          </w:p>
          <w:p w:rsidR="002937E0" w:rsidRDefault="002937E0" w:rsidP="00167C93">
            <w:pPr>
              <w:pStyle w:val="ListParagraph"/>
              <w:numPr>
                <w:ilvl w:val="0"/>
                <w:numId w:val="17"/>
              </w:numPr>
            </w:pPr>
            <w:r>
              <w:t>Making progress towards or developing one or more of the PHAB pre-requisites? Applying for and achieving accreditation?</w:t>
            </w:r>
          </w:p>
          <w:p w:rsidR="002937E0" w:rsidRDefault="002937E0" w:rsidP="00167C93">
            <w:pPr>
              <w:pStyle w:val="ListParagraph"/>
              <w:numPr>
                <w:ilvl w:val="0"/>
                <w:numId w:val="17"/>
              </w:numPr>
            </w:pPr>
            <w:r>
              <w:t>Advancing</w:t>
            </w:r>
            <w:r w:rsidRPr="00F23F9D">
              <w:t xml:space="preserve"> their ability to meet or conform with the national Public Health Accred</w:t>
            </w:r>
            <w:r>
              <w:t>itation Board (PHAB) standards, and/or helping</w:t>
            </w:r>
            <w:r w:rsidRPr="00F23F9D">
              <w:t xml:space="preserve"> the groups they represent prepare for accreditation</w:t>
            </w:r>
            <w:r>
              <w:t>?</w:t>
            </w:r>
          </w:p>
          <w:p w:rsidR="002937E0" w:rsidRDefault="002937E0" w:rsidP="00167C93">
            <w:pPr>
              <w:pStyle w:val="ListParagraph"/>
              <w:numPr>
                <w:ilvl w:val="0"/>
                <w:numId w:val="17"/>
              </w:numPr>
            </w:pPr>
            <w:r>
              <w:t>Completing a self-assessment against PHAB standards?</w:t>
            </w:r>
          </w:p>
        </w:tc>
        <w:tc>
          <w:tcPr>
            <w:tcW w:w="2340" w:type="dxa"/>
          </w:tcPr>
          <w:p w:rsidR="002937E0" w:rsidRDefault="009065CE" w:rsidP="00F23F9D">
            <w:r>
              <w:t>Progress reports</w:t>
            </w:r>
          </w:p>
        </w:tc>
      </w:tr>
      <w:tr w:rsidR="002937E0" w:rsidTr="002937E0">
        <w:tc>
          <w:tcPr>
            <w:tcW w:w="3134" w:type="dxa"/>
          </w:tcPr>
          <w:p w:rsidR="002937E0" w:rsidRDefault="002937E0">
            <w:r w:rsidRPr="00802392">
              <w:t>Completion of quality improvement initiatives</w:t>
            </w:r>
          </w:p>
        </w:tc>
        <w:tc>
          <w:tcPr>
            <w:tcW w:w="6874" w:type="dxa"/>
            <w:vMerge/>
          </w:tcPr>
          <w:p w:rsidR="002937E0" w:rsidRDefault="002937E0" w:rsidP="00167C93"/>
        </w:tc>
        <w:tc>
          <w:tcPr>
            <w:tcW w:w="2340" w:type="dxa"/>
          </w:tcPr>
          <w:p w:rsidR="002937E0" w:rsidRDefault="009065CE" w:rsidP="00167C93">
            <w:r>
              <w:t>Progress reports</w:t>
            </w:r>
          </w:p>
        </w:tc>
      </w:tr>
      <w:tr w:rsidR="002937E0" w:rsidTr="002937E0">
        <w:trPr>
          <w:trHeight w:val="269"/>
        </w:trPr>
        <w:tc>
          <w:tcPr>
            <w:tcW w:w="3134" w:type="dxa"/>
            <w:tcBorders>
              <w:bottom w:val="single" w:sz="4" w:space="0" w:color="auto"/>
            </w:tcBorders>
          </w:tcPr>
          <w:p w:rsidR="002937E0" w:rsidRDefault="002937E0">
            <w:r w:rsidRPr="000A7305">
              <w:t>Increased accreditation readiness</w:t>
            </w:r>
          </w:p>
        </w:tc>
        <w:tc>
          <w:tcPr>
            <w:tcW w:w="6874" w:type="dxa"/>
            <w:vMerge/>
            <w:tcBorders>
              <w:bottom w:val="single" w:sz="4" w:space="0" w:color="auto"/>
            </w:tcBorders>
          </w:tcPr>
          <w:p w:rsidR="002937E0" w:rsidRDefault="002937E0" w:rsidP="00167C93"/>
        </w:tc>
        <w:tc>
          <w:tcPr>
            <w:tcW w:w="2340" w:type="dxa"/>
            <w:tcBorders>
              <w:bottom w:val="single" w:sz="4" w:space="0" w:color="auto"/>
            </w:tcBorders>
          </w:tcPr>
          <w:p w:rsidR="002937E0" w:rsidRDefault="009065CE" w:rsidP="00167C93">
            <w:r>
              <w:t>Progress reports</w:t>
            </w:r>
          </w:p>
        </w:tc>
      </w:tr>
    </w:tbl>
    <w:p w:rsidR="008A5856" w:rsidRDefault="008A5856"/>
    <w:p w:rsidR="00DB4F89" w:rsidRDefault="00DB4F89"/>
    <w:p w:rsidR="00DB4F89" w:rsidRDefault="00DB4F89"/>
    <w:p w:rsidR="005F5DD8" w:rsidRDefault="0070302C" w:rsidP="00DB4F89">
      <w:pPr>
        <w:spacing w:after="0"/>
        <w:rPr>
          <w:b/>
        </w:rPr>
      </w:pPr>
      <w:r>
        <w:rPr>
          <w:b/>
        </w:rPr>
        <w:t xml:space="preserve">III. </w:t>
      </w:r>
      <w:r w:rsidR="00A60FE6" w:rsidRPr="005D534A">
        <w:rPr>
          <w:b/>
        </w:rPr>
        <w:t>What aspects of NPHII are deemed most valuable and should be continued or sustained?</w:t>
      </w:r>
    </w:p>
    <w:tbl>
      <w:tblPr>
        <w:tblStyle w:val="TableGrid"/>
        <w:tblW w:w="12348" w:type="dxa"/>
        <w:tblLook w:val="04A0" w:firstRow="1" w:lastRow="0" w:firstColumn="1" w:lastColumn="0" w:noHBand="0" w:noVBand="1"/>
      </w:tblPr>
      <w:tblGrid>
        <w:gridCol w:w="1818"/>
        <w:gridCol w:w="8190"/>
        <w:gridCol w:w="2340"/>
      </w:tblGrid>
      <w:tr w:rsidR="0058023B" w:rsidRPr="007F645D" w:rsidTr="0058023B">
        <w:tc>
          <w:tcPr>
            <w:tcW w:w="1818" w:type="dxa"/>
            <w:tcBorders>
              <w:bottom w:val="single" w:sz="4" w:space="0" w:color="auto"/>
            </w:tcBorders>
          </w:tcPr>
          <w:p w:rsidR="0058023B" w:rsidRPr="007F645D" w:rsidRDefault="0058023B" w:rsidP="00635400">
            <w:pPr>
              <w:rPr>
                <w:b/>
              </w:rPr>
            </w:pPr>
            <w:r w:rsidRPr="007F645D">
              <w:rPr>
                <w:b/>
              </w:rPr>
              <w:t>Areas of inquiry</w:t>
            </w:r>
          </w:p>
        </w:tc>
        <w:tc>
          <w:tcPr>
            <w:tcW w:w="8190" w:type="dxa"/>
          </w:tcPr>
          <w:p w:rsidR="0058023B" w:rsidRPr="007F645D" w:rsidRDefault="0058023B" w:rsidP="00635400">
            <w:pPr>
              <w:rPr>
                <w:b/>
              </w:rPr>
            </w:pPr>
            <w:r w:rsidRPr="007F645D">
              <w:rPr>
                <w:b/>
              </w:rPr>
              <w:t>Specific questions</w:t>
            </w:r>
          </w:p>
        </w:tc>
        <w:tc>
          <w:tcPr>
            <w:tcW w:w="2340" w:type="dxa"/>
          </w:tcPr>
          <w:p w:rsidR="0058023B" w:rsidRPr="007F645D" w:rsidRDefault="0058023B" w:rsidP="0058023B">
            <w:pPr>
              <w:rPr>
                <w:b/>
              </w:rPr>
            </w:pPr>
            <w:r>
              <w:rPr>
                <w:b/>
              </w:rPr>
              <w:t>Data source(s)</w:t>
            </w:r>
          </w:p>
        </w:tc>
      </w:tr>
      <w:tr w:rsidR="0058023B" w:rsidTr="0058023B">
        <w:tc>
          <w:tcPr>
            <w:tcW w:w="1818" w:type="dxa"/>
            <w:vMerge w:val="restart"/>
          </w:tcPr>
          <w:p w:rsidR="0058023B" w:rsidRDefault="0058023B">
            <w:r>
              <w:t>Perceived value of NPHII</w:t>
            </w:r>
          </w:p>
        </w:tc>
        <w:tc>
          <w:tcPr>
            <w:tcW w:w="8190" w:type="dxa"/>
          </w:tcPr>
          <w:p w:rsidR="0058023B" w:rsidRDefault="0058023B" w:rsidP="002F1616">
            <w:r w:rsidRPr="008722E4">
              <w:t xml:space="preserve">What is the perceived value of NPHII </w:t>
            </w:r>
            <w:r>
              <w:t>outcomes among awardee organization leadership and staff</w:t>
            </w:r>
            <w:r w:rsidRPr="008722E4">
              <w:t>?</w:t>
            </w:r>
            <w:r>
              <w:t xml:space="preserve"> </w:t>
            </w:r>
          </w:p>
        </w:tc>
        <w:tc>
          <w:tcPr>
            <w:tcW w:w="2340" w:type="dxa"/>
            <w:vAlign w:val="center"/>
          </w:tcPr>
          <w:p w:rsidR="0058023B" w:rsidRPr="008722E4" w:rsidRDefault="0058023B" w:rsidP="0058023B">
            <w:r>
              <w:t>Progress reports, interviews</w:t>
            </w:r>
          </w:p>
        </w:tc>
      </w:tr>
      <w:tr w:rsidR="0058023B" w:rsidTr="0058023B">
        <w:tc>
          <w:tcPr>
            <w:tcW w:w="1818" w:type="dxa"/>
            <w:vMerge/>
          </w:tcPr>
          <w:p w:rsidR="0058023B" w:rsidRDefault="0058023B"/>
        </w:tc>
        <w:tc>
          <w:tcPr>
            <w:tcW w:w="8190" w:type="dxa"/>
          </w:tcPr>
          <w:p w:rsidR="0058023B" w:rsidRDefault="0058023B" w:rsidP="002F1616">
            <w:r>
              <w:t>How have awardee organizations changed through the implementation of NPHII?  What are the benefits, if any, from these changes?</w:t>
            </w:r>
          </w:p>
          <w:p w:rsidR="0058023B" w:rsidRDefault="0058023B" w:rsidP="001A2FED">
            <w:pPr>
              <w:pStyle w:val="ListParagraph"/>
              <w:numPr>
                <w:ilvl w:val="0"/>
                <w:numId w:val="20"/>
              </w:numPr>
            </w:pPr>
            <w:r>
              <w:t xml:space="preserve">Operations </w:t>
            </w:r>
          </w:p>
          <w:p w:rsidR="0058023B" w:rsidRPr="008722E4" w:rsidRDefault="0058023B" w:rsidP="00EE5B4E">
            <w:pPr>
              <w:pStyle w:val="ListParagraph"/>
              <w:numPr>
                <w:ilvl w:val="0"/>
                <w:numId w:val="20"/>
              </w:numPr>
            </w:pPr>
            <w:r>
              <w:t>Capacity (including PIM)</w:t>
            </w:r>
          </w:p>
        </w:tc>
        <w:tc>
          <w:tcPr>
            <w:tcW w:w="2340" w:type="dxa"/>
            <w:vAlign w:val="center"/>
          </w:tcPr>
          <w:p w:rsidR="0058023B" w:rsidRDefault="0058023B" w:rsidP="0058023B">
            <w:r>
              <w:t>Progress reports, interviews, focus groups</w:t>
            </w:r>
          </w:p>
        </w:tc>
      </w:tr>
      <w:tr w:rsidR="0058023B" w:rsidTr="0058023B"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58023B" w:rsidRDefault="0058023B"/>
        </w:tc>
        <w:tc>
          <w:tcPr>
            <w:tcW w:w="8190" w:type="dxa"/>
          </w:tcPr>
          <w:p w:rsidR="0058023B" w:rsidRPr="008722E4" w:rsidRDefault="0058023B">
            <w:r>
              <w:t>How, if at all, has NPHII influenced public health practice and research at the national level in the areas of accreditation, performance management, and quality improvement?</w:t>
            </w:r>
          </w:p>
        </w:tc>
        <w:tc>
          <w:tcPr>
            <w:tcW w:w="2340" w:type="dxa"/>
            <w:vAlign w:val="center"/>
          </w:tcPr>
          <w:p w:rsidR="0058023B" w:rsidRDefault="0058023B" w:rsidP="0058023B">
            <w:r>
              <w:t>Interviews</w:t>
            </w:r>
          </w:p>
        </w:tc>
      </w:tr>
      <w:tr w:rsidR="0058023B" w:rsidTr="0058023B"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:rsidR="0058023B" w:rsidRDefault="0058023B"/>
        </w:tc>
        <w:tc>
          <w:tcPr>
            <w:tcW w:w="8190" w:type="dxa"/>
          </w:tcPr>
          <w:p w:rsidR="0058023B" w:rsidRDefault="0058023B" w:rsidP="00D96AED">
            <w:r>
              <w:t xml:space="preserve">What aspects of NPHII or NPHII-related work will continue after closeout?  </w:t>
            </w:r>
          </w:p>
        </w:tc>
        <w:tc>
          <w:tcPr>
            <w:tcW w:w="2340" w:type="dxa"/>
            <w:vAlign w:val="center"/>
          </w:tcPr>
          <w:p w:rsidR="0058023B" w:rsidRPr="0058023B" w:rsidRDefault="0058023B" w:rsidP="0058023B">
            <w:pPr>
              <w:rPr>
                <w:rStyle w:val="SubtleEmphasis"/>
              </w:rPr>
            </w:pPr>
            <w:r>
              <w:t>Progress reports, interviews</w:t>
            </w:r>
          </w:p>
        </w:tc>
      </w:tr>
      <w:tr w:rsidR="0058023B" w:rsidTr="0058023B">
        <w:tc>
          <w:tcPr>
            <w:tcW w:w="1818" w:type="dxa"/>
            <w:tcBorders>
              <w:top w:val="nil"/>
            </w:tcBorders>
          </w:tcPr>
          <w:p w:rsidR="0058023B" w:rsidRDefault="0058023B">
            <w:r>
              <w:t>Sustainability</w:t>
            </w:r>
          </w:p>
        </w:tc>
        <w:tc>
          <w:tcPr>
            <w:tcW w:w="8190" w:type="dxa"/>
          </w:tcPr>
          <w:p w:rsidR="0058023B" w:rsidRDefault="0058023B" w:rsidP="001F46AE">
            <w:r>
              <w:t xml:space="preserve">What aspects of NPHII or NPHII-related work will no longer be supported by awardees </w:t>
            </w:r>
            <w:r>
              <w:lastRenderedPageBreak/>
              <w:t>after close-out?</w:t>
            </w:r>
          </w:p>
        </w:tc>
        <w:tc>
          <w:tcPr>
            <w:tcW w:w="2340" w:type="dxa"/>
            <w:vAlign w:val="center"/>
          </w:tcPr>
          <w:p w:rsidR="0058023B" w:rsidRDefault="0058023B" w:rsidP="0058023B">
            <w:r>
              <w:lastRenderedPageBreak/>
              <w:t xml:space="preserve">Progress reports, </w:t>
            </w:r>
            <w:r>
              <w:lastRenderedPageBreak/>
              <w:t>interviews</w:t>
            </w:r>
          </w:p>
        </w:tc>
      </w:tr>
      <w:tr w:rsidR="0058023B" w:rsidTr="0058023B">
        <w:tc>
          <w:tcPr>
            <w:tcW w:w="1818" w:type="dxa"/>
          </w:tcPr>
          <w:p w:rsidR="0058023B" w:rsidRDefault="0058023B">
            <w:r w:rsidRPr="00425D1B">
              <w:lastRenderedPageBreak/>
              <w:t>Observed linkages from program objectives to outcomes</w:t>
            </w:r>
          </w:p>
        </w:tc>
        <w:tc>
          <w:tcPr>
            <w:tcW w:w="8190" w:type="dxa"/>
          </w:tcPr>
          <w:p w:rsidR="0058023B" w:rsidRDefault="0058023B">
            <w:r>
              <w:t>What aspects of the NPHII program are associated with successful achievement of program outcomes?</w:t>
            </w:r>
          </w:p>
        </w:tc>
        <w:tc>
          <w:tcPr>
            <w:tcW w:w="2340" w:type="dxa"/>
            <w:vAlign w:val="center"/>
          </w:tcPr>
          <w:p w:rsidR="0058023B" w:rsidRDefault="0058023B" w:rsidP="0058023B">
            <w:r>
              <w:t>Determined via analysis of data from prior questions</w:t>
            </w:r>
          </w:p>
        </w:tc>
      </w:tr>
    </w:tbl>
    <w:p w:rsidR="00D65512" w:rsidRDefault="00D65512" w:rsidP="00151E14">
      <w:r>
        <w:t xml:space="preserve"> </w:t>
      </w:r>
    </w:p>
    <w:sectPr w:rsidR="00D65512" w:rsidSect="00E11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8F" w:rsidRDefault="0012358F" w:rsidP="001705BC">
      <w:pPr>
        <w:spacing w:after="0" w:line="240" w:lineRule="auto"/>
      </w:pPr>
      <w:r>
        <w:separator/>
      </w:r>
    </w:p>
  </w:endnote>
  <w:endnote w:type="continuationSeparator" w:id="0">
    <w:p w:rsidR="0012358F" w:rsidRDefault="0012358F" w:rsidP="001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E" w:rsidRDefault="00906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48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5CE" w:rsidRDefault="00906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5CE" w:rsidRDefault="00906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E" w:rsidRDefault="0090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8F" w:rsidRDefault="0012358F" w:rsidP="001705BC">
      <w:pPr>
        <w:spacing w:after="0" w:line="240" w:lineRule="auto"/>
      </w:pPr>
      <w:r>
        <w:separator/>
      </w:r>
    </w:p>
  </w:footnote>
  <w:footnote w:type="continuationSeparator" w:id="0">
    <w:p w:rsidR="0012358F" w:rsidRDefault="0012358F" w:rsidP="0017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E" w:rsidRDefault="00906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E" w:rsidRDefault="00906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CE" w:rsidRDefault="00906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B6B"/>
    <w:multiLevelType w:val="hybridMultilevel"/>
    <w:tmpl w:val="2AA0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5F79"/>
    <w:multiLevelType w:val="hybridMultilevel"/>
    <w:tmpl w:val="0406C3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2674"/>
    <w:multiLevelType w:val="hybridMultilevel"/>
    <w:tmpl w:val="E8EC518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F2126"/>
    <w:multiLevelType w:val="hybridMultilevel"/>
    <w:tmpl w:val="D6C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720A"/>
    <w:multiLevelType w:val="hybridMultilevel"/>
    <w:tmpl w:val="C2EC6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8489E"/>
    <w:multiLevelType w:val="hybridMultilevel"/>
    <w:tmpl w:val="0E72A8C0"/>
    <w:lvl w:ilvl="0" w:tplc="CAA6D8B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70744"/>
    <w:multiLevelType w:val="hybridMultilevel"/>
    <w:tmpl w:val="5B5A0472"/>
    <w:lvl w:ilvl="0" w:tplc="14FED5B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665C0A"/>
    <w:multiLevelType w:val="hybridMultilevel"/>
    <w:tmpl w:val="6E4E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E6862"/>
    <w:multiLevelType w:val="hybridMultilevel"/>
    <w:tmpl w:val="900A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F38B2"/>
    <w:multiLevelType w:val="hybridMultilevel"/>
    <w:tmpl w:val="841C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85DE5"/>
    <w:multiLevelType w:val="hybridMultilevel"/>
    <w:tmpl w:val="C0B6A4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8C519E"/>
    <w:multiLevelType w:val="hybridMultilevel"/>
    <w:tmpl w:val="CCB83E46"/>
    <w:lvl w:ilvl="0" w:tplc="2778B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50BA8"/>
    <w:multiLevelType w:val="hybridMultilevel"/>
    <w:tmpl w:val="C74EB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AD2B29"/>
    <w:multiLevelType w:val="hybridMultilevel"/>
    <w:tmpl w:val="4032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74A65"/>
    <w:multiLevelType w:val="hybridMultilevel"/>
    <w:tmpl w:val="8EC6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C70E6"/>
    <w:multiLevelType w:val="hybridMultilevel"/>
    <w:tmpl w:val="D38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03CE1"/>
    <w:multiLevelType w:val="hybridMultilevel"/>
    <w:tmpl w:val="62C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D158A"/>
    <w:multiLevelType w:val="hybridMultilevel"/>
    <w:tmpl w:val="EF1EE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6B01EB"/>
    <w:multiLevelType w:val="hybridMultilevel"/>
    <w:tmpl w:val="61F8F2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C424402"/>
    <w:multiLevelType w:val="hybridMultilevel"/>
    <w:tmpl w:val="74EAB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19"/>
  </w:num>
  <w:num w:numId="9">
    <w:abstractNumId w:val="13"/>
  </w:num>
  <w:num w:numId="10">
    <w:abstractNumId w:val="3"/>
  </w:num>
  <w:num w:numId="11">
    <w:abstractNumId w:val="15"/>
  </w:num>
  <w:num w:numId="12">
    <w:abstractNumId w:val="4"/>
  </w:num>
  <w:num w:numId="13">
    <w:abstractNumId w:val="14"/>
  </w:num>
  <w:num w:numId="14">
    <w:abstractNumId w:val="11"/>
  </w:num>
  <w:num w:numId="15">
    <w:abstractNumId w:val="6"/>
  </w:num>
  <w:num w:numId="16">
    <w:abstractNumId w:val="5"/>
  </w:num>
  <w:num w:numId="17">
    <w:abstractNumId w:val="0"/>
  </w:num>
  <w:num w:numId="18">
    <w:abstractNumId w:val="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C0"/>
    <w:rsid w:val="00002235"/>
    <w:rsid w:val="00005069"/>
    <w:rsid w:val="00010FC0"/>
    <w:rsid w:val="00031750"/>
    <w:rsid w:val="00054BE6"/>
    <w:rsid w:val="00075C78"/>
    <w:rsid w:val="000762F8"/>
    <w:rsid w:val="000A7305"/>
    <w:rsid w:val="000E2880"/>
    <w:rsid w:val="0012358F"/>
    <w:rsid w:val="001266A1"/>
    <w:rsid w:val="001353FB"/>
    <w:rsid w:val="00151E14"/>
    <w:rsid w:val="00167C93"/>
    <w:rsid w:val="001705BC"/>
    <w:rsid w:val="001A2FED"/>
    <w:rsid w:val="001F2DF2"/>
    <w:rsid w:val="001F46AE"/>
    <w:rsid w:val="001F7FA7"/>
    <w:rsid w:val="00260F4E"/>
    <w:rsid w:val="002668C8"/>
    <w:rsid w:val="00267A2E"/>
    <w:rsid w:val="0028110D"/>
    <w:rsid w:val="00286A79"/>
    <w:rsid w:val="002937E0"/>
    <w:rsid w:val="002E2AC7"/>
    <w:rsid w:val="002F1616"/>
    <w:rsid w:val="003336E5"/>
    <w:rsid w:val="0036187F"/>
    <w:rsid w:val="00367674"/>
    <w:rsid w:val="003771E5"/>
    <w:rsid w:val="003829A9"/>
    <w:rsid w:val="00425D1B"/>
    <w:rsid w:val="00551D28"/>
    <w:rsid w:val="00562530"/>
    <w:rsid w:val="0057427C"/>
    <w:rsid w:val="0058023B"/>
    <w:rsid w:val="00585D11"/>
    <w:rsid w:val="005C2404"/>
    <w:rsid w:val="005D6768"/>
    <w:rsid w:val="005E0B95"/>
    <w:rsid w:val="005E3338"/>
    <w:rsid w:val="005F5DD8"/>
    <w:rsid w:val="00621777"/>
    <w:rsid w:val="00626ECA"/>
    <w:rsid w:val="00635400"/>
    <w:rsid w:val="00643AE2"/>
    <w:rsid w:val="00647546"/>
    <w:rsid w:val="00675E50"/>
    <w:rsid w:val="00680617"/>
    <w:rsid w:val="006C0F97"/>
    <w:rsid w:val="006E438E"/>
    <w:rsid w:val="006E714F"/>
    <w:rsid w:val="0070302C"/>
    <w:rsid w:val="00704B2B"/>
    <w:rsid w:val="00705A6E"/>
    <w:rsid w:val="007422F2"/>
    <w:rsid w:val="00752EC7"/>
    <w:rsid w:val="00755382"/>
    <w:rsid w:val="007C4B8B"/>
    <w:rsid w:val="007D148F"/>
    <w:rsid w:val="007E3697"/>
    <w:rsid w:val="007F645D"/>
    <w:rsid w:val="00802392"/>
    <w:rsid w:val="0080600E"/>
    <w:rsid w:val="00811F30"/>
    <w:rsid w:val="008448BE"/>
    <w:rsid w:val="0084540C"/>
    <w:rsid w:val="008722E4"/>
    <w:rsid w:val="00875B47"/>
    <w:rsid w:val="008A1CDD"/>
    <w:rsid w:val="008A5856"/>
    <w:rsid w:val="008D570A"/>
    <w:rsid w:val="009065CE"/>
    <w:rsid w:val="009104F1"/>
    <w:rsid w:val="0096660A"/>
    <w:rsid w:val="00977DC1"/>
    <w:rsid w:val="009A6148"/>
    <w:rsid w:val="009A7028"/>
    <w:rsid w:val="009B49BD"/>
    <w:rsid w:val="009F3888"/>
    <w:rsid w:val="009F7A25"/>
    <w:rsid w:val="00A13AC6"/>
    <w:rsid w:val="00A17D46"/>
    <w:rsid w:val="00A33218"/>
    <w:rsid w:val="00A33CB6"/>
    <w:rsid w:val="00A37BBB"/>
    <w:rsid w:val="00A60FE6"/>
    <w:rsid w:val="00A85220"/>
    <w:rsid w:val="00AD1F45"/>
    <w:rsid w:val="00AF7ABD"/>
    <w:rsid w:val="00B63B8C"/>
    <w:rsid w:val="00B75776"/>
    <w:rsid w:val="00C001AB"/>
    <w:rsid w:val="00C1605E"/>
    <w:rsid w:val="00C56C93"/>
    <w:rsid w:val="00C66AF9"/>
    <w:rsid w:val="00CB6EE4"/>
    <w:rsid w:val="00D07DA1"/>
    <w:rsid w:val="00D65512"/>
    <w:rsid w:val="00D96AED"/>
    <w:rsid w:val="00DB4F89"/>
    <w:rsid w:val="00DC270F"/>
    <w:rsid w:val="00E0171C"/>
    <w:rsid w:val="00E1147C"/>
    <w:rsid w:val="00E36C88"/>
    <w:rsid w:val="00EA411C"/>
    <w:rsid w:val="00ED7E11"/>
    <w:rsid w:val="00EE5B4E"/>
    <w:rsid w:val="00EE7751"/>
    <w:rsid w:val="00F20A00"/>
    <w:rsid w:val="00F23F9D"/>
    <w:rsid w:val="00F5697E"/>
    <w:rsid w:val="00F70371"/>
    <w:rsid w:val="00F750F4"/>
    <w:rsid w:val="00F938FC"/>
    <w:rsid w:val="00F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D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BC"/>
  </w:style>
  <w:style w:type="paragraph" w:styleId="Footer">
    <w:name w:val="footer"/>
    <w:basedOn w:val="Normal"/>
    <w:link w:val="FooterChar"/>
    <w:uiPriority w:val="99"/>
    <w:unhideWhenUsed/>
    <w:rsid w:val="001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BC"/>
  </w:style>
  <w:style w:type="character" w:styleId="SubtleEmphasis">
    <w:name w:val="Subtle Emphasis"/>
    <w:basedOn w:val="DefaultParagraphFont"/>
    <w:uiPriority w:val="19"/>
    <w:qFormat/>
    <w:rsid w:val="0058023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D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BC"/>
  </w:style>
  <w:style w:type="paragraph" w:styleId="Footer">
    <w:name w:val="footer"/>
    <w:basedOn w:val="Normal"/>
    <w:link w:val="FooterChar"/>
    <w:uiPriority w:val="99"/>
    <w:unhideWhenUsed/>
    <w:rsid w:val="0017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BC"/>
  </w:style>
  <w:style w:type="character" w:styleId="SubtleEmphasis">
    <w:name w:val="Subtle Emphasis"/>
    <w:basedOn w:val="DefaultParagraphFont"/>
    <w:uiPriority w:val="19"/>
    <w:qFormat/>
    <w:rsid w:val="0058023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0384-6595-4DB6-8718-4389508F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AMcLees</dc:creator>
  <cp:lastModifiedBy>AMcLees</cp:lastModifiedBy>
  <cp:revision>5</cp:revision>
  <cp:lastPrinted>2014-04-08T16:53:00Z</cp:lastPrinted>
  <dcterms:created xsi:type="dcterms:W3CDTF">2014-07-23T14:03:00Z</dcterms:created>
  <dcterms:modified xsi:type="dcterms:W3CDTF">2014-07-23T14:54:00Z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660850794</vt:i4>
  </property>
  <property fmtid="{D5CDD505-2E9C-101B-9397-08002B2CF9AE}" pid="3" name="_NewReviewCycle">
    <vt:lpwstr/>
  </property>
  <property fmtid="{D5CDD505-2E9C-101B-9397-08002B2CF9AE}" pid="4" name="_EmailSubject">
    <vt:lpwstr>Response to 0920-0879 / 14AJL - NPHII OMB comment</vt:lpwstr>
  </property>
  <property fmtid="{D5CDD505-2E9C-101B-9397-08002B2CF9AE}" pid="5" name="_AuthorEmail">
    <vt:lpwstr>Cortney_Higgins@omb.eop.gov</vt:lpwstr>
  </property>
  <property fmtid="{D5CDD505-2E9C-101B-9397-08002B2CF9AE}" pid="6" name="_AuthorEmailDisplayName">
    <vt:lpwstr>Higgins, Cortney</vt:lpwstr>
  </property>
</Properties>
</file>